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654CB" w14:textId="107568CA" w:rsidR="00985E0E" w:rsidRPr="00985E0E" w:rsidRDefault="00985E0E" w:rsidP="00985E0E">
      <w:pPr>
        <w:jc w:val="center"/>
        <w:rPr>
          <w:rFonts w:ascii="Cambria Math" w:eastAsiaTheme="minorEastAsia" w:hAnsi="Cambria Math"/>
          <w:iCs/>
          <w:sz w:val="24"/>
          <w:szCs w:val="24"/>
          <w:u w:val="single"/>
        </w:rPr>
      </w:pPr>
      <w:r w:rsidRPr="00985E0E">
        <w:rPr>
          <w:rFonts w:ascii="Cambria Math" w:eastAsiaTheme="minorEastAsia" w:hAnsi="Cambria Math"/>
          <w:iCs/>
          <w:sz w:val="24"/>
          <w:szCs w:val="24"/>
          <w:u w:val="single"/>
        </w:rPr>
        <w:t>ECEN 3</w:t>
      </w:r>
      <w:r w:rsidR="00E4678A">
        <w:rPr>
          <w:rFonts w:ascii="Cambria Math" w:eastAsiaTheme="minorEastAsia" w:hAnsi="Cambria Math"/>
          <w:iCs/>
          <w:sz w:val="24"/>
          <w:szCs w:val="24"/>
          <w:u w:val="single"/>
        </w:rPr>
        <w:t>9</w:t>
      </w:r>
      <w:r w:rsidR="00D32125">
        <w:rPr>
          <w:rFonts w:ascii="Cambria Math" w:eastAsiaTheme="minorEastAsia" w:hAnsi="Cambria Math"/>
          <w:iCs/>
          <w:sz w:val="24"/>
          <w:szCs w:val="24"/>
          <w:u w:val="single"/>
        </w:rPr>
        <w:t>0</w:t>
      </w:r>
      <w:r w:rsidRPr="00985E0E">
        <w:rPr>
          <w:rFonts w:ascii="Cambria Math" w:eastAsiaTheme="minorEastAsia" w:hAnsi="Cambria Math"/>
          <w:iCs/>
          <w:sz w:val="24"/>
          <w:szCs w:val="24"/>
          <w:u w:val="single"/>
        </w:rPr>
        <w:t xml:space="preserve"> – Equation Sheet</w:t>
      </w:r>
      <w:r w:rsidR="002B6A32">
        <w:rPr>
          <w:rFonts w:ascii="Cambria Math" w:eastAsiaTheme="minorEastAsia" w:hAnsi="Cambria Math"/>
          <w:iCs/>
          <w:sz w:val="24"/>
          <w:szCs w:val="24"/>
          <w:u w:val="single"/>
        </w:rPr>
        <w:t xml:space="preserve"> 1</w:t>
      </w:r>
      <w:r w:rsidR="00846995">
        <w:rPr>
          <w:rFonts w:ascii="Cambria Math" w:eastAsiaTheme="minorEastAsia" w:hAnsi="Cambria Math"/>
          <w:iCs/>
          <w:sz w:val="24"/>
          <w:szCs w:val="24"/>
          <w:u w:val="single"/>
        </w:rPr>
        <w:t xml:space="preserve"> (</w:t>
      </w:r>
      <w:r w:rsidR="009B7C14">
        <w:rPr>
          <w:rFonts w:ascii="Cambria Math" w:eastAsiaTheme="minorEastAsia" w:hAnsi="Cambria Math"/>
          <w:iCs/>
          <w:sz w:val="24"/>
          <w:szCs w:val="24"/>
          <w:u w:val="single"/>
        </w:rPr>
        <w:t>10</w:t>
      </w:r>
      <w:r w:rsidR="00846995">
        <w:rPr>
          <w:rFonts w:ascii="Cambria Math" w:eastAsiaTheme="minorEastAsia" w:hAnsi="Cambria Math"/>
          <w:iCs/>
          <w:sz w:val="24"/>
          <w:szCs w:val="24"/>
          <w:u w:val="single"/>
        </w:rPr>
        <w:t>/</w:t>
      </w:r>
      <w:r w:rsidR="009B7C14">
        <w:rPr>
          <w:rFonts w:ascii="Cambria Math" w:eastAsiaTheme="minorEastAsia" w:hAnsi="Cambria Math"/>
          <w:iCs/>
          <w:sz w:val="24"/>
          <w:szCs w:val="24"/>
          <w:u w:val="single"/>
        </w:rPr>
        <w:t>1</w:t>
      </w:r>
      <w:r w:rsidR="00003141">
        <w:rPr>
          <w:rFonts w:ascii="Cambria Math" w:eastAsiaTheme="minorEastAsia" w:hAnsi="Cambria Math"/>
          <w:iCs/>
          <w:sz w:val="24"/>
          <w:szCs w:val="24"/>
          <w:u w:val="single"/>
        </w:rPr>
        <w:t>1</w:t>
      </w:r>
      <w:r w:rsidR="00846995">
        <w:rPr>
          <w:rFonts w:ascii="Cambria Math" w:eastAsiaTheme="minorEastAsia" w:hAnsi="Cambria Math"/>
          <w:iCs/>
          <w:sz w:val="24"/>
          <w:szCs w:val="24"/>
          <w:u w:val="single"/>
        </w:rPr>
        <w:t>/202</w:t>
      </w:r>
      <w:r w:rsidR="00003141">
        <w:rPr>
          <w:rFonts w:ascii="Cambria Math" w:eastAsiaTheme="minorEastAsia" w:hAnsi="Cambria Math"/>
          <w:iCs/>
          <w:sz w:val="24"/>
          <w:szCs w:val="24"/>
          <w:u w:val="single"/>
        </w:rPr>
        <w:t>5</w:t>
      </w:r>
      <w:r w:rsidR="00846995">
        <w:rPr>
          <w:rFonts w:ascii="Cambria Math" w:eastAsiaTheme="minorEastAsia" w:hAnsi="Cambria Math"/>
          <w:iCs/>
          <w:sz w:val="24"/>
          <w:szCs w:val="24"/>
          <w:u w:val="single"/>
        </w:rPr>
        <w:t>)</w:t>
      </w:r>
    </w:p>
    <w:p w14:paraId="2FB9BE18" w14:textId="0DA5C4F6" w:rsidR="00353EDE" w:rsidRPr="00CE3C61" w:rsidRDefault="00353EDE" w:rsidP="00B65871">
      <w:pPr>
        <w:spacing w:after="1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Phasor voltage and current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: 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e>
          </m:acc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∠</m:t>
          </m:r>
          <m:sSub>
            <m:sSub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 and</m:t>
          </m:r>
          <m:r>
            <w:rPr>
              <w:rFonts w:ascii="Cambria Math" w:eastAsiaTheme="minorEastAsia" w:hAnsi="Cambria Math"/>
              <w:sz w:val="24"/>
              <w:szCs w:val="24"/>
            </w:rPr>
            <m:t> 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</m:acc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∠</m:t>
          </m:r>
          <m:sSub>
            <m:sSub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 xml:space="preserve">.  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∆t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360°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03BE6EBF" w14:textId="338DD14A" w:rsidR="00353EDE" w:rsidRPr="00457597" w:rsidRDefault="00353EDE" w:rsidP="00B65871">
      <w:pPr>
        <w:spacing w:after="120"/>
        <w:rPr>
          <w:rFonts w:eastAsiaTheme="minorEastAsia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Impedance: Z</m:t>
          </m:r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e>
              </m:acc>
            </m:num>
            <m:den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</m:t>
                  </m:r>
                </m:e>
              </m:acc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R+jX=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Z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∠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θ</m:t>
          </m:r>
          <m:r>
            <w:rPr>
              <w:rFonts w:ascii="Cambria Math" w:eastAsiaTheme="minorEastAsia" w:hAnsi="Cambria Math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where θ=</m:t>
          </m:r>
          <m:sSub>
            <m:sSub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 xml:space="preserve">.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Resistance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R, Reactance X</m:t>
          </m:r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3BAB4890" w14:textId="63DF767A" w:rsidR="00353EDE" w:rsidRPr="00DE3B34" w:rsidRDefault="00353EDE" w:rsidP="00B65871">
      <w:pPr>
        <w:spacing w:after="1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Admittance: Y</m:t>
          </m:r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</m:t>
                  </m:r>
                </m:e>
              </m:acc>
            </m:num>
            <m:den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e>
              </m:acc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G+jB=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∠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θ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where θ=</m:t>
          </m:r>
          <m:sSub>
            <m:sSub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Conductance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G, Susceptance B</m:t>
          </m:r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350B987A" w14:textId="40B656B3" w:rsidR="00353EDE" w:rsidRPr="00A13F40" w:rsidRDefault="00353EDE" w:rsidP="00B65871">
      <w:pPr>
        <w:spacing w:after="120"/>
        <w:rPr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Capacitor Impedance</m:t>
          </m:r>
          <m:r>
            <w:rPr>
              <w:rFonts w:ascii="Cambria Math" w:hAnsi="Cambria Math"/>
              <w:sz w:val="24"/>
              <w:szCs w:val="24"/>
            </w:rPr>
            <m:t xml:space="preserve">: 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∠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 </m:t>
              </m:r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∠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+90°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∠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-90˚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=-j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 with 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ωC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2πfC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18E543D5" w14:textId="7470FA44" w:rsidR="00353EDE" w:rsidRPr="00A13F40" w:rsidRDefault="00353EDE" w:rsidP="00B65871">
      <w:pPr>
        <w:spacing w:after="120"/>
        <w:rPr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Inductor Impedance</m:t>
          </m:r>
          <m:r>
            <w:rPr>
              <w:rFonts w:ascii="Cambria Math" w:hAnsi="Cambria Math"/>
              <w:sz w:val="24"/>
              <w:szCs w:val="24"/>
            </w:rPr>
            <m:t>: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∠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 </m:t>
              </m:r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∠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-90°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∠90˚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=j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 with 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ωL=2πfL</m:t>
          </m:r>
        </m:oMath>
      </m:oMathPara>
    </w:p>
    <w:p w14:paraId="650F42F6" w14:textId="77777777" w:rsidR="00014907" w:rsidRPr="007E6A9A" w:rsidRDefault="00014907" w:rsidP="00B65871">
      <w:pPr>
        <w:spacing w:after="120"/>
        <w:rPr>
          <w:rFonts w:eastAsiaTheme="minorEastAsia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Electrical Power and Energy: p≜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dw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 xml:space="preserve">.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Energy:  w=</m:t>
          </m:r>
          <m:nary>
            <m:nary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dt.</m:t>
              </m:r>
            </m:e>
          </m:nary>
        </m:oMath>
      </m:oMathPara>
    </w:p>
    <w:p w14:paraId="6ED4F202" w14:textId="77777777" w:rsidR="00BA2CDB" w:rsidRDefault="00BA2CDB" w:rsidP="00B65871">
      <w:pPr>
        <w:spacing w:after="120"/>
        <w:rPr>
          <w:rFonts w:ascii="Cambria Math" w:eastAsiaTheme="minorEastAsia" w:hAnsi="Cambria Math"/>
          <w:iCs/>
          <w:sz w:val="24"/>
          <w:szCs w:val="24"/>
        </w:rPr>
      </w:pPr>
      <w:r w:rsidRPr="00CF5D3D">
        <w:rPr>
          <w:rFonts w:ascii="Cambria Math" w:eastAsiaTheme="minorEastAsia" w:hAnsi="Cambria Math"/>
          <w:sz w:val="24"/>
          <w:szCs w:val="24"/>
        </w:rPr>
        <w:t>Power P = VI = I</w:t>
      </w:r>
      <w:r w:rsidRPr="00CF5D3D">
        <w:rPr>
          <w:rFonts w:ascii="Cambria Math" w:eastAsiaTheme="minorEastAsia" w:hAnsi="Cambria Math"/>
          <w:sz w:val="24"/>
          <w:szCs w:val="24"/>
          <w:vertAlign w:val="superscript"/>
        </w:rPr>
        <w:t>2</w:t>
      </w:r>
      <w:r w:rsidRPr="00CF5D3D">
        <w:rPr>
          <w:rFonts w:ascii="Cambria Math" w:eastAsiaTheme="minorEastAsia" w:hAnsi="Cambria Math"/>
          <w:sz w:val="24"/>
          <w:szCs w:val="24"/>
        </w:rPr>
        <w:t>R = V</w:t>
      </w:r>
      <w:r w:rsidRPr="00CF5D3D">
        <w:rPr>
          <w:rFonts w:ascii="Cambria Math" w:eastAsiaTheme="minorEastAsia" w:hAnsi="Cambria Math"/>
          <w:sz w:val="24"/>
          <w:szCs w:val="24"/>
          <w:vertAlign w:val="superscript"/>
        </w:rPr>
        <w:t>2</w:t>
      </w:r>
      <w:r w:rsidRPr="00CF5D3D">
        <w:rPr>
          <w:rFonts w:ascii="Cambria Math" w:eastAsiaTheme="minorEastAsia" w:hAnsi="Cambria Math"/>
          <w:sz w:val="24"/>
          <w:szCs w:val="24"/>
        </w:rPr>
        <w:t>/R.</w:t>
      </w:r>
      <w:r>
        <w:rPr>
          <w:rFonts w:ascii="Cambria Math" w:eastAsiaTheme="minorEastAsia" w:hAnsi="Cambria Math"/>
          <w:sz w:val="24"/>
          <w:szCs w:val="24"/>
        </w:rPr>
        <w:t xml:space="preserve"> Average AC Power P =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rms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rms</m:t>
            </m:r>
          </m:sub>
        </m:sSub>
        <m:func>
          <m:func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θ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.</m:t>
            </m:r>
          </m:e>
        </m:func>
      </m:oMath>
    </w:p>
    <w:p w14:paraId="58B19B09" w14:textId="272EDCCC" w:rsidR="00C20830" w:rsidRPr="00C20830" w:rsidRDefault="0096030E" w:rsidP="00B65871">
      <w:pPr>
        <w:spacing w:after="120"/>
        <w:rPr>
          <w:rFonts w:ascii="Cambria Math" w:eastAsiaTheme="minorEastAsia" w:hAnsi="Cambria Math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sin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=cos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. Also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=cos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. So sin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=cos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=cos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x-π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72E601B0" w14:textId="20829CD9" w:rsidR="007A14D2" w:rsidRPr="00940CDD" w:rsidRDefault="007A14D2" w:rsidP="00B65871">
      <w:pPr>
        <w:spacing w:after="120"/>
        <w:rPr>
          <w:rFonts w:eastAsiaTheme="minorEastAsia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Angular frequency: 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l-GR"/>
            </w:rPr>
            <m:t>ω</m:t>
          </m:r>
          <m:r>
            <w:rPr>
              <w:rFonts w:ascii="Cambria Math" w:eastAsiaTheme="minorEastAsia" w:hAnsi="Cambria Math"/>
              <w:sz w:val="24"/>
              <w:szCs w:val="24"/>
              <w:lang w:val="el-GR"/>
            </w:rPr>
            <m:t>≜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2π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=2πf 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radian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second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.  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Wavenumber: 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l-GR"/>
            </w:rPr>
            <m:t>β≜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2π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λ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 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radian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meter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24197FC4" w14:textId="1D493D0F" w:rsidR="0012252E" w:rsidRPr="007A14D2" w:rsidRDefault="00021429" w:rsidP="00B65871">
      <w:pPr>
        <w:spacing w:after="1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Lossless Forward Traveling Wave: v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x,t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=Acos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2πt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2πx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λ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, where λ is wavelength.</m:t>
          </m:r>
        </m:oMath>
      </m:oMathPara>
    </w:p>
    <w:p w14:paraId="00A7BB6A" w14:textId="77777777" w:rsidR="00A34165" w:rsidRPr="00A34165" w:rsidRDefault="00EE5490" w:rsidP="00B65871">
      <w:pPr>
        <w:spacing w:after="120"/>
        <w:rPr>
          <w:rFonts w:eastAsiaTheme="minorEastAsia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 xml:space="preserve">Lossless Forward Traveling Wave for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=0: v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x,t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=Acos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ωt-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β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 xml:space="preserve">. </m:t>
          </m:r>
        </m:oMath>
      </m:oMathPara>
    </w:p>
    <w:p w14:paraId="1947017B" w14:textId="69893C38" w:rsidR="007A14D2" w:rsidRPr="007A14D2" w:rsidRDefault="00FC2C67" w:rsidP="00B65871">
      <w:pPr>
        <w:spacing w:after="1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 xml:space="preserve">Phasor representation of Lossless Forward Traveling Wave for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=0: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 A</m:t>
          </m:r>
          <m:sSup>
            <m:sSup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-j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β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3C6085AE" w14:textId="08A61149" w:rsidR="00CE5262" w:rsidRPr="0012252E" w:rsidRDefault="00CE5262" w:rsidP="00B65871">
      <w:pPr>
        <w:spacing w:after="1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Lossy Traveling Wave: v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x,t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=A</m:t>
          </m:r>
          <m:sSup>
            <m:sSup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-αx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2πt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2πx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λ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 xml:space="preserve"> α is attenuation constant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. </m:t>
          </m:r>
        </m:oMath>
      </m:oMathPara>
    </w:p>
    <w:p w14:paraId="2503FFF4" w14:textId="77777777" w:rsidR="00A34165" w:rsidRPr="00A34165" w:rsidRDefault="00181795" w:rsidP="00B65871">
      <w:pPr>
        <w:spacing w:after="120"/>
        <w:rPr>
          <w:rFonts w:eastAsiaTheme="minorEastAsia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 xml:space="preserve">Lossy Forward Traveling Wave for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=0: v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x,t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=A</m:t>
          </m:r>
          <m:sSup>
            <m:sSup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-αx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ωt-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β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 xml:space="preserve">. </m:t>
          </m:r>
        </m:oMath>
      </m:oMathPara>
    </w:p>
    <w:p w14:paraId="1B9DA4C6" w14:textId="383C2478" w:rsidR="00181795" w:rsidRPr="003104B0" w:rsidRDefault="00181795" w:rsidP="00B65871">
      <w:pPr>
        <w:spacing w:after="1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 xml:space="preserve">Phasor representation of Lossy Forward Traveling Wave for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=0: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 A</m:t>
          </m:r>
          <m:sSup>
            <m:sSup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-αx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-j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β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33E24050" w14:textId="4D731BDD" w:rsidR="003104B0" w:rsidRPr="003104B0" w:rsidRDefault="003104B0" w:rsidP="00B65871">
      <w:pPr>
        <w:spacing w:after="120"/>
        <w:rPr>
          <w:rFonts w:ascii="Cambria Math" w:eastAsiaTheme="minorEastAsia" w:hAnsi="Cambria Math"/>
          <w:color w:val="FF0000"/>
          <w:sz w:val="24"/>
          <w:szCs w:val="24"/>
        </w:rPr>
      </w:pPr>
      <w:r w:rsidRPr="003104B0">
        <w:rPr>
          <w:rFonts w:ascii="Cambria Math" w:eastAsiaTheme="minorEastAsia" w:hAnsi="Cambria Math"/>
          <w:color w:val="FF0000"/>
          <w:sz w:val="24"/>
          <w:szCs w:val="24"/>
        </w:rPr>
        <w:t>The sign of distance term, x or z of a traveling wave is opposite to the direction of travel.</w:t>
      </w:r>
    </w:p>
    <w:p w14:paraId="5D79B6E1" w14:textId="35AD6849" w:rsidR="00940CDD" w:rsidRPr="00C0298D" w:rsidRDefault="00F45167" w:rsidP="00B65871">
      <w:pPr>
        <w:spacing w:after="1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l-GR"/>
            </w:rPr>
            <m:t>W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avelength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l-GR"/>
            </w:rPr>
            <m:t>λ</m:t>
          </m:r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p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 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where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 u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p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 xml:space="preserve"> is phase velocity.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p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l-GR"/>
            </w:rPr>
            <m:t>λ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 xml:space="preserve">f </m:t>
          </m:r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λ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ω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β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3BE07C69" w14:textId="759A4380" w:rsidR="00C0298D" w:rsidRPr="00C0298D" w:rsidRDefault="00000000" w:rsidP="00B65871">
      <w:pPr>
        <w:spacing w:after="1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f>
            <m:fPr>
              <m:type m:val="lin"/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The l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λ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 ratio is referred to as electrical length, where l is length.</m:t>
              </m:r>
            </m:den>
          </m:f>
        </m:oMath>
      </m:oMathPara>
    </w:p>
    <w:p w14:paraId="5EF91BD9" w14:textId="2A9BE6AE" w:rsidR="002C44BE" w:rsidRPr="002C44BE" w:rsidRDefault="008D23BE" w:rsidP="00B65871">
      <w:pPr>
        <w:tabs>
          <w:tab w:val="left" w:pos="1992"/>
        </w:tabs>
        <w:spacing w:after="12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b/>
          <w:bCs/>
          <w:sz w:val="24"/>
          <w:szCs w:val="24"/>
        </w:rPr>
        <w:t xml:space="preserve">Phasor </w:t>
      </w:r>
      <w:r w:rsidR="002C44BE" w:rsidRPr="002C44BE">
        <w:rPr>
          <w:rFonts w:ascii="Cambria Math" w:hAnsi="Cambria Math"/>
          <w:b/>
          <w:bCs/>
          <w:sz w:val="24"/>
          <w:szCs w:val="24"/>
        </w:rPr>
        <w:t xml:space="preserve">Traveling Wave Solutions for </w:t>
      </w:r>
      <m:oMath>
        <m:acc>
          <m:accPr>
            <m:chr m:val="̃"/>
            <m:ctrl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V</m:t>
            </m:r>
          </m:e>
        </m:acc>
        <m:d>
          <m:dPr>
            <m:ctrl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</m:d>
        <m:r>
          <m:rPr>
            <m:sty m:val="b"/>
          </m:rPr>
          <w:rPr>
            <w:rFonts w:ascii="Cambria Math" w:hAnsi="Cambria Math"/>
            <w:sz w:val="24"/>
            <w:szCs w:val="24"/>
          </w:rPr>
          <m:t> and </m:t>
        </m:r>
        <m:acc>
          <m:accPr>
            <m:chr m:val="̃"/>
            <m:ctrl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I</m:t>
            </m:r>
          </m:e>
        </m:acc>
        <m:d>
          <m:dPr>
            <m:ctrl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 </m:t>
        </m:r>
        <m:r>
          <m:rPr>
            <m:sty m:val="b"/>
          </m:rPr>
          <w:rPr>
            <w:rFonts w:ascii="Cambria Math" w:hAnsi="Cambria Math"/>
            <w:sz w:val="24"/>
            <w:szCs w:val="24"/>
          </w:rPr>
          <m:t>for a Lossy Transmission Line</m:t>
        </m:r>
      </m:oMath>
      <w:r w:rsidR="002C44BE" w:rsidRPr="002C44BE">
        <w:rPr>
          <w:rFonts w:ascii="Cambria Math" w:hAnsi="Cambria Math"/>
          <w:sz w:val="24"/>
          <w:szCs w:val="24"/>
        </w:rPr>
        <w:t>.</w:t>
      </w:r>
    </w:p>
    <w:p w14:paraId="2E3B6D93" w14:textId="50E9DA72" w:rsidR="00596523" w:rsidRPr="00596523" w:rsidRDefault="00000000" w:rsidP="00B65871">
      <w:pPr>
        <w:tabs>
          <w:tab w:val="left" w:pos="1992"/>
        </w:tabs>
        <w:spacing w:after="120"/>
        <w:rPr>
          <w:rFonts w:ascii="Cambria Math" w:hAnsi="Cambria Math"/>
          <w:sz w:val="24"/>
          <w:szCs w:val="24"/>
        </w:rPr>
      </w:pPr>
      <m:oMathPara>
        <m:oMathParaPr>
          <m:jc m:val="left"/>
        </m:oMathParaPr>
        <m:oMath>
          <m:acc>
            <m:accPr>
              <m:chr m:val="̃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</m:acc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</m:sup>
          </m:sSubSup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l-GR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z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</m:sup>
          </m:sSubSup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l-GR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z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. 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γ=α+jβ.α=0 for lossless line. Wavenumber 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l-GR"/>
            </w:rPr>
            <m:t>β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l-GR"/>
                </w:rPr>
                <m:t>λ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5826199E" w14:textId="64860EBF" w:rsidR="002C44BE" w:rsidRPr="002C44BE" w:rsidRDefault="002C44BE" w:rsidP="00B65871">
      <w:pPr>
        <w:tabs>
          <w:tab w:val="left" w:pos="1992"/>
        </w:tabs>
        <w:spacing w:after="120"/>
        <w:rPr>
          <w:rFonts w:ascii="Cambria Math" w:hAnsi="Cambria Math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 </m:t>
          </m:r>
          <m:acc>
            <m:accPr>
              <m:chr m:val="̃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</m:acc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</m:sup>
          </m:sSubSup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l-GR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z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</m:sup>
          </m:sSubSup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l-GR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z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.  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Forward and backward traveling waves</m:t>
          </m:r>
        </m:oMath>
      </m:oMathPara>
    </w:p>
    <w:p w14:paraId="1CC6F708" w14:textId="1CDE51CC" w:rsidR="00CA7D67" w:rsidRPr="00B03001" w:rsidRDefault="00E1277A" w:rsidP="00B65871">
      <w:pPr>
        <w:tabs>
          <w:tab w:val="left" w:pos="1992"/>
        </w:tabs>
        <w:spacing w:after="120"/>
        <w:rPr>
          <w:rFonts w:ascii="Cambria Math" w:eastAsiaTheme="minorEastAsia" w:hAnsi="Cambria Math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lastRenderedPageBreak/>
            <m:t>Time Domain Voltage: v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z,t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-αz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cos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ωt</m:t>
              </m:r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l-GR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</m:d>
          <m:r>
            <w:rPr>
              <w:rFonts w:ascii="Cambria Math" w:hAnsi="Cambria Math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αz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cos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ωt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l-GR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5777C354" w14:textId="1518BDC4" w:rsidR="00B03001" w:rsidRPr="00CA4632" w:rsidRDefault="00B03001" w:rsidP="002073EE">
      <w:pPr>
        <w:tabs>
          <w:tab w:val="left" w:pos="1992"/>
        </w:tabs>
        <w:spacing w:after="0"/>
        <w:rPr>
          <w:rFonts w:ascii="Cambria Math" w:eastAsiaTheme="minorEastAsia" w:hAnsi="Cambria Math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Characteristic Impedance: 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</m:sup>
              </m:sSubSup>
            </m:den>
          </m:f>
          <m:r>
            <w:rPr>
              <w:rFonts w:ascii="Cambria Math" w:hAnsi="Cambria Math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</m:sup>
              </m:sSubSup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'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'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for a lossless transmission line</m:t>
          </m:r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04EDB8BF" w14:textId="57D55F61" w:rsidR="00EA4FDF" w:rsidRPr="00EE07D3" w:rsidRDefault="00F1422B" w:rsidP="00B65871">
      <w:pPr>
        <w:tabs>
          <w:tab w:val="left" w:pos="1992"/>
        </w:tabs>
        <w:spacing w:after="120"/>
        <w:rPr>
          <w:rFonts w:ascii="Cambria Math" w:eastAsiaTheme="minorEastAsia" w:hAnsi="Cambria Math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For TEM lines, 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με</m:t>
                  </m:r>
                </m:e>
              </m:rad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ε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  <w:sz w:val="24"/>
              <w:szCs w:val="24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with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l-GR"/>
            </w:rPr>
            <m:t>μ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 and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ε=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. 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and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are relative values</m:t>
          </m:r>
          <m:r>
            <w:rPr>
              <w:rFonts w:ascii="Cambria Math" w:hAnsi="Cambria Math"/>
              <w:sz w:val="24"/>
              <w:szCs w:val="24"/>
            </w:rPr>
            <m:t xml:space="preserve">. </m:t>
          </m:r>
        </m:oMath>
      </m:oMathPara>
    </w:p>
    <w:p w14:paraId="4CA09A21" w14:textId="487D30FE" w:rsidR="00EE07D3" w:rsidRPr="00EE07D3" w:rsidRDefault="00EE07D3" w:rsidP="00B65871">
      <w:pPr>
        <w:tabs>
          <w:tab w:val="left" w:pos="1992"/>
        </w:tabs>
        <w:spacing w:after="120"/>
        <w:rPr>
          <w:rFonts w:ascii="Cambria Math" w:eastAsiaTheme="minorEastAsia" w:hAnsi="Cambria Math"/>
          <w:sz w:val="24"/>
          <w:szCs w:val="24"/>
        </w:rPr>
      </w:pPr>
      <w:r w:rsidRPr="00EE07D3">
        <w:rPr>
          <w:rFonts w:ascii="Cambria Math" w:eastAsiaTheme="minorEastAsia" w:hAnsi="Cambria Math"/>
          <w:sz w:val="24"/>
          <w:szCs w:val="24"/>
        </w:rPr>
        <w:t xml:space="preserve">Except for ferromagnetic materials,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sub>
        </m:sSub>
      </m:oMath>
      <w:r w:rsidRPr="00EE07D3">
        <w:rPr>
          <w:rFonts w:ascii="Cambria Math" w:eastAsiaTheme="minorEastAsia" w:hAnsi="Cambria Math"/>
          <w:sz w:val="24"/>
          <w:szCs w:val="24"/>
        </w:rPr>
        <w:t xml:space="preserve"> ≈ 1 for all dielectrics and conductors</w:t>
      </w:r>
      <w:r>
        <w:rPr>
          <w:rFonts w:ascii="Cambria Math" w:eastAsiaTheme="minorEastAsia" w:hAnsi="Cambria Math"/>
          <w:sz w:val="24"/>
          <w:szCs w:val="24"/>
        </w:rPr>
        <w:t>.</w:t>
      </w:r>
    </w:p>
    <w:p w14:paraId="3CD31573" w14:textId="296D1657" w:rsidR="00CA4632" w:rsidRPr="001F55BF" w:rsidRDefault="009D7975" w:rsidP="00B65871">
      <w:pPr>
        <w:tabs>
          <w:tab w:val="left" w:pos="1992"/>
        </w:tabs>
        <w:spacing w:after="120"/>
        <w:rPr>
          <w:rFonts w:ascii="Cambria Math" w:eastAsiaTheme="minorEastAsia" w:hAnsi="Cambria Math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vertAlign w:val="subscript"/>
            </w:rPr>
            <m:t xml:space="preserve"> 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  <w:vertAlign w:val="subscript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vertAlign w:val="subscript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  <w:vertAlign w:val="subscript"/>
            </w:rPr>
            <m:t xml:space="preserve"> </m:t>
          </m:r>
          <m:r>
            <w:rPr>
              <w:rFonts w:ascii="Cambria Math" w:hAnsi="Cambria Math"/>
              <w:sz w:val="24"/>
              <w:szCs w:val="24"/>
            </w:rPr>
            <m:t xml:space="preserve">= 8.85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x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-12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</m:t>
          </m:r>
          <m:f>
            <m:fPr>
              <m:type m:val="lin"/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.  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=4π×</m:t>
          </m:r>
          <m:sSup>
            <m:sSup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-7</m:t>
              </m:r>
            </m:sup>
          </m:sSup>
          <m:f>
            <m:fPr>
              <m:type m:val="lin"/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. </m:t>
          </m:r>
        </m:oMath>
      </m:oMathPara>
    </w:p>
    <w:p w14:paraId="2E2C3660" w14:textId="74AA3305" w:rsidR="0070511E" w:rsidRPr="007030A4" w:rsidRDefault="0070511E" w:rsidP="00B65871">
      <w:pPr>
        <w:tabs>
          <w:tab w:val="left" w:pos="1992"/>
        </w:tabs>
        <w:spacing w:after="120"/>
        <w:rPr>
          <w:rFonts w:ascii="Cambria Math" w:eastAsiaTheme="minorEastAsia" w:hAnsi="Cambria Math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Voltage reflection coefficient</m:t>
          </m:r>
          <m:r>
            <w:rPr>
              <w:rFonts w:ascii="Cambria Math" w:hAnsi="Cambria Math"/>
              <w:sz w:val="24"/>
              <w:szCs w:val="24"/>
            </w:rPr>
            <m:t>: 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l-GR"/>
            </w:rPr>
            <m:t>Γ</m:t>
          </m:r>
          <m:r>
            <w:rPr>
              <w:rFonts w:ascii="Cambria Math" w:hAnsi="Cambria Math"/>
              <w:sz w:val="24"/>
              <w:szCs w:val="24"/>
            </w:rPr>
            <m:t>≜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+1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where normalized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≜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4BC33FE4" w14:textId="7D30C281" w:rsidR="007030A4" w:rsidRDefault="00B35C7B" w:rsidP="00B65871">
      <w:pPr>
        <w:tabs>
          <w:tab w:val="left" w:pos="1992"/>
        </w:tabs>
        <w:spacing w:after="120"/>
        <w:rPr>
          <w:rFonts w:ascii="Cambria Math" w:hAnsi="Cambria Math"/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l-GR"/>
          </w:rPr>
          <m:t>Γ</m:t>
        </m:r>
      </m:oMath>
      <w:r>
        <w:rPr>
          <w:rFonts w:ascii="Cambria Math" w:hAnsi="Cambria Math"/>
          <w:sz w:val="24"/>
          <w:szCs w:val="24"/>
        </w:rPr>
        <w:t xml:space="preserve"> is a complex number with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l-GR"/>
              </w:rPr>
              <m:t>Γ</m:t>
            </m:r>
          </m:e>
        </m:d>
      </m:oMath>
      <w:r w:rsidR="007030A4" w:rsidRPr="007030A4">
        <w:rPr>
          <w:rFonts w:ascii="Cambria Math" w:hAnsi="Cambria Math"/>
          <w:sz w:val="24"/>
          <w:szCs w:val="24"/>
        </w:rPr>
        <w:t xml:space="preserve"> </w:t>
      </w:r>
      <w:r w:rsidR="008A5B5A">
        <w:rPr>
          <w:rFonts w:ascii="Cambria Math" w:hAnsi="Cambria Math"/>
          <w:sz w:val="24"/>
          <w:szCs w:val="24"/>
        </w:rPr>
        <w:t>rang</w:t>
      </w:r>
      <w:r w:rsidR="00EB3957">
        <w:rPr>
          <w:rFonts w:ascii="Cambria Math" w:hAnsi="Cambria Math"/>
          <w:sz w:val="24"/>
          <w:szCs w:val="24"/>
        </w:rPr>
        <w:t>ing</w:t>
      </w:r>
      <w:r w:rsidR="007030A4" w:rsidRPr="007030A4">
        <w:rPr>
          <w:rFonts w:ascii="Cambria Math" w:hAnsi="Cambria Math"/>
          <w:sz w:val="24"/>
          <w:szCs w:val="24"/>
        </w:rPr>
        <w:t xml:space="preserve"> between 0 and 1</w:t>
      </w:r>
      <w:r w:rsidR="002F57EE">
        <w:rPr>
          <w:rFonts w:ascii="Cambria Math" w:hAnsi="Cambria Math"/>
          <w:sz w:val="24"/>
          <w:szCs w:val="24"/>
        </w:rPr>
        <w:t>.</w:t>
      </w:r>
    </w:p>
    <w:p w14:paraId="32BED40C" w14:textId="360F19CC" w:rsidR="000A5662" w:rsidRPr="000A5662" w:rsidRDefault="000A5662" w:rsidP="00B65871">
      <w:pPr>
        <w:tabs>
          <w:tab w:val="left" w:pos="1992"/>
        </w:tabs>
        <w:spacing w:after="120"/>
        <w:rPr>
          <w:rFonts w:ascii="Cambria Math" w:hAnsi="Cambria Math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Voltage standing wave ratio VSWR </m:t>
          </m:r>
          <m:r>
            <w:rPr>
              <w:rFonts w:ascii="Cambria Math" w:hAnsi="Cambria Math"/>
              <w:sz w:val="24"/>
              <w:szCs w:val="24"/>
            </w:rPr>
            <m:t>→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S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max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min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l-GR"/>
                    </w:rPr>
                    <m:t>Γ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l-GR"/>
                    </w:rPr>
                    <m:t>Γ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20F5F41E" w14:textId="2EE41A3B" w:rsidR="006A4968" w:rsidRPr="006A4968" w:rsidRDefault="008B7806" w:rsidP="00B65871">
      <w:pPr>
        <w:tabs>
          <w:tab w:val="left" w:pos="1992"/>
        </w:tabs>
        <w:spacing w:after="120"/>
        <w:rPr>
          <w:rFonts w:ascii="Cambria Math" w:hAnsi="Cambria Math"/>
          <w:sz w:val="24"/>
          <w:szCs w:val="24"/>
        </w:rPr>
      </w:pPr>
      <w:r w:rsidRPr="00EB19BD">
        <w:rPr>
          <w:rFonts w:ascii="Cambria Math" w:hAnsi="Cambria Math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0B40D35" wp14:editId="47FAAA4F">
            <wp:simplePos x="0" y="0"/>
            <wp:positionH relativeFrom="column">
              <wp:posOffset>3891356</wp:posOffset>
            </wp:positionH>
            <wp:positionV relativeFrom="paragraph">
              <wp:posOffset>2854960</wp:posOffset>
            </wp:positionV>
            <wp:extent cx="2596515" cy="1059815"/>
            <wp:effectExtent l="0" t="0" r="0" b="6985"/>
            <wp:wrapSquare wrapText="left"/>
            <wp:docPr id="499742638" name="Picture 1" descr="A diagram of a transmiss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42638" name="Picture 1" descr="A diagram of a transmissi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6515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4968" w:rsidRPr="006A4968">
        <w:rPr>
          <w:rFonts w:ascii="Cambria Math" w:hAnsi="Cambria Math"/>
          <w:sz w:val="24"/>
          <w:szCs w:val="24"/>
        </w:rPr>
        <w:t xml:space="preserve">Since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l-GR"/>
              </w:rPr>
              <m:t>Γ</m:t>
            </m:r>
          </m:e>
        </m:d>
      </m:oMath>
      <w:r w:rsidR="006A4968" w:rsidRPr="006A4968">
        <w:rPr>
          <w:rFonts w:ascii="Cambria Math" w:hAnsi="Cambria Math"/>
          <w:sz w:val="24"/>
          <w:szCs w:val="24"/>
        </w:rPr>
        <w:t xml:space="preserve"> ranges between 0 and 1, SWR ranges between 1 and ∞.</w:t>
      </w:r>
    </w:p>
    <w:p w14:paraId="595A819B" w14:textId="40743F27" w:rsidR="00945048" w:rsidRPr="00945048" w:rsidRDefault="00945048" w:rsidP="00B65871">
      <w:pPr>
        <w:tabs>
          <w:tab w:val="left" w:pos="1992"/>
        </w:tabs>
        <w:spacing w:after="120"/>
        <w:rPr>
          <w:rFonts w:ascii="Cambria Math" w:hAnsi="Cambria Math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Minimum shorted transmission line length for 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: l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β</m:t>
              </m:r>
            </m:den>
          </m:f>
          <m:func>
            <m:func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eq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hAnsi="Cambria Math"/>
              <w:sz w:val="24"/>
              <w:szCs w:val="24"/>
            </w:rPr>
            <m:t>(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m</m:t>
          </m:r>
          <m:r>
            <w:rPr>
              <w:rFonts w:ascii="Cambria Math" w:hAnsi="Cambria Math"/>
              <w:sz w:val="24"/>
              <w:szCs w:val="24"/>
            </w:rPr>
            <m:t>).</m:t>
          </m:r>
        </m:oMath>
      </m:oMathPara>
    </w:p>
    <w:p w14:paraId="7D4DFBE6" w14:textId="46A78A38" w:rsidR="00715D8C" w:rsidRPr="00715D8C" w:rsidRDefault="00715D8C" w:rsidP="00B65871">
      <w:pPr>
        <w:tabs>
          <w:tab w:val="left" w:pos="1992"/>
        </w:tabs>
        <w:spacing w:after="120"/>
        <w:rPr>
          <w:rFonts w:ascii="Cambria Math" w:hAnsi="Cambria Math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Minimum shorted transmission line length for 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:l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β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l-GR"/>
                        </w:rPr>
                        <m:t>π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-tan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-1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ω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eq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e>
          </m:d>
          <m:r>
            <w:rPr>
              <w:rFonts w:ascii="Cambria Math" w:hAnsi="Cambria Math"/>
              <w:sz w:val="24"/>
              <w:szCs w:val="24"/>
            </w:rPr>
            <m:t>(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m</m:t>
          </m:r>
          <m:r>
            <w:rPr>
              <w:rFonts w:ascii="Cambria Math" w:hAnsi="Cambria Math"/>
              <w:sz w:val="24"/>
              <w:szCs w:val="24"/>
            </w:rPr>
            <m:t>).</m:t>
          </m:r>
        </m:oMath>
      </m:oMathPara>
    </w:p>
    <w:p w14:paraId="1D4863AD" w14:textId="428D5FAC" w:rsidR="007C70C3" w:rsidRPr="00E4463D" w:rsidRDefault="00000000" w:rsidP="00B65871">
      <w:pPr>
        <w:tabs>
          <w:tab w:val="left" w:pos="1992"/>
        </w:tabs>
        <w:spacing w:after="120"/>
        <w:rPr>
          <w:rFonts w:ascii="Cambria Math" w:eastAsiaTheme="minorEastAsia" w:hAnsi="Cambria Math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sc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oc</m:t>
                  </m:r>
                </m:sup>
              </m:sSubSup>
            </m:e>
          </m:rad>
          <m:r>
            <w:rPr>
              <w:rFonts w:ascii="Cambria Math" w:eastAsiaTheme="minorEastAsia" w:hAnsi="Cambria Math"/>
              <w:sz w:val="24"/>
              <w:szCs w:val="24"/>
            </w:rPr>
            <m:t xml:space="preserve">,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where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sc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and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oc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are the short and open circuit input impedances</m:t>
          </m:r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3779B683" w14:textId="5BAA2902" w:rsidR="000275C3" w:rsidRPr="000275C3" w:rsidRDefault="00943618" w:rsidP="009D2300">
      <w:pPr>
        <w:tabs>
          <w:tab w:val="left" w:pos="1992"/>
        </w:tabs>
        <w:spacing w:after="0"/>
        <w:rPr>
          <w:rFonts w:ascii="Cambria Math" w:eastAsiaTheme="minorEastAsia" w:hAnsi="Cambria Math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For a </m:t>
          </m:r>
          <m:f>
            <m:fPr>
              <m:type m:val="lin"/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λ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transmission line</m:t>
          </m:r>
          <m:r>
            <w:rPr>
              <w:rFonts w:ascii="Cambria Math" w:hAnsi="Cambria Math"/>
              <w:sz w:val="24"/>
              <w:szCs w:val="24"/>
            </w:rPr>
            <m:t xml:space="preserve">: 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. 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For a </m:t>
          </m:r>
          <m:f>
            <m:fPr>
              <m:type m:val="lin"/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λ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transmission line: 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29F30B78" w14:textId="1BFBFFED" w:rsidR="00BA11E7" w:rsidRPr="00BA11E7" w:rsidRDefault="002E168F" w:rsidP="009D2300">
      <w:pPr>
        <w:tabs>
          <w:tab w:val="left" w:pos="1992"/>
        </w:tabs>
        <w:spacing w:after="0"/>
        <w:rPr>
          <w:rFonts w:ascii="Cambria Math" w:eastAsiaTheme="minorEastAsia" w:hAnsi="Cambria Math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Average power delivered to a load</m:t>
          </m:r>
          <m:r>
            <w:rPr>
              <w:rFonts w:ascii="Cambria Math" w:hAnsi="Cambria Math"/>
              <w:sz w:val="24"/>
              <w:szCs w:val="24"/>
            </w:rPr>
            <m:t xml:space="preserve">: 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Load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av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+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l-GR"/>
                        </w:rPr>
                        <m:t>Γ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54341F98" w14:textId="5F5971E6" w:rsidR="003D397E" w:rsidRPr="003D397E" w:rsidRDefault="003D397E" w:rsidP="00A81B33">
      <w:pPr>
        <w:tabs>
          <w:tab w:val="left" w:pos="1992"/>
        </w:tabs>
        <w:spacing w:after="120"/>
        <w:rPr>
          <w:rFonts w:ascii="Cambria Math" w:eastAsiaTheme="minorEastAsia" w:hAnsi="Cambria Math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Normalied Impedance:z</m:t>
          </m:r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Z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r+jx. 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unitless -dimensionless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6EACFDD5" w14:textId="5288DE15" w:rsidR="003D397E" w:rsidRPr="003D397E" w:rsidRDefault="003D397E" w:rsidP="00B65871">
      <w:pPr>
        <w:tabs>
          <w:tab w:val="left" w:pos="1992"/>
        </w:tabs>
        <w:spacing w:after="120"/>
        <w:rPr>
          <w:rFonts w:ascii="Cambria Math" w:eastAsiaTheme="minorEastAsia" w:hAnsi="Cambria Math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iCs/>
              <w:sz w:val="24"/>
              <w:szCs w:val="24"/>
            </w:rPr>
            <m:t>Normalized Admittance: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 y</m:t>
          </m:r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G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g+jb.</m:t>
          </m:r>
        </m:oMath>
      </m:oMathPara>
    </w:p>
    <w:p w14:paraId="16DB17AF" w14:textId="3C85E8DB" w:rsidR="000F563F" w:rsidRPr="008C6148" w:rsidRDefault="004F7278" w:rsidP="00BD7B9F">
      <w:pPr>
        <w:tabs>
          <w:tab w:val="left" w:pos="1992"/>
        </w:tabs>
        <w:spacing w:after="120"/>
        <w:rPr>
          <w:rFonts w:ascii="Cambria Math" w:eastAsiaTheme="minorEastAsia" w:hAnsi="Cambria Math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l-GR"/>
            </w:rPr>
            <m:t>A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 xml:space="preserve">t the load: </m:t>
          </m:r>
          <m:sSub>
            <m:sSubPr>
              <m:ctrlP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At the Generator: </m:t>
          </m:r>
          <m:sSub>
            <m:sSub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l-G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l-GR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g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g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045B0F9D" w14:textId="3D0FA7BD" w:rsidR="00BD7B9F" w:rsidRPr="0069746B" w:rsidRDefault="00A469EC" w:rsidP="00B65871">
      <w:pPr>
        <w:tabs>
          <w:tab w:val="left" w:pos="1992"/>
        </w:tabs>
        <w:spacing w:after="120"/>
        <w:rPr>
          <w:rFonts w:ascii="Cambria Math" w:eastAsiaTheme="minorEastAsia" w:hAnsi="Cambria Math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TDR Length Measurement:  l</m:t>
          </m:r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two_way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0C579F53" w14:textId="5F20B20A" w:rsidR="009850C9" w:rsidRPr="00043770" w:rsidRDefault="009850C9" w:rsidP="00B65871">
      <w:pPr>
        <w:tabs>
          <w:tab w:val="left" w:pos="1992"/>
        </w:tabs>
        <w:spacing w:after="120"/>
        <w:rPr>
          <w:rFonts w:ascii="Cambria Math" w:eastAsiaTheme="minorEastAsia" w:hAnsi="Cambria Math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Initial Voltage</m:t>
          </m:r>
          <m:r>
            <w:rPr>
              <w:rFonts w:ascii="Cambria Math" w:hAnsi="Cambria Math"/>
              <w:sz w:val="24"/>
              <w:szCs w:val="24"/>
            </w:rPr>
            <m:t xml:space="preserve">: 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 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 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Steady-state line voltage: 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∞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 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 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474F3729" w14:textId="0341D697" w:rsidR="00043770" w:rsidRPr="002A5820" w:rsidRDefault="0053196A" w:rsidP="00B65871">
      <w:pPr>
        <w:tabs>
          <w:tab w:val="left" w:pos="1992"/>
        </w:tabs>
        <w:spacing w:after="120"/>
        <w:rPr>
          <w:rFonts w:ascii="Cambria Math" w:hAnsi="Cambria Math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Initial Current</m:t>
          </m:r>
          <m:r>
            <w:rPr>
              <w:rFonts w:ascii="Cambria Math" w:hAnsi="Cambria Math"/>
              <w:sz w:val="24"/>
              <w:szCs w:val="24"/>
            </w:rPr>
            <m:t xml:space="preserve">: 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 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Steady-state line current: 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∞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∞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 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sectPr w:rsidR="00043770" w:rsidRPr="002A5820" w:rsidSect="004B0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7A71"/>
    <w:multiLevelType w:val="hybridMultilevel"/>
    <w:tmpl w:val="213C649A"/>
    <w:lvl w:ilvl="0" w:tplc="DAFA33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56AC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0CFE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CA86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08B9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8E3D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FCAF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E82C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882E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1552E1C"/>
    <w:multiLevelType w:val="hybridMultilevel"/>
    <w:tmpl w:val="2C3085C4"/>
    <w:lvl w:ilvl="0" w:tplc="246806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14DF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8663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9697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721B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FEFF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E880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88E1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E437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8A779B7"/>
    <w:multiLevelType w:val="hybridMultilevel"/>
    <w:tmpl w:val="664AB370"/>
    <w:lvl w:ilvl="0" w:tplc="645CA1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987E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8E99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2806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7413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DE35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36DA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9ABE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B2C7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8DD2ABF"/>
    <w:multiLevelType w:val="hybridMultilevel"/>
    <w:tmpl w:val="30F4706A"/>
    <w:lvl w:ilvl="0" w:tplc="01D82D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A25C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186C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12AB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5E38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E67A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565A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74E4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5476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95B5EC0"/>
    <w:multiLevelType w:val="hybridMultilevel"/>
    <w:tmpl w:val="5DFCEF40"/>
    <w:lvl w:ilvl="0" w:tplc="243210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04B6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7041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4014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6848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1CE9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AC05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38B8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864B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9A309F5"/>
    <w:multiLevelType w:val="hybridMultilevel"/>
    <w:tmpl w:val="7AE89AD8"/>
    <w:lvl w:ilvl="0" w:tplc="E1C4BC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D4B5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E662B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44E6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40CF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9E8B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BA16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2806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9EB4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77A08D6"/>
    <w:multiLevelType w:val="hybridMultilevel"/>
    <w:tmpl w:val="3EFCD898"/>
    <w:lvl w:ilvl="0" w:tplc="FA7896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52FA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AC91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E8D8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7473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5E50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FC5F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0C7D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0813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BEC1092"/>
    <w:multiLevelType w:val="hybridMultilevel"/>
    <w:tmpl w:val="D812B77A"/>
    <w:lvl w:ilvl="0" w:tplc="30A22AE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5156C8AE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57D88FD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1FD0E79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1278C96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C22CBFF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29E2179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B7C6B19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59D4A31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8" w15:restartNumberingAfterBreak="0">
    <w:nsid w:val="79E92E3B"/>
    <w:multiLevelType w:val="hybridMultilevel"/>
    <w:tmpl w:val="ABDA4B46"/>
    <w:lvl w:ilvl="0" w:tplc="12F6A7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DE56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120A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868F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66D2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2A70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DEBF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7E99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E8D7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FE24C58"/>
    <w:multiLevelType w:val="hybridMultilevel"/>
    <w:tmpl w:val="4040689E"/>
    <w:lvl w:ilvl="0" w:tplc="D0A4D2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AEF8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449C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602F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5A1C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B0C4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CE5C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2C26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A480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39102559">
    <w:abstractNumId w:val="9"/>
  </w:num>
  <w:num w:numId="2" w16cid:durableId="1001272392">
    <w:abstractNumId w:val="2"/>
  </w:num>
  <w:num w:numId="3" w16cid:durableId="1725828385">
    <w:abstractNumId w:val="7"/>
  </w:num>
  <w:num w:numId="4" w16cid:durableId="1612665942">
    <w:abstractNumId w:val="4"/>
  </w:num>
  <w:num w:numId="5" w16cid:durableId="615910464">
    <w:abstractNumId w:val="3"/>
  </w:num>
  <w:num w:numId="6" w16cid:durableId="805052855">
    <w:abstractNumId w:val="0"/>
  </w:num>
  <w:num w:numId="7" w16cid:durableId="1723215053">
    <w:abstractNumId w:val="8"/>
  </w:num>
  <w:num w:numId="8" w16cid:durableId="390663530">
    <w:abstractNumId w:val="1"/>
  </w:num>
  <w:num w:numId="9" w16cid:durableId="155731251">
    <w:abstractNumId w:val="5"/>
  </w:num>
  <w:num w:numId="10" w16cid:durableId="8716496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9A5"/>
    <w:rsid w:val="00003141"/>
    <w:rsid w:val="00014614"/>
    <w:rsid w:val="00014907"/>
    <w:rsid w:val="00021429"/>
    <w:rsid w:val="000275C3"/>
    <w:rsid w:val="0003202F"/>
    <w:rsid w:val="00043770"/>
    <w:rsid w:val="0004483E"/>
    <w:rsid w:val="00051018"/>
    <w:rsid w:val="00061EC9"/>
    <w:rsid w:val="00074ED8"/>
    <w:rsid w:val="000760D9"/>
    <w:rsid w:val="00080340"/>
    <w:rsid w:val="00080CAB"/>
    <w:rsid w:val="00081866"/>
    <w:rsid w:val="00083644"/>
    <w:rsid w:val="00083E9F"/>
    <w:rsid w:val="000A1F10"/>
    <w:rsid w:val="000A5662"/>
    <w:rsid w:val="000C1A96"/>
    <w:rsid w:val="000C5D3F"/>
    <w:rsid w:val="000C618D"/>
    <w:rsid w:val="000D6D25"/>
    <w:rsid w:val="000E5515"/>
    <w:rsid w:val="000F563F"/>
    <w:rsid w:val="000F5F5C"/>
    <w:rsid w:val="00100DB7"/>
    <w:rsid w:val="001060CF"/>
    <w:rsid w:val="00110D1C"/>
    <w:rsid w:val="0012252E"/>
    <w:rsid w:val="00124580"/>
    <w:rsid w:val="00140CAE"/>
    <w:rsid w:val="001455F3"/>
    <w:rsid w:val="00153313"/>
    <w:rsid w:val="001609FC"/>
    <w:rsid w:val="001652BE"/>
    <w:rsid w:val="00173F2D"/>
    <w:rsid w:val="00181795"/>
    <w:rsid w:val="00185FA2"/>
    <w:rsid w:val="001958EA"/>
    <w:rsid w:val="001A13B1"/>
    <w:rsid w:val="001A7BD6"/>
    <w:rsid w:val="001A7E45"/>
    <w:rsid w:val="001C61C0"/>
    <w:rsid w:val="001D2BB9"/>
    <w:rsid w:val="001E7AC8"/>
    <w:rsid w:val="001F55BF"/>
    <w:rsid w:val="001F5A3F"/>
    <w:rsid w:val="002073EE"/>
    <w:rsid w:val="00213093"/>
    <w:rsid w:val="00230CED"/>
    <w:rsid w:val="002363FF"/>
    <w:rsid w:val="00240E04"/>
    <w:rsid w:val="002436DF"/>
    <w:rsid w:val="00253284"/>
    <w:rsid w:val="00253E83"/>
    <w:rsid w:val="00256A71"/>
    <w:rsid w:val="002615FE"/>
    <w:rsid w:val="00273E27"/>
    <w:rsid w:val="00274B8F"/>
    <w:rsid w:val="00282FC7"/>
    <w:rsid w:val="0029312C"/>
    <w:rsid w:val="00295C7B"/>
    <w:rsid w:val="002A5081"/>
    <w:rsid w:val="002A5820"/>
    <w:rsid w:val="002B5F02"/>
    <w:rsid w:val="002B6A32"/>
    <w:rsid w:val="002B735E"/>
    <w:rsid w:val="002C1122"/>
    <w:rsid w:val="002C44BE"/>
    <w:rsid w:val="002D5BCA"/>
    <w:rsid w:val="002E168F"/>
    <w:rsid w:val="002E6FFA"/>
    <w:rsid w:val="002F44E5"/>
    <w:rsid w:val="002F57EE"/>
    <w:rsid w:val="003104B0"/>
    <w:rsid w:val="003164B4"/>
    <w:rsid w:val="00330290"/>
    <w:rsid w:val="00330DF2"/>
    <w:rsid w:val="00331145"/>
    <w:rsid w:val="003429CD"/>
    <w:rsid w:val="003442C6"/>
    <w:rsid w:val="00345AEB"/>
    <w:rsid w:val="00350B18"/>
    <w:rsid w:val="00353EDE"/>
    <w:rsid w:val="00354271"/>
    <w:rsid w:val="0036272B"/>
    <w:rsid w:val="00365AE5"/>
    <w:rsid w:val="0037154F"/>
    <w:rsid w:val="003749CA"/>
    <w:rsid w:val="0037501F"/>
    <w:rsid w:val="0037794B"/>
    <w:rsid w:val="00382C8A"/>
    <w:rsid w:val="003831B6"/>
    <w:rsid w:val="0038457D"/>
    <w:rsid w:val="003869E4"/>
    <w:rsid w:val="003905A0"/>
    <w:rsid w:val="00390D52"/>
    <w:rsid w:val="00395A47"/>
    <w:rsid w:val="003A0132"/>
    <w:rsid w:val="003A4ECD"/>
    <w:rsid w:val="003B1DF1"/>
    <w:rsid w:val="003C4DC0"/>
    <w:rsid w:val="003D0B6F"/>
    <w:rsid w:val="003D20CE"/>
    <w:rsid w:val="003D2738"/>
    <w:rsid w:val="003D397E"/>
    <w:rsid w:val="003E14DF"/>
    <w:rsid w:val="003F0841"/>
    <w:rsid w:val="003F090B"/>
    <w:rsid w:val="003F1FD8"/>
    <w:rsid w:val="003F4120"/>
    <w:rsid w:val="003F55C9"/>
    <w:rsid w:val="003F6C51"/>
    <w:rsid w:val="00405609"/>
    <w:rsid w:val="004064A1"/>
    <w:rsid w:val="004154F0"/>
    <w:rsid w:val="004211E0"/>
    <w:rsid w:val="004375E7"/>
    <w:rsid w:val="00443F2C"/>
    <w:rsid w:val="00457597"/>
    <w:rsid w:val="00461835"/>
    <w:rsid w:val="00461CBF"/>
    <w:rsid w:val="004629A5"/>
    <w:rsid w:val="00466892"/>
    <w:rsid w:val="004831CE"/>
    <w:rsid w:val="004833AC"/>
    <w:rsid w:val="00486EA4"/>
    <w:rsid w:val="004A1C21"/>
    <w:rsid w:val="004B0BD0"/>
    <w:rsid w:val="004B32E9"/>
    <w:rsid w:val="004B615D"/>
    <w:rsid w:val="004B6B49"/>
    <w:rsid w:val="004C5595"/>
    <w:rsid w:val="004D0A24"/>
    <w:rsid w:val="004D72BB"/>
    <w:rsid w:val="004F695E"/>
    <w:rsid w:val="004F7278"/>
    <w:rsid w:val="00503DDD"/>
    <w:rsid w:val="0051006D"/>
    <w:rsid w:val="005241DD"/>
    <w:rsid w:val="005307E4"/>
    <w:rsid w:val="0053196A"/>
    <w:rsid w:val="00537B55"/>
    <w:rsid w:val="00560623"/>
    <w:rsid w:val="00572505"/>
    <w:rsid w:val="00596523"/>
    <w:rsid w:val="00596F1F"/>
    <w:rsid w:val="005B5430"/>
    <w:rsid w:val="005B5836"/>
    <w:rsid w:val="005C4AE3"/>
    <w:rsid w:val="005D4C5A"/>
    <w:rsid w:val="005D58D4"/>
    <w:rsid w:val="005E1A91"/>
    <w:rsid w:val="005E3F14"/>
    <w:rsid w:val="005F42D9"/>
    <w:rsid w:val="00603531"/>
    <w:rsid w:val="00604D89"/>
    <w:rsid w:val="006262F2"/>
    <w:rsid w:val="00633552"/>
    <w:rsid w:val="00634442"/>
    <w:rsid w:val="006439AD"/>
    <w:rsid w:val="00643BCF"/>
    <w:rsid w:val="006448AD"/>
    <w:rsid w:val="00645F29"/>
    <w:rsid w:val="00650CA6"/>
    <w:rsid w:val="00655115"/>
    <w:rsid w:val="00657AF9"/>
    <w:rsid w:val="006673F0"/>
    <w:rsid w:val="0068010F"/>
    <w:rsid w:val="00682B20"/>
    <w:rsid w:val="006838AF"/>
    <w:rsid w:val="00691E2B"/>
    <w:rsid w:val="0069746B"/>
    <w:rsid w:val="006A388E"/>
    <w:rsid w:val="006A4968"/>
    <w:rsid w:val="006B56F5"/>
    <w:rsid w:val="006B6FBB"/>
    <w:rsid w:val="006C1F4E"/>
    <w:rsid w:val="006C7F6D"/>
    <w:rsid w:val="006D5FAB"/>
    <w:rsid w:val="006D6B14"/>
    <w:rsid w:val="006F0ECE"/>
    <w:rsid w:val="006F4526"/>
    <w:rsid w:val="007030A4"/>
    <w:rsid w:val="0070511E"/>
    <w:rsid w:val="0071097B"/>
    <w:rsid w:val="00710E20"/>
    <w:rsid w:val="0071194D"/>
    <w:rsid w:val="00715D8C"/>
    <w:rsid w:val="007203AC"/>
    <w:rsid w:val="00722343"/>
    <w:rsid w:val="00727FCE"/>
    <w:rsid w:val="00744BBD"/>
    <w:rsid w:val="00751354"/>
    <w:rsid w:val="007565A4"/>
    <w:rsid w:val="00763835"/>
    <w:rsid w:val="00786090"/>
    <w:rsid w:val="00786F24"/>
    <w:rsid w:val="0078747D"/>
    <w:rsid w:val="00796348"/>
    <w:rsid w:val="007A14D2"/>
    <w:rsid w:val="007B1E92"/>
    <w:rsid w:val="007B630D"/>
    <w:rsid w:val="007C70C3"/>
    <w:rsid w:val="007D5330"/>
    <w:rsid w:val="007D75A1"/>
    <w:rsid w:val="007E6A9A"/>
    <w:rsid w:val="007F208F"/>
    <w:rsid w:val="00820A39"/>
    <w:rsid w:val="00821047"/>
    <w:rsid w:val="00822D1B"/>
    <w:rsid w:val="00827A82"/>
    <w:rsid w:val="00836263"/>
    <w:rsid w:val="008468CD"/>
    <w:rsid w:val="00846995"/>
    <w:rsid w:val="00866ABE"/>
    <w:rsid w:val="00866F94"/>
    <w:rsid w:val="00874783"/>
    <w:rsid w:val="008800E6"/>
    <w:rsid w:val="00880BA6"/>
    <w:rsid w:val="00885D67"/>
    <w:rsid w:val="008A4A1B"/>
    <w:rsid w:val="008A5B5A"/>
    <w:rsid w:val="008A7800"/>
    <w:rsid w:val="008B7806"/>
    <w:rsid w:val="008C52AB"/>
    <w:rsid w:val="008C6148"/>
    <w:rsid w:val="008C75E0"/>
    <w:rsid w:val="008D23BE"/>
    <w:rsid w:val="008D6428"/>
    <w:rsid w:val="008D7589"/>
    <w:rsid w:val="008D7D04"/>
    <w:rsid w:val="008E58E9"/>
    <w:rsid w:val="008F0E6A"/>
    <w:rsid w:val="008F1B49"/>
    <w:rsid w:val="00906773"/>
    <w:rsid w:val="00914C1E"/>
    <w:rsid w:val="0092302E"/>
    <w:rsid w:val="0092396B"/>
    <w:rsid w:val="00923F6E"/>
    <w:rsid w:val="00932A26"/>
    <w:rsid w:val="00940CDD"/>
    <w:rsid w:val="00943618"/>
    <w:rsid w:val="00943757"/>
    <w:rsid w:val="00945048"/>
    <w:rsid w:val="009508CA"/>
    <w:rsid w:val="00954D33"/>
    <w:rsid w:val="0096030E"/>
    <w:rsid w:val="00964BBA"/>
    <w:rsid w:val="009653B4"/>
    <w:rsid w:val="0097004F"/>
    <w:rsid w:val="00971101"/>
    <w:rsid w:val="00981107"/>
    <w:rsid w:val="00981553"/>
    <w:rsid w:val="009850C9"/>
    <w:rsid w:val="00985E0E"/>
    <w:rsid w:val="00994A0E"/>
    <w:rsid w:val="009A0272"/>
    <w:rsid w:val="009A65CF"/>
    <w:rsid w:val="009B7C14"/>
    <w:rsid w:val="009D2300"/>
    <w:rsid w:val="009D2CEA"/>
    <w:rsid w:val="009D7975"/>
    <w:rsid w:val="009E0EEB"/>
    <w:rsid w:val="009F173C"/>
    <w:rsid w:val="009F22C8"/>
    <w:rsid w:val="00A058F4"/>
    <w:rsid w:val="00A05FA8"/>
    <w:rsid w:val="00A1048D"/>
    <w:rsid w:val="00A12468"/>
    <w:rsid w:val="00A13F40"/>
    <w:rsid w:val="00A34165"/>
    <w:rsid w:val="00A4073E"/>
    <w:rsid w:val="00A4351B"/>
    <w:rsid w:val="00A469EC"/>
    <w:rsid w:val="00A711DC"/>
    <w:rsid w:val="00A74615"/>
    <w:rsid w:val="00A75A6A"/>
    <w:rsid w:val="00A801F9"/>
    <w:rsid w:val="00A80DC8"/>
    <w:rsid w:val="00A81B33"/>
    <w:rsid w:val="00A81EE4"/>
    <w:rsid w:val="00A86492"/>
    <w:rsid w:val="00A97A72"/>
    <w:rsid w:val="00AA726C"/>
    <w:rsid w:val="00AA773F"/>
    <w:rsid w:val="00AB29D1"/>
    <w:rsid w:val="00AB73B0"/>
    <w:rsid w:val="00AD17F2"/>
    <w:rsid w:val="00AD1B3C"/>
    <w:rsid w:val="00AD71DB"/>
    <w:rsid w:val="00AE658B"/>
    <w:rsid w:val="00AE7DFC"/>
    <w:rsid w:val="00AF1A63"/>
    <w:rsid w:val="00AF71C6"/>
    <w:rsid w:val="00B01AF2"/>
    <w:rsid w:val="00B02FD6"/>
    <w:rsid w:val="00B03001"/>
    <w:rsid w:val="00B221A4"/>
    <w:rsid w:val="00B22522"/>
    <w:rsid w:val="00B26C4C"/>
    <w:rsid w:val="00B26E8B"/>
    <w:rsid w:val="00B32124"/>
    <w:rsid w:val="00B33304"/>
    <w:rsid w:val="00B35C7B"/>
    <w:rsid w:val="00B50CD1"/>
    <w:rsid w:val="00B55005"/>
    <w:rsid w:val="00B65871"/>
    <w:rsid w:val="00B7540B"/>
    <w:rsid w:val="00B8245D"/>
    <w:rsid w:val="00B90F35"/>
    <w:rsid w:val="00BA11E7"/>
    <w:rsid w:val="00BA2CDB"/>
    <w:rsid w:val="00BA50AE"/>
    <w:rsid w:val="00BC3B22"/>
    <w:rsid w:val="00BD7B9F"/>
    <w:rsid w:val="00BF35D6"/>
    <w:rsid w:val="00C0298D"/>
    <w:rsid w:val="00C0557B"/>
    <w:rsid w:val="00C12645"/>
    <w:rsid w:val="00C12D4C"/>
    <w:rsid w:val="00C13418"/>
    <w:rsid w:val="00C20830"/>
    <w:rsid w:val="00C211CA"/>
    <w:rsid w:val="00C21F38"/>
    <w:rsid w:val="00C24FF2"/>
    <w:rsid w:val="00C302C1"/>
    <w:rsid w:val="00C44389"/>
    <w:rsid w:val="00C53819"/>
    <w:rsid w:val="00C6304F"/>
    <w:rsid w:val="00C7410E"/>
    <w:rsid w:val="00C81E8D"/>
    <w:rsid w:val="00C96005"/>
    <w:rsid w:val="00CA12B2"/>
    <w:rsid w:val="00CA3AF9"/>
    <w:rsid w:val="00CA4632"/>
    <w:rsid w:val="00CA785C"/>
    <w:rsid w:val="00CA7B7A"/>
    <w:rsid w:val="00CA7D67"/>
    <w:rsid w:val="00CB0C4D"/>
    <w:rsid w:val="00CC10AC"/>
    <w:rsid w:val="00CC11AF"/>
    <w:rsid w:val="00CC5664"/>
    <w:rsid w:val="00CD418C"/>
    <w:rsid w:val="00CE009F"/>
    <w:rsid w:val="00CE244D"/>
    <w:rsid w:val="00CE3C61"/>
    <w:rsid w:val="00CE5262"/>
    <w:rsid w:val="00CE6F4E"/>
    <w:rsid w:val="00CF5D3D"/>
    <w:rsid w:val="00CF6C58"/>
    <w:rsid w:val="00D0211A"/>
    <w:rsid w:val="00D02665"/>
    <w:rsid w:val="00D02C87"/>
    <w:rsid w:val="00D03DA7"/>
    <w:rsid w:val="00D06E83"/>
    <w:rsid w:val="00D1417F"/>
    <w:rsid w:val="00D23F7D"/>
    <w:rsid w:val="00D32125"/>
    <w:rsid w:val="00D71D3B"/>
    <w:rsid w:val="00D760A8"/>
    <w:rsid w:val="00D77687"/>
    <w:rsid w:val="00D93F80"/>
    <w:rsid w:val="00DA63E0"/>
    <w:rsid w:val="00DA70D5"/>
    <w:rsid w:val="00DB3475"/>
    <w:rsid w:val="00DC44E6"/>
    <w:rsid w:val="00DC78D2"/>
    <w:rsid w:val="00DD0538"/>
    <w:rsid w:val="00DE3B34"/>
    <w:rsid w:val="00E059C2"/>
    <w:rsid w:val="00E1277A"/>
    <w:rsid w:val="00E208F4"/>
    <w:rsid w:val="00E33773"/>
    <w:rsid w:val="00E344C8"/>
    <w:rsid w:val="00E347D9"/>
    <w:rsid w:val="00E44338"/>
    <w:rsid w:val="00E444C6"/>
    <w:rsid w:val="00E4463D"/>
    <w:rsid w:val="00E4678A"/>
    <w:rsid w:val="00E514C4"/>
    <w:rsid w:val="00E5419B"/>
    <w:rsid w:val="00E61569"/>
    <w:rsid w:val="00E66596"/>
    <w:rsid w:val="00E76061"/>
    <w:rsid w:val="00E81253"/>
    <w:rsid w:val="00E906D7"/>
    <w:rsid w:val="00EA017F"/>
    <w:rsid w:val="00EA4FDF"/>
    <w:rsid w:val="00EA79A8"/>
    <w:rsid w:val="00EB19BD"/>
    <w:rsid w:val="00EB2818"/>
    <w:rsid w:val="00EB3957"/>
    <w:rsid w:val="00ED1D97"/>
    <w:rsid w:val="00ED3720"/>
    <w:rsid w:val="00EE07D3"/>
    <w:rsid w:val="00EE08D2"/>
    <w:rsid w:val="00EE17B3"/>
    <w:rsid w:val="00EE5490"/>
    <w:rsid w:val="00F0378E"/>
    <w:rsid w:val="00F1422B"/>
    <w:rsid w:val="00F14264"/>
    <w:rsid w:val="00F15466"/>
    <w:rsid w:val="00F16886"/>
    <w:rsid w:val="00F248B9"/>
    <w:rsid w:val="00F26BAD"/>
    <w:rsid w:val="00F336F4"/>
    <w:rsid w:val="00F45167"/>
    <w:rsid w:val="00F64192"/>
    <w:rsid w:val="00F719C5"/>
    <w:rsid w:val="00F71B53"/>
    <w:rsid w:val="00F75192"/>
    <w:rsid w:val="00F84E40"/>
    <w:rsid w:val="00F9295A"/>
    <w:rsid w:val="00FB542C"/>
    <w:rsid w:val="00FC01C7"/>
    <w:rsid w:val="00FC2C67"/>
    <w:rsid w:val="00FC39A5"/>
    <w:rsid w:val="00FC56AB"/>
    <w:rsid w:val="00FC6A6C"/>
    <w:rsid w:val="00FE2AC9"/>
    <w:rsid w:val="00FE7E55"/>
    <w:rsid w:val="00FF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9C703"/>
  <w15:chartTrackingRefBased/>
  <w15:docId w15:val="{765D287D-AC47-4897-BD64-CF55E338B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5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FB542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B73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558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3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26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3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3646">
          <w:marLeft w:val="446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5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00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74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53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74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754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453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852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149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887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6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19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3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9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07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2</Pages>
  <Words>641</Words>
  <Characters>2969</Characters>
  <Application>Microsoft Office Word</Application>
  <DocSecurity>0</DocSecurity>
  <Lines>63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Swenson, Jody</dc:creator>
  <cp:keywords/>
  <dc:description/>
  <cp:lastModifiedBy>Swenson, Jody</cp:lastModifiedBy>
  <cp:revision>213</cp:revision>
  <dcterms:created xsi:type="dcterms:W3CDTF">2024-08-17T17:40:00Z</dcterms:created>
  <dcterms:modified xsi:type="dcterms:W3CDTF">2025-10-11T21:07:00Z</dcterms:modified>
</cp:coreProperties>
</file>