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366F0" w14:textId="73817E8B" w:rsidR="00BB0CE9" w:rsidRPr="00A2008D" w:rsidRDefault="00DD6546" w:rsidP="003669E4">
      <w:pPr>
        <w:spacing w:after="0"/>
        <w:rPr>
          <w:rFonts w:eastAsiaTheme="minorEastAsia"/>
          <w:iCs/>
          <w:sz w:val="10"/>
          <w:szCs w:val="10"/>
        </w:rPr>
      </w:pP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A∙B=</m:t>
        </m:r>
        <m:sSub>
          <m:sSubPr>
            <m:ctrlPr>
              <w:rPr>
                <w:rFonts w:ascii="Cambria Math" w:hAnsi="Cambria Math"/>
                <w:iCs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Cs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+</m:t>
        </m:r>
        <m:sSub>
          <m:sSubPr>
            <m:ctrlPr>
              <w:rPr>
                <w:rFonts w:ascii="Cambria Math" w:hAnsi="Cambria Math"/>
                <w:iCs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Cs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+</m:t>
        </m:r>
        <m:sSub>
          <m:sSubPr>
            <m:ctrlPr>
              <w:rPr>
                <w:rFonts w:ascii="Cambria Math" w:hAnsi="Cambria Math"/>
                <w:iCs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Cs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3</m:t>
            </m:r>
          </m:sub>
        </m:sSub>
      </m:oMath>
      <w:r w:rsidR="00A2008D">
        <w:rPr>
          <w:rFonts w:eastAsiaTheme="minorEastAsia"/>
          <w:iCs/>
          <w:sz w:val="10"/>
          <w:szCs w:val="10"/>
        </w:rPr>
        <w:t xml:space="preserve">;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AxB=</m:t>
        </m:r>
        <m:sSub>
          <m:sSubPr>
            <m:ctrlPr>
              <w:rPr>
                <w:rFonts w:ascii="Cambria Math" w:eastAsiaTheme="minorEastAsia" w:hAnsi="Cambria Math"/>
                <w:iCs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(A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y</m:t>
            </m:r>
          </m:sub>
        </m:sSub>
        <m:sSub>
          <m:sSubPr>
            <m:ctrlPr>
              <w:rPr>
                <w:rFonts w:ascii="Cambria Math" w:eastAsiaTheme="minorEastAsia" w:hAnsi="Cambria Math"/>
                <w:iCs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z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-</m:t>
        </m:r>
        <m:sSub>
          <m:sSubPr>
            <m:ctrlPr>
              <w:rPr>
                <w:rFonts w:ascii="Cambria Math" w:eastAsiaTheme="minorEastAsia" w:hAnsi="Cambria Math"/>
                <w:iCs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Z</m:t>
            </m:r>
          </m:sub>
        </m:sSub>
        <m:sSub>
          <m:sSubPr>
            <m:ctrlPr>
              <w:rPr>
                <w:rFonts w:ascii="Cambria Math" w:eastAsiaTheme="minorEastAsia" w:hAnsi="Cambria Math"/>
                <w:iCs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y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)-(</m:t>
        </m:r>
        <m:sSub>
          <m:sSubPr>
            <m:ctrlPr>
              <w:rPr>
                <w:rFonts w:ascii="Cambria Math" w:eastAsiaTheme="minorEastAsia" w:hAnsi="Cambria Math"/>
                <w:iCs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Z</m:t>
            </m:r>
          </m:sub>
        </m:sSub>
        <m:sSub>
          <m:sSubPr>
            <m:ctrlPr>
              <w:rPr>
                <w:rFonts w:ascii="Cambria Math" w:eastAsiaTheme="minorEastAsia" w:hAnsi="Cambria Math"/>
                <w:iCs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-</m:t>
        </m:r>
        <m:sSub>
          <m:sSubPr>
            <m:ctrlPr>
              <w:rPr>
                <w:rFonts w:ascii="Cambria Math" w:eastAsiaTheme="minorEastAsia" w:hAnsi="Cambria Math"/>
                <w:iCs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</m:t>
            </m:r>
          </m:sub>
        </m:sSub>
        <m:sSub>
          <m:sSubPr>
            <m:ctrlPr>
              <w:rPr>
                <w:rFonts w:ascii="Cambria Math" w:eastAsiaTheme="minorEastAsia" w:hAnsi="Cambria Math"/>
                <w:iCs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Z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)+(</m:t>
        </m:r>
        <m:sSub>
          <m:sSubPr>
            <m:ctrlPr>
              <w:rPr>
                <w:rFonts w:ascii="Cambria Math" w:eastAsiaTheme="minorEastAsia" w:hAnsi="Cambria Math"/>
                <w:iCs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</m:t>
            </m:r>
          </m:sub>
        </m:sSub>
        <m:sSub>
          <m:sSubPr>
            <m:ctrlPr>
              <w:rPr>
                <w:rFonts w:ascii="Cambria Math" w:eastAsiaTheme="minorEastAsia" w:hAnsi="Cambria Math"/>
                <w:iCs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Y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-</m:t>
        </m:r>
        <m:sSub>
          <m:sSubPr>
            <m:ctrlPr>
              <w:rPr>
                <w:rFonts w:ascii="Cambria Math" w:eastAsiaTheme="minorEastAsia" w:hAnsi="Cambria Math"/>
                <w:iCs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Y</m:t>
            </m:r>
          </m:sub>
        </m:sSub>
        <m:sSub>
          <m:sSubPr>
            <m:ctrlPr>
              <w:rPr>
                <w:rFonts w:ascii="Cambria Math" w:eastAsiaTheme="minorEastAsia" w:hAnsi="Cambria Math"/>
                <w:iCs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)</m:t>
        </m:r>
      </m:oMath>
    </w:p>
    <w:p w14:paraId="7CB57452" w14:textId="668C5C7C" w:rsidR="00EC34EE" w:rsidRPr="00A2008D" w:rsidRDefault="009E3230" w:rsidP="003669E4">
      <w:pPr>
        <w:spacing w:after="0"/>
        <w:rPr>
          <w:rFonts w:eastAsiaTheme="minorEastAsia"/>
          <w:iCs/>
          <w:sz w:val="10"/>
          <w:szCs w:val="10"/>
        </w:rPr>
      </w:pPr>
      <w:r w:rsidRPr="001F4E8F">
        <w:rPr>
          <w:rFonts w:eastAsiaTheme="minorEastAsia"/>
          <w:iCs/>
          <w:sz w:val="10"/>
          <w:szCs w:val="10"/>
        </w:rPr>
        <w:t xml:space="preserve">Cart to </w:t>
      </w:r>
      <w:proofErr w:type="spellStart"/>
      <w:r w:rsidRPr="001F4E8F">
        <w:rPr>
          <w:rFonts w:eastAsiaTheme="minorEastAsia"/>
          <w:iCs/>
          <w:sz w:val="10"/>
          <w:szCs w:val="10"/>
        </w:rPr>
        <w:t>Cyl</w:t>
      </w:r>
      <w:proofErr w:type="spellEnd"/>
      <w:r w:rsidRPr="001F4E8F">
        <w:rPr>
          <w:rFonts w:eastAsiaTheme="minorEastAsia"/>
          <w:iCs/>
          <w:sz w:val="10"/>
          <w:szCs w:val="10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r=</m:t>
        </m:r>
        <m:rad>
          <m:radPr>
            <m:ctrlPr>
              <w:rPr>
                <w:rFonts w:ascii="Cambria Math" w:eastAsiaTheme="minorEastAsia" w:hAnsi="Cambria Math"/>
                <w:iCs/>
                <w:sz w:val="10"/>
                <w:szCs w:val="10"/>
              </w:rPr>
            </m:ctrlPr>
          </m:radPr>
          <m:deg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+</m:t>
            </m:r>
          </m:deg>
          <m:e>
            <m:sSup>
              <m:sSupPr>
                <m:ctrlPr>
                  <w:rPr>
                    <w:rFonts w:ascii="Cambria Math" w:eastAsiaTheme="minorEastAsia" w:hAnsi="Cambria Math"/>
                    <w:iCs/>
                    <w:sz w:val="10"/>
                    <w:szCs w:val="1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Cs/>
                    <w:sz w:val="10"/>
                    <w:szCs w:val="1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;ϕ=</m:t>
        </m:r>
        <m:func>
          <m:funcPr>
            <m:ctrlPr>
              <w:rPr>
                <w:rFonts w:ascii="Cambria Math" w:eastAsiaTheme="minorEastAsia" w:hAnsi="Cambria Math"/>
                <w:iCs/>
                <w:sz w:val="10"/>
                <w:szCs w:val="10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Cs/>
                    <w:sz w:val="10"/>
                    <w:szCs w:val="1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tan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eastAsiaTheme="minorEastAsia" w:hAnsi="Cambria Math"/>
                    <w:iCs/>
                    <w:sz w:val="10"/>
                    <w:szCs w:val="1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y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x</m:t>
                </m:r>
              </m:den>
            </m:f>
          </m:e>
        </m:func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;z=z</m:t>
        </m:r>
      </m:oMath>
      <w:r w:rsidR="00A2008D">
        <w:rPr>
          <w:rFonts w:eastAsiaTheme="minorEastAsia"/>
          <w:iCs/>
          <w:sz w:val="10"/>
          <w:szCs w:val="10"/>
        </w:rPr>
        <w:t xml:space="preserve">; </w:t>
      </w:r>
      <w:r w:rsidR="00EC34EE" w:rsidRPr="001F4E8F">
        <w:rPr>
          <w:rFonts w:eastAsiaTheme="minorEastAsia"/>
          <w:iCs/>
          <w:sz w:val="10"/>
          <w:szCs w:val="10"/>
        </w:rPr>
        <w:t xml:space="preserve">Cart to </w:t>
      </w:r>
      <w:proofErr w:type="spellStart"/>
      <w:r w:rsidR="00EC34EE" w:rsidRPr="001F4E8F">
        <w:rPr>
          <w:rFonts w:eastAsiaTheme="minorEastAsia"/>
          <w:iCs/>
          <w:sz w:val="10"/>
          <w:szCs w:val="10"/>
        </w:rPr>
        <w:t>Sph</w:t>
      </w:r>
      <w:proofErr w:type="spellEnd"/>
      <w:r w:rsidR="00EC34EE" w:rsidRPr="001F4E8F">
        <w:rPr>
          <w:rFonts w:eastAsiaTheme="minorEastAsia"/>
          <w:iCs/>
          <w:sz w:val="10"/>
          <w:szCs w:val="10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R=</m:t>
        </m:r>
        <m:rad>
          <m:radPr>
            <m:ctrlPr>
              <w:rPr>
                <w:rFonts w:ascii="Cambria Math" w:eastAsiaTheme="minorEastAsia" w:hAnsi="Cambria Math"/>
                <w:iCs/>
                <w:sz w:val="10"/>
                <w:szCs w:val="10"/>
              </w:rPr>
            </m:ctrlPr>
          </m:radPr>
          <m:deg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+</m:t>
            </m:r>
          </m:deg>
          <m:e>
            <m:sSup>
              <m:sSupPr>
                <m:ctrlPr>
                  <w:rPr>
                    <w:rFonts w:ascii="Cambria Math" w:eastAsiaTheme="minorEastAsia" w:hAnsi="Cambria Math"/>
                    <w:iCs/>
                    <w:sz w:val="10"/>
                    <w:szCs w:val="1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Cs/>
                    <w:sz w:val="10"/>
                    <w:szCs w:val="1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Cs/>
                    <w:sz w:val="10"/>
                    <w:szCs w:val="1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;θ=</m:t>
        </m:r>
        <m:func>
          <m:funcPr>
            <m:ctrlPr>
              <w:rPr>
                <w:rFonts w:ascii="Cambria Math" w:eastAsiaTheme="minorEastAsia" w:hAnsi="Cambria Math"/>
                <w:iCs/>
                <w:sz w:val="10"/>
                <w:szCs w:val="10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Cs/>
                    <w:sz w:val="10"/>
                    <w:szCs w:val="1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tan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-1</m:t>
                </m:r>
              </m:sup>
            </m:sSup>
          </m:fName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10"/>
                    <w:szCs w:val="10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Cs/>
                        <w:sz w:val="10"/>
                        <w:szCs w:val="10"/>
                      </w:rPr>
                    </m:ctrlPr>
                  </m:fPr>
                  <m:num>
                    <m:rad>
                      <m:radPr>
                        <m:ctrlPr>
                          <w:rPr>
                            <w:rFonts w:ascii="Cambria Math" w:eastAsiaTheme="minorEastAsia" w:hAnsi="Cambria Math"/>
                            <w:iCs/>
                            <w:sz w:val="10"/>
                            <w:szCs w:val="10"/>
                          </w:rPr>
                        </m:ctrlPr>
                      </m:radPr>
                      <m:deg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  <m:t>+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Cs/>
                                <w:sz w:val="10"/>
                                <w:szCs w:val="1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10"/>
                                <w:szCs w:val="10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10"/>
                                <w:szCs w:val="10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Cs/>
                                <w:sz w:val="10"/>
                                <w:szCs w:val="1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10"/>
                                <w:szCs w:val="10"/>
                              </w:rPr>
                              <m:t>y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10"/>
                                <w:szCs w:val="10"/>
                              </w:rPr>
                              <m:t>2</m:t>
                            </m:r>
                          </m:sup>
                        </m:sSup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z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;</m:t>
            </m:r>
          </m:e>
        </m:func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ϕ=</m:t>
        </m:r>
        <m:func>
          <m:funcPr>
            <m:ctrlPr>
              <w:rPr>
                <w:rFonts w:ascii="Cambria Math" w:eastAsiaTheme="minorEastAsia" w:hAnsi="Cambria Math"/>
                <w:iCs/>
                <w:sz w:val="10"/>
                <w:szCs w:val="10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Cs/>
                    <w:sz w:val="10"/>
                    <w:szCs w:val="1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tan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eastAsiaTheme="minorEastAsia" w:hAnsi="Cambria Math"/>
                    <w:iCs/>
                    <w:sz w:val="10"/>
                    <w:szCs w:val="1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y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x</m:t>
                </m:r>
              </m:den>
            </m:f>
          </m:e>
        </m:func>
      </m:oMath>
    </w:p>
    <w:p w14:paraId="7EC6A358" w14:textId="77777777" w:rsidR="00E05634" w:rsidRDefault="00A95F0B" w:rsidP="003669E4">
      <w:pPr>
        <w:spacing w:after="0"/>
        <w:rPr>
          <w:rFonts w:eastAsiaTheme="minorEastAsia"/>
          <w:iCs/>
          <w:sz w:val="10"/>
          <w:szCs w:val="10"/>
        </w:rPr>
      </w:pPr>
      <w:proofErr w:type="spellStart"/>
      <w:r w:rsidRPr="001F4E8F">
        <w:rPr>
          <w:rFonts w:eastAsiaTheme="minorEastAsia"/>
          <w:iCs/>
          <w:sz w:val="10"/>
          <w:szCs w:val="10"/>
        </w:rPr>
        <w:t>Cyl</w:t>
      </w:r>
      <w:proofErr w:type="spellEnd"/>
      <w:r w:rsidRPr="001F4E8F">
        <w:rPr>
          <w:rFonts w:eastAsiaTheme="minorEastAsia"/>
          <w:iCs/>
          <w:sz w:val="10"/>
          <w:szCs w:val="10"/>
        </w:rPr>
        <w:t xml:space="preserve"> to </w:t>
      </w:r>
      <w:proofErr w:type="spellStart"/>
      <w:r w:rsidRPr="001F4E8F">
        <w:rPr>
          <w:rFonts w:eastAsiaTheme="minorEastAsia"/>
          <w:iCs/>
          <w:sz w:val="10"/>
          <w:szCs w:val="10"/>
        </w:rPr>
        <w:t>Sph</w:t>
      </w:r>
      <w:proofErr w:type="spellEnd"/>
      <w:r w:rsidRPr="001F4E8F">
        <w:rPr>
          <w:rFonts w:eastAsiaTheme="minorEastAsia"/>
          <w:iCs/>
          <w:sz w:val="10"/>
          <w:szCs w:val="10"/>
        </w:rPr>
        <w:t xml:space="preserve">: </w:t>
      </w:r>
      <w:proofErr w:type="spellStart"/>
      <w:r w:rsidRPr="001F4E8F">
        <w:rPr>
          <w:rFonts w:eastAsiaTheme="minorEastAsia"/>
          <w:iCs/>
          <w:sz w:val="10"/>
          <w:szCs w:val="10"/>
        </w:rPr>
        <w:t>cyl</w:t>
      </w:r>
      <w:proofErr w:type="spellEnd"/>
      <w:r w:rsidRPr="001F4E8F">
        <w:rPr>
          <w:rFonts w:eastAsiaTheme="minorEastAsia"/>
          <w:iCs/>
          <w:sz w:val="10"/>
          <w:szCs w:val="10"/>
        </w:rPr>
        <w:t xml:space="preserve"> to cart, then cart to </w:t>
      </w:r>
      <w:proofErr w:type="spellStart"/>
      <w:r w:rsidRPr="001F4E8F">
        <w:rPr>
          <w:rFonts w:eastAsiaTheme="minorEastAsia"/>
          <w:iCs/>
          <w:sz w:val="10"/>
          <w:szCs w:val="10"/>
        </w:rPr>
        <w:t>sph</w:t>
      </w:r>
      <w:proofErr w:type="spellEnd"/>
      <w:r w:rsidR="00A2008D">
        <w:rPr>
          <w:rFonts w:eastAsiaTheme="minorEastAsia"/>
          <w:iCs/>
          <w:sz w:val="10"/>
          <w:szCs w:val="10"/>
        </w:rPr>
        <w:t xml:space="preserve">; </w:t>
      </w:r>
      <m:oMath>
        <m:r>
          <w:rPr>
            <w:rFonts w:ascii="Cambria Math" w:eastAsiaTheme="minorEastAsia" w:hAnsi="Cambria Math"/>
            <w:sz w:val="10"/>
            <w:szCs w:val="10"/>
          </w:rPr>
          <m:t>∇∙E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10"/>
                <w:szCs w:val="10"/>
              </w:rPr>
            </m:ctrlPr>
          </m:dPr>
          <m:e>
            <m:r>
              <w:rPr>
                <w:rFonts w:ascii="Cambria Math" w:eastAsiaTheme="minorEastAsia" w:hAnsi="Cambria Math"/>
                <w:sz w:val="10"/>
                <w:szCs w:val="10"/>
              </w:rPr>
              <m:t>divergence</m:t>
            </m:r>
          </m:e>
        </m:d>
        <m:r>
          <w:rPr>
            <w:rFonts w:ascii="Cambria Math" w:eastAsiaTheme="minorEastAsia" w:hAnsi="Cambria Math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10"/>
                <w:szCs w:val="10"/>
              </w:rPr>
            </m:ctrlPr>
          </m:fPr>
          <m:num>
            <m:r>
              <w:rPr>
                <w:rFonts w:ascii="Cambria Math" w:eastAsiaTheme="minorEastAsia" w:hAnsi="Cambria Math"/>
                <w:sz w:val="10"/>
                <w:szCs w:val="10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10"/>
                    <w:szCs w:val="1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10"/>
                    <w:szCs w:val="10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10"/>
                    <w:szCs w:val="10"/>
                  </w:rPr>
                  <m:t>X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10"/>
                <w:szCs w:val="10"/>
              </w:rPr>
              <m:t>∂x</m:t>
            </m:r>
          </m:den>
        </m:f>
        <m:r>
          <w:rPr>
            <w:rFonts w:ascii="Cambria Math" w:eastAsiaTheme="minorEastAsia" w:hAnsi="Cambria Math"/>
            <w:sz w:val="10"/>
            <w:szCs w:val="10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10"/>
                <w:szCs w:val="10"/>
              </w:rPr>
            </m:ctrlPr>
          </m:fPr>
          <m:num>
            <m:r>
              <w:rPr>
                <w:rFonts w:ascii="Cambria Math" w:eastAsiaTheme="minorEastAsia" w:hAnsi="Cambria Math"/>
                <w:sz w:val="10"/>
                <w:szCs w:val="10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10"/>
                    <w:szCs w:val="1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10"/>
                    <w:szCs w:val="10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10"/>
                    <w:szCs w:val="10"/>
                  </w:rPr>
                  <m:t>y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10"/>
                <w:szCs w:val="10"/>
              </w:rPr>
              <m:t>∂y</m:t>
            </m:r>
          </m:den>
        </m:f>
        <m:r>
          <w:rPr>
            <w:rFonts w:ascii="Cambria Math" w:eastAsiaTheme="minorEastAsia" w:hAnsi="Cambria Math"/>
            <w:sz w:val="10"/>
            <w:szCs w:val="10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10"/>
                <w:szCs w:val="10"/>
              </w:rPr>
            </m:ctrlPr>
          </m:fPr>
          <m:num>
            <m:r>
              <w:rPr>
                <w:rFonts w:ascii="Cambria Math" w:eastAsiaTheme="minorEastAsia" w:hAnsi="Cambria Math"/>
                <w:sz w:val="10"/>
                <w:szCs w:val="10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10"/>
                    <w:szCs w:val="1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10"/>
                    <w:szCs w:val="10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10"/>
                    <w:szCs w:val="10"/>
                  </w:rPr>
                  <m:t>Z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10"/>
                <w:szCs w:val="10"/>
              </w:rPr>
              <m:t>∂Z</m:t>
            </m:r>
          </m:den>
        </m:f>
      </m:oMath>
      <w:r w:rsidR="00A2008D">
        <w:rPr>
          <w:rFonts w:eastAsiaTheme="minorEastAsia"/>
          <w:iCs/>
          <w:sz w:val="10"/>
          <w:szCs w:val="10"/>
        </w:rPr>
        <w:t>;</w:t>
      </w:r>
    </w:p>
    <w:p w14:paraId="04243F27" w14:textId="0C85A990" w:rsidR="005B3410" w:rsidRPr="00E05634" w:rsidRDefault="00DD6546" w:rsidP="003669E4">
      <w:pPr>
        <w:spacing w:after="0"/>
        <w:rPr>
          <w:rFonts w:eastAsiaTheme="minorEastAsia"/>
          <w:iCs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∇xB</m:t>
          </m:r>
          <m:d>
            <m:d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curl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</m:t>
          </m:r>
          <m:acc>
            <m:acc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x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  <w:sz w:val="10"/>
                          <w:szCs w:val="1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Z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∂y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  <w:sz w:val="10"/>
                          <w:szCs w:val="1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y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∂Z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+</m:t>
          </m:r>
          <m:acc>
            <m:acc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y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  <w:sz w:val="10"/>
                          <w:szCs w:val="1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∂Z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  <w:sz w:val="10"/>
                          <w:szCs w:val="1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Z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∂Z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+</m:t>
          </m:r>
          <m:acc>
            <m:acc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accPr>
            <m:e>
              <m:r>
                <w:rPr>
                  <w:rFonts w:ascii="Cambria Math" w:eastAsiaTheme="minorEastAsia" w:hAnsi="Cambria Math"/>
                  <w:sz w:val="10"/>
                  <w:szCs w:val="10"/>
                </w:rPr>
                <m:t>z</m:t>
              </m:r>
            </m:e>
          </m:acc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(</m:t>
          </m:r>
          <m:f>
            <m:f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y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∂X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X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∂y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)</m:t>
          </m:r>
        </m:oMath>
      </m:oMathPara>
    </w:p>
    <w:p w14:paraId="318AB7A4" w14:textId="17621B94" w:rsidR="00D37000" w:rsidRPr="001F4E8F" w:rsidRDefault="00DD62DE" w:rsidP="003669E4">
      <w:pPr>
        <w:spacing w:after="0"/>
        <w:rPr>
          <w:rFonts w:eastAsiaTheme="minorEastAsia"/>
          <w:iCs/>
          <w:sz w:val="10"/>
          <w:szCs w:val="10"/>
        </w:rPr>
      </w:pPr>
      <w:r w:rsidRPr="001F4E8F">
        <w:rPr>
          <w:rFonts w:eastAsiaTheme="minorEastAsia"/>
          <w:iCs/>
          <w:sz w:val="10"/>
          <w:szCs w:val="10"/>
        </w:rPr>
        <w:t>Electric field- where a charge experiences a force</w:t>
      </w:r>
    </w:p>
    <w:p w14:paraId="4113B362" w14:textId="55052F8E" w:rsidR="001A2C78" w:rsidRPr="001F4E8F" w:rsidRDefault="001A2C78" w:rsidP="003669E4">
      <w:pPr>
        <w:spacing w:after="0"/>
        <w:rPr>
          <w:rFonts w:eastAsiaTheme="minorEastAsia"/>
          <w:iCs/>
          <w:sz w:val="10"/>
          <w:szCs w:val="10"/>
        </w:rPr>
      </w:pPr>
      <w:r w:rsidRPr="001F4E8F">
        <w:rPr>
          <w:rFonts w:eastAsiaTheme="minorEastAsia"/>
          <w:iCs/>
          <w:sz w:val="10"/>
          <w:szCs w:val="10"/>
        </w:rPr>
        <w:t xml:space="preserve">Electric flux- </w:t>
      </w:r>
      <w:r w:rsidR="009C4A80" w:rsidRPr="001F4E8F">
        <w:rPr>
          <w:rFonts w:eastAsiaTheme="minorEastAsia"/>
          <w:iCs/>
          <w:sz w:val="10"/>
          <w:szCs w:val="10"/>
        </w:rPr>
        <w:t>how much the field passes through a surface</w:t>
      </w:r>
    </w:p>
    <w:p w14:paraId="6FA3F6C6" w14:textId="422E479E" w:rsidR="004A4E74" w:rsidRPr="001F4E8F" w:rsidRDefault="009C4A80" w:rsidP="003669E4">
      <w:pPr>
        <w:spacing w:after="0"/>
        <w:rPr>
          <w:rFonts w:eastAsiaTheme="minorEastAsia"/>
          <w:iCs/>
          <w:sz w:val="10"/>
          <w:szCs w:val="10"/>
        </w:rPr>
      </w:pPr>
      <m:oMath>
        <m:r>
          <w:rPr>
            <w:rFonts w:ascii="Cambria Math" w:eastAsiaTheme="minorEastAsia" w:hAnsi="Cambria Math"/>
            <w:sz w:val="10"/>
            <w:szCs w:val="10"/>
          </w:rPr>
          <m:t>ρ</m:t>
        </m:r>
      </m:oMath>
      <w:r w:rsidR="004C78CE" w:rsidRPr="001F4E8F">
        <w:rPr>
          <w:rFonts w:eastAsiaTheme="minorEastAsia"/>
          <w:iCs/>
          <w:sz w:val="10"/>
          <w:szCs w:val="10"/>
        </w:rPr>
        <w:t>: charge</w:t>
      </w:r>
      <w:r w:rsidR="00204430" w:rsidRPr="001F4E8F">
        <w:rPr>
          <w:rFonts w:eastAsiaTheme="minorEastAsia"/>
          <w:iCs/>
          <w:sz w:val="10"/>
          <w:szCs w:val="10"/>
        </w:rPr>
        <w:t xml:space="preserve"> concentration</w:t>
      </w:r>
      <w:r w:rsidR="00BF37A5">
        <w:rPr>
          <w:rFonts w:eastAsiaTheme="minorEastAsia"/>
          <w:iCs/>
          <w:sz w:val="10"/>
          <w:szCs w:val="10"/>
        </w:rPr>
        <w:t xml:space="preserve">; </w:t>
      </w:r>
      <w:r w:rsidR="004A4E74" w:rsidRPr="001F4E8F">
        <w:rPr>
          <w:rFonts w:eastAsiaTheme="minorEastAsia"/>
          <w:iCs/>
          <w:sz w:val="10"/>
          <w:szCs w:val="10"/>
        </w:rPr>
        <w:t>B- magnetic flux density, strength and direction of magnetic field at a poin</w:t>
      </w:r>
      <w:r w:rsidR="0043221D" w:rsidRPr="001F4E8F">
        <w:rPr>
          <w:rFonts w:eastAsiaTheme="minorEastAsia"/>
          <w:iCs/>
          <w:sz w:val="10"/>
          <w:szCs w:val="10"/>
        </w:rPr>
        <w:t>t</w:t>
      </w:r>
    </w:p>
    <w:p w14:paraId="2CB2161E" w14:textId="79B0A201" w:rsidR="004C78CE" w:rsidRPr="001F4E8F" w:rsidRDefault="004C78CE" w:rsidP="003669E4">
      <w:pPr>
        <w:spacing w:after="0"/>
        <w:rPr>
          <w:rFonts w:eastAsiaTheme="minorEastAsia"/>
          <w:iCs/>
          <w:sz w:val="10"/>
          <w:szCs w:val="10"/>
        </w:rPr>
      </w:pPr>
      <w:r w:rsidRPr="001F4E8F">
        <w:rPr>
          <w:rFonts w:eastAsiaTheme="minorEastAsia"/>
          <w:iCs/>
          <w:sz w:val="10"/>
          <w:szCs w:val="10"/>
        </w:rPr>
        <w:t>H- magnetic field intensity</w:t>
      </w:r>
    </w:p>
    <w:p w14:paraId="049C6D49" w14:textId="39B2E6D2" w:rsidR="00007B59" w:rsidRPr="001F4E8F" w:rsidRDefault="00007B59" w:rsidP="003669E4">
      <w:pPr>
        <w:spacing w:after="0"/>
        <w:rPr>
          <w:rFonts w:eastAsiaTheme="minorEastAsia"/>
          <w:iCs/>
          <w:sz w:val="10"/>
          <w:szCs w:val="10"/>
        </w:rPr>
      </w:pPr>
      <w:r w:rsidRPr="001F4E8F">
        <w:rPr>
          <w:rFonts w:eastAsiaTheme="minorEastAsia"/>
          <w:iCs/>
          <w:sz w:val="10"/>
          <w:szCs w:val="10"/>
        </w:rPr>
        <w:t>J- current density, amount of electric current flowing per unit area</w:t>
      </w:r>
    </w:p>
    <w:p w14:paraId="4A32EDFC" w14:textId="1BC9F305" w:rsidR="00063EB0" w:rsidRDefault="00063EB0" w:rsidP="003669E4">
      <w:pPr>
        <w:spacing w:after="0"/>
        <w:rPr>
          <w:rFonts w:eastAsiaTheme="minorEastAsia"/>
          <w:sz w:val="10"/>
          <w:szCs w:val="10"/>
        </w:rPr>
      </w:pP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ϵ</m:t>
        </m:r>
      </m:oMath>
      <w:r w:rsidRPr="001F4E8F">
        <w:rPr>
          <w:rFonts w:eastAsiaTheme="minorEastAsia"/>
          <w:sz w:val="10"/>
          <w:szCs w:val="10"/>
        </w:rPr>
        <w:t xml:space="preserve">- electrical permittivity </w:t>
      </w:r>
    </w:p>
    <w:p w14:paraId="60F15B3C" w14:textId="55CA155D" w:rsidR="00BF37A5" w:rsidRPr="00BF37A5" w:rsidRDefault="00BF37A5" w:rsidP="003669E4">
      <w:pPr>
        <w:spacing w:after="0"/>
        <w:rPr>
          <w:rFonts w:eastAsiaTheme="minorEastAsia"/>
          <w:iCs/>
          <w:sz w:val="10"/>
          <w:szCs w:val="10"/>
        </w:rPr>
      </w:pPr>
      <w:r w:rsidRPr="001F4E8F">
        <w:rPr>
          <w:rFonts w:eastAsiaTheme="minorEastAsia"/>
          <w:iCs/>
          <w:sz w:val="10"/>
          <w:szCs w:val="10"/>
        </w:rPr>
        <w:t>Gauss’s Law: Electric charge produces electric field, or the flux out of a closed surface = enclosed charge</w:t>
      </w:r>
    </w:p>
    <w:p w14:paraId="50A8CA71" w14:textId="4B6D1FC3" w:rsidR="004954E2" w:rsidRPr="001F4E8F" w:rsidRDefault="00204430" w:rsidP="003669E4">
      <w:pPr>
        <w:spacing w:after="0"/>
        <w:rPr>
          <w:rFonts w:eastAsiaTheme="minorEastAsia"/>
          <w:iCs/>
          <w:sz w:val="10"/>
          <w:szCs w:val="10"/>
        </w:rPr>
      </w:pPr>
      <w:r w:rsidRPr="001F4E8F">
        <w:rPr>
          <w:rFonts w:eastAsiaTheme="minorEastAsia"/>
          <w:iCs/>
          <w:sz w:val="10"/>
          <w:szCs w:val="10"/>
        </w:rPr>
        <w:t>Gauss’s Law for Magnetism</w:t>
      </w:r>
      <w:proofErr w:type="gramStart"/>
      <w:r w:rsidRPr="001F4E8F">
        <w:rPr>
          <w:rFonts w:eastAsiaTheme="minorEastAsia"/>
          <w:iCs/>
          <w:sz w:val="10"/>
          <w:szCs w:val="10"/>
        </w:rPr>
        <w:t xml:space="preserve">: </w:t>
      </w:r>
      <w:r w:rsidR="009C4A80" w:rsidRPr="001F4E8F">
        <w:rPr>
          <w:rFonts w:eastAsiaTheme="minorEastAsia"/>
          <w:iCs/>
          <w:sz w:val="10"/>
          <w:szCs w:val="10"/>
        </w:rPr>
        <w:t xml:space="preserve"> </w:t>
      </w:r>
      <w:r w:rsidR="004C78CE" w:rsidRPr="001F4E8F">
        <w:rPr>
          <w:rFonts w:eastAsiaTheme="minorEastAsia"/>
          <w:iCs/>
          <w:sz w:val="10"/>
          <w:szCs w:val="10"/>
        </w:rPr>
        <w:t>T</w:t>
      </w:r>
      <w:r w:rsidR="004A4E74" w:rsidRPr="001F4E8F">
        <w:rPr>
          <w:rFonts w:eastAsiaTheme="minorEastAsia"/>
          <w:iCs/>
          <w:sz w:val="10"/>
          <w:szCs w:val="10"/>
        </w:rPr>
        <w:t>here</w:t>
      </w:r>
      <w:proofErr w:type="gramEnd"/>
      <w:r w:rsidR="004A4E74" w:rsidRPr="001F4E8F">
        <w:rPr>
          <w:rFonts w:eastAsiaTheme="minorEastAsia"/>
          <w:iCs/>
          <w:sz w:val="10"/>
          <w:szCs w:val="10"/>
        </w:rPr>
        <w:t xml:space="preserve"> are no magnetic </w:t>
      </w:r>
      <w:proofErr w:type="gramStart"/>
      <w:r w:rsidR="004A4E74" w:rsidRPr="001F4E8F">
        <w:rPr>
          <w:rFonts w:eastAsiaTheme="minorEastAsia"/>
          <w:iCs/>
          <w:sz w:val="10"/>
          <w:szCs w:val="10"/>
        </w:rPr>
        <w:t>monopoles</w:t>
      </w:r>
      <w:proofErr w:type="gramEnd"/>
      <w:r w:rsidR="004A4E74" w:rsidRPr="001F4E8F">
        <w:rPr>
          <w:rFonts w:eastAsiaTheme="minorEastAsia"/>
          <w:iCs/>
          <w:sz w:val="10"/>
          <w:szCs w:val="10"/>
        </w:rPr>
        <w:t>, divergence of B is 0</w:t>
      </w:r>
    </w:p>
    <w:p w14:paraId="23E24797" w14:textId="0D77B669" w:rsidR="004954E2" w:rsidRPr="001F4E8F" w:rsidRDefault="004954E2" w:rsidP="003669E4">
      <w:pPr>
        <w:spacing w:after="0"/>
        <w:rPr>
          <w:rFonts w:eastAsiaTheme="minorEastAsia"/>
          <w:iCs/>
          <w:sz w:val="10"/>
          <w:szCs w:val="10"/>
        </w:rPr>
      </w:pPr>
      <w:r w:rsidRPr="001F4E8F">
        <w:rPr>
          <w:rFonts w:eastAsiaTheme="minorEastAsia"/>
          <w:iCs/>
          <w:sz w:val="10"/>
          <w:szCs w:val="10"/>
        </w:rPr>
        <w:t>Faraday’s Law- Changing magnetic field over time induces a circulating electric field</w:t>
      </w:r>
    </w:p>
    <w:p w14:paraId="6D0548D0" w14:textId="2B3954D0" w:rsidR="004954E2" w:rsidRPr="001F4E8F" w:rsidRDefault="004954E2" w:rsidP="003669E4">
      <w:pPr>
        <w:spacing w:after="0"/>
        <w:rPr>
          <w:rFonts w:eastAsiaTheme="minorEastAsia"/>
          <w:iCs/>
          <w:sz w:val="10"/>
          <w:szCs w:val="10"/>
        </w:rPr>
      </w:pPr>
      <w:r w:rsidRPr="001F4E8F">
        <w:rPr>
          <w:rFonts w:eastAsiaTheme="minorEastAsia"/>
          <w:iCs/>
          <w:sz w:val="10"/>
          <w:szCs w:val="10"/>
        </w:rPr>
        <w:t xml:space="preserve">Ampere-maxwell law- </w:t>
      </w:r>
      <w:r w:rsidR="00BE3D4E" w:rsidRPr="001F4E8F">
        <w:rPr>
          <w:rFonts w:eastAsiaTheme="minorEastAsia"/>
          <w:iCs/>
          <w:sz w:val="10"/>
          <w:szCs w:val="10"/>
        </w:rPr>
        <w:t>magnetic field</w:t>
      </w:r>
      <w:r w:rsidR="00E72A26" w:rsidRPr="001F4E8F">
        <w:rPr>
          <w:rFonts w:eastAsiaTheme="minorEastAsia"/>
          <w:iCs/>
          <w:sz w:val="10"/>
          <w:szCs w:val="10"/>
        </w:rPr>
        <w:t xml:space="preserve">s </w:t>
      </w:r>
      <w:r w:rsidR="00965EA2" w:rsidRPr="001F4E8F">
        <w:rPr>
          <w:rFonts w:eastAsiaTheme="minorEastAsia"/>
          <w:iCs/>
          <w:sz w:val="10"/>
          <w:szCs w:val="10"/>
        </w:rPr>
        <w:t>created in two ways: electric currents (J), and changing electric fields (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10"/>
                <w:szCs w:val="10"/>
              </w:rPr>
            </m:ctrlPr>
          </m:fPr>
          <m:num>
            <m:r>
              <w:rPr>
                <w:rFonts w:ascii="Cambria Math" w:eastAsiaTheme="minorEastAsia" w:hAnsi="Cambria Math"/>
                <w:sz w:val="10"/>
                <w:szCs w:val="10"/>
              </w:rPr>
              <m:t>∂D</m:t>
            </m:r>
          </m:num>
          <m:den>
            <m:r>
              <w:rPr>
                <w:rFonts w:ascii="Cambria Math" w:eastAsiaTheme="minorEastAsia" w:hAnsi="Cambria Math"/>
                <w:sz w:val="10"/>
                <w:szCs w:val="10"/>
              </w:rPr>
              <m:t>∂t</m:t>
            </m:r>
          </m:den>
        </m:f>
        <m:r>
          <w:rPr>
            <w:rFonts w:ascii="Cambria Math" w:eastAsiaTheme="minorEastAsia" w:hAnsi="Cambria Math"/>
            <w:sz w:val="10"/>
            <w:szCs w:val="10"/>
          </w:rPr>
          <m:t>)</m:t>
        </m:r>
      </m:oMath>
    </w:p>
    <w:p w14:paraId="41B595F8" w14:textId="3BC3776C" w:rsidR="00A74AA0" w:rsidRPr="001F4E8F" w:rsidRDefault="00371734" w:rsidP="003669E4">
      <w:pPr>
        <w:spacing w:after="0"/>
        <w:rPr>
          <w:rFonts w:eastAsiaTheme="minorEastAsia"/>
          <w:iCs/>
          <w:sz w:val="10"/>
          <w:szCs w:val="10"/>
        </w:rPr>
      </w:pPr>
      <w:r w:rsidRPr="001F4E8F">
        <w:rPr>
          <w:rFonts w:eastAsiaTheme="minorEastAsia"/>
          <w:iCs/>
          <w:sz w:val="10"/>
          <w:szCs w:val="10"/>
        </w:rPr>
        <w:t>E=0 inside ideal conductor</w:t>
      </w:r>
    </w:p>
    <w:p w14:paraId="4A45078E" w14:textId="000B5707" w:rsidR="00371734" w:rsidRPr="001F4E8F" w:rsidRDefault="00E52A58" w:rsidP="003669E4">
      <w:pPr>
        <w:spacing w:after="0"/>
        <w:rPr>
          <w:rFonts w:eastAsiaTheme="minorEastAsia"/>
          <w:sz w:val="10"/>
          <w:szCs w:val="1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ϵ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''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(loss)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ϵ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(energy storage)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σ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ωϵ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→higher better for best conductor</m:t>
          </m:r>
        </m:oMath>
      </m:oMathPara>
    </w:p>
    <w:p w14:paraId="18DD8160" w14:textId="5DC8B83E" w:rsidR="00ED4E45" w:rsidRPr="001F4E8F" w:rsidRDefault="00ED4E45" w:rsidP="003669E4">
      <w:pPr>
        <w:spacing w:after="0"/>
        <w:rPr>
          <w:rFonts w:eastAsiaTheme="minorEastAsia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∇</m:t>
          </m:r>
          <m:r>
            <w:rPr>
              <w:rFonts w:ascii="Cambria Math" w:eastAsiaTheme="minorEastAsia" w:hAnsi="Cambria Math"/>
              <w:sz w:val="10"/>
              <w:szCs w:val="10"/>
            </w:rPr>
            <m:t>xE=0→electrostatic field lines do not form closed loops</m:t>
          </m:r>
        </m:oMath>
      </m:oMathPara>
    </w:p>
    <w:p w14:paraId="179D44D5" w14:textId="775B7192" w:rsidR="0068039A" w:rsidRPr="001F4E8F" w:rsidRDefault="0068039A" w:rsidP="003669E4">
      <w:pPr>
        <w:spacing w:after="0"/>
        <w:rPr>
          <w:rFonts w:eastAsiaTheme="minorEastAsia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∇</m:t>
          </m:r>
          <m:r>
            <w:rPr>
              <w:rFonts w:ascii="Cambria Math" w:eastAsiaTheme="minorEastAsia" w:hAnsi="Cambria Math"/>
              <w:sz w:val="10"/>
              <w:szCs w:val="10"/>
            </w:rPr>
            <m:t>xE=-</m:t>
          </m:r>
          <m:f>
            <m:fPr>
              <m:ctrlPr>
                <w:rPr>
                  <w:rFonts w:ascii="Cambria Math" w:eastAsiaTheme="minorEastAsia" w:hAnsi="Cambria Math"/>
                  <w:i/>
                  <w:sz w:val="10"/>
                  <w:szCs w:val="1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0"/>
                  <w:szCs w:val="10"/>
                </w:rPr>
                <m:t>∂B</m:t>
              </m:r>
            </m:num>
            <m:den>
              <m:r>
                <w:rPr>
                  <w:rFonts w:ascii="Cambria Math" w:eastAsiaTheme="minorEastAsia" w:hAnsi="Cambria Math"/>
                  <w:sz w:val="10"/>
                  <w:szCs w:val="10"/>
                </w:rPr>
                <m:t>∂t</m:t>
              </m:r>
            </m:den>
          </m:f>
          <m:r>
            <w:rPr>
              <w:rFonts w:ascii="Cambria Math" w:eastAsiaTheme="minorEastAsia" w:hAnsi="Cambria Math"/>
              <w:sz w:val="10"/>
              <w:szCs w:val="10"/>
            </w:rPr>
            <m:t>→changing mag→circ elec</m:t>
          </m:r>
        </m:oMath>
      </m:oMathPara>
    </w:p>
    <w:p w14:paraId="3BE7B5A9" w14:textId="7636C926" w:rsidR="0068039A" w:rsidRPr="001F4E8F" w:rsidRDefault="0068039A" w:rsidP="003669E4">
      <w:pPr>
        <w:spacing w:after="0"/>
        <w:rPr>
          <w:rFonts w:eastAsiaTheme="minorEastAsia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∇</m:t>
          </m:r>
          <m:r>
            <w:rPr>
              <w:rFonts w:ascii="Cambria Math" w:eastAsiaTheme="minorEastAsia" w:hAnsi="Cambria Math"/>
              <w:sz w:val="10"/>
              <w:szCs w:val="10"/>
            </w:rPr>
            <m:t>∙D=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10"/>
                  <w:szCs w:val="1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10"/>
                  <w:szCs w:val="10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  <w:sz w:val="10"/>
                  <w:szCs w:val="10"/>
                </w:rPr>
                <m:t>v</m:t>
              </m:r>
            </m:sub>
          </m:sSub>
          <m:r>
            <w:rPr>
              <w:rFonts w:ascii="Cambria Math" w:eastAsiaTheme="minorEastAsia" w:hAnsi="Cambria Math"/>
              <w:sz w:val="10"/>
              <w:szCs w:val="10"/>
            </w:rPr>
            <m:t>→electrostatic field lines have a beginning and an end</m:t>
          </m:r>
        </m:oMath>
      </m:oMathPara>
    </w:p>
    <w:p w14:paraId="36D1484D" w14:textId="38A66802" w:rsidR="00D84657" w:rsidRPr="001F4E8F" w:rsidRDefault="00D84657" w:rsidP="003669E4">
      <w:pPr>
        <w:spacing w:after="0"/>
        <w:rPr>
          <w:rFonts w:eastAsiaTheme="minorEastAsia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∇</m:t>
          </m:r>
          <m:r>
            <w:rPr>
              <w:rFonts w:ascii="Cambria Math" w:eastAsiaTheme="minorEastAsia" w:hAnsi="Cambria Math"/>
              <w:sz w:val="10"/>
              <w:szCs w:val="10"/>
            </w:rPr>
            <m:t>∙B=0→magnetic field lines form closed loops</m:t>
          </m:r>
        </m:oMath>
      </m:oMathPara>
    </w:p>
    <w:p w14:paraId="2DC80D7E" w14:textId="6EE926BC" w:rsidR="00D84657" w:rsidRPr="001F4E8F" w:rsidRDefault="00D84657" w:rsidP="003669E4">
      <w:pPr>
        <w:spacing w:after="0"/>
        <w:rPr>
          <w:rFonts w:eastAsiaTheme="minorEastAsia"/>
          <w:sz w:val="10"/>
          <w:szCs w:val="10"/>
        </w:rPr>
      </w:pPr>
      <w:r w:rsidRPr="001F4E8F">
        <w:rPr>
          <w:rFonts w:eastAsiaTheme="minorEastAsia"/>
          <w:sz w:val="10"/>
          <w:szCs w:val="10"/>
        </w:rPr>
        <w:t>Net current in coaxial cable is 0</w:t>
      </w:r>
    </w:p>
    <w:p w14:paraId="236F6CA2" w14:textId="049AC299" w:rsidR="00D84657" w:rsidRPr="001F4E8F" w:rsidRDefault="00C737BB" w:rsidP="003669E4">
      <w:pPr>
        <w:spacing w:after="0"/>
        <w:rPr>
          <w:rFonts w:eastAsiaTheme="minorEastAsia"/>
          <w:sz w:val="10"/>
          <w:szCs w:val="10"/>
        </w:rPr>
      </w:pPr>
      <w:r w:rsidRPr="001F4E8F">
        <w:rPr>
          <w:rFonts w:eastAsiaTheme="minorEastAsia"/>
          <w:sz w:val="10"/>
          <w:szCs w:val="10"/>
        </w:rPr>
        <w:t>Net charge on cap w/V volts =0</w:t>
      </w:r>
    </w:p>
    <w:p w14:paraId="5AB1C201" w14:textId="2F6EB5C1" w:rsidR="00C737BB" w:rsidRPr="001F4E8F" w:rsidRDefault="00C737BB" w:rsidP="003669E4">
      <w:pPr>
        <w:spacing w:after="0"/>
        <w:rPr>
          <w:rFonts w:eastAsiaTheme="minorEastAsia"/>
          <w:sz w:val="10"/>
          <w:szCs w:val="10"/>
        </w:rPr>
      </w:pPr>
      <w:r w:rsidRPr="001F4E8F">
        <w:rPr>
          <w:rFonts w:eastAsiaTheme="minorEastAsia"/>
          <w:sz w:val="10"/>
          <w:szCs w:val="10"/>
        </w:rPr>
        <w:t>2 caps in series have same separated charge</w:t>
      </w:r>
    </w:p>
    <w:p w14:paraId="4794C4C0" w14:textId="77777777" w:rsidR="00205C04" w:rsidRDefault="00C737BB" w:rsidP="003669E4">
      <w:pPr>
        <w:spacing w:after="0"/>
        <w:rPr>
          <w:rFonts w:eastAsiaTheme="minorEastAsia"/>
          <w:sz w:val="10"/>
          <w:szCs w:val="10"/>
        </w:rPr>
      </w:pPr>
      <w:r w:rsidRPr="001F4E8F">
        <w:rPr>
          <w:rFonts w:eastAsiaTheme="minorEastAsia"/>
          <w:sz w:val="10"/>
          <w:szCs w:val="10"/>
        </w:rPr>
        <w:t xml:space="preserve">Radiation resistance of antenna-&gt;non-physical to </w:t>
      </w:r>
      <w:r w:rsidR="00FE5726" w:rsidRPr="001F4E8F">
        <w:rPr>
          <w:rFonts w:eastAsiaTheme="minorEastAsia"/>
          <w:sz w:val="10"/>
          <w:szCs w:val="10"/>
        </w:rPr>
        <w:t>model radiated power</w:t>
      </w:r>
    </w:p>
    <w:p w14:paraId="0A5A8763" w14:textId="7B3A2A54" w:rsidR="009C7B6A" w:rsidRDefault="009C7B6A" w:rsidP="003669E4">
      <w:pPr>
        <w:spacing w:after="0"/>
        <w:rPr>
          <w:rFonts w:eastAsiaTheme="minorEastAsia"/>
          <w:sz w:val="10"/>
          <w:szCs w:val="10"/>
        </w:rPr>
      </w:pPr>
      <w:r w:rsidRPr="009C7B6A">
        <w:rPr>
          <w:rFonts w:eastAsiaTheme="minorEastAsia"/>
          <w:sz w:val="10"/>
          <w:szCs w:val="10"/>
        </w:rPr>
        <w:drawing>
          <wp:inline distT="0" distB="0" distL="0" distR="0" wp14:anchorId="3305AB1C" wp14:editId="4F34FB10">
            <wp:extent cx="1071235" cy="622005"/>
            <wp:effectExtent l="0" t="0" r="0" b="6985"/>
            <wp:docPr id="1470618003" name="Picture 1" descr="A diagram of a voltage conver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22329" name="Picture 1" descr="A diagram of a voltage converter&#10;&#10;AI-generated content may be incorrect."/>
                    <pic:cNvPicPr/>
                  </pic:nvPicPr>
                  <pic:blipFill rotWithShape="1">
                    <a:blip r:embed="rId4"/>
                    <a:srcRect l="9193" t="2581" r="17735" b="76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411" cy="628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C7B6A">
        <w:rPr>
          <w:rFonts w:eastAsiaTheme="minorEastAsia"/>
          <w:sz w:val="10"/>
          <w:szCs w:val="10"/>
        </w:rPr>
        <w:drawing>
          <wp:inline distT="0" distB="0" distL="0" distR="0" wp14:anchorId="35A0D332" wp14:editId="2EFF434C">
            <wp:extent cx="1068572" cy="627128"/>
            <wp:effectExtent l="0" t="0" r="0" b="1905"/>
            <wp:docPr id="229734667" name="Picture 1" descr="A diagram of a voltage conver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22329" name="Picture 1" descr="A diagram of a voltage converter&#10;&#10;AI-generated content may be incorrect."/>
                    <pic:cNvPicPr/>
                  </pic:nvPicPr>
                  <pic:blipFill rotWithShape="1">
                    <a:blip r:embed="rId4"/>
                    <a:srcRect l="9430" t="26115" r="18629" b="52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444" cy="638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Theme="minorEastAsia"/>
          <w:sz w:val="10"/>
          <w:szCs w:val="10"/>
        </w:rPr>
        <w:t xml:space="preserve"> </w:t>
      </w:r>
      <w:r w:rsidR="00E52A58" w:rsidRPr="009C7B6A">
        <w:rPr>
          <w:rFonts w:eastAsiaTheme="minorEastAsia"/>
          <w:sz w:val="10"/>
          <w:szCs w:val="10"/>
        </w:rPr>
        <w:drawing>
          <wp:inline distT="0" distB="0" distL="0" distR="0" wp14:anchorId="043B9E1B" wp14:editId="7E2D238F">
            <wp:extent cx="1079290" cy="653902"/>
            <wp:effectExtent l="0" t="0" r="6985" b="0"/>
            <wp:docPr id="1309615469" name="Picture 1" descr="A diagram of a voltage conver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22329" name="Picture 1" descr="A diagram of a voltage converter&#10;&#10;AI-generated content may be incorrect."/>
                    <pic:cNvPicPr/>
                  </pic:nvPicPr>
                  <pic:blipFill rotWithShape="1">
                    <a:blip r:embed="rId4"/>
                    <a:srcRect l="9194" t="49882" r="18403" b="28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727" cy="659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52A58" w:rsidRPr="009C7B6A">
        <w:rPr>
          <w:rFonts w:eastAsiaTheme="minorEastAsia"/>
          <w:sz w:val="10"/>
          <w:szCs w:val="10"/>
        </w:rPr>
        <w:drawing>
          <wp:inline distT="0" distB="0" distL="0" distR="0" wp14:anchorId="0176DBA5" wp14:editId="47D4F79F">
            <wp:extent cx="982387" cy="653902"/>
            <wp:effectExtent l="0" t="0" r="8255" b="0"/>
            <wp:docPr id="2038899525" name="Picture 1" descr="A diagram of a voltage conver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22329" name="Picture 1" descr="A diagram of a voltage converter&#10;&#10;AI-generated content may be incorrect."/>
                    <pic:cNvPicPr/>
                  </pic:nvPicPr>
                  <pic:blipFill rotWithShape="1">
                    <a:blip r:embed="rId4"/>
                    <a:srcRect l="8955" t="73947" r="15623" b="1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482" cy="661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B0359" w14:textId="622C04C0" w:rsidR="00912FE1" w:rsidRPr="001F4E8F" w:rsidRDefault="00912FE1" w:rsidP="003669E4">
      <w:pPr>
        <w:spacing w:after="0"/>
        <w:rPr>
          <w:rFonts w:eastAsiaTheme="minorEastAsia"/>
          <w:sz w:val="10"/>
          <w:szCs w:val="10"/>
        </w:rPr>
      </w:pPr>
    </w:p>
    <w:sectPr w:rsidR="00912FE1" w:rsidRPr="001F4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200"/>
    <w:rsid w:val="00007B59"/>
    <w:rsid w:val="00035E6A"/>
    <w:rsid w:val="00063EB0"/>
    <w:rsid w:val="000E0FF8"/>
    <w:rsid w:val="000E6B01"/>
    <w:rsid w:val="00186E5C"/>
    <w:rsid w:val="001A2C78"/>
    <w:rsid w:val="001F4E8F"/>
    <w:rsid w:val="00204430"/>
    <w:rsid w:val="00205C04"/>
    <w:rsid w:val="00253CFD"/>
    <w:rsid w:val="002A3FD2"/>
    <w:rsid w:val="00364228"/>
    <w:rsid w:val="003669E4"/>
    <w:rsid w:val="00371734"/>
    <w:rsid w:val="0043221D"/>
    <w:rsid w:val="00450200"/>
    <w:rsid w:val="004954E2"/>
    <w:rsid w:val="004A4E74"/>
    <w:rsid w:val="004C78CE"/>
    <w:rsid w:val="00500B4A"/>
    <w:rsid w:val="00510183"/>
    <w:rsid w:val="0053176E"/>
    <w:rsid w:val="005A5BCD"/>
    <w:rsid w:val="005B3410"/>
    <w:rsid w:val="0068039A"/>
    <w:rsid w:val="00730885"/>
    <w:rsid w:val="00793B4B"/>
    <w:rsid w:val="008037A8"/>
    <w:rsid w:val="0088218B"/>
    <w:rsid w:val="00912FE1"/>
    <w:rsid w:val="00965EA2"/>
    <w:rsid w:val="009C4A80"/>
    <w:rsid w:val="009C7B6A"/>
    <w:rsid w:val="009E3230"/>
    <w:rsid w:val="00A2008D"/>
    <w:rsid w:val="00A74AA0"/>
    <w:rsid w:val="00A95F0B"/>
    <w:rsid w:val="00B26411"/>
    <w:rsid w:val="00BB0CE9"/>
    <w:rsid w:val="00BE3D4E"/>
    <w:rsid w:val="00BF37A5"/>
    <w:rsid w:val="00C737BB"/>
    <w:rsid w:val="00C934CE"/>
    <w:rsid w:val="00D27F33"/>
    <w:rsid w:val="00D37000"/>
    <w:rsid w:val="00D84657"/>
    <w:rsid w:val="00DD62DE"/>
    <w:rsid w:val="00DD6546"/>
    <w:rsid w:val="00E05634"/>
    <w:rsid w:val="00E52A58"/>
    <w:rsid w:val="00E72A26"/>
    <w:rsid w:val="00EC34EE"/>
    <w:rsid w:val="00ED4E45"/>
    <w:rsid w:val="00FA1960"/>
    <w:rsid w:val="00FE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1E978"/>
  <w15:chartTrackingRefBased/>
  <w15:docId w15:val="{08445A2F-8675-4CF8-9181-C429967D9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20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93B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54</cp:revision>
  <dcterms:created xsi:type="dcterms:W3CDTF">2025-12-11T23:20:00Z</dcterms:created>
  <dcterms:modified xsi:type="dcterms:W3CDTF">2025-12-12T00:08:00Z</dcterms:modified>
</cp:coreProperties>
</file>