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C6D526" w14:textId="71B5A7C3" w:rsidR="00D55B44" w:rsidRDefault="00D55B44" w:rsidP="006B71B0">
      <w:pPr>
        <w:pStyle w:val="Heading1"/>
        <w:rPr>
          <w:color w:val="auto"/>
        </w:rPr>
      </w:pPr>
      <w:bookmarkStart w:id="0" w:name="_GoBack"/>
      <w:bookmarkEnd w:id="0"/>
      <w:r w:rsidRPr="006B71B0">
        <w:rPr>
          <w:color w:val="auto"/>
        </w:rPr>
        <w:t>Supplemental</w:t>
      </w:r>
      <w:r w:rsidR="000D6ACB" w:rsidRPr="006B71B0">
        <w:rPr>
          <w:color w:val="auto"/>
        </w:rPr>
        <w:t xml:space="preserve"> </w:t>
      </w:r>
      <w:r w:rsidR="00897D98">
        <w:rPr>
          <w:color w:val="auto"/>
        </w:rPr>
        <w:t xml:space="preserve">Methods and </w:t>
      </w:r>
      <w:r w:rsidR="00F02941">
        <w:rPr>
          <w:color w:val="auto"/>
        </w:rPr>
        <w:t>F</w:t>
      </w:r>
      <w:r w:rsidR="000D6ACB" w:rsidRPr="006B71B0">
        <w:rPr>
          <w:color w:val="auto"/>
        </w:rPr>
        <w:t>igures</w:t>
      </w:r>
    </w:p>
    <w:p w14:paraId="2C892522" w14:textId="77777777" w:rsidR="00897D98" w:rsidRDefault="00897D98" w:rsidP="00897D98"/>
    <w:p w14:paraId="2462630B" w14:textId="6D7E60BB" w:rsidR="00897D98" w:rsidRPr="00897D98" w:rsidRDefault="00897D98" w:rsidP="00897D98">
      <w:pPr>
        <w:rPr>
          <w:b/>
        </w:rPr>
      </w:pPr>
      <w:r w:rsidRPr="00897D98">
        <w:rPr>
          <w:b/>
          <w:u w:val="single"/>
        </w:rPr>
        <w:t>Small RNA-seq mapping pipeline:</w:t>
      </w:r>
    </w:p>
    <w:p w14:paraId="5DD21D68" w14:textId="09753CC7" w:rsidR="00897D98" w:rsidRDefault="00897D98" w:rsidP="00897D98">
      <w:r>
        <w:t>This pipeline is intended to process and quantify small RNA-seq reads mapping to (1) established miRNAs, and (2) potential novel miRNAs. miRNAs are small non-coding RNAs that are involved in the post-transcriptional regulation of mRNA. The 5’-end of miRNAs contains the “seed” region, which plays a significant role in directing miRNAs to their targets. miRNAs derived from the same pre-miRNA, having different 5’-start locations are called 5’-isomiRs.  To enable us to capture the 5’-diversity of expressed isomiRs, reads are grouped by 5’-start and annotated by their offset relative to their miRBase</w:t>
      </w:r>
      <w:r w:rsidR="00DC3393">
        <w:t xml:space="preserve"> (r18)</w:t>
      </w:r>
      <w:r>
        <w:t xml:space="preserve"> designation. </w:t>
      </w:r>
    </w:p>
    <w:p w14:paraId="0EAC6B2C" w14:textId="77777777" w:rsidR="00897D98" w:rsidRDefault="00897D98" w:rsidP="00897D98"/>
    <w:p w14:paraId="00BCE05A" w14:textId="77777777" w:rsidR="00897D98" w:rsidRDefault="00897D98" w:rsidP="00897D98">
      <w:pPr>
        <w:keepNext/>
        <w:ind w:left="1440" w:firstLine="720"/>
      </w:pPr>
      <w:r>
        <w:rPr>
          <w:noProof/>
        </w:rPr>
        <w:drawing>
          <wp:inline distT="0" distB="0" distL="0" distR="0" wp14:anchorId="7B2F277E" wp14:editId="06CFD1D4">
            <wp:extent cx="2628900" cy="4708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1.pdf"/>
                    <pic:cNvPicPr/>
                  </pic:nvPicPr>
                  <pic:blipFill>
                    <a:blip r:embed="rId7">
                      <a:extLst>
                        <a:ext uri="{28A0092B-C50C-407E-A947-70E740481C1C}">
                          <a14:useLocalDpi xmlns:a14="http://schemas.microsoft.com/office/drawing/2010/main" val="0"/>
                        </a:ext>
                      </a:extLst>
                    </a:blip>
                    <a:stretch>
                      <a:fillRect/>
                    </a:stretch>
                  </pic:blipFill>
                  <pic:spPr>
                    <a:xfrm>
                      <a:off x="0" y="0"/>
                      <a:ext cx="2629441" cy="4709876"/>
                    </a:xfrm>
                    <a:prstGeom prst="rect">
                      <a:avLst/>
                    </a:prstGeom>
                  </pic:spPr>
                </pic:pic>
              </a:graphicData>
            </a:graphic>
          </wp:inline>
        </w:drawing>
      </w:r>
    </w:p>
    <w:p w14:paraId="68F78827" w14:textId="1863A342" w:rsidR="00897D98" w:rsidRPr="006D3497" w:rsidRDefault="00897D98" w:rsidP="00897D98">
      <w:pPr>
        <w:rPr>
          <w:sz w:val="20"/>
          <w:szCs w:val="20"/>
        </w:rPr>
      </w:pPr>
      <w:r w:rsidRPr="006D3497">
        <w:rPr>
          <w:b/>
          <w:sz w:val="20"/>
          <w:szCs w:val="20"/>
        </w:rPr>
        <w:t xml:space="preserve">Figure </w:t>
      </w:r>
      <w:r>
        <w:rPr>
          <w:b/>
          <w:sz w:val="20"/>
          <w:szCs w:val="20"/>
        </w:rPr>
        <w:t>S</w:t>
      </w:r>
      <w:r w:rsidRPr="006D3497">
        <w:rPr>
          <w:b/>
          <w:sz w:val="20"/>
          <w:szCs w:val="20"/>
        </w:rPr>
        <w:t>1. Overview of tiered mapping strategy.</w:t>
      </w:r>
      <w:r w:rsidRPr="006D3497">
        <w:rPr>
          <w:sz w:val="20"/>
          <w:szCs w:val="20"/>
        </w:rPr>
        <w:t xml:space="preserve"> Trimmed reads are mapped in a tiered fashion to the genome. First, reads that map exactly to transcriptionally active regions (as determined by nascent RNA-seq) of the genome are used to create genomic windows.  Next, any remaining un-mapped reads are allowed to map imperfectly only to the genomic windows generated in step 1, as opposed to the entire genome, thereby drastically reducing the mapable space.  All reads that map equally well to multiple loci are proportionally </w:t>
      </w:r>
      <w:r w:rsidR="00AE01DF">
        <w:rPr>
          <w:sz w:val="20"/>
          <w:szCs w:val="20"/>
        </w:rPr>
        <w:t>assigned to all</w:t>
      </w:r>
      <w:r w:rsidRPr="006D3497">
        <w:rPr>
          <w:sz w:val="20"/>
          <w:szCs w:val="20"/>
        </w:rPr>
        <w:t xml:space="preserve"> those loci. </w:t>
      </w:r>
    </w:p>
    <w:p w14:paraId="60BF0309" w14:textId="77777777" w:rsidR="00897D98" w:rsidRDefault="00897D98" w:rsidP="00897D98"/>
    <w:p w14:paraId="5A155DD0" w14:textId="77777777" w:rsidR="00897D98" w:rsidRDefault="00897D98" w:rsidP="00897D98"/>
    <w:p w14:paraId="1AE44B76" w14:textId="77777777" w:rsidR="00897D98" w:rsidRDefault="00897D98" w:rsidP="00897D98">
      <w:r w:rsidRPr="00E8536F">
        <w:rPr>
          <w:b/>
          <w:u w:val="single"/>
        </w:rPr>
        <w:t>Stage 1</w:t>
      </w:r>
      <w:r>
        <w:t>: Generate trimmed reads file, and split into separate files based on read length.</w:t>
      </w:r>
    </w:p>
    <w:p w14:paraId="432FA384" w14:textId="77777777" w:rsidR="00897D98" w:rsidRDefault="00897D98" w:rsidP="00897D98">
      <w:r>
        <w:rPr>
          <w:i/>
          <w:u w:val="single"/>
        </w:rPr>
        <w:t>Input:</w:t>
      </w:r>
      <w:r>
        <w:t xml:space="preserve"> FASTQ file containing raw reads</w:t>
      </w:r>
    </w:p>
    <w:p w14:paraId="6451EC82" w14:textId="77777777" w:rsidR="0016573F" w:rsidRDefault="00897D98" w:rsidP="00897D98">
      <w:r>
        <w:rPr>
          <w:i/>
          <w:u w:val="single"/>
        </w:rPr>
        <w:t>Parameters:</w:t>
      </w:r>
      <w:r>
        <w:t xml:space="preserve"> </w:t>
      </w:r>
    </w:p>
    <w:p w14:paraId="497D3D9E" w14:textId="77777777" w:rsidR="0016573F" w:rsidRDefault="00897D98" w:rsidP="00897D98">
      <w:pPr>
        <w:pStyle w:val="ListParagraph"/>
        <w:numPr>
          <w:ilvl w:val="0"/>
          <w:numId w:val="11"/>
        </w:numPr>
      </w:pPr>
      <w:r>
        <w:t xml:space="preserve">Adapter overlap: number of bases of the 3’ adapter that must overlap with the read.  </w:t>
      </w:r>
    </w:p>
    <w:p w14:paraId="15A0DAE5" w14:textId="45545BEA" w:rsidR="00897D98" w:rsidRPr="008B17CE" w:rsidRDefault="00897D98" w:rsidP="00897D98">
      <w:pPr>
        <w:pStyle w:val="ListParagraph"/>
        <w:numPr>
          <w:ilvl w:val="0"/>
          <w:numId w:val="11"/>
        </w:numPr>
      </w:pPr>
      <w:r>
        <w:t>The allowed number of errors in the minimum length adapter. Pre</w:t>
      </w:r>
      <w:r w:rsidR="00821202">
        <w:t>ferred parameters: Overlap = 10</w:t>
      </w:r>
      <w:r>
        <w:t>, number of errors = 1.</w:t>
      </w:r>
    </w:p>
    <w:p w14:paraId="125AE7F6" w14:textId="77777777" w:rsidR="0016573F" w:rsidRDefault="00897D98" w:rsidP="00897D98">
      <w:r>
        <w:rPr>
          <w:i/>
          <w:u w:val="single"/>
        </w:rPr>
        <w:t>Output:</w:t>
      </w:r>
      <w:r>
        <w:t xml:space="preserve"> </w:t>
      </w:r>
    </w:p>
    <w:p w14:paraId="220A20AD" w14:textId="77777777" w:rsidR="0016573F" w:rsidRDefault="00897D98" w:rsidP="0016573F">
      <w:pPr>
        <w:pStyle w:val="ListParagraph"/>
        <w:numPr>
          <w:ilvl w:val="0"/>
          <w:numId w:val="12"/>
        </w:numPr>
      </w:pPr>
      <w:r>
        <w:t>Trimmed FASTQ file. Name format: rawName_O</w:t>
      </w:r>
      <w:r w:rsidRPr="0016573F">
        <w:rPr>
          <w:i/>
        </w:rPr>
        <w:t>x</w:t>
      </w:r>
      <w:r>
        <w:t>_E</w:t>
      </w:r>
      <w:r w:rsidRPr="0016573F">
        <w:rPr>
          <w:i/>
        </w:rPr>
        <w:t>y</w:t>
      </w:r>
      <w:r>
        <w:t xml:space="preserve">.fq where </w:t>
      </w:r>
      <w:r w:rsidRPr="0016573F">
        <w:rPr>
          <w:i/>
        </w:rPr>
        <w:t>x</w:t>
      </w:r>
      <w:r>
        <w:t xml:space="preserve">= the minimum adapter overlap requested, and </w:t>
      </w:r>
      <w:r w:rsidRPr="0016573F">
        <w:rPr>
          <w:i/>
        </w:rPr>
        <w:t>y</w:t>
      </w:r>
      <w:r>
        <w:t>= the number of errors allowe</w:t>
      </w:r>
      <w:r w:rsidR="0016573F">
        <w:t xml:space="preserve">d in the adapter sequence. </w:t>
      </w:r>
    </w:p>
    <w:p w14:paraId="56FA31CC" w14:textId="799460EA" w:rsidR="00897D98" w:rsidRDefault="00897D98" w:rsidP="0016573F">
      <w:pPr>
        <w:pStyle w:val="ListParagraph"/>
        <w:numPr>
          <w:ilvl w:val="0"/>
          <w:numId w:val="12"/>
        </w:numPr>
      </w:pPr>
      <w:r>
        <w:t>A separate file for each read length is generated with the name format: rawName_O</w:t>
      </w:r>
      <w:r w:rsidRPr="0016573F">
        <w:rPr>
          <w:i/>
        </w:rPr>
        <w:t>x</w:t>
      </w:r>
      <w:r>
        <w:t>_E</w:t>
      </w:r>
      <w:r w:rsidRPr="0016573F">
        <w:rPr>
          <w:i/>
        </w:rPr>
        <w:t>y</w:t>
      </w:r>
      <w:r>
        <w:t>_</w:t>
      </w:r>
      <w:r w:rsidRPr="0016573F">
        <w:rPr>
          <w:i/>
        </w:rPr>
        <w:t>z</w:t>
      </w:r>
      <w:r>
        <w:t xml:space="preserve">.fq, where </w:t>
      </w:r>
      <w:r w:rsidRPr="0016573F">
        <w:rPr>
          <w:i/>
        </w:rPr>
        <w:t>x</w:t>
      </w:r>
      <w:r>
        <w:t xml:space="preserve">= the minimum adapter overlap requested, </w:t>
      </w:r>
      <w:r w:rsidRPr="0016573F">
        <w:rPr>
          <w:i/>
        </w:rPr>
        <w:t>y</w:t>
      </w:r>
      <w:r>
        <w:t xml:space="preserve">= the number of errors allowed in the adapter sequence, and </w:t>
      </w:r>
      <w:r w:rsidRPr="0016573F">
        <w:rPr>
          <w:i/>
        </w:rPr>
        <w:t>z</w:t>
      </w:r>
      <w:r>
        <w:t xml:space="preserve"> is the length of the reads stored in the file.</w:t>
      </w:r>
    </w:p>
    <w:p w14:paraId="57553833" w14:textId="08277061" w:rsidR="00897D98" w:rsidRPr="00296D79" w:rsidRDefault="00897D98" w:rsidP="00897D98">
      <w:r>
        <w:rPr>
          <w:i/>
          <w:u w:val="single"/>
        </w:rPr>
        <w:t>Required tools:</w:t>
      </w:r>
      <w:r>
        <w:t xml:space="preserve"> The adapter trimming is perfo</w:t>
      </w:r>
      <w:r w:rsidR="00821202">
        <w:t>r</w:t>
      </w:r>
      <w:r>
        <w:t xml:space="preserve">med with cutAdapt v1.0, and the reads are split into separate files based on read length using a custom </w:t>
      </w:r>
      <w:r w:rsidR="00DC3393">
        <w:t>P</w:t>
      </w:r>
      <w:r>
        <w:t>erl script.</w:t>
      </w:r>
    </w:p>
    <w:p w14:paraId="7B59D53D" w14:textId="77777777" w:rsidR="00897D98" w:rsidRDefault="00897D98" w:rsidP="00897D98">
      <w:r>
        <w:rPr>
          <w:i/>
          <w:u w:val="single"/>
        </w:rPr>
        <w:t>Motivation:</w:t>
      </w:r>
      <w:r>
        <w:t xml:space="preserve"> This stage of the pipeline prepares the raw reads for alignment to a reference genome. As small RNAs are often shorter than the length of a sequenced read, the remnants of the 3’-adaptor sequence must be removed prior to alignment. </w:t>
      </w:r>
    </w:p>
    <w:p w14:paraId="405687C3" w14:textId="77777777" w:rsidR="00897D98" w:rsidRDefault="00897D98" w:rsidP="00897D98"/>
    <w:p w14:paraId="52A30E65" w14:textId="77777777" w:rsidR="00897D98" w:rsidRPr="00806CC5" w:rsidRDefault="00897D98" w:rsidP="00897D98">
      <w:r w:rsidRPr="00E8536F">
        <w:rPr>
          <w:b/>
          <w:u w:val="single"/>
        </w:rPr>
        <w:t>Stage 2</w:t>
      </w:r>
      <w:r w:rsidRPr="00806CC5">
        <w:rPr>
          <w:u w:val="single"/>
        </w:rPr>
        <w:t>:</w:t>
      </w:r>
      <w:r>
        <w:t xml:space="preserve"> Align trimmed reads to a reference genome (No mismatches).</w:t>
      </w:r>
    </w:p>
    <w:p w14:paraId="546C0844" w14:textId="0881BAEE" w:rsidR="00897D98" w:rsidRPr="004E33B8" w:rsidRDefault="00897D98" w:rsidP="00897D98">
      <w:r>
        <w:rPr>
          <w:i/>
          <w:u w:val="single"/>
        </w:rPr>
        <w:t>Input:</w:t>
      </w:r>
      <w:r>
        <w:t xml:space="preserve"> Size separated trimmed reads (rawName_O</w:t>
      </w:r>
      <w:r w:rsidRPr="00F130A7">
        <w:rPr>
          <w:i/>
        </w:rPr>
        <w:t>x</w:t>
      </w:r>
      <w:r>
        <w:t>_E</w:t>
      </w:r>
      <w:r w:rsidRPr="00F130A7">
        <w:rPr>
          <w:i/>
        </w:rPr>
        <w:t>y</w:t>
      </w:r>
      <w:r>
        <w:t>_</w:t>
      </w:r>
      <w:r w:rsidRPr="00F130A7">
        <w:rPr>
          <w:i/>
        </w:rPr>
        <w:t>z</w:t>
      </w:r>
      <w:r>
        <w:t>.fq ou</w:t>
      </w:r>
      <w:r w:rsidR="00DC3393">
        <w:t>t</w:t>
      </w:r>
      <w:r>
        <w:t>put from stage 1).</w:t>
      </w:r>
    </w:p>
    <w:p w14:paraId="3D4B438E" w14:textId="77777777" w:rsidR="0016573F" w:rsidRDefault="00897D98" w:rsidP="00897D98">
      <w:r>
        <w:rPr>
          <w:i/>
          <w:u w:val="single"/>
        </w:rPr>
        <w:t>Parameters:</w:t>
      </w:r>
      <w:r w:rsidR="0016573F">
        <w:t xml:space="preserve"> </w:t>
      </w:r>
    </w:p>
    <w:p w14:paraId="267867E1" w14:textId="765F357E" w:rsidR="0016573F" w:rsidRPr="0016573F" w:rsidRDefault="0016573F" w:rsidP="0016573F">
      <w:pPr>
        <w:pStyle w:val="ListParagraph"/>
        <w:numPr>
          <w:ilvl w:val="0"/>
          <w:numId w:val="13"/>
        </w:numPr>
        <w:rPr>
          <w:i/>
        </w:rPr>
      </w:pPr>
      <w:r>
        <w:t xml:space="preserve">Genome [hsa, mmu] </w:t>
      </w:r>
    </w:p>
    <w:p w14:paraId="4F85EECC" w14:textId="7435E8CB" w:rsidR="00897D98" w:rsidRPr="0016573F" w:rsidRDefault="00897D98" w:rsidP="0016573F">
      <w:pPr>
        <w:pStyle w:val="ListParagraph"/>
        <w:numPr>
          <w:ilvl w:val="0"/>
          <w:numId w:val="13"/>
        </w:numPr>
        <w:rPr>
          <w:i/>
        </w:rPr>
      </w:pPr>
      <w:r>
        <w:t xml:space="preserve">Read quality offset (33/64): this is the offset added to the phred score in the FASTQ quality scores.  i.e. Sanger format is phred + 33 (Non-selectable) bowtie options: -q -a -m 20 -n 0 -e 70 </w:t>
      </w:r>
    </w:p>
    <w:p w14:paraId="7C35C9E4" w14:textId="77777777" w:rsidR="0016573F" w:rsidRDefault="00897D98" w:rsidP="00897D98">
      <w:r>
        <w:rPr>
          <w:i/>
          <w:u w:val="single"/>
        </w:rPr>
        <w:t>Output:</w:t>
      </w:r>
      <w:r w:rsidR="0016573F">
        <w:t xml:space="preserve"> </w:t>
      </w:r>
    </w:p>
    <w:p w14:paraId="73E4674F" w14:textId="1A4D8D2F" w:rsidR="0016573F" w:rsidRDefault="00897D98" w:rsidP="0016573F">
      <w:pPr>
        <w:pStyle w:val="ListParagraph"/>
        <w:numPr>
          <w:ilvl w:val="0"/>
          <w:numId w:val="14"/>
        </w:numPr>
      </w:pPr>
      <w:r>
        <w:t>fileName.hits: this file contains all alignme</w:t>
      </w:r>
      <w:r w:rsidR="0016573F">
        <w:t xml:space="preserve">nts to the requested genome. </w:t>
      </w:r>
    </w:p>
    <w:p w14:paraId="6026D6A2" w14:textId="1C5C419B" w:rsidR="00897D98" w:rsidRPr="004E33B8" w:rsidRDefault="00897D98" w:rsidP="0016573F">
      <w:pPr>
        <w:pStyle w:val="ListParagraph"/>
        <w:numPr>
          <w:ilvl w:val="0"/>
          <w:numId w:val="14"/>
        </w:numPr>
      </w:pPr>
      <w:r>
        <w:t>fileName.noHits: this file contains read that had no exact matches to the requested genome.</w:t>
      </w:r>
    </w:p>
    <w:p w14:paraId="4D04EC7A" w14:textId="77777777" w:rsidR="00897D98" w:rsidRPr="00F60744" w:rsidRDefault="00897D98" w:rsidP="00897D98">
      <w:r>
        <w:rPr>
          <w:i/>
          <w:u w:val="single"/>
        </w:rPr>
        <w:t>Required tools:</w:t>
      </w:r>
      <w:r w:rsidRPr="00F60744">
        <w:rPr>
          <w:i/>
        </w:rPr>
        <w:t xml:space="preserve"> </w:t>
      </w:r>
      <w:r w:rsidRPr="00F60744">
        <w:t xml:space="preserve"> </w:t>
      </w:r>
      <w:r>
        <w:t>Bowtie 0.12.7</w:t>
      </w:r>
    </w:p>
    <w:p w14:paraId="50F0E62D" w14:textId="77777777" w:rsidR="00897D98" w:rsidRDefault="00897D98" w:rsidP="00897D98">
      <w:r>
        <w:rPr>
          <w:i/>
          <w:u w:val="single"/>
        </w:rPr>
        <w:t>Motivation:</w:t>
      </w:r>
      <w:r>
        <w:t xml:space="preserve"> This stage of the pipeline serves two purposes: (1) we acquire a best match for every read to the reference genome and (2) we interpret the regions surrounding these exact matches as transcriptionally active. The regions defined by these perfectly aligned reads are used to generate a set of genomic windows in which further alignments will be attempted. </w:t>
      </w:r>
    </w:p>
    <w:p w14:paraId="44BB2EBB" w14:textId="77777777" w:rsidR="00897D98" w:rsidRDefault="00897D98" w:rsidP="00897D98"/>
    <w:p w14:paraId="5BFC825D" w14:textId="77777777" w:rsidR="00897D98" w:rsidRDefault="00897D98" w:rsidP="00897D98">
      <w:r w:rsidRPr="00E8536F">
        <w:rPr>
          <w:b/>
          <w:u w:val="single"/>
        </w:rPr>
        <w:t>Stage 3</w:t>
      </w:r>
      <w:r>
        <w:t>: Generate library of windows surrounding exact matches</w:t>
      </w:r>
    </w:p>
    <w:p w14:paraId="7DF12630" w14:textId="77777777" w:rsidR="0016573F" w:rsidRDefault="00897D98" w:rsidP="00897D98">
      <w:r>
        <w:rPr>
          <w:i/>
          <w:u w:val="single"/>
        </w:rPr>
        <w:t>Input:</w:t>
      </w:r>
      <w:r w:rsidR="0016573F">
        <w:t xml:space="preserve"> </w:t>
      </w:r>
    </w:p>
    <w:p w14:paraId="0FD488A5" w14:textId="77777777" w:rsidR="0016573F" w:rsidRDefault="00897D98" w:rsidP="0016573F">
      <w:pPr>
        <w:pStyle w:val="ListParagraph"/>
        <w:numPr>
          <w:ilvl w:val="0"/>
          <w:numId w:val="15"/>
        </w:numPr>
      </w:pPr>
      <w:r>
        <w:t>The main input to this stage is the file containing the perfectly aligned reads: fileNam</w:t>
      </w:r>
      <w:r w:rsidR="0016573F">
        <w:t xml:space="preserve">e.hits (output of stage 2). </w:t>
      </w:r>
    </w:p>
    <w:p w14:paraId="0122201A" w14:textId="7BFEED73" w:rsidR="00897D98" w:rsidRPr="00FE4212" w:rsidRDefault="00897D98" w:rsidP="0016573F">
      <w:pPr>
        <w:pStyle w:val="ListParagraph"/>
        <w:numPr>
          <w:ilvl w:val="0"/>
          <w:numId w:val="15"/>
        </w:numPr>
      </w:pPr>
      <w:r>
        <w:lastRenderedPageBreak/>
        <w:t>Genome: [hsa, mmu</w:t>
      </w:r>
      <w:r w:rsidR="00AE01DF">
        <w:t>]</w:t>
      </w:r>
      <w:r>
        <w:t xml:space="preserve"> the genome is used to select additional files containing small RNA and RefSeq gene annotations.  </w:t>
      </w:r>
    </w:p>
    <w:p w14:paraId="153631A8" w14:textId="3D9E8DAE" w:rsidR="00897D98" w:rsidRPr="00FE4212" w:rsidRDefault="00897D98" w:rsidP="00897D98">
      <w:r>
        <w:rPr>
          <w:i/>
          <w:u w:val="single"/>
        </w:rPr>
        <w:t>Parameters:</w:t>
      </w:r>
      <w:r>
        <w:t xml:space="preserve"> None</w:t>
      </w:r>
    </w:p>
    <w:p w14:paraId="5B1BB3F3" w14:textId="480B55E7" w:rsidR="00897D98" w:rsidRPr="00E8536F" w:rsidRDefault="00897D98" w:rsidP="00897D98">
      <w:r>
        <w:rPr>
          <w:i/>
          <w:u w:val="single"/>
        </w:rPr>
        <w:t>Output:</w:t>
      </w:r>
      <w:r>
        <w:t xml:space="preserve"> The output of this stage is a FASTA file containing the genomic windows surrounding exact matches.</w:t>
      </w:r>
    </w:p>
    <w:p w14:paraId="50D36647" w14:textId="77777777" w:rsidR="00897D98" w:rsidRPr="00E8536F" w:rsidRDefault="00897D98" w:rsidP="00897D98">
      <w:r>
        <w:rPr>
          <w:i/>
          <w:u w:val="single"/>
        </w:rPr>
        <w:t>Required tools:</w:t>
      </w:r>
      <w:r>
        <w:t xml:space="preserve"> bedtools v2.17.0</w:t>
      </w:r>
    </w:p>
    <w:p w14:paraId="03237FBF" w14:textId="19291D2D" w:rsidR="00897D98" w:rsidRDefault="00897D98" w:rsidP="004A42CA">
      <w:r>
        <w:rPr>
          <w:i/>
          <w:u w:val="single"/>
        </w:rPr>
        <w:t>Motivation &amp; description:</w:t>
      </w:r>
      <w:r>
        <w:t xml:space="preserve"> </w:t>
      </w:r>
      <w:r w:rsidR="004A42CA">
        <w:t xml:space="preserve"> </w:t>
      </w:r>
      <w:r>
        <w:t>miRNA modifications include (1)</w:t>
      </w:r>
      <w:r w:rsidR="00AE68CE">
        <w:t xml:space="preserve"> </w:t>
      </w:r>
      <w:r>
        <w:t>RNA edits and (2) the addition of non-templated nucleotides to the 3’-end of the sequence. We make the simplifying assumption that every expressed miRNA will have at least one read that will exactly map to the genome (no edits, or additions). To capture miRNA related read</w:t>
      </w:r>
      <w:r w:rsidR="00AE68CE">
        <w:t>s</w:t>
      </w:r>
      <w:r>
        <w:t xml:space="preserve">, we </w:t>
      </w:r>
      <w:r w:rsidR="00AE68CE">
        <w:t xml:space="preserve">define regions </w:t>
      </w:r>
      <w:r>
        <w:t xml:space="preserve">surrounding exactly mapped reads </w:t>
      </w:r>
      <w:r w:rsidR="004A42CA">
        <w:t xml:space="preserve">as </w:t>
      </w:r>
      <w:r>
        <w:t>a set of genomic windows. Windows separated by fewer than 65 nucleotides are merged as they</w:t>
      </w:r>
      <w:r w:rsidR="004A42CA">
        <w:t xml:space="preserve"> may</w:t>
      </w:r>
      <w:r>
        <w:t xml:space="preserve"> </w:t>
      </w:r>
      <w:r w:rsidR="00AE68CE">
        <w:t>represent</w:t>
      </w:r>
      <w:r>
        <w:t xml:space="preserve"> miRNA precursor</w:t>
      </w:r>
      <w:r w:rsidR="00AE68CE">
        <w:t xml:space="preserve"> loci</w:t>
      </w:r>
      <w:r>
        <w:t xml:space="preserve">. </w:t>
      </w:r>
    </w:p>
    <w:p w14:paraId="03E8835B" w14:textId="44F0CBAC" w:rsidR="00897D98" w:rsidRDefault="00AE68CE" w:rsidP="00897D98">
      <w:pPr>
        <w:ind w:firstLine="720"/>
      </w:pPr>
      <w:r>
        <w:t>Merged windows are further</w:t>
      </w:r>
      <w:r w:rsidR="00897D98" w:rsidRPr="00D856D9">
        <w:t xml:space="preserve"> extended by 5 nt on either end</w:t>
      </w:r>
      <w:r w:rsidR="00897D98">
        <w:t xml:space="preserve"> to capture any non-templated additions</w:t>
      </w:r>
      <w:r w:rsidR="00897D98" w:rsidRPr="00D856D9">
        <w:t xml:space="preserve">. </w:t>
      </w:r>
      <w:r w:rsidR="00897D98">
        <w:t xml:space="preserve">Finally these windows are converted to FASTA format. </w:t>
      </w:r>
    </w:p>
    <w:p w14:paraId="0A03D9AF" w14:textId="77777777" w:rsidR="00897D98" w:rsidRDefault="00897D98" w:rsidP="00897D98"/>
    <w:p w14:paraId="50C2CBB5" w14:textId="77777777" w:rsidR="00897D98" w:rsidRPr="00806CC5" w:rsidRDefault="00897D98" w:rsidP="00897D98">
      <w:r w:rsidRPr="00E8536F">
        <w:rPr>
          <w:b/>
          <w:u w:val="single"/>
        </w:rPr>
        <w:t>Stage 4</w:t>
      </w:r>
      <w:r>
        <w:rPr>
          <w:u w:val="single"/>
        </w:rPr>
        <w:t>:</w:t>
      </w:r>
      <w:r>
        <w:t xml:space="preserve"> Align remaining reads to window library (mismatches allowed).</w:t>
      </w:r>
    </w:p>
    <w:p w14:paraId="4FE70DC6" w14:textId="77777777" w:rsidR="0016573F" w:rsidRDefault="00897D98" w:rsidP="00897D98">
      <w:r>
        <w:rPr>
          <w:i/>
          <w:u w:val="single"/>
        </w:rPr>
        <w:t>Input:</w:t>
      </w:r>
      <w:r w:rsidR="0016573F">
        <w:t xml:space="preserve"> </w:t>
      </w:r>
    </w:p>
    <w:p w14:paraId="59D0CC4D" w14:textId="768D247E" w:rsidR="0016573F" w:rsidRDefault="00897D98" w:rsidP="0016573F">
      <w:pPr>
        <w:pStyle w:val="ListParagraph"/>
        <w:numPr>
          <w:ilvl w:val="0"/>
          <w:numId w:val="16"/>
        </w:numPr>
      </w:pPr>
      <w:r>
        <w:t>Unaligned reads (fil</w:t>
      </w:r>
      <w:r w:rsidR="0016573F">
        <w:t xml:space="preserve">eName.noHits). </w:t>
      </w:r>
    </w:p>
    <w:p w14:paraId="5C0DB1BA" w14:textId="1FBDE74B" w:rsidR="00897D98" w:rsidRPr="009E75CB" w:rsidRDefault="00897D98" w:rsidP="0016573F">
      <w:pPr>
        <w:pStyle w:val="ListParagraph"/>
        <w:numPr>
          <w:ilvl w:val="0"/>
          <w:numId w:val="16"/>
        </w:numPr>
      </w:pPr>
      <w:r>
        <w:t>Genomic window library (generated in stage 3)</w:t>
      </w:r>
      <w:r w:rsidR="0016573F">
        <w:t>.</w:t>
      </w:r>
    </w:p>
    <w:p w14:paraId="7A340D76" w14:textId="77777777" w:rsidR="0016573F" w:rsidRDefault="00897D98" w:rsidP="00897D98">
      <w:r>
        <w:rPr>
          <w:i/>
          <w:u w:val="single"/>
        </w:rPr>
        <w:t>Parameters:</w:t>
      </w:r>
      <w:r w:rsidR="0016573F">
        <w:t xml:space="preserve">  </w:t>
      </w:r>
    </w:p>
    <w:p w14:paraId="5218A1B6" w14:textId="77777777" w:rsidR="0016573F" w:rsidRDefault="00897D98" w:rsidP="0016573F">
      <w:pPr>
        <w:pStyle w:val="ListParagraph"/>
        <w:numPr>
          <w:ilvl w:val="0"/>
          <w:numId w:val="17"/>
        </w:numPr>
      </w:pPr>
      <w:r>
        <w:t>Read quality offset (33/64): this is the offset added to the phred score i</w:t>
      </w:r>
      <w:r w:rsidR="0016573F">
        <w:t xml:space="preserve">n the FASTQ quality scores. </w:t>
      </w:r>
    </w:p>
    <w:p w14:paraId="146810C1" w14:textId="1A2273C7" w:rsidR="00897D98" w:rsidRPr="009E75CB" w:rsidRDefault="00897D98" w:rsidP="0016573F">
      <w:pPr>
        <w:pStyle w:val="ListParagraph"/>
        <w:numPr>
          <w:ilvl w:val="0"/>
          <w:numId w:val="17"/>
        </w:numPr>
      </w:pPr>
      <w:r>
        <w:t>Genome [hsa, mmu] used to select annotation files for tRNAs, miRNAs, and other gene annotations.</w:t>
      </w:r>
    </w:p>
    <w:p w14:paraId="775769F7" w14:textId="77777777" w:rsidR="00897D98" w:rsidRPr="004C6B78" w:rsidRDefault="00897D98" w:rsidP="00897D98">
      <w:r>
        <w:rPr>
          <w:i/>
          <w:u w:val="single"/>
        </w:rPr>
        <w:t>Output:</w:t>
      </w:r>
      <w:r>
        <w:rPr>
          <w:u w:val="single"/>
        </w:rPr>
        <w:t xml:space="preserve"> </w:t>
      </w:r>
      <w:r>
        <w:t xml:space="preserve"> window.results files.  A file is generated for each genomic window containing the details of the alignment including mismatch string and the fractional weight of the alignment. Each read is weighted by 1/N, where N is the number of places the read aligns with the same score.</w:t>
      </w:r>
    </w:p>
    <w:p w14:paraId="6F892F39" w14:textId="77777777" w:rsidR="00897D98" w:rsidRDefault="00897D98" w:rsidP="00897D98">
      <w:r>
        <w:rPr>
          <w:i/>
          <w:u w:val="single"/>
        </w:rPr>
        <w:t>Required tools:</w:t>
      </w:r>
      <w:r w:rsidRPr="004C6B78">
        <w:t xml:space="preserve"> SHRiMP 2.2.2</w:t>
      </w:r>
    </w:p>
    <w:p w14:paraId="102CC24A" w14:textId="0AEFA48F" w:rsidR="00897D98" w:rsidRPr="00EF5110" w:rsidRDefault="00897D98" w:rsidP="00897D98">
      <w:r>
        <w:rPr>
          <w:i/>
          <w:u w:val="single"/>
        </w:rPr>
        <w:t>Motivation:</w:t>
      </w:r>
      <w:r w:rsidR="004A42CA">
        <w:t xml:space="preserve"> </w:t>
      </w:r>
      <w:r>
        <w:t xml:space="preserve">Our final alignment stage attempts to align any previously unaligned reads to </w:t>
      </w:r>
      <w:r w:rsidR="004A42CA">
        <w:t xml:space="preserve">the </w:t>
      </w:r>
      <w:r>
        <w:t>new</w:t>
      </w:r>
      <w:r w:rsidR="004A42CA">
        <w:t>ly</w:t>
      </w:r>
      <w:r>
        <w:t xml:space="preserve"> </w:t>
      </w:r>
      <w:r w:rsidR="004A42CA">
        <w:t>generated</w:t>
      </w:r>
      <w:r w:rsidR="00000316">
        <w:t xml:space="preserve"> </w:t>
      </w:r>
      <w:r>
        <w:t>FASTA library</w:t>
      </w:r>
      <w:r w:rsidR="004A42CA">
        <w:t xml:space="preserve"> of genomic windows</w:t>
      </w:r>
      <w:r w:rsidRPr="00D856D9">
        <w:t xml:space="preserve"> (with mismatches allowed) using SHRiMP</w:t>
      </w:r>
      <w:r>
        <w:t>2</w:t>
      </w:r>
      <w:r w:rsidRPr="00D856D9">
        <w:t xml:space="preserve">.  Specifically, the set of all possible “alignment seeds” containing one mismatch in the body and up to three mismatches at the 3’-end (depending on read length) is generated and used to align all reads to the genomic windows.  </w:t>
      </w:r>
      <w:r w:rsidRPr="00D856D9">
        <w:rPr>
          <w:b/>
          <w:sz w:val="20"/>
          <w:szCs w:val="20"/>
        </w:rPr>
        <w:t xml:space="preserve"> </w:t>
      </w:r>
    </w:p>
    <w:p w14:paraId="20265B24" w14:textId="77777777" w:rsidR="00897D98" w:rsidRPr="00D856D9" w:rsidRDefault="00897D98" w:rsidP="00897D98">
      <w:pPr>
        <w:rPr>
          <w:b/>
          <w:sz w:val="20"/>
          <w:szCs w:val="20"/>
        </w:rPr>
      </w:pPr>
    </w:p>
    <w:p w14:paraId="7A8327C7" w14:textId="6E4AA3FB" w:rsidR="00897D98" w:rsidRPr="00D856D9" w:rsidRDefault="00897D98" w:rsidP="00897D98">
      <w:pPr>
        <w:ind w:left="2160"/>
        <w:rPr>
          <w:b/>
          <w:sz w:val="20"/>
          <w:szCs w:val="20"/>
        </w:rPr>
      </w:pPr>
      <w:r>
        <w:rPr>
          <w:b/>
          <w:noProof/>
          <w:sz w:val="20"/>
          <w:szCs w:val="20"/>
        </w:rPr>
        <w:drawing>
          <wp:inline distT="0" distB="0" distL="0" distR="0" wp14:anchorId="4081C866" wp14:editId="4E6F16F8">
            <wp:extent cx="1828800" cy="1003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RiMPseed_final.pdf"/>
                    <pic:cNvPicPr/>
                  </pic:nvPicPr>
                  <pic:blipFill>
                    <a:blip r:embed="rId8">
                      <a:extLst>
                        <a:ext uri="{28A0092B-C50C-407E-A947-70E740481C1C}">
                          <a14:useLocalDpi xmlns:a14="http://schemas.microsoft.com/office/drawing/2010/main" val="0"/>
                        </a:ext>
                      </a:extLst>
                    </a:blip>
                    <a:stretch>
                      <a:fillRect/>
                    </a:stretch>
                  </pic:blipFill>
                  <pic:spPr>
                    <a:xfrm>
                      <a:off x="0" y="0"/>
                      <a:ext cx="1828800" cy="1003300"/>
                    </a:xfrm>
                    <a:prstGeom prst="rect">
                      <a:avLst/>
                    </a:prstGeom>
                  </pic:spPr>
                </pic:pic>
              </a:graphicData>
            </a:graphic>
          </wp:inline>
        </w:drawing>
      </w:r>
    </w:p>
    <w:p w14:paraId="1499E3DF" w14:textId="77777777" w:rsidR="00897D98" w:rsidRPr="00D856D9" w:rsidRDefault="00897D98" w:rsidP="00897D98">
      <w:pPr>
        <w:rPr>
          <w:b/>
          <w:sz w:val="20"/>
          <w:szCs w:val="20"/>
        </w:rPr>
      </w:pPr>
    </w:p>
    <w:p w14:paraId="6EC7AF1C" w14:textId="16D102FC" w:rsidR="00897D98" w:rsidRDefault="00897D98" w:rsidP="00897D98">
      <w:r w:rsidRPr="00D856D9">
        <w:t>The number of mismatches allowed at the 3’-end (M</w:t>
      </w:r>
      <w:r w:rsidRPr="00D856D9">
        <w:rPr>
          <w:vertAlign w:val="subscript"/>
        </w:rPr>
        <w:t>1</w:t>
      </w:r>
      <w:r w:rsidRPr="00D856D9">
        <w:t>) for a read of length L is defined as: M</w:t>
      </w:r>
      <w:r w:rsidRPr="00D856D9">
        <w:rPr>
          <w:vertAlign w:val="subscript"/>
        </w:rPr>
        <w:t>1</w:t>
      </w:r>
      <w:r>
        <w:t xml:space="preserve">=0 if L&lt;16, </w:t>
      </w:r>
      <w:r w:rsidRPr="00D856D9">
        <w:t>M</w:t>
      </w:r>
      <w:r w:rsidRPr="00D856D9">
        <w:rPr>
          <w:vertAlign w:val="subscript"/>
        </w:rPr>
        <w:t>1</w:t>
      </w:r>
      <w:r w:rsidRPr="00D856D9">
        <w:t xml:space="preserve">=1 if </w:t>
      </w:r>
      <w:r>
        <w:t>16</w:t>
      </w:r>
      <w:r w:rsidRPr="00D856D9">
        <w:t>≤L</w:t>
      </w:r>
      <w:r>
        <w:t>&lt;</w:t>
      </w:r>
      <w:r w:rsidRPr="00D856D9">
        <w:t>19, M</w:t>
      </w:r>
      <w:r w:rsidRPr="00D856D9">
        <w:rPr>
          <w:vertAlign w:val="subscript"/>
        </w:rPr>
        <w:t>1</w:t>
      </w:r>
      <w:r w:rsidRPr="00D856D9">
        <w:t>=2 if 19≤L≤23, and M</w:t>
      </w:r>
      <w:r w:rsidRPr="00D856D9">
        <w:rPr>
          <w:vertAlign w:val="subscript"/>
        </w:rPr>
        <w:t>1</w:t>
      </w:r>
      <w:r w:rsidRPr="00D856D9">
        <w:t xml:space="preserve">=3 if L&gt;23. </w:t>
      </w:r>
      <w:r w:rsidRPr="00D856D9">
        <w:lastRenderedPageBreak/>
        <w:t xml:space="preserve">Finally, </w:t>
      </w:r>
      <w:r>
        <w:t>alignments are scanned and only the best alignments are retained. A</w:t>
      </w:r>
      <w:r w:rsidRPr="00D856D9">
        <w:t xml:space="preserve">ll reads mapping equally well to multiple loci are proportionally assigned to </w:t>
      </w:r>
      <w:r>
        <w:t>those loci</w:t>
      </w:r>
      <w:r w:rsidRPr="00D856D9">
        <w:t xml:space="preserve">.  </w:t>
      </w:r>
    </w:p>
    <w:p w14:paraId="7D95C1D9" w14:textId="77777777" w:rsidR="00897D98" w:rsidRDefault="00897D98" w:rsidP="00897D98"/>
    <w:p w14:paraId="753AAB9F" w14:textId="77777777" w:rsidR="00897D98" w:rsidRDefault="00897D98" w:rsidP="00897D98"/>
    <w:p w14:paraId="66D6F476" w14:textId="77777777" w:rsidR="00897D98" w:rsidRPr="00904130" w:rsidRDefault="00897D98" w:rsidP="00897D98">
      <w:r>
        <w:rPr>
          <w:b/>
          <w:u w:val="single"/>
        </w:rPr>
        <w:t>Stage 5:</w:t>
      </w:r>
      <w:r w:rsidRPr="00904130">
        <w:rPr>
          <w:b/>
        </w:rPr>
        <w:t xml:space="preserve"> </w:t>
      </w:r>
      <w:r>
        <w:t>Consolidation of results</w:t>
      </w:r>
    </w:p>
    <w:p w14:paraId="5F6D3CE4" w14:textId="77777777" w:rsidR="00897D98" w:rsidRPr="00904130" w:rsidRDefault="00897D98" w:rsidP="00897D98">
      <w:r>
        <w:rPr>
          <w:i/>
          <w:u w:val="single"/>
        </w:rPr>
        <w:t>Input:</w:t>
      </w:r>
      <w:r>
        <w:t xml:space="preserve"> window.results files (output of Stage 4).</w:t>
      </w:r>
    </w:p>
    <w:p w14:paraId="7CC5D17D" w14:textId="1E7DD6AC" w:rsidR="00897D98" w:rsidRPr="00904130" w:rsidRDefault="00897D98" w:rsidP="0016573F">
      <w:r>
        <w:rPr>
          <w:i/>
          <w:u w:val="single"/>
        </w:rPr>
        <w:t>Parameters:</w:t>
      </w:r>
      <w:r w:rsidR="0016573F">
        <w:t xml:space="preserve"> </w:t>
      </w:r>
      <w:r>
        <w:t>Genome [hsa, mmu</w:t>
      </w:r>
      <w:r w:rsidR="00AE01DF">
        <w:t>]</w:t>
      </w:r>
      <w:r>
        <w:t xml:space="preserve"> used to select miRNA and other annotation files. </w:t>
      </w:r>
    </w:p>
    <w:p w14:paraId="4C02A05F" w14:textId="77777777" w:rsidR="00897D98" w:rsidRPr="00904130" w:rsidRDefault="00897D98" w:rsidP="00897D98">
      <w:r>
        <w:rPr>
          <w:i/>
          <w:u w:val="single"/>
        </w:rPr>
        <w:t>Output:</w:t>
      </w:r>
      <w:r>
        <w:t xml:space="preserve"> TAB_3p_summary.txt, TAB_ed_summary.txt, TAB_lenDist_summary.txt: files detailing the reads 3’NTAs, edits and length variability (respectively).</w:t>
      </w:r>
    </w:p>
    <w:p w14:paraId="1BCF2F03" w14:textId="5CA15255" w:rsidR="00897D98" w:rsidRPr="00904130" w:rsidRDefault="00897D98" w:rsidP="00897D98">
      <w:r>
        <w:rPr>
          <w:i/>
          <w:u w:val="single"/>
        </w:rPr>
        <w:t>Required tools:</w:t>
      </w:r>
      <w:r>
        <w:t xml:space="preserve"> In-house </w:t>
      </w:r>
      <w:r w:rsidR="00DC3393">
        <w:t>P</w:t>
      </w:r>
      <w:r>
        <w:t>erl scripts</w:t>
      </w:r>
    </w:p>
    <w:p w14:paraId="764B390A" w14:textId="33E07C84" w:rsidR="00897D98" w:rsidRDefault="00897D98" w:rsidP="00897D98">
      <w:r>
        <w:rPr>
          <w:i/>
          <w:u w:val="single"/>
        </w:rPr>
        <w:t>Motivation:</w:t>
      </w:r>
      <w:r>
        <w:t xml:space="preserve"> By default aligned</w:t>
      </w:r>
      <w:r w:rsidRPr="00D856D9">
        <w:t xml:space="preserve"> reads are grouped by 5’-start position (5’-isomiRs) and are annotated with respect to the 5’-start position of the </w:t>
      </w:r>
      <w:r w:rsidR="00853C31">
        <w:t>reference</w:t>
      </w:r>
      <w:r w:rsidR="00853C31" w:rsidRPr="00D856D9">
        <w:t xml:space="preserve"> </w:t>
      </w:r>
      <w:r w:rsidRPr="00D856D9">
        <w:t>(miRBase r18) miRNA at the same locus.  For each 5’-isomiR, all reads with mismatches at the 3’-end are counted as 3’-NTAs. Mismatches within a read are counted as potential RNA edits.</w:t>
      </w:r>
      <w:r>
        <w:t xml:space="preserve"> </w:t>
      </w:r>
    </w:p>
    <w:p w14:paraId="2451C791" w14:textId="77777777" w:rsidR="00897D98" w:rsidRPr="00897D98" w:rsidRDefault="00897D98" w:rsidP="00897D98"/>
    <w:p w14:paraId="3736AAAD" w14:textId="77777777" w:rsidR="00E44A43" w:rsidRDefault="00E44A43" w:rsidP="00E44A43"/>
    <w:p w14:paraId="2A20A1CF" w14:textId="5A27C0D5" w:rsidR="00897D98" w:rsidRPr="00897D98" w:rsidRDefault="00897D98" w:rsidP="00897D98">
      <w:pPr>
        <w:rPr>
          <w:b/>
        </w:rPr>
      </w:pPr>
      <w:r>
        <w:rPr>
          <w:b/>
          <w:u w:val="single"/>
        </w:rPr>
        <w:t>Candidate miRNA regulatory hub identification pipeline:</w:t>
      </w:r>
    </w:p>
    <w:p w14:paraId="3709DBB0" w14:textId="599F57B3" w:rsidR="00897D98" w:rsidRDefault="00897D98" w:rsidP="00E44A43">
      <w:pPr>
        <w:rPr>
          <w:u w:val="single"/>
        </w:rPr>
      </w:pPr>
      <w:r>
        <w:t xml:space="preserve">This pipeline is intended to compute the predicted impact </w:t>
      </w:r>
      <w:r w:rsidR="00AE01DF">
        <w:t xml:space="preserve">for each miRNA in </w:t>
      </w:r>
      <w:r>
        <w:t>a set</w:t>
      </w:r>
      <w:r w:rsidR="00AE01DF">
        <w:t xml:space="preserve"> </w:t>
      </w:r>
      <w:r>
        <w:t>(typically those highly expressed in a particular cell type) on a network of genes (typically those relevant to the study of a disease relevant to that cell type)</w:t>
      </w:r>
      <w:r w:rsidR="0019126E">
        <w:t>, and to predict candidate miRNAs that may act as regulatory hubs in that cell type for a particular disease or pathway</w:t>
      </w:r>
      <w:r>
        <w:t>.</w:t>
      </w:r>
      <w:r w:rsidR="00F204D7">
        <w:t xml:space="preserve"> </w:t>
      </w:r>
    </w:p>
    <w:p w14:paraId="421D7E8D" w14:textId="77777777" w:rsidR="00897D98" w:rsidRDefault="00897D98" w:rsidP="00E44A43">
      <w:pPr>
        <w:rPr>
          <w:u w:val="single"/>
        </w:rPr>
      </w:pPr>
    </w:p>
    <w:p w14:paraId="5E25B255" w14:textId="67374B95" w:rsidR="0019126E" w:rsidRDefault="0019126E" w:rsidP="00E44A43">
      <w:pPr>
        <w:rPr>
          <w:u w:val="single"/>
        </w:rPr>
      </w:pPr>
      <w:r w:rsidRPr="0019126E">
        <w:rPr>
          <w:i/>
          <w:u w:val="single"/>
        </w:rPr>
        <w:t>Inputs:</w:t>
      </w:r>
    </w:p>
    <w:p w14:paraId="0FFC2586" w14:textId="782F25A1" w:rsidR="0019126E" w:rsidRDefault="0019126E" w:rsidP="0019126E">
      <w:pPr>
        <w:pStyle w:val="ListParagraph"/>
        <w:numPr>
          <w:ilvl w:val="0"/>
          <w:numId w:val="10"/>
        </w:numPr>
      </w:pPr>
      <w:r>
        <w:t xml:space="preserve">A list of predicted target sites for miRNA families </w:t>
      </w:r>
      <w:r w:rsidR="00514DFF">
        <w:t>i</w:t>
      </w:r>
      <w:r>
        <w:t>n the multiple</w:t>
      </w:r>
      <w:r w:rsidR="00514DFF">
        <w:t>-</w:t>
      </w:r>
      <w:r>
        <w:t>sequence aligned 3’-UTR</w:t>
      </w:r>
      <w:r w:rsidR="00514DFF">
        <w:t>s</w:t>
      </w:r>
      <w:r>
        <w:t xml:space="preserve"> of all genes for a set of species. This output can be generated from TargetScan (</w:t>
      </w:r>
      <w:hyperlink r:id="rId9" w:history="1">
        <w:r w:rsidRPr="00CB3B1E">
          <w:rPr>
            <w:rStyle w:val="Hyperlink"/>
          </w:rPr>
          <w:t>http://www.targetscan.org</w:t>
        </w:r>
      </w:hyperlink>
      <w:r>
        <w:t>).</w:t>
      </w:r>
    </w:p>
    <w:p w14:paraId="465728E6" w14:textId="43C399C8" w:rsidR="00F204D7" w:rsidRDefault="00F204D7" w:rsidP="0019126E">
      <w:pPr>
        <w:pStyle w:val="ListParagraph"/>
        <w:numPr>
          <w:ilvl w:val="0"/>
          <w:numId w:val="10"/>
        </w:numPr>
      </w:pPr>
      <w:r>
        <w:t xml:space="preserve">A list containing the conservation (number of species) of each of the miRNA families included in the above TargetScan </w:t>
      </w:r>
      <w:r w:rsidR="001B1793">
        <w:t>predictions</w:t>
      </w:r>
      <w:r>
        <w:t>.  This list was parsed out of the TargetScan input files.</w:t>
      </w:r>
    </w:p>
    <w:p w14:paraId="4F334A75" w14:textId="4481E5BC" w:rsidR="0019126E" w:rsidRDefault="0019126E" w:rsidP="0019126E">
      <w:pPr>
        <w:pStyle w:val="ListParagraph"/>
        <w:numPr>
          <w:ilvl w:val="0"/>
          <w:numId w:val="10"/>
        </w:numPr>
      </w:pPr>
      <w:r>
        <w:t>A list of high confidence protein-protein interactions. This list was derived from the STRING 9.0 database (</w:t>
      </w:r>
      <w:r w:rsidRPr="0019126E">
        <w:t>http://string-db.org/</w:t>
      </w:r>
      <w:r>
        <w:t>) using only those interactions having an interaction score greater than 700 (high-confidence).</w:t>
      </w:r>
      <w:r w:rsidR="00F204D7">
        <w:t xml:space="preserve"> All protein identifiers were mapped to their corresponding gene symbol, and this symbol must match those used in the TargetScan predictions.</w:t>
      </w:r>
    </w:p>
    <w:p w14:paraId="4F5B71C3" w14:textId="188245B4" w:rsidR="0019126E" w:rsidRDefault="0019126E" w:rsidP="0019126E">
      <w:pPr>
        <w:pStyle w:val="ListParagraph"/>
        <w:numPr>
          <w:ilvl w:val="0"/>
          <w:numId w:val="10"/>
        </w:numPr>
      </w:pPr>
      <w:r>
        <w:t>A list of miRNA families:  This list contains the miRNAs the user wishes to include in the simulations. All miRNAs must be in the TargetScan miRNA family name format, and must match the family names in the Target Scan output file.</w:t>
      </w:r>
    </w:p>
    <w:p w14:paraId="01D45E35" w14:textId="175C68F5" w:rsidR="0019126E" w:rsidRDefault="0019126E" w:rsidP="0019126E">
      <w:pPr>
        <w:pStyle w:val="ListParagraph"/>
        <w:numPr>
          <w:ilvl w:val="0"/>
          <w:numId w:val="10"/>
        </w:numPr>
      </w:pPr>
      <w:r>
        <w:t>Gene list: A list of genes to use as central nodes in a gene network.  Typically this list includes a set of genes relevant to the study of a particular disease or pathway. Currently all gene names must match the gene symbol used in the TargetScan 3’-UTR sequence files.</w:t>
      </w:r>
    </w:p>
    <w:p w14:paraId="57DEC83A" w14:textId="0DA5F492" w:rsidR="0019126E" w:rsidRDefault="0016573F" w:rsidP="0016573F">
      <w:r>
        <w:rPr>
          <w:i/>
          <w:u w:val="single"/>
        </w:rPr>
        <w:t>Parameters:</w:t>
      </w:r>
    </w:p>
    <w:p w14:paraId="6653F348" w14:textId="02B052DE" w:rsidR="0016573F" w:rsidRDefault="00F204D7" w:rsidP="0016573F">
      <w:pPr>
        <w:pStyle w:val="ListParagraph"/>
        <w:numPr>
          <w:ilvl w:val="0"/>
          <w:numId w:val="19"/>
        </w:numPr>
      </w:pPr>
      <w:r w:rsidRPr="00995A49">
        <w:rPr>
          <w:b/>
          <w:i/>
        </w:rPr>
        <w:lastRenderedPageBreak/>
        <w:t>C</w:t>
      </w:r>
      <w:r>
        <w:t>: Conservation level.</w:t>
      </w:r>
      <w:r w:rsidR="0016573F">
        <w:t xml:space="preserve"> Requested minimum level of conservation of each miRNA and target site required for a miRNA - gene interaction to be scored in the simulation.</w:t>
      </w:r>
    </w:p>
    <w:p w14:paraId="38BD3D54" w14:textId="46325B32" w:rsidR="0016573F" w:rsidRDefault="0016573F" w:rsidP="0016573F">
      <w:pPr>
        <w:pStyle w:val="ListParagraph"/>
        <w:numPr>
          <w:ilvl w:val="0"/>
          <w:numId w:val="19"/>
        </w:numPr>
      </w:pPr>
      <w:r w:rsidRPr="00995A49">
        <w:rPr>
          <w:b/>
          <w:i/>
        </w:rPr>
        <w:t>N</w:t>
      </w:r>
      <w:r w:rsidR="00F204D7">
        <w:t>: Number of iterations.</w:t>
      </w:r>
      <w:r>
        <w:t xml:space="preserve"> Requested number </w:t>
      </w:r>
      <w:r w:rsidR="00F204D7">
        <w:t>of random</w:t>
      </w:r>
      <w:r>
        <w:t xml:space="preserve"> gene networks of similar design that are used to generate score distributions.</w:t>
      </w:r>
    </w:p>
    <w:p w14:paraId="51D19501" w14:textId="41EF7715" w:rsidR="0016573F" w:rsidRPr="0016573F" w:rsidRDefault="0016573F" w:rsidP="0016573F">
      <w:pPr>
        <w:pStyle w:val="ListParagraph"/>
        <w:numPr>
          <w:ilvl w:val="0"/>
          <w:numId w:val="19"/>
        </w:numPr>
      </w:pPr>
      <w:r w:rsidRPr="00995A49">
        <w:rPr>
          <w:rFonts w:ascii="Cambria" w:hAnsi="Cambria"/>
          <w:b/>
          <w:i/>
        </w:rPr>
        <w:t>α</w:t>
      </w:r>
      <w:r>
        <w:rPr>
          <w:rFonts w:ascii="Cambria" w:hAnsi="Cambria"/>
        </w:rPr>
        <w:t xml:space="preserve">: </w:t>
      </w:r>
      <w:r w:rsidR="00F204D7">
        <w:rPr>
          <w:rFonts w:ascii="Cambria" w:hAnsi="Cambria"/>
        </w:rPr>
        <w:t xml:space="preserve">Hub weighting. </w:t>
      </w:r>
      <w:r>
        <w:rPr>
          <w:rFonts w:ascii="Cambria" w:hAnsi="Cambria"/>
        </w:rPr>
        <w:t xml:space="preserve">This parameter </w:t>
      </w:r>
      <w:r w:rsidR="00F204D7">
        <w:rPr>
          <w:rFonts w:ascii="Cambria" w:hAnsi="Cambria"/>
        </w:rPr>
        <w:t>is used to weight the contribution of the number of high-confidence protein-protein interaction</w:t>
      </w:r>
      <w:r w:rsidR="00CC08D6">
        <w:rPr>
          <w:rFonts w:ascii="Cambria" w:hAnsi="Cambria"/>
        </w:rPr>
        <w:t xml:space="preserve">s </w:t>
      </w:r>
      <w:r w:rsidR="00F204D7">
        <w:rPr>
          <w:rFonts w:ascii="Cambria" w:hAnsi="Cambria"/>
        </w:rPr>
        <w:t>to the target scoring function.</w:t>
      </w:r>
      <w:r>
        <w:rPr>
          <w:rFonts w:ascii="Cambria" w:hAnsi="Cambria"/>
        </w:rPr>
        <w:t xml:space="preserve"> </w:t>
      </w:r>
    </w:p>
    <w:p w14:paraId="32A44E05" w14:textId="161248D3" w:rsidR="0016573F" w:rsidRDefault="00F204D7" w:rsidP="0016573F">
      <w:r>
        <w:rPr>
          <w:i/>
          <w:u w:val="single"/>
        </w:rPr>
        <w:t>miRNA scoring algorithm:</w:t>
      </w:r>
    </w:p>
    <w:p w14:paraId="5F369A22" w14:textId="2A108BFA" w:rsidR="00522624" w:rsidRDefault="00F204D7" w:rsidP="0016573F">
      <w:r>
        <w:t xml:space="preserve">A gene network is compiled using the input </w:t>
      </w:r>
      <w:r w:rsidR="00995A49">
        <w:t xml:space="preserve">files for (1) the input </w:t>
      </w:r>
      <w:r>
        <w:t>gene list a</w:t>
      </w:r>
      <w:r w:rsidR="00995A49">
        <w:t xml:space="preserve">nd (2) each of the </w:t>
      </w:r>
      <w:r w:rsidR="00995A49">
        <w:rPr>
          <w:b/>
          <w:i/>
        </w:rPr>
        <w:t>N</w:t>
      </w:r>
      <w:r w:rsidR="00995A49">
        <w:t xml:space="preserve"> requested random </w:t>
      </w:r>
      <w:r w:rsidR="005F758F">
        <w:t>gene networks</w:t>
      </w:r>
      <w:r w:rsidR="00995A49">
        <w:t>.</w:t>
      </w:r>
      <w:r w:rsidR="005F758F">
        <w:t xml:space="preserve"> The input gene network contains all genes in the input gene list that have a 3’-UTR listed in the target prediction files, a weighted set of sco</w:t>
      </w:r>
      <w:r w:rsidR="00E40012">
        <w:t xml:space="preserve">res for each target site within each gene, and the number of high confidence protein - protein interactions listed for that gene in the STRING </w:t>
      </w:r>
      <w:r w:rsidR="00682545">
        <w:t xml:space="preserve">9.0 </w:t>
      </w:r>
      <w:r w:rsidR="00E40012">
        <w:t xml:space="preserve">database. Each random gene network is generated by selecting a set of random genes having connectivity similar to each of those in the input gene list. A gene is said to have similar connectivity if the gene has a similar number of high confidence interactions in the STRING </w:t>
      </w:r>
      <w:r w:rsidR="00682545">
        <w:t xml:space="preserve">9.0 </w:t>
      </w:r>
      <w:r w:rsidR="00E40012">
        <w:t>database.</w:t>
      </w:r>
      <w:r w:rsidR="00522624">
        <w:t xml:space="preserve"> To compute groups of genes with similar connectivity, we group each gene in the STRING </w:t>
      </w:r>
      <w:r w:rsidR="00682545">
        <w:t xml:space="preserve">9.0 </w:t>
      </w:r>
      <w:r w:rsidR="00522624">
        <w:t xml:space="preserve">database by the number of high confidence protein-protein </w:t>
      </w:r>
      <w:r w:rsidR="005B0D69">
        <w:t xml:space="preserve">interactions </w:t>
      </w:r>
      <w:r w:rsidR="00522624">
        <w:t>that gene has.  If any group contains fewer than 20 genes, the group is expanded to include neighboring groups (with both higher and lower number of interactions) until the new</w:t>
      </w:r>
      <w:r w:rsidR="005B0D69">
        <w:t xml:space="preserve"> super-</w:t>
      </w:r>
      <w:r w:rsidR="00522624">
        <w:t xml:space="preserve">group contains at least 20 genes. Finally a score is computed for </w:t>
      </w:r>
      <w:r w:rsidR="005B0D69">
        <w:t xml:space="preserve">each </w:t>
      </w:r>
      <w:r w:rsidR="00522624">
        <w:t xml:space="preserve">gene network (input gene network and </w:t>
      </w:r>
      <w:r w:rsidR="00522624" w:rsidRPr="00522624">
        <w:rPr>
          <w:b/>
          <w:i/>
        </w:rPr>
        <w:t xml:space="preserve">N </w:t>
      </w:r>
      <w:r w:rsidR="00522624">
        <w:t xml:space="preserve">random gene networks) </w:t>
      </w:r>
      <w:r w:rsidR="00522624" w:rsidRPr="00522624">
        <w:t>each</w:t>
      </w:r>
      <w:r w:rsidR="00522624">
        <w:t xml:space="preserve"> miRNA family in the input list</w:t>
      </w:r>
      <w:r w:rsidR="005B0D69">
        <w:t xml:space="preserve">, and an empirical p-value is computed. The p-value is calculated as </w:t>
      </w:r>
      <w:r w:rsidR="005B0D69" w:rsidRPr="005B0D69">
        <w:rPr>
          <w:b/>
          <w:i/>
        </w:rPr>
        <w:t>p=(N</w:t>
      </w:r>
      <w:r w:rsidR="005B0D69" w:rsidRPr="005B0D69">
        <w:rPr>
          <w:b/>
          <w:i/>
          <w:vertAlign w:val="subscript"/>
        </w:rPr>
        <w:t>r</w:t>
      </w:r>
      <w:r w:rsidR="005B0D69" w:rsidRPr="005B0D69">
        <w:rPr>
          <w:b/>
          <w:i/>
        </w:rPr>
        <w:t>+1)/(N+1)</w:t>
      </w:r>
      <w:r w:rsidR="005B0D69">
        <w:t xml:space="preserve">, where </w:t>
      </w:r>
      <w:r w:rsidR="005B0D69" w:rsidRPr="005B0D69">
        <w:rPr>
          <w:b/>
          <w:i/>
        </w:rPr>
        <w:t>N</w:t>
      </w:r>
      <w:r w:rsidR="005B0D69" w:rsidRPr="005B0D69">
        <w:rPr>
          <w:b/>
          <w:i/>
          <w:vertAlign w:val="subscript"/>
        </w:rPr>
        <w:t>r</w:t>
      </w:r>
      <w:r w:rsidR="005B0D69">
        <w:t xml:space="preserve"> is the number of random gene networks in which the targeting score for a particular miRNA was greater or equal to the score of that miRNA in the input gene network. The miRNA targeting score is calculated </w:t>
      </w:r>
      <w:r w:rsidR="00522624" w:rsidRPr="005B0D69">
        <w:t>using</w:t>
      </w:r>
      <w:r w:rsidR="00522624">
        <w:t xml:space="preserve"> the following </w:t>
      </w:r>
      <w:r w:rsidR="006B6085">
        <w:t>procedure</w:t>
      </w:r>
      <w:r w:rsidR="00522624">
        <w:t>:</w:t>
      </w:r>
    </w:p>
    <w:p w14:paraId="1660DB5B" w14:textId="77777777" w:rsidR="008805F5" w:rsidRDefault="008805F5" w:rsidP="00522624"/>
    <w:p w14:paraId="4B830B16" w14:textId="1D4576A8" w:rsidR="00522624" w:rsidRPr="005B0D69" w:rsidRDefault="00522624" w:rsidP="00522624">
      <w:r w:rsidRPr="008805F5">
        <w:rPr>
          <w:u w:val="single"/>
        </w:rPr>
        <w:t xml:space="preserve">For a gene network </w:t>
      </w:r>
      <w:r w:rsidRPr="008805F5">
        <w:rPr>
          <w:b/>
          <w:i/>
          <w:u w:val="single"/>
        </w:rPr>
        <w:t>G(L,D</w:t>
      </w:r>
      <w:r w:rsidR="005B0D69" w:rsidRPr="008805F5">
        <w:rPr>
          <w:b/>
          <w:i/>
          <w:u w:val="single"/>
        </w:rPr>
        <w:t>,U)</w:t>
      </w:r>
      <w:r w:rsidRPr="008805F5">
        <w:rPr>
          <w:i/>
          <w:u w:val="single"/>
        </w:rPr>
        <w:t>:</w:t>
      </w:r>
      <w:r w:rsidR="005B0D69">
        <w:t xml:space="preserve"> where </w:t>
      </w:r>
      <w:r w:rsidR="005B0D69" w:rsidRPr="005B0D69">
        <w:rPr>
          <w:b/>
          <w:i/>
        </w:rPr>
        <w:t>L</w:t>
      </w:r>
      <w:r w:rsidR="005B0D69">
        <w:t xml:space="preserve"> is the list of gene</w:t>
      </w:r>
      <w:r w:rsidR="001B22DD">
        <w:t>s</w:t>
      </w:r>
      <w:r w:rsidR="005B0D69">
        <w:t xml:space="preserve"> in the network, </w:t>
      </w:r>
      <w:r w:rsidR="005B0D69" w:rsidRPr="005B0D69">
        <w:rPr>
          <w:b/>
          <w:i/>
        </w:rPr>
        <w:t>D</w:t>
      </w:r>
      <w:r w:rsidR="005B0D69">
        <w:t xml:space="preserve"> is the number of high confidence protein-protein interactions that </w:t>
      </w:r>
      <w:r w:rsidR="001B22DD">
        <w:t xml:space="preserve">each </w:t>
      </w:r>
      <w:r w:rsidR="005B0D69">
        <w:t xml:space="preserve">gene has, and </w:t>
      </w:r>
      <w:r w:rsidR="005B0D69" w:rsidRPr="005B0D69">
        <w:rPr>
          <w:b/>
          <w:i/>
        </w:rPr>
        <w:t>U</w:t>
      </w:r>
      <w:r w:rsidR="005B0D69">
        <w:t xml:space="preserve"> is the ratio of the average </w:t>
      </w:r>
      <w:r w:rsidR="008805F5">
        <w:t>3’-UTR length in the input gene network over the average 3’-UTR length in the current gene network (note: this value is one when scoring the input gene network).</w:t>
      </w:r>
    </w:p>
    <w:p w14:paraId="4A125E1F" w14:textId="77777777" w:rsidR="008805F5" w:rsidRDefault="008805F5" w:rsidP="00522624"/>
    <w:p w14:paraId="6E29E840" w14:textId="43EBA8B4" w:rsidR="006B6085" w:rsidRDefault="006B6085" w:rsidP="006B6085">
      <w:r>
        <w:t>foreach</w:t>
      </w:r>
      <w:r w:rsidRPr="006B6085">
        <w:rPr>
          <w:b/>
          <w:i/>
        </w:rPr>
        <w:t xml:space="preserve"> </w:t>
      </w:r>
      <w:r w:rsidRPr="00522624">
        <w:rPr>
          <w:b/>
          <w:i/>
        </w:rPr>
        <w:t>miR</w:t>
      </w:r>
      <w:r w:rsidRPr="00522624">
        <w:rPr>
          <w:b/>
          <w:i/>
          <w:vertAlign w:val="subscript"/>
        </w:rPr>
        <w:t>i</w:t>
      </w:r>
      <w:r>
        <w:t xml:space="preserve"> in </w:t>
      </w:r>
      <w:r w:rsidRPr="00522624">
        <w:rPr>
          <w:b/>
          <w:i/>
        </w:rPr>
        <w:t>miRlist</w:t>
      </w:r>
      <w:r>
        <w:rPr>
          <w:b/>
          <w:i/>
        </w:rPr>
        <w:t xml:space="preserve"> </w:t>
      </w:r>
      <w:r>
        <w:t xml:space="preserve"> having a conservation of at least </w:t>
      </w:r>
      <w:r>
        <w:rPr>
          <w:b/>
          <w:i/>
        </w:rPr>
        <w:t>C</w:t>
      </w:r>
      <w:r>
        <w:t>:</w:t>
      </w:r>
    </w:p>
    <w:p w14:paraId="4FDE85A6" w14:textId="188A147F" w:rsidR="006B6085" w:rsidRDefault="006B6085" w:rsidP="006B6085">
      <w:r>
        <w:tab/>
        <w:t xml:space="preserve">foreach </w:t>
      </w:r>
      <w:r w:rsidRPr="00522624">
        <w:rPr>
          <w:b/>
          <w:i/>
        </w:rPr>
        <w:t>gene</w:t>
      </w:r>
      <w:r w:rsidRPr="00522624">
        <w:rPr>
          <w:b/>
          <w:i/>
          <w:vertAlign w:val="subscript"/>
        </w:rPr>
        <w:t>j</w:t>
      </w:r>
      <w:r>
        <w:t xml:space="preserve"> in </w:t>
      </w:r>
      <w:r w:rsidRPr="008805F5">
        <w:rPr>
          <w:b/>
          <w:i/>
        </w:rPr>
        <w:t>L</w:t>
      </w:r>
      <w:r>
        <w:t>:</w:t>
      </w:r>
    </w:p>
    <w:p w14:paraId="26BA102A" w14:textId="0440FA85" w:rsidR="006B6085" w:rsidRPr="008805F5" w:rsidRDefault="006B6085" w:rsidP="006B6085">
      <w:r>
        <w:tab/>
      </w:r>
      <w:r>
        <w:tab/>
        <w:t xml:space="preserve">foreach target site </w:t>
      </w:r>
      <w:r>
        <w:rPr>
          <w:b/>
          <w:i/>
        </w:rPr>
        <w:t xml:space="preserve">k </w:t>
      </w:r>
      <w:r>
        <w:t xml:space="preserve">of </w:t>
      </w:r>
      <w:r w:rsidRPr="00522624">
        <w:rPr>
          <w:b/>
          <w:i/>
        </w:rPr>
        <w:t>miR</w:t>
      </w:r>
      <w:r w:rsidRPr="00522624">
        <w:rPr>
          <w:b/>
          <w:i/>
          <w:vertAlign w:val="subscript"/>
        </w:rPr>
        <w:t>i</w:t>
      </w:r>
      <w:r>
        <w:rPr>
          <w:b/>
          <w:i/>
          <w:vertAlign w:val="subscript"/>
        </w:rPr>
        <w:t xml:space="preserve"> </w:t>
      </w:r>
      <w:r>
        <w:t xml:space="preserve">in </w:t>
      </w:r>
      <w:r w:rsidRPr="008805F5">
        <w:rPr>
          <w:b/>
          <w:i/>
        </w:rPr>
        <w:t>gene</w:t>
      </w:r>
      <w:r w:rsidRPr="008805F5">
        <w:rPr>
          <w:b/>
          <w:i/>
          <w:vertAlign w:val="subscript"/>
        </w:rPr>
        <w:t>j</w:t>
      </w:r>
      <w:r>
        <w:t>:</w:t>
      </w:r>
    </w:p>
    <w:p w14:paraId="4B0AF373" w14:textId="77777777" w:rsidR="006B6085" w:rsidRPr="006B6085" w:rsidRDefault="006B6085" w:rsidP="006B6085">
      <w:r>
        <w:tab/>
      </w:r>
      <w:r>
        <w:tab/>
      </w:r>
      <w:r>
        <w:tab/>
      </w:r>
      <m:oMath>
        <m:sSub>
          <m:sSubPr>
            <m:ctrlPr>
              <w:rPr>
                <w:rFonts w:ascii="Cambria Math" w:hAnsi="Cambria Math"/>
                <w:i/>
              </w:rPr>
            </m:ctrlPr>
          </m:sSubPr>
          <m:e>
            <m:r>
              <w:rPr>
                <w:rFonts w:ascii="Cambria Math" w:hAnsi="Cambria Math"/>
              </w:rPr>
              <m:t>ScoreA</m:t>
            </m:r>
          </m:e>
          <m:sub>
            <m:r>
              <w:rPr>
                <w:rFonts w:ascii="Cambria Math" w:hAnsi="Cambria Math"/>
              </w:rPr>
              <m:t>ijk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      if 8mer-1a</m:t>
                  </m:r>
                </m:e>
              </m:mr>
              <m:mr>
                <m:e>
                  <m:r>
                    <w:rPr>
                      <w:rFonts w:ascii="Cambria Math" w:hAnsi="Cambria Math"/>
                    </w:rPr>
                    <m:t>1.25     if 7mer-m8</m:t>
                  </m:r>
                </m:e>
              </m:mr>
              <m:mr>
                <m:e>
                  <m:r>
                    <w:rPr>
                      <w:rFonts w:ascii="Cambria Math" w:hAnsi="Cambria Math"/>
                    </w:rPr>
                    <m:t>1    otherwise</m:t>
                  </m:r>
                </m:e>
              </m:mr>
            </m:m>
          </m:e>
        </m:d>
      </m:oMath>
    </w:p>
    <w:p w14:paraId="7E2A5498" w14:textId="5322F631" w:rsidR="006B6085" w:rsidRPr="006B6085" w:rsidRDefault="005E168F" w:rsidP="006B6085">
      <w:pPr>
        <w:ind w:left="2160"/>
      </w:pPr>
      <m:oMathPara>
        <m:oMathParaPr>
          <m:jc m:val="left"/>
        </m:oMathParaPr>
        <m:oMath>
          <m:sSub>
            <m:sSubPr>
              <m:ctrlPr>
                <w:rPr>
                  <w:rFonts w:ascii="Cambria Math" w:hAnsi="Cambria Math"/>
                  <w:i/>
                </w:rPr>
              </m:ctrlPr>
            </m:sSubPr>
            <m:e>
              <m:r>
                <w:rPr>
                  <w:rFonts w:ascii="Cambria Math" w:hAnsi="Cambria Math"/>
                </w:rPr>
                <m:t>ScoreB</m:t>
              </m:r>
            </m:e>
            <m:sub>
              <m:r>
                <w:rPr>
                  <w:rFonts w:ascii="Cambria Math" w:hAnsi="Cambria Math"/>
                </w:rPr>
                <m:t>ijk</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ScoreA</m:t>
                        </m:r>
                      </m:e>
                      <m:sub>
                        <m:r>
                          <w:rPr>
                            <w:rFonts w:ascii="Cambria Math" w:hAnsi="Cambria Math"/>
                          </w:rPr>
                          <m:t>ijk</m:t>
                        </m:r>
                      </m:sub>
                    </m:sSub>
                  </m:e>
                  <m:e>
                    <m:r>
                      <w:rPr>
                        <w:rFonts w:ascii="Cambria Math" w:hAnsi="Cambria Math"/>
                      </w:rPr>
                      <m:t>if site is consered in≥</m:t>
                    </m:r>
                    <m:r>
                      <m:rPr>
                        <m:sty m:val="bi"/>
                      </m:rPr>
                      <w:rPr>
                        <w:rFonts w:ascii="Cambria Math" w:hAnsi="Cambria Math"/>
                      </w:rPr>
                      <m:t>C</m:t>
                    </m:r>
                    <m:r>
                      <m:rPr>
                        <m:sty m:val="p"/>
                      </m:rPr>
                      <w:rPr>
                        <w:rFonts w:ascii="Cambria Math" w:hAnsi="Cambria Math"/>
                      </w:rPr>
                      <m:t xml:space="preserve"> species</m:t>
                    </m:r>
                  </m:e>
                </m:mr>
                <m:mr>
                  <m:e>
                    <m:r>
                      <w:rPr>
                        <w:rFonts w:ascii="Cambria Math" w:hAnsi="Cambria Math"/>
                      </w:rPr>
                      <m:t>0</m:t>
                    </m:r>
                  </m:e>
                  <m:e>
                    <m:r>
                      <w:rPr>
                        <w:rFonts w:ascii="Cambria Math" w:hAnsi="Cambria Math"/>
                      </w:rPr>
                      <m:t>otherwise</m:t>
                    </m:r>
                  </m:e>
                </m:mr>
              </m:m>
            </m:e>
          </m:d>
        </m:oMath>
      </m:oMathPara>
    </w:p>
    <w:p w14:paraId="359AF31C" w14:textId="146D4EF8" w:rsidR="006B6085" w:rsidRDefault="006B6085" w:rsidP="00522624"/>
    <w:p w14:paraId="7D4D1A30" w14:textId="0FC3BB97" w:rsidR="00522624" w:rsidRDefault="00522624" w:rsidP="00522624">
      <w:r>
        <w:t xml:space="preserve">foreach </w:t>
      </w:r>
      <w:r w:rsidRPr="00522624">
        <w:rPr>
          <w:b/>
          <w:i/>
        </w:rPr>
        <w:t>miR</w:t>
      </w:r>
      <w:r w:rsidRPr="00522624">
        <w:rPr>
          <w:b/>
          <w:i/>
          <w:vertAlign w:val="subscript"/>
        </w:rPr>
        <w:t>i</w:t>
      </w:r>
      <w:r>
        <w:t xml:space="preserve"> in </w:t>
      </w:r>
      <w:r w:rsidRPr="00522624">
        <w:rPr>
          <w:b/>
          <w:i/>
        </w:rPr>
        <w:t>miRlist</w:t>
      </w:r>
      <w:r w:rsidR="006B6085">
        <w:rPr>
          <w:b/>
          <w:i/>
        </w:rPr>
        <w:t xml:space="preserve"> </w:t>
      </w:r>
      <w:r w:rsidR="006B6085">
        <w:t xml:space="preserve"> having a conservation of at least </w:t>
      </w:r>
      <w:r w:rsidR="006B6085">
        <w:rPr>
          <w:b/>
          <w:i/>
        </w:rPr>
        <w:t>C</w:t>
      </w:r>
      <w:r>
        <w:t>:</w:t>
      </w:r>
    </w:p>
    <w:p w14:paraId="4F271EAE" w14:textId="5DA0879C" w:rsidR="005F6286" w:rsidRPr="005F6286" w:rsidRDefault="005E168F" w:rsidP="005F6286">
      <w:pPr>
        <w:ind w:left="720"/>
      </w:pPr>
      <m:oMathPara>
        <m:oMathParaPr>
          <m:jc m:val="left"/>
        </m:oMathParaPr>
        <m:oMath>
          <m:sSub>
            <m:sSubPr>
              <m:ctrlPr>
                <w:rPr>
                  <w:rFonts w:ascii="Cambria Math" w:hAnsi="Cambria Math"/>
                  <w:i/>
                </w:rPr>
              </m:ctrlPr>
            </m:sSubPr>
            <m:e>
              <m:r>
                <w:rPr>
                  <w:rFonts w:ascii="Cambria Math" w:hAnsi="Cambria Math"/>
                </w:rPr>
                <m:t>Score</m:t>
              </m:r>
            </m:e>
            <m:sub>
              <m:r>
                <w:rPr>
                  <w:rFonts w:ascii="Cambria Math" w:hAnsi="Cambria Math"/>
                </w:rPr>
                <m:t>i</m:t>
              </m:r>
            </m:sub>
          </m:sSub>
          <m:r>
            <w:rPr>
              <w:rFonts w:ascii="Cambria Math" w:hAnsi="Cambria Math"/>
            </w:rPr>
            <m:t>=0</m:t>
          </m:r>
        </m:oMath>
      </m:oMathPara>
    </w:p>
    <w:p w14:paraId="11F2A36B" w14:textId="56F1F644" w:rsidR="00522624" w:rsidRDefault="00522624" w:rsidP="00522624">
      <w:r>
        <w:lastRenderedPageBreak/>
        <w:tab/>
        <w:t xml:space="preserve">foreach </w:t>
      </w:r>
      <w:r w:rsidRPr="00522624">
        <w:rPr>
          <w:b/>
          <w:i/>
        </w:rPr>
        <w:t>gene</w:t>
      </w:r>
      <w:r w:rsidRPr="00522624">
        <w:rPr>
          <w:b/>
          <w:i/>
          <w:vertAlign w:val="subscript"/>
        </w:rPr>
        <w:t>j</w:t>
      </w:r>
      <w:r>
        <w:t xml:space="preserve"> in </w:t>
      </w:r>
      <w:r w:rsidRPr="008805F5">
        <w:rPr>
          <w:b/>
          <w:i/>
        </w:rPr>
        <w:t>L</w:t>
      </w:r>
      <w:r>
        <w:t>:</w:t>
      </w:r>
    </w:p>
    <w:p w14:paraId="62997588" w14:textId="38768361" w:rsidR="006B6085" w:rsidRDefault="006B6085" w:rsidP="00522624">
      <w:r>
        <w:tab/>
      </w:r>
      <w:r>
        <w:tab/>
      </w:r>
      <m:oMath>
        <m:sSub>
          <m:sSubPr>
            <m:ctrlPr>
              <w:rPr>
                <w:rFonts w:ascii="Cambria Math" w:hAnsi="Cambria Math"/>
                <w:i/>
              </w:rPr>
            </m:ctrlPr>
          </m:sSubPr>
          <m:e>
            <m:r>
              <w:rPr>
                <w:rFonts w:ascii="Cambria Math" w:hAnsi="Cambria Math"/>
              </w:rPr>
              <m:t>ScoreC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ScoreB</m:t>
            </m:r>
          </m:e>
          <m:sub>
            <m:r>
              <w:rPr>
                <w:rFonts w:ascii="Cambria Math" w:hAnsi="Cambria Math"/>
              </w:rPr>
              <m:t>ij0</m:t>
            </m:r>
          </m:sub>
        </m:sSub>
      </m:oMath>
    </w:p>
    <w:p w14:paraId="265D691F" w14:textId="3316AC30" w:rsidR="008805F5" w:rsidRPr="008805F5" w:rsidRDefault="008805F5" w:rsidP="00522624">
      <w:r>
        <w:tab/>
      </w:r>
      <w:r>
        <w:tab/>
        <w:t xml:space="preserve">foreach </w:t>
      </w:r>
      <w:r w:rsidR="006B6085">
        <w:t xml:space="preserve">additional </w:t>
      </w:r>
      <w:r>
        <w:t xml:space="preserve">target site </w:t>
      </w:r>
      <w:r>
        <w:rPr>
          <w:b/>
          <w:i/>
        </w:rPr>
        <w:t xml:space="preserve">k </w:t>
      </w:r>
      <w:r>
        <w:t xml:space="preserve">of </w:t>
      </w:r>
      <w:r w:rsidRPr="00522624">
        <w:rPr>
          <w:b/>
          <w:i/>
        </w:rPr>
        <w:t>miR</w:t>
      </w:r>
      <w:r w:rsidRPr="00522624">
        <w:rPr>
          <w:b/>
          <w:i/>
          <w:vertAlign w:val="subscript"/>
        </w:rPr>
        <w:t>i</w:t>
      </w:r>
      <w:r>
        <w:rPr>
          <w:b/>
          <w:i/>
          <w:vertAlign w:val="subscript"/>
        </w:rPr>
        <w:t xml:space="preserve"> </w:t>
      </w:r>
      <w:r>
        <w:t xml:space="preserve">in </w:t>
      </w:r>
      <w:r w:rsidRPr="008805F5">
        <w:rPr>
          <w:b/>
          <w:i/>
        </w:rPr>
        <w:t>gene</w:t>
      </w:r>
      <w:r w:rsidRPr="008805F5">
        <w:rPr>
          <w:b/>
          <w:i/>
          <w:vertAlign w:val="subscript"/>
        </w:rPr>
        <w:t>j</w:t>
      </w:r>
      <w:r>
        <w:t>:</w:t>
      </w:r>
    </w:p>
    <w:p w14:paraId="65C91039" w14:textId="4BD78480" w:rsidR="008805F5" w:rsidRPr="006B6085" w:rsidRDefault="00522624" w:rsidP="008805F5">
      <w:r>
        <w:tab/>
      </w:r>
      <w:r w:rsidR="008805F5">
        <w:tab/>
      </w:r>
      <w:r>
        <w:tab/>
      </w:r>
    </w:p>
    <w:p w14:paraId="78125901" w14:textId="1F87BB06" w:rsidR="008805F5" w:rsidRPr="006B6085" w:rsidRDefault="005E168F" w:rsidP="006B6085">
      <w:pPr>
        <w:ind w:left="2160"/>
      </w:pPr>
      <m:oMathPara>
        <m:oMathParaPr>
          <m:jc m:val="left"/>
        </m:oMathParaPr>
        <m:oMath>
          <m:sSub>
            <m:sSubPr>
              <m:ctrlPr>
                <w:rPr>
                  <w:rFonts w:ascii="Cambria Math" w:hAnsi="Cambria Math"/>
                  <w:i/>
                </w:rPr>
              </m:ctrlPr>
            </m:sSubPr>
            <m:e>
              <m:r>
                <w:rPr>
                  <w:rFonts w:ascii="Cambria Math" w:hAnsi="Cambria Math"/>
                </w:rPr>
                <m:t>ScoreC</m:t>
              </m:r>
            </m:e>
            <m:sub>
              <m:r>
                <w:rPr>
                  <w:rFonts w:ascii="Cambria Math" w:hAnsi="Cambria Math"/>
                </w:rPr>
                <m:t>ij</m:t>
              </m:r>
            </m:sub>
          </m:sSub>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sSub>
                      <m:sSubPr>
                        <m:ctrlPr>
                          <w:rPr>
                            <w:rFonts w:ascii="Cambria Math" w:hAnsi="Cambria Math"/>
                            <w:i/>
                          </w:rPr>
                        </m:ctrlPr>
                      </m:sSubPr>
                      <m:e>
                        <m:r>
                          <w:rPr>
                            <w:rFonts w:ascii="Cambria Math" w:hAnsi="Cambria Math"/>
                          </w:rPr>
                          <m:t>ScoreB</m:t>
                        </m:r>
                      </m:e>
                      <m:sub>
                        <m:r>
                          <w:rPr>
                            <w:rFonts w:ascii="Cambria Math" w:hAnsi="Cambria Math"/>
                          </w:rPr>
                          <m:t>ijk</m:t>
                        </m:r>
                      </m:sub>
                    </m:sSub>
                  </m:e>
                  <m:e>
                    <m:r>
                      <w:rPr>
                        <w:rFonts w:ascii="Cambria Math" w:hAnsi="Cambria Math"/>
                      </w:rPr>
                      <m:t xml:space="preserve">if </m:t>
                    </m:r>
                    <m:sSub>
                      <m:sSubPr>
                        <m:ctrlPr>
                          <w:rPr>
                            <w:rFonts w:ascii="Cambria Math" w:hAnsi="Cambria Math"/>
                            <w:i/>
                          </w:rPr>
                        </m:ctrlPr>
                      </m:sSubPr>
                      <m:e>
                        <m:r>
                          <w:rPr>
                            <w:rFonts w:ascii="Cambria Math" w:hAnsi="Cambria Math"/>
                          </w:rPr>
                          <m:t>(Pos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k-1</m:t>
                        </m:r>
                      </m:sub>
                    </m:sSub>
                    <m:r>
                      <w:rPr>
                        <w:rFonts w:ascii="Cambria Math" w:hAnsi="Cambria Math"/>
                      </w:rPr>
                      <m:t>)≤8</m:t>
                    </m:r>
                  </m:e>
                </m:mr>
                <m:mr>
                  <m:e>
                    <m:r>
                      <w:rPr>
                        <w:rFonts w:ascii="Cambria Math" w:hAnsi="Cambria Math"/>
                      </w:rPr>
                      <m:t>1.5*</m:t>
                    </m:r>
                    <m:sSub>
                      <m:sSubPr>
                        <m:ctrlPr>
                          <w:rPr>
                            <w:rFonts w:ascii="Cambria Math" w:hAnsi="Cambria Math"/>
                            <w:i/>
                          </w:rPr>
                        </m:ctrlPr>
                      </m:sSubPr>
                      <m:e>
                        <m:r>
                          <w:rPr>
                            <w:rFonts w:ascii="Cambria Math" w:hAnsi="Cambria Math"/>
                          </w:rPr>
                          <m:t>ScoreB</m:t>
                        </m:r>
                      </m:e>
                      <m:sub>
                        <m:r>
                          <w:rPr>
                            <w:rFonts w:ascii="Cambria Math" w:hAnsi="Cambria Math"/>
                          </w:rPr>
                          <m:t>ijk</m:t>
                        </m:r>
                      </m:sub>
                    </m:sSub>
                  </m:e>
                  <m:e>
                    <m:r>
                      <w:rPr>
                        <w:rFonts w:ascii="Cambria Math" w:hAnsi="Cambria Math"/>
                      </w:rPr>
                      <m:t>if 8&lt;</m:t>
                    </m:r>
                    <m:sSub>
                      <m:sSubPr>
                        <m:ctrlPr>
                          <w:rPr>
                            <w:rFonts w:ascii="Cambria Math" w:hAnsi="Cambria Math"/>
                            <w:i/>
                          </w:rPr>
                        </m:ctrlPr>
                      </m:sSubPr>
                      <m:e>
                        <m:r>
                          <w:rPr>
                            <w:rFonts w:ascii="Cambria Math" w:hAnsi="Cambria Math"/>
                          </w:rPr>
                          <m:t>(Pos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k-1</m:t>
                        </m:r>
                      </m:sub>
                    </m:sSub>
                    <m:r>
                      <w:rPr>
                        <w:rFonts w:ascii="Cambria Math" w:hAnsi="Cambria Math"/>
                      </w:rPr>
                      <m:t>)&lt;60</m:t>
                    </m:r>
                  </m:e>
                </m:mr>
                <m:mr>
                  <m:e>
                    <m:sSub>
                      <m:sSubPr>
                        <m:ctrlPr>
                          <w:rPr>
                            <w:rFonts w:ascii="Cambria Math" w:hAnsi="Cambria Math"/>
                            <w:i/>
                          </w:rPr>
                        </m:ctrlPr>
                      </m:sSubPr>
                      <m:e>
                        <m:r>
                          <w:rPr>
                            <w:rFonts w:ascii="Cambria Math" w:hAnsi="Cambria Math"/>
                          </w:rPr>
                          <m:t>ScoreB</m:t>
                        </m:r>
                      </m:e>
                      <m:sub>
                        <m:r>
                          <w:rPr>
                            <w:rFonts w:ascii="Cambria Math" w:hAnsi="Cambria Math"/>
                          </w:rPr>
                          <m:t>ijk</m:t>
                        </m:r>
                      </m:sub>
                    </m:sSub>
                  </m:e>
                  <m:e>
                    <m:r>
                      <w:rPr>
                        <w:rFonts w:ascii="Cambria Math" w:hAnsi="Cambria Math"/>
                      </w:rPr>
                      <m:t xml:space="preserve">if </m:t>
                    </m:r>
                    <m:sSub>
                      <m:sSubPr>
                        <m:ctrlPr>
                          <w:rPr>
                            <w:rFonts w:ascii="Cambria Math" w:hAnsi="Cambria Math"/>
                            <w:i/>
                          </w:rPr>
                        </m:ctrlPr>
                      </m:sSubPr>
                      <m:e>
                        <m:r>
                          <w:rPr>
                            <w:rFonts w:ascii="Cambria Math" w:hAnsi="Cambria Math"/>
                          </w:rPr>
                          <m:t>(Pos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Pos</m:t>
                        </m:r>
                      </m:e>
                      <m:sub>
                        <m:r>
                          <w:rPr>
                            <w:rFonts w:ascii="Cambria Math" w:hAnsi="Cambria Math"/>
                          </w:rPr>
                          <m:t>k-1</m:t>
                        </m:r>
                      </m:sub>
                    </m:sSub>
                    <m:r>
                      <w:rPr>
                        <w:rFonts w:ascii="Cambria Math" w:hAnsi="Cambria Math"/>
                      </w:rPr>
                      <m:t>)≥60</m:t>
                    </m:r>
                  </m:e>
                </m:mr>
              </m:m>
            </m:e>
          </m:d>
        </m:oMath>
      </m:oMathPara>
    </w:p>
    <w:p w14:paraId="10C442F2" w14:textId="45F47B33" w:rsidR="006B6085" w:rsidRPr="005F6286" w:rsidRDefault="006B6085" w:rsidP="006B6085">
      <w:pPr>
        <w:ind w:left="2160"/>
      </w:pPr>
      <w:r>
        <w:t xml:space="preserve">where </w:t>
      </w:r>
      <w:r w:rsidR="005F6286">
        <w:rPr>
          <w:i/>
        </w:rPr>
        <w:t>Pos</w:t>
      </w:r>
      <w:r w:rsidR="005F6286" w:rsidRPr="005F6286">
        <w:rPr>
          <w:i/>
          <w:vertAlign w:val="subscript"/>
        </w:rPr>
        <w:t>k</w:t>
      </w:r>
      <w:r w:rsidR="005F6286">
        <w:t xml:space="preserve"> is the position of target site </w:t>
      </w:r>
      <w:r w:rsidR="005F6286" w:rsidRPr="005F6286">
        <w:rPr>
          <w:b/>
          <w:i/>
        </w:rPr>
        <w:t>k</w:t>
      </w:r>
      <w:r w:rsidR="005F6286">
        <w:t xml:space="preserve"> within the 3’-UTR of </w:t>
      </w:r>
      <w:r w:rsidR="005F6286" w:rsidRPr="005F6286">
        <w:rPr>
          <w:b/>
          <w:i/>
        </w:rPr>
        <w:t>gene</w:t>
      </w:r>
      <w:r w:rsidR="005F6286" w:rsidRPr="005F6286">
        <w:rPr>
          <w:b/>
          <w:i/>
          <w:vertAlign w:val="subscript"/>
        </w:rPr>
        <w:t>j</w:t>
      </w:r>
      <w:r w:rsidR="005F6286">
        <w:t>.</w:t>
      </w:r>
    </w:p>
    <w:p w14:paraId="72ED823B" w14:textId="77777777" w:rsidR="008805F5" w:rsidRPr="00042928" w:rsidRDefault="008805F5" w:rsidP="008805F5"/>
    <w:p w14:paraId="1CAA0FD7" w14:textId="1BBC54AC" w:rsidR="008805F5" w:rsidRPr="002E2315" w:rsidRDefault="008805F5" w:rsidP="008805F5"/>
    <w:p w14:paraId="3401EB32" w14:textId="77777777" w:rsidR="008805F5" w:rsidRPr="008805F5" w:rsidRDefault="008805F5" w:rsidP="00522624"/>
    <w:p w14:paraId="2473FCA4" w14:textId="7B7668E9" w:rsidR="00522624" w:rsidRPr="005F6286" w:rsidRDefault="005E168F" w:rsidP="005F6286">
      <w:pPr>
        <w:ind w:left="1440"/>
      </w:pPr>
      <m:oMathPara>
        <m:oMathParaPr>
          <m:jc m:val="left"/>
        </m:oMathParaPr>
        <m:oMath>
          <m:sSub>
            <m:sSubPr>
              <m:ctrlPr>
                <w:rPr>
                  <w:rFonts w:ascii="Cambria Math" w:hAnsi="Cambria Math"/>
                  <w:i/>
                </w:rPr>
              </m:ctrlPr>
            </m:sSubPr>
            <m:e>
              <m:r>
                <w:rPr>
                  <w:rFonts w:ascii="Cambria Math" w:hAnsi="Cambria Math"/>
                </w:rPr>
                <m:t>Score</m:t>
              </m:r>
            </m:e>
            <m:sub>
              <m:r>
                <w:rPr>
                  <w:rFonts w:ascii="Cambria Math" w:hAnsi="Cambria Math"/>
                </w:rPr>
                <m:t>i</m:t>
              </m:r>
            </m:sub>
          </m:sSub>
          <m:box>
            <m:boxPr>
              <m:opEmu m:val="1"/>
              <m:ctrlPr>
                <w:rPr>
                  <w:rFonts w:ascii="Cambria Math" w:hAnsi="Cambria Math"/>
                  <w:i/>
                </w:rPr>
              </m:ctrlPr>
            </m:boxPr>
            <m:e>
              <m:r>
                <w:rPr>
                  <w:rFonts w:ascii="Cambria Math" w:hAnsi="Cambria Math"/>
                </w:rPr>
                <m:t>+=</m:t>
              </m:r>
            </m:e>
          </m:box>
          <m:r>
            <m:rPr>
              <m:sty m:val="bi"/>
            </m:rPr>
            <w:rPr>
              <w:rFonts w:ascii="Cambria Math" w:hAnsi="Cambria Math"/>
            </w:rPr>
            <m:t>U</m:t>
          </m:r>
          <m:r>
            <w:rPr>
              <w:rFonts w:ascii="Cambria Math" w:hAnsi="Cambria Math"/>
            </w:rPr>
            <m:t>*</m:t>
          </m:r>
          <m:sSub>
            <m:sSubPr>
              <m:ctrlPr>
                <w:rPr>
                  <w:rFonts w:ascii="Cambria Math" w:hAnsi="Cambria Math"/>
                  <w:i/>
                </w:rPr>
              </m:ctrlPr>
            </m:sSubPr>
            <m:e>
              <m:r>
                <w:rPr>
                  <w:rFonts w:ascii="Cambria Math" w:hAnsi="Cambria Math"/>
                </w:rPr>
                <m:t>ScoreC</m:t>
              </m:r>
            </m:e>
            <m:sub>
              <m:r>
                <w:rPr>
                  <w:rFonts w:ascii="Cambria Math" w:hAnsi="Cambria Math"/>
                </w:rPr>
                <m:t>ij</m:t>
              </m:r>
            </m:sub>
          </m:sSub>
          <m:d>
            <m:dPr>
              <m:ctrlPr>
                <w:rPr>
                  <w:rFonts w:ascii="Cambria Math" w:hAnsi="Cambria Math"/>
                  <w:i/>
                </w:rPr>
              </m:ctrlPr>
            </m:dPr>
            <m:e>
              <m:r>
                <w:rPr>
                  <w:rFonts w:ascii="Cambria Math" w:hAnsi="Cambria Math"/>
                </w:rPr>
                <m:t>1+</m:t>
              </m:r>
              <m:r>
                <m:rPr>
                  <m:sty m:val="bi"/>
                </m:rPr>
                <w:rPr>
                  <w:rFonts w:ascii="Cambria Math" w:hAnsi="Cambria Math"/>
                </w:rPr>
                <m:t>α</m:t>
              </m:r>
              <m:r>
                <w:rPr>
                  <w:rFonts w:ascii="Cambria Math" w:hAnsi="Cambria Math"/>
                </w:rPr>
                <m:t>*log10</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D</m:t>
                      </m:r>
                    </m:e>
                    <m:sub>
                      <m:r>
                        <w:rPr>
                          <w:rFonts w:ascii="Cambria Math" w:hAnsi="Cambria Math"/>
                        </w:rPr>
                        <m:t>j</m:t>
                      </m:r>
                    </m:sub>
                  </m:sSub>
                </m:e>
              </m:d>
            </m:e>
          </m:d>
          <m:r>
            <w:rPr>
              <w:rFonts w:ascii="Cambria Math" w:hAnsi="Cambria Math"/>
            </w:rPr>
            <m:t xml:space="preserve"> </m:t>
          </m:r>
        </m:oMath>
      </m:oMathPara>
    </w:p>
    <w:p w14:paraId="10AFDEF8" w14:textId="34AAEE1A" w:rsidR="00522624" w:rsidRDefault="00522624" w:rsidP="00522624">
      <w:r>
        <w:tab/>
      </w:r>
      <m:oMath>
        <m:sSub>
          <m:sSubPr>
            <m:ctrlPr>
              <w:rPr>
                <w:rFonts w:ascii="Cambria Math" w:hAnsi="Cambria Math"/>
                <w:i/>
              </w:rPr>
            </m:ctrlPr>
          </m:sSubPr>
          <m:e>
            <m:r>
              <w:rPr>
                <w:rFonts w:ascii="Cambria Math" w:hAnsi="Cambria Math"/>
              </w:rPr>
              <m:t>Score</m:t>
            </m:r>
          </m:e>
          <m:sub>
            <m:r>
              <w:rPr>
                <w:rFonts w:ascii="Cambria Math" w:hAnsi="Cambria Math"/>
              </w:rPr>
              <m:t>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Score</m:t>
                </m:r>
              </m:e>
              <m:sub>
                <m:r>
                  <w:rPr>
                    <w:rFonts w:ascii="Cambria Math" w:hAnsi="Cambria Math"/>
                  </w:rPr>
                  <m:t>i</m:t>
                </m:r>
              </m:sub>
            </m:sSub>
          </m:num>
          <m:den>
            <m:r>
              <w:rPr>
                <w:rFonts w:ascii="Cambria Math" w:hAnsi="Cambria Math"/>
              </w:rPr>
              <m:t>size(</m:t>
            </m:r>
            <m:r>
              <m:rPr>
                <m:sty m:val="bi"/>
              </m:rPr>
              <w:rPr>
                <w:rFonts w:ascii="Cambria Math" w:hAnsi="Cambria Math"/>
              </w:rPr>
              <m:t>L</m:t>
            </m:r>
            <m:r>
              <w:rPr>
                <w:rFonts w:ascii="Cambria Math" w:hAnsi="Cambria Math"/>
              </w:rPr>
              <m:t>)</m:t>
            </m:r>
          </m:den>
        </m:f>
      </m:oMath>
    </w:p>
    <w:p w14:paraId="12B4165D" w14:textId="77777777" w:rsidR="00522624" w:rsidRPr="00995A49" w:rsidRDefault="00522624" w:rsidP="0016573F"/>
    <w:p w14:paraId="623276E5" w14:textId="759615D0" w:rsidR="00BD394C" w:rsidRPr="00897D98" w:rsidRDefault="00BD394C" w:rsidP="00897D98">
      <w:pPr>
        <w:keepNext/>
      </w:pPr>
    </w:p>
    <w:sectPr w:rsidR="00BD394C" w:rsidRPr="00897D98" w:rsidSect="00C824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285AB1"/>
    <w:multiLevelType w:val="hybridMultilevel"/>
    <w:tmpl w:val="2728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B21E73"/>
    <w:multiLevelType w:val="hybridMultilevel"/>
    <w:tmpl w:val="CD9EA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F3B6B"/>
    <w:multiLevelType w:val="hybridMultilevel"/>
    <w:tmpl w:val="9214A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C80320"/>
    <w:multiLevelType w:val="hybridMultilevel"/>
    <w:tmpl w:val="35CC4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353"/>
    <w:multiLevelType w:val="hybridMultilevel"/>
    <w:tmpl w:val="16564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13203A"/>
    <w:multiLevelType w:val="hybridMultilevel"/>
    <w:tmpl w:val="28FC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8F2E04"/>
    <w:multiLevelType w:val="hybridMultilevel"/>
    <w:tmpl w:val="37902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B21F52"/>
    <w:multiLevelType w:val="hybridMultilevel"/>
    <w:tmpl w:val="7324B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331377"/>
    <w:multiLevelType w:val="hybridMultilevel"/>
    <w:tmpl w:val="CE5A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A8153D"/>
    <w:multiLevelType w:val="hybridMultilevel"/>
    <w:tmpl w:val="E69C7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439F8"/>
    <w:multiLevelType w:val="hybridMultilevel"/>
    <w:tmpl w:val="1CDA4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1F23E4"/>
    <w:multiLevelType w:val="hybridMultilevel"/>
    <w:tmpl w:val="56D82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9D23EAD"/>
    <w:multiLevelType w:val="hybridMultilevel"/>
    <w:tmpl w:val="6CBE4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D4162D"/>
    <w:multiLevelType w:val="hybridMultilevel"/>
    <w:tmpl w:val="E0861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65551C"/>
    <w:multiLevelType w:val="hybridMultilevel"/>
    <w:tmpl w:val="D59EC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0E1FA4"/>
    <w:multiLevelType w:val="hybridMultilevel"/>
    <w:tmpl w:val="89865762"/>
    <w:lvl w:ilvl="0" w:tplc="99222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6D518DA"/>
    <w:multiLevelType w:val="hybridMultilevel"/>
    <w:tmpl w:val="16564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5A04B0"/>
    <w:multiLevelType w:val="hybridMultilevel"/>
    <w:tmpl w:val="E9C61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7"/>
  </w:num>
  <w:num w:numId="3">
    <w:abstractNumId w:val="5"/>
  </w:num>
  <w:num w:numId="4">
    <w:abstractNumId w:val="15"/>
  </w:num>
  <w:num w:numId="5">
    <w:abstractNumId w:val="12"/>
  </w:num>
  <w:num w:numId="6">
    <w:abstractNumId w:val="18"/>
  </w:num>
  <w:num w:numId="7">
    <w:abstractNumId w:val="16"/>
  </w:num>
  <w:num w:numId="8">
    <w:abstractNumId w:val="2"/>
  </w:num>
  <w:num w:numId="9">
    <w:abstractNumId w:val="13"/>
  </w:num>
  <w:num w:numId="10">
    <w:abstractNumId w:val="1"/>
  </w:num>
  <w:num w:numId="11">
    <w:abstractNumId w:val="3"/>
  </w:num>
  <w:num w:numId="12">
    <w:abstractNumId w:val="7"/>
  </w:num>
  <w:num w:numId="13">
    <w:abstractNumId w:val="8"/>
  </w:num>
  <w:num w:numId="14">
    <w:abstractNumId w:val="6"/>
  </w:num>
  <w:num w:numId="15">
    <w:abstractNumId w:val="9"/>
  </w:num>
  <w:num w:numId="16">
    <w:abstractNumId w:val="14"/>
  </w:num>
  <w:num w:numId="17">
    <w:abstractNumId w:val="4"/>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C63"/>
    <w:rsid w:val="00000316"/>
    <w:rsid w:val="0000294A"/>
    <w:rsid w:val="00002AD2"/>
    <w:rsid w:val="0000365B"/>
    <w:rsid w:val="00005C69"/>
    <w:rsid w:val="00006954"/>
    <w:rsid w:val="00007398"/>
    <w:rsid w:val="00007B0B"/>
    <w:rsid w:val="00011EFA"/>
    <w:rsid w:val="0001356D"/>
    <w:rsid w:val="000142E9"/>
    <w:rsid w:val="00015595"/>
    <w:rsid w:val="000155DB"/>
    <w:rsid w:val="000160B3"/>
    <w:rsid w:val="000166EF"/>
    <w:rsid w:val="00021C8D"/>
    <w:rsid w:val="00022091"/>
    <w:rsid w:val="00022101"/>
    <w:rsid w:val="00022735"/>
    <w:rsid w:val="0002299F"/>
    <w:rsid w:val="00023096"/>
    <w:rsid w:val="00025268"/>
    <w:rsid w:val="00026351"/>
    <w:rsid w:val="00030AA5"/>
    <w:rsid w:val="00034C02"/>
    <w:rsid w:val="000417C0"/>
    <w:rsid w:val="00041824"/>
    <w:rsid w:val="00043F08"/>
    <w:rsid w:val="000454EE"/>
    <w:rsid w:val="00045C79"/>
    <w:rsid w:val="000461E1"/>
    <w:rsid w:val="00047C04"/>
    <w:rsid w:val="000502D9"/>
    <w:rsid w:val="000524BC"/>
    <w:rsid w:val="00053135"/>
    <w:rsid w:val="00053BEF"/>
    <w:rsid w:val="0005585A"/>
    <w:rsid w:val="00056A25"/>
    <w:rsid w:val="000573E8"/>
    <w:rsid w:val="00060378"/>
    <w:rsid w:val="0006129C"/>
    <w:rsid w:val="0006199B"/>
    <w:rsid w:val="00063272"/>
    <w:rsid w:val="00063C84"/>
    <w:rsid w:val="00064F9E"/>
    <w:rsid w:val="000678C0"/>
    <w:rsid w:val="00075209"/>
    <w:rsid w:val="00075D81"/>
    <w:rsid w:val="00076F7C"/>
    <w:rsid w:val="00086E90"/>
    <w:rsid w:val="000927D4"/>
    <w:rsid w:val="00092DB1"/>
    <w:rsid w:val="000934A4"/>
    <w:rsid w:val="00093862"/>
    <w:rsid w:val="0009452D"/>
    <w:rsid w:val="000A2872"/>
    <w:rsid w:val="000A4281"/>
    <w:rsid w:val="000A54C3"/>
    <w:rsid w:val="000A5CE2"/>
    <w:rsid w:val="000A6628"/>
    <w:rsid w:val="000B7010"/>
    <w:rsid w:val="000C0654"/>
    <w:rsid w:val="000C0B5B"/>
    <w:rsid w:val="000C1019"/>
    <w:rsid w:val="000C2702"/>
    <w:rsid w:val="000C3198"/>
    <w:rsid w:val="000C6A4A"/>
    <w:rsid w:val="000C7BEC"/>
    <w:rsid w:val="000D0856"/>
    <w:rsid w:val="000D0940"/>
    <w:rsid w:val="000D0CFB"/>
    <w:rsid w:val="000D2CA1"/>
    <w:rsid w:val="000D4304"/>
    <w:rsid w:val="000D47A5"/>
    <w:rsid w:val="000D563C"/>
    <w:rsid w:val="000D6ACB"/>
    <w:rsid w:val="000D6C66"/>
    <w:rsid w:val="000E12B3"/>
    <w:rsid w:val="000E1B49"/>
    <w:rsid w:val="000E4B33"/>
    <w:rsid w:val="000E4BAE"/>
    <w:rsid w:val="000E6228"/>
    <w:rsid w:val="000E6568"/>
    <w:rsid w:val="000E6777"/>
    <w:rsid w:val="000E7222"/>
    <w:rsid w:val="000F3598"/>
    <w:rsid w:val="000F419E"/>
    <w:rsid w:val="000F6489"/>
    <w:rsid w:val="000F6A32"/>
    <w:rsid w:val="0010066A"/>
    <w:rsid w:val="00101D5A"/>
    <w:rsid w:val="001021DE"/>
    <w:rsid w:val="00102D3D"/>
    <w:rsid w:val="00102DF7"/>
    <w:rsid w:val="00103038"/>
    <w:rsid w:val="00104899"/>
    <w:rsid w:val="001065A2"/>
    <w:rsid w:val="00106B10"/>
    <w:rsid w:val="001070BB"/>
    <w:rsid w:val="00107C18"/>
    <w:rsid w:val="001114E8"/>
    <w:rsid w:val="00114B34"/>
    <w:rsid w:val="00115923"/>
    <w:rsid w:val="00115B3B"/>
    <w:rsid w:val="0011646A"/>
    <w:rsid w:val="00122187"/>
    <w:rsid w:val="00122676"/>
    <w:rsid w:val="00122B58"/>
    <w:rsid w:val="00124E7A"/>
    <w:rsid w:val="0012583F"/>
    <w:rsid w:val="00125989"/>
    <w:rsid w:val="00125CF6"/>
    <w:rsid w:val="0012724F"/>
    <w:rsid w:val="001279C8"/>
    <w:rsid w:val="00127BEC"/>
    <w:rsid w:val="001312E3"/>
    <w:rsid w:val="001330EE"/>
    <w:rsid w:val="00135289"/>
    <w:rsid w:val="001400EA"/>
    <w:rsid w:val="001409DB"/>
    <w:rsid w:val="00141589"/>
    <w:rsid w:val="00142F79"/>
    <w:rsid w:val="00144A6A"/>
    <w:rsid w:val="00146303"/>
    <w:rsid w:val="00146A94"/>
    <w:rsid w:val="00147DC3"/>
    <w:rsid w:val="00150503"/>
    <w:rsid w:val="00150FBE"/>
    <w:rsid w:val="001525F2"/>
    <w:rsid w:val="00153B6F"/>
    <w:rsid w:val="00153C70"/>
    <w:rsid w:val="001558AE"/>
    <w:rsid w:val="001572A3"/>
    <w:rsid w:val="0016076A"/>
    <w:rsid w:val="00160DAD"/>
    <w:rsid w:val="0016406F"/>
    <w:rsid w:val="0016573F"/>
    <w:rsid w:val="001665A8"/>
    <w:rsid w:val="00170E28"/>
    <w:rsid w:val="00172A5C"/>
    <w:rsid w:val="00173000"/>
    <w:rsid w:val="00173629"/>
    <w:rsid w:val="00174BE2"/>
    <w:rsid w:val="00180A22"/>
    <w:rsid w:val="00180F1F"/>
    <w:rsid w:val="00181730"/>
    <w:rsid w:val="00181B1C"/>
    <w:rsid w:val="00181C82"/>
    <w:rsid w:val="001853B9"/>
    <w:rsid w:val="001862A4"/>
    <w:rsid w:val="00186577"/>
    <w:rsid w:val="00191191"/>
    <w:rsid w:val="0019126E"/>
    <w:rsid w:val="00194829"/>
    <w:rsid w:val="001956B3"/>
    <w:rsid w:val="00196AA7"/>
    <w:rsid w:val="001A1336"/>
    <w:rsid w:val="001A13E0"/>
    <w:rsid w:val="001A159A"/>
    <w:rsid w:val="001A188B"/>
    <w:rsid w:val="001A2FC5"/>
    <w:rsid w:val="001A3BE7"/>
    <w:rsid w:val="001A6607"/>
    <w:rsid w:val="001A6B09"/>
    <w:rsid w:val="001A7420"/>
    <w:rsid w:val="001B064A"/>
    <w:rsid w:val="001B07FF"/>
    <w:rsid w:val="001B1793"/>
    <w:rsid w:val="001B17A5"/>
    <w:rsid w:val="001B22DD"/>
    <w:rsid w:val="001B2755"/>
    <w:rsid w:val="001B77DD"/>
    <w:rsid w:val="001C2192"/>
    <w:rsid w:val="001C22BB"/>
    <w:rsid w:val="001C27C5"/>
    <w:rsid w:val="001C2B2A"/>
    <w:rsid w:val="001D0C39"/>
    <w:rsid w:val="001D1456"/>
    <w:rsid w:val="001D2564"/>
    <w:rsid w:val="001D3DB3"/>
    <w:rsid w:val="001E28D5"/>
    <w:rsid w:val="001E4A5C"/>
    <w:rsid w:val="001E5661"/>
    <w:rsid w:val="001E6046"/>
    <w:rsid w:val="001E6911"/>
    <w:rsid w:val="001E7119"/>
    <w:rsid w:val="001F31C9"/>
    <w:rsid w:val="001F37CE"/>
    <w:rsid w:val="001F3AF1"/>
    <w:rsid w:val="001F5650"/>
    <w:rsid w:val="001F5995"/>
    <w:rsid w:val="001F63FE"/>
    <w:rsid w:val="001F7DDF"/>
    <w:rsid w:val="00201B08"/>
    <w:rsid w:val="00202763"/>
    <w:rsid w:val="00204CB2"/>
    <w:rsid w:val="00206941"/>
    <w:rsid w:val="002143D2"/>
    <w:rsid w:val="0021564B"/>
    <w:rsid w:val="002165A3"/>
    <w:rsid w:val="0022302F"/>
    <w:rsid w:val="00224A3F"/>
    <w:rsid w:val="00224AA9"/>
    <w:rsid w:val="00226830"/>
    <w:rsid w:val="002338A6"/>
    <w:rsid w:val="00234303"/>
    <w:rsid w:val="002354EC"/>
    <w:rsid w:val="0023592E"/>
    <w:rsid w:val="00235E4D"/>
    <w:rsid w:val="00236172"/>
    <w:rsid w:val="00236EF1"/>
    <w:rsid w:val="00241DAC"/>
    <w:rsid w:val="002446FA"/>
    <w:rsid w:val="00250347"/>
    <w:rsid w:val="00250770"/>
    <w:rsid w:val="00252492"/>
    <w:rsid w:val="002535C4"/>
    <w:rsid w:val="00254EAE"/>
    <w:rsid w:val="00260E36"/>
    <w:rsid w:val="00262C0E"/>
    <w:rsid w:val="002633D5"/>
    <w:rsid w:val="00263EF3"/>
    <w:rsid w:val="00264E84"/>
    <w:rsid w:val="002668CB"/>
    <w:rsid w:val="00267753"/>
    <w:rsid w:val="00267C5B"/>
    <w:rsid w:val="00271EE1"/>
    <w:rsid w:val="0027666F"/>
    <w:rsid w:val="00280500"/>
    <w:rsid w:val="0028193B"/>
    <w:rsid w:val="00283632"/>
    <w:rsid w:val="002852CD"/>
    <w:rsid w:val="00285D13"/>
    <w:rsid w:val="00286614"/>
    <w:rsid w:val="00286B5F"/>
    <w:rsid w:val="00286DE3"/>
    <w:rsid w:val="002908FF"/>
    <w:rsid w:val="00291F27"/>
    <w:rsid w:val="00294E54"/>
    <w:rsid w:val="00296030"/>
    <w:rsid w:val="0029695F"/>
    <w:rsid w:val="00296A89"/>
    <w:rsid w:val="00296B37"/>
    <w:rsid w:val="00297478"/>
    <w:rsid w:val="002A0701"/>
    <w:rsid w:val="002A0752"/>
    <w:rsid w:val="002A18CA"/>
    <w:rsid w:val="002A2F8C"/>
    <w:rsid w:val="002A343C"/>
    <w:rsid w:val="002A4320"/>
    <w:rsid w:val="002A49E0"/>
    <w:rsid w:val="002A5727"/>
    <w:rsid w:val="002A6273"/>
    <w:rsid w:val="002A63E5"/>
    <w:rsid w:val="002B20EA"/>
    <w:rsid w:val="002B542B"/>
    <w:rsid w:val="002B5F0D"/>
    <w:rsid w:val="002B7B41"/>
    <w:rsid w:val="002B7BA6"/>
    <w:rsid w:val="002C0C97"/>
    <w:rsid w:val="002C1E83"/>
    <w:rsid w:val="002C61E5"/>
    <w:rsid w:val="002D195D"/>
    <w:rsid w:val="002D24EF"/>
    <w:rsid w:val="002D32EF"/>
    <w:rsid w:val="002D52C9"/>
    <w:rsid w:val="002D552D"/>
    <w:rsid w:val="002D5566"/>
    <w:rsid w:val="002E0257"/>
    <w:rsid w:val="002E1DFB"/>
    <w:rsid w:val="002E203B"/>
    <w:rsid w:val="002E35D1"/>
    <w:rsid w:val="002E5A67"/>
    <w:rsid w:val="002E79A8"/>
    <w:rsid w:val="002F0B0E"/>
    <w:rsid w:val="002F235A"/>
    <w:rsid w:val="00301D92"/>
    <w:rsid w:val="0030361B"/>
    <w:rsid w:val="00306BB8"/>
    <w:rsid w:val="00307A0C"/>
    <w:rsid w:val="00311303"/>
    <w:rsid w:val="003114B2"/>
    <w:rsid w:val="00311E08"/>
    <w:rsid w:val="00312EAC"/>
    <w:rsid w:val="003159BF"/>
    <w:rsid w:val="00316A00"/>
    <w:rsid w:val="003172C1"/>
    <w:rsid w:val="00320602"/>
    <w:rsid w:val="00320DDB"/>
    <w:rsid w:val="00321B93"/>
    <w:rsid w:val="0032471B"/>
    <w:rsid w:val="0032512D"/>
    <w:rsid w:val="00325E56"/>
    <w:rsid w:val="00326E83"/>
    <w:rsid w:val="00327D5C"/>
    <w:rsid w:val="00331449"/>
    <w:rsid w:val="0033166F"/>
    <w:rsid w:val="0033168D"/>
    <w:rsid w:val="003324C0"/>
    <w:rsid w:val="00334F1C"/>
    <w:rsid w:val="00335B01"/>
    <w:rsid w:val="00343AD3"/>
    <w:rsid w:val="00345777"/>
    <w:rsid w:val="00346BDD"/>
    <w:rsid w:val="00350715"/>
    <w:rsid w:val="0035318E"/>
    <w:rsid w:val="00353F21"/>
    <w:rsid w:val="00354B47"/>
    <w:rsid w:val="00354EBB"/>
    <w:rsid w:val="0035512C"/>
    <w:rsid w:val="003553FE"/>
    <w:rsid w:val="0035567B"/>
    <w:rsid w:val="00357177"/>
    <w:rsid w:val="00361DCE"/>
    <w:rsid w:val="003644FC"/>
    <w:rsid w:val="00365D38"/>
    <w:rsid w:val="00366F6E"/>
    <w:rsid w:val="00370F3A"/>
    <w:rsid w:val="0037292B"/>
    <w:rsid w:val="00372D48"/>
    <w:rsid w:val="00373CD6"/>
    <w:rsid w:val="0037694E"/>
    <w:rsid w:val="00377638"/>
    <w:rsid w:val="00383996"/>
    <w:rsid w:val="00385B45"/>
    <w:rsid w:val="003867D1"/>
    <w:rsid w:val="0038723F"/>
    <w:rsid w:val="00387B6C"/>
    <w:rsid w:val="0039155C"/>
    <w:rsid w:val="003975E1"/>
    <w:rsid w:val="003A0994"/>
    <w:rsid w:val="003A1476"/>
    <w:rsid w:val="003A2695"/>
    <w:rsid w:val="003A4344"/>
    <w:rsid w:val="003B16FE"/>
    <w:rsid w:val="003B1917"/>
    <w:rsid w:val="003B1AB4"/>
    <w:rsid w:val="003B41DE"/>
    <w:rsid w:val="003B4DF1"/>
    <w:rsid w:val="003C07A2"/>
    <w:rsid w:val="003C1085"/>
    <w:rsid w:val="003C6C3A"/>
    <w:rsid w:val="003C7914"/>
    <w:rsid w:val="003C795F"/>
    <w:rsid w:val="003C7CC7"/>
    <w:rsid w:val="003D029F"/>
    <w:rsid w:val="003D0F08"/>
    <w:rsid w:val="003D36F4"/>
    <w:rsid w:val="003D4FE0"/>
    <w:rsid w:val="003D704A"/>
    <w:rsid w:val="003E128D"/>
    <w:rsid w:val="003E3EB8"/>
    <w:rsid w:val="003E4286"/>
    <w:rsid w:val="003E4590"/>
    <w:rsid w:val="003E63DF"/>
    <w:rsid w:val="003F1140"/>
    <w:rsid w:val="003F2D80"/>
    <w:rsid w:val="003F6220"/>
    <w:rsid w:val="003F675A"/>
    <w:rsid w:val="004013EF"/>
    <w:rsid w:val="00401540"/>
    <w:rsid w:val="0040186E"/>
    <w:rsid w:val="004041EA"/>
    <w:rsid w:val="00405CA8"/>
    <w:rsid w:val="0040680E"/>
    <w:rsid w:val="00407F67"/>
    <w:rsid w:val="00410F71"/>
    <w:rsid w:val="00413451"/>
    <w:rsid w:val="00413606"/>
    <w:rsid w:val="0041424E"/>
    <w:rsid w:val="00423500"/>
    <w:rsid w:val="0043099B"/>
    <w:rsid w:val="0043306C"/>
    <w:rsid w:val="00433085"/>
    <w:rsid w:val="004338C7"/>
    <w:rsid w:val="00433A35"/>
    <w:rsid w:val="00433D70"/>
    <w:rsid w:val="004350B6"/>
    <w:rsid w:val="0043572F"/>
    <w:rsid w:val="004361F9"/>
    <w:rsid w:val="00437944"/>
    <w:rsid w:val="00437EF5"/>
    <w:rsid w:val="00440449"/>
    <w:rsid w:val="00441ACE"/>
    <w:rsid w:val="00447EFD"/>
    <w:rsid w:val="004501C8"/>
    <w:rsid w:val="00451344"/>
    <w:rsid w:val="004516E0"/>
    <w:rsid w:val="00452D19"/>
    <w:rsid w:val="00453031"/>
    <w:rsid w:val="004532EA"/>
    <w:rsid w:val="00453C02"/>
    <w:rsid w:val="0047170C"/>
    <w:rsid w:val="00471B89"/>
    <w:rsid w:val="00472A3F"/>
    <w:rsid w:val="004734BE"/>
    <w:rsid w:val="00473A8C"/>
    <w:rsid w:val="00474029"/>
    <w:rsid w:val="00474DF8"/>
    <w:rsid w:val="004754E6"/>
    <w:rsid w:val="00476684"/>
    <w:rsid w:val="004766B4"/>
    <w:rsid w:val="00477CBA"/>
    <w:rsid w:val="00477EB1"/>
    <w:rsid w:val="00480743"/>
    <w:rsid w:val="00481770"/>
    <w:rsid w:val="00481CA2"/>
    <w:rsid w:val="004835F8"/>
    <w:rsid w:val="0048376E"/>
    <w:rsid w:val="00484B6B"/>
    <w:rsid w:val="00484C7A"/>
    <w:rsid w:val="00486BA3"/>
    <w:rsid w:val="00486DFA"/>
    <w:rsid w:val="004909EC"/>
    <w:rsid w:val="00491687"/>
    <w:rsid w:val="004954F3"/>
    <w:rsid w:val="004959F2"/>
    <w:rsid w:val="004A1B94"/>
    <w:rsid w:val="004A4039"/>
    <w:rsid w:val="004A42CA"/>
    <w:rsid w:val="004A634D"/>
    <w:rsid w:val="004B00AA"/>
    <w:rsid w:val="004B0DBD"/>
    <w:rsid w:val="004B2E4F"/>
    <w:rsid w:val="004B4706"/>
    <w:rsid w:val="004B4F27"/>
    <w:rsid w:val="004B6A03"/>
    <w:rsid w:val="004B6E74"/>
    <w:rsid w:val="004B6ED8"/>
    <w:rsid w:val="004C1437"/>
    <w:rsid w:val="004C2256"/>
    <w:rsid w:val="004C32B7"/>
    <w:rsid w:val="004C6B3F"/>
    <w:rsid w:val="004C718C"/>
    <w:rsid w:val="004C7857"/>
    <w:rsid w:val="004D00BF"/>
    <w:rsid w:val="004D0187"/>
    <w:rsid w:val="004D0A67"/>
    <w:rsid w:val="004D2CBA"/>
    <w:rsid w:val="004D5FDC"/>
    <w:rsid w:val="004D7C6A"/>
    <w:rsid w:val="004E12D5"/>
    <w:rsid w:val="004E236A"/>
    <w:rsid w:val="004E26C7"/>
    <w:rsid w:val="004E27BD"/>
    <w:rsid w:val="004E2D82"/>
    <w:rsid w:val="004E62C6"/>
    <w:rsid w:val="004F218B"/>
    <w:rsid w:val="004F6BC2"/>
    <w:rsid w:val="004F6C5E"/>
    <w:rsid w:val="004F7500"/>
    <w:rsid w:val="00500001"/>
    <w:rsid w:val="00500FA4"/>
    <w:rsid w:val="0050120C"/>
    <w:rsid w:val="00507D9F"/>
    <w:rsid w:val="00511E06"/>
    <w:rsid w:val="00513A39"/>
    <w:rsid w:val="00514DFF"/>
    <w:rsid w:val="005175F4"/>
    <w:rsid w:val="005178CA"/>
    <w:rsid w:val="0052055C"/>
    <w:rsid w:val="00522624"/>
    <w:rsid w:val="00522DCB"/>
    <w:rsid w:val="00523D2D"/>
    <w:rsid w:val="005261DC"/>
    <w:rsid w:val="00527100"/>
    <w:rsid w:val="00527246"/>
    <w:rsid w:val="00531717"/>
    <w:rsid w:val="00531BCE"/>
    <w:rsid w:val="00533A5E"/>
    <w:rsid w:val="005343A5"/>
    <w:rsid w:val="00536417"/>
    <w:rsid w:val="00537FDE"/>
    <w:rsid w:val="0054029C"/>
    <w:rsid w:val="00542003"/>
    <w:rsid w:val="005441A9"/>
    <w:rsid w:val="005454C6"/>
    <w:rsid w:val="00546E9A"/>
    <w:rsid w:val="005515AE"/>
    <w:rsid w:val="00554550"/>
    <w:rsid w:val="00555301"/>
    <w:rsid w:val="00556317"/>
    <w:rsid w:val="005575FE"/>
    <w:rsid w:val="00557F8C"/>
    <w:rsid w:val="005610D7"/>
    <w:rsid w:val="00561B50"/>
    <w:rsid w:val="00562908"/>
    <w:rsid w:val="00562FE8"/>
    <w:rsid w:val="00563C8A"/>
    <w:rsid w:val="00567247"/>
    <w:rsid w:val="0057009A"/>
    <w:rsid w:val="0057406A"/>
    <w:rsid w:val="005744B4"/>
    <w:rsid w:val="005746BE"/>
    <w:rsid w:val="00575172"/>
    <w:rsid w:val="00575A3D"/>
    <w:rsid w:val="00576CCE"/>
    <w:rsid w:val="0057730C"/>
    <w:rsid w:val="005841C7"/>
    <w:rsid w:val="005852FD"/>
    <w:rsid w:val="0058543F"/>
    <w:rsid w:val="0058547F"/>
    <w:rsid w:val="005868F6"/>
    <w:rsid w:val="00593BE6"/>
    <w:rsid w:val="0059588F"/>
    <w:rsid w:val="00596698"/>
    <w:rsid w:val="005A04B4"/>
    <w:rsid w:val="005A4354"/>
    <w:rsid w:val="005A6C21"/>
    <w:rsid w:val="005B05AF"/>
    <w:rsid w:val="005B09E3"/>
    <w:rsid w:val="005B0D69"/>
    <w:rsid w:val="005B0DBF"/>
    <w:rsid w:val="005B482B"/>
    <w:rsid w:val="005B5E10"/>
    <w:rsid w:val="005C34FB"/>
    <w:rsid w:val="005C36BA"/>
    <w:rsid w:val="005C36C0"/>
    <w:rsid w:val="005C5A11"/>
    <w:rsid w:val="005C5A75"/>
    <w:rsid w:val="005D089A"/>
    <w:rsid w:val="005D3C81"/>
    <w:rsid w:val="005D458B"/>
    <w:rsid w:val="005D46C6"/>
    <w:rsid w:val="005D50B5"/>
    <w:rsid w:val="005D52BC"/>
    <w:rsid w:val="005D5914"/>
    <w:rsid w:val="005E0A97"/>
    <w:rsid w:val="005E168F"/>
    <w:rsid w:val="005E17BD"/>
    <w:rsid w:val="005E1BA3"/>
    <w:rsid w:val="005E20EF"/>
    <w:rsid w:val="005E4155"/>
    <w:rsid w:val="005E462D"/>
    <w:rsid w:val="005E4780"/>
    <w:rsid w:val="005F1BC0"/>
    <w:rsid w:val="005F289C"/>
    <w:rsid w:val="005F2EE4"/>
    <w:rsid w:val="005F32D5"/>
    <w:rsid w:val="005F3A85"/>
    <w:rsid w:val="005F4DC3"/>
    <w:rsid w:val="005F6286"/>
    <w:rsid w:val="005F6C66"/>
    <w:rsid w:val="005F758F"/>
    <w:rsid w:val="00601A06"/>
    <w:rsid w:val="006046C7"/>
    <w:rsid w:val="00604BB6"/>
    <w:rsid w:val="00604D1C"/>
    <w:rsid w:val="00604EC5"/>
    <w:rsid w:val="00606554"/>
    <w:rsid w:val="00607652"/>
    <w:rsid w:val="006079AC"/>
    <w:rsid w:val="00610065"/>
    <w:rsid w:val="00610937"/>
    <w:rsid w:val="006120B2"/>
    <w:rsid w:val="006151ED"/>
    <w:rsid w:val="00615F7D"/>
    <w:rsid w:val="00617469"/>
    <w:rsid w:val="00617511"/>
    <w:rsid w:val="00617A94"/>
    <w:rsid w:val="0062192E"/>
    <w:rsid w:val="00627E48"/>
    <w:rsid w:val="00633674"/>
    <w:rsid w:val="0063520C"/>
    <w:rsid w:val="00643452"/>
    <w:rsid w:val="00643D10"/>
    <w:rsid w:val="006441C9"/>
    <w:rsid w:val="00644936"/>
    <w:rsid w:val="006467A7"/>
    <w:rsid w:val="006477AA"/>
    <w:rsid w:val="00647DD0"/>
    <w:rsid w:val="00652BB1"/>
    <w:rsid w:val="00653AC5"/>
    <w:rsid w:val="00655031"/>
    <w:rsid w:val="00656566"/>
    <w:rsid w:val="00660F95"/>
    <w:rsid w:val="00660F97"/>
    <w:rsid w:val="00663B32"/>
    <w:rsid w:val="006642D5"/>
    <w:rsid w:val="006645C7"/>
    <w:rsid w:val="00664ACF"/>
    <w:rsid w:val="00664E7C"/>
    <w:rsid w:val="00667200"/>
    <w:rsid w:val="006711F8"/>
    <w:rsid w:val="006718D8"/>
    <w:rsid w:val="00674847"/>
    <w:rsid w:val="00674FCF"/>
    <w:rsid w:val="00675372"/>
    <w:rsid w:val="00675A38"/>
    <w:rsid w:val="00682545"/>
    <w:rsid w:val="00687942"/>
    <w:rsid w:val="00690961"/>
    <w:rsid w:val="00690FFA"/>
    <w:rsid w:val="00691DE7"/>
    <w:rsid w:val="006923AF"/>
    <w:rsid w:val="006926AC"/>
    <w:rsid w:val="00692B66"/>
    <w:rsid w:val="00692D3D"/>
    <w:rsid w:val="00692F1E"/>
    <w:rsid w:val="00695DB1"/>
    <w:rsid w:val="00696F06"/>
    <w:rsid w:val="006A1913"/>
    <w:rsid w:val="006A3796"/>
    <w:rsid w:val="006A7353"/>
    <w:rsid w:val="006B1F31"/>
    <w:rsid w:val="006B2969"/>
    <w:rsid w:val="006B46FD"/>
    <w:rsid w:val="006B5039"/>
    <w:rsid w:val="006B5829"/>
    <w:rsid w:val="006B6085"/>
    <w:rsid w:val="006B71B0"/>
    <w:rsid w:val="006C1ACA"/>
    <w:rsid w:val="006C28E9"/>
    <w:rsid w:val="006C296E"/>
    <w:rsid w:val="006C2F06"/>
    <w:rsid w:val="006C3230"/>
    <w:rsid w:val="006C3B1C"/>
    <w:rsid w:val="006C6DFF"/>
    <w:rsid w:val="006D0EE8"/>
    <w:rsid w:val="006D26E5"/>
    <w:rsid w:val="006D3497"/>
    <w:rsid w:val="006D36EE"/>
    <w:rsid w:val="006D59AE"/>
    <w:rsid w:val="006D73C2"/>
    <w:rsid w:val="006D7FAE"/>
    <w:rsid w:val="006E0023"/>
    <w:rsid w:val="006E200E"/>
    <w:rsid w:val="006E363D"/>
    <w:rsid w:val="006E60AA"/>
    <w:rsid w:val="006E7885"/>
    <w:rsid w:val="006F35CC"/>
    <w:rsid w:val="006F6E42"/>
    <w:rsid w:val="00701592"/>
    <w:rsid w:val="007016BE"/>
    <w:rsid w:val="00703513"/>
    <w:rsid w:val="00706A90"/>
    <w:rsid w:val="00710129"/>
    <w:rsid w:val="00710C96"/>
    <w:rsid w:val="007118A6"/>
    <w:rsid w:val="007123BC"/>
    <w:rsid w:val="00715794"/>
    <w:rsid w:val="007175B1"/>
    <w:rsid w:val="007202DB"/>
    <w:rsid w:val="00721C21"/>
    <w:rsid w:val="007274D6"/>
    <w:rsid w:val="00727BFC"/>
    <w:rsid w:val="007306C3"/>
    <w:rsid w:val="007310F4"/>
    <w:rsid w:val="00733FD4"/>
    <w:rsid w:val="00736E51"/>
    <w:rsid w:val="00740502"/>
    <w:rsid w:val="00740B07"/>
    <w:rsid w:val="00741399"/>
    <w:rsid w:val="007422EE"/>
    <w:rsid w:val="00742744"/>
    <w:rsid w:val="007429DA"/>
    <w:rsid w:val="007437E5"/>
    <w:rsid w:val="00744A8D"/>
    <w:rsid w:val="0074566B"/>
    <w:rsid w:val="00745825"/>
    <w:rsid w:val="007463C8"/>
    <w:rsid w:val="00746674"/>
    <w:rsid w:val="0074745D"/>
    <w:rsid w:val="00750F38"/>
    <w:rsid w:val="00751A02"/>
    <w:rsid w:val="007522CA"/>
    <w:rsid w:val="00752C8B"/>
    <w:rsid w:val="0075326C"/>
    <w:rsid w:val="00753819"/>
    <w:rsid w:val="00753A0C"/>
    <w:rsid w:val="00754F66"/>
    <w:rsid w:val="00760A46"/>
    <w:rsid w:val="00761030"/>
    <w:rsid w:val="00762B64"/>
    <w:rsid w:val="00764AB6"/>
    <w:rsid w:val="007653F2"/>
    <w:rsid w:val="00767283"/>
    <w:rsid w:val="00767D5F"/>
    <w:rsid w:val="00767E6F"/>
    <w:rsid w:val="00770F68"/>
    <w:rsid w:val="007728D0"/>
    <w:rsid w:val="00774676"/>
    <w:rsid w:val="007748AA"/>
    <w:rsid w:val="00774A8B"/>
    <w:rsid w:val="007757FE"/>
    <w:rsid w:val="00777712"/>
    <w:rsid w:val="00781A9E"/>
    <w:rsid w:val="00782BA2"/>
    <w:rsid w:val="0078385A"/>
    <w:rsid w:val="00784345"/>
    <w:rsid w:val="00787EBB"/>
    <w:rsid w:val="0079066B"/>
    <w:rsid w:val="0079215E"/>
    <w:rsid w:val="00793CF6"/>
    <w:rsid w:val="00794DFB"/>
    <w:rsid w:val="007954BA"/>
    <w:rsid w:val="007A10BD"/>
    <w:rsid w:val="007A111B"/>
    <w:rsid w:val="007A1819"/>
    <w:rsid w:val="007A2816"/>
    <w:rsid w:val="007A4411"/>
    <w:rsid w:val="007A4BDA"/>
    <w:rsid w:val="007A56B3"/>
    <w:rsid w:val="007A5F4B"/>
    <w:rsid w:val="007A6229"/>
    <w:rsid w:val="007A6FB5"/>
    <w:rsid w:val="007B036D"/>
    <w:rsid w:val="007B08DF"/>
    <w:rsid w:val="007B0AEE"/>
    <w:rsid w:val="007B226D"/>
    <w:rsid w:val="007B358A"/>
    <w:rsid w:val="007B4CF5"/>
    <w:rsid w:val="007B56D8"/>
    <w:rsid w:val="007B68D4"/>
    <w:rsid w:val="007C65DF"/>
    <w:rsid w:val="007C7FB6"/>
    <w:rsid w:val="007D0056"/>
    <w:rsid w:val="007D02CD"/>
    <w:rsid w:val="007D0357"/>
    <w:rsid w:val="007D06C9"/>
    <w:rsid w:val="007D0CEA"/>
    <w:rsid w:val="007D16C7"/>
    <w:rsid w:val="007D3B5B"/>
    <w:rsid w:val="007D7206"/>
    <w:rsid w:val="007D7459"/>
    <w:rsid w:val="007E1177"/>
    <w:rsid w:val="007E3977"/>
    <w:rsid w:val="007E44E3"/>
    <w:rsid w:val="007E57F0"/>
    <w:rsid w:val="007E63DE"/>
    <w:rsid w:val="007E6B1E"/>
    <w:rsid w:val="007E6EC2"/>
    <w:rsid w:val="007E709A"/>
    <w:rsid w:val="007E70F1"/>
    <w:rsid w:val="007F0AA6"/>
    <w:rsid w:val="007F1892"/>
    <w:rsid w:val="007F23F8"/>
    <w:rsid w:val="007F24C0"/>
    <w:rsid w:val="007F4FDB"/>
    <w:rsid w:val="007F605C"/>
    <w:rsid w:val="007F6C26"/>
    <w:rsid w:val="00800A2E"/>
    <w:rsid w:val="008036B9"/>
    <w:rsid w:val="008068A5"/>
    <w:rsid w:val="00810862"/>
    <w:rsid w:val="00812404"/>
    <w:rsid w:val="00812AFB"/>
    <w:rsid w:val="008150EA"/>
    <w:rsid w:val="00815B6C"/>
    <w:rsid w:val="00815F65"/>
    <w:rsid w:val="00817782"/>
    <w:rsid w:val="00821202"/>
    <w:rsid w:val="00821C00"/>
    <w:rsid w:val="008277E2"/>
    <w:rsid w:val="00832002"/>
    <w:rsid w:val="008326F1"/>
    <w:rsid w:val="00833506"/>
    <w:rsid w:val="0083431B"/>
    <w:rsid w:val="00834DE5"/>
    <w:rsid w:val="008352BB"/>
    <w:rsid w:val="00835966"/>
    <w:rsid w:val="00835ABE"/>
    <w:rsid w:val="00835B53"/>
    <w:rsid w:val="0084653F"/>
    <w:rsid w:val="008478C0"/>
    <w:rsid w:val="008479F6"/>
    <w:rsid w:val="00847B96"/>
    <w:rsid w:val="00851245"/>
    <w:rsid w:val="008512E1"/>
    <w:rsid w:val="00851404"/>
    <w:rsid w:val="00851EC3"/>
    <w:rsid w:val="008531A7"/>
    <w:rsid w:val="00853C31"/>
    <w:rsid w:val="00862FBF"/>
    <w:rsid w:val="00862FF5"/>
    <w:rsid w:val="008643B2"/>
    <w:rsid w:val="00864580"/>
    <w:rsid w:val="00866423"/>
    <w:rsid w:val="00870042"/>
    <w:rsid w:val="00870D1A"/>
    <w:rsid w:val="008805F5"/>
    <w:rsid w:val="00882ADC"/>
    <w:rsid w:val="00883C87"/>
    <w:rsid w:val="00886835"/>
    <w:rsid w:val="008877F7"/>
    <w:rsid w:val="00887DB9"/>
    <w:rsid w:val="00891590"/>
    <w:rsid w:val="00895FB4"/>
    <w:rsid w:val="00897D98"/>
    <w:rsid w:val="008A12BA"/>
    <w:rsid w:val="008A1D6C"/>
    <w:rsid w:val="008A30A7"/>
    <w:rsid w:val="008A637D"/>
    <w:rsid w:val="008A67B3"/>
    <w:rsid w:val="008B071A"/>
    <w:rsid w:val="008B0C32"/>
    <w:rsid w:val="008B2D32"/>
    <w:rsid w:val="008B381B"/>
    <w:rsid w:val="008C1820"/>
    <w:rsid w:val="008C1D02"/>
    <w:rsid w:val="008C35E1"/>
    <w:rsid w:val="008C3A88"/>
    <w:rsid w:val="008C4B78"/>
    <w:rsid w:val="008C5E5A"/>
    <w:rsid w:val="008C6D47"/>
    <w:rsid w:val="008D0A82"/>
    <w:rsid w:val="008D0EBB"/>
    <w:rsid w:val="008D21AD"/>
    <w:rsid w:val="008D34B4"/>
    <w:rsid w:val="008D5ACC"/>
    <w:rsid w:val="008D69E1"/>
    <w:rsid w:val="008E1EF0"/>
    <w:rsid w:val="008E33A9"/>
    <w:rsid w:val="008F427C"/>
    <w:rsid w:val="008F4B95"/>
    <w:rsid w:val="008F5D27"/>
    <w:rsid w:val="008F7BE7"/>
    <w:rsid w:val="00901E51"/>
    <w:rsid w:val="00901F64"/>
    <w:rsid w:val="009024AA"/>
    <w:rsid w:val="009032BE"/>
    <w:rsid w:val="00903643"/>
    <w:rsid w:val="00903F4A"/>
    <w:rsid w:val="0090428E"/>
    <w:rsid w:val="0090663B"/>
    <w:rsid w:val="00907AAF"/>
    <w:rsid w:val="00911218"/>
    <w:rsid w:val="009113DC"/>
    <w:rsid w:val="00913199"/>
    <w:rsid w:val="00913AFE"/>
    <w:rsid w:val="00914B95"/>
    <w:rsid w:val="00917E46"/>
    <w:rsid w:val="00920C90"/>
    <w:rsid w:val="00920DF9"/>
    <w:rsid w:val="00920E65"/>
    <w:rsid w:val="00922DAA"/>
    <w:rsid w:val="00924B04"/>
    <w:rsid w:val="00925C05"/>
    <w:rsid w:val="00927CC9"/>
    <w:rsid w:val="009310EE"/>
    <w:rsid w:val="00931FC8"/>
    <w:rsid w:val="00932AD5"/>
    <w:rsid w:val="00933948"/>
    <w:rsid w:val="00935568"/>
    <w:rsid w:val="009360BA"/>
    <w:rsid w:val="009370BD"/>
    <w:rsid w:val="009403C3"/>
    <w:rsid w:val="00941B66"/>
    <w:rsid w:val="0094281F"/>
    <w:rsid w:val="00942FDF"/>
    <w:rsid w:val="00944EDB"/>
    <w:rsid w:val="00945023"/>
    <w:rsid w:val="009459D8"/>
    <w:rsid w:val="00947108"/>
    <w:rsid w:val="009471ED"/>
    <w:rsid w:val="0095007F"/>
    <w:rsid w:val="009511D0"/>
    <w:rsid w:val="00956064"/>
    <w:rsid w:val="00957374"/>
    <w:rsid w:val="0095787C"/>
    <w:rsid w:val="00960E60"/>
    <w:rsid w:val="00963D39"/>
    <w:rsid w:val="00965DCF"/>
    <w:rsid w:val="00966F2A"/>
    <w:rsid w:val="009711A1"/>
    <w:rsid w:val="00971FF2"/>
    <w:rsid w:val="00973697"/>
    <w:rsid w:val="009743B8"/>
    <w:rsid w:val="009744EB"/>
    <w:rsid w:val="0097794A"/>
    <w:rsid w:val="00980D72"/>
    <w:rsid w:val="00980DD1"/>
    <w:rsid w:val="0098234B"/>
    <w:rsid w:val="009845E5"/>
    <w:rsid w:val="00986289"/>
    <w:rsid w:val="009902FA"/>
    <w:rsid w:val="009937FD"/>
    <w:rsid w:val="009940A5"/>
    <w:rsid w:val="00994D4B"/>
    <w:rsid w:val="00995A49"/>
    <w:rsid w:val="0099611B"/>
    <w:rsid w:val="0099626F"/>
    <w:rsid w:val="009970D7"/>
    <w:rsid w:val="0099751E"/>
    <w:rsid w:val="009A2072"/>
    <w:rsid w:val="009A4E73"/>
    <w:rsid w:val="009A61DF"/>
    <w:rsid w:val="009A6344"/>
    <w:rsid w:val="009B02A0"/>
    <w:rsid w:val="009B12F5"/>
    <w:rsid w:val="009B2D4B"/>
    <w:rsid w:val="009B531F"/>
    <w:rsid w:val="009B5514"/>
    <w:rsid w:val="009B79D3"/>
    <w:rsid w:val="009C064F"/>
    <w:rsid w:val="009C1680"/>
    <w:rsid w:val="009C1D8D"/>
    <w:rsid w:val="009C3F82"/>
    <w:rsid w:val="009C48C4"/>
    <w:rsid w:val="009C5646"/>
    <w:rsid w:val="009C6E20"/>
    <w:rsid w:val="009C7720"/>
    <w:rsid w:val="009D08EB"/>
    <w:rsid w:val="009D1357"/>
    <w:rsid w:val="009D5658"/>
    <w:rsid w:val="009D634E"/>
    <w:rsid w:val="009D729B"/>
    <w:rsid w:val="009E017A"/>
    <w:rsid w:val="009E032F"/>
    <w:rsid w:val="009E0725"/>
    <w:rsid w:val="009E145C"/>
    <w:rsid w:val="009E249B"/>
    <w:rsid w:val="009E2D30"/>
    <w:rsid w:val="009E3318"/>
    <w:rsid w:val="009E4C63"/>
    <w:rsid w:val="009E4E90"/>
    <w:rsid w:val="009E766E"/>
    <w:rsid w:val="009F45C0"/>
    <w:rsid w:val="009F4982"/>
    <w:rsid w:val="009F79D1"/>
    <w:rsid w:val="00A004DD"/>
    <w:rsid w:val="00A00D78"/>
    <w:rsid w:val="00A0230E"/>
    <w:rsid w:val="00A02480"/>
    <w:rsid w:val="00A0440D"/>
    <w:rsid w:val="00A0693C"/>
    <w:rsid w:val="00A074AF"/>
    <w:rsid w:val="00A115EF"/>
    <w:rsid w:val="00A1169F"/>
    <w:rsid w:val="00A16D6F"/>
    <w:rsid w:val="00A177FF"/>
    <w:rsid w:val="00A20823"/>
    <w:rsid w:val="00A21176"/>
    <w:rsid w:val="00A22049"/>
    <w:rsid w:val="00A24BA4"/>
    <w:rsid w:val="00A255DE"/>
    <w:rsid w:val="00A3614D"/>
    <w:rsid w:val="00A4058B"/>
    <w:rsid w:val="00A411F2"/>
    <w:rsid w:val="00A41DAA"/>
    <w:rsid w:val="00A4517E"/>
    <w:rsid w:val="00A45FFC"/>
    <w:rsid w:val="00A5011D"/>
    <w:rsid w:val="00A50B5D"/>
    <w:rsid w:val="00A51408"/>
    <w:rsid w:val="00A51810"/>
    <w:rsid w:val="00A53237"/>
    <w:rsid w:val="00A53E46"/>
    <w:rsid w:val="00A54A15"/>
    <w:rsid w:val="00A54F7C"/>
    <w:rsid w:val="00A55974"/>
    <w:rsid w:val="00A564DE"/>
    <w:rsid w:val="00A5785A"/>
    <w:rsid w:val="00A600A3"/>
    <w:rsid w:val="00A618A3"/>
    <w:rsid w:val="00A62FDD"/>
    <w:rsid w:val="00A64BDB"/>
    <w:rsid w:val="00A73063"/>
    <w:rsid w:val="00A73AD0"/>
    <w:rsid w:val="00A74E0F"/>
    <w:rsid w:val="00A75E32"/>
    <w:rsid w:val="00A76585"/>
    <w:rsid w:val="00A77AF1"/>
    <w:rsid w:val="00A81971"/>
    <w:rsid w:val="00A84DF5"/>
    <w:rsid w:val="00A87C35"/>
    <w:rsid w:val="00A949D4"/>
    <w:rsid w:val="00A95729"/>
    <w:rsid w:val="00AA06DE"/>
    <w:rsid w:val="00AA2452"/>
    <w:rsid w:val="00AA2C36"/>
    <w:rsid w:val="00AA34F8"/>
    <w:rsid w:val="00AA42B4"/>
    <w:rsid w:val="00AA5333"/>
    <w:rsid w:val="00AA59BB"/>
    <w:rsid w:val="00AB0ABE"/>
    <w:rsid w:val="00AB14A2"/>
    <w:rsid w:val="00AB2257"/>
    <w:rsid w:val="00AB5ED1"/>
    <w:rsid w:val="00AC43B9"/>
    <w:rsid w:val="00AC5565"/>
    <w:rsid w:val="00AC6552"/>
    <w:rsid w:val="00AC7137"/>
    <w:rsid w:val="00AD1A25"/>
    <w:rsid w:val="00AD3858"/>
    <w:rsid w:val="00AD4AC1"/>
    <w:rsid w:val="00AD52B2"/>
    <w:rsid w:val="00AE01DF"/>
    <w:rsid w:val="00AE492F"/>
    <w:rsid w:val="00AE58AD"/>
    <w:rsid w:val="00AE5ECB"/>
    <w:rsid w:val="00AE60F4"/>
    <w:rsid w:val="00AE68CE"/>
    <w:rsid w:val="00AF1E9D"/>
    <w:rsid w:val="00AF4154"/>
    <w:rsid w:val="00AF57DF"/>
    <w:rsid w:val="00AF5833"/>
    <w:rsid w:val="00AF5B2C"/>
    <w:rsid w:val="00AF68F7"/>
    <w:rsid w:val="00B017DE"/>
    <w:rsid w:val="00B01E6D"/>
    <w:rsid w:val="00B02625"/>
    <w:rsid w:val="00B0311A"/>
    <w:rsid w:val="00B12220"/>
    <w:rsid w:val="00B14142"/>
    <w:rsid w:val="00B16B2E"/>
    <w:rsid w:val="00B20DB6"/>
    <w:rsid w:val="00B2600C"/>
    <w:rsid w:val="00B32F16"/>
    <w:rsid w:val="00B34A5E"/>
    <w:rsid w:val="00B36ED0"/>
    <w:rsid w:val="00B40FD6"/>
    <w:rsid w:val="00B416F4"/>
    <w:rsid w:val="00B41A35"/>
    <w:rsid w:val="00B42179"/>
    <w:rsid w:val="00B42786"/>
    <w:rsid w:val="00B45548"/>
    <w:rsid w:val="00B45E1E"/>
    <w:rsid w:val="00B46550"/>
    <w:rsid w:val="00B4765A"/>
    <w:rsid w:val="00B527DE"/>
    <w:rsid w:val="00B53965"/>
    <w:rsid w:val="00B54FE9"/>
    <w:rsid w:val="00B57451"/>
    <w:rsid w:val="00B61533"/>
    <w:rsid w:val="00B646DA"/>
    <w:rsid w:val="00B64B1F"/>
    <w:rsid w:val="00B66DC0"/>
    <w:rsid w:val="00B66DF5"/>
    <w:rsid w:val="00B67541"/>
    <w:rsid w:val="00B6768A"/>
    <w:rsid w:val="00B676EA"/>
    <w:rsid w:val="00B71F50"/>
    <w:rsid w:val="00B720AC"/>
    <w:rsid w:val="00B72DF6"/>
    <w:rsid w:val="00B76AF6"/>
    <w:rsid w:val="00B76E93"/>
    <w:rsid w:val="00B77B9C"/>
    <w:rsid w:val="00B77F2B"/>
    <w:rsid w:val="00B80BA8"/>
    <w:rsid w:val="00B8182B"/>
    <w:rsid w:val="00B818C5"/>
    <w:rsid w:val="00B81EBC"/>
    <w:rsid w:val="00B82B0D"/>
    <w:rsid w:val="00B84D86"/>
    <w:rsid w:val="00B85B69"/>
    <w:rsid w:val="00B8634B"/>
    <w:rsid w:val="00B9054C"/>
    <w:rsid w:val="00B9077B"/>
    <w:rsid w:val="00B95C13"/>
    <w:rsid w:val="00B9625D"/>
    <w:rsid w:val="00B96390"/>
    <w:rsid w:val="00B97A0F"/>
    <w:rsid w:val="00BA0A28"/>
    <w:rsid w:val="00BA1751"/>
    <w:rsid w:val="00BA401A"/>
    <w:rsid w:val="00BA536F"/>
    <w:rsid w:val="00BA582B"/>
    <w:rsid w:val="00BA596A"/>
    <w:rsid w:val="00BA794A"/>
    <w:rsid w:val="00BB0553"/>
    <w:rsid w:val="00BB090D"/>
    <w:rsid w:val="00BB1123"/>
    <w:rsid w:val="00BB477C"/>
    <w:rsid w:val="00BC115D"/>
    <w:rsid w:val="00BC129C"/>
    <w:rsid w:val="00BC1E9D"/>
    <w:rsid w:val="00BC4CCB"/>
    <w:rsid w:val="00BC5361"/>
    <w:rsid w:val="00BC7E73"/>
    <w:rsid w:val="00BD020A"/>
    <w:rsid w:val="00BD111E"/>
    <w:rsid w:val="00BD14B6"/>
    <w:rsid w:val="00BD165F"/>
    <w:rsid w:val="00BD394C"/>
    <w:rsid w:val="00BE70EB"/>
    <w:rsid w:val="00BF2186"/>
    <w:rsid w:val="00BF329B"/>
    <w:rsid w:val="00BF4BE7"/>
    <w:rsid w:val="00BF6817"/>
    <w:rsid w:val="00C01A35"/>
    <w:rsid w:val="00C03E8F"/>
    <w:rsid w:val="00C04078"/>
    <w:rsid w:val="00C05A35"/>
    <w:rsid w:val="00C06059"/>
    <w:rsid w:val="00C06118"/>
    <w:rsid w:val="00C07011"/>
    <w:rsid w:val="00C10887"/>
    <w:rsid w:val="00C11A86"/>
    <w:rsid w:val="00C17D0F"/>
    <w:rsid w:val="00C25C43"/>
    <w:rsid w:val="00C266AC"/>
    <w:rsid w:val="00C269EA"/>
    <w:rsid w:val="00C26DE5"/>
    <w:rsid w:val="00C276CE"/>
    <w:rsid w:val="00C30CD8"/>
    <w:rsid w:val="00C31EA2"/>
    <w:rsid w:val="00C337E0"/>
    <w:rsid w:val="00C362EA"/>
    <w:rsid w:val="00C4096D"/>
    <w:rsid w:val="00C4328A"/>
    <w:rsid w:val="00C437F3"/>
    <w:rsid w:val="00C45A08"/>
    <w:rsid w:val="00C45C18"/>
    <w:rsid w:val="00C47084"/>
    <w:rsid w:val="00C5028E"/>
    <w:rsid w:val="00C53BBB"/>
    <w:rsid w:val="00C55DCB"/>
    <w:rsid w:val="00C5691C"/>
    <w:rsid w:val="00C56E5B"/>
    <w:rsid w:val="00C60294"/>
    <w:rsid w:val="00C60F80"/>
    <w:rsid w:val="00C62192"/>
    <w:rsid w:val="00C62FD6"/>
    <w:rsid w:val="00C63A88"/>
    <w:rsid w:val="00C6457E"/>
    <w:rsid w:val="00C659AD"/>
    <w:rsid w:val="00C66E81"/>
    <w:rsid w:val="00C6742D"/>
    <w:rsid w:val="00C6745D"/>
    <w:rsid w:val="00C714B7"/>
    <w:rsid w:val="00C73988"/>
    <w:rsid w:val="00C75060"/>
    <w:rsid w:val="00C76776"/>
    <w:rsid w:val="00C77AC3"/>
    <w:rsid w:val="00C8118C"/>
    <w:rsid w:val="00C8145F"/>
    <w:rsid w:val="00C82484"/>
    <w:rsid w:val="00C82914"/>
    <w:rsid w:val="00C86D96"/>
    <w:rsid w:val="00C86DF4"/>
    <w:rsid w:val="00C91630"/>
    <w:rsid w:val="00C94EEE"/>
    <w:rsid w:val="00C9768F"/>
    <w:rsid w:val="00C97A2B"/>
    <w:rsid w:val="00C97E9C"/>
    <w:rsid w:val="00C97FCF"/>
    <w:rsid w:val="00CA13D2"/>
    <w:rsid w:val="00CA1D24"/>
    <w:rsid w:val="00CA249D"/>
    <w:rsid w:val="00CA27D2"/>
    <w:rsid w:val="00CA2EDB"/>
    <w:rsid w:val="00CA4248"/>
    <w:rsid w:val="00CA47BD"/>
    <w:rsid w:val="00CA55E4"/>
    <w:rsid w:val="00CB06C1"/>
    <w:rsid w:val="00CB1048"/>
    <w:rsid w:val="00CB1E6E"/>
    <w:rsid w:val="00CB3E36"/>
    <w:rsid w:val="00CB61EF"/>
    <w:rsid w:val="00CB7BDA"/>
    <w:rsid w:val="00CC00E5"/>
    <w:rsid w:val="00CC08D6"/>
    <w:rsid w:val="00CC23A9"/>
    <w:rsid w:val="00CC4132"/>
    <w:rsid w:val="00CC6381"/>
    <w:rsid w:val="00CD0F25"/>
    <w:rsid w:val="00CD3F92"/>
    <w:rsid w:val="00CD4894"/>
    <w:rsid w:val="00CD5C31"/>
    <w:rsid w:val="00CD668F"/>
    <w:rsid w:val="00CD68BB"/>
    <w:rsid w:val="00CD7A5A"/>
    <w:rsid w:val="00CE1958"/>
    <w:rsid w:val="00CE2660"/>
    <w:rsid w:val="00CE3ACF"/>
    <w:rsid w:val="00CE54F7"/>
    <w:rsid w:val="00CE6C8D"/>
    <w:rsid w:val="00CF023C"/>
    <w:rsid w:val="00CF26B3"/>
    <w:rsid w:val="00CF2F21"/>
    <w:rsid w:val="00CF3834"/>
    <w:rsid w:val="00CF4E4D"/>
    <w:rsid w:val="00CF5B83"/>
    <w:rsid w:val="00CF5B95"/>
    <w:rsid w:val="00CF6672"/>
    <w:rsid w:val="00D000BD"/>
    <w:rsid w:val="00D01637"/>
    <w:rsid w:val="00D02233"/>
    <w:rsid w:val="00D02514"/>
    <w:rsid w:val="00D04A5B"/>
    <w:rsid w:val="00D05368"/>
    <w:rsid w:val="00D05F27"/>
    <w:rsid w:val="00D1225E"/>
    <w:rsid w:val="00D125D4"/>
    <w:rsid w:val="00D126E4"/>
    <w:rsid w:val="00D13F70"/>
    <w:rsid w:val="00D176DE"/>
    <w:rsid w:val="00D209A6"/>
    <w:rsid w:val="00D23533"/>
    <w:rsid w:val="00D253BC"/>
    <w:rsid w:val="00D2645B"/>
    <w:rsid w:val="00D26D51"/>
    <w:rsid w:val="00D26F01"/>
    <w:rsid w:val="00D33A92"/>
    <w:rsid w:val="00D33CAB"/>
    <w:rsid w:val="00D34603"/>
    <w:rsid w:val="00D34C6A"/>
    <w:rsid w:val="00D35088"/>
    <w:rsid w:val="00D375A6"/>
    <w:rsid w:val="00D377A3"/>
    <w:rsid w:val="00D469F0"/>
    <w:rsid w:val="00D50591"/>
    <w:rsid w:val="00D51479"/>
    <w:rsid w:val="00D51488"/>
    <w:rsid w:val="00D5264A"/>
    <w:rsid w:val="00D53AFA"/>
    <w:rsid w:val="00D54D7B"/>
    <w:rsid w:val="00D55A11"/>
    <w:rsid w:val="00D55B44"/>
    <w:rsid w:val="00D55CC5"/>
    <w:rsid w:val="00D572A0"/>
    <w:rsid w:val="00D57AD0"/>
    <w:rsid w:val="00D61844"/>
    <w:rsid w:val="00D6231E"/>
    <w:rsid w:val="00D7442F"/>
    <w:rsid w:val="00D80288"/>
    <w:rsid w:val="00D80783"/>
    <w:rsid w:val="00D81E93"/>
    <w:rsid w:val="00D82492"/>
    <w:rsid w:val="00D846B0"/>
    <w:rsid w:val="00D864E0"/>
    <w:rsid w:val="00D8677C"/>
    <w:rsid w:val="00D90C4D"/>
    <w:rsid w:val="00D9160C"/>
    <w:rsid w:val="00D94C68"/>
    <w:rsid w:val="00D970C4"/>
    <w:rsid w:val="00DA26DE"/>
    <w:rsid w:val="00DA40C7"/>
    <w:rsid w:val="00DA4D47"/>
    <w:rsid w:val="00DA5A7E"/>
    <w:rsid w:val="00DA6EE4"/>
    <w:rsid w:val="00DB1118"/>
    <w:rsid w:val="00DB1CBC"/>
    <w:rsid w:val="00DB2B27"/>
    <w:rsid w:val="00DB2DA7"/>
    <w:rsid w:val="00DB2E53"/>
    <w:rsid w:val="00DB3825"/>
    <w:rsid w:val="00DB4330"/>
    <w:rsid w:val="00DB7FBF"/>
    <w:rsid w:val="00DC100A"/>
    <w:rsid w:val="00DC18B6"/>
    <w:rsid w:val="00DC1F8D"/>
    <w:rsid w:val="00DC31AB"/>
    <w:rsid w:val="00DC3393"/>
    <w:rsid w:val="00DC3A3B"/>
    <w:rsid w:val="00DC63BF"/>
    <w:rsid w:val="00DC673A"/>
    <w:rsid w:val="00DD6386"/>
    <w:rsid w:val="00DE1457"/>
    <w:rsid w:val="00DE1626"/>
    <w:rsid w:val="00DE3D9D"/>
    <w:rsid w:val="00DE6AD4"/>
    <w:rsid w:val="00DE7114"/>
    <w:rsid w:val="00DE7F26"/>
    <w:rsid w:val="00DF1177"/>
    <w:rsid w:val="00DF6CFF"/>
    <w:rsid w:val="00DF7DA3"/>
    <w:rsid w:val="00E004EC"/>
    <w:rsid w:val="00E041FE"/>
    <w:rsid w:val="00E05270"/>
    <w:rsid w:val="00E06A94"/>
    <w:rsid w:val="00E06BB9"/>
    <w:rsid w:val="00E07F9C"/>
    <w:rsid w:val="00E17C73"/>
    <w:rsid w:val="00E20815"/>
    <w:rsid w:val="00E22655"/>
    <w:rsid w:val="00E26EBA"/>
    <w:rsid w:val="00E27E40"/>
    <w:rsid w:val="00E324E6"/>
    <w:rsid w:val="00E32606"/>
    <w:rsid w:val="00E34390"/>
    <w:rsid w:val="00E3602E"/>
    <w:rsid w:val="00E364A4"/>
    <w:rsid w:val="00E3665B"/>
    <w:rsid w:val="00E3721B"/>
    <w:rsid w:val="00E37573"/>
    <w:rsid w:val="00E37702"/>
    <w:rsid w:val="00E40012"/>
    <w:rsid w:val="00E440E3"/>
    <w:rsid w:val="00E446CC"/>
    <w:rsid w:val="00E44A43"/>
    <w:rsid w:val="00E4688F"/>
    <w:rsid w:val="00E50C1B"/>
    <w:rsid w:val="00E50D04"/>
    <w:rsid w:val="00E50F58"/>
    <w:rsid w:val="00E53EBB"/>
    <w:rsid w:val="00E54ED2"/>
    <w:rsid w:val="00E56BAC"/>
    <w:rsid w:val="00E571FB"/>
    <w:rsid w:val="00E57413"/>
    <w:rsid w:val="00E614F8"/>
    <w:rsid w:val="00E61C5D"/>
    <w:rsid w:val="00E62CCA"/>
    <w:rsid w:val="00E64FF1"/>
    <w:rsid w:val="00E65A08"/>
    <w:rsid w:val="00E6785D"/>
    <w:rsid w:val="00E67C6F"/>
    <w:rsid w:val="00E70C37"/>
    <w:rsid w:val="00E713FF"/>
    <w:rsid w:val="00E7208E"/>
    <w:rsid w:val="00E83397"/>
    <w:rsid w:val="00E85ED1"/>
    <w:rsid w:val="00E86A74"/>
    <w:rsid w:val="00E870D0"/>
    <w:rsid w:val="00E87529"/>
    <w:rsid w:val="00E93CEE"/>
    <w:rsid w:val="00E9647D"/>
    <w:rsid w:val="00E96BE9"/>
    <w:rsid w:val="00EA2CE7"/>
    <w:rsid w:val="00EA3C8C"/>
    <w:rsid w:val="00EA4080"/>
    <w:rsid w:val="00EA59BC"/>
    <w:rsid w:val="00EA5AC7"/>
    <w:rsid w:val="00EA7565"/>
    <w:rsid w:val="00EB56D3"/>
    <w:rsid w:val="00EB5C2C"/>
    <w:rsid w:val="00EB6D25"/>
    <w:rsid w:val="00EC093E"/>
    <w:rsid w:val="00EC3869"/>
    <w:rsid w:val="00EC3F24"/>
    <w:rsid w:val="00EC4B76"/>
    <w:rsid w:val="00EC528E"/>
    <w:rsid w:val="00EC5654"/>
    <w:rsid w:val="00EC5753"/>
    <w:rsid w:val="00EC720F"/>
    <w:rsid w:val="00ED0EAB"/>
    <w:rsid w:val="00ED292D"/>
    <w:rsid w:val="00ED4B95"/>
    <w:rsid w:val="00ED645A"/>
    <w:rsid w:val="00ED6F03"/>
    <w:rsid w:val="00EE0487"/>
    <w:rsid w:val="00EE117F"/>
    <w:rsid w:val="00EE2DEB"/>
    <w:rsid w:val="00EE67FE"/>
    <w:rsid w:val="00EE6843"/>
    <w:rsid w:val="00EF0B85"/>
    <w:rsid w:val="00EF5091"/>
    <w:rsid w:val="00EF7216"/>
    <w:rsid w:val="00EF72DF"/>
    <w:rsid w:val="00EF7ACD"/>
    <w:rsid w:val="00F02426"/>
    <w:rsid w:val="00F02941"/>
    <w:rsid w:val="00F0682B"/>
    <w:rsid w:val="00F06BFB"/>
    <w:rsid w:val="00F0721F"/>
    <w:rsid w:val="00F0736A"/>
    <w:rsid w:val="00F112F5"/>
    <w:rsid w:val="00F11C39"/>
    <w:rsid w:val="00F12778"/>
    <w:rsid w:val="00F12CD0"/>
    <w:rsid w:val="00F13A0A"/>
    <w:rsid w:val="00F1453E"/>
    <w:rsid w:val="00F204D7"/>
    <w:rsid w:val="00F21C3C"/>
    <w:rsid w:val="00F22A6D"/>
    <w:rsid w:val="00F231F3"/>
    <w:rsid w:val="00F236DC"/>
    <w:rsid w:val="00F23900"/>
    <w:rsid w:val="00F24C3E"/>
    <w:rsid w:val="00F258B9"/>
    <w:rsid w:val="00F275EA"/>
    <w:rsid w:val="00F27DB2"/>
    <w:rsid w:val="00F334DE"/>
    <w:rsid w:val="00F337DB"/>
    <w:rsid w:val="00F33CF4"/>
    <w:rsid w:val="00F35856"/>
    <w:rsid w:val="00F35FEB"/>
    <w:rsid w:val="00F40487"/>
    <w:rsid w:val="00F435C3"/>
    <w:rsid w:val="00F44155"/>
    <w:rsid w:val="00F44A63"/>
    <w:rsid w:val="00F44D2D"/>
    <w:rsid w:val="00F45FAF"/>
    <w:rsid w:val="00F46EE0"/>
    <w:rsid w:val="00F47C80"/>
    <w:rsid w:val="00F542AC"/>
    <w:rsid w:val="00F54582"/>
    <w:rsid w:val="00F563CC"/>
    <w:rsid w:val="00F570B0"/>
    <w:rsid w:val="00F5769A"/>
    <w:rsid w:val="00F57F14"/>
    <w:rsid w:val="00F61712"/>
    <w:rsid w:val="00F61A6B"/>
    <w:rsid w:val="00F61AB2"/>
    <w:rsid w:val="00F61CF2"/>
    <w:rsid w:val="00F62784"/>
    <w:rsid w:val="00F6285A"/>
    <w:rsid w:val="00F62D7C"/>
    <w:rsid w:val="00F70FA2"/>
    <w:rsid w:val="00F71B85"/>
    <w:rsid w:val="00F73E16"/>
    <w:rsid w:val="00F75F96"/>
    <w:rsid w:val="00F76245"/>
    <w:rsid w:val="00F76272"/>
    <w:rsid w:val="00F7752B"/>
    <w:rsid w:val="00F832EB"/>
    <w:rsid w:val="00F97895"/>
    <w:rsid w:val="00FA04B5"/>
    <w:rsid w:val="00FA072B"/>
    <w:rsid w:val="00FA0A43"/>
    <w:rsid w:val="00FA7AF0"/>
    <w:rsid w:val="00FA7B49"/>
    <w:rsid w:val="00FB024D"/>
    <w:rsid w:val="00FB1FA6"/>
    <w:rsid w:val="00FB336B"/>
    <w:rsid w:val="00FB4083"/>
    <w:rsid w:val="00FB4665"/>
    <w:rsid w:val="00FB7A5A"/>
    <w:rsid w:val="00FC20C6"/>
    <w:rsid w:val="00FC21EB"/>
    <w:rsid w:val="00FC3894"/>
    <w:rsid w:val="00FC54B6"/>
    <w:rsid w:val="00FD1837"/>
    <w:rsid w:val="00FD39BC"/>
    <w:rsid w:val="00FD3C6F"/>
    <w:rsid w:val="00FD432E"/>
    <w:rsid w:val="00FD46FB"/>
    <w:rsid w:val="00FD6D78"/>
    <w:rsid w:val="00FD7E38"/>
    <w:rsid w:val="00FE2CDE"/>
    <w:rsid w:val="00FE4039"/>
    <w:rsid w:val="00FE5913"/>
    <w:rsid w:val="00FE680A"/>
    <w:rsid w:val="00FF04B4"/>
    <w:rsid w:val="00FF0F0E"/>
    <w:rsid w:val="00FF1F92"/>
    <w:rsid w:val="00FF32F3"/>
    <w:rsid w:val="00FF47AC"/>
    <w:rsid w:val="00FF5DDD"/>
    <w:rsid w:val="00FF7A92"/>
    <w:rsid w:val="00FF7B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60C8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C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4C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C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C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4C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4C6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55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568"/>
    <w:rPr>
      <w:rFonts w:ascii="Lucida Grande" w:hAnsi="Lucida Grande" w:cs="Lucida Grande"/>
      <w:sz w:val="18"/>
      <w:szCs w:val="18"/>
    </w:rPr>
  </w:style>
  <w:style w:type="paragraph" w:styleId="Caption">
    <w:name w:val="caption"/>
    <w:basedOn w:val="Normal"/>
    <w:next w:val="Normal"/>
    <w:uiPriority w:val="35"/>
    <w:unhideWhenUsed/>
    <w:qFormat/>
    <w:rsid w:val="00935568"/>
    <w:pPr>
      <w:spacing w:after="200"/>
    </w:pPr>
    <w:rPr>
      <w:b/>
      <w:bCs/>
      <w:color w:val="4F81BD" w:themeColor="accent1"/>
      <w:sz w:val="18"/>
      <w:szCs w:val="18"/>
    </w:rPr>
  </w:style>
  <w:style w:type="paragraph" w:styleId="NormalWeb">
    <w:name w:val="Normal (Web)"/>
    <w:basedOn w:val="Normal"/>
    <w:uiPriority w:val="99"/>
    <w:semiHidden/>
    <w:unhideWhenUsed/>
    <w:rsid w:val="0025249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754E6"/>
    <w:pPr>
      <w:ind w:left="720"/>
      <w:contextualSpacing/>
    </w:pPr>
  </w:style>
  <w:style w:type="character" w:customStyle="1" w:styleId="Heading3Char">
    <w:name w:val="Heading 3 Char"/>
    <w:basedOn w:val="DefaultParagraphFont"/>
    <w:link w:val="Heading3"/>
    <w:uiPriority w:val="9"/>
    <w:rsid w:val="00A5011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26F1"/>
    <w:rPr>
      <w:sz w:val="18"/>
      <w:szCs w:val="18"/>
    </w:rPr>
  </w:style>
  <w:style w:type="paragraph" w:styleId="CommentText">
    <w:name w:val="annotation text"/>
    <w:basedOn w:val="Normal"/>
    <w:link w:val="CommentTextChar"/>
    <w:uiPriority w:val="99"/>
    <w:semiHidden/>
    <w:unhideWhenUsed/>
    <w:rsid w:val="008326F1"/>
  </w:style>
  <w:style w:type="character" w:customStyle="1" w:styleId="CommentTextChar">
    <w:name w:val="Comment Text Char"/>
    <w:basedOn w:val="DefaultParagraphFont"/>
    <w:link w:val="CommentText"/>
    <w:uiPriority w:val="99"/>
    <w:semiHidden/>
    <w:rsid w:val="008326F1"/>
  </w:style>
  <w:style w:type="paragraph" w:styleId="CommentSubject">
    <w:name w:val="annotation subject"/>
    <w:basedOn w:val="CommentText"/>
    <w:next w:val="CommentText"/>
    <w:link w:val="CommentSubjectChar"/>
    <w:uiPriority w:val="99"/>
    <w:semiHidden/>
    <w:unhideWhenUsed/>
    <w:rsid w:val="008326F1"/>
    <w:rPr>
      <w:b/>
      <w:bCs/>
      <w:sz w:val="20"/>
      <w:szCs w:val="20"/>
    </w:rPr>
  </w:style>
  <w:style w:type="character" w:customStyle="1" w:styleId="CommentSubjectChar">
    <w:name w:val="Comment Subject Char"/>
    <w:basedOn w:val="CommentTextChar"/>
    <w:link w:val="CommentSubject"/>
    <w:uiPriority w:val="99"/>
    <w:semiHidden/>
    <w:rsid w:val="008326F1"/>
    <w:rPr>
      <w:b/>
      <w:bCs/>
      <w:sz w:val="20"/>
      <w:szCs w:val="20"/>
    </w:rPr>
  </w:style>
  <w:style w:type="paragraph" w:styleId="Revision">
    <w:name w:val="Revision"/>
    <w:hidden/>
    <w:uiPriority w:val="99"/>
    <w:semiHidden/>
    <w:rsid w:val="003E4286"/>
  </w:style>
  <w:style w:type="character" w:customStyle="1" w:styleId="small-caps">
    <w:name w:val="small-caps"/>
    <w:basedOn w:val="DefaultParagraphFont"/>
    <w:rsid w:val="00F112F5"/>
  </w:style>
  <w:style w:type="character" w:customStyle="1" w:styleId="apple-converted-space">
    <w:name w:val="apple-converted-space"/>
    <w:basedOn w:val="DefaultParagraphFont"/>
    <w:rsid w:val="00F112F5"/>
  </w:style>
  <w:style w:type="paragraph" w:customStyle="1" w:styleId="MSWHeading">
    <w:name w:val="MSW_Heading"/>
    <w:basedOn w:val="Normal"/>
    <w:uiPriority w:val="99"/>
    <w:rsid w:val="00FB336B"/>
    <w:pPr>
      <w:widowControl w:val="0"/>
      <w:autoSpaceDE w:val="0"/>
      <w:autoSpaceDN w:val="0"/>
      <w:adjustRightInd w:val="0"/>
      <w:spacing w:line="360" w:lineRule="auto"/>
    </w:pPr>
    <w:rPr>
      <w:rFonts w:ascii="Arial" w:eastAsia="Times New Roman" w:hAnsi="Arial" w:cs="ArialMT"/>
      <w:b/>
      <w:sz w:val="22"/>
      <w:szCs w:val="26"/>
    </w:rPr>
  </w:style>
  <w:style w:type="character" w:styleId="Hyperlink">
    <w:name w:val="Hyperlink"/>
    <w:basedOn w:val="DefaultParagraphFont"/>
    <w:uiPriority w:val="99"/>
    <w:unhideWhenUsed/>
    <w:rsid w:val="00E32606"/>
    <w:rPr>
      <w:color w:val="0000FF" w:themeColor="hyperlink"/>
      <w:u w:val="single"/>
    </w:rPr>
  </w:style>
  <w:style w:type="character" w:styleId="FollowedHyperlink">
    <w:name w:val="FollowedHyperlink"/>
    <w:basedOn w:val="DefaultParagraphFont"/>
    <w:uiPriority w:val="99"/>
    <w:semiHidden/>
    <w:unhideWhenUsed/>
    <w:rsid w:val="00DA6EE4"/>
    <w:rPr>
      <w:color w:val="800080" w:themeColor="followedHyperlink"/>
      <w:u w:val="single"/>
    </w:rPr>
  </w:style>
  <w:style w:type="character" w:styleId="PlaceholderText">
    <w:name w:val="Placeholder Text"/>
    <w:basedOn w:val="DefaultParagraphFont"/>
    <w:uiPriority w:val="99"/>
    <w:semiHidden/>
    <w:rsid w:val="006B608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E4C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E4C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01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4C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4C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E4C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E4C6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355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5568"/>
    <w:rPr>
      <w:rFonts w:ascii="Lucida Grande" w:hAnsi="Lucida Grande" w:cs="Lucida Grande"/>
      <w:sz w:val="18"/>
      <w:szCs w:val="18"/>
    </w:rPr>
  </w:style>
  <w:style w:type="paragraph" w:styleId="Caption">
    <w:name w:val="caption"/>
    <w:basedOn w:val="Normal"/>
    <w:next w:val="Normal"/>
    <w:uiPriority w:val="35"/>
    <w:unhideWhenUsed/>
    <w:qFormat/>
    <w:rsid w:val="00935568"/>
    <w:pPr>
      <w:spacing w:after="200"/>
    </w:pPr>
    <w:rPr>
      <w:b/>
      <w:bCs/>
      <w:color w:val="4F81BD" w:themeColor="accent1"/>
      <w:sz w:val="18"/>
      <w:szCs w:val="18"/>
    </w:rPr>
  </w:style>
  <w:style w:type="paragraph" w:styleId="NormalWeb">
    <w:name w:val="Normal (Web)"/>
    <w:basedOn w:val="Normal"/>
    <w:uiPriority w:val="99"/>
    <w:semiHidden/>
    <w:unhideWhenUsed/>
    <w:rsid w:val="0025249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4754E6"/>
    <w:pPr>
      <w:ind w:left="720"/>
      <w:contextualSpacing/>
    </w:pPr>
  </w:style>
  <w:style w:type="character" w:customStyle="1" w:styleId="Heading3Char">
    <w:name w:val="Heading 3 Char"/>
    <w:basedOn w:val="DefaultParagraphFont"/>
    <w:link w:val="Heading3"/>
    <w:uiPriority w:val="9"/>
    <w:rsid w:val="00A5011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8326F1"/>
    <w:rPr>
      <w:sz w:val="18"/>
      <w:szCs w:val="18"/>
    </w:rPr>
  </w:style>
  <w:style w:type="paragraph" w:styleId="CommentText">
    <w:name w:val="annotation text"/>
    <w:basedOn w:val="Normal"/>
    <w:link w:val="CommentTextChar"/>
    <w:uiPriority w:val="99"/>
    <w:semiHidden/>
    <w:unhideWhenUsed/>
    <w:rsid w:val="008326F1"/>
  </w:style>
  <w:style w:type="character" w:customStyle="1" w:styleId="CommentTextChar">
    <w:name w:val="Comment Text Char"/>
    <w:basedOn w:val="DefaultParagraphFont"/>
    <w:link w:val="CommentText"/>
    <w:uiPriority w:val="99"/>
    <w:semiHidden/>
    <w:rsid w:val="008326F1"/>
  </w:style>
  <w:style w:type="paragraph" w:styleId="CommentSubject">
    <w:name w:val="annotation subject"/>
    <w:basedOn w:val="CommentText"/>
    <w:next w:val="CommentText"/>
    <w:link w:val="CommentSubjectChar"/>
    <w:uiPriority w:val="99"/>
    <w:semiHidden/>
    <w:unhideWhenUsed/>
    <w:rsid w:val="008326F1"/>
    <w:rPr>
      <w:b/>
      <w:bCs/>
      <w:sz w:val="20"/>
      <w:szCs w:val="20"/>
    </w:rPr>
  </w:style>
  <w:style w:type="character" w:customStyle="1" w:styleId="CommentSubjectChar">
    <w:name w:val="Comment Subject Char"/>
    <w:basedOn w:val="CommentTextChar"/>
    <w:link w:val="CommentSubject"/>
    <w:uiPriority w:val="99"/>
    <w:semiHidden/>
    <w:rsid w:val="008326F1"/>
    <w:rPr>
      <w:b/>
      <w:bCs/>
      <w:sz w:val="20"/>
      <w:szCs w:val="20"/>
    </w:rPr>
  </w:style>
  <w:style w:type="paragraph" w:styleId="Revision">
    <w:name w:val="Revision"/>
    <w:hidden/>
    <w:uiPriority w:val="99"/>
    <w:semiHidden/>
    <w:rsid w:val="003E4286"/>
  </w:style>
  <w:style w:type="character" w:customStyle="1" w:styleId="small-caps">
    <w:name w:val="small-caps"/>
    <w:basedOn w:val="DefaultParagraphFont"/>
    <w:rsid w:val="00F112F5"/>
  </w:style>
  <w:style w:type="character" w:customStyle="1" w:styleId="apple-converted-space">
    <w:name w:val="apple-converted-space"/>
    <w:basedOn w:val="DefaultParagraphFont"/>
    <w:rsid w:val="00F112F5"/>
  </w:style>
  <w:style w:type="paragraph" w:customStyle="1" w:styleId="MSWHeading">
    <w:name w:val="MSW_Heading"/>
    <w:basedOn w:val="Normal"/>
    <w:uiPriority w:val="99"/>
    <w:rsid w:val="00FB336B"/>
    <w:pPr>
      <w:widowControl w:val="0"/>
      <w:autoSpaceDE w:val="0"/>
      <w:autoSpaceDN w:val="0"/>
      <w:adjustRightInd w:val="0"/>
      <w:spacing w:line="360" w:lineRule="auto"/>
    </w:pPr>
    <w:rPr>
      <w:rFonts w:ascii="Arial" w:eastAsia="Times New Roman" w:hAnsi="Arial" w:cs="ArialMT"/>
      <w:b/>
      <w:sz w:val="22"/>
      <w:szCs w:val="26"/>
    </w:rPr>
  </w:style>
  <w:style w:type="character" w:styleId="Hyperlink">
    <w:name w:val="Hyperlink"/>
    <w:basedOn w:val="DefaultParagraphFont"/>
    <w:uiPriority w:val="99"/>
    <w:unhideWhenUsed/>
    <w:rsid w:val="00E32606"/>
    <w:rPr>
      <w:color w:val="0000FF" w:themeColor="hyperlink"/>
      <w:u w:val="single"/>
    </w:rPr>
  </w:style>
  <w:style w:type="character" w:styleId="FollowedHyperlink">
    <w:name w:val="FollowedHyperlink"/>
    <w:basedOn w:val="DefaultParagraphFont"/>
    <w:uiPriority w:val="99"/>
    <w:semiHidden/>
    <w:unhideWhenUsed/>
    <w:rsid w:val="00DA6EE4"/>
    <w:rPr>
      <w:color w:val="800080" w:themeColor="followedHyperlink"/>
      <w:u w:val="single"/>
    </w:rPr>
  </w:style>
  <w:style w:type="character" w:styleId="PlaceholderText">
    <w:name w:val="Placeholder Text"/>
    <w:basedOn w:val="DefaultParagraphFont"/>
    <w:uiPriority w:val="99"/>
    <w:semiHidden/>
    <w:rsid w:val="006B60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51340">
      <w:bodyDiv w:val="1"/>
      <w:marLeft w:val="0"/>
      <w:marRight w:val="0"/>
      <w:marTop w:val="0"/>
      <w:marBottom w:val="0"/>
      <w:divBdr>
        <w:top w:val="none" w:sz="0" w:space="0" w:color="auto"/>
        <w:left w:val="none" w:sz="0" w:space="0" w:color="auto"/>
        <w:bottom w:val="none" w:sz="0" w:space="0" w:color="auto"/>
        <w:right w:val="none" w:sz="0" w:space="0" w:color="auto"/>
      </w:divBdr>
    </w:div>
    <w:div w:id="893665727">
      <w:bodyDiv w:val="1"/>
      <w:marLeft w:val="0"/>
      <w:marRight w:val="0"/>
      <w:marTop w:val="0"/>
      <w:marBottom w:val="0"/>
      <w:divBdr>
        <w:top w:val="none" w:sz="0" w:space="0" w:color="auto"/>
        <w:left w:val="none" w:sz="0" w:space="0" w:color="auto"/>
        <w:bottom w:val="none" w:sz="0" w:space="0" w:color="auto"/>
        <w:right w:val="none" w:sz="0" w:space="0" w:color="auto"/>
      </w:divBdr>
    </w:div>
    <w:div w:id="955717128">
      <w:bodyDiv w:val="1"/>
      <w:marLeft w:val="0"/>
      <w:marRight w:val="0"/>
      <w:marTop w:val="0"/>
      <w:marBottom w:val="0"/>
      <w:divBdr>
        <w:top w:val="none" w:sz="0" w:space="0" w:color="auto"/>
        <w:left w:val="none" w:sz="0" w:space="0" w:color="auto"/>
        <w:bottom w:val="none" w:sz="0" w:space="0" w:color="auto"/>
        <w:right w:val="none" w:sz="0" w:space="0" w:color="auto"/>
      </w:divBdr>
    </w:div>
    <w:div w:id="1055927139">
      <w:bodyDiv w:val="1"/>
      <w:marLeft w:val="0"/>
      <w:marRight w:val="0"/>
      <w:marTop w:val="0"/>
      <w:marBottom w:val="0"/>
      <w:divBdr>
        <w:top w:val="none" w:sz="0" w:space="0" w:color="auto"/>
        <w:left w:val="none" w:sz="0" w:space="0" w:color="auto"/>
        <w:bottom w:val="none" w:sz="0" w:space="0" w:color="auto"/>
        <w:right w:val="none" w:sz="0" w:space="0" w:color="auto"/>
      </w:divBdr>
    </w:div>
    <w:div w:id="1424761132">
      <w:bodyDiv w:val="1"/>
      <w:marLeft w:val="0"/>
      <w:marRight w:val="0"/>
      <w:marTop w:val="0"/>
      <w:marBottom w:val="0"/>
      <w:divBdr>
        <w:top w:val="none" w:sz="0" w:space="0" w:color="auto"/>
        <w:left w:val="none" w:sz="0" w:space="0" w:color="auto"/>
        <w:bottom w:val="none" w:sz="0" w:space="0" w:color="auto"/>
        <w:right w:val="none" w:sz="0" w:space="0" w:color="auto"/>
      </w:divBdr>
    </w:div>
    <w:div w:id="1804955964">
      <w:bodyDiv w:val="1"/>
      <w:marLeft w:val="0"/>
      <w:marRight w:val="0"/>
      <w:marTop w:val="0"/>
      <w:marBottom w:val="0"/>
      <w:divBdr>
        <w:top w:val="none" w:sz="0" w:space="0" w:color="auto"/>
        <w:left w:val="none" w:sz="0" w:space="0" w:color="auto"/>
        <w:bottom w:val="none" w:sz="0" w:space="0" w:color="auto"/>
        <w:right w:val="none" w:sz="0" w:space="0" w:color="auto"/>
      </w:divBdr>
    </w:div>
    <w:div w:id="2068214653">
      <w:bodyDiv w:val="1"/>
      <w:marLeft w:val="0"/>
      <w:marRight w:val="0"/>
      <w:marTop w:val="0"/>
      <w:marBottom w:val="0"/>
      <w:divBdr>
        <w:top w:val="none" w:sz="0" w:space="0" w:color="auto"/>
        <w:left w:val="none" w:sz="0" w:space="0" w:color="auto"/>
        <w:bottom w:val="none" w:sz="0" w:space="0" w:color="auto"/>
        <w:right w:val="none" w:sz="0" w:space="0" w:color="auto"/>
      </w:divBdr>
      <w:divsChild>
        <w:div w:id="1396582369">
          <w:marLeft w:val="0"/>
          <w:marRight w:val="0"/>
          <w:marTop w:val="0"/>
          <w:marBottom w:val="0"/>
          <w:divBdr>
            <w:top w:val="none" w:sz="0" w:space="0" w:color="auto"/>
            <w:left w:val="none" w:sz="0" w:space="0" w:color="auto"/>
            <w:bottom w:val="none" w:sz="0" w:space="0" w:color="auto"/>
            <w:right w:val="none" w:sz="0" w:space="0" w:color="auto"/>
          </w:divBdr>
        </w:div>
        <w:div w:id="1869218436">
          <w:marLeft w:val="0"/>
          <w:marRight w:val="0"/>
          <w:marTop w:val="0"/>
          <w:marBottom w:val="0"/>
          <w:divBdr>
            <w:top w:val="none" w:sz="0" w:space="0" w:color="auto"/>
            <w:left w:val="none" w:sz="0" w:space="0" w:color="auto"/>
            <w:bottom w:val="none" w:sz="0" w:space="0" w:color="auto"/>
            <w:right w:val="none" w:sz="0" w:space="0" w:color="auto"/>
          </w:divBdr>
        </w:div>
        <w:div w:id="102458314">
          <w:marLeft w:val="0"/>
          <w:marRight w:val="0"/>
          <w:marTop w:val="0"/>
          <w:marBottom w:val="0"/>
          <w:divBdr>
            <w:top w:val="none" w:sz="0" w:space="0" w:color="auto"/>
            <w:left w:val="none" w:sz="0" w:space="0" w:color="auto"/>
            <w:bottom w:val="none" w:sz="0" w:space="0" w:color="auto"/>
            <w:right w:val="none" w:sz="0" w:space="0" w:color="auto"/>
          </w:divBdr>
        </w:div>
        <w:div w:id="1933854065">
          <w:marLeft w:val="0"/>
          <w:marRight w:val="0"/>
          <w:marTop w:val="0"/>
          <w:marBottom w:val="0"/>
          <w:divBdr>
            <w:top w:val="none" w:sz="0" w:space="0" w:color="auto"/>
            <w:left w:val="none" w:sz="0" w:space="0" w:color="auto"/>
            <w:bottom w:val="none" w:sz="0" w:space="0" w:color="auto"/>
            <w:right w:val="none" w:sz="0" w:space="0" w:color="auto"/>
          </w:divBdr>
        </w:div>
        <w:div w:id="217401913">
          <w:marLeft w:val="0"/>
          <w:marRight w:val="0"/>
          <w:marTop w:val="0"/>
          <w:marBottom w:val="0"/>
          <w:divBdr>
            <w:top w:val="none" w:sz="0" w:space="0" w:color="auto"/>
            <w:left w:val="none" w:sz="0" w:space="0" w:color="auto"/>
            <w:bottom w:val="none" w:sz="0" w:space="0" w:color="auto"/>
            <w:right w:val="none" w:sz="0" w:space="0" w:color="auto"/>
          </w:divBdr>
        </w:div>
      </w:divsChild>
    </w:div>
    <w:div w:id="20760045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hyperlink" Target="http://www.targetscan.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AC2ED-D85F-0745-9B3A-BAB29AD34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1749</Words>
  <Characters>9972</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UNC - Chapel Hill</Company>
  <LinksUpToDate>false</LinksUpToDate>
  <CharactersWithSpaces>11698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 Baran-Gale</dc:creator>
  <cp:lastModifiedBy>Jeanette Baran-Gale</cp:lastModifiedBy>
  <cp:revision>2</cp:revision>
  <cp:lastPrinted>2013-01-18T20:43:00Z</cp:lastPrinted>
  <dcterms:created xsi:type="dcterms:W3CDTF">2013-07-30T13:51:00Z</dcterms:created>
  <dcterms:modified xsi:type="dcterms:W3CDTF">2013-07-30T13:51:00Z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id="http://www.zotero.org/styles/genome-biology"/&gt;&lt;format class="21"/&gt;&lt;count citations="44" publications="45"/&gt;&lt;/info&gt;PAPERS2_INFO_END</vt:lpwstr>
  </property>
</Properties>
</file>