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3060063"/>
        <w:docPartObj>
          <w:docPartGallery w:val="Cover Pages"/>
          <w:docPartUnique/>
        </w:docPartObj>
      </w:sdtPr>
      <w:sdtContent>
        <w:p w:rsidR="00300E9A" w:rsidRDefault="00300E9A"/>
        <w:p w:rsidR="00300E9A" w:rsidRDefault="004700E1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5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5725C8" w:rsidRDefault="005725C8" w:rsidP="00D43F2F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Eric Fusy (initial 1)</w:t>
                        </w:r>
                      </w:p>
                      <w:p w:rsidR="00300E9A" w:rsidRDefault="00300E9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00E9A" w:rsidRDefault="0008432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2022-2023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00E9A" w:rsidRPr="00D43F2F" w:rsidRDefault="005725C8" w:rsidP="00D43F2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Compte rendu du </w:t>
                            </w:r>
                            <w:r w:rsidR="00300E9A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TP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1</w:t>
                            </w:r>
                            <w:r w:rsidR="00300E9A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Optimisation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00E9A" w:rsidRDefault="0049112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LY-IENG Steven / DOS SANTOS Loïc</w:t>
                            </w:r>
                          </w:p>
                        </w:sdtContent>
                      </w:sdt>
                      <w:p w:rsidR="00300E9A" w:rsidRDefault="00300E9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00E9A" w:rsidRDefault="00300E9A">
          <w:r>
            <w:br w:type="page"/>
          </w:r>
        </w:p>
      </w:sdtContent>
    </w:sdt>
    <w:p w:rsidR="00E53304" w:rsidRDefault="00E53304" w:rsidP="00E53304">
      <w:pPr>
        <w:pStyle w:val="Titre1"/>
        <w:ind w:left="36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530884440"/>
        <w:docPartObj>
          <w:docPartGallery w:val="Table of Contents"/>
          <w:docPartUnique/>
        </w:docPartObj>
      </w:sdtPr>
      <w:sdtContent>
        <w:p w:rsidR="00BB5060" w:rsidRDefault="00BB5060">
          <w:pPr>
            <w:pStyle w:val="En-ttedetabledesmatires"/>
          </w:pPr>
          <w:r>
            <w:t>Sommaire</w:t>
          </w:r>
        </w:p>
        <w:p w:rsidR="008861DF" w:rsidRDefault="004700E1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BB5060">
            <w:instrText xml:space="preserve"> TOC \o "1-3" \h \z \u </w:instrText>
          </w:r>
          <w:r>
            <w:fldChar w:fldCharType="separate"/>
          </w:r>
          <w:hyperlink w:anchor="_Toc121065489" w:history="1">
            <w:r w:rsidR="008861DF" w:rsidRPr="004C59D1">
              <w:rPr>
                <w:rStyle w:val="Lienhypertexte"/>
                <w:noProof/>
              </w:rPr>
              <w:t>1.</w:t>
            </w:r>
            <w:r w:rsidR="008861DF">
              <w:rPr>
                <w:noProof/>
              </w:rPr>
              <w:tab/>
            </w:r>
            <w:r w:rsidR="008861DF" w:rsidRPr="004C59D1">
              <w:rPr>
                <w:rStyle w:val="Lienhypertexte"/>
                <w:noProof/>
              </w:rPr>
              <w:t>Prise en main de lp solve</w:t>
            </w:r>
            <w:r w:rsidR="008861DF">
              <w:rPr>
                <w:noProof/>
                <w:webHidden/>
              </w:rPr>
              <w:tab/>
            </w:r>
            <w:r w:rsidR="008861DF">
              <w:rPr>
                <w:noProof/>
                <w:webHidden/>
              </w:rPr>
              <w:fldChar w:fldCharType="begin"/>
            </w:r>
            <w:r w:rsidR="008861DF">
              <w:rPr>
                <w:noProof/>
                <w:webHidden/>
              </w:rPr>
              <w:instrText xml:space="preserve"> PAGEREF _Toc121065489 \h </w:instrText>
            </w:r>
            <w:r w:rsidR="008861DF">
              <w:rPr>
                <w:noProof/>
                <w:webHidden/>
              </w:rPr>
            </w:r>
            <w:r w:rsidR="008861DF"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 w:rsidR="008861DF"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0" w:history="1">
            <w:r w:rsidRPr="004C59D1">
              <w:rPr>
                <w:rStyle w:val="Lienhypertexte"/>
                <w:noProof/>
              </w:rPr>
              <w:t>Exercice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1" w:history="1">
            <w:r w:rsidRPr="004C59D1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2" w:history="1">
            <w:r w:rsidRPr="004C59D1">
              <w:rPr>
                <w:rStyle w:val="Lienhypertexte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065493" w:history="1">
            <w:r w:rsidRPr="004C59D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4C59D1">
              <w:rPr>
                <w:rStyle w:val="Lienhypertexte"/>
                <w:noProof/>
              </w:rPr>
              <w:t>Un problème générique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4" w:history="1">
            <w:r w:rsidRPr="004C59D1">
              <w:rPr>
                <w:rStyle w:val="Lienhypertexte"/>
                <w:noProof/>
              </w:rPr>
              <w:t>Exercice 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5" w:history="1">
            <w:r w:rsidRPr="004C59D1">
              <w:rPr>
                <w:rStyle w:val="Lienhypertexte"/>
                <w:noProof/>
              </w:rPr>
              <w:t>Exercice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6" w:history="1">
            <w:r w:rsidRPr="004C59D1">
              <w:rPr>
                <w:rStyle w:val="Lienhypertexte"/>
                <w:noProof/>
              </w:rPr>
              <w:t>Exercice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7" w:history="1">
            <w:r w:rsidRPr="004C59D1">
              <w:rPr>
                <w:rStyle w:val="Lienhypertexte"/>
                <w:noProof/>
              </w:rPr>
              <w:t>Exercice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498" w:history="1">
            <w:r w:rsidRPr="004C59D1">
              <w:rPr>
                <w:rStyle w:val="Lienhypertexte"/>
                <w:noProof/>
              </w:rPr>
              <w:t>Exercice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065499" w:history="1">
            <w:r w:rsidRPr="004C59D1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4C59D1">
              <w:rPr>
                <w:rStyle w:val="Lienhypertexte"/>
                <w:noProof/>
              </w:rPr>
              <w:t>Un problème de découpe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500" w:history="1">
            <w:r w:rsidRPr="004C59D1">
              <w:rPr>
                <w:rStyle w:val="Lienhypertexte"/>
                <w:noProof/>
              </w:rPr>
              <w:t>Exercice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501" w:history="1">
            <w:r w:rsidRPr="004C59D1">
              <w:rPr>
                <w:rStyle w:val="Lienhypertexte"/>
                <w:noProof/>
              </w:rPr>
              <w:t>Exercice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1DF" w:rsidRDefault="008861DF">
          <w:pPr>
            <w:pStyle w:val="TM2"/>
            <w:tabs>
              <w:tab w:val="right" w:leader="dot" w:pos="9016"/>
            </w:tabs>
            <w:rPr>
              <w:noProof/>
            </w:rPr>
          </w:pPr>
          <w:hyperlink w:anchor="_Toc121065502" w:history="1">
            <w:r w:rsidRPr="004C59D1">
              <w:rPr>
                <w:rStyle w:val="Lienhypertexte"/>
                <w:noProof/>
              </w:rPr>
              <w:t>Exercice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_Toc121065502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A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060" w:rsidRDefault="004700E1">
          <w:r>
            <w:fldChar w:fldCharType="end"/>
          </w:r>
        </w:p>
      </w:sdtContent>
    </w:sdt>
    <w:p w:rsidR="00E53304" w:rsidRDefault="00E53304" w:rsidP="00E53304">
      <w:pPr>
        <w:pStyle w:val="Titre1"/>
        <w:ind w:left="360"/>
      </w:pPr>
    </w:p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Default="00E53304" w:rsidP="00E53304"/>
    <w:p w:rsidR="00E53304" w:rsidRPr="00E53304" w:rsidRDefault="00E53304" w:rsidP="00E53304"/>
    <w:p w:rsidR="00D43F2F" w:rsidRPr="00D43F2F" w:rsidRDefault="00D43F2F" w:rsidP="00E53304">
      <w:pPr>
        <w:pStyle w:val="Titre1"/>
        <w:numPr>
          <w:ilvl w:val="0"/>
          <w:numId w:val="8"/>
        </w:numPr>
      </w:pPr>
      <w:bookmarkStart w:id="0" w:name="_Toc121065489"/>
      <w:r w:rsidRPr="00D43F2F">
        <w:lastRenderedPageBreak/>
        <w:t>Prise en main de lp solve</w:t>
      </w:r>
      <w:bookmarkEnd w:id="0"/>
    </w:p>
    <w:p w:rsidR="00D43F2F" w:rsidRDefault="00D43F2F" w:rsidP="00D43F2F"/>
    <w:p w:rsidR="00D43F2F" w:rsidRDefault="00D43F2F" w:rsidP="00F732B3">
      <w:pPr>
        <w:pStyle w:val="Titre2"/>
      </w:pPr>
      <w:bookmarkStart w:id="1" w:name="_Toc121065490"/>
      <w:r>
        <w:t>Exercice 1</w:t>
      </w:r>
      <w:bookmarkEnd w:id="1"/>
    </w:p>
    <w:p w:rsidR="009E6DEB" w:rsidRPr="009E6DEB" w:rsidRDefault="009E6DEB" w:rsidP="009E6DEB">
      <w:pPr>
        <w:spacing w:after="0"/>
        <w:rPr>
          <w:u w:val="single"/>
        </w:rPr>
      </w:pPr>
      <w:r w:rsidRPr="009E6DEB">
        <w:rPr>
          <w:u w:val="single"/>
        </w:rPr>
        <w:t xml:space="preserve">Vérifiez que tout fonctionne correctement dans l’exemple ci-dessus. </w:t>
      </w:r>
    </w:p>
    <w:p w:rsidR="009E6DEB" w:rsidRPr="009E6DEB" w:rsidRDefault="009E6DEB" w:rsidP="009E6DEB">
      <w:pPr>
        <w:rPr>
          <w:u w:val="single"/>
        </w:rPr>
      </w:pPr>
      <w:r w:rsidRPr="009E6DEB">
        <w:rPr>
          <w:u w:val="single"/>
        </w:rPr>
        <w:t>Quelles sont les valeurs optimales de x1 et x2 si on se restreint à des nombres entiers ?</w:t>
      </w:r>
    </w:p>
    <w:p w:rsidR="00D43F2F" w:rsidRDefault="00D43F2F" w:rsidP="009E6DEB">
      <w:pPr>
        <w:spacing w:after="0"/>
      </w:pPr>
      <w:r>
        <w:t>Si on se restreints aux entiers les valeurs optimales sont :</w:t>
      </w:r>
    </w:p>
    <w:p w:rsidR="009E6DEB" w:rsidRDefault="00D43F2F" w:rsidP="009E6DEB">
      <w:pPr>
        <w:pStyle w:val="Paragraphedeliste"/>
        <w:numPr>
          <w:ilvl w:val="0"/>
          <w:numId w:val="5"/>
        </w:numPr>
      </w:pPr>
      <w:r>
        <w:t>x1 =</w:t>
      </w:r>
      <w:r w:rsidR="009E6DEB">
        <w:t xml:space="preserve"> 2</w:t>
      </w:r>
    </w:p>
    <w:p w:rsidR="00D43F2F" w:rsidRDefault="00D43F2F" w:rsidP="009E6DEB">
      <w:pPr>
        <w:pStyle w:val="Paragraphedeliste"/>
        <w:numPr>
          <w:ilvl w:val="0"/>
          <w:numId w:val="5"/>
        </w:numPr>
      </w:pPr>
      <w:r>
        <w:t>x2 = 8</w:t>
      </w:r>
    </w:p>
    <w:p w:rsidR="00D43F2F" w:rsidRDefault="00D43F2F" w:rsidP="00F732B3">
      <w:pPr>
        <w:pStyle w:val="Titre2"/>
      </w:pPr>
      <w:bookmarkStart w:id="2" w:name="_Toc121065491"/>
      <w:r>
        <w:t>Exercice 2</w:t>
      </w:r>
      <w:bookmarkEnd w:id="2"/>
    </w:p>
    <w:p w:rsidR="009E6DEB" w:rsidRPr="007C18C9" w:rsidRDefault="009E6DEB" w:rsidP="009E6DEB">
      <w:pPr>
        <w:rPr>
          <w:u w:val="single"/>
        </w:rPr>
      </w:pPr>
      <w:r w:rsidRPr="007C18C9">
        <w:rPr>
          <w:u w:val="single"/>
        </w:rPr>
        <w:t>lp solve impose automatiquement des contraintes de non-négativité pour toutes les variables. Essayez de changer l’objectif de l’exemple à max: -2x1+x2; et notez que x1 ne descend pas au-dessous de 0. Vous pouvez enlever les contraintes de non-négativité en ajoutant la ligne free x1, x2;. Essayez avec l’objectif modifié</w:t>
      </w:r>
      <w:r w:rsidR="00295CB3" w:rsidRPr="007C18C9">
        <w:rPr>
          <w:u w:val="single"/>
        </w:rPr>
        <w:t>.</w:t>
      </w:r>
    </w:p>
    <w:p w:rsidR="00F732B3" w:rsidRPr="00F732B3" w:rsidRDefault="009E6DEB" w:rsidP="00F732B3">
      <w:r>
        <w:t xml:space="preserve">On obtient une erreur </w:t>
      </w:r>
      <w:r w:rsidR="00DA1985" w:rsidRPr="00D568D4">
        <w:rPr>
          <w:i/>
        </w:rPr>
        <w:t>This proble</w:t>
      </w:r>
      <w:r w:rsidR="00F732B3" w:rsidRPr="00D568D4">
        <w:rPr>
          <w:i/>
        </w:rPr>
        <w:t>m is unbounded</w:t>
      </w:r>
    </w:p>
    <w:p w:rsidR="00D43F2F" w:rsidRDefault="00D43F2F" w:rsidP="006B1E22">
      <w:pPr>
        <w:pStyle w:val="Titre2"/>
      </w:pPr>
      <w:bookmarkStart w:id="3" w:name="_Toc121065492"/>
      <w:r>
        <w:t>Exercice 3</w:t>
      </w:r>
      <w:bookmarkEnd w:id="3"/>
    </w:p>
    <w:p w:rsidR="007C18C9" w:rsidRPr="007C18C9" w:rsidRDefault="007C18C9" w:rsidP="007C18C9">
      <w:pPr>
        <w:rPr>
          <w:u w:val="single"/>
        </w:rPr>
      </w:pPr>
      <w:r>
        <w:rPr>
          <w:u w:val="single"/>
        </w:rPr>
        <w:t>Vé</w:t>
      </w:r>
      <w:r w:rsidRPr="007C18C9">
        <w:rPr>
          <w:u w:val="single"/>
        </w:rPr>
        <w:t>rifi</w:t>
      </w:r>
      <w:r>
        <w:rPr>
          <w:u w:val="single"/>
        </w:rPr>
        <w:t>ez que vous trouvez bien les mêmes solutions à</w:t>
      </w:r>
      <w:r w:rsidRPr="007C18C9">
        <w:rPr>
          <w:u w:val="single"/>
        </w:rPr>
        <w:t xml:space="preserve"> l’exercice 1 de la feuille de TD 1 avec le solveur q</w:t>
      </w:r>
      <w:r>
        <w:rPr>
          <w:u w:val="single"/>
        </w:rPr>
        <w:t>ue celles que l’on a déterminé</w:t>
      </w:r>
      <w:r w:rsidRPr="007C18C9">
        <w:rPr>
          <w:u w:val="single"/>
        </w:rPr>
        <w:t>es graphiquement.</w:t>
      </w:r>
    </w:p>
    <w:p w:rsidR="006B1E22" w:rsidRDefault="006B1E22" w:rsidP="007C18C9">
      <w:pPr>
        <w:spacing w:after="0"/>
      </w:pPr>
      <w:r>
        <w:t>On retrouve bien  les mêmes solutions que sur le TD1 exercice 1</w:t>
      </w:r>
    </w:p>
    <w:p w:rsidR="00225D6F" w:rsidRDefault="00225D6F" w:rsidP="007C18C9">
      <w:pPr>
        <w:spacing w:after="0"/>
      </w:pPr>
      <w:r>
        <w:t xml:space="preserve">C'est-à-dire </w:t>
      </w:r>
    </w:p>
    <w:p w:rsidR="006B1E22" w:rsidRDefault="00225D6F" w:rsidP="007C18C9">
      <w:pPr>
        <w:pStyle w:val="Paragraphedeliste"/>
        <w:numPr>
          <w:ilvl w:val="0"/>
          <w:numId w:val="6"/>
        </w:numPr>
      </w:pPr>
      <w:r>
        <w:t>X =15 et y=10 pour la première partie</w:t>
      </w:r>
    </w:p>
    <w:p w:rsidR="00225D6F" w:rsidRPr="006B1E22" w:rsidRDefault="00225D6F" w:rsidP="007C18C9">
      <w:pPr>
        <w:pStyle w:val="Paragraphedeliste"/>
        <w:numPr>
          <w:ilvl w:val="0"/>
          <w:numId w:val="6"/>
        </w:numPr>
      </w:pPr>
      <w:r>
        <w:t>X = 9 et y = 16 pour la deuxième partie</w:t>
      </w:r>
    </w:p>
    <w:p w:rsidR="00D43F2F" w:rsidRDefault="00D43F2F" w:rsidP="00E53304">
      <w:pPr>
        <w:pStyle w:val="Titre1"/>
        <w:numPr>
          <w:ilvl w:val="0"/>
          <w:numId w:val="8"/>
        </w:numPr>
      </w:pPr>
      <w:bookmarkStart w:id="4" w:name="_Toc121065493"/>
      <w:r>
        <w:t>Un problème générique</w:t>
      </w:r>
      <w:bookmarkEnd w:id="4"/>
    </w:p>
    <w:p w:rsidR="00E21996" w:rsidRDefault="00E21996" w:rsidP="00B55B92">
      <w:pPr>
        <w:pStyle w:val="Titre2"/>
      </w:pPr>
      <w:bookmarkStart w:id="5" w:name="_Toc121065494"/>
      <w:r>
        <w:t>Exercice  4</w:t>
      </w:r>
      <w:bookmarkEnd w:id="5"/>
    </w:p>
    <w:p w:rsidR="007C18C9" w:rsidRDefault="007C18C9" w:rsidP="007C18C9">
      <w:pPr>
        <w:rPr>
          <w:u w:val="single"/>
        </w:rPr>
      </w:pPr>
      <w:r>
        <w:rPr>
          <w:u w:val="single"/>
        </w:rPr>
        <w:t xml:space="preserve">Ecrivez un programme </w:t>
      </w:r>
      <w:r w:rsidRPr="007C18C9">
        <w:rPr>
          <w:u w:val="single"/>
        </w:rPr>
        <w:t>gene</w:t>
      </w:r>
      <w:r>
        <w:rPr>
          <w:u w:val="single"/>
        </w:rPr>
        <w:t>ric.py qui prend en entrée un tel fichier et é</w:t>
      </w:r>
      <w:r w:rsidRPr="007C18C9">
        <w:rPr>
          <w:u w:val="single"/>
        </w:rPr>
        <w:t>crit sur un autre fich</w:t>
      </w:r>
      <w:r>
        <w:rPr>
          <w:u w:val="single"/>
        </w:rPr>
        <w:t>ier de sortie le programme linéaire associé</w:t>
      </w:r>
      <w:r w:rsidRPr="007C18C9">
        <w:rPr>
          <w:u w:val="single"/>
        </w:rPr>
        <w:t>. Les deux noms de fichier seront fournis sur la ligne de commande</w:t>
      </w:r>
    </w:p>
    <w:p w:rsidR="007C18C9" w:rsidRDefault="003C1B17" w:rsidP="003C1B17">
      <w:pPr>
        <w:spacing w:after="0"/>
      </w:pPr>
      <w:r>
        <w:t xml:space="preserve">Voir le fichier generic.py </w:t>
      </w:r>
    </w:p>
    <w:p w:rsidR="003C1B17" w:rsidRDefault="003C1B17" w:rsidP="003C1B17">
      <w:pPr>
        <w:spacing w:after="0"/>
      </w:pPr>
      <w:r>
        <w:t xml:space="preserve">Pour lancer le fichier </w:t>
      </w:r>
      <w:r w:rsidR="005A555C">
        <w:t>allez dans le répertoire ou se trouve generic.py (Un probleme generique/generic.py)</w:t>
      </w:r>
    </w:p>
    <w:p w:rsidR="005A555C" w:rsidRDefault="005A555C" w:rsidP="003C1B17">
      <w:pPr>
        <w:spacing w:after="0"/>
      </w:pPr>
      <w:r>
        <w:t>Lancez la commande :</w:t>
      </w:r>
    </w:p>
    <w:p w:rsidR="005A555C" w:rsidRDefault="00AF4D58" w:rsidP="0044011F">
      <w:pPr>
        <w:pStyle w:val="Paragraphedeliste"/>
        <w:numPr>
          <w:ilvl w:val="0"/>
          <w:numId w:val="12"/>
        </w:numPr>
        <w:spacing w:after="0"/>
      </w:pPr>
      <w:r>
        <w:t>p</w:t>
      </w:r>
      <w:r w:rsidR="005A555C">
        <w:t xml:space="preserve">ython3 generic.py [Nom du fichier </w:t>
      </w:r>
      <w:r w:rsidR="005725C8">
        <w:t>entré</w:t>
      </w:r>
      <w:r w:rsidR="005A555C">
        <w:t>] [Nom du fichier de sortie]</w:t>
      </w:r>
      <w:r>
        <w:t xml:space="preserve"> </w:t>
      </w:r>
    </w:p>
    <w:p w:rsidR="0044011F" w:rsidRDefault="0044011F" w:rsidP="0044011F">
      <w:pPr>
        <w:spacing w:after="0"/>
        <w:ind w:left="360"/>
      </w:pPr>
      <w:r>
        <w:t>Pour lancer avec l’intégralité</w:t>
      </w:r>
    </w:p>
    <w:p w:rsidR="00AF4D58" w:rsidRDefault="00AF4D58" w:rsidP="0044011F">
      <w:pPr>
        <w:pStyle w:val="Paragraphedeliste"/>
        <w:numPr>
          <w:ilvl w:val="0"/>
          <w:numId w:val="12"/>
        </w:numPr>
        <w:spacing w:after="0"/>
      </w:pPr>
      <w:r>
        <w:t>python3 generic.py –i [Nom du fichier entré] [Nom du fichier de sortie]</w:t>
      </w:r>
    </w:p>
    <w:p w:rsidR="00AF4D58" w:rsidRDefault="00AF4D58" w:rsidP="0044011F">
      <w:pPr>
        <w:pStyle w:val="Paragraphedeliste"/>
        <w:numPr>
          <w:ilvl w:val="0"/>
          <w:numId w:val="12"/>
        </w:numPr>
        <w:spacing w:after="0"/>
      </w:pPr>
      <w:r>
        <w:t>python3 generic.py --int [Nom du fichier entré] [Nom du fichier de sortie]</w:t>
      </w:r>
    </w:p>
    <w:p w:rsidR="00AF4D58" w:rsidRDefault="00AF4D58" w:rsidP="00AF4D58">
      <w:pPr>
        <w:spacing w:after="0"/>
      </w:pPr>
    </w:p>
    <w:p w:rsidR="005A555C" w:rsidRDefault="005A555C" w:rsidP="00330FC3">
      <w:pPr>
        <w:pStyle w:val="Paragraphedeliste"/>
        <w:numPr>
          <w:ilvl w:val="0"/>
          <w:numId w:val="13"/>
        </w:numPr>
        <w:spacing w:after="0"/>
      </w:pPr>
      <w:r>
        <w:t>Les fichiers qu’on a pour mettre en entrée se trouvent dans le sous répertoire (Un probleme/generique/data/…</w:t>
      </w:r>
    </w:p>
    <w:p w:rsidR="005A555C" w:rsidRPr="003C1B17" w:rsidRDefault="005A555C" w:rsidP="00330FC3">
      <w:pPr>
        <w:pStyle w:val="Paragraphedeliste"/>
        <w:numPr>
          <w:ilvl w:val="0"/>
          <w:numId w:val="13"/>
        </w:numPr>
        <w:spacing w:after="0"/>
      </w:pPr>
      <w:r>
        <w:lastRenderedPageBreak/>
        <w:t>Le fichier de sortie sera produit dans le répertoire ou se trouve generic.py</w:t>
      </w:r>
    </w:p>
    <w:p w:rsidR="00E21996" w:rsidRDefault="00B55B92" w:rsidP="00B55B92">
      <w:pPr>
        <w:pStyle w:val="Titre2"/>
      </w:pPr>
      <w:bookmarkStart w:id="6" w:name="_Toc121065495"/>
      <w:r>
        <w:t>Exercice 5</w:t>
      </w:r>
      <w:bookmarkEnd w:id="6"/>
    </w:p>
    <w:p w:rsidR="007C18C9" w:rsidRDefault="007C18C9" w:rsidP="007C18C9">
      <w:pPr>
        <w:rPr>
          <w:u w:val="single"/>
        </w:rPr>
      </w:pPr>
      <w:r w:rsidRPr="007C18C9">
        <w:rPr>
          <w:u w:val="single"/>
        </w:rPr>
        <w:t>Modifiez le programme generic.py pour qu’il la</w:t>
      </w:r>
      <w:r>
        <w:rPr>
          <w:u w:val="single"/>
        </w:rPr>
        <w:t>nce é</w:t>
      </w:r>
      <w:r w:rsidRPr="007C18C9">
        <w:rPr>
          <w:u w:val="single"/>
        </w:rPr>
        <w:t xml:space="preserve">galement le solveur </w:t>
      </w:r>
      <w:r>
        <w:rPr>
          <w:u w:val="single"/>
        </w:rPr>
        <w:t>lp solve avec le programme linéaire comme entrée, récupè</w:t>
      </w:r>
      <w:r w:rsidRPr="007C18C9">
        <w:rPr>
          <w:u w:val="single"/>
        </w:rPr>
        <w:t>re la solution et affiche l’optimum ainsi que les variables non-null et leur</w:t>
      </w:r>
      <w:r>
        <w:rPr>
          <w:u w:val="single"/>
        </w:rPr>
        <w:t>s</w:t>
      </w:r>
      <w:r w:rsidRPr="007C18C9">
        <w:rPr>
          <w:u w:val="single"/>
        </w:rPr>
        <w:t xml:space="preserve"> valeurs.</w:t>
      </w:r>
    </w:p>
    <w:p w:rsidR="000F4AB7" w:rsidRPr="000F4AB7" w:rsidRDefault="000F4AB7" w:rsidP="007C18C9">
      <w:r>
        <w:t xml:space="preserve">Pour cela on a ajouté la commande : </w:t>
      </w:r>
      <w:r w:rsidRPr="000F4AB7">
        <w:t>os.system("lp_solve " + sys.argv[2])</w:t>
      </w:r>
      <w:r>
        <w:t xml:space="preserve">  (argv[2] etant le fichier de sortie produit )</w:t>
      </w:r>
    </w:p>
    <w:p w:rsidR="00B55B92" w:rsidRDefault="00B55B92" w:rsidP="00B55B92">
      <w:pPr>
        <w:pStyle w:val="Titre2"/>
      </w:pPr>
      <w:bookmarkStart w:id="7" w:name="_Toc121065496"/>
      <w:r>
        <w:t>Exercice 6</w:t>
      </w:r>
      <w:bookmarkEnd w:id="7"/>
    </w:p>
    <w:p w:rsidR="00BB5060" w:rsidRPr="00BB5060" w:rsidRDefault="00BB5060" w:rsidP="00BB5060">
      <w:pPr>
        <w:rPr>
          <w:u w:val="single"/>
        </w:rPr>
      </w:pPr>
      <w:r w:rsidRPr="00BB5060">
        <w:rPr>
          <w:u w:val="single"/>
        </w:rPr>
        <w:t>Essayez votre programme avec le fichier data.txt.</w:t>
      </w:r>
    </w:p>
    <w:p w:rsidR="00B55B92" w:rsidRPr="009E6DEB" w:rsidRDefault="00B55B92" w:rsidP="00B55B92">
      <w:pPr>
        <w:pStyle w:val="Paragraphedeliste"/>
        <w:numPr>
          <w:ilvl w:val="0"/>
          <w:numId w:val="4"/>
        </w:numPr>
        <w:rPr>
          <w:u w:val="single"/>
        </w:rPr>
      </w:pPr>
      <w:r w:rsidRPr="009E6DEB">
        <w:rPr>
          <w:u w:val="single"/>
        </w:rPr>
        <w:t>Quel est le bénéfice optimal ?</w:t>
      </w:r>
    </w:p>
    <w:p w:rsidR="00B55B92" w:rsidRDefault="00491121" w:rsidP="00B55B92">
      <w:pPr>
        <w:pStyle w:val="Paragraphedeliste"/>
      </w:pPr>
      <w:r>
        <w:t xml:space="preserve">Le bénéfice optimal est : </w:t>
      </w:r>
      <w:r w:rsidRPr="00491121">
        <w:t>21654.79332331</w:t>
      </w:r>
    </w:p>
    <w:p w:rsidR="00491121" w:rsidRDefault="00491121" w:rsidP="00B55B92">
      <w:pPr>
        <w:pStyle w:val="Paragraphedeliste"/>
      </w:pPr>
    </w:p>
    <w:p w:rsidR="00B55B92" w:rsidRPr="009E6DEB" w:rsidRDefault="00B55B92" w:rsidP="00B55B92">
      <w:pPr>
        <w:pStyle w:val="Paragraphedeliste"/>
        <w:numPr>
          <w:ilvl w:val="0"/>
          <w:numId w:val="4"/>
        </w:numPr>
        <w:rPr>
          <w:u w:val="single"/>
        </w:rPr>
      </w:pPr>
      <w:r w:rsidRPr="009E6DEB">
        <w:rPr>
          <w:u w:val="single"/>
        </w:rPr>
        <w:t>Combien de produits différents faut-il fabriquer ?</w:t>
      </w:r>
    </w:p>
    <w:p w:rsidR="00491121" w:rsidRDefault="00491121" w:rsidP="00491121">
      <w:pPr>
        <w:pStyle w:val="Paragraphedeliste"/>
      </w:pPr>
      <w:r>
        <w:t>D’après le solveur il faut fabriquer 6 produits différents (P10, P13, P22, P23, P27, P29)</w:t>
      </w:r>
    </w:p>
    <w:p w:rsidR="00491121" w:rsidRDefault="00491121" w:rsidP="00491121">
      <w:pPr>
        <w:pStyle w:val="Paragraphedeliste"/>
      </w:pPr>
    </w:p>
    <w:p w:rsidR="00B55B92" w:rsidRPr="009E6DEB" w:rsidRDefault="00B55B92" w:rsidP="00B55B92">
      <w:pPr>
        <w:pStyle w:val="Paragraphedeliste"/>
        <w:numPr>
          <w:ilvl w:val="0"/>
          <w:numId w:val="4"/>
        </w:numPr>
        <w:rPr>
          <w:u w:val="single"/>
        </w:rPr>
      </w:pPr>
      <w:r w:rsidRPr="009E6DEB">
        <w:rPr>
          <w:u w:val="single"/>
        </w:rPr>
        <w:t>Combien de temps a mis le solveur pour calculer la solution optimale ?</w:t>
      </w:r>
    </w:p>
    <w:p w:rsidR="00491121" w:rsidRDefault="00491121" w:rsidP="00491121">
      <w:pPr>
        <w:pStyle w:val="Paragraphedeliste"/>
      </w:pPr>
      <w:r>
        <w:t>Après avoir utilisé la commande time sur le terminal plusieurs fois, on déduit que le solveur à pris entre 0.061 - 0.075 secondes</w:t>
      </w:r>
    </w:p>
    <w:p w:rsidR="00491121" w:rsidRDefault="00BB5060" w:rsidP="00472261">
      <w:pPr>
        <w:pStyle w:val="Titre2"/>
      </w:pPr>
      <w:bookmarkStart w:id="8" w:name="_Toc121065497"/>
      <w:r>
        <w:t>Exercice 7</w:t>
      </w:r>
      <w:bookmarkEnd w:id="8"/>
    </w:p>
    <w:p w:rsidR="00BB5060" w:rsidRDefault="00BB5060" w:rsidP="00491121">
      <w:pPr>
        <w:rPr>
          <w:u w:val="single"/>
        </w:rPr>
      </w:pPr>
      <w:r w:rsidRPr="00472261">
        <w:rPr>
          <w:u w:val="single"/>
        </w:rPr>
        <w:t>Rajoutez les contraintes d’intégralité. Répondez aux questions de l’exercice précédent. Expliquez le résultat.</w:t>
      </w:r>
    </w:p>
    <w:p w:rsidR="005725C8" w:rsidRPr="00BB5060" w:rsidRDefault="005725C8" w:rsidP="005725C8">
      <w:pPr>
        <w:rPr>
          <w:u w:val="single"/>
        </w:rPr>
      </w:pPr>
      <w:r w:rsidRPr="00BB5060">
        <w:rPr>
          <w:u w:val="single"/>
        </w:rPr>
        <w:t>Essayez votre programme avec le fichier data.txt.</w:t>
      </w:r>
    </w:p>
    <w:p w:rsidR="005725C8" w:rsidRPr="009E6DEB" w:rsidRDefault="005725C8" w:rsidP="005725C8">
      <w:pPr>
        <w:pStyle w:val="Paragraphedeliste"/>
        <w:numPr>
          <w:ilvl w:val="0"/>
          <w:numId w:val="9"/>
        </w:numPr>
        <w:rPr>
          <w:u w:val="single"/>
        </w:rPr>
      </w:pPr>
      <w:r w:rsidRPr="009E6DEB">
        <w:rPr>
          <w:u w:val="single"/>
        </w:rPr>
        <w:t>Quel est le bénéfice optimal ?</w:t>
      </w:r>
    </w:p>
    <w:p w:rsidR="005725C8" w:rsidRDefault="005725C8" w:rsidP="005725C8">
      <w:pPr>
        <w:pStyle w:val="Paragraphedeliste"/>
      </w:pPr>
      <w:r>
        <w:t xml:space="preserve">Le bénéfice optimal est : </w:t>
      </w:r>
      <w:r w:rsidR="00CF12A6" w:rsidRPr="00CF12A6">
        <w:t>21638.00000000</w:t>
      </w:r>
    </w:p>
    <w:p w:rsidR="005725C8" w:rsidRDefault="005725C8" w:rsidP="005725C8">
      <w:pPr>
        <w:pStyle w:val="Paragraphedeliste"/>
      </w:pPr>
    </w:p>
    <w:p w:rsidR="005725C8" w:rsidRPr="009E6DEB" w:rsidRDefault="005725C8" w:rsidP="005725C8">
      <w:pPr>
        <w:pStyle w:val="Paragraphedeliste"/>
        <w:numPr>
          <w:ilvl w:val="0"/>
          <w:numId w:val="9"/>
        </w:numPr>
        <w:rPr>
          <w:u w:val="single"/>
        </w:rPr>
      </w:pPr>
      <w:r w:rsidRPr="009E6DEB">
        <w:rPr>
          <w:u w:val="single"/>
        </w:rPr>
        <w:t>Combien de produits différents faut-il fabriquer ?</w:t>
      </w:r>
    </w:p>
    <w:p w:rsidR="005725C8" w:rsidRDefault="005725C8" w:rsidP="005725C8">
      <w:pPr>
        <w:pStyle w:val="Paragraphedeliste"/>
      </w:pPr>
      <w:r>
        <w:t>D’aprè</w:t>
      </w:r>
      <w:r w:rsidR="0001571B">
        <w:t>s le solveur il faut fabriquer 12</w:t>
      </w:r>
      <w:r>
        <w:t xml:space="preserve"> produits diff</w:t>
      </w:r>
      <w:r w:rsidR="00682861">
        <w:t>érents (P1, P6, P10, P13, P16, P18, P19,</w:t>
      </w:r>
      <w:r w:rsidR="00F670D2">
        <w:t xml:space="preserve"> </w:t>
      </w:r>
      <w:r w:rsidR="00682861">
        <w:t>P20, P22, P25, P27, P29</w:t>
      </w:r>
      <w:r>
        <w:t>)</w:t>
      </w:r>
    </w:p>
    <w:p w:rsidR="005725C8" w:rsidRDefault="005725C8" w:rsidP="005725C8">
      <w:pPr>
        <w:pStyle w:val="Paragraphedeliste"/>
      </w:pPr>
    </w:p>
    <w:p w:rsidR="005725C8" w:rsidRPr="009E6DEB" w:rsidRDefault="005725C8" w:rsidP="005725C8">
      <w:pPr>
        <w:pStyle w:val="Paragraphedeliste"/>
        <w:numPr>
          <w:ilvl w:val="0"/>
          <w:numId w:val="9"/>
        </w:numPr>
        <w:rPr>
          <w:u w:val="single"/>
        </w:rPr>
      </w:pPr>
      <w:r w:rsidRPr="009E6DEB">
        <w:rPr>
          <w:u w:val="single"/>
        </w:rPr>
        <w:t>Combien de temps a mis le solveur pour calculer la solution optimale ?</w:t>
      </w:r>
    </w:p>
    <w:p w:rsidR="005725C8" w:rsidRDefault="005725C8" w:rsidP="005725C8">
      <w:pPr>
        <w:pStyle w:val="Paragraphedeliste"/>
      </w:pPr>
      <w:r>
        <w:t>Après avoir utilisé la commande time sur le terminal plusieurs fois, on d</w:t>
      </w:r>
      <w:r w:rsidR="00C072A2">
        <w:t>éduit que le solveur à pris environ</w:t>
      </w:r>
      <w:r>
        <w:t xml:space="preserve"> </w:t>
      </w:r>
      <w:r w:rsidR="00C072A2">
        <w:t xml:space="preserve">26.292 </w:t>
      </w:r>
      <w:r>
        <w:t>secondes</w:t>
      </w:r>
    </w:p>
    <w:p w:rsidR="005725C8" w:rsidRDefault="005725C8" w:rsidP="00491121">
      <w:pPr>
        <w:rPr>
          <w:u w:val="single"/>
        </w:rPr>
      </w:pPr>
    </w:p>
    <w:p w:rsidR="00752205" w:rsidRDefault="00752205" w:rsidP="00491121">
      <w:pPr>
        <w:rPr>
          <w:u w:val="single"/>
        </w:rPr>
      </w:pPr>
    </w:p>
    <w:p w:rsidR="00752205" w:rsidRDefault="00752205" w:rsidP="00491121">
      <w:pPr>
        <w:rPr>
          <w:u w:val="single"/>
        </w:rPr>
      </w:pPr>
    </w:p>
    <w:p w:rsidR="00752205" w:rsidRPr="00472261" w:rsidRDefault="00752205" w:rsidP="00491121">
      <w:pPr>
        <w:rPr>
          <w:u w:val="single"/>
        </w:rPr>
      </w:pPr>
    </w:p>
    <w:p w:rsidR="00BB5060" w:rsidRDefault="00BB5060" w:rsidP="00472261">
      <w:pPr>
        <w:pStyle w:val="Titre2"/>
      </w:pPr>
      <w:bookmarkStart w:id="9" w:name="_Toc121065498"/>
      <w:r>
        <w:lastRenderedPageBreak/>
        <w:t>Exercice 8</w:t>
      </w:r>
      <w:bookmarkEnd w:id="9"/>
      <w:r>
        <w:t xml:space="preserve"> </w:t>
      </w:r>
    </w:p>
    <w:p w:rsidR="00BB5060" w:rsidRDefault="00BB5060" w:rsidP="00491121">
      <w:pPr>
        <w:rPr>
          <w:u w:val="single"/>
        </w:rPr>
      </w:pPr>
      <w:r w:rsidRPr="00472261">
        <w:rPr>
          <w:u w:val="single"/>
        </w:rPr>
        <w:t>Essayez maintenant avec le fichier (beaucoup) plus volumineux bigdata.txt, sans</w:t>
      </w:r>
      <w:r w:rsidR="00D01539" w:rsidRPr="00472261">
        <w:rPr>
          <w:u w:val="single"/>
        </w:rPr>
        <w:t xml:space="preserve"> et avec les contraintes d’intégralité. Expliquez le ré</w:t>
      </w:r>
      <w:r w:rsidRPr="00472261">
        <w:rPr>
          <w:u w:val="single"/>
        </w:rPr>
        <w:t>sultat.</w:t>
      </w:r>
    </w:p>
    <w:p w:rsidR="00752205" w:rsidRDefault="00752205" w:rsidP="00491121">
      <w:pPr>
        <w:rPr>
          <w:u w:val="single"/>
        </w:rPr>
      </w:pPr>
      <w:r>
        <w:rPr>
          <w:u w:val="single"/>
        </w:rPr>
        <w:t>Sans intégralité</w:t>
      </w:r>
    </w:p>
    <w:p w:rsidR="00752205" w:rsidRPr="009E6DEB" w:rsidRDefault="00752205" w:rsidP="00752205">
      <w:pPr>
        <w:pStyle w:val="Paragraphedeliste"/>
        <w:numPr>
          <w:ilvl w:val="0"/>
          <w:numId w:val="10"/>
        </w:numPr>
        <w:rPr>
          <w:u w:val="single"/>
        </w:rPr>
      </w:pPr>
      <w:r w:rsidRPr="009E6DEB">
        <w:rPr>
          <w:u w:val="single"/>
        </w:rPr>
        <w:t>Quel est le bénéfice optimal ?</w:t>
      </w:r>
    </w:p>
    <w:p w:rsidR="00752205" w:rsidRDefault="00752205" w:rsidP="00752205">
      <w:pPr>
        <w:pStyle w:val="Paragraphedeliste"/>
      </w:pPr>
      <w:r>
        <w:t xml:space="preserve">Le bénéfice optimal est : </w:t>
      </w:r>
      <w:r w:rsidR="007453AF" w:rsidRPr="007453AF">
        <w:t>5050533.10609335</w:t>
      </w:r>
    </w:p>
    <w:p w:rsidR="00752205" w:rsidRDefault="00752205" w:rsidP="00752205">
      <w:pPr>
        <w:pStyle w:val="Paragraphedeliste"/>
      </w:pPr>
    </w:p>
    <w:p w:rsidR="00752205" w:rsidRPr="009E6DEB" w:rsidRDefault="00752205" w:rsidP="00752205">
      <w:pPr>
        <w:pStyle w:val="Paragraphedeliste"/>
        <w:numPr>
          <w:ilvl w:val="0"/>
          <w:numId w:val="10"/>
        </w:numPr>
        <w:rPr>
          <w:u w:val="single"/>
        </w:rPr>
      </w:pPr>
      <w:r w:rsidRPr="009E6DEB">
        <w:rPr>
          <w:u w:val="single"/>
        </w:rPr>
        <w:t>Combien de produits différents faut-il fabriquer ?</w:t>
      </w:r>
    </w:p>
    <w:p w:rsidR="00752205" w:rsidRDefault="00752205" w:rsidP="00752205">
      <w:pPr>
        <w:pStyle w:val="Paragraphedeliste"/>
      </w:pPr>
      <w:r>
        <w:t>D’après</w:t>
      </w:r>
      <w:r w:rsidR="007453AF">
        <w:t xml:space="preserve"> le solveur il faut fabriquer 100</w:t>
      </w:r>
      <w:r>
        <w:t xml:space="preserve"> produits différents </w:t>
      </w:r>
    </w:p>
    <w:p w:rsidR="00752205" w:rsidRDefault="00752205" w:rsidP="00752205">
      <w:pPr>
        <w:pStyle w:val="Paragraphedeliste"/>
      </w:pPr>
    </w:p>
    <w:p w:rsidR="00752205" w:rsidRPr="009E6DEB" w:rsidRDefault="00752205" w:rsidP="00752205">
      <w:pPr>
        <w:pStyle w:val="Paragraphedeliste"/>
        <w:numPr>
          <w:ilvl w:val="0"/>
          <w:numId w:val="10"/>
        </w:numPr>
        <w:rPr>
          <w:u w:val="single"/>
        </w:rPr>
      </w:pPr>
      <w:r w:rsidRPr="009E6DEB">
        <w:rPr>
          <w:u w:val="single"/>
        </w:rPr>
        <w:t>Combien de temps a mis le solveur pour calculer la solution optimale ?</w:t>
      </w:r>
    </w:p>
    <w:p w:rsidR="00752205" w:rsidRDefault="00752205" w:rsidP="00752205">
      <w:pPr>
        <w:pStyle w:val="Paragraphedeliste"/>
      </w:pPr>
      <w:r>
        <w:t xml:space="preserve">Après avoir utilisé la commande time sur le terminal plusieurs fois, on déduit que le solveur à pris environ </w:t>
      </w:r>
      <w:r w:rsidR="007B65BD">
        <w:t>1.349 secondes</w:t>
      </w:r>
    </w:p>
    <w:p w:rsidR="00752205" w:rsidRPr="00752205" w:rsidRDefault="00752205" w:rsidP="00752205">
      <w:pPr>
        <w:rPr>
          <w:u w:val="single"/>
        </w:rPr>
      </w:pPr>
      <w:r w:rsidRPr="00752205">
        <w:rPr>
          <w:u w:val="single"/>
        </w:rPr>
        <w:t>Avec intégralité</w:t>
      </w:r>
    </w:p>
    <w:p w:rsidR="00752205" w:rsidRPr="00027899" w:rsidRDefault="00430C5C" w:rsidP="00027899">
      <w:pPr>
        <w:pStyle w:val="Paragraphedeliste"/>
      </w:pPr>
      <w:r>
        <w:t xml:space="preserve">Apres plusieurs minutes le résultat ne s’affichait toujours pas on a donc décidé de </w:t>
      </w:r>
      <w:r w:rsidR="00B46178">
        <w:t>ne pas continuer, comme la contrainte d’intégralité est bien trop couteuse pour de nombreuses contraintes</w:t>
      </w:r>
      <w:r w:rsidR="00D87A69">
        <w:t xml:space="preserve"> le solveur met énormément de temps, on  l’a déjà vu sur le fichier data que cela prenait pas mal de temps.</w:t>
      </w:r>
    </w:p>
    <w:p w:rsidR="00106E50" w:rsidRDefault="00106E50" w:rsidP="00106E50">
      <w:pPr>
        <w:pStyle w:val="Titre1"/>
        <w:numPr>
          <w:ilvl w:val="0"/>
          <w:numId w:val="8"/>
        </w:numPr>
      </w:pPr>
      <w:bookmarkStart w:id="10" w:name="_Toc121065499"/>
      <w:r>
        <w:t>Un problème de découpe</w:t>
      </w:r>
      <w:bookmarkEnd w:id="10"/>
    </w:p>
    <w:p w:rsidR="00106E50" w:rsidRDefault="00106E50" w:rsidP="00106E50">
      <w:pPr>
        <w:pStyle w:val="Titre2"/>
      </w:pPr>
      <w:bookmarkStart w:id="11" w:name="_Toc121065500"/>
      <w:r>
        <w:t>Exercice 9</w:t>
      </w:r>
      <w:bookmarkEnd w:id="11"/>
    </w:p>
    <w:p w:rsidR="00106E50" w:rsidRDefault="00106E50" w:rsidP="00106E50">
      <w:pPr>
        <w:rPr>
          <w:u w:val="single"/>
        </w:rPr>
      </w:pPr>
      <w:r w:rsidRPr="00472261">
        <w:rPr>
          <w:u w:val="single"/>
        </w:rPr>
        <w:t>Reprenez l’exercice 4 de la feuille de TD 2 sur la découpe de barres d’aluminium et trouvez la solution optimale avec le solveur. Comment faut-il découper les barres de 3m pour minimiser le nombre utilisé ?</w:t>
      </w:r>
    </w:p>
    <w:p w:rsidR="00FB7DAA" w:rsidRDefault="00FB7DAA" w:rsidP="00106E50">
      <w:r>
        <w:t>Voir Un problème de découpe/ex5.lp</w:t>
      </w:r>
    </w:p>
    <w:p w:rsidR="00AD4D80" w:rsidRDefault="00AD4D80" w:rsidP="00106E50">
      <w:r>
        <w:t>On obtient  x1 = 33, x2= 1, x5 =100, x7 =43</w:t>
      </w:r>
    </w:p>
    <w:p w:rsidR="00AD4D80" w:rsidRDefault="00AD4D80" w:rsidP="00106E50">
      <w:r>
        <w:t>Pour :</w:t>
      </w:r>
    </w:p>
    <w:tbl>
      <w:tblPr>
        <w:tblStyle w:val="Ombrageclair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AD4D80" w:rsidTr="00AD4D80">
        <w:trPr>
          <w:cnfStyle w:val="100000000000"/>
        </w:trPr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taille /type découpage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100000000000"/>
            </w:pPr>
            <w:r>
              <w:t>0.5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100000000000"/>
            </w:pPr>
            <w:r>
              <w:t>1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100000000000"/>
            </w:pPr>
            <w:r>
              <w:t>1.2</w:t>
            </w:r>
          </w:p>
        </w:tc>
      </w:tr>
      <w:tr w:rsidR="00AD4D80" w:rsidTr="00AD4D80">
        <w:trPr>
          <w:cnfStyle w:val="000000100000"/>
        </w:trPr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X1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</w:tr>
      <w:tr w:rsidR="00AD4D80" w:rsidTr="00AD4D80"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X2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0</w:t>
            </w:r>
          </w:p>
        </w:tc>
      </w:tr>
      <w:tr w:rsidR="00AD4D80" w:rsidTr="00AD4D80">
        <w:trPr>
          <w:cnfStyle w:val="000000100000"/>
        </w:trPr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X3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1</w:t>
            </w:r>
          </w:p>
        </w:tc>
      </w:tr>
      <w:tr w:rsidR="00AD4D80" w:rsidTr="00AD4D80"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X4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0</w:t>
            </w:r>
          </w:p>
        </w:tc>
      </w:tr>
      <w:tr w:rsidR="00AD4D80" w:rsidTr="00AD4D80">
        <w:trPr>
          <w:cnfStyle w:val="000000100000"/>
        </w:trPr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X5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2</w:t>
            </w:r>
          </w:p>
        </w:tc>
      </w:tr>
      <w:tr w:rsidR="00AD4D80" w:rsidTr="00AD4D80"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X6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000000"/>
            </w:pPr>
            <w:r>
              <w:t>1</w:t>
            </w:r>
          </w:p>
        </w:tc>
      </w:tr>
      <w:tr w:rsidR="00AD4D80" w:rsidTr="00AD4D80">
        <w:trPr>
          <w:cnfStyle w:val="000000100000"/>
        </w:trPr>
        <w:tc>
          <w:tcPr>
            <w:cnfStyle w:val="001000000000"/>
            <w:tcW w:w="2291" w:type="dxa"/>
            <w:vAlign w:val="center"/>
          </w:tcPr>
          <w:p w:rsidR="00AD4D80" w:rsidRDefault="00AD4D80" w:rsidP="00AD4D80">
            <w:pPr>
              <w:jc w:val="center"/>
            </w:pPr>
            <w:r>
              <w:t>X7</w:t>
            </w:r>
          </w:p>
        </w:tc>
        <w:tc>
          <w:tcPr>
            <w:tcW w:w="2291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2292" w:type="dxa"/>
            <w:vAlign w:val="center"/>
          </w:tcPr>
          <w:p w:rsidR="00AD4D80" w:rsidRDefault="00AD4D80" w:rsidP="00AD4D80">
            <w:pPr>
              <w:jc w:val="center"/>
              <w:cnfStyle w:val="000000100000"/>
            </w:pPr>
            <w:r>
              <w:t>0</w:t>
            </w:r>
          </w:p>
        </w:tc>
      </w:tr>
    </w:tbl>
    <w:p w:rsidR="00AD4D80" w:rsidRDefault="00AD4D80" w:rsidP="00106E50"/>
    <w:p w:rsidR="00106E50" w:rsidRDefault="00106E50" w:rsidP="00106E50">
      <w:pPr>
        <w:pStyle w:val="Titre2"/>
      </w:pPr>
      <w:bookmarkStart w:id="12" w:name="_Toc121065501"/>
      <w:r>
        <w:lastRenderedPageBreak/>
        <w:t>Exercice 10</w:t>
      </w:r>
      <w:bookmarkEnd w:id="12"/>
    </w:p>
    <w:p w:rsidR="00106E50" w:rsidRPr="00472261" w:rsidRDefault="00106E50" w:rsidP="00106E50">
      <w:pPr>
        <w:rPr>
          <w:u w:val="single"/>
        </w:rPr>
      </w:pPr>
      <w:r w:rsidRPr="00472261">
        <w:rPr>
          <w:u w:val="single"/>
        </w:rPr>
        <w:t>Ecrivez une fonction qui prend en argu</w:t>
      </w:r>
      <w:r w:rsidR="009F153D">
        <w:rPr>
          <w:u w:val="single"/>
        </w:rPr>
        <w:t xml:space="preserve">ment la longueur des barres de </w:t>
      </w:r>
      <w:r w:rsidRPr="00472261">
        <w:rPr>
          <w:u w:val="single"/>
        </w:rPr>
        <w:t xml:space="preserve"> base (en cm) ainsi qu’une liste de longueurs souhaitées. La fonction génère tous les différents découpages maximaux possibles.</w:t>
      </w:r>
    </w:p>
    <w:p w:rsidR="00106E50" w:rsidRDefault="00106E50" w:rsidP="00106E50">
      <w:pPr>
        <w:pStyle w:val="Titre2"/>
      </w:pPr>
      <w:bookmarkStart w:id="13" w:name="_Toc121065502"/>
      <w:r>
        <w:t>Exercice 11</w:t>
      </w:r>
      <w:bookmarkEnd w:id="13"/>
    </w:p>
    <w:p w:rsidR="00106E50" w:rsidRPr="00106E50" w:rsidRDefault="00106E50" w:rsidP="00106E50">
      <w:r w:rsidRPr="00472261">
        <w:rPr>
          <w:u w:val="single"/>
        </w:rPr>
        <w:t>En utilisan</w:t>
      </w:r>
      <w:r w:rsidR="00472261" w:rsidRPr="00472261">
        <w:rPr>
          <w:u w:val="single"/>
        </w:rPr>
        <w:t>t la fonction de l’exercice précédent, é</w:t>
      </w:r>
      <w:r w:rsidRPr="00472261">
        <w:rPr>
          <w:u w:val="single"/>
        </w:rPr>
        <w:t xml:space="preserve">crivez </w:t>
      </w:r>
      <w:r w:rsidR="00472261" w:rsidRPr="00472261">
        <w:rPr>
          <w:u w:val="single"/>
        </w:rPr>
        <w:t>un programme qui prend en entré</w:t>
      </w:r>
      <w:r w:rsidRPr="00472261">
        <w:rPr>
          <w:u w:val="single"/>
        </w:rPr>
        <w:t>es la longueur des barres de base, u</w:t>
      </w:r>
      <w:r w:rsidR="00472261" w:rsidRPr="00472261">
        <w:rPr>
          <w:u w:val="single"/>
        </w:rPr>
        <w:t>ne liste des longueurs souhaité</w:t>
      </w:r>
      <w:r w:rsidRPr="00472261">
        <w:rPr>
          <w:u w:val="single"/>
        </w:rPr>
        <w:t>es et une liste avec le nombre</w:t>
      </w:r>
      <w:r w:rsidR="009F153D">
        <w:t xml:space="preserve"> d’élé</w:t>
      </w:r>
      <w:r>
        <w:t>me</w:t>
      </w:r>
      <w:r w:rsidR="00472261">
        <w:t>nts de chaque longueur souhaitée. Le programme génère le programme liné</w:t>
      </w:r>
      <w:r>
        <w:t>aire correspondant et lance le solveur pour trouver l’optim</w:t>
      </w:r>
      <w:r w:rsidR="00472261">
        <w:t>um et la façon dont il faut dé</w:t>
      </w:r>
      <w:r>
        <w:t>couper les barres.</w:t>
      </w:r>
    </w:p>
    <w:sectPr w:rsidR="00106E50" w:rsidRPr="00106E50" w:rsidSect="00300E9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93A"/>
    <w:multiLevelType w:val="hybridMultilevel"/>
    <w:tmpl w:val="251C0B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E4"/>
    <w:multiLevelType w:val="hybridMultilevel"/>
    <w:tmpl w:val="ED4E64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A74D5"/>
    <w:multiLevelType w:val="hybridMultilevel"/>
    <w:tmpl w:val="61383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D71F3"/>
    <w:multiLevelType w:val="hybridMultilevel"/>
    <w:tmpl w:val="BECE9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0CDA"/>
    <w:multiLevelType w:val="hybridMultilevel"/>
    <w:tmpl w:val="43FA5E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D4694"/>
    <w:multiLevelType w:val="hybridMultilevel"/>
    <w:tmpl w:val="BDE21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873C1"/>
    <w:multiLevelType w:val="hybridMultilevel"/>
    <w:tmpl w:val="43FA5E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7525D"/>
    <w:multiLevelType w:val="hybridMultilevel"/>
    <w:tmpl w:val="B04E4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53C3E"/>
    <w:multiLevelType w:val="hybridMultilevel"/>
    <w:tmpl w:val="D1A896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B1D7F"/>
    <w:multiLevelType w:val="hybridMultilevel"/>
    <w:tmpl w:val="755E3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F36D0"/>
    <w:multiLevelType w:val="hybridMultilevel"/>
    <w:tmpl w:val="43FA5E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61038"/>
    <w:multiLevelType w:val="hybridMultilevel"/>
    <w:tmpl w:val="739A66F4"/>
    <w:lvl w:ilvl="0" w:tplc="0BCAC7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66DBC"/>
    <w:multiLevelType w:val="hybridMultilevel"/>
    <w:tmpl w:val="43FA5E9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00E9A"/>
    <w:rsid w:val="0001571B"/>
    <w:rsid w:val="00027899"/>
    <w:rsid w:val="0008367B"/>
    <w:rsid w:val="0008432E"/>
    <w:rsid w:val="000B6085"/>
    <w:rsid w:val="000F3E15"/>
    <w:rsid w:val="000F4AB7"/>
    <w:rsid w:val="00106E50"/>
    <w:rsid w:val="002259AF"/>
    <w:rsid w:val="00225D6F"/>
    <w:rsid w:val="002605A7"/>
    <w:rsid w:val="00295CB3"/>
    <w:rsid w:val="00300E9A"/>
    <w:rsid w:val="00330FC3"/>
    <w:rsid w:val="003C1B17"/>
    <w:rsid w:val="003D22F1"/>
    <w:rsid w:val="00430C5C"/>
    <w:rsid w:val="0044011F"/>
    <w:rsid w:val="004700E1"/>
    <w:rsid w:val="00472261"/>
    <w:rsid w:val="00491121"/>
    <w:rsid w:val="0056048E"/>
    <w:rsid w:val="005725C8"/>
    <w:rsid w:val="005A1096"/>
    <w:rsid w:val="005A555C"/>
    <w:rsid w:val="00670351"/>
    <w:rsid w:val="00682861"/>
    <w:rsid w:val="006B1E22"/>
    <w:rsid w:val="007453AF"/>
    <w:rsid w:val="00752205"/>
    <w:rsid w:val="007B65BD"/>
    <w:rsid w:val="007C18C9"/>
    <w:rsid w:val="008124DF"/>
    <w:rsid w:val="008861DF"/>
    <w:rsid w:val="009012A7"/>
    <w:rsid w:val="009E6DEB"/>
    <w:rsid w:val="009F153D"/>
    <w:rsid w:val="00A07892"/>
    <w:rsid w:val="00A152D5"/>
    <w:rsid w:val="00AD4D80"/>
    <w:rsid w:val="00AF4D58"/>
    <w:rsid w:val="00B46178"/>
    <w:rsid w:val="00B55B92"/>
    <w:rsid w:val="00BB5060"/>
    <w:rsid w:val="00BF5AED"/>
    <w:rsid w:val="00C072A2"/>
    <w:rsid w:val="00C229F5"/>
    <w:rsid w:val="00CF12A6"/>
    <w:rsid w:val="00D01539"/>
    <w:rsid w:val="00D43F2F"/>
    <w:rsid w:val="00D568D4"/>
    <w:rsid w:val="00D87A69"/>
    <w:rsid w:val="00DA1985"/>
    <w:rsid w:val="00E17F01"/>
    <w:rsid w:val="00E21996"/>
    <w:rsid w:val="00E53304"/>
    <w:rsid w:val="00F670D2"/>
    <w:rsid w:val="00F732B3"/>
    <w:rsid w:val="00FB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AF"/>
  </w:style>
  <w:style w:type="paragraph" w:styleId="Titre1">
    <w:name w:val="heading 1"/>
    <w:basedOn w:val="Normal"/>
    <w:next w:val="Normal"/>
    <w:link w:val="Titre1Car"/>
    <w:uiPriority w:val="9"/>
    <w:qFormat/>
    <w:rsid w:val="00D43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E9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3F2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3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330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E533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330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5330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D4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AD4D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58256-678F-4B24-8E07-72C9A0B2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TP1 Optimisation</vt:lpstr>
    </vt:vector>
  </TitlesOfParts>
  <Company>Université Gustave Eiffel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TP1 Optimisation</dc:title>
  <dc:subject>Master 1 informatique</dc:subject>
  <dc:creator>LY-IENG Steven / DOS SANTOS Loïc</dc:creator>
  <cp:lastModifiedBy>Steven Ly</cp:lastModifiedBy>
  <cp:revision>65</cp:revision>
  <cp:lastPrinted>2022-12-04T15:58:00Z</cp:lastPrinted>
  <dcterms:created xsi:type="dcterms:W3CDTF">2022-11-21T09:53:00Z</dcterms:created>
  <dcterms:modified xsi:type="dcterms:W3CDTF">2022-12-04T16:23:00Z</dcterms:modified>
</cp:coreProperties>
</file>