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17" w:rsidRDefault="009921FF" w:rsidP="000B50D4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9921FF" w:rsidRP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i/>
          <w:sz w:val="24"/>
          <w:szCs w:val="24"/>
        </w:rPr>
        <w:t>Типы</w:t>
      </w:r>
      <w:r w:rsidRPr="00EB14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921FF">
        <w:rPr>
          <w:rFonts w:ascii="Times New Roman" w:hAnsi="Times New Roman" w:cs="Times New Roman"/>
          <w:i/>
          <w:sz w:val="24"/>
          <w:szCs w:val="24"/>
        </w:rPr>
        <w:t>данных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Изменяемые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set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Неизменяемые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float, string, bool,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nonetype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tuple,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frozenset</w:t>
      </w:r>
      <w:proofErr w:type="spellEnd"/>
      <w:r w:rsidR="00EB146D"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146D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326D" w:rsidRDefault="0048326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326D" w:rsidRPr="0048326D" w:rsidRDefault="0048326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Области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видимости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E479C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9E479C"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14C0">
        <w:rPr>
          <w:rFonts w:ascii="Times New Roman" w:hAnsi="Times New Roman" w:cs="Times New Roman"/>
          <w:sz w:val="24"/>
          <w:szCs w:val="24"/>
          <w:lang w:val="en-US"/>
        </w:rPr>
        <w:t>non-local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14C0">
        <w:rPr>
          <w:rFonts w:ascii="Times New Roman" w:hAnsi="Times New Roman" w:cs="Times New Roman"/>
          <w:sz w:val="24"/>
          <w:szCs w:val="24"/>
          <w:lang w:val="en-US"/>
        </w:rPr>
        <w:t>built-in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Локальная, </w:t>
      </w:r>
      <w:r w:rsidR="007214C0">
        <w:rPr>
          <w:rFonts w:ascii="Times New Roman" w:hAnsi="Times New Roman" w:cs="Times New Roman"/>
          <w:sz w:val="24"/>
          <w:szCs w:val="24"/>
        </w:rPr>
        <w:t>между локальной и глобальной не включительно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глобальная, фундаментальная.</w:t>
      </w:r>
    </w:p>
    <w:p w:rsidR="000D6B0F" w:rsidRPr="00773B58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 xml:space="preserve">Отличие == </w:t>
      </w:r>
      <w:r w:rsidR="001D1AAB" w:rsidRPr="001D1AAB">
        <w:rPr>
          <w:rFonts w:ascii="Times New Roman" w:hAnsi="Times New Roman" w:cs="Times New Roman"/>
          <w:i/>
          <w:sz w:val="24"/>
          <w:szCs w:val="24"/>
        </w:rPr>
        <w:t xml:space="preserve">от </w:t>
      </w:r>
      <w:r w:rsidR="001D1AAB" w:rsidRPr="001D1AAB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="001D1AAB">
        <w:rPr>
          <w:rFonts w:ascii="Times New Roman" w:hAnsi="Times New Roman" w:cs="Times New Roman"/>
          <w:sz w:val="24"/>
          <w:szCs w:val="24"/>
        </w:rPr>
        <w:t xml:space="preserve">. Оператор == сравнивает объекты по значению, а оператор </w:t>
      </w:r>
      <w:r w:rsidR="001D1AA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D1AAB"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1D1AAB">
        <w:rPr>
          <w:rFonts w:ascii="Times New Roman" w:hAnsi="Times New Roman" w:cs="Times New Roman"/>
          <w:sz w:val="24"/>
          <w:szCs w:val="24"/>
        </w:rPr>
        <w:t>– по адресам в памяти.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Передача аргументов в функцию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либо по значению, либо по ссылкам. Неизменяемые типы передаются по значению, изменяемые – по ссылкам.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1D1AA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kwargs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позиционных аргументов (представлен </w:t>
      </w:r>
      <w:r>
        <w:rPr>
          <w:rFonts w:ascii="Times New Roman" w:hAnsi="Times New Roman" w:cs="Times New Roman"/>
          <w:sz w:val="24"/>
          <w:szCs w:val="24"/>
          <w:lang w:val="en-US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аргументов, передаваемых с помощью ключевых слов</w:t>
      </w:r>
      <w:r w:rsidRPr="001D1A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представлен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Аннотации типов</w:t>
      </w:r>
      <w:r>
        <w:rPr>
          <w:rFonts w:ascii="Times New Roman" w:hAnsi="Times New Roman" w:cs="Times New Roman"/>
          <w:sz w:val="24"/>
          <w:szCs w:val="24"/>
        </w:rPr>
        <w:t xml:space="preserve">. Необязательная типизация. Не 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B07C43">
        <w:rPr>
          <w:rFonts w:ascii="Times New Roman" w:hAnsi="Times New Roman" w:cs="Times New Roman"/>
          <w:sz w:val="24"/>
          <w:szCs w:val="24"/>
        </w:rPr>
        <w:t>и служит в качестве вспомогательного средства.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C43">
        <w:rPr>
          <w:rFonts w:ascii="Times New Roman" w:hAnsi="Times New Roman" w:cs="Times New Roman"/>
          <w:i/>
          <w:sz w:val="24"/>
          <w:szCs w:val="24"/>
          <w:lang w:val="en-US"/>
        </w:rPr>
        <w:t>Lamda</w:t>
      </w:r>
      <w:proofErr w:type="spellEnd"/>
      <w:r w:rsidRPr="00B07C43">
        <w:rPr>
          <w:rFonts w:ascii="Times New Roman" w:hAnsi="Times New Roman" w:cs="Times New Roman"/>
          <w:i/>
          <w:sz w:val="24"/>
          <w:szCs w:val="24"/>
        </w:rPr>
        <w:t>-функция</w:t>
      </w:r>
      <w:r>
        <w:rPr>
          <w:rFonts w:ascii="Times New Roman" w:hAnsi="Times New Roman" w:cs="Times New Roman"/>
          <w:sz w:val="24"/>
          <w:szCs w:val="24"/>
        </w:rPr>
        <w:t xml:space="preserve">. Анонимная функция, не резервирующая место в пространстве имён и принимающая неограниченное количество аргументов. Использует неявный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может содержать в своём «теле» выражение.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Тернарный оператор</w:t>
      </w:r>
      <w:r>
        <w:rPr>
          <w:rFonts w:ascii="Times New Roman" w:hAnsi="Times New Roman" w:cs="Times New Roman"/>
          <w:sz w:val="24"/>
          <w:szCs w:val="24"/>
        </w:rPr>
        <w:t>. Оператор ветвления записываемый в одну строку (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07C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Глубокое и поверхностное копирование</w:t>
      </w:r>
      <w:r>
        <w:rPr>
          <w:rFonts w:ascii="Times New Roman" w:hAnsi="Times New Roman" w:cs="Times New Roman"/>
          <w:sz w:val="24"/>
          <w:szCs w:val="24"/>
        </w:rPr>
        <w:t xml:space="preserve">. Есть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, в котором наличествуют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 – для поверхностного копирования и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deepcopy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глубокого.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026E" w:rsidRDefault="00B5026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26E">
        <w:rPr>
          <w:rFonts w:ascii="Times New Roman" w:hAnsi="Times New Roman" w:cs="Times New Roman"/>
          <w:i/>
          <w:sz w:val="24"/>
          <w:szCs w:val="24"/>
        </w:rPr>
        <w:t>Виртуальное окружение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1592">
        <w:rPr>
          <w:rFonts w:ascii="Times New Roman" w:hAnsi="Times New Roman" w:cs="Times New Roman"/>
          <w:sz w:val="24"/>
          <w:szCs w:val="24"/>
        </w:rPr>
        <w:t>В контексте конкретного проекта</w:t>
      </w:r>
      <w:r w:rsidR="00DE1797">
        <w:rPr>
          <w:rFonts w:ascii="Times New Roman" w:hAnsi="Times New Roman" w:cs="Times New Roman"/>
          <w:sz w:val="24"/>
          <w:szCs w:val="24"/>
        </w:rPr>
        <w:t>, находящегося в отдельной «песочнице»,</w:t>
      </w:r>
      <w:r w:rsidR="00401592">
        <w:rPr>
          <w:rFonts w:ascii="Times New Roman" w:hAnsi="Times New Roman" w:cs="Times New Roman"/>
          <w:sz w:val="24"/>
          <w:szCs w:val="24"/>
        </w:rPr>
        <w:t xml:space="preserve"> это доступное </w:t>
      </w:r>
      <w:r w:rsidR="00DE1797">
        <w:rPr>
          <w:rFonts w:ascii="Times New Roman" w:hAnsi="Times New Roman" w:cs="Times New Roman"/>
          <w:sz w:val="24"/>
          <w:szCs w:val="24"/>
        </w:rPr>
        <w:t>данному проекту</w:t>
      </w:r>
      <w:r w:rsidR="00401592">
        <w:rPr>
          <w:rFonts w:ascii="Times New Roman" w:hAnsi="Times New Roman" w:cs="Times New Roman"/>
          <w:sz w:val="24"/>
          <w:szCs w:val="24"/>
        </w:rPr>
        <w:t xml:space="preserve"> пространство имён.</w:t>
      </w:r>
      <w:r w:rsidR="00DE1797">
        <w:rPr>
          <w:rFonts w:ascii="Times New Roman" w:hAnsi="Times New Roman" w:cs="Times New Roman"/>
          <w:sz w:val="24"/>
          <w:szCs w:val="24"/>
        </w:rPr>
        <w:t xml:space="preserve"> Используется встроенный модуль </w:t>
      </w:r>
      <w:proofErr w:type="spellStart"/>
      <w:r w:rsidR="00DE179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="00DE1797" w:rsidRPr="00EB146D">
        <w:rPr>
          <w:rFonts w:ascii="Times New Roman" w:hAnsi="Times New Roman" w:cs="Times New Roman"/>
          <w:sz w:val="24"/>
          <w:szCs w:val="24"/>
        </w:rPr>
        <w:t>.</w:t>
      </w:r>
    </w:p>
    <w:p w:rsidR="000D6B0F" w:rsidRPr="00EB146D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Poetry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Инструмент для управления зависимостями (аналог встроенного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1797"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6A8F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Big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notation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Оценка наихудшей</w:t>
      </w:r>
      <w:r w:rsidR="000D4536">
        <w:rPr>
          <w:rFonts w:ascii="Times New Roman" w:hAnsi="Times New Roman" w:cs="Times New Roman"/>
          <w:sz w:val="24"/>
          <w:szCs w:val="24"/>
        </w:rPr>
        <w:t xml:space="preserve"> асимптотической</w:t>
      </w:r>
      <w:r>
        <w:rPr>
          <w:rFonts w:ascii="Times New Roman" w:hAnsi="Times New Roman" w:cs="Times New Roman"/>
          <w:sz w:val="24"/>
          <w:szCs w:val="24"/>
        </w:rPr>
        <w:t xml:space="preserve"> сложности алгоритма </w:t>
      </w:r>
      <w:r w:rsidR="000D4536">
        <w:rPr>
          <w:rFonts w:ascii="Times New Roman" w:hAnsi="Times New Roman" w:cs="Times New Roman"/>
          <w:sz w:val="24"/>
          <w:szCs w:val="24"/>
        </w:rPr>
        <w:t>в зависимости от к</w:t>
      </w:r>
      <w:r w:rsidR="00B66A8F">
        <w:rPr>
          <w:rFonts w:ascii="Times New Roman" w:hAnsi="Times New Roman" w:cs="Times New Roman"/>
          <w:sz w:val="24"/>
          <w:szCs w:val="24"/>
        </w:rPr>
        <w:t>оличества проделанных операций. О(х)…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B66A8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Hash</w:t>
      </w:r>
      <w:r w:rsidRPr="00B66A8F">
        <w:rPr>
          <w:rFonts w:ascii="Times New Roman" w:hAnsi="Times New Roman" w:cs="Times New Roman"/>
          <w:i/>
          <w:sz w:val="24"/>
          <w:szCs w:val="24"/>
        </w:rPr>
        <w:t>-</w:t>
      </w: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B66A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данных для хранения пар ключ-значение, в которой положение элемента определяется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вычисляемым хэш-функцией. </w:t>
      </w:r>
      <w:r w:rsidR="000D4536">
        <w:rPr>
          <w:rFonts w:ascii="Times New Roman" w:hAnsi="Times New Roman" w:cs="Times New Roman"/>
          <w:sz w:val="24"/>
          <w:szCs w:val="24"/>
        </w:rPr>
        <w:t xml:space="preserve">В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0D4536">
        <w:rPr>
          <w:rFonts w:ascii="Times New Roman" w:hAnsi="Times New Roman" w:cs="Times New Roman"/>
          <w:sz w:val="24"/>
          <w:szCs w:val="24"/>
        </w:rPr>
        <w:t xml:space="preserve"> и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36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</w:rPr>
        <w:t xml:space="preserve">быстрее удаление/вставка, поиск везде 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4536" w:rsidRPr="00EB146D">
        <w:rPr>
          <w:rFonts w:ascii="Times New Roman" w:hAnsi="Times New Roman" w:cs="Times New Roman"/>
          <w:sz w:val="24"/>
          <w:szCs w:val="24"/>
        </w:rPr>
        <w:t>(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4536" w:rsidRPr="00EB146D">
        <w:rPr>
          <w:rFonts w:ascii="Times New Roman" w:hAnsi="Times New Roman" w:cs="Times New Roman"/>
          <w:sz w:val="24"/>
          <w:szCs w:val="24"/>
        </w:rPr>
        <w:t>).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371DE9">
        <w:rPr>
          <w:rFonts w:ascii="Times New Roman" w:hAnsi="Times New Roman" w:cs="Times New Roman"/>
          <w:sz w:val="24"/>
          <w:szCs w:val="24"/>
        </w:rPr>
        <w:t xml:space="preserve"> – </w:t>
      </w:r>
      <w:r w:rsidR="000D4536">
        <w:rPr>
          <w:rFonts w:ascii="Times New Roman" w:hAnsi="Times New Roman" w:cs="Times New Roman"/>
          <w:sz w:val="24"/>
          <w:szCs w:val="24"/>
        </w:rPr>
        <w:t>хэш-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D4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– процесс преобразования входных данных определённого типа произвольной длины в выходную битовую строку фиксированной длины. </w:t>
      </w:r>
      <w:r w:rsidR="000D4536">
        <w:rPr>
          <w:rFonts w:ascii="Times New Roman" w:hAnsi="Times New Roman" w:cs="Times New Roman"/>
          <w:sz w:val="24"/>
          <w:szCs w:val="24"/>
        </w:rPr>
        <w:t>Хэш-таблица – это структура данных</w:t>
      </w:r>
      <w:r w:rsidR="00371DE9">
        <w:rPr>
          <w:rFonts w:ascii="Times New Roman" w:hAnsi="Times New Roman" w:cs="Times New Roman"/>
          <w:sz w:val="24"/>
          <w:szCs w:val="24"/>
        </w:rPr>
        <w:t>, представляющая собой разреженный массив</w:t>
      </w:r>
      <w:r w:rsidR="00970E88">
        <w:rPr>
          <w:rFonts w:ascii="Times New Roman" w:hAnsi="Times New Roman" w:cs="Times New Roman"/>
          <w:sz w:val="24"/>
          <w:szCs w:val="24"/>
        </w:rPr>
        <w:t xml:space="preserve"> (ассоциативный)</w:t>
      </w:r>
      <w:r w:rsidR="00371DE9">
        <w:rPr>
          <w:rFonts w:ascii="Times New Roman" w:hAnsi="Times New Roman" w:cs="Times New Roman"/>
          <w:sz w:val="24"/>
          <w:szCs w:val="24"/>
        </w:rPr>
        <w:t xml:space="preserve">, хранящий указатели на какие-либо данные. Данные хранятся в хэш-таблице по их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хэшам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. Совпадение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хэшей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по различным данным называется коллизией. Коллизия разрешается следующими методами: цепочкой – </w:t>
      </w:r>
      <w:r w:rsidR="00970E88">
        <w:rPr>
          <w:rFonts w:ascii="Times New Roman" w:hAnsi="Times New Roman" w:cs="Times New Roman"/>
          <w:sz w:val="24"/>
          <w:szCs w:val="24"/>
        </w:rPr>
        <w:t xml:space="preserve">элементы, которым соответствует одно и то же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>-значение, сцепляются в цепочку-список</w:t>
      </w:r>
      <w:r w:rsidR="00371DE9">
        <w:rPr>
          <w:rFonts w:ascii="Times New Roman" w:hAnsi="Times New Roman" w:cs="Times New Roman"/>
          <w:sz w:val="24"/>
          <w:szCs w:val="24"/>
        </w:rPr>
        <w:t>;</w:t>
      </w:r>
      <w:r w:rsidR="00970E88">
        <w:rPr>
          <w:rFonts w:ascii="Times New Roman" w:hAnsi="Times New Roman" w:cs="Times New Roman"/>
          <w:sz w:val="24"/>
          <w:szCs w:val="24"/>
        </w:rPr>
        <w:t xml:space="preserve"> метод открытой адресации – списки не создаются, а все данные хранятся в самой хэш-таблице, и каждая ячейка содержит либо элемент множества, либо </w:t>
      </w:r>
      <w:r w:rsidR="00970E8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70E88">
        <w:rPr>
          <w:rFonts w:ascii="Times New Roman" w:hAnsi="Times New Roman" w:cs="Times New Roman"/>
          <w:sz w:val="24"/>
          <w:szCs w:val="24"/>
        </w:rPr>
        <w:t xml:space="preserve">; квадратичное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– возведение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в степень двойки; двойное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– вычисление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при помощи двух хэш-функций</w:t>
      </w:r>
      <w:r w:rsidR="00970E88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</w:rPr>
        <w:t>Сложность основных операций в коллекциях</w:t>
      </w:r>
      <w:r>
        <w:rPr>
          <w:rFonts w:ascii="Times New Roman" w:hAnsi="Times New Roman" w:cs="Times New Roman"/>
          <w:sz w:val="24"/>
          <w:szCs w:val="24"/>
        </w:rPr>
        <w:t xml:space="preserve">. В списках: вставка/удаление элемента в конец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1), вставка/удаление в </w:t>
      </w:r>
      <w:r w:rsidR="00381805">
        <w:rPr>
          <w:rFonts w:ascii="Times New Roman" w:hAnsi="Times New Roman" w:cs="Times New Roman"/>
          <w:sz w:val="24"/>
          <w:szCs w:val="24"/>
        </w:rPr>
        <w:t>начало/</w:t>
      </w:r>
      <w:r>
        <w:rPr>
          <w:rFonts w:ascii="Times New Roman" w:hAnsi="Times New Roman" w:cs="Times New Roman"/>
          <w:sz w:val="24"/>
          <w:szCs w:val="24"/>
        </w:rPr>
        <w:t>середину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2A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прохождение по списку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удаление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эдемента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422A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созданный уникальный объект некоторого класса. Передаётся первым аргументом в методы объекта.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  <w:lang w:val="en-US"/>
        </w:rPr>
        <w:t>Super</w:t>
      </w:r>
      <w:r w:rsidRPr="00CF0C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необходим для доступа к родительскому классу. Представляет собой ссылку на объект родительской сущности.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Методы класса и статические методы</w:t>
      </w:r>
      <w:r>
        <w:rPr>
          <w:rFonts w:ascii="Times New Roman" w:hAnsi="Times New Roman" w:cs="Times New Roman"/>
          <w:sz w:val="24"/>
          <w:szCs w:val="24"/>
        </w:rPr>
        <w:t xml:space="preserve"> можно вызывать без создания экземпляра класса. Создаются при помощи соответствующих декораторов. Метод класса первым аргументом принимает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 на класс.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Модификаторы доступа</w:t>
      </w:r>
      <w:r>
        <w:rPr>
          <w:rFonts w:ascii="Times New Roman" w:hAnsi="Times New Roman" w:cs="Times New Roman"/>
          <w:sz w:val="24"/>
          <w:szCs w:val="24"/>
        </w:rPr>
        <w:t xml:space="preserve">. С 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и методы, а с __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 и методы.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Декораторы</w:t>
      </w:r>
      <w:r>
        <w:rPr>
          <w:rFonts w:ascii="Times New Roman" w:hAnsi="Times New Roman" w:cs="Times New Roman"/>
          <w:sz w:val="24"/>
          <w:szCs w:val="24"/>
        </w:rPr>
        <w:t xml:space="preserve">. Структурный паттерн проектирования, который динамически добавляет возможности некоторому объекту и является гибкой альтернативой наследованию.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канону декоратор реализуется через класс.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Абстрактный класс</w:t>
      </w:r>
      <w:r>
        <w:rPr>
          <w:rFonts w:ascii="Times New Roman" w:hAnsi="Times New Roman" w:cs="Times New Roman"/>
          <w:sz w:val="24"/>
          <w:szCs w:val="24"/>
        </w:rPr>
        <w:t xml:space="preserve"> – это класс, из которого нельзя создать экземпляр. В абстрактном классе определены поля и методы, но не реализованы. Изначально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отнаследоваться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абстрактного класса, затем переопределить его поля и методы, а только потом можно создавать экземпляры-объекты.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шаблоны для создания классов, так же как классы шаблоны для создания объектов.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для перехватывания создания классов и изменения их.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метода: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prepare</w:t>
      </w:r>
      <w:r w:rsidRPr="00EB146D">
        <w:rPr>
          <w:rFonts w:ascii="Times New Roman" w:hAnsi="Times New Roman" w:cs="Times New Roman"/>
          <w:sz w:val="24"/>
          <w:szCs w:val="24"/>
        </w:rPr>
        <w:t>,</w:t>
      </w:r>
      <w:r w:rsidR="00EB1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EB146D">
        <w:rPr>
          <w:rFonts w:ascii="Times New Roman" w:hAnsi="Times New Roman" w:cs="Times New Roman"/>
          <w:sz w:val="24"/>
          <w:szCs w:val="24"/>
        </w:rPr>
        <w:t>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  <w:lang w:val="en-US"/>
        </w:rPr>
        <w:t>Mixin</w:t>
      </w:r>
      <w:proofErr w:type="spellEnd"/>
      <w:r w:rsidRPr="008C10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небольшой класс, добавляющий в цепочку наследования некий функционал. Принято указывать в названии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конце.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71AB" w:rsidRDefault="00DC71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71AB">
        <w:rPr>
          <w:rFonts w:ascii="Times New Roman" w:hAnsi="Times New Roman" w:cs="Times New Roman"/>
          <w:i/>
          <w:sz w:val="24"/>
          <w:szCs w:val="24"/>
          <w:lang w:val="en-US"/>
        </w:rPr>
        <w:t>MRO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resolution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порядок разрешения методов, то есть последовательность поиска методов при </w:t>
      </w:r>
      <w:r>
        <w:rPr>
          <w:rFonts w:ascii="Times New Roman" w:hAnsi="Times New Roman" w:cs="Times New Roman"/>
          <w:sz w:val="24"/>
          <w:szCs w:val="24"/>
          <w:lang w:val="en-US"/>
        </w:rPr>
        <w:t>diamond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ромбовидном наследовании.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 xml:space="preserve">2 осуществлялся поиск в глубину, в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>3 осуществляется поиск в ширину.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278A" w:rsidRDefault="0041278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278A">
        <w:rPr>
          <w:rFonts w:ascii="Times New Roman" w:hAnsi="Times New Roman" w:cs="Times New Roman"/>
          <w:i/>
          <w:sz w:val="24"/>
          <w:szCs w:val="24"/>
        </w:rPr>
        <w:t>Итератор и итерируемый объект</w:t>
      </w:r>
      <w:r>
        <w:rPr>
          <w:rFonts w:ascii="Times New Roman" w:hAnsi="Times New Roman" w:cs="Times New Roman"/>
          <w:sz w:val="24"/>
          <w:szCs w:val="24"/>
        </w:rPr>
        <w:t>. Итератор – структура данных, которая возвращает свои элементы по одному за раз. Итерируемый объект – структура данных, по которой можно итерироваться поэлементно.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4305A" w:rsidRDefault="00D4305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795">
        <w:rPr>
          <w:rFonts w:ascii="Times New Roman" w:hAnsi="Times New Roman" w:cs="Times New Roman"/>
          <w:i/>
          <w:sz w:val="24"/>
          <w:szCs w:val="24"/>
        </w:rPr>
        <w:t>Генератор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01795">
        <w:rPr>
          <w:rFonts w:ascii="Times New Roman" w:hAnsi="Times New Roman" w:cs="Times New Roman"/>
          <w:sz w:val="24"/>
          <w:szCs w:val="24"/>
        </w:rPr>
        <w:t xml:space="preserve"> функция, сохраняющая состояние для вычисления последующего элемента какой-либо коллекции и возвращающая данные по одному за раз с помощью оператора </w:t>
      </w:r>
      <w:r w:rsidR="00801795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801795" w:rsidRPr="00801795">
        <w:rPr>
          <w:rFonts w:ascii="Times New Roman" w:hAnsi="Times New Roman" w:cs="Times New Roman"/>
          <w:sz w:val="24"/>
          <w:szCs w:val="24"/>
        </w:rPr>
        <w:t>.</w:t>
      </w:r>
      <w:r w:rsidR="00801795">
        <w:rPr>
          <w:rFonts w:ascii="Times New Roman" w:hAnsi="Times New Roman" w:cs="Times New Roman"/>
          <w:sz w:val="24"/>
          <w:szCs w:val="24"/>
        </w:rPr>
        <w:t xml:space="preserve"> Также это возможно итератор-генератор, возвращающий значения по одному. Есть мнение, что любой генератор является итератором, но не наоборот.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F82">
        <w:rPr>
          <w:rFonts w:ascii="Times New Roman" w:hAnsi="Times New Roman" w:cs="Times New Roman"/>
          <w:i/>
          <w:sz w:val="24"/>
          <w:szCs w:val="24"/>
        </w:rPr>
        <w:t>Корутина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функция, выполнение которой можно временно приостанавливать при помощи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Pr="00856F82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19CC">
        <w:rPr>
          <w:rFonts w:ascii="Times New Roman" w:hAnsi="Times New Roman" w:cs="Times New Roman"/>
          <w:i/>
          <w:sz w:val="24"/>
          <w:szCs w:val="24"/>
        </w:rPr>
        <w:t>Библиотеки для асинхронного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sreding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r w:rsidR="005519CC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asincio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19CC" w:rsidRDefault="005519C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GIL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Clobal</w:t>
      </w:r>
      <w:proofErr w:type="spellEnd"/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Глобальная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Блокировка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Интерпретатора. </w:t>
      </w:r>
      <w:r w:rsidR="005D55AE">
        <w:rPr>
          <w:rFonts w:ascii="Times New Roman" w:hAnsi="Times New Roman" w:cs="Times New Roman"/>
          <w:sz w:val="24"/>
          <w:szCs w:val="24"/>
        </w:rPr>
        <w:t xml:space="preserve">Блокировка, позволяющая только одному потоку управлять интерпретатором </w:t>
      </w:r>
      <w:proofErr w:type="spellStart"/>
      <w:r w:rsidR="005D55AE" w:rsidRPr="001F6D0D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Python</w:t>
      </w:r>
      <w:proofErr w:type="spellEnd"/>
      <w:r w:rsidR="005D55AE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55AE" w:rsidRDefault="005D55A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t>Mock</w:t>
      </w:r>
      <w:r w:rsidRPr="005D55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«пустышка»,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с ожидаемым поведением</w:t>
      </w:r>
      <w:r>
        <w:rPr>
          <w:rFonts w:ascii="Times New Roman" w:hAnsi="Times New Roman" w:cs="Times New Roman"/>
          <w:sz w:val="24"/>
          <w:szCs w:val="24"/>
        </w:rPr>
        <w:t>, который подменяет другой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для превентивного купирования возможных непредсказуемых сайд-эффектов.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3986">
        <w:rPr>
          <w:rFonts w:ascii="Times New Roman" w:hAnsi="Times New Roman" w:cs="Times New Roman"/>
          <w:i/>
          <w:sz w:val="24"/>
          <w:szCs w:val="24"/>
          <w:lang w:val="en-US"/>
        </w:rPr>
        <w:t>Pathing</w:t>
      </w:r>
      <w:r w:rsidRPr="00F139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изменение функционала каких-либо объектов на </w:t>
      </w:r>
      <w:r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Pr="00F139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35DD">
        <w:rPr>
          <w:rFonts w:ascii="Times New Roman" w:hAnsi="Times New Roman" w:cs="Times New Roman"/>
          <w:i/>
          <w:sz w:val="24"/>
          <w:szCs w:val="24"/>
          <w:lang w:val="en-US"/>
        </w:rPr>
        <w:t>ACID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r w:rsidR="00D935DD" w:rsidRPr="00EB146D">
        <w:rPr>
          <w:rFonts w:ascii="Times New Roman" w:hAnsi="Times New Roman" w:cs="Times New Roman"/>
          <w:sz w:val="24"/>
          <w:szCs w:val="24"/>
        </w:rPr>
        <w:t>–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DD">
        <w:rPr>
          <w:rFonts w:ascii="Times New Roman" w:hAnsi="Times New Roman" w:cs="Times New Roman"/>
          <w:sz w:val="24"/>
          <w:szCs w:val="24"/>
          <w:lang w:val="en-US"/>
        </w:rPr>
        <w:t>Atomisity</w:t>
      </w:r>
      <w:proofErr w:type="spellEnd"/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Isolation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 – </w:t>
      </w:r>
      <w:r w:rsidR="00D935DD">
        <w:rPr>
          <w:rFonts w:ascii="Times New Roman" w:hAnsi="Times New Roman" w:cs="Times New Roman"/>
          <w:sz w:val="24"/>
          <w:szCs w:val="24"/>
        </w:rPr>
        <w:t>Атомарность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Согласованность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Изоляция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Устойчивость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. </w:t>
      </w:r>
      <w:r w:rsidR="00D935DD">
        <w:rPr>
          <w:rFonts w:ascii="Times New Roman" w:hAnsi="Times New Roman" w:cs="Times New Roman"/>
          <w:sz w:val="24"/>
          <w:szCs w:val="24"/>
        </w:rPr>
        <w:t>Набор требований к транзакционной системе.</w:t>
      </w:r>
      <w:r w:rsidR="00CB1975">
        <w:rPr>
          <w:rFonts w:ascii="Times New Roman" w:hAnsi="Times New Roman" w:cs="Times New Roman"/>
          <w:sz w:val="24"/>
          <w:szCs w:val="24"/>
        </w:rPr>
        <w:t xml:space="preserve"> Сформированы Джимом Греем в конце 1970-х.</w:t>
      </w:r>
      <w:r w:rsidR="00127735">
        <w:rPr>
          <w:rFonts w:ascii="Times New Roman" w:hAnsi="Times New Roman" w:cs="Times New Roman"/>
          <w:sz w:val="24"/>
          <w:szCs w:val="24"/>
        </w:rPr>
        <w:t xml:space="preserve"> Атомарность гарантирует, что никакая транзакция не будет выполнена частично.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Согласованность – каждая успешная транзакция фиксирует только допустимые результаты.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Изоляция – во время выполнения транзакции параллельные транзакции не должны оказывать влияния на её результат.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Устойчивость – независимо от проблем на нижних уровнях системы, изменения, сделанные успешной транзакцией должны быть сохранены.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E9D" w:rsidRDefault="00353E9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3E9D">
        <w:rPr>
          <w:rFonts w:ascii="Times New Roman" w:hAnsi="Times New Roman" w:cs="Times New Roman"/>
          <w:i/>
          <w:sz w:val="24"/>
          <w:szCs w:val="24"/>
        </w:rPr>
        <w:t>Уровни изолированности транзакции</w:t>
      </w:r>
      <w:r>
        <w:rPr>
          <w:rFonts w:ascii="Times New Roman" w:hAnsi="Times New Roman" w:cs="Times New Roman"/>
          <w:sz w:val="24"/>
          <w:szCs w:val="24"/>
        </w:rPr>
        <w:t xml:space="preserve">. 4 уровня: чтение незафиксированных данных, чтение фиксированных данных, повторяющееся чтение,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упорядочиваемость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A1D05" w:rsidRDefault="000A1D0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Linked</w:t>
      </w:r>
      <w:r w:rsidRPr="000A1D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0A1D0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связный список представляет собой структуру данных, которая хранит в качестве своих собственных элементов также ссылки на другие свои элементы. Каждый список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0A1D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остальные элементы. Бывают односвязные и двусвязные списки. В односвязных списках каждый элемент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0A1D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двусвязных –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previous</w:t>
      </w:r>
      <w:r w:rsidRPr="000A1D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списков удобно реализовывать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A4427B">
        <w:rPr>
          <w:rFonts w:ascii="Times New Roman" w:hAnsi="Times New Roman" w:cs="Times New Roman"/>
          <w:sz w:val="24"/>
          <w:szCs w:val="24"/>
        </w:rPr>
        <w:t>.</w:t>
      </w:r>
    </w:p>
    <w:p w:rsidR="001A702A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A702A" w:rsidRPr="0009271D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702A">
        <w:rPr>
          <w:rFonts w:ascii="Times New Roman" w:hAnsi="Times New Roman" w:cs="Times New Roman"/>
          <w:i/>
          <w:sz w:val="24"/>
          <w:szCs w:val="24"/>
          <w:lang w:val="en-US"/>
        </w:rPr>
        <w:t>Heap</w:t>
      </w:r>
      <w:r w:rsidRPr="001A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куча. Полное бинарное дерево, удовлетворяющее свойству кучи по принципам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«если </w:t>
      </w:r>
      <w:proofErr w:type="gramStart"/>
      <w:r w:rsidR="004618C9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4618C9">
        <w:rPr>
          <w:rFonts w:ascii="Times New Roman" w:hAnsi="Times New Roman" w:cs="Times New Roman"/>
          <w:sz w:val="24"/>
          <w:szCs w:val="24"/>
        </w:rPr>
        <w:t xml:space="preserve"> дочерний элемент В, то А всегда больше или равно В»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то </w:t>
      </w:r>
      <w:r w:rsidR="009114C0">
        <w:rPr>
          <w:rFonts w:ascii="Times New Roman" w:hAnsi="Times New Roman" w:cs="Times New Roman"/>
          <w:sz w:val="24"/>
          <w:szCs w:val="24"/>
        </w:rPr>
        <w:t xml:space="preserve">есть «если А дочерний элемент В, то А всегда </w:t>
      </w:r>
      <w:r w:rsidR="0009271D">
        <w:rPr>
          <w:rFonts w:ascii="Times New Roman" w:hAnsi="Times New Roman" w:cs="Times New Roman"/>
          <w:sz w:val="24"/>
          <w:szCs w:val="24"/>
        </w:rPr>
        <w:t>меньше</w:t>
      </w:r>
      <w:r w:rsidR="009114C0">
        <w:rPr>
          <w:rFonts w:ascii="Times New Roman" w:hAnsi="Times New Roman" w:cs="Times New Roman"/>
          <w:sz w:val="24"/>
          <w:szCs w:val="24"/>
        </w:rPr>
        <w:t xml:space="preserve"> или равно В».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6D0D" w:rsidRDefault="00A4427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27B">
        <w:rPr>
          <w:rFonts w:ascii="Times New Roman" w:hAnsi="Times New Roman" w:cs="Times New Roman"/>
          <w:i/>
          <w:sz w:val="24"/>
          <w:szCs w:val="24"/>
          <w:lang w:val="en-US"/>
        </w:rPr>
        <w:t>Graph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 w:rsidRPr="00941B32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пара множеств</w:t>
      </w:r>
      <w:r w:rsidRPr="00A442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множество вершин, 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неупорядоченное множество рёбер. Количество вершин обозначает порядок графа, а количество рёбер – размер графа.</w:t>
      </w:r>
      <w:r w:rsidR="00896975">
        <w:rPr>
          <w:rFonts w:ascii="Times New Roman" w:hAnsi="Times New Roman" w:cs="Times New Roman"/>
          <w:sz w:val="24"/>
          <w:szCs w:val="24"/>
        </w:rPr>
        <w:t xml:space="preserve"> Граф без петель и кратных рёбер называется простым графом.</w:t>
      </w:r>
      <w:r w:rsidR="00E10638">
        <w:rPr>
          <w:rFonts w:ascii="Times New Roman" w:hAnsi="Times New Roman" w:cs="Times New Roman"/>
          <w:sz w:val="24"/>
          <w:szCs w:val="24"/>
        </w:rPr>
        <w:t xml:space="preserve"> </w:t>
      </w:r>
      <w:r w:rsidR="00F01DB2">
        <w:rPr>
          <w:rFonts w:ascii="Times New Roman" w:hAnsi="Times New Roman" w:cs="Times New Roman"/>
          <w:sz w:val="24"/>
          <w:szCs w:val="24"/>
        </w:rPr>
        <w:t xml:space="preserve">Граф называется планарным или плоским, если он может быть изображён на плоскости без пересечения рёбер. </w:t>
      </w:r>
      <w:r w:rsidR="00E10638">
        <w:rPr>
          <w:rFonts w:ascii="Times New Roman" w:hAnsi="Times New Roman" w:cs="Times New Roman"/>
          <w:sz w:val="24"/>
          <w:szCs w:val="24"/>
        </w:rPr>
        <w:t>Степень вершины графа – количество инцидентных</w:t>
      </w:r>
      <w:r w:rsidR="001A7E77">
        <w:rPr>
          <w:rFonts w:ascii="Times New Roman" w:hAnsi="Times New Roman" w:cs="Times New Roman"/>
          <w:sz w:val="24"/>
          <w:szCs w:val="24"/>
        </w:rPr>
        <w:t xml:space="preserve"> (инцидентность – отношения между вершиной и рёбрами)</w:t>
      </w:r>
      <w:r w:rsidR="00E10638">
        <w:rPr>
          <w:rFonts w:ascii="Times New Roman" w:hAnsi="Times New Roman" w:cs="Times New Roman"/>
          <w:sz w:val="24"/>
          <w:szCs w:val="24"/>
        </w:rPr>
        <w:t xml:space="preserve"> ей рёбер.</w:t>
      </w:r>
      <w:r w:rsidR="001A7E77">
        <w:rPr>
          <w:rFonts w:ascii="Times New Roman" w:hAnsi="Times New Roman" w:cs="Times New Roman"/>
          <w:sz w:val="24"/>
          <w:szCs w:val="24"/>
        </w:rPr>
        <w:t xml:space="preserve"> Рёбра называются смежными при наличии общей вершины. Висячая вершина – вершина с одним ребром</w:t>
      </w:r>
      <w:r w:rsidR="00552876">
        <w:rPr>
          <w:rFonts w:ascii="Times New Roman" w:hAnsi="Times New Roman" w:cs="Times New Roman"/>
          <w:sz w:val="24"/>
          <w:szCs w:val="24"/>
        </w:rPr>
        <w:t xml:space="preserve"> (лист)</w:t>
      </w:r>
      <w:r w:rsidR="001A7E77">
        <w:rPr>
          <w:rFonts w:ascii="Times New Roman" w:hAnsi="Times New Roman" w:cs="Times New Roman"/>
          <w:sz w:val="24"/>
          <w:szCs w:val="24"/>
        </w:rPr>
        <w:t>.</w:t>
      </w:r>
      <w:r w:rsidR="003A7BCD">
        <w:rPr>
          <w:rFonts w:ascii="Times New Roman" w:hAnsi="Times New Roman" w:cs="Times New Roman"/>
          <w:sz w:val="24"/>
          <w:szCs w:val="24"/>
        </w:rPr>
        <w:t xml:space="preserve"> Вершины называются связными, если есть цепь, их соединяющая.</w:t>
      </w:r>
      <w:r w:rsidR="00DA26D1">
        <w:rPr>
          <w:rFonts w:ascii="Times New Roman" w:hAnsi="Times New Roman" w:cs="Times New Roman"/>
          <w:sz w:val="24"/>
          <w:szCs w:val="24"/>
        </w:rPr>
        <w:t xml:space="preserve"> Вес ребра – это некоторое число, закреплённое за ребром. Взвешенный граф – граф, у которого все рёбра имеют вес.</w:t>
      </w:r>
    </w:p>
    <w:p w:rsidR="003A7BCD" w:rsidRDefault="000D6B0F" w:rsidP="003A7BC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степеней всех вершин всегда чётна и равна удвоенному количеству рёбер.</w:t>
      </w:r>
      <w:r w:rsidR="0025392D">
        <w:rPr>
          <w:rFonts w:ascii="Times New Roman" w:hAnsi="Times New Roman" w:cs="Times New Roman"/>
          <w:sz w:val="24"/>
          <w:szCs w:val="24"/>
        </w:rPr>
        <w:t xml:space="preserve"> Маршрут в графе – это конечная последовательность вершин и рёбер, в которой все вершины, кроме последней соединены с последующей вершиной ребром. Длина маршрута</w:t>
      </w:r>
      <w:r w:rsidR="001F6D0D">
        <w:rPr>
          <w:rFonts w:ascii="Times New Roman" w:hAnsi="Times New Roman" w:cs="Times New Roman"/>
          <w:sz w:val="24"/>
          <w:szCs w:val="24"/>
        </w:rPr>
        <w:t xml:space="preserve"> </w:t>
      </w:r>
      <w:r w:rsidR="0025392D">
        <w:rPr>
          <w:rFonts w:ascii="Times New Roman" w:hAnsi="Times New Roman" w:cs="Times New Roman"/>
          <w:sz w:val="24"/>
          <w:szCs w:val="24"/>
        </w:rPr>
        <w:t>определяется количеством рёбер. Цепь – это маршрут без повторяющихся рёбер.</w:t>
      </w:r>
      <w:r w:rsidR="00991C54">
        <w:rPr>
          <w:rFonts w:ascii="Times New Roman" w:hAnsi="Times New Roman" w:cs="Times New Roman"/>
          <w:sz w:val="24"/>
          <w:szCs w:val="24"/>
        </w:rPr>
        <w:t xml:space="preserve"> Простая цепь – цепь без повторяющихся вершин.</w:t>
      </w:r>
      <w:r w:rsidR="0025392D">
        <w:rPr>
          <w:rFonts w:ascii="Times New Roman" w:hAnsi="Times New Roman" w:cs="Times New Roman"/>
          <w:sz w:val="24"/>
          <w:szCs w:val="24"/>
        </w:rPr>
        <w:t xml:space="preserve"> </w:t>
      </w:r>
      <w:r w:rsidR="00991C54">
        <w:rPr>
          <w:rFonts w:ascii="Times New Roman" w:hAnsi="Times New Roman" w:cs="Times New Roman"/>
          <w:sz w:val="24"/>
          <w:szCs w:val="24"/>
        </w:rPr>
        <w:t xml:space="preserve">Путь – это ориентированный маршрут. </w:t>
      </w:r>
      <w:r w:rsidR="003A7BCD">
        <w:rPr>
          <w:rFonts w:ascii="Times New Roman" w:hAnsi="Times New Roman" w:cs="Times New Roman"/>
          <w:sz w:val="24"/>
          <w:szCs w:val="24"/>
        </w:rPr>
        <w:t>Простой путь – путь без повторяющихся рёбер. Цикл – это цепь, в которой первая и последняя вершины совпадают. Элементарный</w:t>
      </w:r>
      <w:r w:rsidR="00991C54">
        <w:rPr>
          <w:rFonts w:ascii="Times New Roman" w:hAnsi="Times New Roman" w:cs="Times New Roman"/>
          <w:sz w:val="24"/>
          <w:szCs w:val="24"/>
        </w:rPr>
        <w:t xml:space="preserve"> путь – путь бе</w:t>
      </w:r>
      <w:r w:rsidR="003A7BCD">
        <w:rPr>
          <w:rFonts w:ascii="Times New Roman" w:hAnsi="Times New Roman" w:cs="Times New Roman"/>
          <w:sz w:val="24"/>
          <w:szCs w:val="24"/>
        </w:rPr>
        <w:t xml:space="preserve">з повторяющихся рёбер и вершин. Графы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A7BCD">
        <w:rPr>
          <w:rFonts w:ascii="Times New Roman" w:hAnsi="Times New Roman" w:cs="Times New Roman"/>
          <w:sz w:val="24"/>
          <w:szCs w:val="24"/>
        </w:rPr>
        <w:t xml:space="preserve"> и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A7BCD">
        <w:rPr>
          <w:rFonts w:ascii="Times New Roman" w:hAnsi="Times New Roman" w:cs="Times New Roman"/>
          <w:sz w:val="24"/>
          <w:szCs w:val="24"/>
        </w:rPr>
        <w:t xml:space="preserve"> считаются изоморфными, если существует </w:t>
      </w:r>
      <w:proofErr w:type="spellStart"/>
      <w:r w:rsidR="003A7BCD">
        <w:rPr>
          <w:rFonts w:ascii="Times New Roman" w:hAnsi="Times New Roman" w:cs="Times New Roman"/>
          <w:sz w:val="24"/>
          <w:szCs w:val="24"/>
        </w:rPr>
        <w:t>биективное</w:t>
      </w:r>
      <w:proofErr w:type="spellEnd"/>
      <w:r w:rsidR="003A7BCD">
        <w:rPr>
          <w:rFonts w:ascii="Times New Roman" w:hAnsi="Times New Roman" w:cs="Times New Roman"/>
          <w:sz w:val="24"/>
          <w:szCs w:val="24"/>
        </w:rPr>
        <w:t xml:space="preserve"> (взаимно однозначное) отображение ребра к ребру и вершины к вершине. Класс эквивалентности – множество всех вершин, связанных друг с другом. Компонента связности – подграф исходного графа, содержащий все вершины одного из классов эквивалентности по связности и все их рёбра. Связный граф – граф с одной компонентой связности.</w:t>
      </w:r>
      <w:r w:rsidR="00C10C48">
        <w:rPr>
          <w:rFonts w:ascii="Times New Roman" w:hAnsi="Times New Roman" w:cs="Times New Roman"/>
          <w:sz w:val="24"/>
          <w:szCs w:val="24"/>
        </w:rPr>
        <w:t xml:space="preserve"> Мост – ребро, при удалении которого количество компонент связности увеличивается. Точка сочленения – вершина, при теоретическом удалении которой (в графе нельзя удалить вершину)</w:t>
      </w:r>
      <w:r w:rsidR="008E7E38">
        <w:rPr>
          <w:rFonts w:ascii="Times New Roman" w:hAnsi="Times New Roman" w:cs="Times New Roman"/>
          <w:sz w:val="24"/>
          <w:szCs w:val="24"/>
        </w:rPr>
        <w:t xml:space="preserve"> количество компонент связности бы увеличилось.</w:t>
      </w:r>
    </w:p>
    <w:p w:rsidR="00A4427B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маршруте</w:t>
      </w:r>
      <w:r w:rsidR="001F6D0D">
        <w:rPr>
          <w:rFonts w:ascii="Times New Roman" w:hAnsi="Times New Roman" w:cs="Times New Roman"/>
          <w:sz w:val="24"/>
          <w:szCs w:val="24"/>
        </w:rPr>
        <w:t xml:space="preserve"> от вершины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6D0D">
        <w:rPr>
          <w:rFonts w:ascii="Times New Roman" w:hAnsi="Times New Roman" w:cs="Times New Roman"/>
          <w:sz w:val="24"/>
          <w:szCs w:val="24"/>
        </w:rPr>
        <w:t xml:space="preserve"> к вершине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F6D0D">
        <w:rPr>
          <w:rFonts w:ascii="Times New Roman" w:hAnsi="Times New Roman" w:cs="Times New Roman"/>
          <w:sz w:val="24"/>
          <w:szCs w:val="24"/>
        </w:rPr>
        <w:t xml:space="preserve"> степени начальной и конечной вершин уменьшаются на нечётное число, а у всех промежуточных – на чётное</w:t>
      </w:r>
      <w:r w:rsidR="009C206E">
        <w:rPr>
          <w:rFonts w:ascii="Times New Roman" w:hAnsi="Times New Roman" w:cs="Times New Roman"/>
          <w:sz w:val="24"/>
          <w:szCs w:val="24"/>
        </w:rPr>
        <w:t xml:space="preserve"> (кроме случаев с маршрутом от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к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– там чётное понижение степени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>)</w:t>
      </w:r>
      <w:r w:rsidR="001F6D0D">
        <w:rPr>
          <w:rFonts w:ascii="Times New Roman" w:hAnsi="Times New Roman" w:cs="Times New Roman"/>
          <w:sz w:val="24"/>
          <w:szCs w:val="24"/>
        </w:rPr>
        <w:t>.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FAC" w:rsidRPr="00A70D3A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2C34">
        <w:rPr>
          <w:rFonts w:ascii="Times New Roman" w:hAnsi="Times New Roman" w:cs="Times New Roman"/>
          <w:i/>
          <w:sz w:val="24"/>
          <w:szCs w:val="24"/>
        </w:rPr>
        <w:t>Дерево</w:t>
      </w:r>
      <w:r>
        <w:rPr>
          <w:rFonts w:ascii="Times New Roman" w:hAnsi="Times New Roman" w:cs="Times New Roman"/>
          <w:sz w:val="24"/>
          <w:szCs w:val="24"/>
        </w:rPr>
        <w:t xml:space="preserve"> – это связный граф, в котором; между любыми двумя вершинами есть только одна цепь; нет простых циклов; количество вершин равно количеству рёбер + 1.</w:t>
      </w:r>
      <w:r w:rsidR="00A70D3A" w:rsidRPr="00A70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Корневое дерево – дерево, в котором одна из вершин считается корнем.</w:t>
      </w:r>
      <w:r w:rsidR="00AA398F">
        <w:rPr>
          <w:rFonts w:ascii="Times New Roman" w:hAnsi="Times New Roman" w:cs="Times New Roman"/>
          <w:sz w:val="24"/>
          <w:szCs w:val="24"/>
        </w:rPr>
        <w:t xml:space="preserve"> Как только у дерева выбран корень оно становится иерархичным. Высота дерева – максимальное количество рёбер от листа до корня.</w:t>
      </w:r>
      <w:r w:rsidR="009938DE">
        <w:rPr>
          <w:rFonts w:ascii="Times New Roman" w:hAnsi="Times New Roman" w:cs="Times New Roman"/>
          <w:sz w:val="24"/>
          <w:szCs w:val="24"/>
        </w:rPr>
        <w:t xml:space="preserve"> </w:t>
      </w:r>
      <w:r w:rsidR="0019624D">
        <w:rPr>
          <w:rFonts w:ascii="Times New Roman" w:hAnsi="Times New Roman" w:cs="Times New Roman"/>
          <w:sz w:val="24"/>
          <w:szCs w:val="24"/>
        </w:rPr>
        <w:t>Диаметр дерева меньше либо равен высоте дерева * 2.</w:t>
      </w:r>
    </w:p>
    <w:p w:rsidR="00F00FAC" w:rsidRDefault="00F00FA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–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связного графа, включающий все его вершины и при этом являющийся деревом.</w:t>
      </w:r>
      <w:r w:rsidR="00706D45">
        <w:rPr>
          <w:rFonts w:ascii="Times New Roman" w:hAnsi="Times New Roman" w:cs="Times New Roman"/>
          <w:sz w:val="24"/>
          <w:szCs w:val="24"/>
        </w:rPr>
        <w:t xml:space="preserve"> Получается путём удаления некоторых рёбер, включённых в циклы.</w:t>
      </w:r>
    </w:p>
    <w:sectPr w:rsidR="00F0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2B"/>
    <w:rsid w:val="0009271D"/>
    <w:rsid w:val="000A1D05"/>
    <w:rsid w:val="000B50D4"/>
    <w:rsid w:val="000D4536"/>
    <w:rsid w:val="000D6B0F"/>
    <w:rsid w:val="00127735"/>
    <w:rsid w:val="00147B17"/>
    <w:rsid w:val="0019624D"/>
    <w:rsid w:val="001A702A"/>
    <w:rsid w:val="001A7E77"/>
    <w:rsid w:val="001D1AAB"/>
    <w:rsid w:val="001F6D0D"/>
    <w:rsid w:val="0025392D"/>
    <w:rsid w:val="00353E9D"/>
    <w:rsid w:val="00371DE9"/>
    <w:rsid w:val="00381805"/>
    <w:rsid w:val="003A7BCD"/>
    <w:rsid w:val="00401592"/>
    <w:rsid w:val="0041278A"/>
    <w:rsid w:val="00422A99"/>
    <w:rsid w:val="004618C9"/>
    <w:rsid w:val="0048326D"/>
    <w:rsid w:val="004D2931"/>
    <w:rsid w:val="005519CC"/>
    <w:rsid w:val="00552876"/>
    <w:rsid w:val="005D55AE"/>
    <w:rsid w:val="00645CB8"/>
    <w:rsid w:val="00654963"/>
    <w:rsid w:val="00706D45"/>
    <w:rsid w:val="007214C0"/>
    <w:rsid w:val="00773B58"/>
    <w:rsid w:val="00801795"/>
    <w:rsid w:val="00856F82"/>
    <w:rsid w:val="00896975"/>
    <w:rsid w:val="008C1083"/>
    <w:rsid w:val="008E7E38"/>
    <w:rsid w:val="009114C0"/>
    <w:rsid w:val="00941B32"/>
    <w:rsid w:val="00970E88"/>
    <w:rsid w:val="00991C54"/>
    <w:rsid w:val="009921FF"/>
    <w:rsid w:val="009938DE"/>
    <w:rsid w:val="009C206E"/>
    <w:rsid w:val="009E479C"/>
    <w:rsid w:val="00A4427B"/>
    <w:rsid w:val="00A70D3A"/>
    <w:rsid w:val="00A9472B"/>
    <w:rsid w:val="00AA398F"/>
    <w:rsid w:val="00B07C43"/>
    <w:rsid w:val="00B5026E"/>
    <w:rsid w:val="00B66A8F"/>
    <w:rsid w:val="00C10C48"/>
    <w:rsid w:val="00CB1975"/>
    <w:rsid w:val="00CF0CE5"/>
    <w:rsid w:val="00D4305A"/>
    <w:rsid w:val="00D935DD"/>
    <w:rsid w:val="00DA26D1"/>
    <w:rsid w:val="00DC2C34"/>
    <w:rsid w:val="00DC71AB"/>
    <w:rsid w:val="00DE1797"/>
    <w:rsid w:val="00E10638"/>
    <w:rsid w:val="00EB146D"/>
    <w:rsid w:val="00F00FAC"/>
    <w:rsid w:val="00F01DB2"/>
    <w:rsid w:val="00F13986"/>
    <w:rsid w:val="00F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625B"/>
  <w15:chartTrackingRefBased/>
  <w15:docId w15:val="{8C3E790F-3400-4DC6-94C4-D840F716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5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8FA4-6DA5-477D-94E1-E528EDF4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2023-10-29T11:02:00Z</dcterms:created>
  <dcterms:modified xsi:type="dcterms:W3CDTF">2024-01-16T05:30:00Z</dcterms:modified>
</cp:coreProperties>
</file>