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ind w:firstLine="0"/>
        <w:jc w:val="center"/>
      </w:pPr>
      <w:r>
        <w:rPr>
          <w:rFonts w:ascii="Times New Roman" w:hAnsi="Times New Roman"/>
          <w:b/>
          <w:sz w:val="24"/>
        </w:rP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ind w:firstLine="0"/>
      </w:pPr>
      <w:r>
        <w:rPr>
          <w:b/>
          <w:i/>
        </w:rP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ind w:firstLine="0"/>
        <w:jc w:val="center"/>
      </w:pPr>
      <w:r>
        <w:rPr>
          <w:b/>
        </w:rPr>
        <w:t>Tabel P.1 Indikator iklim global utama (2024)</w:t>
      </w:r>
    </w:p>
    <w:tbl>
      <w:tblPr>
        <w:tblStyle w:val="TableGrid"/>
        <w:tblW w:type="auto" w:w="0"/>
        <w:tblLook w:firstColumn="1" w:firstRow="1" w:lastColumn="0" w:lastRow="0" w:noHBand="0" w:noVBand="1" w:val="04A0"/>
      </w:tblPr>
      <w:tblGrid>
        <w:gridCol w:w="2880"/>
        <w:gridCol w:w="2880"/>
        <w:gridCol w:w="2880"/>
      </w:tblGrid>
      <w:tr>
        <w:tc>
          <w:tcPr>
            <w:tcW w:type="dxa" w:w="2880"/>
          </w:tcPr>
          <w:p>
            <w:pPr>
              <w:ind w:firstLine="0"/>
            </w:pPr>
            <w:r>
              <w:rPr>
                <w:rFonts w:ascii="Times New Roman" w:hAnsi="Times New Roman"/>
                <w:sz w:val="20"/>
              </w:rPr>
              <w:t>Indikator</w:t>
            </w:r>
          </w:p>
        </w:tc>
        <w:tc>
          <w:tcPr>
            <w:tcW w:type="dxa" w:w="2880"/>
          </w:tcPr>
          <w:p>
            <w:pPr>
              <w:ind w:firstLine="0"/>
            </w:pPr>
            <w:r>
              <w:rPr>
                <w:rFonts w:ascii="Times New Roman" w:hAnsi="Times New Roman"/>
                <w:sz w:val="20"/>
              </w:rPr>
              <w:t>Nilai</w:t>
            </w:r>
          </w:p>
        </w:tc>
        <w:tc>
          <w:tcPr>
            <w:tcW w:type="dxa" w:w="2880"/>
          </w:tcPr>
          <w:p>
            <w:pPr>
              <w:ind w:firstLine="0"/>
            </w:pPr>
            <w:r>
              <w:rPr>
                <w:rFonts w:ascii="Times New Roman" w:hAnsi="Times New Roman"/>
                <w:sz w:val="20"/>
              </w:rPr>
              <w:t>Sumber</w:t>
            </w:r>
          </w:p>
        </w:tc>
      </w:tr>
      <w:tr>
        <w:tc>
          <w:tcPr>
            <w:tcW w:type="dxa" w:w="2880"/>
          </w:tcPr>
          <w:p>
            <w:pPr>
              <w:ind w:firstLine="0"/>
            </w:pPr>
            <w:r>
              <w:rPr>
                <w:rFonts w:ascii="Times New Roman" w:hAnsi="Times New Roman"/>
                <w:sz w:val="20"/>
              </w:rPr>
              <w:t>Kenaikan suhu rata-rata global sejak 1850-1900</w:t>
            </w:r>
          </w:p>
        </w:tc>
        <w:tc>
          <w:tcPr>
            <w:tcW w:type="dxa" w:w="2880"/>
          </w:tcPr>
          <w:p>
            <w:pPr>
              <w:ind w:firstLine="0"/>
            </w:pPr>
            <w:r>
              <w:rPr>
                <w:rFonts w:ascii="Times New Roman" w:hAnsi="Times New Roman"/>
                <w:sz w:val="20"/>
              </w:rPr>
              <w:t>~1,1-1,2 C</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Konsentrasi CO2 (2024)</w:t>
            </w:r>
          </w:p>
        </w:tc>
        <w:tc>
          <w:tcPr>
            <w:tcW w:type="dxa" w:w="2880"/>
          </w:tcPr>
          <w:p>
            <w:pPr>
              <w:ind w:firstLine="0"/>
            </w:pPr>
            <w:r>
              <w:rPr>
                <w:rFonts w:ascii="Times New Roman" w:hAnsi="Times New Roman"/>
                <w:sz w:val="20"/>
              </w:rPr>
              <w:t>~420 ppm</w:t>
            </w:r>
          </w:p>
        </w:tc>
        <w:tc>
          <w:tcPr>
            <w:tcW w:type="dxa" w:w="2880"/>
          </w:tcPr>
          <w:p>
            <w:pPr>
              <w:ind w:firstLine="0"/>
            </w:pPr>
            <w:r>
              <w:rPr>
                <w:rFonts w:ascii="Times New Roman" w:hAnsi="Times New Roman"/>
                <w:sz w:val="20"/>
              </w:rPr>
              <w:t>NOAA (2024)</w:t>
            </w:r>
          </w:p>
        </w:tc>
      </w:tr>
      <w:tr>
        <w:tc>
          <w:tcPr>
            <w:tcW w:type="dxa" w:w="2880"/>
          </w:tcPr>
          <w:p>
            <w:pPr>
              <w:ind w:firstLine="0"/>
            </w:pPr>
            <w:r>
              <w:rPr>
                <w:rFonts w:ascii="Times New Roman" w:hAnsi="Times New Roman"/>
                <w:sz w:val="20"/>
              </w:rPr>
              <w:t>Kenaikan permukaan laut sejak 1900</w:t>
            </w:r>
          </w:p>
        </w:tc>
        <w:tc>
          <w:tcPr>
            <w:tcW w:type="dxa" w:w="2880"/>
          </w:tcPr>
          <w:p>
            <w:pPr>
              <w:ind w:firstLine="0"/>
            </w:pPr>
            <w:r>
              <w:rPr>
                <w:rFonts w:ascii="Times New Roman" w:hAnsi="Times New Roman"/>
                <w:sz w:val="20"/>
              </w:rPr>
              <w:t>~20-25 cm</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Penurunan es laut Arktik</w:t>
            </w:r>
          </w:p>
        </w:tc>
        <w:tc>
          <w:tcPr>
            <w:tcW w:type="dxa" w:w="2880"/>
          </w:tcPr>
          <w:p>
            <w:pPr>
              <w:ind w:firstLine="0"/>
            </w:pPr>
            <w:r>
              <w:rPr>
                <w:rFonts w:ascii="Times New Roman" w:hAnsi="Times New Roman"/>
                <w:sz w:val="20"/>
              </w:rPr>
              <w:t>~13% per dekade</w:t>
            </w:r>
          </w:p>
        </w:tc>
        <w:tc>
          <w:tcPr>
            <w:tcW w:type="dxa" w:w="2880"/>
          </w:tcPr>
          <w:p>
            <w:pPr>
              <w:ind w:firstLine="0"/>
            </w:pPr>
            <w:r>
              <w:rPr>
                <w:rFonts w:ascii="Times New Roman" w:hAnsi="Times New Roman"/>
                <w:sz w:val="20"/>
              </w:rPr>
              <w:t>NASA</w:t>
            </w:r>
          </w:p>
        </w:tc>
      </w:tr>
      <w:tr>
        <w:tc>
          <w:tcPr>
            <w:tcW w:type="dxa" w:w="2880"/>
          </w:tcPr>
          <w:p>
            <w:pPr>
              <w:ind w:firstLine="0"/>
            </w:pPr>
            <w:r>
              <w:rPr>
                <w:rFonts w:ascii="Times New Roman" w:hAnsi="Times New Roman"/>
                <w:sz w:val="20"/>
              </w:rPr>
              <w:t>Orang terdampak bencana iklim (tahunan)</w:t>
            </w:r>
          </w:p>
        </w:tc>
        <w:tc>
          <w:tcPr>
            <w:tcW w:type="dxa" w:w="2880"/>
          </w:tcPr>
          <w:p>
            <w:pPr>
              <w:ind w:firstLine="0"/>
            </w:pPr>
            <w:r>
              <w:rPr>
                <w:rFonts w:ascii="Times New Roman" w:hAnsi="Times New Roman"/>
                <w:sz w:val="20"/>
              </w:rPr>
              <w:t>~100 juta+</w:t>
            </w:r>
          </w:p>
        </w:tc>
        <w:tc>
          <w:tcPr>
            <w:tcW w:type="dxa" w:w="2880"/>
          </w:tcPr>
          <w:p>
            <w:pPr>
              <w:ind w:firstLine="0"/>
            </w:pPr>
            <w:r>
              <w:rPr>
                <w:rFonts w:ascii="Times New Roman" w:hAnsi="Times New Roman"/>
                <w:sz w:val="20"/>
              </w:rPr>
              <w:t>IFRC</w:t>
            </w:r>
          </w:p>
        </w:tc>
      </w:tr>
      <w:tr>
        <w:tc>
          <w:tcPr>
            <w:tcW w:type="dxa" w:w="2880"/>
          </w:tcPr>
          <w:p>
            <w:pPr>
              <w:ind w:firstLine="0"/>
            </w:pPr>
            <w:r>
              <w:rPr>
                <w:rFonts w:ascii="Times New Roman" w:hAnsi="Times New Roman"/>
                <w:sz w:val="20"/>
              </w:rPr>
              <w:t>Kerusakan ekonomi akibat bencana iklim (tahunan)</w:t>
            </w:r>
          </w:p>
        </w:tc>
        <w:tc>
          <w:tcPr>
            <w:tcW w:type="dxa" w:w="2880"/>
          </w:tcPr>
          <w:p>
            <w:pPr>
              <w:ind w:firstLine="0"/>
            </w:pPr>
            <w:r>
              <w:rPr>
                <w:rFonts w:ascii="Times New Roman" w:hAnsi="Times New Roman"/>
                <w:sz w:val="20"/>
              </w:rPr>
              <w:t>~$200-300 miliar</w:t>
            </w:r>
          </w:p>
        </w:tc>
        <w:tc>
          <w:tcPr>
            <w:tcW w:type="dxa" w:w="2880"/>
          </w:tcPr>
          <w:p>
            <w:pPr>
              <w:ind w:firstLine="0"/>
            </w:pPr>
            <w:r>
              <w:rPr>
                <w:rFonts w:ascii="Times New Roman" w:hAnsi="Times New Roman"/>
                <w:sz w:val="20"/>
              </w:rPr>
              <w:t>World Bank</w:t>
            </w:r>
          </w:p>
        </w:tc>
      </w:tr>
    </w:tbl>
    <w:p>
      <w:r>
        <w:t>Konsensus ahli yang mendasari buku ini diringkas sebagai berikut.</w:t>
      </w:r>
    </w:p>
    <w:p>
      <w:pPr>
        <w:ind w:left="720" w:firstLine="0"/>
      </w:pPr>
      <w:r>
        <w:rPr>
          <w:i/>
        </w:rPr>
        <w:t>Dr. James Hansen, former NASA GISS Director (2013 op-ed/2016 paper): 'Kenaikan permukaan laut beberapa meter dapat diperkirakan pada pemanasan 2°C — dan 2°C akan membawa konsekuensi yang pantas disebut bencana.'</w:t>
      </w:r>
    </w:p>
    <w:p>
      <w:pPr>
        <w:ind w:left="720" w:firstLine="0"/>
      </w:pPr>
      <w:r>
        <w:rPr>
          <w:i/>
        </w:rPr>
        <w:t>Prof. Katharine Hayhoe, Texas Tech Chief Scientist (2014, post-IPCC AR5): 'Perubahan iklim ada di sini dan sekarang, bukan di waktu atau tempat yang jauh — pilihan yang kita buat hari ini akan berdampak besar pada masa depan kita.'</w:t>
      </w:r>
    </w:p>
    <w:p>
      <w:pPr>
        <w:ind w:left="720" w:firstLine="0"/>
      </w:pPr>
      <w:r>
        <w:rPr>
          <w:i/>
        </w:rPr>
        <w:t>Dr. Michael Mann, Penn State climatologist (2004/2021): 'Konsensus ilmiah bahwa iklim menghangat karena manusia hampir sekukuh konsensus tentang gravitasi — banyak lini bukti independen bertemu pada kesimpulan yang sama.'</w:t>
      </w:r>
    </w:p>
    <w:p>
      <w:pPr>
        <w:ind w:left="720" w:firstLine="0"/>
      </w:pPr>
      <w:r>
        <w:rPr>
          <w:i/>
        </w:rPr>
        <w:t>Dr. Friederike Otto, Imperial College / World Weather Attribution co-founder (2021): 'Gelombang panas Pacific Northwest 2021 hampir mustahil terjadi tanpa perubahan iklim yang disebabkan manusia.'</w:t>
      </w:r>
    </w:p>
    <w:p>
      <w:pPr>
        <w:ind w:left="720" w:firstLine="0"/>
      </w:pPr>
      <w:r>
        <w:rPr>
          <w:i/>
        </w:rPr>
        <w:t>Prof. Johan Rockström, Potsdam Institute &amp; Stockholm Resilience Centre (2009 Nature; 2023 update): 'Kami mendefinisikan batas planet sebagai ruang tempat manusia dapat beroperasi dengan aman — enam dari sembilan batas kini terlampaui, jauh di luar ruang aman itu.'</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ind w:firstLine="0"/>
        <w:jc w:val="left"/>
      </w:pPr>
      <w:r>
        <w:rPr>
          <w:b/>
          <w:sz w:val="24"/>
        </w:rP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r>
        <w:br w:type="page"/>
      </w:r>
    </w:p>
    <w:p>
      <w:pPr>
        <w:ind w:firstLine="0"/>
        <w:jc w:val="center"/>
      </w:pPr>
      <w:r>
        <w:rPr>
          <w:rFonts w:ascii="Times New Roman" w:hAnsi="Times New Roman"/>
          <w:b/>
          <w:sz w:val="24"/>
        </w:rP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ind w:firstLine="0"/>
        <w:jc w:val="left"/>
      </w:pPr>
      <w:r>
        <w:rPr>
          <w:b/>
          <w:sz w:val="24"/>
        </w:rP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ind w:firstLine="0"/>
        <w:jc w:val="left"/>
      </w:pPr>
      <w:r>
        <w:rPr>
          <w:b/>
          <w:sz w:val="24"/>
        </w:rP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ind w:firstLine="0"/>
        <w:jc w:val="left"/>
      </w:pPr>
      <w:r>
        <w:rPr>
          <w:b/>
          <w:sz w:val="24"/>
        </w:rP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ind w:firstLine="0"/>
        <w:jc w:val="left"/>
      </w:pPr>
      <w:r>
        <w:rPr>
          <w:b/>
          <w:sz w:val="24"/>
        </w:rP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ind w:firstLine="0"/>
        <w:jc w:val="left"/>
      </w:pPr>
      <w:r>
        <w:rPr>
          <w:b/>
          <w:sz w:val="24"/>
        </w:rP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ind w:firstLine="0"/>
        <w:jc w:val="left"/>
      </w:pPr>
      <w:r>
        <w:rPr>
          <w:b/>
          <w:sz w:val="24"/>
        </w:rP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ind w:firstLine="0"/>
        <w:jc w:val="left"/>
      </w:pPr>
      <w:r>
        <w:rPr>
          <w:b/>
          <w:sz w:val="24"/>
        </w:rP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ind w:firstLine="0"/>
        <w:jc w:val="left"/>
      </w:pPr>
      <w:r>
        <w:rPr>
          <w:b/>
          <w:sz w:val="24"/>
        </w:rP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ind w:firstLine="0"/>
        <w:jc w:val="left"/>
      </w:pPr>
      <w:r>
        <w:rPr>
          <w:b/>
          <w:sz w:val="24"/>
        </w:rP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ind w:firstLine="0"/>
        <w:jc w:val="left"/>
      </w:pPr>
      <w:r>
        <w:rPr>
          <w:b/>
          <w:sz w:val="24"/>
        </w:rP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ind w:firstLine="0"/>
        <w:jc w:val="left"/>
      </w:pPr>
      <w:r>
        <w:rPr>
          <w:b/>
          <w:sz w:val="24"/>
        </w:rP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ind w:firstLine="0"/>
        <w:jc w:val="left"/>
      </w:pPr>
      <w:r>
        <w:rPr>
          <w:b/>
          <w:sz w:val="24"/>
        </w:rP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ind w:firstLine="0"/>
        <w:jc w:val="center"/>
      </w:pPr>
      <w:r>
        <w:rPr>
          <w:b/>
        </w:rPr>
        <w:t>Tabel 1.1 Tiga masa depan untuk dua dekade ke depan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Skenario</w:t>
            </w:r>
          </w:p>
        </w:tc>
        <w:tc>
          <w:tcPr>
            <w:tcW w:type="dxa" w:w="1728"/>
          </w:tcPr>
          <w:p>
            <w:pPr>
              <w:ind w:firstLine="0"/>
            </w:pPr>
            <w:r>
              <w:rPr>
                <w:rFonts w:ascii="Times New Roman" w:hAnsi="Times New Roman"/>
                <w:sz w:val="20"/>
              </w:rPr>
              <w:t>Asumsi</w:t>
            </w:r>
          </w:p>
        </w:tc>
        <w:tc>
          <w:tcPr>
            <w:tcW w:type="dxa" w:w="1728"/>
          </w:tcPr>
          <w:p>
            <w:pPr>
              <w:ind w:firstLine="0"/>
            </w:pPr>
            <w:r>
              <w:rPr>
                <w:rFonts w:ascii="Times New Roman" w:hAnsi="Times New Roman"/>
                <w:sz w:val="20"/>
              </w:rPr>
              <w:t>2035</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Dampak khas</w:t>
            </w:r>
          </w:p>
        </w:tc>
      </w:tr>
      <w:tr>
        <w:tc>
          <w:tcPr>
            <w:tcW w:type="dxa" w:w="1728"/>
          </w:tcPr>
          <w:p>
            <w:pPr>
              <w:ind w:firstLine="0"/>
            </w:pPr>
            <w:r>
              <w:rPr>
                <w:rFonts w:ascii="Times New Roman" w:hAnsi="Times New Roman"/>
                <w:sz w:val="20"/>
              </w:rPr>
              <w:t>Transisi dipercepat</w:t>
            </w:r>
          </w:p>
        </w:tc>
        <w:tc>
          <w:tcPr>
            <w:tcW w:type="dxa" w:w="1728"/>
          </w:tcPr>
          <w:p>
            <w:pPr>
              <w:ind w:firstLine="0"/>
            </w:pPr>
            <w:r>
              <w:rPr>
                <w:rFonts w:ascii="Times New Roman" w:hAnsi="Times New Roman"/>
                <w:sz w:val="20"/>
              </w:rPr>
              <w:t>Emisi memuncak sebelum 2025, turun setengah pada 2035, nol bersih 2060</w:t>
            </w:r>
          </w:p>
        </w:tc>
        <w:tc>
          <w:tcPr>
            <w:tcW w:type="dxa" w:w="1728"/>
          </w:tcPr>
          <w:p>
            <w:pPr>
              <w:ind w:firstLine="0"/>
            </w:pPr>
            <w:r>
              <w:rPr>
                <w:rFonts w:ascii="Times New Roman" w:hAnsi="Times New Roman"/>
                <w:sz w:val="20"/>
              </w:rPr>
              <w:t>~1,7 °C</w:t>
            </w:r>
          </w:p>
        </w:tc>
        <w:tc>
          <w:tcPr>
            <w:tcW w:type="dxa" w:w="1728"/>
          </w:tcPr>
          <w:p>
            <w:pPr>
              <w:ind w:firstLine="0"/>
            </w:pPr>
            <w:r>
              <w:rPr>
                <w:rFonts w:ascii="Times New Roman" w:hAnsi="Times New Roman"/>
                <w:sz w:val="20"/>
              </w:rPr>
              <w:t>~1,8 °C</w:t>
            </w:r>
          </w:p>
        </w:tc>
        <w:tc>
          <w:tcPr>
            <w:tcW w:type="dxa" w:w="1728"/>
          </w:tcPr>
          <w:p>
            <w:pPr>
              <w:ind w:firstLine="0"/>
            </w:pPr>
            <w:r>
              <w:rPr>
                <w:rFonts w:ascii="Times New Roman" w:hAnsi="Times New Roman"/>
                <w:sz w:val="20"/>
              </w:rPr>
              <w:t>Ekstrem panas stabil; muka laut ~0,3 m pada 2050; terumbu karang tetap menurun</w:t>
            </w:r>
          </w:p>
        </w:tc>
      </w:tr>
      <w:tr>
        <w:tc>
          <w:tcPr>
            <w:tcW w:type="dxa" w:w="1728"/>
          </w:tcPr>
          <w:p>
            <w:pPr>
              <w:ind w:firstLine="0"/>
            </w:pPr>
            <w:r>
              <w:rPr>
                <w:rFonts w:ascii="Times New Roman" w:hAnsi="Times New Roman"/>
                <w:sz w:val="20"/>
              </w:rPr>
              <w:t>Kebijakan saat ini</w:t>
            </w:r>
          </w:p>
        </w:tc>
        <w:tc>
          <w:tcPr>
            <w:tcW w:type="dxa" w:w="1728"/>
          </w:tcPr>
          <w:p>
            <w:pPr>
              <w:ind w:firstLine="0"/>
            </w:pPr>
            <w:r>
              <w:rPr>
                <w:rFonts w:ascii="Times New Roman" w:hAnsi="Times New Roman"/>
                <w:sz w:val="20"/>
              </w:rPr>
              <w:t>Hanya langkah yang diterapkan, penguatan lambat setelah 2030</w:t>
            </w:r>
          </w:p>
        </w:tc>
        <w:tc>
          <w:tcPr>
            <w:tcW w:type="dxa" w:w="1728"/>
          </w:tcPr>
          <w:p>
            <w:pPr>
              <w:ind w:firstLine="0"/>
            </w:pPr>
            <w:r>
              <w:rPr>
                <w:rFonts w:ascii="Times New Roman" w:hAnsi="Times New Roman"/>
                <w:sz w:val="20"/>
              </w:rPr>
              <w:t>~1,9 °C</w:t>
            </w:r>
          </w:p>
        </w:tc>
        <w:tc>
          <w:tcPr>
            <w:tcW w:type="dxa" w:w="1728"/>
          </w:tcPr>
          <w:p>
            <w:pPr>
              <w:ind w:firstLine="0"/>
            </w:pPr>
            <w:r>
              <w:rPr>
                <w:rFonts w:ascii="Times New Roman" w:hAnsi="Times New Roman"/>
                <w:sz w:val="20"/>
              </w:rPr>
              <w:t>~2,1 °C</w:t>
            </w:r>
          </w:p>
        </w:tc>
        <w:tc>
          <w:tcPr>
            <w:tcW w:type="dxa" w:w="1728"/>
          </w:tcPr>
          <w:p>
            <w:pPr>
              <w:ind w:firstLine="0"/>
            </w:pPr>
            <w:r>
              <w:rPr>
                <w:rFonts w:ascii="Times New Roman" w:hAnsi="Times New Roman"/>
                <w:sz w:val="20"/>
              </w:rPr>
              <w:t>Gelombang panas parah setiap tahun di Asia Selatan; kehilangan panen 5–10%; 200 juta mengungsi pada 2050</w:t>
            </w:r>
          </w:p>
        </w:tc>
      </w:tr>
      <w:tr>
        <w:tc>
          <w:tcPr>
            <w:tcW w:type="dxa" w:w="1728"/>
          </w:tcPr>
          <w:p>
            <w:pPr>
              <w:ind w:firstLine="0"/>
            </w:pPr>
            <w:r>
              <w:rPr>
                <w:rFonts w:ascii="Times New Roman" w:hAnsi="Times New Roman"/>
                <w:sz w:val="20"/>
              </w:rPr>
              <w:t>Transisi tertunda</w:t>
            </w:r>
          </w:p>
        </w:tc>
        <w:tc>
          <w:tcPr>
            <w:tcW w:type="dxa" w:w="1728"/>
          </w:tcPr>
          <w:p>
            <w:pPr>
              <w:ind w:firstLine="0"/>
            </w:pPr>
            <w:r>
              <w:rPr>
                <w:rFonts w:ascii="Times New Roman" w:hAnsi="Times New Roman"/>
                <w:sz w:val="20"/>
              </w:rPr>
              <w:t>Emisi datar hingga 2040, pengejaran cepat sesudahnya</w:t>
            </w:r>
          </w:p>
        </w:tc>
        <w:tc>
          <w:tcPr>
            <w:tcW w:type="dxa" w:w="1728"/>
          </w:tcPr>
          <w:p>
            <w:pPr>
              <w:ind w:firstLine="0"/>
            </w:pPr>
            <w:r>
              <w:rPr>
                <w:rFonts w:ascii="Times New Roman" w:hAnsi="Times New Roman"/>
                <w:sz w:val="20"/>
              </w:rPr>
              <w:t>~2,1 °C</w:t>
            </w:r>
          </w:p>
        </w:tc>
        <w:tc>
          <w:tcPr>
            <w:tcW w:type="dxa" w:w="1728"/>
          </w:tcPr>
          <w:p>
            <w:pPr>
              <w:ind w:firstLine="0"/>
            </w:pPr>
            <w:r>
              <w:rPr>
                <w:rFonts w:ascii="Times New Roman" w:hAnsi="Times New Roman"/>
                <w:sz w:val="20"/>
              </w:rPr>
              <w:t>~2,4 °C</w:t>
            </w:r>
          </w:p>
        </w:tc>
        <w:tc>
          <w:tcPr>
            <w:tcW w:type="dxa" w:w="1728"/>
          </w:tcPr>
          <w:p>
            <w:pPr>
              <w:ind w:firstLine="0"/>
            </w:pPr>
            <w:r>
              <w:rPr>
                <w:rFonts w:ascii="Times New Roman" w:hAnsi="Times New Roman"/>
                <w:sz w:val="20"/>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r>
        <w:br w:type="page"/>
      </w:r>
    </w:p>
    <w:p>
      <w:pPr>
        <w:ind w:firstLine="0"/>
        <w:jc w:val="center"/>
      </w:pPr>
      <w:r>
        <w:rPr>
          <w:rFonts w:ascii="Times New Roman" w:hAnsi="Times New Roman"/>
          <w:b/>
          <w:sz w:val="24"/>
        </w:rP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ind w:firstLine="0"/>
        <w:jc w:val="left"/>
      </w:pPr>
      <w:r>
        <w:rPr>
          <w:b/>
          <w:sz w:val="24"/>
        </w:rP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ind w:firstLine="0"/>
        <w:jc w:val="left"/>
      </w:pPr>
      <w:r>
        <w:rPr>
          <w:b/>
          <w:sz w:val="24"/>
        </w:rP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ind w:firstLine="0"/>
        <w:jc w:val="left"/>
      </w:pPr>
      <w:r>
        <w:rPr>
          <w:b/>
          <w:sz w:val="24"/>
        </w:rP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ind w:firstLine="0"/>
        <w:jc w:val="left"/>
      </w:pPr>
      <w:r>
        <w:rPr>
          <w:b/>
          <w:sz w:val="24"/>
        </w:rP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ind w:firstLine="0"/>
        <w:jc w:val="left"/>
      </w:pPr>
      <w:r>
        <w:rPr>
          <w:b/>
          <w:sz w:val="24"/>
        </w:rP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ind w:firstLine="0"/>
        <w:jc w:val="left"/>
      </w:pPr>
      <w:r>
        <w:rPr>
          <w:b/>
          <w:sz w:val="24"/>
        </w:rP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ind w:firstLine="0"/>
        <w:jc w:val="left"/>
      </w:pPr>
      <w:r>
        <w:rPr>
          <w:b/>
          <w:sz w:val="24"/>
        </w:rP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ind w:firstLine="0"/>
        <w:jc w:val="left"/>
      </w:pPr>
      <w:r>
        <w:rPr>
          <w:b/>
          <w:sz w:val="24"/>
        </w:rP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ind w:firstLine="0"/>
        <w:jc w:val="left"/>
      </w:pPr>
      <w:r>
        <w:rPr>
          <w:b/>
          <w:sz w:val="24"/>
        </w:rP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ind w:firstLine="0"/>
        <w:jc w:val="left"/>
      </w:pPr>
      <w:r>
        <w:rPr>
          <w:b/>
          <w:sz w:val="24"/>
        </w:rP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ind w:firstLine="0"/>
        <w:jc w:val="left"/>
      </w:pPr>
      <w:r>
        <w:rPr>
          <w:b/>
          <w:sz w:val="24"/>
        </w:rP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ind w:firstLine="0"/>
        <w:jc w:val="left"/>
      </w:pPr>
      <w:r>
        <w:rPr>
          <w:b/>
          <w:sz w:val="24"/>
        </w:rP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ind w:firstLine="0"/>
        <w:jc w:val="center"/>
      </w:pPr>
      <w:r>
        <w:rPr>
          <w:b/>
        </w:rPr>
        <w:t>Tabel 2.1 Tiga lintasan fisik hingga 2100 (relatif terhadap 1850–1900)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Lintasan</w:t>
            </w:r>
          </w:p>
        </w:tc>
        <w:tc>
          <w:tcPr>
            <w:tcW w:type="dxa" w:w="1728"/>
          </w:tcPr>
          <w:p>
            <w:pPr>
              <w:ind w:firstLine="0"/>
            </w:pPr>
            <w:r>
              <w:rPr>
                <w:rFonts w:ascii="Times New Roman" w:hAnsi="Times New Roman"/>
                <w:sz w:val="20"/>
              </w:rPr>
              <w:t>Asumsi kebijakan</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2100</w:t>
            </w:r>
          </w:p>
        </w:tc>
        <w:tc>
          <w:tcPr>
            <w:tcW w:type="dxa" w:w="1728"/>
          </w:tcPr>
          <w:p>
            <w:pPr>
              <w:ind w:firstLine="0"/>
            </w:pPr>
            <w:r>
              <w:rPr>
                <w:rFonts w:ascii="Times New Roman" w:hAnsi="Times New Roman"/>
                <w:sz w:val="20"/>
              </w:rPr>
              <w:t>Penanda yang dapat diamati</w:t>
            </w:r>
          </w:p>
        </w:tc>
      </w:tr>
      <w:tr>
        <w:tc>
          <w:tcPr>
            <w:tcW w:type="dxa" w:w="1728"/>
          </w:tcPr>
          <w:p>
            <w:pPr>
              <w:ind w:firstLine="0"/>
            </w:pPr>
            <w:r>
              <w:rPr>
                <w:rFonts w:ascii="Times New Roman" w:hAnsi="Times New Roman"/>
                <w:sz w:val="20"/>
              </w:rPr>
              <w:t>Dekarbonisasi cepat (SSP1-2.6)</w:t>
            </w:r>
          </w:p>
        </w:tc>
        <w:tc>
          <w:tcPr>
            <w:tcW w:type="dxa" w:w="1728"/>
          </w:tcPr>
          <w:p>
            <w:pPr>
              <w:ind w:firstLine="0"/>
            </w:pPr>
            <w:r>
              <w:rPr>
                <w:rFonts w:ascii="Times New Roman" w:hAnsi="Times New Roman"/>
                <w:sz w:val="20"/>
              </w:rPr>
              <w:t>Emisi turun setengah pada 2030, nol bersih sekitar 2060</w:t>
            </w:r>
          </w:p>
        </w:tc>
        <w:tc>
          <w:tcPr>
            <w:tcW w:type="dxa" w:w="1728"/>
          </w:tcPr>
          <w:p>
            <w:pPr>
              <w:ind w:firstLine="0"/>
            </w:pPr>
            <w:r>
              <w:rPr>
                <w:rFonts w:ascii="Times New Roman" w:hAnsi="Times New Roman"/>
                <w:sz w:val="20"/>
              </w:rPr>
              <w:t>~1,6 °C</w:t>
            </w:r>
          </w:p>
        </w:tc>
        <w:tc>
          <w:tcPr>
            <w:tcW w:type="dxa" w:w="1728"/>
          </w:tcPr>
          <w:p>
            <w:pPr>
              <w:ind w:firstLine="0"/>
            </w:pPr>
            <w:r>
              <w:rPr>
                <w:rFonts w:ascii="Times New Roman" w:hAnsi="Times New Roman"/>
                <w:sz w:val="20"/>
              </w:rPr>
              <w:t>~1,8 °C (1,3–2,4)</w:t>
            </w:r>
          </w:p>
        </w:tc>
        <w:tc>
          <w:tcPr>
            <w:tcW w:type="dxa" w:w="1728"/>
          </w:tcPr>
          <w:p>
            <w:pPr>
              <w:ind w:firstLine="0"/>
            </w:pPr>
            <w:r>
              <w:rPr>
                <w:rFonts w:ascii="Times New Roman" w:hAnsi="Times New Roman"/>
                <w:sz w:val="20"/>
              </w:rPr>
              <w:t>CO2 atmosfer memuncak di bawah 450 ppm; kenaikan muka laut sekitar 0,4 m</w:t>
            </w:r>
          </w:p>
        </w:tc>
      </w:tr>
      <w:tr>
        <w:tc>
          <w:tcPr>
            <w:tcW w:type="dxa" w:w="1728"/>
          </w:tcPr>
          <w:p>
            <w:pPr>
              <w:ind w:firstLine="0"/>
            </w:pPr>
            <w:r>
              <w:rPr>
                <w:rFonts w:ascii="Times New Roman" w:hAnsi="Times New Roman"/>
                <w:sz w:val="20"/>
              </w:rPr>
              <w:t>Kebijakan saat ini diperkuat (SSP2-4.5)</w:t>
            </w:r>
          </w:p>
        </w:tc>
        <w:tc>
          <w:tcPr>
            <w:tcW w:type="dxa" w:w="1728"/>
          </w:tcPr>
          <w:p>
            <w:pPr>
              <w:ind w:firstLine="0"/>
            </w:pPr>
            <w:r>
              <w:rPr>
                <w:rFonts w:ascii="Times New Roman" w:hAnsi="Times New Roman"/>
                <w:sz w:val="20"/>
              </w:rPr>
              <w:t>Penguatan lambat, nol bersih akhir abad</w:t>
            </w:r>
          </w:p>
        </w:tc>
        <w:tc>
          <w:tcPr>
            <w:tcW w:type="dxa" w:w="1728"/>
          </w:tcPr>
          <w:p>
            <w:pPr>
              <w:ind w:firstLine="0"/>
            </w:pPr>
            <w:r>
              <w:rPr>
                <w:rFonts w:ascii="Times New Roman" w:hAnsi="Times New Roman"/>
                <w:sz w:val="20"/>
              </w:rPr>
              <w:t>~2,0 °C</w:t>
            </w:r>
          </w:p>
        </w:tc>
        <w:tc>
          <w:tcPr>
            <w:tcW w:type="dxa" w:w="1728"/>
          </w:tcPr>
          <w:p>
            <w:pPr>
              <w:ind w:firstLine="0"/>
            </w:pPr>
            <w:r>
              <w:rPr>
                <w:rFonts w:ascii="Times New Roman" w:hAnsi="Times New Roman"/>
                <w:sz w:val="20"/>
              </w:rPr>
              <w:t>~2,7 °C (2,1–3,5)</w:t>
            </w:r>
          </w:p>
        </w:tc>
        <w:tc>
          <w:tcPr>
            <w:tcW w:type="dxa" w:w="1728"/>
          </w:tcPr>
          <w:p>
            <w:pPr>
              <w:ind w:firstLine="0"/>
            </w:pPr>
            <w:r>
              <w:rPr>
                <w:rFonts w:ascii="Times New Roman" w:hAnsi="Times New Roman"/>
                <w:sz w:val="20"/>
              </w:rPr>
              <w:t>CO2 mendekati 500 ppm pada 2060; Arktik bebas es musim panas sebelum 2050</w:t>
            </w:r>
          </w:p>
        </w:tc>
      </w:tr>
      <w:tr>
        <w:tc>
          <w:tcPr>
            <w:tcW w:type="dxa" w:w="1728"/>
          </w:tcPr>
          <w:p>
            <w:pPr>
              <w:ind w:firstLine="0"/>
            </w:pPr>
            <w:r>
              <w:rPr>
                <w:rFonts w:ascii="Times New Roman" w:hAnsi="Times New Roman"/>
                <w:sz w:val="20"/>
              </w:rPr>
              <w:t>Dekarbonisasi terhenti (SSP5-8.5)</w:t>
            </w:r>
          </w:p>
        </w:tc>
        <w:tc>
          <w:tcPr>
            <w:tcW w:type="dxa" w:w="1728"/>
          </w:tcPr>
          <w:p>
            <w:pPr>
              <w:ind w:firstLine="0"/>
            </w:pPr>
            <w:r>
              <w:rPr>
                <w:rFonts w:ascii="Times New Roman" w:hAnsi="Times New Roman"/>
                <w:sz w:val="20"/>
              </w:rPr>
              <w:t>Dominasi fosil berlanjut hingga 2100</w:t>
            </w:r>
          </w:p>
        </w:tc>
        <w:tc>
          <w:tcPr>
            <w:tcW w:type="dxa" w:w="1728"/>
          </w:tcPr>
          <w:p>
            <w:pPr>
              <w:ind w:firstLine="0"/>
            </w:pPr>
            <w:r>
              <w:rPr>
                <w:rFonts w:ascii="Times New Roman" w:hAnsi="Times New Roman"/>
                <w:sz w:val="20"/>
              </w:rPr>
              <w:t>~2,6 °C</w:t>
            </w:r>
          </w:p>
        </w:tc>
        <w:tc>
          <w:tcPr>
            <w:tcW w:type="dxa" w:w="1728"/>
          </w:tcPr>
          <w:p>
            <w:pPr>
              <w:ind w:firstLine="0"/>
            </w:pPr>
            <w:r>
              <w:rPr>
                <w:rFonts w:ascii="Times New Roman" w:hAnsi="Times New Roman"/>
                <w:sz w:val="20"/>
              </w:rPr>
              <w:t>~4,4 °C (3,3–5,7)</w:t>
            </w:r>
          </w:p>
        </w:tc>
        <w:tc>
          <w:tcPr>
            <w:tcW w:type="dxa" w:w="1728"/>
          </w:tcPr>
          <w:p>
            <w:pPr>
              <w:ind w:firstLine="0"/>
            </w:pPr>
            <w:r>
              <w:rPr>
                <w:rFonts w:ascii="Times New Roman" w:hAnsi="Times New Roman"/>
                <w:sz w:val="20"/>
              </w:rPr>
              <w:t>CO2 di atas 700 ppm; kenaikan muka laut di atas 0,8 m dan semakin cepat</w:t>
            </w:r>
          </w:p>
        </w:tc>
      </w:tr>
    </w:tbl>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r>
        <w:br w:type="page"/>
      </w:r>
    </w:p>
    <w:p>
      <w:pPr>
        <w:ind w:firstLine="0"/>
        <w:jc w:val="center"/>
      </w:pPr>
      <w:r>
        <w:rPr>
          <w:rFonts w:ascii="Times New Roman" w:hAnsi="Times New Roman"/>
          <w:b/>
          <w:sz w:val="24"/>
        </w:rP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ind w:firstLine="0"/>
        <w:jc w:val="left"/>
      </w:pPr>
      <w:r>
        <w:rPr>
          <w:b/>
          <w:sz w:val="24"/>
        </w:rP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ind w:firstLine="0"/>
        <w:jc w:val="left"/>
      </w:pPr>
      <w:r>
        <w:rPr>
          <w:b/>
          <w:sz w:val="24"/>
        </w:rP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ind w:firstLine="0"/>
        <w:jc w:val="left"/>
      </w:pPr>
      <w:r>
        <w:rPr>
          <w:b/>
          <w:sz w:val="24"/>
        </w:rP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ind w:firstLine="0"/>
        <w:jc w:val="left"/>
      </w:pPr>
      <w:r>
        <w:rPr>
          <w:b/>
          <w:sz w:val="24"/>
        </w:rP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ind w:firstLine="0"/>
        <w:jc w:val="left"/>
      </w:pPr>
      <w:r>
        <w:rPr>
          <w:b/>
          <w:sz w:val="24"/>
        </w:rP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ind w:firstLine="0"/>
        <w:jc w:val="left"/>
      </w:pPr>
      <w:r>
        <w:rPr>
          <w:b/>
          <w:sz w:val="24"/>
        </w:rP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ind w:firstLine="0"/>
        <w:jc w:val="left"/>
      </w:pPr>
      <w:r>
        <w:rPr>
          <w:b/>
          <w:sz w:val="24"/>
        </w:rP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ind w:firstLine="0"/>
        <w:jc w:val="left"/>
      </w:pPr>
      <w:r>
        <w:rPr>
          <w:b/>
          <w:sz w:val="24"/>
        </w:rP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ind w:firstLine="0"/>
        <w:jc w:val="left"/>
      </w:pPr>
      <w:r>
        <w:rPr>
          <w:b/>
          <w:sz w:val="24"/>
        </w:rP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ind w:firstLine="0"/>
        <w:jc w:val="left"/>
      </w:pPr>
      <w:r>
        <w:rPr>
          <w:b/>
          <w:sz w:val="24"/>
        </w:rP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ind w:firstLine="0"/>
        <w:jc w:val="left"/>
      </w:pPr>
      <w:r>
        <w:rPr>
          <w:b/>
          <w:sz w:val="24"/>
        </w:rP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ind w:firstLine="0"/>
        <w:jc w:val="left"/>
      </w:pPr>
      <w:r>
        <w:rPr>
          <w:b/>
          <w:sz w:val="24"/>
        </w:rP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ind w:firstLine="0"/>
        <w:jc w:val="center"/>
      </w:pPr>
      <w:r>
        <w:rPr>
          <w:b/>
        </w:rPr>
        <w:t>Tabel 3.1 Ambang batas sistem dan apa yang harus dipantau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ind w:firstLine="0"/>
            </w:pPr>
            <w:r>
              <w:rPr>
                <w:rFonts w:ascii="Times New Roman" w:hAnsi="Times New Roman"/>
                <w:sz w:val="20"/>
              </w:rPr>
              <w:t>Elemen</w:t>
            </w:r>
          </w:p>
        </w:tc>
        <w:tc>
          <w:tcPr>
            <w:tcW w:type="dxa" w:w="2160"/>
          </w:tcPr>
          <w:p>
            <w:pPr>
              <w:ind w:firstLine="0"/>
            </w:pPr>
            <w:r>
              <w:rPr>
                <w:rFonts w:ascii="Times New Roman" w:hAnsi="Times New Roman"/>
                <w:sz w:val="20"/>
              </w:rPr>
              <w:t>Ambang yang mengkhawatirkan</w:t>
            </w:r>
          </w:p>
        </w:tc>
        <w:tc>
          <w:tcPr>
            <w:tcW w:type="dxa" w:w="2160"/>
          </w:tcPr>
          <w:p>
            <w:pPr>
              <w:ind w:firstLine="0"/>
            </w:pPr>
            <w:r>
              <w:rPr>
                <w:rFonts w:ascii="Times New Roman" w:hAnsi="Times New Roman"/>
                <w:sz w:val="20"/>
              </w:rPr>
              <w:t>Waktu untuk mengamati perubahan</w:t>
            </w:r>
          </w:p>
        </w:tc>
        <w:tc>
          <w:tcPr>
            <w:tcW w:type="dxa" w:w="2160"/>
          </w:tcPr>
          <w:p>
            <w:pPr>
              <w:ind w:firstLine="0"/>
            </w:pPr>
            <w:r>
              <w:rPr>
                <w:rFonts w:ascii="Times New Roman" w:hAnsi="Times New Roman"/>
                <w:sz w:val="20"/>
              </w:rPr>
              <w:t>Sinyal yang dipantau</w:t>
            </w:r>
          </w:p>
        </w:tc>
      </w:tr>
      <w:tr>
        <w:tc>
          <w:tcPr>
            <w:tcW w:type="dxa" w:w="2160"/>
          </w:tcPr>
          <w:p>
            <w:pPr>
              <w:ind w:firstLine="0"/>
            </w:pPr>
            <w:r>
              <w:rPr>
                <w:rFonts w:ascii="Times New Roman" w:hAnsi="Times New Roman"/>
                <w:sz w:val="20"/>
              </w:rPr>
              <w:t>Sirkulasi terbalik Atlantik</w:t>
            </w:r>
          </w:p>
        </w:tc>
        <w:tc>
          <w:tcPr>
            <w:tcW w:type="dxa" w:w="2160"/>
          </w:tcPr>
          <w:p>
            <w:pPr>
              <w:ind w:firstLine="0"/>
            </w:pPr>
            <w:r>
              <w:rPr>
                <w:rFonts w:ascii="Times New Roman" w:hAnsi="Times New Roman"/>
                <w:sz w:val="20"/>
              </w:rPr>
              <w:t>Melemah melebihi ~15% dari garis dasar</w:t>
            </w:r>
          </w:p>
        </w:tc>
        <w:tc>
          <w:tcPr>
            <w:tcW w:type="dxa" w:w="2160"/>
          </w:tcPr>
          <w:p>
            <w:pPr>
              <w:ind w:firstLine="0"/>
            </w:pPr>
            <w:r>
              <w:rPr>
                <w:rFonts w:ascii="Times New Roman" w:hAnsi="Times New Roman"/>
                <w:sz w:val="20"/>
              </w:rPr>
              <w:t>Dekade</w:t>
            </w:r>
          </w:p>
        </w:tc>
        <w:tc>
          <w:tcPr>
            <w:tcW w:type="dxa" w:w="2160"/>
          </w:tcPr>
          <w:p>
            <w:pPr>
              <w:ind w:firstLine="0"/>
            </w:pPr>
            <w:r>
              <w:rPr>
                <w:rFonts w:ascii="Times New Roman" w:hAnsi="Times New Roman"/>
                <w:sz w:val="20"/>
              </w:rPr>
              <w:t>Transport Selat Florida; kepadatan Laut Labrador</w:t>
            </w:r>
          </w:p>
        </w:tc>
      </w:tr>
      <w:tr>
        <w:tc>
          <w:tcPr>
            <w:tcW w:type="dxa" w:w="2160"/>
          </w:tcPr>
          <w:p>
            <w:pPr>
              <w:ind w:firstLine="0"/>
            </w:pPr>
            <w:r>
              <w:rPr>
                <w:rFonts w:ascii="Times New Roman" w:hAnsi="Times New Roman"/>
                <w:sz w:val="20"/>
              </w:rPr>
              <w:t>Es laut musim panas Arktik</w:t>
            </w:r>
          </w:p>
        </w:tc>
        <w:tc>
          <w:tcPr>
            <w:tcW w:type="dxa" w:w="2160"/>
          </w:tcPr>
          <w:p>
            <w:pPr>
              <w:ind w:firstLine="0"/>
            </w:pPr>
            <w:r>
              <w:rPr>
                <w:rFonts w:ascii="Times New Roman" w:hAnsi="Times New Roman"/>
                <w:sz w:val="20"/>
              </w:rPr>
              <w:t>Di bawah 1 juta km² pada September</w:t>
            </w:r>
          </w:p>
        </w:tc>
        <w:tc>
          <w:tcPr>
            <w:tcW w:type="dxa" w:w="2160"/>
          </w:tcPr>
          <w:p>
            <w:pPr>
              <w:ind w:firstLine="0"/>
            </w:pPr>
            <w:r>
              <w:rPr>
                <w:rFonts w:ascii="Times New Roman" w:hAnsi="Times New Roman"/>
                <w:sz w:val="20"/>
              </w:rPr>
              <w:t>Tahun</w:t>
            </w:r>
          </w:p>
        </w:tc>
        <w:tc>
          <w:tcPr>
            <w:tcW w:type="dxa" w:w="2160"/>
          </w:tcPr>
          <w:p>
            <w:pPr>
              <w:ind w:firstLine="0"/>
            </w:pPr>
            <w:r>
              <w:rPr>
                <w:rFonts w:ascii="Times New Roman" w:hAnsi="Times New Roman"/>
                <w:sz w:val="20"/>
              </w:rPr>
              <w:t>Luas NSIDC; ketebalan es dari CryoSat</w:t>
            </w:r>
          </w:p>
        </w:tc>
      </w:tr>
      <w:tr>
        <w:tc>
          <w:tcPr>
            <w:tcW w:type="dxa" w:w="2160"/>
          </w:tcPr>
          <w:p>
            <w:pPr>
              <w:ind w:firstLine="0"/>
            </w:pPr>
            <w:r>
              <w:rPr>
                <w:rFonts w:ascii="Times New Roman" w:hAnsi="Times New Roman"/>
                <w:sz w:val="20"/>
              </w:rPr>
              <w:t>Lapisan es Greenland</w:t>
            </w:r>
          </w:p>
        </w:tc>
        <w:tc>
          <w:tcPr>
            <w:tcW w:type="dxa" w:w="2160"/>
          </w:tcPr>
          <w:p>
            <w:pPr>
              <w:ind w:firstLine="0"/>
            </w:pPr>
            <w:r>
              <w:rPr>
                <w:rFonts w:ascii="Times New Roman" w:hAnsi="Times New Roman"/>
                <w:sz w:val="20"/>
              </w:rPr>
              <w:t>Komitmen kehilangan di atas ~1,5 °C</w:t>
            </w:r>
          </w:p>
        </w:tc>
        <w:tc>
          <w:tcPr>
            <w:tcW w:type="dxa" w:w="2160"/>
          </w:tcPr>
          <w:p>
            <w:pPr>
              <w:ind w:firstLine="0"/>
            </w:pPr>
            <w:r>
              <w:rPr>
                <w:rFonts w:ascii="Times New Roman" w:hAnsi="Times New Roman"/>
                <w:sz w:val="20"/>
              </w:rPr>
              <w:t>Abad</w:t>
            </w:r>
          </w:p>
        </w:tc>
        <w:tc>
          <w:tcPr>
            <w:tcW w:type="dxa" w:w="2160"/>
          </w:tcPr>
          <w:p>
            <w:pPr>
              <w:ind w:firstLine="0"/>
            </w:pPr>
            <w:r>
              <w:rPr>
                <w:rFonts w:ascii="Times New Roman" w:hAnsi="Times New Roman"/>
                <w:sz w:val="20"/>
              </w:rPr>
              <w:t>Gravitasi GRACE; hari pencairan permukaan</w:t>
            </w:r>
          </w:p>
        </w:tc>
      </w:tr>
      <w:tr>
        <w:tc>
          <w:tcPr>
            <w:tcW w:type="dxa" w:w="2160"/>
          </w:tcPr>
          <w:p>
            <w:pPr>
              <w:ind w:firstLine="0"/>
            </w:pPr>
            <w:r>
              <w:rPr>
                <w:rFonts w:ascii="Times New Roman" w:hAnsi="Times New Roman"/>
                <w:sz w:val="20"/>
              </w:rPr>
              <w:t>Hutan hujan Amazon</w:t>
            </w:r>
          </w:p>
        </w:tc>
        <w:tc>
          <w:tcPr>
            <w:tcW w:type="dxa" w:w="2160"/>
          </w:tcPr>
          <w:p>
            <w:pPr>
              <w:ind w:firstLine="0"/>
            </w:pPr>
            <w:r>
              <w:rPr>
                <w:rFonts w:ascii="Times New Roman" w:hAnsi="Times New Roman"/>
                <w:sz w:val="20"/>
              </w:rPr>
              <w:t>Dieback melebihi ~20–25% kehilangan hutan</w:t>
            </w:r>
          </w:p>
        </w:tc>
        <w:tc>
          <w:tcPr>
            <w:tcW w:type="dxa" w:w="2160"/>
          </w:tcPr>
          <w:p>
            <w:pPr>
              <w:ind w:firstLine="0"/>
            </w:pPr>
            <w:r>
              <w:rPr>
                <w:rFonts w:ascii="Times New Roman" w:hAnsi="Times New Roman"/>
                <w:sz w:val="20"/>
              </w:rPr>
              <w:t>Dekade</w:t>
            </w:r>
          </w:p>
        </w:tc>
        <w:tc>
          <w:tcPr>
            <w:tcW w:type="dxa" w:w="2160"/>
          </w:tcPr>
          <w:p>
            <w:pPr>
              <w:ind w:firstLine="0"/>
            </w:pPr>
            <w:r>
              <w:rPr>
                <w:rFonts w:ascii="Times New Roman" w:hAnsi="Times New Roman"/>
                <w:sz w:val="20"/>
              </w:rPr>
              <w:t>Jumlah kebakaran; panjang musim kering; fluks karbon</w:t>
            </w:r>
          </w:p>
        </w:tc>
      </w:tr>
      <w:tr>
        <w:tc>
          <w:tcPr>
            <w:tcW w:type="dxa" w:w="2160"/>
          </w:tcPr>
          <w:p>
            <w:pPr>
              <w:ind w:firstLine="0"/>
            </w:pPr>
            <w:r>
              <w:rPr>
                <w:rFonts w:ascii="Times New Roman" w:hAnsi="Times New Roman"/>
                <w:sz w:val="20"/>
              </w:rPr>
              <w:t>Terumbu karang</w:t>
            </w:r>
          </w:p>
        </w:tc>
        <w:tc>
          <w:tcPr>
            <w:tcW w:type="dxa" w:w="2160"/>
          </w:tcPr>
          <w:p>
            <w:pPr>
              <w:ind w:firstLine="0"/>
            </w:pPr>
            <w:r>
              <w:rPr>
                <w:rFonts w:ascii="Times New Roman" w:hAnsi="Times New Roman"/>
                <w:sz w:val="20"/>
              </w:rPr>
              <w:t>Pemutihan sering pada 1,5 °C; keruntuhan pada 2 °C</w:t>
            </w:r>
          </w:p>
        </w:tc>
        <w:tc>
          <w:tcPr>
            <w:tcW w:type="dxa" w:w="2160"/>
          </w:tcPr>
          <w:p>
            <w:pPr>
              <w:ind w:firstLine="0"/>
            </w:pPr>
            <w:r>
              <w:rPr>
                <w:rFonts w:ascii="Times New Roman" w:hAnsi="Times New Roman"/>
                <w:sz w:val="20"/>
              </w:rPr>
              <w:t>Tahun</w:t>
            </w:r>
          </w:p>
        </w:tc>
        <w:tc>
          <w:tcPr>
            <w:tcW w:type="dxa" w:w="2160"/>
          </w:tcPr>
          <w:p>
            <w:pPr>
              <w:ind w:firstLine="0"/>
            </w:pPr>
            <w:r>
              <w:rPr>
                <w:rFonts w:ascii="Times New Roman" w:hAnsi="Times New Roman"/>
                <w:sz w:val="20"/>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r>
        <w:br w:type="page"/>
      </w:r>
    </w:p>
    <w:p>
      <w:pPr>
        <w:ind w:firstLine="0"/>
        <w:jc w:val="center"/>
      </w:pPr>
      <w:r>
        <w:rPr>
          <w:rFonts w:ascii="Times New Roman" w:hAnsi="Times New Roman"/>
          <w:b/>
          <w:sz w:val="24"/>
        </w:rP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Bab ini memberi perhatian khusus pada pertanyaan yang menentukan apakah gelombang panas menjadi bencana: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ind w:firstLine="0"/>
        <w:jc w:val="left"/>
      </w:pPr>
      <w:r>
        <w:rPr>
          <w:b/>
          <w:sz w:val="24"/>
        </w:rP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ind w:firstLine="0"/>
        <w:jc w:val="left"/>
      </w:pPr>
      <w:r>
        <w:rPr>
          <w:b/>
          <w:sz w:val="24"/>
        </w:rP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ind w:firstLine="0"/>
        <w:jc w:val="left"/>
      </w:pPr>
      <w:r>
        <w:rPr>
          <w:b/>
          <w:sz w:val="24"/>
        </w:rP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ind w:firstLine="0"/>
        <w:jc w:val="left"/>
      </w:pPr>
      <w:r>
        <w:rPr>
          <w:b/>
          <w:sz w:val="24"/>
        </w:rP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ind w:firstLine="0"/>
        <w:jc w:val="left"/>
      </w:pPr>
      <w:r>
        <w:rPr>
          <w:b/>
          <w:sz w:val="24"/>
        </w:rP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ind w:firstLine="0"/>
        <w:jc w:val="left"/>
      </w:pPr>
      <w:r>
        <w:rPr>
          <w:b/>
          <w:sz w:val="24"/>
        </w:rP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ind w:firstLine="0"/>
        <w:jc w:val="left"/>
      </w:pPr>
      <w:r>
        <w:rPr>
          <w:b/>
          <w:sz w:val="24"/>
        </w:rP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ind w:firstLine="0"/>
        <w:jc w:val="left"/>
      </w:pPr>
      <w:r>
        <w:rPr>
          <w:b/>
          <w:sz w:val="24"/>
        </w:rP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ind w:firstLine="0"/>
        <w:jc w:val="left"/>
      </w:pPr>
      <w:r>
        <w:rPr>
          <w:b/>
          <w:sz w:val="24"/>
        </w:rP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ind w:firstLine="0"/>
        <w:jc w:val="left"/>
      </w:pPr>
      <w:r>
        <w:rPr>
          <w:b/>
          <w:sz w:val="24"/>
        </w:rP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ind w:firstLine="0"/>
        <w:jc w:val="left"/>
      </w:pPr>
      <w:r>
        <w:rPr>
          <w:b/>
          <w:sz w:val="24"/>
        </w:rP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ind w:firstLine="0"/>
        <w:jc w:val="left"/>
      </w:pPr>
      <w:r>
        <w:rPr>
          <w:b/>
          <w:sz w:val="24"/>
        </w:rP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ind w:firstLine="0"/>
        <w:jc w:val="center"/>
      </w:pPr>
      <w:r>
        <w:rPr>
          <w:b/>
        </w:rPr>
        <w:t>Tabel 4.1 Paparan panas di kota-kota terpilih, sekarang dan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Kota</w:t>
            </w:r>
          </w:p>
        </w:tc>
        <w:tc>
          <w:tcPr>
            <w:tcW w:type="dxa" w:w="1728"/>
          </w:tcPr>
          <w:p>
            <w:pPr>
              <w:ind w:firstLine="0"/>
            </w:pPr>
            <w:r>
              <w:rPr>
                <w:rFonts w:ascii="Times New Roman" w:hAnsi="Times New Roman"/>
                <w:sz w:val="20"/>
              </w:rPr>
              <w:t>Hari di atas 35 °C sekarang</w:t>
            </w:r>
          </w:p>
        </w:tc>
        <w:tc>
          <w:tcPr>
            <w:tcW w:type="dxa" w:w="1728"/>
          </w:tcPr>
          <w:p>
            <w:pPr>
              <w:ind w:firstLine="0"/>
            </w:pPr>
            <w:r>
              <w:rPr>
                <w:rFonts w:ascii="Times New Roman" w:hAnsi="Times New Roman"/>
                <w:sz w:val="20"/>
              </w:rPr>
              <w:t>Hari di atas 35 °C pada 2050 (SSP2-4.5)</w:t>
            </w:r>
          </w:p>
        </w:tc>
        <w:tc>
          <w:tcPr>
            <w:tcW w:type="dxa" w:w="1728"/>
          </w:tcPr>
          <w:p>
            <w:pPr>
              <w:ind w:firstLine="0"/>
            </w:pPr>
            <w:r>
              <w:rPr>
                <w:rFonts w:ascii="Times New Roman" w:hAnsi="Times New Roman"/>
                <w:sz w:val="20"/>
              </w:rPr>
              <w:t>Risiko bola basah</w:t>
            </w:r>
          </w:p>
        </w:tc>
        <w:tc>
          <w:tcPr>
            <w:tcW w:type="dxa" w:w="1728"/>
          </w:tcPr>
          <w:p>
            <w:pPr>
              <w:ind w:firstLine="0"/>
            </w:pPr>
            <w:r>
              <w:rPr>
                <w:rFonts w:ascii="Times New Roman" w:hAnsi="Times New Roman"/>
                <w:sz w:val="20"/>
              </w:rPr>
              <w:t>Adaptasi kritis</w:t>
            </w:r>
          </w:p>
        </w:tc>
      </w:tr>
      <w:tr>
        <w:tc>
          <w:tcPr>
            <w:tcW w:type="dxa" w:w="1728"/>
          </w:tcPr>
          <w:p>
            <w:pPr>
              <w:ind w:firstLine="0"/>
            </w:pPr>
            <w:r>
              <w:rPr>
                <w:rFonts w:ascii="Times New Roman" w:hAnsi="Times New Roman"/>
                <w:sz w:val="20"/>
              </w:rPr>
              <w:t>Delhi</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~140</w:t>
            </w:r>
          </w:p>
        </w:tc>
        <w:tc>
          <w:tcPr>
            <w:tcW w:type="dxa" w:w="1728"/>
          </w:tcPr>
          <w:p>
            <w:pPr>
              <w:ind w:firstLine="0"/>
            </w:pPr>
            <w:r>
              <w:rPr>
                <w:rFonts w:ascii="Times New Roman" w:hAnsi="Times New Roman"/>
                <w:sz w:val="20"/>
              </w:rPr>
              <w:t>Tinggi saat monsun</w:t>
            </w:r>
          </w:p>
        </w:tc>
        <w:tc>
          <w:tcPr>
            <w:tcW w:type="dxa" w:w="1728"/>
          </w:tcPr>
          <w:p>
            <w:pPr>
              <w:ind w:firstLine="0"/>
            </w:pPr>
            <w:r>
              <w:rPr>
                <w:rFonts w:ascii="Times New Roman" w:hAnsi="Times New Roman"/>
                <w:sz w:val="20"/>
              </w:rPr>
              <w:t>Pusat pendinginan; larangan kerja luar ruang</w:t>
            </w:r>
          </w:p>
        </w:tc>
      </w:tr>
      <w:tr>
        <w:tc>
          <w:tcPr>
            <w:tcW w:type="dxa" w:w="1728"/>
          </w:tcPr>
          <w:p>
            <w:pPr>
              <w:ind w:firstLine="0"/>
            </w:pPr>
            <w:r>
              <w:rPr>
                <w:rFonts w:ascii="Times New Roman" w:hAnsi="Times New Roman"/>
                <w:sz w:val="20"/>
              </w:rPr>
              <w:t>Karachi</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Pasokan air; keandalan listrik</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Naungan; drainase; perumahan sosial</w:t>
            </w:r>
          </w:p>
        </w:tc>
      </w:tr>
      <w:tr>
        <w:tc>
          <w:tcPr>
            <w:tcW w:type="dxa" w:w="1728"/>
          </w:tcPr>
          <w:p>
            <w:pPr>
              <w:ind w:firstLine="0"/>
            </w:pPr>
            <w:r>
              <w:rPr>
                <w:rFonts w:ascii="Times New Roman" w:hAnsi="Times New Roman"/>
                <w:sz w:val="20"/>
              </w:rPr>
              <w:t>Lagos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Jaringan listrik; perbaikan permukiman informal</w:t>
            </w:r>
          </w:p>
        </w:tc>
      </w:tr>
      <w:tr>
        <w:tc>
          <w:tcPr>
            <w:tcW w:type="dxa" w:w="1728"/>
          </w:tcPr>
          <w:p>
            <w:pPr>
              <w:ind w:firstLine="0"/>
            </w:pPr>
            <w:r>
              <w:rPr>
                <w:rFonts w:ascii="Times New Roman" w:hAnsi="Times New Roman"/>
                <w:sz w:val="20"/>
              </w:rPr>
              <w:t>Athena</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Kode bangunan; kanopi pohon</w:t>
            </w:r>
          </w:p>
        </w:tc>
      </w:tr>
      <w:tr>
        <w:tc>
          <w:tcPr>
            <w:tcW w:type="dxa" w:w="1728"/>
          </w:tcPr>
          <w:p>
            <w:pPr>
              <w:ind w:firstLine="0"/>
            </w:pPr>
            <w:r>
              <w:rPr>
                <w:rFonts w:ascii="Times New Roman" w:hAnsi="Times New Roman"/>
                <w:sz w:val="20"/>
              </w:rPr>
              <w:t>Phoenix</w:t>
            </w:r>
          </w:p>
        </w:tc>
        <w:tc>
          <w:tcPr>
            <w:tcW w:type="dxa" w:w="1728"/>
          </w:tcPr>
          <w:p>
            <w:pPr>
              <w:ind w:firstLine="0"/>
            </w:pPr>
            <w:r>
              <w:rPr>
                <w:rFonts w:ascii="Times New Roman" w:hAnsi="Times New Roman"/>
                <w:sz w:val="20"/>
              </w:rPr>
              <w:t>~110</w:t>
            </w:r>
          </w:p>
        </w:tc>
        <w:tc>
          <w:tcPr>
            <w:tcW w:type="dxa" w:w="1728"/>
          </w:tcPr>
          <w:p>
            <w:pPr>
              <w:ind w:firstLine="0"/>
            </w:pPr>
            <w:r>
              <w:rPr>
                <w:rFonts w:ascii="Times New Roman" w:hAnsi="Times New Roman"/>
                <w:sz w:val="20"/>
              </w:rPr>
              <w:t>~150</w:t>
            </w:r>
          </w:p>
        </w:tc>
        <w:tc>
          <w:tcPr>
            <w:tcW w:type="dxa" w:w="1728"/>
          </w:tcPr>
          <w:p>
            <w:pPr>
              <w:ind w:firstLine="0"/>
            </w:pPr>
            <w:r>
              <w:rPr>
                <w:rFonts w:ascii="Times New Roman" w:hAnsi="Times New Roman"/>
                <w:sz w:val="20"/>
              </w:rPr>
              <w:t>Rendah tetapi ekstrem</w:t>
            </w:r>
          </w:p>
        </w:tc>
        <w:tc>
          <w:tcPr>
            <w:tcW w:type="dxa" w:w="1728"/>
          </w:tcPr>
          <w:p>
            <w:pPr>
              <w:ind w:firstLine="0"/>
            </w:pPr>
            <w:r>
              <w:rPr>
                <w:rFonts w:ascii="Times New Roman" w:hAnsi="Times New Roman"/>
                <w:sz w:val="20"/>
              </w:rPr>
              <w:t>Pendinginan bagi tunawisma; kapasitas jaringan</w:t>
            </w:r>
          </w:p>
        </w:tc>
      </w:tr>
    </w:tbl>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r>
        <w:br w:type="page"/>
      </w:r>
    </w:p>
    <w:p>
      <w:pPr>
        <w:ind w:firstLine="0"/>
        <w:jc w:val="center"/>
      </w:pPr>
      <w:r>
        <w:rPr>
          <w:rFonts w:ascii="Times New Roman" w:hAnsi="Times New Roman"/>
          <w:b/>
          <w:sz w:val="24"/>
        </w:rP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ind w:firstLine="0"/>
        <w:jc w:val="left"/>
      </w:pPr>
      <w:r>
        <w:rPr>
          <w:b/>
          <w:sz w:val="24"/>
        </w:rP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ind w:firstLine="0"/>
        <w:jc w:val="left"/>
      </w:pPr>
      <w:r>
        <w:rPr>
          <w:b/>
          <w:sz w:val="24"/>
        </w:rP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ind w:firstLine="0"/>
        <w:jc w:val="left"/>
      </w:pPr>
      <w:r>
        <w:rPr>
          <w:b/>
          <w:sz w:val="24"/>
        </w:rP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ind w:firstLine="0"/>
        <w:jc w:val="left"/>
      </w:pPr>
      <w:r>
        <w:rPr>
          <w:b/>
          <w:sz w:val="24"/>
        </w:rP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ind w:firstLine="0"/>
        <w:jc w:val="left"/>
      </w:pPr>
      <w:r>
        <w:rPr>
          <w:b/>
          <w:sz w:val="24"/>
        </w:rP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ind w:firstLine="0"/>
        <w:jc w:val="left"/>
      </w:pPr>
      <w:r>
        <w:rPr>
          <w:b/>
          <w:sz w:val="24"/>
        </w:rP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ind w:firstLine="0"/>
        <w:jc w:val="left"/>
      </w:pPr>
      <w:r>
        <w:rPr>
          <w:b/>
          <w:sz w:val="24"/>
        </w:rP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ind w:firstLine="0"/>
        <w:jc w:val="left"/>
      </w:pPr>
      <w:r>
        <w:rPr>
          <w:b/>
          <w:sz w:val="24"/>
        </w:rP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ind w:firstLine="0"/>
        <w:jc w:val="left"/>
      </w:pPr>
      <w:r>
        <w:rPr>
          <w:b/>
          <w:sz w:val="24"/>
        </w:rP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ind w:firstLine="0"/>
        <w:jc w:val="left"/>
      </w:pPr>
      <w:r>
        <w:rPr>
          <w:b/>
          <w:sz w:val="24"/>
        </w:rP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ind w:firstLine="0"/>
        <w:jc w:val="left"/>
      </w:pPr>
      <w:r>
        <w:rPr>
          <w:b/>
          <w:sz w:val="24"/>
        </w:rP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ind w:firstLine="0"/>
        <w:jc w:val="left"/>
      </w:pPr>
      <w:r>
        <w:rPr>
          <w:b/>
          <w:sz w:val="24"/>
        </w:rP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ind w:firstLine="0"/>
        <w:jc w:val="center"/>
      </w:pPr>
      <w:r>
        <w:rPr>
          <w:b/>
        </w:rPr>
        <w:t>Tabel 5.1 Tekanan air di cekungan utama, sekarang dan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Cekungan</w:t>
            </w:r>
          </w:p>
        </w:tc>
        <w:tc>
          <w:tcPr>
            <w:tcW w:type="dxa" w:w="1728"/>
          </w:tcPr>
          <w:p>
            <w:pPr>
              <w:ind w:firstLine="0"/>
            </w:pPr>
            <w:r>
              <w:rPr>
                <w:rFonts w:ascii="Times New Roman" w:hAnsi="Times New Roman"/>
                <w:sz w:val="20"/>
              </w:rPr>
              <w:t>Populasi (juta)</w:t>
            </w:r>
          </w:p>
        </w:tc>
        <w:tc>
          <w:tcPr>
            <w:tcW w:type="dxa" w:w="1728"/>
          </w:tcPr>
          <w:p>
            <w:pPr>
              <w:ind w:firstLine="0"/>
            </w:pPr>
            <w:r>
              <w:rPr>
                <w:rFonts w:ascii="Times New Roman" w:hAnsi="Times New Roman"/>
                <w:sz w:val="20"/>
              </w:rPr>
              <w:t>Tekanan sekarang</w:t>
            </w:r>
          </w:p>
        </w:tc>
        <w:tc>
          <w:tcPr>
            <w:tcW w:type="dxa" w:w="1728"/>
          </w:tcPr>
          <w:p>
            <w:pPr>
              <w:ind w:firstLine="0"/>
            </w:pPr>
            <w:r>
              <w:rPr>
                <w:rFonts w:ascii="Times New Roman" w:hAnsi="Times New Roman"/>
                <w:sz w:val="20"/>
              </w:rPr>
              <w:t>Celah 2050 (SSP2-4.5)</w:t>
            </w:r>
          </w:p>
        </w:tc>
        <w:tc>
          <w:tcPr>
            <w:tcW w:type="dxa" w:w="1728"/>
          </w:tcPr>
          <w:p>
            <w:pPr>
              <w:ind w:firstLine="0"/>
            </w:pPr>
            <w:r>
              <w:rPr>
                <w:rFonts w:ascii="Times New Roman" w:hAnsi="Times New Roman"/>
                <w:sz w:val="20"/>
              </w:rPr>
              <w:t>Adaptasi utama</w:t>
            </w:r>
          </w:p>
        </w:tc>
      </w:tr>
      <w:tr>
        <w:tc>
          <w:tcPr>
            <w:tcW w:type="dxa" w:w="1728"/>
          </w:tcPr>
          <w:p>
            <w:pPr>
              <w:ind w:firstLine="0"/>
            </w:pPr>
            <w:r>
              <w:rPr>
                <w:rFonts w:ascii="Times New Roman" w:hAnsi="Times New Roman"/>
                <w:sz w:val="20"/>
              </w:rPr>
              <w:t>Indus</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Ekstrem</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Irigasi tetes; regulasi air tanah</w:t>
            </w:r>
          </w:p>
        </w:tc>
      </w:tr>
      <w:tr>
        <w:tc>
          <w:tcPr>
            <w:tcW w:type="dxa" w:w="1728"/>
          </w:tcPr>
          <w:p>
            <w:pPr>
              <w:ind w:firstLine="0"/>
            </w:pPr>
            <w:r>
              <w:rPr>
                <w:rFonts w:ascii="Times New Roman" w:hAnsi="Times New Roman"/>
                <w:sz w:val="20"/>
              </w:rPr>
              <w:t>Colorado</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Ekstrem</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Batas permintaan; daur ulang; lahan bera</w:t>
            </w:r>
          </w:p>
        </w:tc>
      </w:tr>
      <w:tr>
        <w:tc>
          <w:tcPr>
            <w:tcW w:type="dxa" w:w="1728"/>
          </w:tcPr>
          <w:p>
            <w:pPr>
              <w:ind w:firstLine="0"/>
            </w:pPr>
            <w:r>
              <w:rPr>
                <w:rFonts w:ascii="Times New Roman" w:hAnsi="Times New Roman"/>
                <w:sz w:val="20"/>
              </w:rPr>
              <w:t>Nil</w:t>
            </w:r>
          </w:p>
        </w:tc>
        <w:tc>
          <w:tcPr>
            <w:tcW w:type="dxa" w:w="1728"/>
          </w:tcPr>
          <w:p>
            <w:pPr>
              <w:ind w:firstLine="0"/>
            </w:pPr>
            <w:r>
              <w:rPr>
                <w:rFonts w:ascii="Times New Roman" w:hAnsi="Times New Roman"/>
                <w:sz w:val="20"/>
              </w:rPr>
              <w:t>~280</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25–35%</w:t>
            </w:r>
          </w:p>
        </w:tc>
        <w:tc>
          <w:tcPr>
            <w:tcW w:type="dxa" w:w="1728"/>
          </w:tcPr>
          <w:p>
            <w:pPr>
              <w:ind w:firstLine="0"/>
            </w:pPr>
            <w:r>
              <w:rPr>
                <w:rFonts w:ascii="Times New Roman" w:hAnsi="Times New Roman"/>
                <w:sz w:val="20"/>
              </w:rPr>
              <w:t>Penyimpanan; efisiensi; kesepakatan cekungan</w:t>
            </w:r>
          </w:p>
        </w:tc>
      </w:tr>
      <w:tr>
        <w:tc>
          <w:tcPr>
            <w:tcW w:type="dxa" w:w="1728"/>
          </w:tcPr>
          <w:p>
            <w:pPr>
              <w:ind w:firstLine="0"/>
            </w:pPr>
            <w:r>
              <w:rPr>
                <w:rFonts w:ascii="Times New Roman" w:hAnsi="Times New Roman"/>
                <w:sz w:val="20"/>
              </w:rPr>
              <w:t>Citarum (Jawa)</w:t>
            </w:r>
          </w:p>
        </w:tc>
        <w:tc>
          <w:tcPr>
            <w:tcW w:type="dxa" w:w="1728"/>
          </w:tcPr>
          <w:p>
            <w:pPr>
              <w:ind w:firstLine="0"/>
            </w:pPr>
            <w:r>
              <w:rPr>
                <w:rFonts w:ascii="Times New Roman" w:hAnsi="Times New Roman"/>
                <w:sz w:val="20"/>
              </w:rPr>
              <w:t>~25</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Pengolahan limbah; reboisasi</w:t>
            </w:r>
          </w:p>
        </w:tc>
      </w:tr>
      <w:tr>
        <w:tc>
          <w:tcPr>
            <w:tcW w:type="dxa" w:w="1728"/>
          </w:tcPr>
          <w:p>
            <w:pPr>
              <w:ind w:firstLine="0"/>
            </w:pPr>
            <w:r>
              <w:rPr>
                <w:rFonts w:ascii="Times New Roman" w:hAnsi="Times New Roman"/>
                <w:sz w:val="20"/>
              </w:rPr>
              <w:t>Murray–Darling</w:t>
            </w:r>
          </w:p>
        </w:tc>
        <w:tc>
          <w:tcPr>
            <w:tcW w:type="dxa" w:w="1728"/>
          </w:tcPr>
          <w:p>
            <w:pPr>
              <w:ind w:firstLine="0"/>
            </w:pPr>
            <w:r>
              <w:rPr>
                <w:rFonts w:ascii="Times New Roman" w:hAnsi="Times New Roman"/>
                <w:sz w:val="20"/>
              </w:rPr>
              <w:t>~2,4</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10–20%</w:t>
            </w:r>
          </w:p>
        </w:tc>
        <w:tc>
          <w:tcPr>
            <w:tcW w:type="dxa" w:w="1728"/>
          </w:tcPr>
          <w:p>
            <w:pPr>
              <w:ind w:firstLine="0"/>
            </w:pPr>
            <w:r>
              <w:rPr>
                <w:rFonts w:ascii="Times New Roman" w:hAnsi="Times New Roman"/>
                <w:sz w:val="20"/>
              </w:rPr>
              <w:t>Perdagangan air; aliran lingkungan</w:t>
            </w:r>
          </w:p>
        </w:tc>
      </w:tr>
      <w:tr>
        <w:tc>
          <w:tcPr>
            <w:tcW w:type="dxa" w:w="1728"/>
          </w:tcPr>
          <w:p>
            <w:pPr>
              <w:ind w:firstLine="0"/>
            </w:pPr>
            <w:r>
              <w:rPr>
                <w:rFonts w:ascii="Times New Roman" w:hAnsi="Times New Roman"/>
                <w:sz w:val="20"/>
              </w:rPr>
              <w:t>Tigris–Efrat</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Koordinasi bendungan; reformasi irigasi</w:t>
            </w:r>
          </w:p>
        </w:tc>
      </w:tr>
    </w:tbl>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r>
        <w:br w:type="page"/>
      </w:r>
    </w:p>
    <w:p>
      <w:pPr>
        <w:ind w:firstLine="0"/>
        <w:jc w:val="center"/>
      </w:pPr>
      <w:r>
        <w:rPr>
          <w:rFonts w:ascii="Times New Roman" w:hAnsi="Times New Roman"/>
          <w:b/>
          <w:sz w:val="24"/>
        </w:rP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ind w:firstLine="0"/>
        <w:jc w:val="left"/>
      </w:pPr>
      <w:r>
        <w:rPr>
          <w:b/>
          <w:sz w:val="24"/>
        </w:rP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ind w:firstLine="0"/>
        <w:jc w:val="left"/>
      </w:pPr>
      <w:r>
        <w:rPr>
          <w:b/>
          <w:sz w:val="24"/>
        </w:rP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ind w:firstLine="0"/>
        <w:jc w:val="left"/>
      </w:pPr>
      <w:r>
        <w:rPr>
          <w:b/>
          <w:sz w:val="24"/>
        </w:rP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ind w:firstLine="0"/>
        <w:jc w:val="left"/>
      </w:pPr>
      <w:r>
        <w:rPr>
          <w:b/>
          <w:sz w:val="24"/>
        </w:rP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ind w:firstLine="0"/>
        <w:jc w:val="left"/>
      </w:pPr>
      <w:r>
        <w:rPr>
          <w:b/>
          <w:sz w:val="24"/>
        </w:rP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ind w:firstLine="0"/>
        <w:jc w:val="left"/>
      </w:pPr>
      <w:r>
        <w:rPr>
          <w:b/>
          <w:sz w:val="24"/>
        </w:rP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ind w:firstLine="0"/>
        <w:jc w:val="left"/>
      </w:pPr>
      <w:r>
        <w:rPr>
          <w:b/>
          <w:sz w:val="24"/>
        </w:rP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ind w:firstLine="0"/>
        <w:jc w:val="left"/>
      </w:pPr>
      <w:r>
        <w:rPr>
          <w:b/>
          <w:sz w:val="24"/>
        </w:rP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ind w:firstLine="0"/>
        <w:jc w:val="left"/>
      </w:pPr>
      <w:r>
        <w:rPr>
          <w:b/>
          <w:sz w:val="24"/>
        </w:rP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ind w:firstLine="0"/>
        <w:jc w:val="left"/>
      </w:pPr>
      <w:r>
        <w:rPr>
          <w:b/>
          <w:sz w:val="24"/>
        </w:rP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ind w:firstLine="0"/>
        <w:jc w:val="left"/>
      </w:pPr>
      <w:r>
        <w:rPr>
          <w:b/>
          <w:sz w:val="24"/>
        </w:rP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ind w:firstLine="0"/>
        <w:jc w:val="left"/>
      </w:pPr>
      <w:r>
        <w:rPr>
          <w:b/>
          <w:sz w:val="24"/>
        </w:rP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ind w:firstLine="0"/>
        <w:jc w:val="center"/>
      </w:pPr>
      <w:r>
        <w:rPr>
          <w:b/>
        </w:rPr>
        <w:t>Tabel 6.1 Paparan pesisir di kota-kota terpilih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Kota</w:t>
            </w:r>
          </w:p>
        </w:tc>
        <w:tc>
          <w:tcPr>
            <w:tcW w:type="dxa" w:w="1728"/>
          </w:tcPr>
          <w:p>
            <w:pPr>
              <w:ind w:firstLine="0"/>
            </w:pPr>
            <w:r>
              <w:rPr>
                <w:rFonts w:ascii="Times New Roman" w:hAnsi="Times New Roman"/>
                <w:sz w:val="20"/>
              </w:rPr>
              <w:t>Penurunan tanah (cm/tahun)</w:t>
            </w:r>
          </w:p>
        </w:tc>
        <w:tc>
          <w:tcPr>
            <w:tcW w:type="dxa" w:w="1728"/>
          </w:tcPr>
          <w:p>
            <w:pPr>
              <w:ind w:firstLine="0"/>
            </w:pPr>
            <w:r>
              <w:rPr>
                <w:rFonts w:ascii="Times New Roman" w:hAnsi="Times New Roman"/>
                <w:sz w:val="20"/>
              </w:rPr>
              <w:t>Penduduk terpapar banjir 1-dalam-100</w:t>
            </w:r>
          </w:p>
        </w:tc>
        <w:tc>
          <w:tcPr>
            <w:tcW w:type="dxa" w:w="1728"/>
          </w:tcPr>
          <w:p>
            <w:pPr>
              <w:ind w:firstLine="0"/>
            </w:pPr>
            <w:r>
              <w:rPr>
                <w:rFonts w:ascii="Times New Roman" w:hAnsi="Times New Roman"/>
                <w:sz w:val="20"/>
              </w:rPr>
              <w:t>Muka laut 2050 (SSP2-4.5)</w:t>
            </w:r>
          </w:p>
        </w:tc>
        <w:tc>
          <w:tcPr>
            <w:tcW w:type="dxa" w:w="1728"/>
          </w:tcPr>
          <w:p>
            <w:pPr>
              <w:ind w:firstLine="0"/>
            </w:pPr>
            <w:r>
              <w:rPr>
                <w:rFonts w:ascii="Times New Roman" w:hAnsi="Times New Roman"/>
                <w:sz w:val="20"/>
              </w:rPr>
              <w:t>Adaptasi</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1–15</w:t>
            </w:r>
          </w:p>
        </w:tc>
        <w:tc>
          <w:tcPr>
            <w:tcW w:type="dxa" w:w="1728"/>
          </w:tcPr>
          <w:p>
            <w:pPr>
              <w:ind w:firstLine="0"/>
            </w:pPr>
            <w:r>
              <w:rPr>
                <w:rFonts w:ascii="Times New Roman" w:hAnsi="Times New Roman"/>
                <w:sz w:val="20"/>
              </w:rPr>
              <w:t>~2,5 juta</w:t>
            </w:r>
          </w:p>
        </w:tc>
        <w:tc>
          <w:tcPr>
            <w:tcW w:type="dxa" w:w="1728"/>
          </w:tcPr>
          <w:p>
            <w:pPr>
              <w:ind w:firstLine="0"/>
            </w:pPr>
            <w:r>
              <w:rPr>
                <w:rFonts w:ascii="Times New Roman" w:hAnsi="Times New Roman"/>
                <w:sz w:val="20"/>
              </w:rPr>
              <w:t>+0,15 m</w:t>
            </w:r>
          </w:p>
        </w:tc>
        <w:tc>
          <w:tcPr>
            <w:tcW w:type="dxa" w:w="1728"/>
          </w:tcPr>
          <w:p>
            <w:pPr>
              <w:ind w:firstLine="0"/>
            </w:pPr>
            <w:r>
              <w:rPr>
                <w:rFonts w:ascii="Times New Roman" w:hAnsi="Times New Roman"/>
                <w:sz w:val="20"/>
              </w:rPr>
              <w:t>Tanggul laut; pasokan air; relokasi</w:t>
            </w:r>
          </w:p>
        </w:tc>
      </w:tr>
      <w:tr>
        <w:tc>
          <w:tcPr>
            <w:tcW w:type="dxa" w:w="1728"/>
          </w:tcPr>
          <w:p>
            <w:pPr>
              <w:ind w:firstLine="0"/>
            </w:pPr>
            <w:r>
              <w:rPr>
                <w:rFonts w:ascii="Times New Roman" w:hAnsi="Times New Roman"/>
                <w:sz w:val="20"/>
              </w:rPr>
              <w:t>Manila</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~1,5 juta</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Drainase; restorasi mangrove</w:t>
            </w:r>
          </w:p>
        </w:tc>
      </w:tr>
      <w:tr>
        <w:tc>
          <w:tcPr>
            <w:tcW w:type="dxa" w:w="1728"/>
          </w:tcPr>
          <w:p>
            <w:pPr>
              <w:ind w:firstLine="0"/>
            </w:pPr>
            <w:r>
              <w:rPr>
                <w:rFonts w:ascii="Times New Roman" w:hAnsi="Times New Roman"/>
                <w:sz w:val="20"/>
              </w:rPr>
              <w:t>Bangkok</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juta</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Polder; pengendalian air tanah</w:t>
            </w:r>
          </w:p>
        </w:tc>
      </w:tr>
      <w:tr>
        <w:tc>
          <w:tcPr>
            <w:tcW w:type="dxa" w:w="1728"/>
          </w:tcPr>
          <w:p>
            <w:pPr>
              <w:ind w:firstLine="0"/>
            </w:pPr>
            <w:r>
              <w:rPr>
                <w:rFonts w:ascii="Times New Roman" w:hAnsi="Times New Roman"/>
                <w:sz w:val="20"/>
              </w:rPr>
              <w:t>Ho Chi Minh City</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juta</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Tanggul; pengelolaan delta</w:t>
            </w:r>
          </w:p>
        </w:tc>
      </w:tr>
      <w:tr>
        <w:tc>
          <w:tcPr>
            <w:tcW w:type="dxa" w:w="1728"/>
          </w:tcPr>
          <w:p>
            <w:pPr>
              <w:ind w:firstLine="0"/>
            </w:pPr>
            <w:r>
              <w:rPr>
                <w:rFonts w:ascii="Times New Roman" w:hAnsi="Times New Roman"/>
                <w:sz w:val="20"/>
              </w:rPr>
              <w:t>Miami</w:t>
            </w:r>
          </w:p>
        </w:tc>
        <w:tc>
          <w:tcPr>
            <w:tcW w:type="dxa" w:w="1728"/>
          </w:tcPr>
          <w:p>
            <w:pPr>
              <w:ind w:firstLine="0"/>
            </w:pPr>
            <w:r>
              <w:rPr>
                <w:rFonts w:ascii="Times New Roman" w:hAnsi="Times New Roman"/>
                <w:sz w:val="20"/>
              </w:rPr>
              <w:t>0,2–0,5</w:t>
            </w:r>
          </w:p>
        </w:tc>
        <w:tc>
          <w:tcPr>
            <w:tcW w:type="dxa" w:w="1728"/>
          </w:tcPr>
          <w:p>
            <w:pPr>
              <w:ind w:firstLine="0"/>
            </w:pPr>
            <w:r>
              <w:rPr>
                <w:rFonts w:ascii="Times New Roman" w:hAnsi="Times New Roman"/>
                <w:sz w:val="20"/>
              </w:rPr>
              <w:t>~0,4 juta</w:t>
            </w:r>
          </w:p>
        </w:tc>
        <w:tc>
          <w:tcPr>
            <w:tcW w:type="dxa" w:w="1728"/>
          </w:tcPr>
          <w:p>
            <w:pPr>
              <w:ind w:firstLine="0"/>
            </w:pPr>
            <w:r>
              <w:rPr>
                <w:rFonts w:ascii="Times New Roman" w:hAnsi="Times New Roman"/>
                <w:sz w:val="20"/>
              </w:rPr>
              <w:t>+0,18 m</w:t>
            </w:r>
          </w:p>
        </w:tc>
        <w:tc>
          <w:tcPr>
            <w:tcW w:type="dxa" w:w="1728"/>
          </w:tcPr>
          <w:p>
            <w:pPr>
              <w:ind w:firstLine="0"/>
            </w:pPr>
            <w:r>
              <w:rPr>
                <w:rFonts w:ascii="Times New Roman" w:hAnsi="Times New Roman"/>
                <w:sz w:val="20"/>
              </w:rPr>
              <w:t>Pompa; elevasi; retret terkelola</w:t>
            </w:r>
          </w:p>
        </w:tc>
      </w:tr>
      <w:tr>
        <w:tc>
          <w:tcPr>
            <w:tcW w:type="dxa" w:w="1728"/>
          </w:tcPr>
          <w:p>
            <w:pPr>
              <w:ind w:firstLine="0"/>
            </w:pPr>
            <w:r>
              <w:rPr>
                <w:rFonts w:ascii="Times New Roman" w:hAnsi="Times New Roman"/>
                <w:sz w:val="20"/>
              </w:rPr>
              <w:t>Aleksandria</w:t>
            </w:r>
          </w:p>
        </w:tc>
        <w:tc>
          <w:tcPr>
            <w:tcW w:type="dxa" w:w="1728"/>
          </w:tcPr>
          <w:p>
            <w:pPr>
              <w:ind w:firstLine="0"/>
            </w:pPr>
            <w:r>
              <w:rPr>
                <w:rFonts w:ascii="Times New Roman" w:hAnsi="Times New Roman"/>
                <w:sz w:val="20"/>
              </w:rPr>
              <w:t>0,3–0,6</w:t>
            </w:r>
          </w:p>
        </w:tc>
        <w:tc>
          <w:tcPr>
            <w:tcW w:type="dxa" w:w="1728"/>
          </w:tcPr>
          <w:p>
            <w:pPr>
              <w:ind w:firstLine="0"/>
            </w:pPr>
            <w:r>
              <w:rPr>
                <w:rFonts w:ascii="Times New Roman" w:hAnsi="Times New Roman"/>
                <w:sz w:val="20"/>
              </w:rPr>
              <w:t>~0,5 juta</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Tanggul laut; penambahan pasir pantai</w:t>
            </w:r>
          </w:p>
        </w:tc>
      </w:tr>
    </w:tbl>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r>
        <w:br w:type="page"/>
      </w:r>
    </w:p>
    <w:p>
      <w:pPr>
        <w:ind w:firstLine="0"/>
        <w:jc w:val="center"/>
      </w:pPr>
      <w:r>
        <w:rPr>
          <w:rFonts w:ascii="Times New Roman" w:hAnsi="Times New Roman"/>
          <w:b/>
          <w:sz w:val="24"/>
        </w:rP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Bab ini memberi perhatian khusus pada tanaman yang memberi makan sebagian besar umat manusia — gandum, jagung, dan beras — dan pada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ind w:firstLine="0"/>
        <w:jc w:val="left"/>
      </w:pPr>
      <w:r>
        <w:rPr>
          <w:b/>
          <w:sz w:val="24"/>
        </w:rP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ind w:firstLine="0"/>
        <w:jc w:val="left"/>
      </w:pPr>
      <w:r>
        <w:rPr>
          <w:b/>
          <w:sz w:val="24"/>
        </w:rP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ind w:firstLine="0"/>
        <w:jc w:val="left"/>
      </w:pPr>
      <w:r>
        <w:rPr>
          <w:b/>
          <w:sz w:val="24"/>
        </w:rP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ind w:firstLine="0"/>
        <w:jc w:val="left"/>
      </w:pPr>
      <w:r>
        <w:rPr>
          <w:b/>
          <w:sz w:val="24"/>
        </w:rP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ind w:firstLine="0"/>
        <w:jc w:val="left"/>
      </w:pPr>
      <w:r>
        <w:rPr>
          <w:b/>
          <w:sz w:val="24"/>
        </w:rP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ind w:firstLine="0"/>
        <w:jc w:val="left"/>
      </w:pPr>
      <w:r>
        <w:rPr>
          <w:b/>
          <w:sz w:val="24"/>
        </w:rP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ind w:firstLine="0"/>
        <w:jc w:val="left"/>
      </w:pPr>
      <w:r>
        <w:rPr>
          <w:b/>
          <w:sz w:val="24"/>
        </w:rP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ind w:firstLine="0"/>
        <w:jc w:val="left"/>
      </w:pPr>
      <w:r>
        <w:rPr>
          <w:b/>
          <w:sz w:val="24"/>
        </w:rP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ind w:firstLine="0"/>
        <w:jc w:val="left"/>
      </w:pPr>
      <w:r>
        <w:rPr>
          <w:b/>
          <w:sz w:val="24"/>
        </w:rP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ind w:firstLine="0"/>
        <w:jc w:val="left"/>
      </w:pPr>
      <w:r>
        <w:rPr>
          <w:b/>
          <w:sz w:val="24"/>
        </w:rP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ind w:firstLine="0"/>
        <w:jc w:val="left"/>
      </w:pPr>
      <w:r>
        <w:rPr>
          <w:b/>
          <w:sz w:val="24"/>
        </w:rP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ind w:firstLine="0"/>
        <w:jc w:val="left"/>
      </w:pPr>
      <w:r>
        <w:rPr>
          <w:b/>
          <w:sz w:val="24"/>
        </w:rP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ind w:firstLine="0"/>
        <w:jc w:val="center"/>
      </w:pPr>
      <w:r>
        <w:rPr>
          <w:b/>
        </w:rPr>
        <w:t>Tabel 7.1 Sensitivitas hasil tanaman dan proyeksi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Tanaman</w:t>
            </w:r>
          </w:p>
        </w:tc>
        <w:tc>
          <w:tcPr>
            <w:tcW w:type="dxa" w:w="1728"/>
          </w:tcPr>
          <w:p>
            <w:pPr>
              <w:ind w:firstLine="0"/>
            </w:pPr>
            <w:r>
              <w:rPr>
                <w:rFonts w:ascii="Times New Roman" w:hAnsi="Times New Roman"/>
                <w:sz w:val="20"/>
              </w:rPr>
              <w:t>Perubahan hasil per °C</w:t>
            </w:r>
          </w:p>
        </w:tc>
        <w:tc>
          <w:tcPr>
            <w:tcW w:type="dxa" w:w="1728"/>
          </w:tcPr>
          <w:p>
            <w:pPr>
              <w:ind w:firstLine="0"/>
            </w:pPr>
            <w:r>
              <w:rPr>
                <w:rFonts w:ascii="Times New Roman" w:hAnsi="Times New Roman"/>
                <w:sz w:val="20"/>
              </w:rPr>
              <w:t>Perubahan 2050 (SSP2-4.5)</w:t>
            </w:r>
          </w:p>
        </w:tc>
        <w:tc>
          <w:tcPr>
            <w:tcW w:type="dxa" w:w="1728"/>
          </w:tcPr>
          <w:p>
            <w:pPr>
              <w:ind w:firstLine="0"/>
            </w:pPr>
            <w:r>
              <w:rPr>
                <w:rFonts w:ascii="Times New Roman" w:hAnsi="Times New Roman"/>
                <w:sz w:val="20"/>
              </w:rPr>
              <w:t>Adaptasi utama</w:t>
            </w:r>
          </w:p>
        </w:tc>
        <w:tc>
          <w:tcPr>
            <w:tcW w:type="dxa" w:w="1728"/>
          </w:tcPr>
          <w:p>
            <w:pPr>
              <w:ind w:firstLine="0"/>
            </w:pPr>
            <w:r>
              <w:rPr>
                <w:rFonts w:ascii="Times New Roman" w:hAnsi="Times New Roman"/>
                <w:sz w:val="20"/>
              </w:rPr>
              <w:t>Wilayah kunci</w:t>
            </w:r>
          </w:p>
        </w:tc>
      </w:tr>
      <w:tr>
        <w:tc>
          <w:tcPr>
            <w:tcW w:type="dxa" w:w="1728"/>
          </w:tcPr>
          <w:p>
            <w:pPr>
              <w:ind w:firstLine="0"/>
            </w:pPr>
            <w:r>
              <w:rPr>
                <w:rFonts w:ascii="Times New Roman" w:hAnsi="Times New Roman"/>
                <w:sz w:val="20"/>
              </w:rPr>
              <w:t>Gandum</w:t>
            </w:r>
          </w:p>
        </w:tc>
        <w:tc>
          <w:tcPr>
            <w:tcW w:type="dxa" w:w="1728"/>
          </w:tcPr>
          <w:p>
            <w:pPr>
              <w:ind w:firstLine="0"/>
            </w:pPr>
            <w:r>
              <w:rPr>
                <w:rFonts w:ascii="Times New Roman" w:hAnsi="Times New Roman"/>
                <w:sz w:val="20"/>
              </w:rPr>
              <w:t>−6%</w:t>
            </w:r>
          </w:p>
        </w:tc>
        <w:tc>
          <w:tcPr>
            <w:tcW w:type="dxa" w:w="1728"/>
          </w:tcPr>
          <w:p>
            <w:pPr>
              <w:ind w:firstLine="0"/>
            </w:pPr>
            <w:r>
              <w:rPr>
                <w:rFonts w:ascii="Times New Roman" w:hAnsi="Times New Roman"/>
                <w:sz w:val="20"/>
              </w:rPr>
              <w:t>−10 hingga −15%</w:t>
            </w:r>
          </w:p>
        </w:tc>
        <w:tc>
          <w:tcPr>
            <w:tcW w:type="dxa" w:w="1728"/>
          </w:tcPr>
          <w:p>
            <w:pPr>
              <w:ind w:firstLine="0"/>
            </w:pPr>
            <w:r>
              <w:rPr>
                <w:rFonts w:ascii="Times New Roman" w:hAnsi="Times New Roman"/>
                <w:sz w:val="20"/>
              </w:rPr>
              <w:t>Varietas tahan panas; tanam lebih awal</w:t>
            </w:r>
          </w:p>
        </w:tc>
        <w:tc>
          <w:tcPr>
            <w:tcW w:type="dxa" w:w="1728"/>
          </w:tcPr>
          <w:p>
            <w:pPr>
              <w:ind w:firstLine="0"/>
            </w:pPr>
            <w:r>
              <w:rPr>
                <w:rFonts w:ascii="Times New Roman" w:hAnsi="Times New Roman"/>
                <w:sz w:val="20"/>
              </w:rPr>
              <w:t>Asia Selatan; Eropa</w:t>
            </w:r>
          </w:p>
        </w:tc>
      </w:tr>
      <w:tr>
        <w:tc>
          <w:tcPr>
            <w:tcW w:type="dxa" w:w="1728"/>
          </w:tcPr>
          <w:p>
            <w:pPr>
              <w:ind w:firstLine="0"/>
            </w:pPr>
            <w:r>
              <w:rPr>
                <w:rFonts w:ascii="Times New Roman" w:hAnsi="Times New Roman"/>
                <w:sz w:val="20"/>
              </w:rPr>
              <w:t>Jagung</w:t>
            </w:r>
          </w:p>
        </w:tc>
        <w:tc>
          <w:tcPr>
            <w:tcW w:type="dxa" w:w="1728"/>
          </w:tcPr>
          <w:p>
            <w:pPr>
              <w:ind w:firstLine="0"/>
            </w:pPr>
            <w:r>
              <w:rPr>
                <w:rFonts w:ascii="Times New Roman" w:hAnsi="Times New Roman"/>
                <w:sz w:val="20"/>
              </w:rPr>
              <w:t>−7,4%</w:t>
            </w:r>
          </w:p>
        </w:tc>
        <w:tc>
          <w:tcPr>
            <w:tcW w:type="dxa" w:w="1728"/>
          </w:tcPr>
          <w:p>
            <w:pPr>
              <w:ind w:firstLine="0"/>
            </w:pPr>
            <w:r>
              <w:rPr>
                <w:rFonts w:ascii="Times New Roman" w:hAnsi="Times New Roman"/>
                <w:sz w:val="20"/>
              </w:rPr>
              <w:t>−15 hingga −20%</w:t>
            </w:r>
          </w:p>
        </w:tc>
        <w:tc>
          <w:tcPr>
            <w:tcW w:type="dxa" w:w="1728"/>
          </w:tcPr>
          <w:p>
            <w:pPr>
              <w:ind w:firstLine="0"/>
            </w:pPr>
            <w:r>
              <w:rPr>
                <w:rFonts w:ascii="Times New Roman" w:hAnsi="Times New Roman"/>
                <w:sz w:val="20"/>
              </w:rPr>
              <w:t>Toleransi kekeringan; diversifikasi</w:t>
            </w:r>
          </w:p>
        </w:tc>
        <w:tc>
          <w:tcPr>
            <w:tcW w:type="dxa" w:w="1728"/>
          </w:tcPr>
          <w:p>
            <w:pPr>
              <w:ind w:firstLine="0"/>
            </w:pPr>
            <w:r>
              <w:rPr>
                <w:rFonts w:ascii="Times New Roman" w:hAnsi="Times New Roman"/>
                <w:sz w:val="20"/>
              </w:rPr>
              <w:t>Afrika Sub-Sahara; AS</w:t>
            </w:r>
          </w:p>
        </w:tc>
      </w:tr>
      <w:tr>
        <w:tc>
          <w:tcPr>
            <w:tcW w:type="dxa" w:w="1728"/>
          </w:tcPr>
          <w:p>
            <w:pPr>
              <w:ind w:firstLine="0"/>
            </w:pPr>
            <w:r>
              <w:rPr>
                <w:rFonts w:ascii="Times New Roman" w:hAnsi="Times New Roman"/>
                <w:sz w:val="20"/>
              </w:rPr>
              <w:t>Padi</w:t>
            </w:r>
          </w:p>
        </w:tc>
        <w:tc>
          <w:tcPr>
            <w:tcW w:type="dxa" w:w="1728"/>
          </w:tcPr>
          <w:p>
            <w:pPr>
              <w:ind w:firstLine="0"/>
            </w:pPr>
            <w:r>
              <w:rPr>
                <w:rFonts w:ascii="Times New Roman" w:hAnsi="Times New Roman"/>
                <w:sz w:val="20"/>
              </w:rPr>
              <w:t>−3,2%</w:t>
            </w:r>
          </w:p>
        </w:tc>
        <w:tc>
          <w:tcPr>
            <w:tcW w:type="dxa" w:w="1728"/>
          </w:tcPr>
          <w:p>
            <w:pPr>
              <w:ind w:firstLine="0"/>
            </w:pPr>
            <w:r>
              <w:rPr>
                <w:rFonts w:ascii="Times New Roman" w:hAnsi="Times New Roman"/>
                <w:sz w:val="20"/>
              </w:rPr>
              <w:t>−5 hingga −10%</w:t>
            </w:r>
          </w:p>
        </w:tc>
        <w:tc>
          <w:tcPr>
            <w:tcW w:type="dxa" w:w="1728"/>
          </w:tcPr>
          <w:p>
            <w:pPr>
              <w:ind w:firstLine="0"/>
            </w:pPr>
            <w:r>
              <w:rPr>
                <w:rFonts w:ascii="Times New Roman" w:hAnsi="Times New Roman"/>
                <w:sz w:val="20"/>
              </w:rPr>
              <w:t>Varietas tahan banjir; irigasi</w:t>
            </w:r>
          </w:p>
        </w:tc>
        <w:tc>
          <w:tcPr>
            <w:tcW w:type="dxa" w:w="1728"/>
          </w:tcPr>
          <w:p>
            <w:pPr>
              <w:ind w:firstLine="0"/>
            </w:pPr>
            <w:r>
              <w:rPr>
                <w:rFonts w:ascii="Times New Roman" w:hAnsi="Times New Roman"/>
                <w:sz w:val="20"/>
              </w:rPr>
              <w:t>Asia Selatan dan Tenggara</w:t>
            </w:r>
          </w:p>
        </w:tc>
      </w:tr>
      <w:tr>
        <w:tc>
          <w:tcPr>
            <w:tcW w:type="dxa" w:w="1728"/>
          </w:tcPr>
          <w:p>
            <w:pPr>
              <w:ind w:firstLine="0"/>
            </w:pPr>
            <w:r>
              <w:rPr>
                <w:rFonts w:ascii="Times New Roman" w:hAnsi="Times New Roman"/>
                <w:sz w:val="20"/>
              </w:rPr>
              <w:t>Kedelai</w:t>
            </w:r>
          </w:p>
        </w:tc>
        <w:tc>
          <w:tcPr>
            <w:tcW w:type="dxa" w:w="1728"/>
          </w:tcPr>
          <w:p>
            <w:pPr>
              <w:ind w:firstLine="0"/>
            </w:pPr>
            <w:r>
              <w:rPr>
                <w:rFonts w:ascii="Times New Roman" w:hAnsi="Times New Roman"/>
                <w:sz w:val="20"/>
              </w:rPr>
              <w:t>−3,1%</w:t>
            </w:r>
          </w:p>
        </w:tc>
        <w:tc>
          <w:tcPr>
            <w:tcW w:type="dxa" w:w="1728"/>
          </w:tcPr>
          <w:p>
            <w:pPr>
              <w:ind w:firstLine="0"/>
            </w:pPr>
            <w:r>
              <w:rPr>
                <w:rFonts w:ascii="Times New Roman" w:hAnsi="Times New Roman"/>
                <w:sz w:val="20"/>
              </w:rPr>
              <w:t>−5 hingga −8%</w:t>
            </w:r>
          </w:p>
        </w:tc>
        <w:tc>
          <w:tcPr>
            <w:tcW w:type="dxa" w:w="1728"/>
          </w:tcPr>
          <w:p>
            <w:pPr>
              <w:ind w:firstLine="0"/>
            </w:pPr>
            <w:r>
              <w:rPr>
                <w:rFonts w:ascii="Times New Roman" w:hAnsi="Times New Roman"/>
                <w:sz w:val="20"/>
              </w:rPr>
              <w:t>Rotasi tanaman; toleransi panas</w:t>
            </w:r>
          </w:p>
        </w:tc>
        <w:tc>
          <w:tcPr>
            <w:tcW w:type="dxa" w:w="1728"/>
          </w:tcPr>
          <w:p>
            <w:pPr>
              <w:ind w:firstLine="0"/>
            </w:pPr>
            <w:r>
              <w:rPr>
                <w:rFonts w:ascii="Times New Roman" w:hAnsi="Times New Roman"/>
                <w:sz w:val="20"/>
              </w:rPr>
              <w:t>Brasil; AS; Argentina</w:t>
            </w:r>
          </w:p>
        </w:tc>
      </w:tr>
      <w:tr>
        <w:tc>
          <w:tcPr>
            <w:tcW w:type="dxa" w:w="1728"/>
          </w:tcPr>
          <w:p>
            <w:pPr>
              <w:ind w:firstLine="0"/>
            </w:pPr>
            <w:r>
              <w:rPr>
                <w:rFonts w:ascii="Times New Roman" w:hAnsi="Times New Roman"/>
                <w:sz w:val="20"/>
              </w:rPr>
              <w:t>Kopi</w:t>
            </w:r>
          </w:p>
        </w:tc>
        <w:tc>
          <w:tcPr>
            <w:tcW w:type="dxa" w:w="1728"/>
          </w:tcPr>
          <w:p>
            <w:pPr>
              <w:ind w:firstLine="0"/>
            </w:pPr>
            <w:r>
              <w:rPr>
                <w:rFonts w:ascii="Times New Roman" w:hAnsi="Times New Roman"/>
                <w:sz w:val="20"/>
              </w:rPr>
              <w:t>−10 hingga −20%</w:t>
            </w:r>
          </w:p>
        </w:tc>
        <w:tc>
          <w:tcPr>
            <w:tcW w:type="dxa" w:w="1728"/>
          </w:tcPr>
          <w:p>
            <w:pPr>
              <w:ind w:firstLine="0"/>
            </w:pPr>
            <w:r>
              <w:rPr>
                <w:rFonts w:ascii="Times New Roman" w:hAnsi="Times New Roman"/>
                <w:sz w:val="20"/>
              </w:rPr>
              <w:t>−25 hingga −50%</w:t>
            </w:r>
          </w:p>
        </w:tc>
        <w:tc>
          <w:tcPr>
            <w:tcW w:type="dxa" w:w="1728"/>
          </w:tcPr>
          <w:p>
            <w:pPr>
              <w:ind w:firstLine="0"/>
            </w:pPr>
            <w:r>
              <w:rPr>
                <w:rFonts w:ascii="Times New Roman" w:hAnsi="Times New Roman"/>
                <w:sz w:val="20"/>
              </w:rPr>
              <w:t>Naungan; pergeseran ketinggian; varietas baru</w:t>
            </w:r>
          </w:p>
        </w:tc>
        <w:tc>
          <w:tcPr>
            <w:tcW w:type="dxa" w:w="1728"/>
          </w:tcPr>
          <w:p>
            <w:pPr>
              <w:ind w:firstLine="0"/>
            </w:pPr>
            <w:r>
              <w:rPr>
                <w:rFonts w:ascii="Times New Roman" w:hAnsi="Times New Roman"/>
                <w:sz w:val="20"/>
              </w:rPr>
              <w:t>Etiopia; Kolombia; Vietnam</w:t>
            </w:r>
          </w:p>
        </w:tc>
      </w:tr>
      <w:tr>
        <w:tc>
          <w:tcPr>
            <w:tcW w:type="dxa" w:w="1728"/>
          </w:tcPr>
          <w:p>
            <w:pPr>
              <w:ind w:firstLine="0"/>
            </w:pPr>
            <w:r>
              <w:rPr>
                <w:rFonts w:ascii="Times New Roman" w:hAnsi="Times New Roman"/>
                <w:sz w:val="20"/>
              </w:rPr>
              <w:t>Peternakan</w:t>
            </w:r>
          </w:p>
        </w:tc>
        <w:tc>
          <w:tcPr>
            <w:tcW w:type="dxa" w:w="1728"/>
          </w:tcPr>
          <w:p>
            <w:pPr>
              <w:ind w:firstLine="0"/>
            </w:pPr>
            <w:r>
              <w:rPr>
                <w:rFonts w:ascii="Times New Roman" w:hAnsi="Times New Roman"/>
                <w:sz w:val="20"/>
              </w:rPr>
              <w:t>−5 hingga −10% (susu)</w:t>
            </w:r>
          </w:p>
        </w:tc>
        <w:tc>
          <w:tcPr>
            <w:tcW w:type="dxa" w:w="1728"/>
          </w:tcPr>
          <w:p>
            <w:pPr>
              <w:ind w:firstLine="0"/>
            </w:pPr>
            <w:r>
              <w:rPr>
                <w:rFonts w:ascii="Times New Roman" w:hAnsi="Times New Roman"/>
                <w:sz w:val="20"/>
              </w:rPr>
              <w:t>−10 hingga −20%</w:t>
            </w:r>
          </w:p>
        </w:tc>
        <w:tc>
          <w:tcPr>
            <w:tcW w:type="dxa" w:w="1728"/>
          </w:tcPr>
          <w:p>
            <w:pPr>
              <w:ind w:firstLine="0"/>
            </w:pPr>
            <w:r>
              <w:rPr>
                <w:rFonts w:ascii="Times New Roman" w:hAnsi="Times New Roman"/>
                <w:sz w:val="20"/>
              </w:rPr>
              <w:t>Naungan; bibit; kualitas pakan</w:t>
            </w:r>
          </w:p>
        </w:tc>
        <w:tc>
          <w:tcPr>
            <w:tcW w:type="dxa" w:w="1728"/>
          </w:tcPr>
          <w:p>
            <w:pPr>
              <w:ind w:firstLine="0"/>
            </w:pPr>
            <w:r>
              <w:rPr>
                <w:rFonts w:ascii="Times New Roman" w:hAnsi="Times New Roman"/>
                <w:sz w:val="20"/>
              </w:rPr>
              <w:t>Asia Selatan; Sahel</w:t>
            </w:r>
          </w:p>
        </w:tc>
      </w:tr>
    </w:tbl>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r>
        <w:br w:type="page"/>
      </w:r>
    </w:p>
    <w:p>
      <w:pPr>
        <w:ind w:firstLine="0"/>
        <w:jc w:val="center"/>
      </w:pPr>
      <w:r>
        <w:rPr>
          <w:rFonts w:ascii="Times New Roman" w:hAnsi="Times New Roman"/>
          <w:b/>
          <w:sz w:val="24"/>
        </w:rP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Bab ini memberi perhatian khusus pada tiga sistem yang sangat rentan sekaligus sangat penting: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ind w:firstLine="0"/>
        <w:jc w:val="left"/>
      </w:pPr>
      <w:r>
        <w:rPr>
          <w:b/>
          <w:sz w:val="24"/>
        </w:rP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ind w:firstLine="0"/>
        <w:jc w:val="left"/>
      </w:pPr>
      <w:r>
        <w:rPr>
          <w:b/>
          <w:sz w:val="24"/>
        </w:rP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ind w:firstLine="0"/>
        <w:jc w:val="left"/>
      </w:pPr>
      <w:r>
        <w:rPr>
          <w:b/>
          <w:sz w:val="24"/>
        </w:rP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ind w:firstLine="0"/>
        <w:jc w:val="left"/>
      </w:pPr>
      <w:r>
        <w:rPr>
          <w:b/>
          <w:sz w:val="24"/>
        </w:rP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ind w:firstLine="0"/>
        <w:jc w:val="left"/>
      </w:pPr>
      <w:r>
        <w:rPr>
          <w:b/>
          <w:sz w:val="24"/>
        </w:rP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ind w:firstLine="0"/>
        <w:jc w:val="left"/>
      </w:pPr>
      <w:r>
        <w:rPr>
          <w:b/>
          <w:sz w:val="24"/>
        </w:rP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ind w:firstLine="0"/>
        <w:jc w:val="left"/>
      </w:pPr>
      <w:r>
        <w:rPr>
          <w:b/>
          <w:sz w:val="24"/>
        </w:rP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ind w:firstLine="0"/>
        <w:jc w:val="left"/>
      </w:pPr>
      <w:r>
        <w:rPr>
          <w:b/>
          <w:sz w:val="24"/>
        </w:rP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ind w:firstLine="0"/>
        <w:jc w:val="left"/>
      </w:pPr>
      <w:r>
        <w:rPr>
          <w:b/>
          <w:sz w:val="24"/>
        </w:rP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ind w:firstLine="0"/>
        <w:jc w:val="left"/>
      </w:pPr>
      <w:r>
        <w:rPr>
          <w:b/>
          <w:sz w:val="24"/>
        </w:rP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ind w:firstLine="0"/>
        <w:jc w:val="left"/>
      </w:pPr>
      <w:r>
        <w:rPr>
          <w:b/>
          <w:sz w:val="24"/>
        </w:rP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ind w:firstLine="0"/>
        <w:jc w:val="left"/>
      </w:pPr>
      <w:r>
        <w:rPr>
          <w:b/>
          <w:sz w:val="24"/>
        </w:rP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ind w:firstLine="0"/>
        <w:jc w:val="center"/>
      </w:pPr>
      <w:r>
        <w:rPr>
          <w:b/>
        </w:rPr>
        <w:t>Tabel 8.1 Ambang ekosistem dan proyeksi perubahan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Ekosistem</w:t>
            </w:r>
          </w:p>
        </w:tc>
        <w:tc>
          <w:tcPr>
            <w:tcW w:type="dxa" w:w="1728"/>
          </w:tcPr>
          <w:p>
            <w:pPr>
              <w:ind w:firstLine="0"/>
            </w:pPr>
            <w:r>
              <w:rPr>
                <w:rFonts w:ascii="Times New Roman" w:hAnsi="Times New Roman"/>
                <w:sz w:val="20"/>
              </w:rPr>
              <w:t>Ambang yang mengkhawatirkan</w:t>
            </w:r>
          </w:p>
        </w:tc>
        <w:tc>
          <w:tcPr>
            <w:tcW w:type="dxa" w:w="1728"/>
          </w:tcPr>
          <w:p>
            <w:pPr>
              <w:ind w:firstLine="0"/>
            </w:pPr>
            <w:r>
              <w:rPr>
                <w:rFonts w:ascii="Times New Roman" w:hAnsi="Times New Roman"/>
                <w:sz w:val="20"/>
              </w:rPr>
              <w:t>Perubahan pada 2 °C</w:t>
            </w:r>
          </w:p>
        </w:tc>
        <w:tc>
          <w:tcPr>
            <w:tcW w:type="dxa" w:w="1728"/>
          </w:tcPr>
          <w:p>
            <w:pPr>
              <w:ind w:firstLine="0"/>
            </w:pPr>
            <w:r>
              <w:rPr>
                <w:rFonts w:ascii="Times New Roman" w:hAnsi="Times New Roman"/>
                <w:sz w:val="20"/>
              </w:rPr>
              <w:t>Perubahan pada 3 °C</w:t>
            </w:r>
          </w:p>
        </w:tc>
        <w:tc>
          <w:tcPr>
            <w:tcW w:type="dxa" w:w="1728"/>
          </w:tcPr>
          <w:p>
            <w:pPr>
              <w:ind w:firstLine="0"/>
            </w:pPr>
            <w:r>
              <w:rPr>
                <w:rFonts w:ascii="Times New Roman" w:hAnsi="Times New Roman"/>
                <w:sz w:val="20"/>
              </w:rPr>
              <w:t>Jasa yang berisiko</w:t>
            </w:r>
          </w:p>
        </w:tc>
      </w:tr>
      <w:tr>
        <w:tc>
          <w:tcPr>
            <w:tcW w:type="dxa" w:w="1728"/>
          </w:tcPr>
          <w:p>
            <w:pPr>
              <w:ind w:firstLine="0"/>
            </w:pPr>
            <w:r>
              <w:rPr>
                <w:rFonts w:ascii="Times New Roman" w:hAnsi="Times New Roman"/>
                <w:sz w:val="20"/>
              </w:rPr>
              <w:t>Terumbu karang</w:t>
            </w:r>
          </w:p>
        </w:tc>
        <w:tc>
          <w:tcPr>
            <w:tcW w:type="dxa" w:w="1728"/>
          </w:tcPr>
          <w:p>
            <w:pPr>
              <w:ind w:firstLine="0"/>
            </w:pPr>
            <w:r>
              <w:rPr>
                <w:rFonts w:ascii="Times New Roman" w:hAnsi="Times New Roman"/>
                <w:sz w:val="20"/>
              </w:rPr>
              <w:t>1,5 °C; pemutihan sering</w:t>
            </w:r>
          </w:p>
        </w:tc>
        <w:tc>
          <w:tcPr>
            <w:tcW w:type="dxa" w:w="1728"/>
          </w:tcPr>
          <w:p>
            <w:pPr>
              <w:ind w:firstLine="0"/>
            </w:pPr>
            <w:r>
              <w:rPr>
                <w:rFonts w:ascii="Times New Roman" w:hAnsi="Times New Roman"/>
                <w:sz w:val="20"/>
              </w:rPr>
              <w:t>Penurunan 70–90%</w:t>
            </w:r>
          </w:p>
        </w:tc>
        <w:tc>
          <w:tcPr>
            <w:tcW w:type="dxa" w:w="1728"/>
          </w:tcPr>
          <w:p>
            <w:pPr>
              <w:ind w:firstLine="0"/>
            </w:pPr>
            <w:r>
              <w:rPr>
                <w:rFonts w:ascii="Times New Roman" w:hAnsi="Times New Roman"/>
                <w:sz w:val="20"/>
              </w:rPr>
              <w:t>Penurunan &gt;99%</w:t>
            </w:r>
          </w:p>
        </w:tc>
        <w:tc>
          <w:tcPr>
            <w:tcW w:type="dxa" w:w="1728"/>
          </w:tcPr>
          <w:p>
            <w:pPr>
              <w:ind w:firstLine="0"/>
            </w:pPr>
            <w:r>
              <w:rPr>
                <w:rFonts w:ascii="Times New Roman" w:hAnsi="Times New Roman"/>
                <w:sz w:val="20"/>
              </w:rPr>
              <w:t>Perikanan; perlindungan pesisir</w:t>
            </w:r>
          </w:p>
        </w:tc>
      </w:tr>
      <w:tr>
        <w:tc>
          <w:tcPr>
            <w:tcW w:type="dxa" w:w="1728"/>
          </w:tcPr>
          <w:p>
            <w:pPr>
              <w:ind w:firstLine="0"/>
            </w:pPr>
            <w:r>
              <w:rPr>
                <w:rFonts w:ascii="Times New Roman" w:hAnsi="Times New Roman"/>
                <w:sz w:val="20"/>
              </w:rPr>
              <w:t>Hutan Amazon</w:t>
            </w:r>
          </w:p>
        </w:tc>
        <w:tc>
          <w:tcPr>
            <w:tcW w:type="dxa" w:w="1728"/>
          </w:tcPr>
          <w:p>
            <w:pPr>
              <w:ind w:firstLine="0"/>
            </w:pPr>
            <w:r>
              <w:rPr>
                <w:rFonts w:ascii="Times New Roman" w:hAnsi="Times New Roman"/>
                <w:sz w:val="20"/>
              </w:rPr>
              <w:t>20–25% deforestasi + pemanasan</w:t>
            </w:r>
          </w:p>
        </w:tc>
        <w:tc>
          <w:tcPr>
            <w:tcW w:type="dxa" w:w="1728"/>
          </w:tcPr>
          <w:p>
            <w:pPr>
              <w:ind w:firstLine="0"/>
            </w:pPr>
            <w:r>
              <w:rPr>
                <w:rFonts w:ascii="Times New Roman" w:hAnsi="Times New Roman"/>
                <w:sz w:val="20"/>
              </w:rPr>
              <w:t>Dieback di timur/selatan</w:t>
            </w:r>
          </w:p>
        </w:tc>
        <w:tc>
          <w:tcPr>
            <w:tcW w:type="dxa" w:w="1728"/>
          </w:tcPr>
          <w:p>
            <w:pPr>
              <w:ind w:firstLine="0"/>
            </w:pPr>
            <w:r>
              <w:rPr>
                <w:rFonts w:ascii="Times New Roman" w:hAnsi="Times New Roman"/>
                <w:sz w:val="20"/>
              </w:rPr>
              <w:t>Konversi skala besar</w:t>
            </w:r>
          </w:p>
        </w:tc>
        <w:tc>
          <w:tcPr>
            <w:tcW w:type="dxa" w:w="1728"/>
          </w:tcPr>
          <w:p>
            <w:pPr>
              <w:ind w:firstLine="0"/>
            </w:pPr>
            <w:r>
              <w:rPr>
                <w:rFonts w:ascii="Times New Roman" w:hAnsi="Times New Roman"/>
                <w:sz w:val="20"/>
              </w:rPr>
              <w:t>Penyimpanan karbon; curah hujan</w:t>
            </w:r>
          </w:p>
        </w:tc>
      </w:tr>
      <w:tr>
        <w:tc>
          <w:tcPr>
            <w:tcW w:type="dxa" w:w="1728"/>
          </w:tcPr>
          <w:p>
            <w:pPr>
              <w:ind w:firstLine="0"/>
            </w:pPr>
            <w:r>
              <w:rPr>
                <w:rFonts w:ascii="Times New Roman" w:hAnsi="Times New Roman"/>
                <w:sz w:val="20"/>
              </w:rPr>
              <w:t>Hutan boreal</w:t>
            </w:r>
          </w:p>
        </w:tc>
        <w:tc>
          <w:tcPr>
            <w:tcW w:type="dxa" w:w="1728"/>
          </w:tcPr>
          <w:p>
            <w:pPr>
              <w:ind w:firstLine="0"/>
            </w:pPr>
            <w:r>
              <w:rPr>
                <w:rFonts w:ascii="Times New Roman" w:hAnsi="Times New Roman"/>
                <w:sz w:val="20"/>
              </w:rPr>
              <w:t>Kebakaran dan wabah hama</w:t>
            </w:r>
          </w:p>
        </w:tc>
        <w:tc>
          <w:tcPr>
            <w:tcW w:type="dxa" w:w="1728"/>
          </w:tcPr>
          <w:p>
            <w:pPr>
              <w:ind w:firstLine="0"/>
            </w:pPr>
            <w:r>
              <w:rPr>
                <w:rFonts w:ascii="Times New Roman" w:hAnsi="Times New Roman"/>
                <w:sz w:val="20"/>
              </w:rPr>
              <w:t>Pembakaran meningkat</w:t>
            </w:r>
          </w:p>
        </w:tc>
        <w:tc>
          <w:tcPr>
            <w:tcW w:type="dxa" w:w="1728"/>
          </w:tcPr>
          <w:p>
            <w:pPr>
              <w:ind w:firstLine="0"/>
            </w:pPr>
            <w:r>
              <w:rPr>
                <w:rFonts w:ascii="Times New Roman" w:hAnsi="Times New Roman"/>
                <w:sz w:val="20"/>
              </w:rPr>
              <w:t>Pergeseran ke semak/rumput</w:t>
            </w:r>
          </w:p>
        </w:tc>
        <w:tc>
          <w:tcPr>
            <w:tcW w:type="dxa" w:w="1728"/>
          </w:tcPr>
          <w:p>
            <w:pPr>
              <w:ind w:firstLine="0"/>
            </w:pPr>
            <w:r>
              <w:rPr>
                <w:rFonts w:ascii="Times New Roman" w:hAnsi="Times New Roman"/>
                <w:sz w:val="20"/>
              </w:rPr>
              <w:t>Karbon; kayu</w:t>
            </w:r>
          </w:p>
        </w:tc>
      </w:tr>
      <w:tr>
        <w:tc>
          <w:tcPr>
            <w:tcW w:type="dxa" w:w="1728"/>
          </w:tcPr>
          <w:p>
            <w:pPr>
              <w:ind w:firstLine="0"/>
            </w:pPr>
            <w:r>
              <w:rPr>
                <w:rFonts w:ascii="Times New Roman" w:hAnsi="Times New Roman"/>
                <w:sz w:val="20"/>
              </w:rPr>
              <w:t>Permafrost</w:t>
            </w:r>
          </w:p>
        </w:tc>
        <w:tc>
          <w:tcPr>
            <w:tcW w:type="dxa" w:w="1728"/>
          </w:tcPr>
          <w:p>
            <w:pPr>
              <w:ind w:firstLine="0"/>
            </w:pPr>
            <w:r>
              <w:rPr>
                <w:rFonts w:ascii="Times New Roman" w:hAnsi="Times New Roman"/>
                <w:sz w:val="20"/>
              </w:rPr>
              <w:t>Awal pencairan</w:t>
            </w:r>
          </w:p>
        </w:tc>
        <w:tc>
          <w:tcPr>
            <w:tcW w:type="dxa" w:w="1728"/>
          </w:tcPr>
          <w:p>
            <w:pPr>
              <w:ind w:firstLine="0"/>
            </w:pPr>
            <w:r>
              <w:rPr>
                <w:rFonts w:ascii="Times New Roman" w:hAnsi="Times New Roman"/>
                <w:sz w:val="20"/>
              </w:rPr>
              <w:t>Pencairan 10–20%</w:t>
            </w:r>
          </w:p>
        </w:tc>
        <w:tc>
          <w:tcPr>
            <w:tcW w:type="dxa" w:w="1728"/>
          </w:tcPr>
          <w:p>
            <w:pPr>
              <w:ind w:firstLine="0"/>
            </w:pPr>
            <w:r>
              <w:rPr>
                <w:rFonts w:ascii="Times New Roman" w:hAnsi="Times New Roman"/>
                <w:sz w:val="20"/>
              </w:rPr>
              <w:t>Pencairan 30–50%</w:t>
            </w:r>
          </w:p>
        </w:tc>
        <w:tc>
          <w:tcPr>
            <w:tcW w:type="dxa" w:w="1728"/>
          </w:tcPr>
          <w:p>
            <w:pPr>
              <w:ind w:firstLine="0"/>
            </w:pPr>
            <w:r>
              <w:rPr>
                <w:rFonts w:ascii="Times New Roman" w:hAnsi="Times New Roman"/>
                <w:sz w:val="20"/>
              </w:rPr>
              <w:t>Karbon; infrastruktur</w:t>
            </w:r>
          </w:p>
        </w:tc>
      </w:tr>
      <w:tr>
        <w:tc>
          <w:tcPr>
            <w:tcW w:type="dxa" w:w="1728"/>
          </w:tcPr>
          <w:p>
            <w:pPr>
              <w:ind w:firstLine="0"/>
            </w:pPr>
            <w:r>
              <w:rPr>
                <w:rFonts w:ascii="Times New Roman" w:hAnsi="Times New Roman"/>
                <w:sz w:val="20"/>
              </w:rPr>
              <w:t>Mangrove</w:t>
            </w:r>
          </w:p>
        </w:tc>
        <w:tc>
          <w:tcPr>
            <w:tcW w:type="dxa" w:w="1728"/>
          </w:tcPr>
          <w:p>
            <w:pPr>
              <w:ind w:firstLine="0"/>
            </w:pPr>
            <w:r>
              <w:rPr>
                <w:rFonts w:ascii="Times New Roman" w:hAnsi="Times New Roman"/>
                <w:sz w:val="20"/>
              </w:rPr>
              <w:t>Muka laut &gt; laju migrasi</w:t>
            </w:r>
          </w:p>
        </w:tc>
        <w:tc>
          <w:tcPr>
            <w:tcW w:type="dxa" w:w="1728"/>
          </w:tcPr>
          <w:p>
            <w:pPr>
              <w:ind w:firstLine="0"/>
            </w:pPr>
            <w:r>
              <w:rPr>
                <w:rFonts w:ascii="Times New Roman" w:hAnsi="Times New Roman"/>
                <w:sz w:val="20"/>
              </w:rPr>
              <w:t>Kehilangan 10–30%</w:t>
            </w:r>
          </w:p>
        </w:tc>
        <w:tc>
          <w:tcPr>
            <w:tcW w:type="dxa" w:w="1728"/>
          </w:tcPr>
          <w:p>
            <w:pPr>
              <w:ind w:firstLine="0"/>
            </w:pPr>
            <w:r>
              <w:rPr>
                <w:rFonts w:ascii="Times New Roman" w:hAnsi="Times New Roman"/>
                <w:sz w:val="20"/>
              </w:rPr>
              <w:t>Kehilangan 30–50%</w:t>
            </w:r>
          </w:p>
        </w:tc>
        <w:tc>
          <w:tcPr>
            <w:tcW w:type="dxa" w:w="1728"/>
          </w:tcPr>
          <w:p>
            <w:pPr>
              <w:ind w:firstLine="0"/>
            </w:pPr>
            <w:r>
              <w:rPr>
                <w:rFonts w:ascii="Times New Roman" w:hAnsi="Times New Roman"/>
                <w:sz w:val="20"/>
              </w:rPr>
              <w:t>Pertahanan pesisir; tempat pembesaran</w:t>
            </w:r>
          </w:p>
        </w:tc>
      </w:tr>
      <w:tr>
        <w:tc>
          <w:tcPr>
            <w:tcW w:type="dxa" w:w="1728"/>
          </w:tcPr>
          <w:p>
            <w:pPr>
              <w:ind w:firstLine="0"/>
            </w:pPr>
            <w:r>
              <w:rPr>
                <w:rFonts w:ascii="Times New Roman" w:hAnsi="Times New Roman"/>
                <w:sz w:val="20"/>
              </w:rPr>
              <w:t>Air tawar</w:t>
            </w:r>
          </w:p>
        </w:tc>
        <w:tc>
          <w:tcPr>
            <w:tcW w:type="dxa" w:w="1728"/>
          </w:tcPr>
          <w:p>
            <w:pPr>
              <w:ind w:firstLine="0"/>
            </w:pPr>
            <w:r>
              <w:rPr>
                <w:rFonts w:ascii="Times New Roman" w:hAnsi="Times New Roman"/>
                <w:sz w:val="20"/>
              </w:rPr>
              <w:t>Perubahan aliran dan suhu</w:t>
            </w:r>
          </w:p>
        </w:tc>
        <w:tc>
          <w:tcPr>
            <w:tcW w:type="dxa" w:w="1728"/>
          </w:tcPr>
          <w:p>
            <w:pPr>
              <w:ind w:firstLine="0"/>
            </w:pPr>
            <w:r>
              <w:rPr>
                <w:rFonts w:ascii="Times New Roman" w:hAnsi="Times New Roman"/>
                <w:sz w:val="20"/>
              </w:rPr>
              <w:t>Kehilangan spesies 20–30%</w:t>
            </w:r>
          </w:p>
        </w:tc>
        <w:tc>
          <w:tcPr>
            <w:tcW w:type="dxa" w:w="1728"/>
          </w:tcPr>
          <w:p>
            <w:pPr>
              <w:ind w:firstLine="0"/>
            </w:pPr>
            <w:r>
              <w:rPr>
                <w:rFonts w:ascii="Times New Roman" w:hAnsi="Times New Roman"/>
                <w:sz w:val="20"/>
              </w:rPr>
              <w:t>Kehilangan spesies 40–60%</w:t>
            </w:r>
          </w:p>
        </w:tc>
        <w:tc>
          <w:tcPr>
            <w:tcW w:type="dxa" w:w="1728"/>
          </w:tcPr>
          <w:p>
            <w:pPr>
              <w:ind w:firstLine="0"/>
            </w:pPr>
            <w:r>
              <w:rPr>
                <w:rFonts w:ascii="Times New Roman" w:hAnsi="Times New Roman"/>
                <w:sz w:val="20"/>
              </w:rPr>
              <w:t>Air; perikanan darat</w:t>
            </w:r>
          </w:p>
        </w:tc>
      </w:tr>
    </w:tbl>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r>
        <w:br w:type="page"/>
      </w:r>
    </w:p>
    <w:p>
      <w:pPr>
        <w:ind w:firstLine="0"/>
        <w:jc w:val="center"/>
      </w:pPr>
      <w:r>
        <w:rPr>
          <w:rFonts w:ascii="Times New Roman" w:hAnsi="Times New Roman"/>
          <w:b/>
          <w:sz w:val="24"/>
        </w:rP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memberi perhatian khusus pada perbedaan antara efek langsung, yang relatif mudah dikaitkan dengan gelombang panas atau banjir, dan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ind w:firstLine="0"/>
        <w:jc w:val="left"/>
      </w:pPr>
      <w:r>
        <w:rPr>
          <w:b/>
          <w:sz w:val="24"/>
        </w:rP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ind w:firstLine="0"/>
        <w:jc w:val="left"/>
      </w:pPr>
      <w:r>
        <w:rPr>
          <w:b/>
          <w:sz w:val="24"/>
        </w:rP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ind w:firstLine="0"/>
        <w:jc w:val="left"/>
      </w:pPr>
      <w:r>
        <w:rPr>
          <w:b/>
          <w:sz w:val="24"/>
        </w:rP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ind w:firstLine="0"/>
        <w:jc w:val="left"/>
      </w:pPr>
      <w:r>
        <w:rPr>
          <w:b/>
          <w:sz w:val="24"/>
        </w:rP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ind w:firstLine="0"/>
        <w:jc w:val="left"/>
      </w:pPr>
      <w:r>
        <w:rPr>
          <w:b/>
          <w:sz w:val="24"/>
        </w:rP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ind w:firstLine="0"/>
        <w:jc w:val="left"/>
      </w:pPr>
      <w:r>
        <w:rPr>
          <w:b/>
          <w:sz w:val="24"/>
        </w:rP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ind w:firstLine="0"/>
        <w:jc w:val="left"/>
      </w:pPr>
      <w:r>
        <w:rPr>
          <w:b/>
          <w:sz w:val="24"/>
        </w:rP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ind w:firstLine="0"/>
        <w:jc w:val="left"/>
      </w:pPr>
      <w:r>
        <w:rPr>
          <w:b/>
          <w:sz w:val="24"/>
        </w:rP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ind w:firstLine="0"/>
        <w:jc w:val="left"/>
      </w:pPr>
      <w:r>
        <w:rPr>
          <w:b/>
          <w:sz w:val="24"/>
        </w:rP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ind w:firstLine="0"/>
        <w:jc w:val="left"/>
      </w:pPr>
      <w:r>
        <w:rPr>
          <w:b/>
          <w:sz w:val="24"/>
        </w:rP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ind w:firstLine="0"/>
        <w:jc w:val="left"/>
      </w:pPr>
      <w:r>
        <w:rPr>
          <w:b/>
          <w:sz w:val="24"/>
        </w:rP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ind w:firstLine="0"/>
        <w:jc w:val="left"/>
      </w:pPr>
      <w:r>
        <w:rPr>
          <w:b/>
          <w:sz w:val="24"/>
        </w:rP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ind w:firstLine="0"/>
        <w:jc w:val="center"/>
      </w:pPr>
      <w:r>
        <w:rPr>
          <w:b/>
        </w:rPr>
        <w:t>Tabel 9.1 Risiko kesehatan sensitif iklim,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Risiko</w:t>
            </w:r>
          </w:p>
        </w:tc>
        <w:tc>
          <w:tcPr>
            <w:tcW w:type="dxa" w:w="1728"/>
          </w:tcPr>
          <w:p>
            <w:pPr>
              <w:ind w:firstLine="0"/>
            </w:pPr>
            <w:r>
              <w:rPr>
                <w:rFonts w:ascii="Times New Roman" w:hAnsi="Times New Roman"/>
                <w:sz w:val="20"/>
              </w:rPr>
              <w:t>Pemicu iklim</w:t>
            </w:r>
          </w:p>
        </w:tc>
        <w:tc>
          <w:tcPr>
            <w:tcW w:type="dxa" w:w="1728"/>
          </w:tcPr>
          <w:p>
            <w:pPr>
              <w:ind w:firstLine="0"/>
            </w:pPr>
            <w:r>
              <w:rPr>
                <w:rFonts w:ascii="Times New Roman" w:hAnsi="Times New Roman"/>
                <w:sz w:val="20"/>
              </w:rPr>
              <w:t>Perubahan pada 2 °C</w:t>
            </w:r>
          </w:p>
        </w:tc>
        <w:tc>
          <w:tcPr>
            <w:tcW w:type="dxa" w:w="1728"/>
          </w:tcPr>
          <w:p>
            <w:pPr>
              <w:ind w:firstLine="0"/>
            </w:pPr>
            <w:r>
              <w:rPr>
                <w:rFonts w:ascii="Times New Roman" w:hAnsi="Times New Roman"/>
                <w:sz w:val="20"/>
              </w:rPr>
              <w:t>Perubahan pada 3 °C</w:t>
            </w:r>
          </w:p>
        </w:tc>
        <w:tc>
          <w:tcPr>
            <w:tcW w:type="dxa" w:w="1728"/>
          </w:tcPr>
          <w:p>
            <w:pPr>
              <w:ind w:firstLine="0"/>
            </w:pPr>
            <w:r>
              <w:rPr>
                <w:rFonts w:ascii="Times New Roman" w:hAnsi="Times New Roman"/>
                <w:sz w:val="20"/>
              </w:rPr>
              <w:t>Adaptasi utama</w:t>
            </w:r>
          </w:p>
        </w:tc>
      </w:tr>
      <w:tr>
        <w:tc>
          <w:tcPr>
            <w:tcW w:type="dxa" w:w="1728"/>
          </w:tcPr>
          <w:p>
            <w:pPr>
              <w:ind w:firstLine="0"/>
            </w:pPr>
            <w:r>
              <w:rPr>
                <w:rFonts w:ascii="Times New Roman" w:hAnsi="Times New Roman"/>
                <w:sz w:val="20"/>
              </w:rPr>
              <w:t>Kematian akibat panas</w:t>
            </w:r>
          </w:p>
        </w:tc>
        <w:tc>
          <w:tcPr>
            <w:tcW w:type="dxa" w:w="1728"/>
          </w:tcPr>
          <w:p>
            <w:pPr>
              <w:ind w:firstLine="0"/>
            </w:pPr>
            <w:r>
              <w:rPr>
                <w:rFonts w:ascii="Times New Roman" w:hAnsi="Times New Roman"/>
                <w:sz w:val="20"/>
              </w:rPr>
              <w:t>Gelombang panas</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+150–300%</w:t>
            </w:r>
          </w:p>
        </w:tc>
        <w:tc>
          <w:tcPr>
            <w:tcW w:type="dxa" w:w="1728"/>
          </w:tcPr>
          <w:p>
            <w:pPr>
              <w:ind w:firstLine="0"/>
            </w:pPr>
            <w:r>
              <w:rPr>
                <w:rFonts w:ascii="Times New Roman" w:hAnsi="Times New Roman"/>
                <w:sz w:val="20"/>
              </w:rPr>
              <w:t>Peringatan; pendinginan; perumahan</w:t>
            </w:r>
          </w:p>
        </w:tc>
      </w:tr>
      <w:tr>
        <w:tc>
          <w:tcPr>
            <w:tcW w:type="dxa" w:w="1728"/>
          </w:tcPr>
          <w:p>
            <w:pPr>
              <w:ind w:firstLine="0"/>
            </w:pPr>
            <w:r>
              <w:rPr>
                <w:rFonts w:ascii="Times New Roman" w:hAnsi="Times New Roman"/>
                <w:sz w:val="20"/>
              </w:rPr>
              <w:t>Malaria</w:t>
            </w:r>
          </w:p>
        </w:tc>
        <w:tc>
          <w:tcPr>
            <w:tcW w:type="dxa" w:w="1728"/>
          </w:tcPr>
          <w:p>
            <w:pPr>
              <w:ind w:firstLine="0"/>
            </w:pPr>
            <w:r>
              <w:rPr>
                <w:rFonts w:ascii="Times New Roman" w:hAnsi="Times New Roman"/>
                <w:sz w:val="20"/>
              </w:rPr>
              <w:t>Pemanasan; curah hujan</w:t>
            </w:r>
          </w:p>
        </w:tc>
        <w:tc>
          <w:tcPr>
            <w:tcW w:type="dxa" w:w="1728"/>
          </w:tcPr>
          <w:p>
            <w:pPr>
              <w:ind w:firstLine="0"/>
            </w:pPr>
            <w:r>
              <w:rPr>
                <w:rFonts w:ascii="Times New Roman" w:hAnsi="Times New Roman"/>
                <w:sz w:val="20"/>
              </w:rPr>
              <w:t>Dataran tinggi meluas</w:t>
            </w:r>
          </w:p>
        </w:tc>
        <w:tc>
          <w:tcPr>
            <w:tcW w:type="dxa" w:w="1728"/>
          </w:tcPr>
          <w:p>
            <w:pPr>
              <w:ind w:firstLine="0"/>
            </w:pPr>
            <w:r>
              <w:rPr>
                <w:rFonts w:ascii="Times New Roman" w:hAnsi="Times New Roman"/>
                <w:sz w:val="20"/>
              </w:rPr>
              <w:t>Jangkauan lebih luas</w:t>
            </w:r>
          </w:p>
        </w:tc>
        <w:tc>
          <w:tcPr>
            <w:tcW w:type="dxa" w:w="1728"/>
          </w:tcPr>
          <w:p>
            <w:pPr>
              <w:ind w:firstLine="0"/>
            </w:pPr>
            <w:r>
              <w:rPr>
                <w:rFonts w:ascii="Times New Roman" w:hAnsi="Times New Roman"/>
                <w:sz w:val="20"/>
              </w:rPr>
              <w:t>Kelambu; pengobatan; surveilans</w:t>
            </w:r>
          </w:p>
        </w:tc>
      </w:tr>
      <w:tr>
        <w:tc>
          <w:tcPr>
            <w:tcW w:type="dxa" w:w="1728"/>
          </w:tcPr>
          <w:p>
            <w:pPr>
              <w:ind w:firstLine="0"/>
            </w:pPr>
            <w:r>
              <w:rPr>
                <w:rFonts w:ascii="Times New Roman" w:hAnsi="Times New Roman"/>
                <w:sz w:val="20"/>
              </w:rPr>
              <w:t>Demam berdarah</w:t>
            </w:r>
          </w:p>
        </w:tc>
        <w:tc>
          <w:tcPr>
            <w:tcW w:type="dxa" w:w="1728"/>
          </w:tcPr>
          <w:p>
            <w:pPr>
              <w:ind w:firstLine="0"/>
            </w:pPr>
            <w:r>
              <w:rPr>
                <w:rFonts w:ascii="Times New Roman" w:hAnsi="Times New Roman"/>
                <w:sz w:val="20"/>
              </w:rPr>
              <w:t>Pemanasan; air perkotaan</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Pengendalian vektor; surveilans</w:t>
            </w:r>
          </w:p>
        </w:tc>
      </w:tr>
      <w:tr>
        <w:tc>
          <w:tcPr>
            <w:tcW w:type="dxa" w:w="1728"/>
          </w:tcPr>
          <w:p>
            <w:pPr>
              <w:ind w:firstLine="0"/>
            </w:pPr>
            <w:r>
              <w:rPr>
                <w:rFonts w:ascii="Times New Roman" w:hAnsi="Times New Roman"/>
                <w:sz w:val="20"/>
              </w:rPr>
              <w:t>Gizi buruk</w:t>
            </w:r>
          </w:p>
        </w:tc>
        <w:tc>
          <w:tcPr>
            <w:tcW w:type="dxa" w:w="1728"/>
          </w:tcPr>
          <w:p>
            <w:pPr>
              <w:ind w:firstLine="0"/>
            </w:pPr>
            <w:r>
              <w:rPr>
                <w:rFonts w:ascii="Times New Roman" w:hAnsi="Times New Roman"/>
                <w:sz w:val="20"/>
              </w:rPr>
              <w:t>Hasil panen; harga</w:t>
            </w:r>
          </w:p>
        </w:tc>
        <w:tc>
          <w:tcPr>
            <w:tcW w:type="dxa" w:w="1728"/>
          </w:tcPr>
          <w:p>
            <w:pPr>
              <w:ind w:firstLine="0"/>
            </w:pPr>
            <w:r>
              <w:rPr>
                <w:rFonts w:ascii="Times New Roman" w:hAnsi="Times New Roman"/>
                <w:sz w:val="20"/>
              </w:rPr>
              <w:t>+50–100 ribu kematian/tahun</w:t>
            </w:r>
          </w:p>
        </w:tc>
        <w:tc>
          <w:tcPr>
            <w:tcW w:type="dxa" w:w="1728"/>
          </w:tcPr>
          <w:p>
            <w:pPr>
              <w:ind w:firstLine="0"/>
            </w:pPr>
            <w:r>
              <w:rPr>
                <w:rFonts w:ascii="Times New Roman" w:hAnsi="Times New Roman"/>
                <w:sz w:val="20"/>
              </w:rPr>
              <w:t>+100–200 ribu kematian/tahun</w:t>
            </w:r>
          </w:p>
        </w:tc>
        <w:tc>
          <w:tcPr>
            <w:tcW w:type="dxa" w:w="1728"/>
          </w:tcPr>
          <w:p>
            <w:pPr>
              <w:ind w:firstLine="0"/>
            </w:pPr>
            <w:r>
              <w:rPr>
                <w:rFonts w:ascii="Times New Roman" w:hAnsi="Times New Roman"/>
                <w:sz w:val="20"/>
              </w:rPr>
              <w:t>Perlindungan sosial; gizi</w:t>
            </w:r>
          </w:p>
        </w:tc>
      </w:tr>
      <w:tr>
        <w:tc>
          <w:tcPr>
            <w:tcW w:type="dxa" w:w="1728"/>
          </w:tcPr>
          <w:p>
            <w:pPr>
              <w:ind w:firstLine="0"/>
            </w:pPr>
            <w:r>
              <w:rPr>
                <w:rFonts w:ascii="Times New Roman" w:hAnsi="Times New Roman"/>
                <w:sz w:val="20"/>
              </w:rPr>
              <w:t>Polusi udara</w:t>
            </w:r>
          </w:p>
        </w:tc>
        <w:tc>
          <w:tcPr>
            <w:tcW w:type="dxa" w:w="1728"/>
          </w:tcPr>
          <w:p>
            <w:pPr>
              <w:ind w:firstLine="0"/>
            </w:pPr>
            <w:r>
              <w:rPr>
                <w:rFonts w:ascii="Times New Roman" w:hAnsi="Times New Roman"/>
                <w:sz w:val="20"/>
              </w:rPr>
              <w:t>Fosil; kebakaran</w:t>
            </w:r>
          </w:p>
        </w:tc>
        <w:tc>
          <w:tcPr>
            <w:tcW w:type="dxa" w:w="1728"/>
          </w:tcPr>
          <w:p>
            <w:pPr>
              <w:ind w:firstLine="0"/>
            </w:pPr>
            <w:r>
              <w:rPr>
                <w:rFonts w:ascii="Times New Roman" w:hAnsi="Times New Roman"/>
                <w:sz w:val="20"/>
              </w:rPr>
              <w:t>Turun dengan kebijakan</w:t>
            </w:r>
          </w:p>
        </w:tc>
        <w:tc>
          <w:tcPr>
            <w:tcW w:type="dxa" w:w="1728"/>
          </w:tcPr>
          <w:p>
            <w:pPr>
              <w:ind w:firstLine="0"/>
            </w:pPr>
            <w:r>
              <w:rPr>
                <w:rFonts w:ascii="Times New Roman" w:hAnsi="Times New Roman"/>
                <w:sz w:val="20"/>
              </w:rPr>
              <w:t>Naik tanpa kebijakan</w:t>
            </w:r>
          </w:p>
        </w:tc>
        <w:tc>
          <w:tcPr>
            <w:tcW w:type="dxa" w:w="1728"/>
          </w:tcPr>
          <w:p>
            <w:pPr>
              <w:ind w:firstLine="0"/>
            </w:pPr>
            <w:r>
              <w:rPr>
                <w:rFonts w:ascii="Times New Roman" w:hAnsi="Times New Roman"/>
                <w:sz w:val="20"/>
              </w:rPr>
              <w:t>Energi bersih; peringatan asap</w:t>
            </w:r>
          </w:p>
        </w:tc>
      </w:tr>
      <w:tr>
        <w:tc>
          <w:tcPr>
            <w:tcW w:type="dxa" w:w="1728"/>
          </w:tcPr>
          <w:p>
            <w:pPr>
              <w:ind w:firstLine="0"/>
            </w:pPr>
            <w:r>
              <w:rPr>
                <w:rFonts w:ascii="Times New Roman" w:hAnsi="Times New Roman"/>
                <w:sz w:val="20"/>
              </w:rPr>
              <w:t>Kesehatan pengungsi</w:t>
            </w:r>
          </w:p>
        </w:tc>
        <w:tc>
          <w:tcPr>
            <w:tcW w:type="dxa" w:w="1728"/>
          </w:tcPr>
          <w:p>
            <w:pPr>
              <w:ind w:firstLine="0"/>
            </w:pPr>
            <w:r>
              <w:rPr>
                <w:rFonts w:ascii="Times New Roman" w:hAnsi="Times New Roman"/>
                <w:sz w:val="20"/>
              </w:rPr>
              <w:t>Banjir; kekeringan</w:t>
            </w:r>
          </w:p>
        </w:tc>
        <w:tc>
          <w:tcPr>
            <w:tcW w:type="dxa" w:w="1728"/>
          </w:tcPr>
          <w:p>
            <w:pPr>
              <w:ind w:firstLine="0"/>
            </w:pPr>
            <w:r>
              <w:rPr>
                <w:rFonts w:ascii="Times New Roman" w:hAnsi="Times New Roman"/>
                <w:sz w:val="20"/>
              </w:rPr>
              <w:t>+50–100 juta terpapar</w:t>
            </w:r>
          </w:p>
        </w:tc>
        <w:tc>
          <w:tcPr>
            <w:tcW w:type="dxa" w:w="1728"/>
          </w:tcPr>
          <w:p>
            <w:pPr>
              <w:ind w:firstLine="0"/>
            </w:pPr>
            <w:r>
              <w:rPr>
                <w:rFonts w:ascii="Times New Roman" w:hAnsi="Times New Roman"/>
                <w:sz w:val="20"/>
              </w:rPr>
              <w:t>+100–200 juta terpapar</w:t>
            </w:r>
          </w:p>
        </w:tc>
        <w:tc>
          <w:tcPr>
            <w:tcW w:type="dxa" w:w="1728"/>
          </w:tcPr>
          <w:p>
            <w:pPr>
              <w:ind w:firstLine="0"/>
            </w:pPr>
            <w:r>
              <w:rPr>
                <w:rFonts w:ascii="Times New Roman" w:hAnsi="Times New Roman"/>
                <w:sz w:val="20"/>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r>
        <w:br w:type="page"/>
      </w:r>
    </w:p>
    <w:p>
      <w:pPr>
        <w:ind w:firstLine="0"/>
        <w:jc w:val="center"/>
      </w:pPr>
      <w:r>
        <w:rPr>
          <w:rFonts w:ascii="Times New Roman" w:hAnsi="Times New Roman"/>
          <w:b/>
          <w:sz w:val="24"/>
        </w:rP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ind w:firstLine="0"/>
        <w:jc w:val="left"/>
      </w:pPr>
      <w:r>
        <w:rPr>
          <w:b/>
          <w:sz w:val="24"/>
        </w:rP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ind w:firstLine="0"/>
        <w:jc w:val="left"/>
      </w:pPr>
      <w:r>
        <w:rPr>
          <w:b/>
          <w:sz w:val="24"/>
        </w:rP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Panas mengurangi keluaran ekonomi melalui produktivitas kerja, dan efeknya cukup besar untuk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Perkiraan global menunjukkan panas sudah menelan biaya beberapa poin persen PDB di sebagian Asia Selatan dan Afrika sub-Sahara, dan kerugiannya akan tumbuh seiring suhu naik.</w:t>
      </w:r>
    </w:p>
    <w:p>
      <w:r>
        <w:t>Produktivitas tenaga kerja adalah saluran yang membuat panas mencapai ekonomi paling langsung, dan Organisasi Buruh Internasional memperkirakan stres panas akan menghabiskan setara lebih dari dua persen total jam kerja pada 2030, dengan pertanian dan konstruksi menyumbang sebagian besar kehilangan itu (ILO, 2019). Perkiraan tersebut konservatif karena hanya menghitung kapasitas bekerja, bukan keputusan yang diambil perusahaan ketika panas membuat kerja luar ruangan tidak ekonomis. Studi lapangan di Asia Selatan dan Tenggara menemukan pekerja melambat, beristirahat lebih lama dan menggeser jam, dan bahwa upah borongan memindahkan biaya perlambatan itu kepada pekerja. Panas karena itu adalah guncangan ekonomi regresif yang muncul di statistik produktivitas sebagai masalah nasional.</w:t>
      </w:r>
    </w:p>
    <w:p>
      <w:r>
        <w:t>Panas mengurangi keluaran melalui tenaga kerja, dan efeknya lebih besar daripada yang diasumsikan sebagian besar model makroekonomi. Di sektor yang pekerjaannya tidak dapat dipindahkan ke dalam ruangan atau dijadwalkan malam, produktivitas turun seiring naiknya suhu, dan kerugiannya terbesar di negara yang ekonominya paling bergantung pada kerja luar ruang. Mekanismenya fisiologis, bukan finansial: pekerja yang harus lebih sering beristirahat menghasilkan lebih sedikit per jam, dan tempat kerja yang harus memperlambat laju demi mencegah penyakit panas menghasilkan lebih sedikit per hari. Efek agregatnya tampak sebagai hambatan pertumbuhan yang tersebar tipis.</w:t>
      </w:r>
    </w:p>
    <w:p>
      <w:pPr>
        <w:ind w:firstLine="0"/>
        <w:jc w:val="left"/>
      </w:pPr>
      <w:r>
        <w:rPr>
          <w:b/>
          <w:sz w:val="24"/>
        </w:rP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ind w:firstLine="0"/>
        <w:jc w:val="left"/>
      </w:pPr>
      <w:r>
        <w:rPr>
          <w:b/>
          <w:sz w:val="24"/>
        </w:rP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ind w:firstLine="0"/>
        <w:jc w:val="left"/>
      </w:pPr>
      <w:r>
        <w:rPr>
          <w:b/>
          <w:sz w:val="24"/>
        </w:rP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ind w:firstLine="0"/>
        <w:jc w:val="left"/>
      </w:pPr>
      <w:r>
        <w:rPr>
          <w:b/>
          <w:sz w:val="24"/>
        </w:rP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ind w:firstLine="0"/>
        <w:jc w:val="left"/>
      </w:pPr>
      <w:r>
        <w:rPr>
          <w:b/>
          <w:sz w:val="24"/>
        </w:rP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ind w:firstLine="0"/>
        <w:jc w:val="left"/>
      </w:pPr>
      <w:r>
        <w:rPr>
          <w:b/>
          <w:sz w:val="24"/>
        </w:rP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ind w:firstLine="0"/>
        <w:jc w:val="left"/>
      </w:pPr>
      <w:r>
        <w:rPr>
          <w:b/>
          <w:sz w:val="24"/>
        </w:rP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ind w:firstLine="0"/>
        <w:jc w:val="left"/>
      </w:pPr>
      <w:r>
        <w:rPr>
          <w:b/>
          <w:sz w:val="24"/>
        </w:rP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ind w:firstLine="0"/>
        <w:jc w:val="left"/>
      </w:pPr>
      <w:r>
        <w:rPr>
          <w:b/>
          <w:sz w:val="24"/>
        </w:rP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ind w:firstLine="0"/>
        <w:jc w:val="left"/>
      </w:pPr>
      <w:r>
        <w:rPr>
          <w:b/>
          <w:sz w:val="24"/>
        </w:rP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ind w:firstLine="0"/>
        <w:jc w:val="center"/>
      </w:pPr>
      <w:r>
        <w:rPr>
          <w:b/>
        </w:rPr>
        <w:t>Tabel 10.1 Kerugian ekonomi pada tiga jalur,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Emisi rendah</w:t>
            </w:r>
          </w:p>
        </w:tc>
        <w:tc>
          <w:tcPr>
            <w:tcW w:type="dxa" w:w="1728"/>
          </w:tcPr>
          <w:p>
            <w:pPr>
              <w:ind w:firstLine="0"/>
            </w:pPr>
            <w:r>
              <w:rPr>
                <w:rFonts w:ascii="Times New Roman" w:hAnsi="Times New Roman"/>
                <w:sz w:val="20"/>
              </w:rPr>
              <w:t>Kebijakan saat ini</w:t>
            </w:r>
          </w:p>
        </w:tc>
        <w:tc>
          <w:tcPr>
            <w:tcW w:type="dxa" w:w="1728"/>
          </w:tcPr>
          <w:p>
            <w:pPr>
              <w:ind w:firstLine="0"/>
            </w:pPr>
            <w:r>
              <w:rPr>
                <w:rFonts w:ascii="Times New Roman" w:hAnsi="Times New Roman"/>
                <w:sz w:val="20"/>
              </w:rPr>
              <w:t>Emisi tinggi</w:t>
            </w:r>
          </w:p>
        </w:tc>
        <w:tc>
          <w:tcPr>
            <w:tcW w:type="dxa" w:w="1728"/>
          </w:tcPr>
          <w:p>
            <w:pPr>
              <w:ind w:firstLine="0"/>
            </w:pPr>
            <w:r>
              <w:rPr>
                <w:rFonts w:ascii="Times New Roman" w:hAnsi="Times New Roman"/>
                <w:sz w:val="20"/>
              </w:rPr>
              <w:t>Pemicu utama</w:t>
            </w:r>
          </w:p>
        </w:tc>
      </w:tr>
      <w:tr>
        <w:tc>
          <w:tcPr>
            <w:tcW w:type="dxa" w:w="1728"/>
          </w:tcPr>
          <w:p>
            <w:pPr>
              <w:ind w:firstLine="0"/>
            </w:pPr>
            <w:r>
              <w:rPr>
                <w:rFonts w:ascii="Times New Roman" w:hAnsi="Times New Roman"/>
                <w:sz w:val="20"/>
              </w:rPr>
              <w:t>Kehilangan PDB global vs garis dasar tanpa iklim</w:t>
            </w:r>
          </w:p>
        </w:tc>
        <w:tc>
          <w:tcPr>
            <w:tcW w:type="dxa" w:w="1728"/>
          </w:tcPr>
          <w:p>
            <w:pPr>
              <w:ind w:firstLine="0"/>
            </w:pPr>
            <w:r>
              <w:rPr>
                <w:rFonts w:ascii="Times New Roman" w:hAnsi="Times New Roman"/>
                <w:sz w:val="20"/>
              </w:rPr>
              <w:t>−3 hingga −5%</w:t>
            </w:r>
          </w:p>
        </w:tc>
        <w:tc>
          <w:tcPr>
            <w:tcW w:type="dxa" w:w="1728"/>
          </w:tcPr>
          <w:p>
            <w:pPr>
              <w:ind w:firstLine="0"/>
            </w:pPr>
            <w:r>
              <w:rPr>
                <w:rFonts w:ascii="Times New Roman" w:hAnsi="Times New Roman"/>
                <w:sz w:val="20"/>
              </w:rPr>
              <w:t>−8 hingga −12%</w:t>
            </w:r>
          </w:p>
        </w:tc>
        <w:tc>
          <w:tcPr>
            <w:tcW w:type="dxa" w:w="1728"/>
          </w:tcPr>
          <w:p>
            <w:pPr>
              <w:ind w:firstLine="0"/>
            </w:pPr>
            <w:r>
              <w:rPr>
                <w:rFonts w:ascii="Times New Roman" w:hAnsi="Times New Roman"/>
                <w:sz w:val="20"/>
              </w:rPr>
              <w:t>−15 hingga −20%</w:t>
            </w:r>
          </w:p>
        </w:tc>
        <w:tc>
          <w:tcPr>
            <w:tcW w:type="dxa" w:w="1728"/>
          </w:tcPr>
          <w:p>
            <w:pPr>
              <w:ind w:firstLine="0"/>
            </w:pPr>
            <w:r>
              <w:rPr>
                <w:rFonts w:ascii="Times New Roman" w:hAnsi="Times New Roman"/>
                <w:sz w:val="20"/>
              </w:rPr>
              <w:t>Tenaga kerja; pertanian; modal</w:t>
            </w:r>
          </w:p>
        </w:tc>
      </w:tr>
      <w:tr>
        <w:tc>
          <w:tcPr>
            <w:tcW w:type="dxa" w:w="1728"/>
          </w:tcPr>
          <w:p>
            <w:pPr>
              <w:ind w:firstLine="0"/>
            </w:pPr>
            <w:r>
              <w:rPr>
                <w:rFonts w:ascii="Times New Roman" w:hAnsi="Times New Roman"/>
                <w:sz w:val="20"/>
              </w:rPr>
              <w:t>Kerusakan tahunan (US$ triliun)</w:t>
            </w:r>
          </w:p>
        </w:tc>
        <w:tc>
          <w:tcPr>
            <w:tcW w:type="dxa" w:w="1728"/>
          </w:tcPr>
          <w:p>
            <w:pPr>
              <w:ind w:firstLine="0"/>
            </w:pPr>
            <w:r>
              <w:rPr>
                <w:rFonts w:ascii="Times New Roman" w:hAnsi="Times New Roman"/>
                <w:sz w:val="20"/>
              </w:rPr>
              <w:t>1,5–2,5</w:t>
            </w:r>
          </w:p>
        </w:tc>
        <w:tc>
          <w:tcPr>
            <w:tcW w:type="dxa" w:w="1728"/>
          </w:tcPr>
          <w:p>
            <w:pPr>
              <w:ind w:firstLine="0"/>
            </w:pPr>
            <w:r>
              <w:rPr>
                <w:rFonts w:ascii="Times New Roman" w:hAnsi="Times New Roman"/>
                <w:sz w:val="20"/>
              </w:rPr>
              <w:t>4–6</w:t>
            </w:r>
          </w:p>
        </w:tc>
        <w:tc>
          <w:tcPr>
            <w:tcW w:type="dxa" w:w="1728"/>
          </w:tcPr>
          <w:p>
            <w:pPr>
              <w:ind w:firstLine="0"/>
            </w:pPr>
            <w:r>
              <w:rPr>
                <w:rFonts w:ascii="Times New Roman" w:hAnsi="Times New Roman"/>
                <w:sz w:val="20"/>
              </w:rPr>
              <w:t>7–10</w:t>
            </w:r>
          </w:p>
        </w:tc>
        <w:tc>
          <w:tcPr>
            <w:tcW w:type="dxa" w:w="1728"/>
          </w:tcPr>
          <w:p>
            <w:pPr>
              <w:ind w:firstLine="0"/>
            </w:pPr>
            <w:r>
              <w:rPr>
                <w:rFonts w:ascii="Times New Roman" w:hAnsi="Times New Roman"/>
                <w:sz w:val="20"/>
              </w:rPr>
              <w:t>Peristiwa ekstrem; perubahan lambat</w:t>
            </w:r>
          </w:p>
        </w:tc>
      </w:tr>
      <w:tr>
        <w:tc>
          <w:tcPr>
            <w:tcW w:type="dxa" w:w="1728"/>
          </w:tcPr>
          <w:p>
            <w:pPr>
              <w:ind w:firstLine="0"/>
            </w:pPr>
            <w:r>
              <w:rPr>
                <w:rFonts w:ascii="Times New Roman" w:hAnsi="Times New Roman"/>
                <w:sz w:val="20"/>
              </w:rPr>
              <w:t>Kerugian tidak diasuransikan (porsi)</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Retret asuransi</w:t>
            </w:r>
          </w:p>
        </w:tc>
      </w:tr>
      <w:tr>
        <w:tc>
          <w:tcPr>
            <w:tcW w:type="dxa" w:w="1728"/>
          </w:tcPr>
          <w:p>
            <w:pPr>
              <w:ind w:firstLine="0"/>
            </w:pPr>
            <w:r>
              <w:rPr>
                <w:rFonts w:ascii="Times New Roman" w:hAnsi="Times New Roman"/>
                <w:sz w:val="20"/>
              </w:rPr>
              <w:t>Orang terdorong ke kemiskinan (juta)</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Harga pangan; pengungsian</w:t>
            </w:r>
          </w:p>
        </w:tc>
      </w:tr>
      <w:tr>
        <w:tc>
          <w:tcPr>
            <w:tcW w:type="dxa" w:w="1728"/>
          </w:tcPr>
          <w:p>
            <w:pPr>
              <w:ind w:firstLine="0"/>
            </w:pPr>
            <w:r>
              <w:rPr>
                <w:rFonts w:ascii="Times New Roman" w:hAnsi="Times New Roman"/>
                <w:sz w:val="20"/>
              </w:rPr>
              <w:t>Kebutuhan pembiayaan adaptasi (US$ miliar/tahun)</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200</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Infrastruktur; perlindungan sosial</w:t>
            </w:r>
          </w:p>
        </w:tc>
      </w:tr>
    </w:tbl>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r>
        <w:br w:type="page"/>
      </w:r>
    </w:p>
    <w:p>
      <w:pPr>
        <w:ind w:firstLine="0"/>
        <w:jc w:val="center"/>
      </w:pPr>
      <w:r>
        <w:rPr>
          <w:rFonts w:ascii="Times New Roman" w:hAnsi="Times New Roman"/>
          <w:b/>
          <w:sz w:val="24"/>
        </w:rP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memberi perhatian khusus pada tempat-tempat yang tidak dapat beradaptasi di tempat — pulau kecil, delta rendah, dan padang penggembalaan yang rawan kekeringan — dan pada kerangka hukum serta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ind w:firstLine="0"/>
        <w:jc w:val="left"/>
      </w:pPr>
      <w:r>
        <w:rPr>
          <w:b/>
          <w:sz w:val="24"/>
        </w:rP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ind w:firstLine="0"/>
        <w:jc w:val="left"/>
      </w:pPr>
      <w:r>
        <w:rPr>
          <w:b/>
          <w:sz w:val="24"/>
        </w:rP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ind w:firstLine="0"/>
        <w:jc w:val="left"/>
      </w:pPr>
      <w:r>
        <w:rPr>
          <w:b/>
          <w:sz w:val="24"/>
        </w:rP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ind w:firstLine="0"/>
        <w:jc w:val="left"/>
      </w:pPr>
      <w:r>
        <w:rPr>
          <w:b/>
          <w:sz w:val="24"/>
        </w:rP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ind w:firstLine="0"/>
        <w:jc w:val="left"/>
      </w:pPr>
      <w:r>
        <w:rPr>
          <w:b/>
          <w:sz w:val="24"/>
        </w:rP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ind w:firstLine="0"/>
        <w:jc w:val="left"/>
      </w:pPr>
      <w:r>
        <w:rPr>
          <w:b/>
          <w:sz w:val="24"/>
        </w:rP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ind w:firstLine="0"/>
        <w:jc w:val="left"/>
      </w:pPr>
      <w:r>
        <w:rPr>
          <w:b/>
          <w:sz w:val="24"/>
        </w:rP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ind w:firstLine="0"/>
        <w:jc w:val="left"/>
      </w:pPr>
      <w:r>
        <w:rPr>
          <w:b/>
          <w:sz w:val="24"/>
        </w:rP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ind w:firstLine="0"/>
        <w:jc w:val="left"/>
      </w:pPr>
      <w:r>
        <w:rPr>
          <w:b/>
          <w:sz w:val="24"/>
        </w:rP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ind w:firstLine="0"/>
        <w:jc w:val="left"/>
      </w:pPr>
      <w:r>
        <w:rPr>
          <w:b/>
          <w:sz w:val="24"/>
        </w:rP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ind w:firstLine="0"/>
        <w:jc w:val="left"/>
      </w:pPr>
      <w:r>
        <w:rPr>
          <w:b/>
          <w:sz w:val="24"/>
        </w:rP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ind w:firstLine="0"/>
        <w:jc w:val="left"/>
      </w:pPr>
      <w:r>
        <w:rPr>
          <w:b/>
          <w:sz w:val="24"/>
        </w:rP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ind w:firstLine="0"/>
        <w:jc w:val="center"/>
      </w:pPr>
      <w:r>
        <w:rPr>
          <w:b/>
        </w:rPr>
        <w:t>Tabel 11.1 Proyeksi migrasi iklim pada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Wilayah</w:t>
            </w:r>
          </w:p>
        </w:tc>
        <w:tc>
          <w:tcPr>
            <w:tcW w:type="dxa" w:w="1728"/>
          </w:tcPr>
          <w:p>
            <w:pPr>
              <w:ind w:firstLine="0"/>
            </w:pPr>
            <w:r>
              <w:rPr>
                <w:rFonts w:ascii="Times New Roman" w:hAnsi="Times New Roman"/>
                <w:sz w:val="20"/>
              </w:rPr>
              <w:t>Migran internal (juta)</w:t>
            </w:r>
          </w:p>
        </w:tc>
        <w:tc>
          <w:tcPr>
            <w:tcW w:type="dxa" w:w="1728"/>
          </w:tcPr>
          <w:p>
            <w:pPr>
              <w:ind w:firstLine="0"/>
            </w:pPr>
            <w:r>
              <w:rPr>
                <w:rFonts w:ascii="Times New Roman" w:hAnsi="Times New Roman"/>
                <w:sz w:val="20"/>
              </w:rPr>
              <w:t>Pemicu utama</w:t>
            </w:r>
          </w:p>
        </w:tc>
        <w:tc>
          <w:tcPr>
            <w:tcW w:type="dxa" w:w="1728"/>
          </w:tcPr>
          <w:p>
            <w:pPr>
              <w:ind w:firstLine="0"/>
            </w:pPr>
            <w:r>
              <w:rPr>
                <w:rFonts w:ascii="Times New Roman" w:hAnsi="Times New Roman"/>
                <w:sz w:val="20"/>
              </w:rPr>
              <w:t>Prioritas adaptasi</w:t>
            </w:r>
          </w:p>
        </w:tc>
        <w:tc>
          <w:tcPr>
            <w:tcW w:type="dxa" w:w="1728"/>
          </w:tcPr>
          <w:p>
            <w:pPr>
              <w:ind w:firstLine="0"/>
            </w:pPr>
            <w:r>
              <w:rPr>
                <w:rFonts w:ascii="Times New Roman" w:hAnsi="Times New Roman"/>
                <w:sz w:val="20"/>
              </w:rPr>
              <w:t>Risiko kebijakan</w:t>
            </w:r>
          </w:p>
        </w:tc>
      </w:tr>
      <w:tr>
        <w:tc>
          <w:tcPr>
            <w:tcW w:type="dxa" w:w="1728"/>
          </w:tcPr>
          <w:p>
            <w:pPr>
              <w:ind w:firstLine="0"/>
            </w:pPr>
            <w:r>
              <w:rPr>
                <w:rFonts w:ascii="Times New Roman" w:hAnsi="Times New Roman"/>
                <w:sz w:val="20"/>
              </w:rPr>
              <w:t>Afrika Sub-Sahara</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Kekeringan; pastoralisme</w:t>
            </w:r>
          </w:p>
        </w:tc>
        <w:tc>
          <w:tcPr>
            <w:tcW w:type="dxa" w:w="1728"/>
          </w:tcPr>
          <w:p>
            <w:pPr>
              <w:ind w:firstLine="0"/>
            </w:pPr>
            <w:r>
              <w:rPr>
                <w:rFonts w:ascii="Times New Roman" w:hAnsi="Times New Roman"/>
                <w:sz w:val="20"/>
              </w:rPr>
              <w:t>Air; perlindungan sosial</w:t>
            </w:r>
          </w:p>
        </w:tc>
        <w:tc>
          <w:tcPr>
            <w:tcW w:type="dxa" w:w="1728"/>
          </w:tcPr>
          <w:p>
            <w:pPr>
              <w:ind w:firstLine="0"/>
            </w:pPr>
            <w:r>
              <w:rPr>
                <w:rFonts w:ascii="Times New Roman" w:hAnsi="Times New Roman"/>
                <w:sz w:val="20"/>
              </w:rPr>
              <w:t>Konflik; negara lemah</w:t>
            </w:r>
          </w:p>
        </w:tc>
      </w:tr>
      <w:tr>
        <w:tc>
          <w:tcPr>
            <w:tcW w:type="dxa" w:w="1728"/>
          </w:tcPr>
          <w:p>
            <w:pPr>
              <w:ind w:firstLine="0"/>
            </w:pPr>
            <w:r>
              <w:rPr>
                <w:rFonts w:ascii="Times New Roman" w:hAnsi="Times New Roman"/>
                <w:sz w:val="20"/>
              </w:rPr>
              <w:t>Asia Selatan</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Banjir; panas; muka laut</w:t>
            </w:r>
          </w:p>
        </w:tc>
        <w:tc>
          <w:tcPr>
            <w:tcW w:type="dxa" w:w="1728"/>
          </w:tcPr>
          <w:p>
            <w:pPr>
              <w:ind w:firstLine="0"/>
            </w:pPr>
            <w:r>
              <w:rPr>
                <w:rFonts w:ascii="Times New Roman" w:hAnsi="Times New Roman"/>
                <w:sz w:val="20"/>
              </w:rPr>
              <w:t>Perencanaan kota; tanggul</w:t>
            </w:r>
          </w:p>
        </w:tc>
        <w:tc>
          <w:tcPr>
            <w:tcW w:type="dxa" w:w="1728"/>
          </w:tcPr>
          <w:p>
            <w:pPr>
              <w:ind w:firstLine="0"/>
            </w:pPr>
            <w:r>
              <w:rPr>
                <w:rFonts w:ascii="Times New Roman" w:hAnsi="Times New Roman"/>
                <w:sz w:val="20"/>
              </w:rPr>
              <w:t>Permukiman informal</w:t>
            </w:r>
          </w:p>
        </w:tc>
      </w:tr>
      <w:tr>
        <w:tc>
          <w:tcPr>
            <w:tcW w:type="dxa" w:w="1728"/>
          </w:tcPr>
          <w:p>
            <w:pPr>
              <w:ind w:firstLine="0"/>
            </w:pPr>
            <w:r>
              <w:rPr>
                <w:rFonts w:ascii="Times New Roman" w:hAnsi="Times New Roman"/>
                <w:sz w:val="20"/>
              </w:rPr>
              <w:t>Amerika Latin</w:t>
            </w:r>
          </w:p>
        </w:tc>
        <w:tc>
          <w:tcPr>
            <w:tcW w:type="dxa" w:w="1728"/>
          </w:tcPr>
          <w:p>
            <w:pPr>
              <w:ind w:firstLine="0"/>
            </w:pPr>
            <w:r>
              <w:rPr>
                <w:rFonts w:ascii="Times New Roman" w:hAnsi="Times New Roman"/>
                <w:sz w:val="20"/>
              </w:rPr>
              <w:t>~17</w:t>
            </w:r>
          </w:p>
        </w:tc>
        <w:tc>
          <w:tcPr>
            <w:tcW w:type="dxa" w:w="1728"/>
          </w:tcPr>
          <w:p>
            <w:pPr>
              <w:ind w:firstLine="0"/>
            </w:pPr>
            <w:r>
              <w:rPr>
                <w:rFonts w:ascii="Times New Roman" w:hAnsi="Times New Roman"/>
                <w:sz w:val="20"/>
              </w:rPr>
              <w:t>Kekeringan; badai</w:t>
            </w:r>
          </w:p>
        </w:tc>
        <w:tc>
          <w:tcPr>
            <w:tcW w:type="dxa" w:w="1728"/>
          </w:tcPr>
          <w:p>
            <w:pPr>
              <w:ind w:firstLine="0"/>
            </w:pPr>
            <w:r>
              <w:rPr>
                <w:rFonts w:ascii="Times New Roman" w:hAnsi="Times New Roman"/>
                <w:sz w:val="20"/>
              </w:rPr>
              <w:t>Penghidupan pedesaan; asuransi</w:t>
            </w:r>
          </w:p>
        </w:tc>
        <w:tc>
          <w:tcPr>
            <w:tcW w:type="dxa" w:w="1728"/>
          </w:tcPr>
          <w:p>
            <w:pPr>
              <w:ind w:firstLine="0"/>
            </w:pPr>
            <w:r>
              <w:rPr>
                <w:rFonts w:ascii="Times New Roman" w:hAnsi="Times New Roman"/>
                <w:sz w:val="20"/>
              </w:rPr>
              <w:t>Kekerasan perkotaan</w:t>
            </w:r>
          </w:p>
        </w:tc>
      </w:tr>
      <w:tr>
        <w:tc>
          <w:tcPr>
            <w:tcW w:type="dxa" w:w="1728"/>
          </w:tcPr>
          <w:p>
            <w:pPr>
              <w:ind w:firstLine="0"/>
            </w:pPr>
            <w:r>
              <w:rPr>
                <w:rFonts w:ascii="Times New Roman" w:hAnsi="Times New Roman"/>
                <w:sz w:val="20"/>
              </w:rPr>
              <w:t>Asia Timur dan Pasifik</w:t>
            </w:r>
          </w:p>
        </w:tc>
        <w:tc>
          <w:tcPr>
            <w:tcW w:type="dxa" w:w="1728"/>
          </w:tcPr>
          <w:p>
            <w:pPr>
              <w:ind w:firstLine="0"/>
            </w:pPr>
            <w:r>
              <w:rPr>
                <w:rFonts w:ascii="Times New Roman" w:hAnsi="Times New Roman"/>
                <w:sz w:val="20"/>
              </w:rPr>
              <w:t>~48</w:t>
            </w:r>
          </w:p>
        </w:tc>
        <w:tc>
          <w:tcPr>
            <w:tcW w:type="dxa" w:w="1728"/>
          </w:tcPr>
          <w:p>
            <w:pPr>
              <w:ind w:firstLine="0"/>
            </w:pPr>
            <w:r>
              <w:rPr>
                <w:rFonts w:ascii="Times New Roman" w:hAnsi="Times New Roman"/>
                <w:sz w:val="20"/>
              </w:rPr>
              <w:t>Muka laut; badai</w:t>
            </w:r>
          </w:p>
        </w:tc>
        <w:tc>
          <w:tcPr>
            <w:tcW w:type="dxa" w:w="1728"/>
          </w:tcPr>
          <w:p>
            <w:pPr>
              <w:ind w:firstLine="0"/>
            </w:pPr>
            <w:r>
              <w:rPr>
                <w:rFonts w:ascii="Times New Roman" w:hAnsi="Times New Roman"/>
                <w:sz w:val="20"/>
              </w:rPr>
              <w:t>Pertahanan pesisir; relokasi</w:t>
            </w:r>
          </w:p>
        </w:tc>
        <w:tc>
          <w:tcPr>
            <w:tcW w:type="dxa" w:w="1728"/>
          </w:tcPr>
          <w:p>
            <w:pPr>
              <w:ind w:firstLine="0"/>
            </w:pPr>
            <w:r>
              <w:rPr>
                <w:rFonts w:ascii="Times New Roman" w:hAnsi="Times New Roman"/>
                <w:sz w:val="20"/>
              </w:rPr>
              <w:t>Pembebasan lahan</w:t>
            </w:r>
          </w:p>
        </w:tc>
      </w:tr>
      <w:tr>
        <w:tc>
          <w:tcPr>
            <w:tcW w:type="dxa" w:w="1728"/>
          </w:tcPr>
          <w:p>
            <w:pPr>
              <w:ind w:firstLine="0"/>
            </w:pPr>
            <w:r>
              <w:rPr>
                <w:rFonts w:ascii="Times New Roman" w:hAnsi="Times New Roman"/>
                <w:sz w:val="20"/>
              </w:rPr>
              <w:t>Afrika Utara</w:t>
            </w:r>
          </w:p>
        </w:tc>
        <w:tc>
          <w:tcPr>
            <w:tcW w:type="dxa" w:w="1728"/>
          </w:tcPr>
          <w:p>
            <w:pPr>
              <w:ind w:firstLine="0"/>
            </w:pPr>
            <w:r>
              <w:rPr>
                <w:rFonts w:ascii="Times New Roman" w:hAnsi="Times New Roman"/>
                <w:sz w:val="20"/>
              </w:rPr>
              <w:t>~19</w:t>
            </w:r>
          </w:p>
        </w:tc>
        <w:tc>
          <w:tcPr>
            <w:tcW w:type="dxa" w:w="1728"/>
          </w:tcPr>
          <w:p>
            <w:pPr>
              <w:ind w:firstLine="0"/>
            </w:pPr>
            <w:r>
              <w:rPr>
                <w:rFonts w:ascii="Times New Roman" w:hAnsi="Times New Roman"/>
                <w:sz w:val="20"/>
              </w:rPr>
              <w:t>Kekeringan; air</w:t>
            </w:r>
          </w:p>
        </w:tc>
        <w:tc>
          <w:tcPr>
            <w:tcW w:type="dxa" w:w="1728"/>
          </w:tcPr>
          <w:p>
            <w:pPr>
              <w:ind w:firstLine="0"/>
            </w:pPr>
            <w:r>
              <w:rPr>
                <w:rFonts w:ascii="Times New Roman" w:hAnsi="Times New Roman"/>
                <w:sz w:val="20"/>
              </w:rPr>
              <w:t>Irigasi; lapangan kerja</w:t>
            </w:r>
          </w:p>
        </w:tc>
        <w:tc>
          <w:tcPr>
            <w:tcW w:type="dxa" w:w="1728"/>
          </w:tcPr>
          <w:p>
            <w:pPr>
              <w:ind w:firstLine="0"/>
            </w:pPr>
            <w:r>
              <w:rPr>
                <w:rFonts w:ascii="Times New Roman" w:hAnsi="Times New Roman"/>
                <w:sz w:val="20"/>
              </w:rPr>
              <w:t>Ketidakstabilan politik</w:t>
            </w:r>
          </w:p>
        </w:tc>
      </w:tr>
      <w:tr>
        <w:tc>
          <w:tcPr>
            <w:tcW w:type="dxa" w:w="1728"/>
          </w:tcPr>
          <w:p>
            <w:pPr>
              <w:ind w:firstLine="0"/>
            </w:pPr>
            <w:r>
              <w:rPr>
                <w:rFonts w:ascii="Times New Roman" w:hAnsi="Times New Roman"/>
                <w:sz w:val="20"/>
              </w:rPr>
              <w:t>Negara pulau kecil</w:t>
            </w:r>
          </w:p>
        </w:tc>
        <w:tc>
          <w:tcPr>
            <w:tcW w:type="dxa" w:w="1728"/>
          </w:tcPr>
          <w:p>
            <w:pPr>
              <w:ind w:firstLine="0"/>
            </w:pPr>
            <w:r>
              <w:rPr>
                <w:rFonts w:ascii="Times New Roman" w:hAnsi="Times New Roman"/>
                <w:sz w:val="20"/>
              </w:rPr>
              <w:t>~2–3</w:t>
            </w:r>
          </w:p>
        </w:tc>
        <w:tc>
          <w:tcPr>
            <w:tcW w:type="dxa" w:w="1728"/>
          </w:tcPr>
          <w:p>
            <w:pPr>
              <w:ind w:firstLine="0"/>
            </w:pPr>
            <w:r>
              <w:rPr>
                <w:rFonts w:ascii="Times New Roman" w:hAnsi="Times New Roman"/>
                <w:sz w:val="20"/>
              </w:rPr>
              <w:t>Kenaikan muka laut</w:t>
            </w:r>
          </w:p>
        </w:tc>
        <w:tc>
          <w:tcPr>
            <w:tcW w:type="dxa" w:w="1728"/>
          </w:tcPr>
          <w:p>
            <w:pPr>
              <w:ind w:firstLine="0"/>
            </w:pPr>
            <w:r>
              <w:rPr>
                <w:rFonts w:ascii="Times New Roman" w:hAnsi="Times New Roman"/>
                <w:sz w:val="20"/>
              </w:rPr>
              <w:t>Relokasi; jalur hukum</w:t>
            </w:r>
          </w:p>
        </w:tc>
        <w:tc>
          <w:tcPr>
            <w:tcW w:type="dxa" w:w="1728"/>
          </w:tcPr>
          <w:p>
            <w:pPr>
              <w:ind w:firstLine="0"/>
            </w:pPr>
            <w:r>
              <w:rPr>
                <w:rFonts w:ascii="Times New Roman" w:hAnsi="Times New Roman"/>
                <w:sz w:val="20"/>
              </w:rPr>
              <w:t>Kedaulatan; budaya</w:t>
            </w:r>
          </w:p>
        </w:tc>
      </w:tr>
    </w:tbl>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r>
        <w:br w:type="page"/>
      </w:r>
    </w:p>
    <w:p>
      <w:pPr>
        <w:ind w:firstLine="0"/>
        <w:jc w:val="center"/>
      </w:pPr>
      <w:r>
        <w:rPr>
          <w:rFonts w:ascii="Times New Roman" w:hAnsi="Times New Roman"/>
          <w:b/>
          <w:sz w:val="24"/>
        </w:rP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Bab ini memberi perhatian khusus pada peran lembaga,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ind w:firstLine="0"/>
        <w:jc w:val="left"/>
      </w:pPr>
      <w:r>
        <w:rPr>
          <w:b/>
          <w:sz w:val="24"/>
        </w:rP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ind w:firstLine="0"/>
        <w:jc w:val="left"/>
      </w:pPr>
      <w:r>
        <w:rPr>
          <w:b/>
          <w:sz w:val="24"/>
        </w:rP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ind w:firstLine="0"/>
        <w:jc w:val="left"/>
      </w:pPr>
      <w:r>
        <w:rPr>
          <w:b/>
          <w:sz w:val="24"/>
        </w:rP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ind w:firstLine="0"/>
        <w:jc w:val="left"/>
      </w:pPr>
      <w:r>
        <w:rPr>
          <w:b/>
          <w:sz w:val="24"/>
        </w:rP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ind w:firstLine="0"/>
        <w:jc w:val="left"/>
      </w:pPr>
      <w:r>
        <w:rPr>
          <w:b/>
          <w:sz w:val="24"/>
        </w:rP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ind w:firstLine="0"/>
        <w:jc w:val="left"/>
      </w:pPr>
      <w:r>
        <w:rPr>
          <w:b/>
          <w:sz w:val="24"/>
        </w:rP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ind w:firstLine="0"/>
        <w:jc w:val="left"/>
      </w:pPr>
      <w:r>
        <w:rPr>
          <w:b/>
          <w:sz w:val="24"/>
        </w:rP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ind w:firstLine="0"/>
        <w:jc w:val="left"/>
      </w:pPr>
      <w:r>
        <w:rPr>
          <w:b/>
          <w:sz w:val="24"/>
        </w:rP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ind w:firstLine="0"/>
        <w:jc w:val="left"/>
      </w:pPr>
      <w:r>
        <w:rPr>
          <w:b/>
          <w:sz w:val="24"/>
        </w:rP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ind w:firstLine="0"/>
        <w:jc w:val="left"/>
      </w:pPr>
      <w:r>
        <w:rPr>
          <w:b/>
          <w:sz w:val="24"/>
        </w:rP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ind w:firstLine="0"/>
        <w:jc w:val="left"/>
      </w:pPr>
      <w:r>
        <w:rPr>
          <w:b/>
          <w:sz w:val="24"/>
        </w:rP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ind w:firstLine="0"/>
        <w:jc w:val="left"/>
      </w:pPr>
      <w:r>
        <w:rPr>
          <w:b/>
          <w:sz w:val="24"/>
        </w:rP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ind w:firstLine="0"/>
        <w:jc w:val="center"/>
      </w:pPr>
      <w:r>
        <w:rPr>
          <w:b/>
        </w:rPr>
        <w:t>Tabel 12.1 Paparan iklim dan risiko konflik di wilayah rapuh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Wilayah</w:t>
            </w:r>
          </w:p>
        </w:tc>
        <w:tc>
          <w:tcPr>
            <w:tcW w:type="dxa" w:w="1728"/>
          </w:tcPr>
          <w:p>
            <w:pPr>
              <w:ind w:firstLine="0"/>
            </w:pPr>
            <w:r>
              <w:rPr>
                <w:rFonts w:ascii="Times New Roman" w:hAnsi="Times New Roman"/>
                <w:sz w:val="20"/>
              </w:rPr>
              <w:t>Paparan iklim</w:t>
            </w:r>
          </w:p>
        </w:tc>
        <w:tc>
          <w:tcPr>
            <w:tcW w:type="dxa" w:w="1728"/>
          </w:tcPr>
          <w:p>
            <w:pPr>
              <w:ind w:firstLine="0"/>
            </w:pPr>
            <w:r>
              <w:rPr>
                <w:rFonts w:ascii="Times New Roman" w:hAnsi="Times New Roman"/>
                <w:sz w:val="20"/>
              </w:rPr>
              <w:t>Kapasitas lembaga</w:t>
            </w:r>
          </w:p>
        </w:tc>
        <w:tc>
          <w:tcPr>
            <w:tcW w:type="dxa" w:w="1728"/>
          </w:tcPr>
          <w:p>
            <w:pPr>
              <w:ind w:firstLine="0"/>
            </w:pPr>
            <w:r>
              <w:rPr>
                <w:rFonts w:ascii="Times New Roman" w:hAnsi="Times New Roman"/>
                <w:sz w:val="20"/>
              </w:rPr>
              <w:t>Risiko konflik pada 2 °C</w:t>
            </w:r>
          </w:p>
        </w:tc>
        <w:tc>
          <w:tcPr>
            <w:tcW w:type="dxa" w:w="1728"/>
          </w:tcPr>
          <w:p>
            <w:pPr>
              <w:ind w:firstLine="0"/>
            </w:pPr>
            <w:r>
              <w:rPr>
                <w:rFonts w:ascii="Times New Roman" w:hAnsi="Times New Roman"/>
                <w:sz w:val="20"/>
              </w:rPr>
              <w:t>Prioritas</w:t>
            </w:r>
          </w:p>
        </w:tc>
      </w:tr>
      <w:tr>
        <w:tc>
          <w:tcPr>
            <w:tcW w:type="dxa" w:w="1728"/>
          </w:tcPr>
          <w:p>
            <w:pPr>
              <w:ind w:firstLine="0"/>
            </w:pPr>
            <w:r>
              <w:rPr>
                <w:rFonts w:ascii="Times New Roman" w:hAnsi="Times New Roman"/>
                <w:sz w:val="20"/>
              </w:rPr>
              <w:t>Sahel</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Kepemilikan tanah; koridor pastoral</w:t>
            </w:r>
          </w:p>
        </w:tc>
      </w:tr>
      <w:tr>
        <w:tc>
          <w:tcPr>
            <w:tcW w:type="dxa" w:w="1728"/>
          </w:tcPr>
          <w:p>
            <w:pPr>
              <w:ind w:firstLine="0"/>
            </w:pPr>
            <w:r>
              <w:rPr>
                <w:rFonts w:ascii="Times New Roman" w:hAnsi="Times New Roman"/>
                <w:sz w:val="20"/>
              </w:rPr>
              <w:t>Danau Chad</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Penghidupan; tata kelola lokal</w:t>
            </w:r>
          </w:p>
        </w:tc>
      </w:tr>
      <w:tr>
        <w:tc>
          <w:tcPr>
            <w:tcW w:type="dxa" w:w="1728"/>
          </w:tcPr>
          <w:p>
            <w:pPr>
              <w:ind w:firstLine="0"/>
            </w:pPr>
            <w:r>
              <w:rPr>
                <w:rFonts w:ascii="Times New Roman" w:hAnsi="Times New Roman"/>
                <w:sz w:val="20"/>
              </w:rPr>
              <w:t>Tanduk Afrika</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Bantuan kekeringan; peringatan dini</w:t>
            </w:r>
          </w:p>
        </w:tc>
      </w:tr>
      <w:tr>
        <w:tc>
          <w:tcPr>
            <w:tcW w:type="dxa" w:w="1728"/>
          </w:tcPr>
          <w:p>
            <w:pPr>
              <w:ind w:firstLine="0"/>
            </w:pPr>
            <w:r>
              <w:rPr>
                <w:rFonts w:ascii="Times New Roman" w:hAnsi="Times New Roman"/>
                <w:sz w:val="20"/>
              </w:rPr>
              <w:t>Cekungan Nil</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Kesepakatan air; penyimpanan</w:t>
            </w:r>
          </w:p>
        </w:tc>
      </w:tr>
      <w:tr>
        <w:tc>
          <w:tcPr>
            <w:tcW w:type="dxa" w:w="1728"/>
          </w:tcPr>
          <w:p>
            <w:pPr>
              <w:ind w:firstLine="0"/>
            </w:pPr>
            <w:r>
              <w:rPr>
                <w:rFonts w:ascii="Times New Roman" w:hAnsi="Times New Roman"/>
                <w:sz w:val="20"/>
              </w:rPr>
              <w:t>Asia Selatan</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Panas; harga pangan; migrasi</w:t>
            </w:r>
          </w:p>
        </w:tc>
      </w:tr>
      <w:tr>
        <w:tc>
          <w:tcPr>
            <w:tcW w:type="dxa" w:w="1728"/>
          </w:tcPr>
          <w:p>
            <w:pPr>
              <w:ind w:firstLine="0"/>
            </w:pPr>
            <w:r>
              <w:rPr>
                <w:rFonts w:ascii="Times New Roman" w:hAnsi="Times New Roman"/>
                <w:sz w:val="20"/>
              </w:rPr>
              <w:t>Amerika Tengah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r>
        <w:br w:type="page"/>
      </w:r>
    </w:p>
    <w:p>
      <w:pPr>
        <w:ind w:firstLine="0"/>
        <w:jc w:val="center"/>
      </w:pPr>
      <w:r>
        <w:rPr>
          <w:rFonts w:ascii="Times New Roman" w:hAnsi="Times New Roman"/>
          <w:b/>
          <w:sz w:val="24"/>
        </w:rP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memberi perhatian khusus pada saling ketergantungan sistem, karena kegagalan satu sistem sering menyebabkan kegagalan sistem lain, dan pada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ind w:firstLine="0"/>
        <w:jc w:val="left"/>
      </w:pPr>
      <w:r>
        <w:rPr>
          <w:b/>
          <w:sz w:val="24"/>
        </w:rP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ind w:firstLine="0"/>
        <w:jc w:val="left"/>
      </w:pPr>
      <w:r>
        <w:rPr>
          <w:b/>
          <w:sz w:val="24"/>
        </w:rP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ind w:firstLine="0"/>
        <w:jc w:val="left"/>
      </w:pPr>
      <w:r>
        <w:rPr>
          <w:b/>
          <w:sz w:val="24"/>
        </w:rP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ind w:firstLine="0"/>
        <w:jc w:val="left"/>
      </w:pPr>
      <w:r>
        <w:rPr>
          <w:b/>
          <w:sz w:val="24"/>
        </w:rP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ind w:firstLine="0"/>
        <w:jc w:val="left"/>
      </w:pPr>
      <w:r>
        <w:rPr>
          <w:b/>
          <w:sz w:val="24"/>
        </w:rP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ind w:firstLine="0"/>
        <w:jc w:val="left"/>
      </w:pPr>
      <w:r>
        <w:rPr>
          <w:b/>
          <w:sz w:val="24"/>
        </w:rP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ind w:firstLine="0"/>
        <w:jc w:val="left"/>
      </w:pPr>
      <w:r>
        <w:rPr>
          <w:b/>
          <w:sz w:val="24"/>
        </w:rP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ind w:firstLine="0"/>
        <w:jc w:val="left"/>
      </w:pPr>
      <w:r>
        <w:rPr>
          <w:b/>
          <w:sz w:val="24"/>
        </w:rP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ind w:firstLine="0"/>
        <w:jc w:val="left"/>
      </w:pPr>
      <w:r>
        <w:rPr>
          <w:b/>
          <w:sz w:val="24"/>
        </w:rP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ind w:firstLine="0"/>
        <w:jc w:val="left"/>
      </w:pPr>
      <w:r>
        <w:rPr>
          <w:b/>
          <w:sz w:val="24"/>
        </w:rP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ind w:firstLine="0"/>
        <w:jc w:val="left"/>
      </w:pPr>
      <w:r>
        <w:rPr>
          <w:b/>
          <w:sz w:val="24"/>
        </w:rP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ind w:firstLine="0"/>
        <w:jc w:val="left"/>
      </w:pPr>
      <w:r>
        <w:rPr>
          <w:b/>
          <w:sz w:val="24"/>
        </w:rP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ind w:firstLine="0"/>
        <w:jc w:val="center"/>
      </w:pPr>
      <w:r>
        <w:rPr>
          <w:b/>
        </w:rPr>
        <w:t>Tabel 13.1 Ketangguhan infrastruktur menurut sektor,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Sektor</w:t>
            </w:r>
          </w:p>
        </w:tc>
        <w:tc>
          <w:tcPr>
            <w:tcW w:type="dxa" w:w="1728"/>
          </w:tcPr>
          <w:p>
            <w:pPr>
              <w:ind w:firstLine="0"/>
            </w:pPr>
            <w:r>
              <w:rPr>
                <w:rFonts w:ascii="Times New Roman" w:hAnsi="Times New Roman"/>
                <w:sz w:val="20"/>
              </w:rPr>
              <w:t>Stres iklim utama</w:t>
            </w:r>
          </w:p>
        </w:tc>
        <w:tc>
          <w:tcPr>
            <w:tcW w:type="dxa" w:w="1728"/>
          </w:tcPr>
          <w:p>
            <w:pPr>
              <w:ind w:firstLine="0"/>
            </w:pPr>
            <w:r>
              <w:rPr>
                <w:rFonts w:ascii="Times New Roman" w:hAnsi="Times New Roman"/>
                <w:sz w:val="20"/>
              </w:rPr>
              <w:t>Mode kegagalan</w:t>
            </w:r>
          </w:p>
        </w:tc>
        <w:tc>
          <w:tcPr>
            <w:tcW w:type="dxa" w:w="1728"/>
          </w:tcPr>
          <w:p>
            <w:pPr>
              <w:ind w:firstLine="0"/>
            </w:pPr>
            <w:r>
              <w:rPr>
                <w:rFonts w:ascii="Times New Roman" w:hAnsi="Times New Roman"/>
                <w:sz w:val="20"/>
              </w:rPr>
              <w:t>Adaptasi</w:t>
            </w:r>
          </w:p>
        </w:tc>
        <w:tc>
          <w:tcPr>
            <w:tcW w:type="dxa" w:w="1728"/>
          </w:tcPr>
          <w:p>
            <w:pPr>
              <w:ind w:firstLine="0"/>
            </w:pPr>
            <w:r>
              <w:rPr>
                <w:rFonts w:ascii="Times New Roman" w:hAnsi="Times New Roman"/>
                <w:sz w:val="20"/>
              </w:rPr>
              <w:t>Sinyal biaya</w:t>
            </w:r>
          </w:p>
        </w:tc>
      </w:tr>
      <w:tr>
        <w:tc>
          <w:tcPr>
            <w:tcW w:type="dxa" w:w="1728"/>
          </w:tcPr>
          <w:p>
            <w:pPr>
              <w:ind w:firstLine="0"/>
            </w:pPr>
            <w:r>
              <w:rPr>
                <w:rFonts w:ascii="Times New Roman" w:hAnsi="Times New Roman"/>
                <w:sz w:val="20"/>
              </w:rPr>
              <w:t>Listrik</w:t>
            </w:r>
          </w:p>
        </w:tc>
        <w:tc>
          <w:tcPr>
            <w:tcW w:type="dxa" w:w="1728"/>
          </w:tcPr>
          <w:p>
            <w:pPr>
              <w:ind w:firstLine="0"/>
            </w:pPr>
            <w:r>
              <w:rPr>
                <w:rFonts w:ascii="Times New Roman" w:hAnsi="Times New Roman"/>
                <w:sz w:val="20"/>
              </w:rPr>
              <w:t>Panas; badai; kekeringan</w:t>
            </w:r>
          </w:p>
        </w:tc>
        <w:tc>
          <w:tcPr>
            <w:tcW w:type="dxa" w:w="1728"/>
          </w:tcPr>
          <w:p>
            <w:pPr>
              <w:ind w:firstLine="0"/>
            </w:pPr>
            <w:r>
              <w:rPr>
                <w:rFonts w:ascii="Times New Roman" w:hAnsi="Times New Roman"/>
                <w:sz w:val="20"/>
              </w:rPr>
              <w:t>Pemadaman berantai</w:t>
            </w:r>
          </w:p>
        </w:tc>
        <w:tc>
          <w:tcPr>
            <w:tcW w:type="dxa" w:w="1728"/>
          </w:tcPr>
          <w:p>
            <w:pPr>
              <w:ind w:firstLine="0"/>
            </w:pPr>
            <w:r>
              <w:rPr>
                <w:rFonts w:ascii="Times New Roman" w:hAnsi="Times New Roman"/>
                <w:sz w:val="20"/>
              </w:rPr>
              <w:t>Weatherization; microgrid</w:t>
            </w:r>
          </w:p>
        </w:tc>
        <w:tc>
          <w:tcPr>
            <w:tcW w:type="dxa" w:w="1728"/>
          </w:tcPr>
          <w:p>
            <w:pPr>
              <w:ind w:firstLine="0"/>
            </w:pPr>
            <w:r>
              <w:rPr>
                <w:rFonts w:ascii="Times New Roman" w:hAnsi="Times New Roman"/>
                <w:sz w:val="20"/>
              </w:rPr>
              <w:t>Modal awal tinggi; imbal hasil tinggi</w:t>
            </w:r>
          </w:p>
        </w:tc>
      </w:tr>
      <w:tr>
        <w:tc>
          <w:tcPr>
            <w:tcW w:type="dxa" w:w="1728"/>
          </w:tcPr>
          <w:p>
            <w:pPr>
              <w:ind w:firstLine="0"/>
            </w:pPr>
            <w:r>
              <w:rPr>
                <w:rFonts w:ascii="Times New Roman" w:hAnsi="Times New Roman"/>
                <w:sz w:val="20"/>
              </w:rPr>
              <w:t>Air</w:t>
            </w:r>
          </w:p>
        </w:tc>
        <w:tc>
          <w:tcPr>
            <w:tcW w:type="dxa" w:w="1728"/>
          </w:tcPr>
          <w:p>
            <w:pPr>
              <w:ind w:firstLine="0"/>
            </w:pPr>
            <w:r>
              <w:rPr>
                <w:rFonts w:ascii="Times New Roman" w:hAnsi="Times New Roman"/>
                <w:sz w:val="20"/>
              </w:rPr>
              <w:t>Banjir; kekeringan</w:t>
            </w:r>
          </w:p>
        </w:tc>
        <w:tc>
          <w:tcPr>
            <w:tcW w:type="dxa" w:w="1728"/>
          </w:tcPr>
          <w:p>
            <w:pPr>
              <w:ind w:firstLine="0"/>
            </w:pPr>
            <w:r>
              <w:rPr>
                <w:rFonts w:ascii="Times New Roman" w:hAnsi="Times New Roman"/>
                <w:sz w:val="20"/>
              </w:rPr>
              <w:t>Kontaminasi; penjatahan</w:t>
            </w:r>
          </w:p>
        </w:tc>
        <w:tc>
          <w:tcPr>
            <w:tcW w:type="dxa" w:w="1728"/>
          </w:tcPr>
          <w:p>
            <w:pPr>
              <w:ind w:firstLine="0"/>
            </w:pPr>
            <w:r>
              <w:rPr>
                <w:rFonts w:ascii="Times New Roman" w:hAnsi="Times New Roman"/>
                <w:sz w:val="20"/>
              </w:rPr>
              <w:t>Penyimpanan; daur ulang; redundansi</w:t>
            </w:r>
          </w:p>
        </w:tc>
        <w:tc>
          <w:tcPr>
            <w:tcW w:type="dxa" w:w="1728"/>
          </w:tcPr>
          <w:p>
            <w:pPr>
              <w:ind w:firstLine="0"/>
            </w:pPr>
            <w:r>
              <w:rPr>
                <w:rFonts w:ascii="Times New Roman" w:hAnsi="Times New Roman"/>
                <w:sz w:val="20"/>
              </w:rPr>
              <w:t>Sedang; imbal hasil tinggi</w:t>
            </w:r>
          </w:p>
        </w:tc>
      </w:tr>
      <w:tr>
        <w:tc>
          <w:tcPr>
            <w:tcW w:type="dxa" w:w="1728"/>
          </w:tcPr>
          <w:p>
            <w:pPr>
              <w:ind w:firstLine="0"/>
            </w:pPr>
            <w:r>
              <w:rPr>
                <w:rFonts w:ascii="Times New Roman" w:hAnsi="Times New Roman"/>
                <w:sz w:val="20"/>
              </w:rPr>
              <w:t>Transportasi</w:t>
            </w:r>
          </w:p>
        </w:tc>
        <w:tc>
          <w:tcPr>
            <w:tcW w:type="dxa" w:w="1728"/>
          </w:tcPr>
          <w:p>
            <w:pPr>
              <w:ind w:firstLine="0"/>
            </w:pPr>
            <w:r>
              <w:rPr>
                <w:rFonts w:ascii="Times New Roman" w:hAnsi="Times New Roman"/>
                <w:sz w:val="20"/>
              </w:rPr>
              <w:t>Panas; banjir</w:t>
            </w:r>
          </w:p>
        </w:tc>
        <w:tc>
          <w:tcPr>
            <w:tcW w:type="dxa" w:w="1728"/>
          </w:tcPr>
          <w:p>
            <w:pPr>
              <w:ind w:firstLine="0"/>
            </w:pPr>
            <w:r>
              <w:rPr>
                <w:rFonts w:ascii="Times New Roman" w:hAnsi="Times New Roman"/>
                <w:sz w:val="20"/>
              </w:rPr>
              <w:t>Isolasi jaringan</w:t>
            </w:r>
          </w:p>
        </w:tc>
        <w:tc>
          <w:tcPr>
            <w:tcW w:type="dxa" w:w="1728"/>
          </w:tcPr>
          <w:p>
            <w:pPr>
              <w:ind w:firstLine="0"/>
            </w:pPr>
            <w:r>
              <w:rPr>
                <w:rFonts w:ascii="Times New Roman" w:hAnsi="Times New Roman"/>
                <w:sz w:val="20"/>
              </w:rPr>
              <w:t>Elevasi; jalur alternatif</w:t>
            </w:r>
          </w:p>
        </w:tc>
        <w:tc>
          <w:tcPr>
            <w:tcW w:type="dxa" w:w="1728"/>
          </w:tcPr>
          <w:p>
            <w:pPr>
              <w:ind w:firstLine="0"/>
            </w:pPr>
            <w:r>
              <w:rPr>
                <w:rFonts w:ascii="Times New Roman" w:hAnsi="Times New Roman"/>
                <w:sz w:val="20"/>
              </w:rPr>
              <w:t>Tinggi; imbal hasil sedang</w:t>
            </w:r>
          </w:p>
        </w:tc>
      </w:tr>
      <w:tr>
        <w:tc>
          <w:tcPr>
            <w:tcW w:type="dxa" w:w="1728"/>
          </w:tcPr>
          <w:p>
            <w:pPr>
              <w:ind w:firstLine="0"/>
            </w:pPr>
            <w:r>
              <w:rPr>
                <w:rFonts w:ascii="Times New Roman" w:hAnsi="Times New Roman"/>
                <w:sz w:val="20"/>
              </w:rPr>
              <w:t>Rumah sakit</w:t>
            </w:r>
          </w:p>
        </w:tc>
        <w:tc>
          <w:tcPr>
            <w:tcW w:type="dxa" w:w="1728"/>
          </w:tcPr>
          <w:p>
            <w:pPr>
              <w:ind w:firstLine="0"/>
            </w:pPr>
            <w:r>
              <w:rPr>
                <w:rFonts w:ascii="Times New Roman" w:hAnsi="Times New Roman"/>
                <w:sz w:val="20"/>
              </w:rPr>
              <w:t>Panas; banjir; pemadaman</w:t>
            </w:r>
          </w:p>
        </w:tc>
        <w:tc>
          <w:tcPr>
            <w:tcW w:type="dxa" w:w="1728"/>
          </w:tcPr>
          <w:p>
            <w:pPr>
              <w:ind w:firstLine="0"/>
            </w:pPr>
            <w:r>
              <w:rPr>
                <w:rFonts w:ascii="Times New Roman" w:hAnsi="Times New Roman"/>
                <w:sz w:val="20"/>
              </w:rPr>
              <w:t>Hilangnya perawatan kritis</w:t>
            </w:r>
          </w:p>
        </w:tc>
        <w:tc>
          <w:tcPr>
            <w:tcW w:type="dxa" w:w="1728"/>
          </w:tcPr>
          <w:p>
            <w:pPr>
              <w:ind w:firstLine="0"/>
            </w:pPr>
            <w:r>
              <w:rPr>
                <w:rFonts w:ascii="Times New Roman" w:hAnsi="Times New Roman"/>
                <w:sz w:val="20"/>
              </w:rPr>
              <w:t>Listrik cadangan; tahan banjir</w:t>
            </w:r>
          </w:p>
        </w:tc>
        <w:tc>
          <w:tcPr>
            <w:tcW w:type="dxa" w:w="1728"/>
          </w:tcPr>
          <w:p>
            <w:pPr>
              <w:ind w:firstLine="0"/>
            </w:pPr>
            <w:r>
              <w:rPr>
                <w:rFonts w:ascii="Times New Roman" w:hAnsi="Times New Roman"/>
                <w:sz w:val="20"/>
              </w:rPr>
              <w:t>Rendah; imbal hasil sangat tinggi</w:t>
            </w:r>
          </w:p>
        </w:tc>
      </w:tr>
      <w:tr>
        <w:tc>
          <w:tcPr>
            <w:tcW w:type="dxa" w:w="1728"/>
          </w:tcPr>
          <w:p>
            <w:pPr>
              <w:ind w:firstLine="0"/>
            </w:pPr>
            <w:r>
              <w:rPr>
                <w:rFonts w:ascii="Times New Roman" w:hAnsi="Times New Roman"/>
                <w:sz w:val="20"/>
              </w:rPr>
              <w:t>Perumahan</w:t>
            </w:r>
          </w:p>
        </w:tc>
        <w:tc>
          <w:tcPr>
            <w:tcW w:type="dxa" w:w="1728"/>
          </w:tcPr>
          <w:p>
            <w:pPr>
              <w:ind w:firstLine="0"/>
            </w:pPr>
            <w:r>
              <w:rPr>
                <w:rFonts w:ascii="Times New Roman" w:hAnsi="Times New Roman"/>
                <w:sz w:val="20"/>
              </w:rPr>
              <w:t>Panas; banjir; angin</w:t>
            </w:r>
          </w:p>
        </w:tc>
        <w:tc>
          <w:tcPr>
            <w:tcW w:type="dxa" w:w="1728"/>
          </w:tcPr>
          <w:p>
            <w:pPr>
              <w:ind w:firstLine="0"/>
            </w:pPr>
            <w:r>
              <w:rPr>
                <w:rFonts w:ascii="Times New Roman" w:hAnsi="Times New Roman"/>
                <w:sz w:val="20"/>
              </w:rPr>
              <w:t>Pengungsian; kematian</w:t>
            </w:r>
          </w:p>
        </w:tc>
        <w:tc>
          <w:tcPr>
            <w:tcW w:type="dxa" w:w="1728"/>
          </w:tcPr>
          <w:p>
            <w:pPr>
              <w:ind w:firstLine="0"/>
            </w:pPr>
            <w:r>
              <w:rPr>
                <w:rFonts w:ascii="Times New Roman" w:hAnsi="Times New Roman"/>
                <w:sz w:val="20"/>
              </w:rPr>
              <w:t>Kode; retrofit; kepemilikan</w:t>
            </w:r>
          </w:p>
        </w:tc>
        <w:tc>
          <w:tcPr>
            <w:tcW w:type="dxa" w:w="1728"/>
          </w:tcPr>
          <w:p>
            <w:pPr>
              <w:ind w:firstLine="0"/>
            </w:pPr>
            <w:r>
              <w:rPr>
                <w:rFonts w:ascii="Times New Roman" w:hAnsi="Times New Roman"/>
                <w:sz w:val="20"/>
              </w:rPr>
              <w:t>Sedang; imbal hasil tinggi</w:t>
            </w:r>
          </w:p>
        </w:tc>
      </w:tr>
      <w:tr>
        <w:tc>
          <w:tcPr>
            <w:tcW w:type="dxa" w:w="1728"/>
          </w:tcPr>
          <w:p>
            <w:pPr>
              <w:ind w:firstLine="0"/>
            </w:pPr>
            <w:r>
              <w:rPr>
                <w:rFonts w:ascii="Times New Roman" w:hAnsi="Times New Roman"/>
                <w:sz w:val="20"/>
              </w:rPr>
              <w:t>Sekolah</w:t>
            </w:r>
          </w:p>
        </w:tc>
        <w:tc>
          <w:tcPr>
            <w:tcW w:type="dxa" w:w="1728"/>
          </w:tcPr>
          <w:p>
            <w:pPr>
              <w:ind w:firstLine="0"/>
            </w:pPr>
            <w:r>
              <w:rPr>
                <w:rFonts w:ascii="Times New Roman" w:hAnsi="Times New Roman"/>
                <w:sz w:val="20"/>
              </w:rPr>
              <w:t>Panas; banjir</w:t>
            </w:r>
          </w:p>
        </w:tc>
        <w:tc>
          <w:tcPr>
            <w:tcW w:type="dxa" w:w="1728"/>
          </w:tcPr>
          <w:p>
            <w:pPr>
              <w:ind w:firstLine="0"/>
            </w:pPr>
            <w:r>
              <w:rPr>
                <w:rFonts w:ascii="Times New Roman" w:hAnsi="Times New Roman"/>
                <w:sz w:val="20"/>
              </w:rPr>
              <w:t>Gangguan pendidikan</w:t>
            </w:r>
          </w:p>
        </w:tc>
        <w:tc>
          <w:tcPr>
            <w:tcW w:type="dxa" w:w="1728"/>
          </w:tcPr>
          <w:p>
            <w:pPr>
              <w:ind w:firstLine="0"/>
            </w:pPr>
            <w:r>
              <w:rPr>
                <w:rFonts w:ascii="Times New Roman" w:hAnsi="Times New Roman"/>
                <w:sz w:val="20"/>
              </w:rPr>
              <w:t>Desain tempat berlindung; pendinginan</w:t>
            </w:r>
          </w:p>
        </w:tc>
        <w:tc>
          <w:tcPr>
            <w:tcW w:type="dxa" w:w="1728"/>
          </w:tcPr>
          <w:p>
            <w:pPr>
              <w:ind w:firstLine="0"/>
            </w:pPr>
            <w:r>
              <w:rPr>
                <w:rFonts w:ascii="Times New Roman" w:hAnsi="Times New Roman"/>
                <w:sz w:val="20"/>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r>
        <w:br w:type="page"/>
      </w:r>
    </w:p>
    <w:p>
      <w:pPr>
        <w:ind w:firstLine="0"/>
        <w:jc w:val="center"/>
      </w:pPr>
      <w:r>
        <w:rPr>
          <w:rFonts w:ascii="Times New Roman" w:hAnsi="Times New Roman"/>
          <w:b/>
          <w:sz w:val="24"/>
        </w:rP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memberi perhatian khusus pada perbedaan antara informasi dan pemahaman, pada peran guru, dan pada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ind w:firstLine="0"/>
        <w:jc w:val="left"/>
      </w:pPr>
      <w:r>
        <w:rPr>
          <w:b/>
          <w:sz w:val="24"/>
        </w:rP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ind w:firstLine="0"/>
        <w:jc w:val="left"/>
      </w:pPr>
      <w:r>
        <w:rPr>
          <w:b/>
          <w:sz w:val="24"/>
        </w:rP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ind w:firstLine="0"/>
        <w:jc w:val="left"/>
      </w:pPr>
      <w:r>
        <w:rPr>
          <w:b/>
          <w:sz w:val="24"/>
        </w:rP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ind w:firstLine="0"/>
        <w:jc w:val="left"/>
      </w:pPr>
      <w:r>
        <w:rPr>
          <w:b/>
          <w:sz w:val="24"/>
        </w:rP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ind w:firstLine="0"/>
        <w:jc w:val="left"/>
      </w:pPr>
      <w:r>
        <w:rPr>
          <w:b/>
          <w:sz w:val="24"/>
        </w:rP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ind w:firstLine="0"/>
        <w:jc w:val="left"/>
      </w:pPr>
      <w:r>
        <w:rPr>
          <w:b/>
          <w:sz w:val="24"/>
        </w:rP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ind w:firstLine="0"/>
        <w:jc w:val="left"/>
      </w:pPr>
      <w:r>
        <w:rPr>
          <w:b/>
          <w:sz w:val="24"/>
        </w:rP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ind w:firstLine="0"/>
        <w:jc w:val="left"/>
      </w:pPr>
      <w:r>
        <w:rPr>
          <w:b/>
          <w:sz w:val="24"/>
        </w:rP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ind w:firstLine="0"/>
        <w:jc w:val="left"/>
      </w:pPr>
      <w:r>
        <w:rPr>
          <w:b/>
          <w:sz w:val="24"/>
        </w:rP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ind w:firstLine="0"/>
        <w:jc w:val="left"/>
      </w:pPr>
      <w:r>
        <w:rPr>
          <w:b/>
          <w:sz w:val="24"/>
        </w:rP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ind w:firstLine="0"/>
        <w:jc w:val="left"/>
      </w:pPr>
      <w:r>
        <w:rPr>
          <w:b/>
          <w:sz w:val="24"/>
        </w:rP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ind w:firstLine="0"/>
        <w:jc w:val="left"/>
      </w:pPr>
      <w:r>
        <w:rPr>
          <w:b/>
          <w:sz w:val="24"/>
        </w:rP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ind w:firstLine="0"/>
        <w:jc w:val="center"/>
      </w:pPr>
      <w:r>
        <w:rPr>
          <w:b/>
        </w:rPr>
        <w:t>Tabel 14.1 Indikator pendidikan iklim,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Reformasi rendah</w:t>
            </w:r>
          </w:p>
        </w:tc>
        <w:tc>
          <w:tcPr>
            <w:tcW w:type="dxa" w:w="1728"/>
          </w:tcPr>
          <w:p>
            <w:pPr>
              <w:ind w:firstLine="0"/>
            </w:pPr>
            <w:r>
              <w:rPr>
                <w:rFonts w:ascii="Times New Roman" w:hAnsi="Times New Roman"/>
                <w:sz w:val="20"/>
              </w:rPr>
              <w:t>Tren saat ini</w:t>
            </w:r>
          </w:p>
        </w:tc>
        <w:tc>
          <w:tcPr>
            <w:tcW w:type="dxa" w:w="1728"/>
          </w:tcPr>
          <w:p>
            <w:pPr>
              <w:ind w:firstLine="0"/>
            </w:pPr>
            <w:r>
              <w:rPr>
                <w:rFonts w:ascii="Times New Roman" w:hAnsi="Times New Roman"/>
                <w:sz w:val="20"/>
              </w:rPr>
              <w:t>Reformasi tinggi</w:t>
            </w:r>
          </w:p>
        </w:tc>
        <w:tc>
          <w:tcPr>
            <w:tcW w:type="dxa" w:w="1728"/>
          </w:tcPr>
          <w:p>
            <w:pPr>
              <w:ind w:firstLine="0"/>
            </w:pPr>
            <w:r>
              <w:rPr>
                <w:rFonts w:ascii="Times New Roman" w:hAnsi="Times New Roman"/>
                <w:sz w:val="20"/>
              </w:rPr>
              <w:t>Apa yang dimungkinkan</w:t>
            </w:r>
          </w:p>
        </w:tc>
      </w:tr>
      <w:tr>
        <w:tc>
          <w:tcPr>
            <w:tcW w:type="dxa" w:w="1728"/>
          </w:tcPr>
          <w:p>
            <w:pPr>
              <w:ind w:firstLine="0"/>
            </w:pPr>
            <w:r>
              <w:rPr>
                <w:rFonts w:ascii="Times New Roman" w:hAnsi="Times New Roman"/>
                <w:sz w:val="20"/>
              </w:rPr>
              <w:t>Kurikulum dengan konten iklim</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Pemahaman dasar</w:t>
            </w:r>
          </w:p>
        </w:tc>
      </w:tr>
      <w:tr>
        <w:tc>
          <w:tcPr>
            <w:tcW w:type="dxa" w:w="1728"/>
          </w:tcPr>
          <w:p>
            <w:pPr>
              <w:ind w:firstLine="0"/>
            </w:pPr>
            <w:r>
              <w:rPr>
                <w:rFonts w:ascii="Times New Roman" w:hAnsi="Times New Roman"/>
                <w:sz w:val="20"/>
              </w:rPr>
              <w:t>Guru terlatih</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Pengajaran efektif</w:t>
            </w:r>
          </w:p>
        </w:tc>
      </w:tr>
      <w:tr>
        <w:tc>
          <w:tcPr>
            <w:tcW w:type="dxa" w:w="1728"/>
          </w:tcPr>
          <w:p>
            <w:pPr>
              <w:ind w:firstLine="0"/>
            </w:pPr>
            <w:r>
              <w:rPr>
                <w:rFonts w:ascii="Times New Roman" w:hAnsi="Times New Roman"/>
                <w:sz w:val="20"/>
              </w:rPr>
              <w:t>Siswa di wilayah rentan iklim</w:t>
            </w:r>
          </w:p>
        </w:tc>
        <w:tc>
          <w:tcPr>
            <w:tcW w:type="dxa" w:w="1728"/>
          </w:tcPr>
          <w:p>
            <w:pPr>
              <w:ind w:firstLine="0"/>
            </w:pPr>
            <w:r>
              <w:rPr>
                <w:rFonts w:ascii="Times New Roman" w:hAnsi="Times New Roman"/>
                <w:sz w:val="20"/>
              </w:rPr>
              <w:t>1,2 miliar</w:t>
            </w:r>
          </w:p>
        </w:tc>
        <w:tc>
          <w:tcPr>
            <w:tcW w:type="dxa" w:w="1728"/>
          </w:tcPr>
          <w:p>
            <w:pPr>
              <w:ind w:firstLine="0"/>
            </w:pPr>
            <w:r>
              <w:rPr>
                <w:rFonts w:ascii="Times New Roman" w:hAnsi="Times New Roman"/>
                <w:sz w:val="20"/>
              </w:rPr>
              <w:t>1,1 miliar</w:t>
            </w:r>
          </w:p>
        </w:tc>
        <w:tc>
          <w:tcPr>
            <w:tcW w:type="dxa" w:w="1728"/>
          </w:tcPr>
          <w:p>
            <w:pPr>
              <w:ind w:firstLine="0"/>
            </w:pPr>
            <w:r>
              <w:rPr>
                <w:rFonts w:ascii="Times New Roman" w:hAnsi="Times New Roman"/>
                <w:sz w:val="20"/>
              </w:rPr>
              <w:t>0,9 miliar</w:t>
            </w:r>
          </w:p>
        </w:tc>
        <w:tc>
          <w:tcPr>
            <w:tcW w:type="dxa" w:w="1728"/>
          </w:tcPr>
          <w:p>
            <w:pPr>
              <w:ind w:firstLine="0"/>
            </w:pPr>
            <w:r>
              <w:rPr>
                <w:rFonts w:ascii="Times New Roman" w:hAnsi="Times New Roman"/>
                <w:sz w:val="20"/>
              </w:rPr>
              <w:t>Paparan berkurang</w:t>
            </w:r>
          </w:p>
        </w:tc>
      </w:tr>
      <w:tr>
        <w:tc>
          <w:tcPr>
            <w:tcW w:type="dxa" w:w="1728"/>
          </w:tcPr>
          <w:p>
            <w:pPr>
              <w:ind w:firstLine="0"/>
            </w:pPr>
            <w:r>
              <w:rPr>
                <w:rFonts w:ascii="Times New Roman" w:hAnsi="Times New Roman"/>
                <w:sz w:val="20"/>
              </w:rPr>
              <w:t>Sekolah sebagai tempat berlindung</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Perlindungan komunitas</w:t>
            </w:r>
          </w:p>
        </w:tc>
      </w:tr>
      <w:tr>
        <w:tc>
          <w:tcPr>
            <w:tcW w:type="dxa" w:w="1728"/>
          </w:tcPr>
          <w:p>
            <w:pPr>
              <w:ind w:firstLine="0"/>
            </w:pPr>
            <w:r>
              <w:rPr>
                <w:rFonts w:ascii="Times New Roman" w:hAnsi="Times New Roman"/>
                <w:sz w:val="20"/>
              </w:rPr>
              <w:t>Keterampilan hijau di angkatan kerja</w:t>
            </w:r>
          </w:p>
        </w:tc>
        <w:tc>
          <w:tcPr>
            <w:tcW w:type="dxa" w:w="1728"/>
          </w:tcPr>
          <w:p>
            <w:pPr>
              <w:ind w:firstLine="0"/>
            </w:pPr>
            <w:r>
              <w:rPr>
                <w:rFonts w:ascii="Times New Roman" w:hAnsi="Times New Roman"/>
                <w:sz w:val="20"/>
              </w:rPr>
              <w:t>8%</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Kapasitas transisi</w:t>
            </w:r>
          </w:p>
        </w:tc>
      </w:tr>
      <w:tr>
        <w:tc>
          <w:tcPr>
            <w:tcW w:type="dxa" w:w="1728"/>
          </w:tcPr>
          <w:p>
            <w:pPr>
              <w:ind w:firstLine="0"/>
            </w:pPr>
            <w:r>
              <w:rPr>
                <w:rFonts w:ascii="Times New Roman" w:hAnsi="Times New Roman"/>
                <w:sz w:val="20"/>
              </w:rPr>
              <w:t>Kehilangan pembelajaran akibat bencana</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r>
        <w:br w:type="page"/>
      </w:r>
    </w:p>
    <w:p>
      <w:pPr>
        <w:ind w:firstLine="0"/>
        <w:jc w:val="center"/>
      </w:pPr>
      <w:r>
        <w:rPr>
          <w:rFonts w:ascii="Times New Roman" w:hAnsi="Times New Roman"/>
          <w:b/>
          <w:sz w:val="24"/>
        </w:rP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ind w:firstLine="0"/>
        <w:jc w:val="left"/>
      </w:pPr>
      <w:r>
        <w:rPr>
          <w:b/>
          <w:sz w:val="24"/>
        </w:rP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ind w:firstLine="0"/>
        <w:jc w:val="left"/>
      </w:pPr>
      <w:r>
        <w:rPr>
          <w:b/>
          <w:sz w:val="24"/>
        </w:rP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ind w:firstLine="0"/>
        <w:jc w:val="left"/>
      </w:pPr>
      <w:r>
        <w:rPr>
          <w:b/>
          <w:sz w:val="24"/>
        </w:rP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ind w:firstLine="0"/>
        <w:jc w:val="left"/>
      </w:pPr>
      <w:r>
        <w:rPr>
          <w:b/>
          <w:sz w:val="24"/>
        </w:rP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ind w:firstLine="0"/>
        <w:jc w:val="left"/>
      </w:pPr>
      <w:r>
        <w:rPr>
          <w:b/>
          <w:sz w:val="24"/>
        </w:rP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ind w:firstLine="0"/>
        <w:jc w:val="left"/>
      </w:pPr>
      <w:r>
        <w:rPr>
          <w:b/>
          <w:sz w:val="24"/>
        </w:rP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ind w:firstLine="0"/>
        <w:jc w:val="left"/>
      </w:pPr>
      <w:r>
        <w:rPr>
          <w:b/>
          <w:sz w:val="24"/>
        </w:rP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ind w:firstLine="0"/>
        <w:jc w:val="left"/>
      </w:pPr>
      <w:r>
        <w:rPr>
          <w:b/>
          <w:sz w:val="24"/>
        </w:rP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ind w:firstLine="0"/>
        <w:jc w:val="left"/>
      </w:pPr>
      <w:r>
        <w:rPr>
          <w:b/>
          <w:sz w:val="24"/>
        </w:rP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ind w:firstLine="0"/>
        <w:jc w:val="left"/>
      </w:pPr>
      <w:r>
        <w:rPr>
          <w:b/>
          <w:sz w:val="24"/>
        </w:rP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ind w:firstLine="0"/>
        <w:jc w:val="left"/>
      </w:pPr>
      <w:r>
        <w:rPr>
          <w:b/>
          <w:sz w:val="24"/>
        </w:rP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ind w:firstLine="0"/>
        <w:jc w:val="left"/>
      </w:pPr>
      <w:r>
        <w:rPr>
          <w:b/>
          <w:sz w:val="24"/>
        </w:rP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ind w:firstLine="0"/>
        <w:jc w:val="center"/>
      </w:pPr>
      <w:r>
        <w:rPr>
          <w:b/>
        </w:rPr>
        <w:t>Tabel 15.1 Indikator lingkungan informasi,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Terfragmentasi</w:t>
            </w:r>
          </w:p>
        </w:tc>
        <w:tc>
          <w:tcPr>
            <w:tcW w:type="dxa" w:w="1728"/>
          </w:tcPr>
          <w:p>
            <w:pPr>
              <w:ind w:firstLine="0"/>
            </w:pPr>
            <w:r>
              <w:rPr>
                <w:rFonts w:ascii="Times New Roman" w:hAnsi="Times New Roman"/>
                <w:sz w:val="20"/>
              </w:rPr>
              <w:t>Tren saat ini</w:t>
            </w:r>
          </w:p>
        </w:tc>
        <w:tc>
          <w:tcPr>
            <w:tcW w:type="dxa" w:w="1728"/>
          </w:tcPr>
          <w:p>
            <w:pPr>
              <w:ind w:firstLine="0"/>
            </w:pPr>
            <w:r>
              <w:rPr>
                <w:rFonts w:ascii="Times New Roman" w:hAnsi="Times New Roman"/>
                <w:sz w:val="20"/>
              </w:rPr>
              <w:t>Tangguh</w:t>
            </w:r>
          </w:p>
        </w:tc>
        <w:tc>
          <w:tcPr>
            <w:tcW w:type="dxa" w:w="1728"/>
          </w:tcPr>
          <w:p>
            <w:pPr>
              <w:ind w:firstLine="0"/>
            </w:pPr>
            <w:r>
              <w:rPr>
                <w:rFonts w:ascii="Times New Roman" w:hAnsi="Times New Roman"/>
                <w:sz w:val="20"/>
              </w:rPr>
              <w:t>Konsekuensi</w:t>
            </w:r>
          </w:p>
        </w:tc>
      </w:tr>
      <w:tr>
        <w:tc>
          <w:tcPr>
            <w:tcW w:type="dxa" w:w="1728"/>
          </w:tcPr>
          <w:p>
            <w:pPr>
              <w:ind w:firstLine="0"/>
            </w:pPr>
            <w:r>
              <w:rPr>
                <w:rFonts w:ascii="Times New Roman" w:hAnsi="Times New Roman"/>
                <w:sz w:val="20"/>
              </w:rPr>
              <w:t>Porsi berita dari platform sosial</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35%</w:t>
            </w:r>
          </w:p>
        </w:tc>
        <w:tc>
          <w:tcPr>
            <w:tcW w:type="dxa" w:w="1728"/>
          </w:tcPr>
          <w:p>
            <w:pPr>
              <w:ind w:firstLine="0"/>
            </w:pPr>
            <w:r>
              <w:rPr>
                <w:rFonts w:ascii="Times New Roman" w:hAnsi="Times New Roman"/>
                <w:sz w:val="20"/>
              </w:rPr>
              <w:t>Kecepatan vs verifikasi</w:t>
            </w:r>
          </w:p>
        </w:tc>
      </w:tr>
      <w:tr>
        <w:tc>
          <w:tcPr>
            <w:tcW w:type="dxa" w:w="1728"/>
          </w:tcPr>
          <w:p>
            <w:pPr>
              <w:ind w:firstLine="0"/>
            </w:pPr>
            <w:r>
              <w:rPr>
                <w:rFonts w:ascii="Times New Roman" w:hAnsi="Times New Roman"/>
                <w:sz w:val="20"/>
              </w:rPr>
              <w:t>Deteksi media sintetis</w:t>
            </w:r>
          </w:p>
        </w:tc>
        <w:tc>
          <w:tcPr>
            <w:tcW w:type="dxa" w:w="1728"/>
          </w:tcPr>
          <w:p>
            <w:pPr>
              <w:ind w:firstLine="0"/>
            </w:pPr>
            <w:r>
              <w:rPr>
                <w:rFonts w:ascii="Times New Roman" w:hAnsi="Times New Roman"/>
                <w:sz w:val="20"/>
              </w:rPr>
              <w:t>Buruk</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Baik</w:t>
            </w:r>
          </w:p>
        </w:tc>
        <w:tc>
          <w:tcPr>
            <w:tcW w:type="dxa" w:w="1728"/>
          </w:tcPr>
          <w:p>
            <w:pPr>
              <w:ind w:firstLine="0"/>
            </w:pPr>
            <w:r>
              <w:rPr>
                <w:rFonts w:ascii="Times New Roman" w:hAnsi="Times New Roman"/>
                <w:sz w:val="20"/>
              </w:rPr>
              <w:t>Kepercayaan bukti</w:t>
            </w:r>
          </w:p>
        </w:tc>
      </w:tr>
      <w:tr>
        <w:tc>
          <w:tcPr>
            <w:tcW w:type="dxa" w:w="1728"/>
          </w:tcPr>
          <w:p>
            <w:pPr>
              <w:ind w:firstLine="0"/>
            </w:pPr>
            <w:r>
              <w:rPr>
                <w:rFonts w:ascii="Times New Roman" w:hAnsi="Times New Roman"/>
                <w:sz w:val="20"/>
              </w:rPr>
              <w:t>Media lokal</w:t>
            </w:r>
          </w:p>
        </w:tc>
        <w:tc>
          <w:tcPr>
            <w:tcW w:type="dxa" w:w="1728"/>
          </w:tcPr>
          <w:p>
            <w:pPr>
              <w:ind w:firstLine="0"/>
            </w:pPr>
            <w:r>
              <w:rPr>
                <w:rFonts w:ascii="Times New Roman" w:hAnsi="Times New Roman"/>
                <w:sz w:val="20"/>
              </w:rPr>
              <w:t>Sedikit</w:t>
            </w:r>
          </w:p>
        </w:tc>
        <w:tc>
          <w:tcPr>
            <w:tcW w:type="dxa" w:w="1728"/>
          </w:tcPr>
          <w:p>
            <w:pPr>
              <w:ind w:firstLine="0"/>
            </w:pPr>
            <w:r>
              <w:rPr>
                <w:rFonts w:ascii="Times New Roman" w:hAnsi="Times New Roman"/>
                <w:sz w:val="20"/>
              </w:rPr>
              <w:t>Menurun</w:t>
            </w:r>
          </w:p>
        </w:tc>
        <w:tc>
          <w:tcPr>
            <w:tcW w:type="dxa" w:w="1728"/>
          </w:tcPr>
          <w:p>
            <w:pPr>
              <w:ind w:firstLine="0"/>
            </w:pPr>
            <w:r>
              <w:rPr>
                <w:rFonts w:ascii="Times New Roman" w:hAnsi="Times New Roman"/>
                <w:sz w:val="20"/>
              </w:rPr>
              <w:t>Stabil</w:t>
            </w:r>
          </w:p>
        </w:tc>
        <w:tc>
          <w:tcPr>
            <w:tcW w:type="dxa" w:w="1728"/>
          </w:tcPr>
          <w:p>
            <w:pPr>
              <w:ind w:firstLine="0"/>
            </w:pPr>
            <w:r>
              <w:rPr>
                <w:rFonts w:ascii="Times New Roman" w:hAnsi="Times New Roman"/>
                <w:sz w:val="20"/>
              </w:rPr>
              <w:t>Akuntabilitas</w:t>
            </w:r>
          </w:p>
        </w:tc>
      </w:tr>
      <w:tr>
        <w:tc>
          <w:tcPr>
            <w:tcW w:type="dxa" w:w="1728"/>
          </w:tcPr>
          <w:p>
            <w:pPr>
              <w:ind w:firstLine="0"/>
            </w:pPr>
            <w:r>
              <w:rPr>
                <w:rFonts w:ascii="Times New Roman" w:hAnsi="Times New Roman"/>
                <w:sz w:val="20"/>
              </w:rPr>
              <w:t>Kepercayaan pada peringatan resmi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Kepatuhan evakuasi</w:t>
            </w:r>
          </w:p>
        </w:tc>
      </w:tr>
      <w:tr>
        <w:tc>
          <w:tcPr>
            <w:tcW w:type="dxa" w:w="1728"/>
          </w:tcPr>
          <w:p>
            <w:pPr>
              <w:ind w:firstLine="0"/>
            </w:pPr>
            <w:r>
              <w:rPr>
                <w:rFonts w:ascii="Times New Roman" w:hAnsi="Times New Roman"/>
                <w:sz w:val="20"/>
              </w:rPr>
              <w:t>Literasi media di sekolah</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Ketahanan terhadap manipulasi</w:t>
            </w:r>
          </w:p>
        </w:tc>
      </w:tr>
      <w:tr>
        <w:tc>
          <w:tcPr>
            <w:tcW w:type="dxa" w:w="1728"/>
          </w:tcPr>
          <w:p>
            <w:pPr>
              <w:ind w:firstLine="0"/>
            </w:pPr>
            <w:r>
              <w:rPr>
                <w:rFonts w:ascii="Times New Roman" w:hAnsi="Times New Roman"/>
                <w:sz w:val="20"/>
              </w:rPr>
              <w:t>Aturan keterbukaan platform</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Sebagian</w:t>
            </w:r>
          </w:p>
        </w:tc>
        <w:tc>
          <w:tcPr>
            <w:tcW w:type="dxa" w:w="1728"/>
          </w:tcPr>
          <w:p>
            <w:pPr>
              <w:ind w:firstLine="0"/>
            </w:pPr>
            <w:r>
              <w:rPr>
                <w:rFonts w:ascii="Times New Roman" w:hAnsi="Times New Roman"/>
                <w:sz w:val="20"/>
              </w:rPr>
              <w:t>Kuat</w:t>
            </w:r>
          </w:p>
        </w:tc>
        <w:tc>
          <w:tcPr>
            <w:tcW w:type="dxa" w:w="1728"/>
          </w:tcPr>
          <w:p>
            <w:pPr>
              <w:ind w:firstLine="0"/>
            </w:pPr>
            <w:r>
              <w:rPr>
                <w:rFonts w:ascii="Times New Roman" w:hAnsi="Times New Roman"/>
                <w:sz w:val="20"/>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r>
        <w:br w:type="page"/>
      </w:r>
    </w:p>
    <w:p>
      <w:pPr>
        <w:ind w:firstLine="0"/>
        <w:jc w:val="center"/>
      </w:pPr>
      <w:r>
        <w:rPr>
          <w:rFonts w:ascii="Times New Roman" w:hAnsi="Times New Roman"/>
          <w:b/>
          <w:sz w:val="24"/>
        </w:rP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ind w:firstLine="0"/>
        <w:jc w:val="left"/>
      </w:pPr>
      <w:r>
        <w:rPr>
          <w:b/>
          <w:sz w:val="24"/>
        </w:rP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ind w:firstLine="0"/>
        <w:jc w:val="left"/>
      </w:pPr>
      <w:r>
        <w:rPr>
          <w:b/>
          <w:sz w:val="24"/>
        </w:rP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ind w:firstLine="0"/>
        <w:jc w:val="left"/>
      </w:pPr>
      <w:r>
        <w:rPr>
          <w:b/>
          <w:sz w:val="24"/>
        </w:rP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ind w:firstLine="0"/>
        <w:jc w:val="left"/>
      </w:pPr>
      <w:r>
        <w:rPr>
          <w:b/>
          <w:sz w:val="24"/>
        </w:rP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ind w:firstLine="0"/>
        <w:jc w:val="left"/>
      </w:pPr>
      <w:r>
        <w:rPr>
          <w:b/>
          <w:sz w:val="24"/>
        </w:rP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ind w:firstLine="0"/>
        <w:jc w:val="left"/>
      </w:pPr>
      <w:r>
        <w:rPr>
          <w:b/>
          <w:sz w:val="24"/>
        </w:rP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ind w:firstLine="0"/>
        <w:jc w:val="left"/>
      </w:pPr>
      <w:r>
        <w:rPr>
          <w:b/>
          <w:sz w:val="24"/>
        </w:rP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ind w:firstLine="0"/>
        <w:jc w:val="left"/>
      </w:pPr>
      <w:r>
        <w:rPr>
          <w:b/>
          <w:sz w:val="24"/>
        </w:rP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ind w:firstLine="0"/>
        <w:jc w:val="left"/>
      </w:pPr>
      <w:r>
        <w:rPr>
          <w:b/>
          <w:sz w:val="24"/>
        </w:rP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ind w:firstLine="0"/>
        <w:jc w:val="left"/>
      </w:pPr>
      <w:r>
        <w:rPr>
          <w:b/>
          <w:sz w:val="24"/>
        </w:rP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ind w:firstLine="0"/>
        <w:jc w:val="left"/>
      </w:pPr>
      <w:r>
        <w:rPr>
          <w:b/>
          <w:sz w:val="24"/>
        </w:rP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ind w:firstLine="0"/>
        <w:jc w:val="left"/>
      </w:pPr>
      <w:r>
        <w:rPr>
          <w:b/>
          <w:sz w:val="24"/>
        </w:rP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ind w:firstLine="0"/>
        <w:jc w:val="center"/>
      </w:pPr>
      <w:r>
        <w:rPr>
          <w:b/>
        </w:rPr>
        <w:t>Tabel 16.1 Kesiapsiagaan rumah tangga menurut bahaya,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Bahaya</w:t>
            </w:r>
          </w:p>
        </w:tc>
        <w:tc>
          <w:tcPr>
            <w:tcW w:type="dxa" w:w="1728"/>
          </w:tcPr>
          <w:p>
            <w:pPr>
              <w:ind w:firstLine="0"/>
            </w:pPr>
            <w:r>
              <w:rPr>
                <w:rFonts w:ascii="Times New Roman" w:hAnsi="Times New Roman"/>
                <w:sz w:val="20"/>
              </w:rPr>
              <w:t>Waktu ancang</w:t>
            </w:r>
          </w:p>
        </w:tc>
        <w:tc>
          <w:tcPr>
            <w:tcW w:type="dxa" w:w="1728"/>
          </w:tcPr>
          <w:p>
            <w:pPr>
              <w:ind w:firstLine="0"/>
            </w:pPr>
            <w:r>
              <w:rPr>
                <w:rFonts w:ascii="Times New Roman" w:hAnsi="Times New Roman"/>
                <w:sz w:val="20"/>
              </w:rPr>
              <w:t>Persediaan kritis</w:t>
            </w:r>
          </w:p>
        </w:tc>
        <w:tc>
          <w:tcPr>
            <w:tcW w:type="dxa" w:w="1728"/>
          </w:tcPr>
          <w:p>
            <w:pPr>
              <w:ind w:firstLine="0"/>
            </w:pPr>
            <w:r>
              <w:rPr>
                <w:rFonts w:ascii="Times New Roman" w:hAnsi="Times New Roman"/>
                <w:sz w:val="20"/>
              </w:rPr>
              <w:t>Kegagalan umum</w:t>
            </w:r>
          </w:p>
        </w:tc>
        <w:tc>
          <w:tcPr>
            <w:tcW w:type="dxa" w:w="1728"/>
          </w:tcPr>
          <w:p>
            <w:pPr>
              <w:ind w:firstLine="0"/>
            </w:pPr>
            <w:r>
              <w:rPr>
                <w:rFonts w:ascii="Times New Roman" w:hAnsi="Times New Roman"/>
                <w:sz w:val="20"/>
              </w:rPr>
              <w:t>Standar minimum</w:t>
            </w:r>
          </w:p>
        </w:tc>
      </w:tr>
      <w:tr>
        <w:tc>
          <w:tcPr>
            <w:tcW w:type="dxa" w:w="1728"/>
          </w:tcPr>
          <w:p>
            <w:pPr>
              <w:ind w:firstLine="0"/>
            </w:pPr>
            <w:r>
              <w:rPr>
                <w:rFonts w:ascii="Times New Roman" w:hAnsi="Times New Roman"/>
                <w:sz w:val="20"/>
              </w:rPr>
              <w:t>Gelombang panas</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Air; pendinginan; kipas</w:t>
            </w:r>
          </w:p>
        </w:tc>
        <w:tc>
          <w:tcPr>
            <w:tcW w:type="dxa" w:w="1728"/>
          </w:tcPr>
          <w:p>
            <w:pPr>
              <w:ind w:firstLine="0"/>
            </w:pPr>
            <w:r>
              <w:rPr>
                <w:rFonts w:ascii="Times New Roman" w:hAnsi="Times New Roman"/>
                <w:sz w:val="20"/>
              </w:rPr>
              <w:t>Tidak ada tempat sejuk</w:t>
            </w:r>
          </w:p>
        </w:tc>
        <w:tc>
          <w:tcPr>
            <w:tcW w:type="dxa" w:w="1728"/>
          </w:tcPr>
          <w:p>
            <w:pPr>
              <w:ind w:firstLine="0"/>
            </w:pPr>
            <w:r>
              <w:rPr>
                <w:rFonts w:ascii="Times New Roman" w:hAnsi="Times New Roman"/>
                <w:sz w:val="20"/>
              </w:rPr>
              <w:t>Air 2 pekan; ruang sejuk</w:t>
            </w:r>
          </w:p>
        </w:tc>
      </w:tr>
      <w:tr>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Jam</w:t>
            </w:r>
          </w:p>
        </w:tc>
        <w:tc>
          <w:tcPr>
            <w:tcW w:type="dxa" w:w="1728"/>
          </w:tcPr>
          <w:p>
            <w:pPr>
              <w:ind w:firstLine="0"/>
            </w:pPr>
            <w:r>
              <w:rPr>
                <w:rFonts w:ascii="Times New Roman" w:hAnsi="Times New Roman"/>
                <w:sz w:val="20"/>
              </w:rPr>
              <w:t>Air minum; dokumen</w:t>
            </w:r>
          </w:p>
        </w:tc>
        <w:tc>
          <w:tcPr>
            <w:tcW w:type="dxa" w:w="1728"/>
          </w:tcPr>
          <w:p>
            <w:pPr>
              <w:ind w:firstLine="0"/>
            </w:pPr>
            <w:r>
              <w:rPr>
                <w:rFonts w:ascii="Times New Roman" w:hAnsi="Times New Roman"/>
                <w:sz w:val="20"/>
              </w:rPr>
              <w:t>Evakuasi terlambat</w:t>
            </w:r>
          </w:p>
        </w:tc>
        <w:tc>
          <w:tcPr>
            <w:tcW w:type="dxa" w:w="1728"/>
          </w:tcPr>
          <w:p>
            <w:pPr>
              <w:ind w:firstLine="0"/>
            </w:pPr>
            <w:r>
              <w:rPr>
                <w:rFonts w:ascii="Times New Roman" w:hAnsi="Times New Roman"/>
                <w:sz w:val="20"/>
              </w:rPr>
              <w:t>Tas siaga; jalur; lantai atas</w:t>
            </w:r>
          </w:p>
        </w:tc>
      </w:tr>
      <w:tr>
        <w:tc>
          <w:tcPr>
            <w:tcW w:type="dxa" w:w="1728"/>
          </w:tcPr>
          <w:p>
            <w:pPr>
              <w:ind w:firstLine="0"/>
            </w:pPr>
            <w:r>
              <w:rPr>
                <w:rFonts w:ascii="Times New Roman" w:hAnsi="Times New Roman"/>
                <w:sz w:val="20"/>
              </w:rPr>
              <w:t>Asap kebakaran</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Filter; ruang tertutup</w:t>
            </w:r>
          </w:p>
        </w:tc>
        <w:tc>
          <w:tcPr>
            <w:tcW w:type="dxa" w:w="1728"/>
          </w:tcPr>
          <w:p>
            <w:pPr>
              <w:ind w:firstLine="0"/>
            </w:pPr>
            <w:r>
              <w:rPr>
                <w:rFonts w:ascii="Times New Roman" w:hAnsi="Times New Roman"/>
                <w:sz w:val="20"/>
              </w:rPr>
              <w:t>Tidak ada udara bersih</w:t>
            </w:r>
          </w:p>
        </w:tc>
        <w:tc>
          <w:tcPr>
            <w:tcW w:type="dxa" w:w="1728"/>
          </w:tcPr>
          <w:p>
            <w:pPr>
              <w:ind w:firstLine="0"/>
            </w:pPr>
            <w:r>
              <w:rPr>
                <w:rFonts w:ascii="Times New Roman" w:hAnsi="Times New Roman"/>
                <w:sz w:val="20"/>
              </w:rPr>
              <w:t>Pembersih udara; masker N95</w:t>
            </w:r>
          </w:p>
        </w:tc>
      </w:tr>
      <w:tr>
        <w:tc>
          <w:tcPr>
            <w:tcW w:type="dxa" w:w="1728"/>
          </w:tcPr>
          <w:p>
            <w:pPr>
              <w:ind w:firstLine="0"/>
            </w:pPr>
            <w:r>
              <w:rPr>
                <w:rFonts w:ascii="Times New Roman" w:hAnsi="Times New Roman"/>
                <w:sz w:val="20"/>
              </w:rPr>
              <w:t>Badai musim dingin</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Pemanas; bahan bakar; pangan</w:t>
            </w:r>
          </w:p>
        </w:tc>
        <w:tc>
          <w:tcPr>
            <w:tcW w:type="dxa" w:w="1728"/>
          </w:tcPr>
          <w:p>
            <w:pPr>
              <w:ind w:firstLine="0"/>
            </w:pPr>
            <w:r>
              <w:rPr>
                <w:rFonts w:ascii="Times New Roman" w:hAnsi="Times New Roman"/>
                <w:sz w:val="20"/>
              </w:rPr>
              <w:t>Karbon monoksida</w:t>
            </w:r>
          </w:p>
        </w:tc>
        <w:tc>
          <w:tcPr>
            <w:tcW w:type="dxa" w:w="1728"/>
          </w:tcPr>
          <w:p>
            <w:pPr>
              <w:ind w:firstLine="0"/>
            </w:pPr>
            <w:r>
              <w:rPr>
                <w:rFonts w:ascii="Times New Roman" w:hAnsi="Times New Roman"/>
                <w:sz w:val="20"/>
              </w:rPr>
              <w:t>Pemanas aman; alarm CO</w:t>
            </w:r>
          </w:p>
        </w:tc>
      </w:tr>
      <w:tr>
        <w:tc>
          <w:tcPr>
            <w:tcW w:type="dxa" w:w="1728"/>
          </w:tcPr>
          <w:p>
            <w:pPr>
              <w:ind w:firstLine="0"/>
            </w:pPr>
            <w:r>
              <w:rPr>
                <w:rFonts w:ascii="Times New Roman" w:hAnsi="Times New Roman"/>
                <w:sz w:val="20"/>
              </w:rPr>
              <w:t>Badai tropis</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Air; listrik; obat</w:t>
            </w:r>
          </w:p>
        </w:tc>
        <w:tc>
          <w:tcPr>
            <w:tcW w:type="dxa" w:w="1728"/>
          </w:tcPr>
          <w:p>
            <w:pPr>
              <w:ind w:firstLine="0"/>
            </w:pPr>
            <w:r>
              <w:rPr>
                <w:rFonts w:ascii="Times New Roman" w:hAnsi="Times New Roman"/>
                <w:sz w:val="20"/>
              </w:rPr>
              <w:t>Listrik dan air hilang</w:t>
            </w:r>
          </w:p>
        </w:tc>
        <w:tc>
          <w:tcPr>
            <w:tcW w:type="dxa" w:w="1728"/>
          </w:tcPr>
          <w:p>
            <w:pPr>
              <w:ind w:firstLine="0"/>
            </w:pPr>
            <w:r>
              <w:rPr>
                <w:rFonts w:ascii="Times New Roman" w:hAnsi="Times New Roman"/>
                <w:sz w:val="20"/>
              </w:rPr>
              <w:t>Mandiri 2 pekan</w:t>
            </w:r>
          </w:p>
        </w:tc>
      </w:tr>
      <w:tr>
        <w:tc>
          <w:tcPr>
            <w:tcW w:type="dxa" w:w="1728"/>
          </w:tcPr>
          <w:p>
            <w:pPr>
              <w:ind w:firstLine="0"/>
            </w:pPr>
            <w:r>
              <w:rPr>
                <w:rFonts w:ascii="Times New Roman" w:hAnsi="Times New Roman"/>
                <w:sz w:val="20"/>
              </w:rPr>
              <w:t>Kekeringan</w:t>
            </w:r>
          </w:p>
        </w:tc>
        <w:tc>
          <w:tcPr>
            <w:tcW w:type="dxa" w:w="1728"/>
          </w:tcPr>
          <w:p>
            <w:pPr>
              <w:ind w:firstLine="0"/>
            </w:pPr>
            <w:r>
              <w:rPr>
                <w:rFonts w:ascii="Times New Roman" w:hAnsi="Times New Roman"/>
                <w:sz w:val="20"/>
              </w:rPr>
              <w:t>Bulan</w:t>
            </w:r>
          </w:p>
        </w:tc>
        <w:tc>
          <w:tcPr>
            <w:tcW w:type="dxa" w:w="1728"/>
          </w:tcPr>
          <w:p>
            <w:pPr>
              <w:ind w:firstLine="0"/>
            </w:pPr>
            <w:r>
              <w:rPr>
                <w:rFonts w:ascii="Times New Roman" w:hAnsi="Times New Roman"/>
                <w:sz w:val="20"/>
              </w:rPr>
              <w:t>Air simpanan; uang tunai</w:t>
            </w:r>
          </w:p>
        </w:tc>
        <w:tc>
          <w:tcPr>
            <w:tcW w:type="dxa" w:w="1728"/>
          </w:tcPr>
          <w:p>
            <w:pPr>
              <w:ind w:firstLine="0"/>
            </w:pPr>
            <w:r>
              <w:rPr>
                <w:rFonts w:ascii="Times New Roman" w:hAnsi="Times New Roman"/>
                <w:sz w:val="20"/>
              </w:rPr>
              <w:t>Tanpa rencana jatah</w:t>
            </w:r>
          </w:p>
        </w:tc>
        <w:tc>
          <w:tcPr>
            <w:tcW w:type="dxa" w:w="1728"/>
          </w:tcPr>
          <w:p>
            <w:pPr>
              <w:ind w:firstLine="0"/>
            </w:pPr>
            <w:r>
              <w:rPr>
                <w:rFonts w:ascii="Times New Roman" w:hAnsi="Times New Roman"/>
                <w:sz w:val="20"/>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r>
        <w:br w:type="page"/>
      </w:r>
    </w:p>
    <w:p>
      <w:pPr>
        <w:ind w:firstLine="0"/>
        <w:jc w:val="center"/>
      </w:pPr>
      <w:r>
        <w:rPr>
          <w:rFonts w:ascii="Times New Roman" w:hAnsi="Times New Roman"/>
          <w:b/>
          <w:sz w:val="24"/>
        </w:rP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ind w:firstLine="0"/>
        <w:jc w:val="left"/>
      </w:pPr>
      <w:r>
        <w:rPr>
          <w:b/>
          <w:sz w:val="24"/>
        </w:rP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ind w:firstLine="0"/>
        <w:jc w:val="left"/>
      </w:pPr>
      <w:r>
        <w:rPr>
          <w:b/>
          <w:sz w:val="24"/>
        </w:rP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ind w:firstLine="0"/>
        <w:jc w:val="left"/>
      </w:pPr>
      <w:r>
        <w:rPr>
          <w:b/>
          <w:sz w:val="24"/>
        </w:rP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ind w:firstLine="0"/>
        <w:jc w:val="left"/>
      </w:pPr>
      <w:r>
        <w:rPr>
          <w:b/>
          <w:sz w:val="24"/>
        </w:rP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ind w:firstLine="0"/>
        <w:jc w:val="left"/>
      </w:pPr>
      <w:r>
        <w:rPr>
          <w:b/>
          <w:sz w:val="24"/>
        </w:rP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ind w:firstLine="0"/>
        <w:jc w:val="left"/>
      </w:pPr>
      <w:r>
        <w:rPr>
          <w:b/>
          <w:sz w:val="24"/>
        </w:rP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ind w:firstLine="0"/>
        <w:jc w:val="left"/>
      </w:pPr>
      <w:r>
        <w:rPr>
          <w:b/>
          <w:sz w:val="24"/>
        </w:rP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ind w:firstLine="0"/>
        <w:jc w:val="left"/>
      </w:pPr>
      <w:r>
        <w:rPr>
          <w:b/>
          <w:sz w:val="24"/>
        </w:rP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ind w:firstLine="0"/>
        <w:jc w:val="left"/>
      </w:pPr>
      <w:r>
        <w:rPr>
          <w:b/>
          <w:sz w:val="24"/>
        </w:rP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ind w:firstLine="0"/>
        <w:jc w:val="left"/>
      </w:pPr>
      <w:r>
        <w:rPr>
          <w:b/>
          <w:sz w:val="24"/>
        </w:rP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ind w:firstLine="0"/>
        <w:jc w:val="left"/>
      </w:pPr>
      <w:r>
        <w:rPr>
          <w:b/>
          <w:sz w:val="24"/>
        </w:rP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ind w:firstLine="0"/>
        <w:jc w:val="left"/>
      </w:pPr>
      <w:r>
        <w:rPr>
          <w:b/>
          <w:sz w:val="24"/>
        </w:rP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ind w:firstLine="0"/>
        <w:jc w:val="center"/>
      </w:pPr>
      <w:r>
        <w:rPr>
          <w:b/>
        </w:rPr>
        <w:t>Tabel 17.1 Indikator sistem kesehatan,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Adaptasi rendah</w:t>
            </w:r>
          </w:p>
        </w:tc>
        <w:tc>
          <w:tcPr>
            <w:tcW w:type="dxa" w:w="1728"/>
          </w:tcPr>
          <w:p>
            <w:pPr>
              <w:ind w:firstLine="0"/>
            </w:pPr>
            <w:r>
              <w:rPr>
                <w:rFonts w:ascii="Times New Roman" w:hAnsi="Times New Roman"/>
                <w:sz w:val="20"/>
              </w:rPr>
              <w:t>Tren saat ini</w:t>
            </w:r>
          </w:p>
        </w:tc>
        <w:tc>
          <w:tcPr>
            <w:tcW w:type="dxa" w:w="1728"/>
          </w:tcPr>
          <w:p>
            <w:pPr>
              <w:ind w:firstLine="0"/>
            </w:pPr>
            <w:r>
              <w:rPr>
                <w:rFonts w:ascii="Times New Roman" w:hAnsi="Times New Roman"/>
                <w:sz w:val="20"/>
              </w:rPr>
              <w:t>Adaptasi tinggi</w:t>
            </w:r>
          </w:p>
        </w:tc>
        <w:tc>
          <w:tcPr>
            <w:tcW w:type="dxa" w:w="1728"/>
          </w:tcPr>
          <w:p>
            <w:pPr>
              <w:ind w:firstLine="0"/>
            </w:pPr>
            <w:r>
              <w:rPr>
                <w:rFonts w:ascii="Times New Roman" w:hAnsi="Times New Roman"/>
                <w:sz w:val="20"/>
              </w:rPr>
              <w:t>Hasil kesehatan</w:t>
            </w:r>
          </w:p>
        </w:tc>
      </w:tr>
      <w:tr>
        <w:tc>
          <w:tcPr>
            <w:tcW w:type="dxa" w:w="1728"/>
          </w:tcPr>
          <w:p>
            <w:pPr>
              <w:ind w:firstLine="0"/>
            </w:pPr>
            <w:r>
              <w:rPr>
                <w:rFonts w:ascii="Times New Roman" w:hAnsi="Times New Roman"/>
                <w:sz w:val="20"/>
              </w:rPr>
              <w:t>Kematian berlebih akibat panas (tahunan)</w:t>
            </w:r>
          </w:p>
        </w:tc>
        <w:tc>
          <w:tcPr>
            <w:tcW w:type="dxa" w:w="1728"/>
          </w:tcPr>
          <w:p>
            <w:pPr>
              <w:ind w:firstLine="0"/>
            </w:pPr>
            <w:r>
              <w:rPr>
                <w:rFonts w:ascii="Times New Roman" w:hAnsi="Times New Roman"/>
                <w:sz w:val="20"/>
              </w:rPr>
              <w:t>~700.000</w:t>
            </w:r>
          </w:p>
        </w:tc>
        <w:tc>
          <w:tcPr>
            <w:tcW w:type="dxa" w:w="1728"/>
          </w:tcPr>
          <w:p>
            <w:pPr>
              <w:ind w:firstLine="0"/>
            </w:pPr>
            <w:r>
              <w:rPr>
                <w:rFonts w:ascii="Times New Roman" w:hAnsi="Times New Roman"/>
                <w:sz w:val="20"/>
              </w:rPr>
              <w:t>~500.000</w:t>
            </w:r>
          </w:p>
        </w:tc>
        <w:tc>
          <w:tcPr>
            <w:tcW w:type="dxa" w:w="1728"/>
          </w:tcPr>
          <w:p>
            <w:pPr>
              <w:ind w:firstLine="0"/>
            </w:pPr>
            <w:r>
              <w:rPr>
                <w:rFonts w:ascii="Times New Roman" w:hAnsi="Times New Roman"/>
                <w:sz w:val="20"/>
              </w:rPr>
              <w:t>~250.000</w:t>
            </w:r>
          </w:p>
        </w:tc>
        <w:tc>
          <w:tcPr>
            <w:tcW w:type="dxa" w:w="1728"/>
          </w:tcPr>
          <w:p>
            <w:pPr>
              <w:ind w:firstLine="0"/>
            </w:pPr>
            <w:r>
              <w:rPr>
                <w:rFonts w:ascii="Times New Roman" w:hAnsi="Times New Roman"/>
                <w:sz w:val="20"/>
              </w:rPr>
              <w:t>Kematian yang dapat dicegah</w:t>
            </w:r>
          </w:p>
        </w:tc>
      </w:tr>
      <w:tr>
        <w:tc>
          <w:tcPr>
            <w:tcW w:type="dxa" w:w="1728"/>
          </w:tcPr>
          <w:p>
            <w:pPr>
              <w:ind w:firstLine="0"/>
            </w:pPr>
            <w:r>
              <w:rPr>
                <w:rFonts w:ascii="Times New Roman" w:hAnsi="Times New Roman"/>
                <w:sz w:val="20"/>
              </w:rPr>
              <w:t>Populasi di zona endemik dengue</w:t>
            </w:r>
          </w:p>
        </w:tc>
        <w:tc>
          <w:tcPr>
            <w:tcW w:type="dxa" w:w="1728"/>
          </w:tcPr>
          <w:p>
            <w:pPr>
              <w:ind w:firstLine="0"/>
            </w:pPr>
            <w:r>
              <w:rPr>
                <w:rFonts w:ascii="Times New Roman" w:hAnsi="Times New Roman"/>
                <w:sz w:val="20"/>
              </w:rPr>
              <w:t>5,5 miliar</w:t>
            </w:r>
          </w:p>
        </w:tc>
        <w:tc>
          <w:tcPr>
            <w:tcW w:type="dxa" w:w="1728"/>
          </w:tcPr>
          <w:p>
            <w:pPr>
              <w:ind w:firstLine="0"/>
            </w:pPr>
            <w:r>
              <w:rPr>
                <w:rFonts w:ascii="Times New Roman" w:hAnsi="Times New Roman"/>
                <w:sz w:val="20"/>
              </w:rPr>
              <w:t>5 miliar</w:t>
            </w:r>
          </w:p>
        </w:tc>
        <w:tc>
          <w:tcPr>
            <w:tcW w:type="dxa" w:w="1728"/>
          </w:tcPr>
          <w:p>
            <w:pPr>
              <w:ind w:firstLine="0"/>
            </w:pPr>
            <w:r>
              <w:rPr>
                <w:rFonts w:ascii="Times New Roman" w:hAnsi="Times New Roman"/>
                <w:sz w:val="20"/>
              </w:rPr>
              <w:t>4 miliar</w:t>
            </w:r>
          </w:p>
        </w:tc>
        <w:tc>
          <w:tcPr>
            <w:tcW w:type="dxa" w:w="1728"/>
          </w:tcPr>
          <w:p>
            <w:pPr>
              <w:ind w:firstLine="0"/>
            </w:pPr>
            <w:r>
              <w:rPr>
                <w:rFonts w:ascii="Times New Roman" w:hAnsi="Times New Roman"/>
                <w:sz w:val="20"/>
              </w:rPr>
              <w:t>Penyakit menular</w:t>
            </w:r>
          </w:p>
        </w:tc>
      </w:tr>
      <w:tr>
        <w:tc>
          <w:tcPr>
            <w:tcW w:type="dxa" w:w="1728"/>
          </w:tcPr>
          <w:p>
            <w:pPr>
              <w:ind w:firstLine="0"/>
            </w:pPr>
            <w:r>
              <w:rPr>
                <w:rFonts w:ascii="Times New Roman" w:hAnsi="Times New Roman"/>
                <w:sz w:val="20"/>
              </w:rPr>
              <w:t>Fasilitas kesehatan tangguh iklim</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Kesinambungan layanan</w:t>
            </w:r>
          </w:p>
        </w:tc>
      </w:tr>
      <w:tr>
        <w:tc>
          <w:tcPr>
            <w:tcW w:type="dxa" w:w="1728"/>
          </w:tcPr>
          <w:p>
            <w:pPr>
              <w:ind w:firstLine="0"/>
            </w:pPr>
            <w:r>
              <w:rPr>
                <w:rFonts w:ascii="Times New Roman" w:hAnsi="Times New Roman"/>
                <w:sz w:val="20"/>
              </w:rPr>
              <w:t>Cakupan kesehatan universal</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75%</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Perlindungan finansial</w:t>
            </w:r>
          </w:p>
        </w:tc>
      </w:tr>
      <w:tr>
        <w:tc>
          <w:tcPr>
            <w:tcW w:type="dxa" w:w="1728"/>
          </w:tcPr>
          <w:p>
            <w:pPr>
              <w:ind w:firstLine="0"/>
            </w:pPr>
            <w:r>
              <w:rPr>
                <w:rFonts w:ascii="Times New Roman" w:hAnsi="Times New Roman"/>
                <w:sz w:val="20"/>
              </w:rPr>
              <w:t>Cakupan layanan kesehatan mental</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Beban psikososial</w:t>
            </w:r>
          </w:p>
        </w:tc>
      </w:tr>
      <w:tr>
        <w:tc>
          <w:tcPr>
            <w:tcW w:type="dxa" w:w="1728"/>
          </w:tcPr>
          <w:p>
            <w:pPr>
              <w:ind w:firstLine="0"/>
            </w:pPr>
            <w:r>
              <w:rPr>
                <w:rFonts w:ascii="Times New Roman" w:hAnsi="Times New Roman"/>
                <w:sz w:val="20"/>
              </w:rPr>
              <w:t>Pembiayaan adaptasi kesehatan</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Kapasitas sistem</w:t>
            </w:r>
          </w:p>
        </w:tc>
      </w:tr>
    </w:tbl>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r>
        <w:br w:type="page"/>
      </w:r>
    </w:p>
    <w:p>
      <w:pPr>
        <w:ind w:firstLine="0"/>
        <w:jc w:val="center"/>
      </w:pPr>
      <w:r>
        <w:rPr>
          <w:rFonts w:ascii="Times New Roman" w:hAnsi="Times New Roman"/>
          <w:b/>
          <w:sz w:val="24"/>
        </w:rP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ind w:firstLine="0"/>
        <w:jc w:val="left"/>
      </w:pPr>
      <w:r>
        <w:rPr>
          <w:b/>
          <w:sz w:val="24"/>
        </w:rP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ind w:firstLine="0"/>
        <w:jc w:val="left"/>
      </w:pPr>
      <w:r>
        <w:rPr>
          <w:b/>
          <w:sz w:val="24"/>
        </w:rP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ind w:firstLine="0"/>
        <w:jc w:val="left"/>
      </w:pPr>
      <w:r>
        <w:rPr>
          <w:b/>
          <w:sz w:val="24"/>
        </w:rP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ind w:firstLine="0"/>
        <w:jc w:val="left"/>
      </w:pPr>
      <w:r>
        <w:rPr>
          <w:b/>
          <w:sz w:val="24"/>
        </w:rP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ind w:firstLine="0"/>
        <w:jc w:val="left"/>
      </w:pPr>
      <w:r>
        <w:rPr>
          <w:b/>
          <w:sz w:val="24"/>
        </w:rP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ind w:firstLine="0"/>
        <w:jc w:val="left"/>
      </w:pPr>
      <w:r>
        <w:rPr>
          <w:b/>
          <w:sz w:val="24"/>
        </w:rP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ind w:firstLine="0"/>
        <w:jc w:val="left"/>
      </w:pPr>
      <w:r>
        <w:rPr>
          <w:b/>
          <w:sz w:val="24"/>
        </w:rP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ind w:firstLine="0"/>
        <w:jc w:val="left"/>
      </w:pPr>
      <w:r>
        <w:rPr>
          <w:b/>
          <w:sz w:val="24"/>
        </w:rP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ind w:firstLine="0"/>
        <w:jc w:val="left"/>
      </w:pPr>
      <w:r>
        <w:rPr>
          <w:b/>
          <w:sz w:val="24"/>
        </w:rP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ind w:firstLine="0"/>
        <w:jc w:val="left"/>
      </w:pPr>
      <w:r>
        <w:rPr>
          <w:b/>
          <w:sz w:val="24"/>
        </w:rP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ind w:firstLine="0"/>
        <w:jc w:val="left"/>
      </w:pPr>
      <w:r>
        <w:rPr>
          <w:b/>
          <w:sz w:val="24"/>
        </w:rP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ind w:firstLine="0"/>
        <w:jc w:val="left"/>
      </w:pPr>
      <w:r>
        <w:rPr>
          <w:b/>
          <w:sz w:val="24"/>
        </w:rP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ind w:firstLine="0"/>
        <w:jc w:val="center"/>
      </w:pPr>
      <w:r>
        <w:rPr>
          <w:b/>
        </w:rPr>
        <w:t>Tabel 18.1 Indikator tata kelola,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Institusi</w:t>
            </w:r>
          </w:p>
        </w:tc>
        <w:tc>
          <w:tcPr>
            <w:tcW w:type="dxa" w:w="1728"/>
          </w:tcPr>
          <w:p>
            <w:pPr>
              <w:ind w:firstLine="0"/>
            </w:pPr>
            <w:r>
              <w:rPr>
                <w:rFonts w:ascii="Times New Roman" w:hAnsi="Times New Roman"/>
                <w:sz w:val="20"/>
              </w:rPr>
              <w:t>Fungsi inti</w:t>
            </w:r>
          </w:p>
        </w:tc>
        <w:tc>
          <w:tcPr>
            <w:tcW w:type="dxa" w:w="1728"/>
          </w:tcPr>
          <w:p>
            <w:pPr>
              <w:ind w:firstLine="0"/>
            </w:pPr>
            <w:r>
              <w:rPr>
                <w:rFonts w:ascii="Times New Roman" w:hAnsi="Times New Roman"/>
                <w:sz w:val="20"/>
              </w:rPr>
              <w:t>Kegagalan umum</w:t>
            </w:r>
          </w:p>
        </w:tc>
        <w:tc>
          <w:tcPr>
            <w:tcW w:type="dxa" w:w="1728"/>
          </w:tcPr>
          <w:p>
            <w:pPr>
              <w:ind w:firstLine="0"/>
            </w:pPr>
            <w:r>
              <w:rPr>
                <w:rFonts w:ascii="Times New Roman" w:hAnsi="Times New Roman"/>
                <w:sz w:val="20"/>
              </w:rPr>
              <w:t>Reformasi</w:t>
            </w:r>
          </w:p>
        </w:tc>
        <w:tc>
          <w:tcPr>
            <w:tcW w:type="dxa" w:w="1728"/>
          </w:tcPr>
          <w:p>
            <w:pPr>
              <w:ind w:firstLine="0"/>
            </w:pPr>
            <w:r>
              <w:rPr>
                <w:rFonts w:ascii="Times New Roman" w:hAnsi="Times New Roman"/>
                <w:sz w:val="20"/>
              </w:rPr>
              <w:t>Indikator</w:t>
            </w:r>
          </w:p>
        </w:tc>
      </w:tr>
      <w:tr>
        <w:tc>
          <w:tcPr>
            <w:tcW w:type="dxa" w:w="1728"/>
          </w:tcPr>
          <w:p>
            <w:pPr>
              <w:ind w:firstLine="0"/>
            </w:pPr>
            <w:r>
              <w:rPr>
                <w:rFonts w:ascii="Times New Roman" w:hAnsi="Times New Roman"/>
                <w:sz w:val="20"/>
              </w:rPr>
              <w:t>Pemerintah lokal</w:t>
            </w:r>
          </w:p>
        </w:tc>
        <w:tc>
          <w:tcPr>
            <w:tcW w:type="dxa" w:w="1728"/>
          </w:tcPr>
          <w:p>
            <w:pPr>
              <w:ind w:firstLine="0"/>
            </w:pPr>
            <w:r>
              <w:rPr>
                <w:rFonts w:ascii="Times New Roman" w:hAnsi="Times New Roman"/>
                <w:sz w:val="20"/>
              </w:rPr>
              <w:t>Evakuasi; tempat berlindung</w:t>
            </w:r>
          </w:p>
        </w:tc>
        <w:tc>
          <w:tcPr>
            <w:tcW w:type="dxa" w:w="1728"/>
          </w:tcPr>
          <w:p>
            <w:pPr>
              <w:ind w:firstLine="0"/>
            </w:pPr>
            <w:r>
              <w:rPr>
                <w:rFonts w:ascii="Times New Roman" w:hAnsi="Times New Roman"/>
                <w:sz w:val="20"/>
              </w:rPr>
              <w:t>Kurang dana; wewenang kabur</w:t>
            </w:r>
          </w:p>
        </w:tc>
        <w:tc>
          <w:tcPr>
            <w:tcW w:type="dxa" w:w="1728"/>
          </w:tcPr>
          <w:p>
            <w:pPr>
              <w:ind w:firstLine="0"/>
            </w:pPr>
            <w:r>
              <w:rPr>
                <w:rFonts w:ascii="Times New Roman" w:hAnsi="Times New Roman"/>
                <w:sz w:val="20"/>
              </w:rPr>
              <w:t>Desentralisasi fiskal; pelatihan</w:t>
            </w:r>
          </w:p>
        </w:tc>
        <w:tc>
          <w:tcPr>
            <w:tcW w:type="dxa" w:w="1728"/>
          </w:tcPr>
          <w:p>
            <w:pPr>
              <w:ind w:firstLine="0"/>
            </w:pPr>
            <w:r>
              <w:rPr>
                <w:rFonts w:ascii="Times New Roman" w:hAnsi="Times New Roman"/>
                <w:sz w:val="20"/>
              </w:rPr>
              <w:t>Waktu respons</w:t>
            </w:r>
          </w:p>
        </w:tc>
      </w:tr>
      <w:tr>
        <w:tc>
          <w:tcPr>
            <w:tcW w:type="dxa" w:w="1728"/>
          </w:tcPr>
          <w:p>
            <w:pPr>
              <w:ind w:firstLine="0"/>
            </w:pPr>
            <w:r>
              <w:rPr>
                <w:rFonts w:ascii="Times New Roman" w:hAnsi="Times New Roman"/>
                <w:sz w:val="20"/>
              </w:rPr>
              <w:t>Sistem peringatan</w:t>
            </w:r>
          </w:p>
        </w:tc>
        <w:tc>
          <w:tcPr>
            <w:tcW w:type="dxa" w:w="1728"/>
          </w:tcPr>
          <w:p>
            <w:pPr>
              <w:ind w:firstLine="0"/>
            </w:pPr>
            <w:r>
              <w:rPr>
                <w:rFonts w:ascii="Times New Roman" w:hAnsi="Times New Roman"/>
                <w:sz w:val="20"/>
              </w:rPr>
              <w:t>Prakiraan ke rumah tangga</w:t>
            </w:r>
          </w:p>
        </w:tc>
        <w:tc>
          <w:tcPr>
            <w:tcW w:type="dxa" w:w="1728"/>
          </w:tcPr>
          <w:p>
            <w:pPr>
              <w:ind w:firstLine="0"/>
            </w:pPr>
            <w:r>
              <w:rPr>
                <w:rFonts w:ascii="Times New Roman" w:hAnsi="Times New Roman"/>
                <w:sz w:val="20"/>
              </w:rPr>
              <w:t>Celah mil terakhir</w:t>
            </w:r>
          </w:p>
        </w:tc>
        <w:tc>
          <w:tcPr>
            <w:tcW w:type="dxa" w:w="1728"/>
          </w:tcPr>
          <w:p>
            <w:pPr>
              <w:ind w:firstLine="0"/>
            </w:pPr>
            <w:r>
              <w:rPr>
                <w:rFonts w:ascii="Times New Roman" w:hAnsi="Times New Roman"/>
                <w:sz w:val="20"/>
              </w:rPr>
              <w:t>Multi-saluran; siaran seluler</w:t>
            </w:r>
          </w:p>
        </w:tc>
        <w:tc>
          <w:tcPr>
            <w:tcW w:type="dxa" w:w="1728"/>
          </w:tcPr>
          <w:p>
            <w:pPr>
              <w:ind w:firstLine="0"/>
            </w:pPr>
            <w:r>
              <w:rPr>
                <w:rFonts w:ascii="Times New Roman" w:hAnsi="Times New Roman"/>
                <w:sz w:val="20"/>
              </w:rPr>
              <w:t>Jangkauan dan kepatuhan</w:t>
            </w:r>
          </w:p>
        </w:tc>
      </w:tr>
      <w:tr>
        <w:tc>
          <w:tcPr>
            <w:tcW w:type="dxa" w:w="1728"/>
          </w:tcPr>
          <w:p>
            <w:pPr>
              <w:ind w:firstLine="0"/>
            </w:pPr>
            <w:r>
              <w:rPr>
                <w:rFonts w:ascii="Times New Roman" w:hAnsi="Times New Roman"/>
                <w:sz w:val="20"/>
              </w:rPr>
              <w:t>Layanan darurat</w:t>
            </w:r>
          </w:p>
        </w:tc>
        <w:tc>
          <w:tcPr>
            <w:tcW w:type="dxa" w:w="1728"/>
          </w:tcPr>
          <w:p>
            <w:pPr>
              <w:ind w:firstLine="0"/>
            </w:pPr>
            <w:r>
              <w:rPr>
                <w:rFonts w:ascii="Times New Roman" w:hAnsi="Times New Roman"/>
                <w:sz w:val="20"/>
              </w:rPr>
              <w:t>Penyelamatan; koordinasi</w:t>
            </w:r>
          </w:p>
        </w:tc>
        <w:tc>
          <w:tcPr>
            <w:tcW w:type="dxa" w:w="1728"/>
          </w:tcPr>
          <w:p>
            <w:pPr>
              <w:ind w:firstLine="0"/>
            </w:pPr>
            <w:r>
              <w:rPr>
                <w:rFonts w:ascii="Times New Roman" w:hAnsi="Times New Roman"/>
                <w:sz w:val="20"/>
              </w:rPr>
              <w:t>Fragmentasi</w:t>
            </w:r>
          </w:p>
        </w:tc>
        <w:tc>
          <w:tcPr>
            <w:tcW w:type="dxa" w:w="1728"/>
          </w:tcPr>
          <w:p>
            <w:pPr>
              <w:ind w:firstLine="0"/>
            </w:pPr>
            <w:r>
              <w:rPr>
                <w:rFonts w:ascii="Times New Roman" w:hAnsi="Times New Roman"/>
                <w:sz w:val="20"/>
              </w:rPr>
              <w:t>Komando bersama; latihan</w:t>
            </w:r>
          </w:p>
        </w:tc>
        <w:tc>
          <w:tcPr>
            <w:tcW w:type="dxa" w:w="1728"/>
          </w:tcPr>
          <w:p>
            <w:pPr>
              <w:ind w:firstLine="0"/>
            </w:pPr>
            <w:r>
              <w:rPr>
                <w:rFonts w:ascii="Times New Roman" w:hAnsi="Times New Roman"/>
                <w:sz w:val="20"/>
              </w:rPr>
              <w:t>Cakupan</w:t>
            </w:r>
          </w:p>
        </w:tc>
      </w:tr>
      <w:tr>
        <w:tc>
          <w:tcPr>
            <w:tcW w:type="dxa" w:w="1728"/>
          </w:tcPr>
          <w:p>
            <w:pPr>
              <w:ind w:firstLine="0"/>
            </w:pPr>
            <w:r>
              <w:rPr>
                <w:rFonts w:ascii="Times New Roman" w:hAnsi="Times New Roman"/>
                <w:sz w:val="20"/>
              </w:rPr>
              <w:t>Perlindungan sosial</w:t>
            </w:r>
          </w:p>
        </w:tc>
        <w:tc>
          <w:tcPr>
            <w:tcW w:type="dxa" w:w="1728"/>
          </w:tcPr>
          <w:p>
            <w:pPr>
              <w:ind w:firstLine="0"/>
            </w:pPr>
            <w:r>
              <w:rPr>
                <w:rFonts w:ascii="Times New Roman" w:hAnsi="Times New Roman"/>
                <w:sz w:val="20"/>
              </w:rPr>
              <w:t>Uang tunai; pangan; hunian</w:t>
            </w:r>
          </w:p>
        </w:tc>
        <w:tc>
          <w:tcPr>
            <w:tcW w:type="dxa" w:w="1728"/>
          </w:tcPr>
          <w:p>
            <w:pPr>
              <w:ind w:firstLine="0"/>
            </w:pPr>
            <w:r>
              <w:rPr>
                <w:rFonts w:ascii="Times New Roman" w:hAnsi="Times New Roman"/>
                <w:sz w:val="20"/>
              </w:rPr>
              <w:t>Kesalahan eksklusi</w:t>
            </w:r>
          </w:p>
        </w:tc>
        <w:tc>
          <w:tcPr>
            <w:tcW w:type="dxa" w:w="1728"/>
          </w:tcPr>
          <w:p>
            <w:pPr>
              <w:ind w:firstLine="0"/>
            </w:pPr>
            <w:r>
              <w:rPr>
                <w:rFonts w:ascii="Times New Roman" w:hAnsi="Times New Roman"/>
                <w:sz w:val="20"/>
              </w:rPr>
              <w:t>Registri; manfaat portabel</w:t>
            </w:r>
          </w:p>
        </w:tc>
        <w:tc>
          <w:tcPr>
            <w:tcW w:type="dxa" w:w="1728"/>
          </w:tcPr>
          <w:p>
            <w:pPr>
              <w:ind w:firstLine="0"/>
            </w:pPr>
            <w:r>
              <w:rPr>
                <w:rFonts w:ascii="Times New Roman" w:hAnsi="Times New Roman"/>
                <w:sz w:val="20"/>
              </w:rPr>
              <w:t>Cakupan orang miskin</w:t>
            </w:r>
          </w:p>
        </w:tc>
      </w:tr>
      <w:tr>
        <w:tc>
          <w:tcPr>
            <w:tcW w:type="dxa" w:w="1728"/>
          </w:tcPr>
          <w:p>
            <w:pPr>
              <w:ind w:firstLine="0"/>
            </w:pPr>
            <w:r>
              <w:rPr>
                <w:rFonts w:ascii="Times New Roman" w:hAnsi="Times New Roman"/>
                <w:sz w:val="20"/>
              </w:rPr>
              <w:t>Antikorupsi</w:t>
            </w:r>
          </w:p>
        </w:tc>
        <w:tc>
          <w:tcPr>
            <w:tcW w:type="dxa" w:w="1728"/>
          </w:tcPr>
          <w:p>
            <w:pPr>
              <w:ind w:firstLine="0"/>
            </w:pPr>
            <w:r>
              <w:rPr>
                <w:rFonts w:ascii="Times New Roman" w:hAnsi="Times New Roman"/>
                <w:sz w:val="20"/>
              </w:rPr>
              <w:t>Integritas pengadaan</w:t>
            </w:r>
          </w:p>
        </w:tc>
        <w:tc>
          <w:tcPr>
            <w:tcW w:type="dxa" w:w="1728"/>
          </w:tcPr>
          <w:p>
            <w:pPr>
              <w:ind w:firstLine="0"/>
            </w:pPr>
            <w:r>
              <w:rPr>
                <w:rFonts w:ascii="Times New Roman" w:hAnsi="Times New Roman"/>
                <w:sz w:val="20"/>
              </w:rPr>
              <w:t>Penguasaan elite</w:t>
            </w:r>
          </w:p>
        </w:tc>
        <w:tc>
          <w:tcPr>
            <w:tcW w:type="dxa" w:w="1728"/>
          </w:tcPr>
          <w:p>
            <w:pPr>
              <w:ind w:firstLine="0"/>
            </w:pPr>
            <w:r>
              <w:rPr>
                <w:rFonts w:ascii="Times New Roman" w:hAnsi="Times New Roman"/>
                <w:sz w:val="20"/>
              </w:rPr>
              <w:t>Kontrak terbuka; audit</w:t>
            </w:r>
          </w:p>
        </w:tc>
        <w:tc>
          <w:tcPr>
            <w:tcW w:type="dxa" w:w="1728"/>
          </w:tcPr>
          <w:p>
            <w:pPr>
              <w:ind w:firstLine="0"/>
            </w:pPr>
            <w:r>
              <w:rPr>
                <w:rFonts w:ascii="Times New Roman" w:hAnsi="Times New Roman"/>
                <w:sz w:val="20"/>
              </w:rPr>
              <w:t>Temuan audit</w:t>
            </w:r>
          </w:p>
        </w:tc>
      </w:tr>
      <w:tr>
        <w:tc>
          <w:tcPr>
            <w:tcW w:type="dxa" w:w="1728"/>
          </w:tcPr>
          <w:p>
            <w:pPr>
              <w:ind w:firstLine="0"/>
            </w:pPr>
            <w:r>
              <w:rPr>
                <w:rFonts w:ascii="Times New Roman" w:hAnsi="Times New Roman"/>
                <w:sz w:val="20"/>
              </w:rPr>
              <w:t>Badan regional</w:t>
            </w:r>
          </w:p>
        </w:tc>
        <w:tc>
          <w:tcPr>
            <w:tcW w:type="dxa" w:w="1728"/>
          </w:tcPr>
          <w:p>
            <w:pPr>
              <w:ind w:firstLine="0"/>
            </w:pPr>
            <w:r>
              <w:rPr>
                <w:rFonts w:ascii="Times New Roman" w:hAnsi="Times New Roman"/>
                <w:sz w:val="20"/>
              </w:rPr>
              <w:t>Persediaan bersama</w:t>
            </w:r>
          </w:p>
        </w:tc>
        <w:tc>
          <w:tcPr>
            <w:tcW w:type="dxa" w:w="1728"/>
          </w:tcPr>
          <w:p>
            <w:pPr>
              <w:ind w:firstLine="0"/>
            </w:pPr>
            <w:r>
              <w:rPr>
                <w:rFonts w:ascii="Times New Roman" w:hAnsi="Times New Roman"/>
                <w:sz w:val="20"/>
              </w:rPr>
              <w:t>Koordinasi lambat</w:t>
            </w:r>
          </w:p>
        </w:tc>
        <w:tc>
          <w:tcPr>
            <w:tcW w:type="dxa" w:w="1728"/>
          </w:tcPr>
          <w:p>
            <w:pPr>
              <w:ind w:firstLine="0"/>
            </w:pPr>
            <w:r>
              <w:rPr>
                <w:rFonts w:ascii="Times New Roman" w:hAnsi="Times New Roman"/>
                <w:sz w:val="20"/>
              </w:rPr>
              <w:t>Protokol yang disepakati</w:t>
            </w:r>
          </w:p>
        </w:tc>
        <w:tc>
          <w:tcPr>
            <w:tcW w:type="dxa" w:w="1728"/>
          </w:tcPr>
          <w:p>
            <w:pPr>
              <w:ind w:firstLine="0"/>
            </w:pPr>
            <w:r>
              <w:rPr>
                <w:rFonts w:ascii="Times New Roman" w:hAnsi="Times New Roman"/>
                <w:sz w:val="20"/>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r>
        <w:br w:type="page"/>
      </w:r>
    </w:p>
    <w:p>
      <w:pPr>
        <w:ind w:firstLine="0"/>
        <w:jc w:val="center"/>
      </w:pPr>
      <w:r>
        <w:rPr>
          <w:rFonts w:ascii="Times New Roman" w:hAnsi="Times New Roman"/>
          <w:b/>
          <w:sz w:val="24"/>
        </w:rP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ind w:firstLine="0"/>
        <w:jc w:val="left"/>
      </w:pPr>
      <w:r>
        <w:rPr>
          <w:b/>
          <w:sz w:val="24"/>
        </w:rP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ind w:firstLine="0"/>
        <w:jc w:val="left"/>
      </w:pPr>
      <w:r>
        <w:rPr>
          <w:b/>
          <w:sz w:val="24"/>
        </w:rP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ind w:firstLine="0"/>
        <w:jc w:val="left"/>
      </w:pPr>
      <w:r>
        <w:rPr>
          <w:b/>
          <w:sz w:val="24"/>
        </w:rP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ind w:firstLine="0"/>
        <w:jc w:val="left"/>
      </w:pPr>
      <w:r>
        <w:rPr>
          <w:b/>
          <w:sz w:val="24"/>
        </w:rP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ind w:firstLine="0"/>
        <w:jc w:val="left"/>
      </w:pPr>
      <w:r>
        <w:rPr>
          <w:b/>
          <w:sz w:val="24"/>
        </w:rP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ind w:firstLine="0"/>
        <w:jc w:val="left"/>
      </w:pPr>
      <w:r>
        <w:rPr>
          <w:b/>
          <w:sz w:val="24"/>
        </w:rP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ind w:firstLine="0"/>
        <w:jc w:val="left"/>
      </w:pPr>
      <w:r>
        <w:rPr>
          <w:b/>
          <w:sz w:val="24"/>
        </w:rP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ind w:firstLine="0"/>
        <w:jc w:val="left"/>
      </w:pPr>
      <w:r>
        <w:rPr>
          <w:b/>
          <w:sz w:val="24"/>
        </w:rP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ind w:firstLine="0"/>
        <w:jc w:val="left"/>
      </w:pPr>
      <w:r>
        <w:rPr>
          <w:b/>
          <w:sz w:val="24"/>
        </w:rP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ind w:firstLine="0"/>
        <w:jc w:val="left"/>
      </w:pPr>
      <w:r>
        <w:rPr>
          <w:b/>
          <w:sz w:val="24"/>
        </w:rP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ind w:firstLine="0"/>
        <w:jc w:val="left"/>
      </w:pPr>
      <w:r>
        <w:rPr>
          <w:b/>
          <w:sz w:val="24"/>
        </w:rP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ind w:firstLine="0"/>
        <w:jc w:val="left"/>
      </w:pPr>
      <w:r>
        <w:rPr>
          <w:b/>
          <w:sz w:val="24"/>
        </w:rP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ind w:firstLine="0"/>
        <w:jc w:val="center"/>
      </w:pPr>
      <w:r>
        <w:rPr>
          <w:b/>
        </w:rPr>
        <w:t>Tabel 19.1 Indikator energi bersih,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Teknologi</w:t>
            </w:r>
          </w:p>
        </w:tc>
        <w:tc>
          <w:tcPr>
            <w:tcW w:type="dxa" w:w="1728"/>
          </w:tcPr>
          <w:p>
            <w:pPr>
              <w:ind w:firstLine="0"/>
            </w:pPr>
            <w:r>
              <w:rPr>
                <w:rFonts w:ascii="Times New Roman" w:hAnsi="Times New Roman"/>
                <w:sz w:val="20"/>
              </w:rPr>
              <w:t>Tren biaya</w:t>
            </w:r>
          </w:p>
        </w:tc>
        <w:tc>
          <w:tcPr>
            <w:tcW w:type="dxa" w:w="1728"/>
          </w:tcPr>
          <w:p>
            <w:pPr>
              <w:ind w:firstLine="0"/>
            </w:pPr>
            <w:r>
              <w:rPr>
                <w:rFonts w:ascii="Times New Roman" w:hAnsi="Times New Roman"/>
                <w:sz w:val="20"/>
              </w:rPr>
              <w:t>Penggunaan terbaik</w:t>
            </w:r>
          </w:p>
        </w:tc>
        <w:tc>
          <w:tcPr>
            <w:tcW w:type="dxa" w:w="1728"/>
          </w:tcPr>
          <w:p>
            <w:pPr>
              <w:ind w:firstLine="0"/>
            </w:pPr>
            <w:r>
              <w:rPr>
                <w:rFonts w:ascii="Times New Roman" w:hAnsi="Times New Roman"/>
                <w:sz w:val="20"/>
              </w:rPr>
              <w:t>Kendala</w:t>
            </w:r>
          </w:p>
        </w:tc>
        <w:tc>
          <w:tcPr>
            <w:tcW w:type="dxa" w:w="1728"/>
          </w:tcPr>
          <w:p>
            <w:pPr>
              <w:ind w:firstLine="0"/>
            </w:pPr>
            <w:r>
              <w:rPr>
                <w:rFonts w:ascii="Times New Roman" w:hAnsi="Times New Roman"/>
                <w:sz w:val="20"/>
              </w:rPr>
              <w:t>Manfaat ketangguhan</w:t>
            </w:r>
          </w:p>
        </w:tc>
      </w:tr>
      <w:tr>
        <w:tc>
          <w:tcPr>
            <w:tcW w:type="dxa" w:w="1728"/>
          </w:tcPr>
          <w:p>
            <w:pPr>
              <w:ind w:firstLine="0"/>
            </w:pPr>
            <w:r>
              <w:rPr>
                <w:rFonts w:ascii="Times New Roman" w:hAnsi="Times New Roman"/>
                <w:sz w:val="20"/>
              </w:rPr>
              <w:t>Surya PV</w:t>
            </w:r>
          </w:p>
        </w:tc>
        <w:tc>
          <w:tcPr>
            <w:tcW w:type="dxa" w:w="1728"/>
          </w:tcPr>
          <w:p>
            <w:pPr>
              <w:ind w:firstLine="0"/>
            </w:pPr>
            <w:r>
              <w:rPr>
                <w:rFonts w:ascii="Times New Roman" w:hAnsi="Times New Roman"/>
                <w:sz w:val="20"/>
              </w:rPr>
              <w:t>−90% sejak 2010</w:t>
            </w:r>
          </w:p>
        </w:tc>
        <w:tc>
          <w:tcPr>
            <w:tcW w:type="dxa" w:w="1728"/>
          </w:tcPr>
          <w:p>
            <w:pPr>
              <w:ind w:firstLine="0"/>
            </w:pPr>
            <w:r>
              <w:rPr>
                <w:rFonts w:ascii="Times New Roman" w:hAnsi="Times New Roman"/>
                <w:sz w:val="20"/>
              </w:rPr>
              <w:t>Daya siang; atap</w:t>
            </w:r>
          </w:p>
        </w:tc>
        <w:tc>
          <w:tcPr>
            <w:tcW w:type="dxa" w:w="1728"/>
          </w:tcPr>
          <w:p>
            <w:pPr>
              <w:ind w:firstLine="0"/>
            </w:pPr>
            <w:r>
              <w:rPr>
                <w:rFonts w:ascii="Times New Roman" w:hAnsi="Times New Roman"/>
                <w:sz w:val="20"/>
              </w:rPr>
              <w:t>Lahan; keluaran malam</w:t>
            </w:r>
          </w:p>
        </w:tc>
        <w:tc>
          <w:tcPr>
            <w:tcW w:type="dxa" w:w="1728"/>
          </w:tcPr>
          <w:p>
            <w:pPr>
              <w:ind w:firstLine="0"/>
            </w:pPr>
            <w:r>
              <w:rPr>
                <w:rFonts w:ascii="Times New Roman" w:hAnsi="Times New Roman"/>
                <w:sz w:val="20"/>
              </w:rPr>
              <w:t>Modular; tanpa bahan bakar</w:t>
            </w:r>
          </w:p>
        </w:tc>
      </w:tr>
      <w:tr>
        <w:tc>
          <w:tcPr>
            <w:tcW w:type="dxa" w:w="1728"/>
          </w:tcPr>
          <w:p>
            <w:pPr>
              <w:ind w:firstLine="0"/>
            </w:pPr>
            <w:r>
              <w:rPr>
                <w:rFonts w:ascii="Times New Roman" w:hAnsi="Times New Roman"/>
                <w:sz w:val="20"/>
              </w:rPr>
              <w:t>Angin</w:t>
            </w:r>
          </w:p>
        </w:tc>
        <w:tc>
          <w:tcPr>
            <w:tcW w:type="dxa" w:w="1728"/>
          </w:tcPr>
          <w:p>
            <w:pPr>
              <w:ind w:firstLine="0"/>
            </w:pPr>
            <w:r>
              <w:rPr>
                <w:rFonts w:ascii="Times New Roman" w:hAnsi="Times New Roman"/>
                <w:sz w:val="20"/>
              </w:rPr>
              <w:t>Turun; fluktuatif</w:t>
            </w:r>
          </w:p>
        </w:tc>
        <w:tc>
          <w:tcPr>
            <w:tcW w:type="dxa" w:w="1728"/>
          </w:tcPr>
          <w:p>
            <w:pPr>
              <w:ind w:firstLine="0"/>
            </w:pPr>
            <w:r>
              <w:rPr>
                <w:rFonts w:ascii="Times New Roman" w:hAnsi="Times New Roman"/>
                <w:sz w:val="20"/>
              </w:rPr>
              <w:t>Daya malam dan musim dingin</w:t>
            </w:r>
          </w:p>
        </w:tc>
        <w:tc>
          <w:tcPr>
            <w:tcW w:type="dxa" w:w="1728"/>
          </w:tcPr>
          <w:p>
            <w:pPr>
              <w:ind w:firstLine="0"/>
            </w:pPr>
            <w:r>
              <w:rPr>
                <w:rFonts w:ascii="Times New Roman" w:hAnsi="Times New Roman"/>
                <w:sz w:val="20"/>
              </w:rPr>
              <w:t>Penempatan; variabilitas</w:t>
            </w:r>
          </w:p>
        </w:tc>
        <w:tc>
          <w:tcPr>
            <w:tcW w:type="dxa" w:w="1728"/>
          </w:tcPr>
          <w:p>
            <w:pPr>
              <w:ind w:firstLine="0"/>
            </w:pPr>
            <w:r>
              <w:rPr>
                <w:rFonts w:ascii="Times New Roman" w:hAnsi="Times New Roman"/>
                <w:sz w:val="20"/>
              </w:rPr>
              <w:t>Tanpa bahan bakar; dapat diskalakan</w:t>
            </w:r>
          </w:p>
        </w:tc>
      </w:tr>
      <w:tr>
        <w:tc>
          <w:tcPr>
            <w:tcW w:type="dxa" w:w="1728"/>
          </w:tcPr>
          <w:p>
            <w:pPr>
              <w:ind w:firstLine="0"/>
            </w:pPr>
            <w:r>
              <w:rPr>
                <w:rFonts w:ascii="Times New Roman" w:hAnsi="Times New Roman"/>
                <w:sz w:val="20"/>
              </w:rPr>
              <w:t>Baterai</w:t>
            </w:r>
          </w:p>
        </w:tc>
        <w:tc>
          <w:tcPr>
            <w:tcW w:type="dxa" w:w="1728"/>
          </w:tcPr>
          <w:p>
            <w:pPr>
              <w:ind w:firstLine="0"/>
            </w:pPr>
            <w:r>
              <w:rPr>
                <w:rFonts w:ascii="Times New Roman" w:hAnsi="Times New Roman"/>
                <w:sz w:val="20"/>
              </w:rPr>
              <w:t>−85% sejak 2010</w:t>
            </w:r>
          </w:p>
        </w:tc>
        <w:tc>
          <w:tcPr>
            <w:tcW w:type="dxa" w:w="1728"/>
          </w:tcPr>
          <w:p>
            <w:pPr>
              <w:ind w:firstLine="0"/>
            </w:pPr>
            <w:r>
              <w:rPr>
                <w:rFonts w:ascii="Times New Roman" w:hAnsi="Times New Roman"/>
                <w:sz w:val="20"/>
              </w:rPr>
              <w:t>Per geser harian; cadangan</w:t>
            </w:r>
          </w:p>
        </w:tc>
        <w:tc>
          <w:tcPr>
            <w:tcW w:type="dxa" w:w="1728"/>
          </w:tcPr>
          <w:p>
            <w:pPr>
              <w:ind w:firstLine="0"/>
            </w:pPr>
            <w:r>
              <w:rPr>
                <w:rFonts w:ascii="Times New Roman" w:hAnsi="Times New Roman"/>
                <w:sz w:val="20"/>
              </w:rPr>
              <w:t>Durasi; mineral</w:t>
            </w:r>
          </w:p>
        </w:tc>
        <w:tc>
          <w:tcPr>
            <w:tcW w:type="dxa" w:w="1728"/>
          </w:tcPr>
          <w:p>
            <w:pPr>
              <w:ind w:firstLine="0"/>
            </w:pPr>
            <w:r>
              <w:rPr>
                <w:rFonts w:ascii="Times New Roman" w:hAnsi="Times New Roman"/>
                <w:sz w:val="20"/>
              </w:rPr>
              <w:t>Respons cepat; pulau</w:t>
            </w:r>
          </w:p>
        </w:tc>
      </w:tr>
      <w:tr>
        <w:tc>
          <w:tcPr>
            <w:tcW w:type="dxa" w:w="1728"/>
          </w:tcPr>
          <w:p>
            <w:pPr>
              <w:ind w:firstLine="0"/>
            </w:pPr>
            <w:r>
              <w:rPr>
                <w:rFonts w:ascii="Times New Roman" w:hAnsi="Times New Roman"/>
                <w:sz w:val="20"/>
              </w:rPr>
              <w:t>Mini-grid</w:t>
            </w:r>
          </w:p>
        </w:tc>
        <w:tc>
          <w:tcPr>
            <w:tcW w:type="dxa" w:w="1728"/>
          </w:tcPr>
          <w:p>
            <w:pPr>
              <w:ind w:firstLine="0"/>
            </w:pPr>
            <w:r>
              <w:rPr>
                <w:rFonts w:ascii="Times New Roman" w:hAnsi="Times New Roman"/>
                <w:sz w:val="20"/>
              </w:rPr>
              <w:t>Turun</w:t>
            </w:r>
          </w:p>
        </w:tc>
        <w:tc>
          <w:tcPr>
            <w:tcW w:type="dxa" w:w="1728"/>
          </w:tcPr>
          <w:p>
            <w:pPr>
              <w:ind w:firstLine="0"/>
            </w:pPr>
            <w:r>
              <w:rPr>
                <w:rFonts w:ascii="Times New Roman" w:hAnsi="Times New Roman"/>
                <w:sz w:val="20"/>
              </w:rPr>
              <w:t>Komunitas luar jaringan</w:t>
            </w:r>
          </w:p>
        </w:tc>
        <w:tc>
          <w:tcPr>
            <w:tcW w:type="dxa" w:w="1728"/>
          </w:tcPr>
          <w:p>
            <w:pPr>
              <w:ind w:firstLine="0"/>
            </w:pPr>
            <w:r>
              <w:rPr>
                <w:rFonts w:ascii="Times New Roman" w:hAnsi="Times New Roman"/>
                <w:sz w:val="20"/>
              </w:rPr>
              <w:t>Pembiayaan; regulasi</w:t>
            </w:r>
          </w:p>
        </w:tc>
        <w:tc>
          <w:tcPr>
            <w:tcW w:type="dxa" w:w="1728"/>
          </w:tcPr>
          <w:p>
            <w:pPr>
              <w:ind w:firstLine="0"/>
            </w:pPr>
            <w:r>
              <w:rPr>
                <w:rFonts w:ascii="Times New Roman" w:hAnsi="Times New Roman"/>
                <w:sz w:val="20"/>
              </w:rPr>
              <w:t>Kendali lokal</w:t>
            </w:r>
          </w:p>
        </w:tc>
      </w:tr>
      <w:tr>
        <w:tc>
          <w:tcPr>
            <w:tcW w:type="dxa" w:w="1728"/>
          </w:tcPr>
          <w:p>
            <w:pPr>
              <w:ind w:firstLine="0"/>
            </w:pPr>
            <w:r>
              <w:rPr>
                <w:rFonts w:ascii="Times New Roman" w:hAnsi="Times New Roman"/>
                <w:sz w:val="20"/>
              </w:rPr>
              <w:t>Memasak bersih</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Kesehatan rumah tangga</w:t>
            </w:r>
          </w:p>
        </w:tc>
        <w:tc>
          <w:tcPr>
            <w:tcW w:type="dxa" w:w="1728"/>
          </w:tcPr>
          <w:p>
            <w:pPr>
              <w:ind w:firstLine="0"/>
            </w:pPr>
            <w:r>
              <w:rPr>
                <w:rFonts w:ascii="Times New Roman" w:hAnsi="Times New Roman"/>
                <w:sz w:val="20"/>
              </w:rPr>
              <w:t>Pasokan bahan bakar; biaya</w:t>
            </w:r>
          </w:p>
        </w:tc>
        <w:tc>
          <w:tcPr>
            <w:tcW w:type="dxa" w:w="1728"/>
          </w:tcPr>
          <w:p>
            <w:pPr>
              <w:ind w:firstLine="0"/>
            </w:pPr>
            <w:r>
              <w:rPr>
                <w:rFonts w:ascii="Times New Roman" w:hAnsi="Times New Roman"/>
                <w:sz w:val="20"/>
              </w:rPr>
              <w:t>Udara dalam ruangan; hutan</w:t>
            </w:r>
          </w:p>
        </w:tc>
      </w:tr>
      <w:tr>
        <w:tc>
          <w:tcPr>
            <w:tcW w:type="dxa" w:w="1728"/>
          </w:tcPr>
          <w:p>
            <w:pPr>
              <w:ind w:firstLine="0"/>
            </w:pPr>
            <w:r>
              <w:rPr>
                <w:rFonts w:ascii="Times New Roman" w:hAnsi="Times New Roman"/>
                <w:sz w:val="20"/>
              </w:rPr>
              <w:t>Pompa panas</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Pemanas dan pendingin</w:t>
            </w:r>
          </w:p>
        </w:tc>
        <w:tc>
          <w:tcPr>
            <w:tcW w:type="dxa" w:w="1728"/>
          </w:tcPr>
          <w:p>
            <w:pPr>
              <w:ind w:firstLine="0"/>
            </w:pPr>
            <w:r>
              <w:rPr>
                <w:rFonts w:ascii="Times New Roman" w:hAnsi="Times New Roman"/>
                <w:sz w:val="20"/>
              </w:rPr>
              <w:t>Retrofit; beban jaringan</w:t>
            </w:r>
          </w:p>
        </w:tc>
        <w:tc>
          <w:tcPr>
            <w:tcW w:type="dxa" w:w="1728"/>
          </w:tcPr>
          <w:p>
            <w:pPr>
              <w:ind w:firstLine="0"/>
            </w:pPr>
            <w:r>
              <w:rPr>
                <w:rFonts w:ascii="Times New Roman" w:hAnsi="Times New Roman"/>
                <w:sz w:val="20"/>
              </w:rPr>
              <w:t>Efisiensi; tanpa bahan bakar</w:t>
            </w:r>
          </w:p>
        </w:tc>
      </w:tr>
      <w:tr>
        <w:tc>
          <w:tcPr>
            <w:tcW w:type="dxa" w:w="1728"/>
          </w:tcPr>
          <w:p>
            <w:pPr>
              <w:ind w:firstLine="0"/>
            </w:pPr>
            <w:r>
              <w:rPr>
                <w:rFonts w:ascii="Times New Roman" w:hAnsi="Times New Roman"/>
                <w:sz w:val="20"/>
              </w:rPr>
              <w:t>Pompa surya</w:t>
            </w:r>
          </w:p>
        </w:tc>
        <w:tc>
          <w:tcPr>
            <w:tcW w:type="dxa" w:w="1728"/>
          </w:tcPr>
          <w:p>
            <w:pPr>
              <w:ind w:firstLine="0"/>
            </w:pPr>
            <w:r>
              <w:rPr>
                <w:rFonts w:ascii="Times New Roman" w:hAnsi="Times New Roman"/>
                <w:sz w:val="20"/>
              </w:rPr>
              <w:t>Turun</w:t>
            </w:r>
          </w:p>
        </w:tc>
        <w:tc>
          <w:tcPr>
            <w:tcW w:type="dxa" w:w="1728"/>
          </w:tcPr>
          <w:p>
            <w:pPr>
              <w:ind w:firstLine="0"/>
            </w:pPr>
            <w:r>
              <w:rPr>
                <w:rFonts w:ascii="Times New Roman" w:hAnsi="Times New Roman"/>
                <w:sz w:val="20"/>
              </w:rPr>
              <w:t>Irigasi</w:t>
            </w:r>
          </w:p>
        </w:tc>
        <w:tc>
          <w:tcPr>
            <w:tcW w:type="dxa" w:w="1728"/>
          </w:tcPr>
          <w:p>
            <w:pPr>
              <w:ind w:firstLine="0"/>
            </w:pPr>
            <w:r>
              <w:rPr>
                <w:rFonts w:ascii="Times New Roman" w:hAnsi="Times New Roman"/>
                <w:sz w:val="20"/>
              </w:rPr>
              <w:t>Muka air tanah</w:t>
            </w:r>
          </w:p>
        </w:tc>
        <w:tc>
          <w:tcPr>
            <w:tcW w:type="dxa" w:w="1728"/>
          </w:tcPr>
          <w:p>
            <w:pPr>
              <w:ind w:firstLine="0"/>
            </w:pPr>
            <w:r>
              <w:rPr>
                <w:rFonts w:ascii="Times New Roman" w:hAnsi="Times New Roman"/>
                <w:sz w:val="20"/>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r>
        <w:br w:type="page"/>
      </w:r>
    </w:p>
    <w:p>
      <w:pPr>
        <w:ind w:firstLine="0"/>
        <w:jc w:val="center"/>
      </w:pPr>
      <w:r>
        <w:rPr>
          <w:rFonts w:ascii="Times New Roman" w:hAnsi="Times New Roman"/>
          <w:b/>
          <w:sz w:val="24"/>
        </w:rP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ind w:firstLine="0"/>
        <w:jc w:val="left"/>
      </w:pPr>
      <w:r>
        <w:rPr>
          <w:b/>
          <w:sz w:val="24"/>
        </w:rP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ind w:firstLine="0"/>
        <w:jc w:val="left"/>
      </w:pPr>
      <w:r>
        <w:rPr>
          <w:b/>
          <w:sz w:val="24"/>
        </w:rP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ind w:firstLine="0"/>
        <w:jc w:val="left"/>
      </w:pPr>
      <w:r>
        <w:rPr>
          <w:b/>
          <w:sz w:val="24"/>
        </w:rP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ind w:firstLine="0"/>
        <w:jc w:val="left"/>
      </w:pPr>
      <w:r>
        <w:rPr>
          <w:b/>
          <w:sz w:val="24"/>
        </w:rP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ind w:firstLine="0"/>
        <w:jc w:val="left"/>
      </w:pPr>
      <w:r>
        <w:rPr>
          <w:b/>
          <w:sz w:val="24"/>
        </w:rP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ind w:firstLine="0"/>
        <w:jc w:val="left"/>
      </w:pPr>
      <w:r>
        <w:rPr>
          <w:b/>
          <w:sz w:val="24"/>
        </w:rP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ind w:firstLine="0"/>
        <w:jc w:val="left"/>
      </w:pPr>
      <w:r>
        <w:rPr>
          <w:b/>
          <w:sz w:val="24"/>
        </w:rP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ind w:firstLine="0"/>
        <w:jc w:val="left"/>
      </w:pPr>
      <w:r>
        <w:rPr>
          <w:b/>
          <w:sz w:val="24"/>
        </w:rP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ind w:firstLine="0"/>
        <w:jc w:val="left"/>
      </w:pPr>
      <w:r>
        <w:rPr>
          <w:b/>
          <w:sz w:val="24"/>
        </w:rP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ind w:firstLine="0"/>
        <w:jc w:val="left"/>
      </w:pPr>
      <w:r>
        <w:rPr>
          <w:b/>
          <w:sz w:val="24"/>
        </w:rP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ind w:firstLine="0"/>
        <w:jc w:val="left"/>
      </w:pPr>
      <w:r>
        <w:rPr>
          <w:b/>
          <w:sz w:val="24"/>
        </w:rP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ind w:firstLine="0"/>
        <w:jc w:val="left"/>
      </w:pPr>
      <w:r>
        <w:rPr>
          <w:b/>
          <w:sz w:val="24"/>
        </w:rP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ind w:firstLine="0"/>
        <w:jc w:val="center"/>
      </w:pPr>
      <w:r>
        <w:rPr>
          <w:b/>
        </w:rPr>
        <w:t>Tabel 20.1 Indikator kesehatan mental,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Populasi</w:t>
            </w:r>
          </w:p>
        </w:tc>
        <w:tc>
          <w:tcPr>
            <w:tcW w:type="dxa" w:w="1728"/>
          </w:tcPr>
          <w:p>
            <w:pPr>
              <w:ind w:firstLine="0"/>
            </w:pPr>
            <w:r>
              <w:rPr>
                <w:rFonts w:ascii="Times New Roman" w:hAnsi="Times New Roman"/>
                <w:sz w:val="20"/>
              </w:rPr>
              <w:t>Stresor utama</w:t>
            </w:r>
          </w:p>
        </w:tc>
        <w:tc>
          <w:tcPr>
            <w:tcW w:type="dxa" w:w="1728"/>
          </w:tcPr>
          <w:p>
            <w:pPr>
              <w:ind w:firstLine="0"/>
            </w:pPr>
            <w:r>
              <w:rPr>
                <w:rFonts w:ascii="Times New Roman" w:hAnsi="Times New Roman"/>
                <w:sz w:val="20"/>
              </w:rPr>
              <w:t>Respons tipikal</w:t>
            </w:r>
          </w:p>
        </w:tc>
        <w:tc>
          <w:tcPr>
            <w:tcW w:type="dxa" w:w="1728"/>
          </w:tcPr>
          <w:p>
            <w:pPr>
              <w:ind w:firstLine="0"/>
            </w:pPr>
            <w:r>
              <w:rPr>
                <w:rFonts w:ascii="Times New Roman" w:hAnsi="Times New Roman"/>
                <w:sz w:val="20"/>
              </w:rPr>
              <w:t>Faktor risiko</w:t>
            </w:r>
          </w:p>
        </w:tc>
        <w:tc>
          <w:tcPr>
            <w:tcW w:type="dxa" w:w="1728"/>
          </w:tcPr>
          <w:p>
            <w:pPr>
              <w:ind w:firstLine="0"/>
            </w:pPr>
            <w:r>
              <w:rPr>
                <w:rFonts w:ascii="Times New Roman" w:hAnsi="Times New Roman"/>
                <w:sz w:val="20"/>
              </w:rPr>
              <w:t>Dukungan</w:t>
            </w:r>
          </w:p>
        </w:tc>
      </w:tr>
      <w:tr>
        <w:tc>
          <w:tcPr>
            <w:tcW w:type="dxa" w:w="1728"/>
          </w:tcPr>
          <w:p>
            <w:pPr>
              <w:ind w:firstLine="0"/>
            </w:pPr>
            <w:r>
              <w:rPr>
                <w:rFonts w:ascii="Times New Roman" w:hAnsi="Times New Roman"/>
                <w:sz w:val="20"/>
              </w:rPr>
              <w:t>Anak-anak</w:t>
            </w:r>
          </w:p>
        </w:tc>
        <w:tc>
          <w:tcPr>
            <w:tcW w:type="dxa" w:w="1728"/>
          </w:tcPr>
          <w:p>
            <w:pPr>
              <w:ind w:firstLine="0"/>
            </w:pPr>
            <w:r>
              <w:rPr>
                <w:rFonts w:ascii="Times New Roman" w:hAnsi="Times New Roman"/>
                <w:sz w:val="20"/>
              </w:rPr>
              <w:t>Gangguan; ketakutan</w:t>
            </w:r>
          </w:p>
        </w:tc>
        <w:tc>
          <w:tcPr>
            <w:tcW w:type="dxa" w:w="1728"/>
          </w:tcPr>
          <w:p>
            <w:pPr>
              <w:ind w:firstLine="0"/>
            </w:pPr>
            <w:r>
              <w:rPr>
                <w:rFonts w:ascii="Times New Roman" w:hAnsi="Times New Roman"/>
                <w:sz w:val="20"/>
              </w:rPr>
              <w:t>Kecemasan; regresi</w:t>
            </w:r>
          </w:p>
        </w:tc>
        <w:tc>
          <w:tcPr>
            <w:tcW w:type="dxa" w:w="1728"/>
          </w:tcPr>
          <w:p>
            <w:pPr>
              <w:ind w:firstLine="0"/>
            </w:pPr>
            <w:r>
              <w:rPr>
                <w:rFonts w:ascii="Times New Roman" w:hAnsi="Times New Roman"/>
                <w:sz w:val="20"/>
              </w:rPr>
              <w:t>Kehilangan sekolah</w:t>
            </w:r>
          </w:p>
        </w:tc>
        <w:tc>
          <w:tcPr>
            <w:tcW w:type="dxa" w:w="1728"/>
          </w:tcPr>
          <w:p>
            <w:pPr>
              <w:ind w:firstLine="0"/>
            </w:pPr>
            <w:r>
              <w:rPr>
                <w:rFonts w:ascii="Times New Roman" w:hAnsi="Times New Roman"/>
                <w:sz w:val="20"/>
              </w:rPr>
              <w:t>Rutinitas; dukungan sekolah</w:t>
            </w:r>
          </w:p>
        </w:tc>
      </w:tr>
      <w:tr>
        <w:tc>
          <w:tcPr>
            <w:tcW w:type="dxa" w:w="1728"/>
          </w:tcPr>
          <w:p>
            <w:pPr>
              <w:ind w:firstLine="0"/>
            </w:pPr>
            <w:r>
              <w:rPr>
                <w:rFonts w:ascii="Times New Roman" w:hAnsi="Times New Roman"/>
                <w:sz w:val="20"/>
              </w:rPr>
              <w:t>Remaja</w:t>
            </w:r>
          </w:p>
        </w:tc>
        <w:tc>
          <w:tcPr>
            <w:tcW w:type="dxa" w:w="1728"/>
          </w:tcPr>
          <w:p>
            <w:pPr>
              <w:ind w:firstLine="0"/>
            </w:pPr>
            <w:r>
              <w:rPr>
                <w:rFonts w:ascii="Times New Roman" w:hAnsi="Times New Roman"/>
                <w:sz w:val="20"/>
              </w:rPr>
              <w:t>Ketidakpastian; kemarahan</w:t>
            </w:r>
          </w:p>
        </w:tc>
        <w:tc>
          <w:tcPr>
            <w:tcW w:type="dxa" w:w="1728"/>
          </w:tcPr>
          <w:p>
            <w:pPr>
              <w:ind w:firstLine="0"/>
            </w:pPr>
            <w:r>
              <w:rPr>
                <w:rFonts w:ascii="Times New Roman" w:hAnsi="Times New Roman"/>
                <w:sz w:val="20"/>
              </w:rPr>
              <w:t>Eco-anxiety; penarikan diri</w:t>
            </w:r>
          </w:p>
        </w:tc>
        <w:tc>
          <w:tcPr>
            <w:tcW w:type="dxa" w:w="1728"/>
          </w:tcPr>
          <w:p>
            <w:pPr>
              <w:ind w:firstLine="0"/>
            </w:pPr>
            <w:r>
              <w:rPr>
                <w:rFonts w:ascii="Times New Roman" w:hAnsi="Times New Roman"/>
                <w:sz w:val="20"/>
              </w:rPr>
              <w:t>Media sosial</w:t>
            </w:r>
          </w:p>
        </w:tc>
        <w:tc>
          <w:tcPr>
            <w:tcW w:type="dxa" w:w="1728"/>
          </w:tcPr>
          <w:p>
            <w:pPr>
              <w:ind w:firstLine="0"/>
            </w:pPr>
            <w:r>
              <w:rPr>
                <w:rFonts w:ascii="Times New Roman" w:hAnsi="Times New Roman"/>
                <w:sz w:val="20"/>
              </w:rPr>
              <w:t>Agensi; kelompok sebaya</w:t>
            </w:r>
          </w:p>
        </w:tc>
      </w:tr>
      <w:tr>
        <w:tc>
          <w:tcPr>
            <w:tcW w:type="dxa" w:w="1728"/>
          </w:tcPr>
          <w:p>
            <w:pPr>
              <w:ind w:firstLine="0"/>
            </w:pPr>
            <w:r>
              <w:rPr>
                <w:rFonts w:ascii="Times New Roman" w:hAnsi="Times New Roman"/>
                <w:sz w:val="20"/>
              </w:rPr>
              <w:t>Lanjut usia</w:t>
            </w:r>
          </w:p>
        </w:tc>
        <w:tc>
          <w:tcPr>
            <w:tcW w:type="dxa" w:w="1728"/>
          </w:tcPr>
          <w:p>
            <w:pPr>
              <w:ind w:firstLine="0"/>
            </w:pPr>
            <w:r>
              <w:rPr>
                <w:rFonts w:ascii="Times New Roman" w:hAnsi="Times New Roman"/>
                <w:sz w:val="20"/>
              </w:rPr>
              <w:t>Panas; kehilangan; isolasi</w:t>
            </w:r>
          </w:p>
        </w:tc>
        <w:tc>
          <w:tcPr>
            <w:tcW w:type="dxa" w:w="1728"/>
          </w:tcPr>
          <w:p>
            <w:pPr>
              <w:ind w:firstLine="0"/>
            </w:pPr>
            <w:r>
              <w:rPr>
                <w:rFonts w:ascii="Times New Roman" w:hAnsi="Times New Roman"/>
                <w:sz w:val="20"/>
              </w:rPr>
              <w:t>Depresi; duka</w:t>
            </w:r>
          </w:p>
        </w:tc>
        <w:tc>
          <w:tcPr>
            <w:tcW w:type="dxa" w:w="1728"/>
          </w:tcPr>
          <w:p>
            <w:pPr>
              <w:ind w:firstLine="0"/>
            </w:pPr>
            <w:r>
              <w:rPr>
                <w:rFonts w:ascii="Times New Roman" w:hAnsi="Times New Roman"/>
                <w:sz w:val="20"/>
              </w:rPr>
              <w:t>Tinggal sendiri</w:t>
            </w:r>
          </w:p>
        </w:tc>
        <w:tc>
          <w:tcPr>
            <w:tcW w:type="dxa" w:w="1728"/>
          </w:tcPr>
          <w:p>
            <w:pPr>
              <w:ind w:firstLine="0"/>
            </w:pPr>
            <w:r>
              <w:rPr>
                <w:rFonts w:ascii="Times New Roman" w:hAnsi="Times New Roman"/>
                <w:sz w:val="20"/>
              </w:rPr>
              <w:t>Penjangkauan; pendinginan; kontak</w:t>
            </w:r>
          </w:p>
        </w:tc>
      </w:tr>
      <w:tr>
        <w:tc>
          <w:tcPr>
            <w:tcW w:type="dxa" w:w="1728"/>
          </w:tcPr>
          <w:p>
            <w:pPr>
              <w:ind w:firstLine="0"/>
            </w:pPr>
            <w:r>
              <w:rPr>
                <w:rFonts w:ascii="Times New Roman" w:hAnsi="Times New Roman"/>
                <w:sz w:val="20"/>
              </w:rPr>
              <w:t>Pengungsi</w:t>
            </w:r>
          </w:p>
        </w:tc>
        <w:tc>
          <w:tcPr>
            <w:tcW w:type="dxa" w:w="1728"/>
          </w:tcPr>
          <w:p>
            <w:pPr>
              <w:ind w:firstLine="0"/>
            </w:pPr>
            <w:r>
              <w:rPr>
                <w:rFonts w:ascii="Times New Roman" w:hAnsi="Times New Roman"/>
                <w:sz w:val="20"/>
              </w:rPr>
              <w:t>Kehilangan tempat</w:t>
            </w:r>
          </w:p>
        </w:tc>
        <w:tc>
          <w:tcPr>
            <w:tcW w:type="dxa" w:w="1728"/>
          </w:tcPr>
          <w:p>
            <w:pPr>
              <w:ind w:firstLine="0"/>
            </w:pPr>
            <w:r>
              <w:rPr>
                <w:rFonts w:ascii="Times New Roman" w:hAnsi="Times New Roman"/>
                <w:sz w:val="20"/>
              </w:rPr>
              <w:t>PTSD; duka</w:t>
            </w:r>
          </w:p>
        </w:tc>
        <w:tc>
          <w:tcPr>
            <w:tcW w:type="dxa" w:w="1728"/>
          </w:tcPr>
          <w:p>
            <w:pPr>
              <w:ind w:firstLine="0"/>
            </w:pPr>
            <w:r>
              <w:rPr>
                <w:rFonts w:ascii="Times New Roman" w:hAnsi="Times New Roman"/>
                <w:sz w:val="20"/>
              </w:rPr>
              <w:t>Pengungsian berkepanjangan</w:t>
            </w:r>
          </w:p>
        </w:tc>
        <w:tc>
          <w:tcPr>
            <w:tcW w:type="dxa" w:w="1728"/>
          </w:tcPr>
          <w:p>
            <w:pPr>
              <w:ind w:firstLine="0"/>
            </w:pPr>
            <w:r>
              <w:rPr>
                <w:rFonts w:ascii="Times New Roman" w:hAnsi="Times New Roman"/>
                <w:sz w:val="20"/>
              </w:rPr>
              <w:t>Perumahan; komunitas</w:t>
            </w:r>
          </w:p>
        </w:tc>
      </w:tr>
      <w:tr>
        <w:tc>
          <w:tcPr>
            <w:tcW w:type="dxa" w:w="1728"/>
          </w:tcPr>
          <w:p>
            <w:pPr>
              <w:ind w:firstLine="0"/>
            </w:pPr>
            <w:r>
              <w:rPr>
                <w:rFonts w:ascii="Times New Roman" w:hAnsi="Times New Roman"/>
                <w:sz w:val="20"/>
              </w:rPr>
              <w:t>Petugas darurat</w:t>
            </w:r>
          </w:p>
        </w:tc>
        <w:tc>
          <w:tcPr>
            <w:tcW w:type="dxa" w:w="1728"/>
          </w:tcPr>
          <w:p>
            <w:pPr>
              <w:ind w:firstLine="0"/>
            </w:pPr>
            <w:r>
              <w:rPr>
                <w:rFonts w:ascii="Times New Roman" w:hAnsi="Times New Roman"/>
                <w:sz w:val="20"/>
              </w:rPr>
              <w:t>Paparan berulang</w:t>
            </w:r>
          </w:p>
        </w:tc>
        <w:tc>
          <w:tcPr>
            <w:tcW w:type="dxa" w:w="1728"/>
          </w:tcPr>
          <w:p>
            <w:pPr>
              <w:ind w:firstLine="0"/>
            </w:pPr>
            <w:r>
              <w:rPr>
                <w:rFonts w:ascii="Times New Roman" w:hAnsi="Times New Roman"/>
                <w:sz w:val="20"/>
              </w:rPr>
              <w:t>Kelelahan; cedera moral</w:t>
            </w:r>
          </w:p>
        </w:tc>
        <w:tc>
          <w:tcPr>
            <w:tcW w:type="dxa" w:w="1728"/>
          </w:tcPr>
          <w:p>
            <w:pPr>
              <w:ind w:firstLine="0"/>
            </w:pPr>
            <w:r>
              <w:rPr>
                <w:rFonts w:ascii="Times New Roman" w:hAnsi="Times New Roman"/>
                <w:sz w:val="20"/>
              </w:rPr>
              <w:t>Jam kerja panjang</w:t>
            </w:r>
          </w:p>
        </w:tc>
        <w:tc>
          <w:tcPr>
            <w:tcW w:type="dxa" w:w="1728"/>
          </w:tcPr>
          <w:p>
            <w:pPr>
              <w:ind w:firstLine="0"/>
            </w:pPr>
            <w:r>
              <w:rPr>
                <w:rFonts w:ascii="Times New Roman" w:hAnsi="Times New Roman"/>
                <w:sz w:val="20"/>
              </w:rPr>
              <w:t>Rotasi; dukungan</w:t>
            </w:r>
          </w:p>
        </w:tc>
      </w:tr>
      <w:tr>
        <w:tc>
          <w:tcPr>
            <w:tcW w:type="dxa" w:w="1728"/>
          </w:tcPr>
          <w:p>
            <w:pPr>
              <w:ind w:firstLine="0"/>
            </w:pPr>
            <w:r>
              <w:rPr>
                <w:rFonts w:ascii="Times New Roman" w:hAnsi="Times New Roman"/>
                <w:sz w:val="20"/>
              </w:rPr>
              <w:t>Petani</w:t>
            </w:r>
          </w:p>
        </w:tc>
        <w:tc>
          <w:tcPr>
            <w:tcW w:type="dxa" w:w="1728"/>
          </w:tcPr>
          <w:p>
            <w:pPr>
              <w:ind w:firstLine="0"/>
            </w:pPr>
            <w:r>
              <w:rPr>
                <w:rFonts w:ascii="Times New Roman" w:hAnsi="Times New Roman"/>
                <w:sz w:val="20"/>
              </w:rPr>
              <w:t>Kekeringan; utang</w:t>
            </w:r>
          </w:p>
        </w:tc>
        <w:tc>
          <w:tcPr>
            <w:tcW w:type="dxa" w:w="1728"/>
          </w:tcPr>
          <w:p>
            <w:pPr>
              <w:ind w:firstLine="0"/>
            </w:pPr>
            <w:r>
              <w:rPr>
                <w:rFonts w:ascii="Times New Roman" w:hAnsi="Times New Roman"/>
                <w:sz w:val="20"/>
              </w:rPr>
              <w:t>Depresi; risiko bunuh diri</w:t>
            </w:r>
          </w:p>
        </w:tc>
        <w:tc>
          <w:tcPr>
            <w:tcW w:type="dxa" w:w="1728"/>
          </w:tcPr>
          <w:p>
            <w:pPr>
              <w:ind w:firstLine="0"/>
            </w:pPr>
            <w:r>
              <w:rPr>
                <w:rFonts w:ascii="Times New Roman" w:hAnsi="Times New Roman"/>
                <w:sz w:val="20"/>
              </w:rPr>
              <w:t>Kerugian finansial</w:t>
            </w:r>
          </w:p>
        </w:tc>
        <w:tc>
          <w:tcPr>
            <w:tcW w:type="dxa" w:w="1728"/>
          </w:tcPr>
          <w:p>
            <w:pPr>
              <w:ind w:firstLine="0"/>
            </w:pPr>
            <w:r>
              <w:rPr>
                <w:rFonts w:ascii="Times New Roman" w:hAnsi="Times New Roman"/>
                <w:sz w:val="20"/>
              </w:rPr>
              <w:t>Dukungan pendapatan; layanan</w:t>
            </w:r>
          </w:p>
        </w:tc>
      </w:tr>
      <w:tr>
        <w:tc>
          <w:tcPr>
            <w:tcW w:type="dxa" w:w="1728"/>
          </w:tcPr>
          <w:p>
            <w:pPr>
              <w:ind w:firstLine="0"/>
            </w:pPr>
            <w:r>
              <w:rPr>
                <w:rFonts w:ascii="Times New Roman" w:hAnsi="Times New Roman"/>
                <w:sz w:val="20"/>
              </w:rPr>
              <w:t>Penyandang gangguan jiwa</w:t>
            </w:r>
          </w:p>
        </w:tc>
        <w:tc>
          <w:tcPr>
            <w:tcW w:type="dxa" w:w="1728"/>
          </w:tcPr>
          <w:p>
            <w:pPr>
              <w:ind w:firstLine="0"/>
            </w:pPr>
            <w:r>
              <w:rPr>
                <w:rFonts w:ascii="Times New Roman" w:hAnsi="Times New Roman"/>
                <w:sz w:val="20"/>
              </w:rPr>
              <w:t>Panas; gangguan layanan</w:t>
            </w:r>
          </w:p>
        </w:tc>
        <w:tc>
          <w:tcPr>
            <w:tcW w:type="dxa" w:w="1728"/>
          </w:tcPr>
          <w:p>
            <w:pPr>
              <w:ind w:firstLine="0"/>
            </w:pPr>
            <w:r>
              <w:rPr>
                <w:rFonts w:ascii="Times New Roman" w:hAnsi="Times New Roman"/>
                <w:sz w:val="20"/>
              </w:rPr>
              <w:t>Kekambuhan</w:t>
            </w:r>
          </w:p>
        </w:tc>
        <w:tc>
          <w:tcPr>
            <w:tcW w:type="dxa" w:w="1728"/>
          </w:tcPr>
          <w:p>
            <w:pPr>
              <w:ind w:firstLine="0"/>
            </w:pPr>
            <w:r>
              <w:rPr>
                <w:rFonts w:ascii="Times New Roman" w:hAnsi="Times New Roman"/>
                <w:sz w:val="20"/>
              </w:rPr>
              <w:t>Efek obat</w:t>
            </w:r>
          </w:p>
        </w:tc>
        <w:tc>
          <w:tcPr>
            <w:tcW w:type="dxa" w:w="1728"/>
          </w:tcPr>
          <w:p>
            <w:pPr>
              <w:ind w:firstLine="0"/>
            </w:pPr>
            <w:r>
              <w:rPr>
                <w:rFonts w:ascii="Times New Roman" w:hAnsi="Times New Roman"/>
                <w:sz w:val="20"/>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r>
        <w:br w:type="page"/>
      </w:r>
    </w:p>
    <w:p>
      <w:pPr>
        <w:ind w:firstLine="0"/>
        <w:jc w:val="center"/>
      </w:pPr>
      <w:r>
        <w:rPr>
          <w:rFonts w:ascii="Times New Roman" w:hAnsi="Times New Roman"/>
          <w:b/>
          <w:sz w:val="24"/>
        </w:rP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ind w:firstLine="0"/>
        <w:jc w:val="left"/>
      </w:pPr>
      <w:r>
        <w:rPr>
          <w:b/>
          <w:sz w:val="24"/>
        </w:rP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ind w:firstLine="0"/>
        <w:jc w:val="left"/>
      </w:pPr>
      <w:r>
        <w:rPr>
          <w:b/>
          <w:sz w:val="24"/>
        </w:rP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ind w:firstLine="0"/>
        <w:jc w:val="left"/>
      </w:pPr>
      <w:r>
        <w:rPr>
          <w:b/>
          <w:sz w:val="24"/>
        </w:rP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ind w:firstLine="0"/>
        <w:jc w:val="left"/>
      </w:pPr>
      <w:r>
        <w:rPr>
          <w:b/>
          <w:sz w:val="24"/>
        </w:rP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ind w:firstLine="0"/>
        <w:jc w:val="left"/>
      </w:pPr>
      <w:r>
        <w:rPr>
          <w:b/>
          <w:sz w:val="24"/>
        </w:rP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ind w:firstLine="0"/>
        <w:jc w:val="left"/>
      </w:pPr>
      <w:r>
        <w:rPr>
          <w:b/>
          <w:sz w:val="24"/>
        </w:rP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ind w:firstLine="0"/>
        <w:jc w:val="left"/>
      </w:pPr>
      <w:r>
        <w:rPr>
          <w:b/>
          <w:sz w:val="24"/>
        </w:rP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ind w:firstLine="0"/>
        <w:jc w:val="left"/>
      </w:pPr>
      <w:r>
        <w:rPr>
          <w:b/>
          <w:sz w:val="24"/>
        </w:rP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ind w:firstLine="0"/>
        <w:jc w:val="left"/>
      </w:pPr>
      <w:r>
        <w:rPr>
          <w:b/>
          <w:sz w:val="24"/>
        </w:rP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ind w:firstLine="0"/>
        <w:jc w:val="left"/>
      </w:pPr>
      <w:r>
        <w:rPr>
          <w:b/>
          <w:sz w:val="24"/>
        </w:rP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ind w:firstLine="0"/>
        <w:jc w:val="left"/>
      </w:pPr>
      <w:r>
        <w:rPr>
          <w:b/>
          <w:sz w:val="24"/>
        </w:rP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ind w:firstLine="0"/>
        <w:jc w:val="left"/>
      </w:pPr>
      <w:r>
        <w:rPr>
          <w:b/>
          <w:sz w:val="24"/>
        </w:rP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ind w:firstLine="0"/>
        <w:jc w:val="center"/>
      </w:pPr>
      <w:r>
        <w:rPr>
          <w:b/>
        </w:rPr>
        <w:t>Tabel 21.1 Indikator keadilan iklim,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Aktor</w:t>
            </w:r>
          </w:p>
        </w:tc>
        <w:tc>
          <w:tcPr>
            <w:tcW w:type="dxa" w:w="1728"/>
          </w:tcPr>
          <w:p>
            <w:pPr>
              <w:ind w:firstLine="0"/>
            </w:pPr>
            <w:r>
              <w:rPr>
                <w:rFonts w:ascii="Times New Roman" w:hAnsi="Times New Roman"/>
                <w:sz w:val="20"/>
              </w:rPr>
              <w:t>Tanggung jawab</w:t>
            </w:r>
          </w:p>
        </w:tc>
        <w:tc>
          <w:tcPr>
            <w:tcW w:type="dxa" w:w="1728"/>
          </w:tcPr>
          <w:p>
            <w:pPr>
              <w:ind w:firstLine="0"/>
            </w:pPr>
            <w:r>
              <w:rPr>
                <w:rFonts w:ascii="Times New Roman" w:hAnsi="Times New Roman"/>
                <w:sz w:val="20"/>
              </w:rPr>
              <w:t>Paparan</w:t>
            </w:r>
          </w:p>
        </w:tc>
        <w:tc>
          <w:tcPr>
            <w:tcW w:type="dxa" w:w="1728"/>
          </w:tcPr>
          <w:p>
            <w:pPr>
              <w:ind w:firstLine="0"/>
            </w:pPr>
            <w:r>
              <w:rPr>
                <w:rFonts w:ascii="Times New Roman" w:hAnsi="Times New Roman"/>
                <w:sz w:val="20"/>
              </w:rPr>
              <w:t>Instrumen</w:t>
            </w:r>
          </w:p>
        </w:tc>
        <w:tc>
          <w:tcPr>
            <w:tcW w:type="dxa" w:w="1728"/>
          </w:tcPr>
          <w:p>
            <w:pPr>
              <w:ind w:firstLine="0"/>
            </w:pPr>
            <w:r>
              <w:rPr>
                <w:rFonts w:ascii="Times New Roman" w:hAnsi="Times New Roman"/>
                <w:sz w:val="20"/>
              </w:rPr>
              <w:t>Celah</w:t>
            </w:r>
          </w:p>
        </w:tc>
      </w:tr>
      <w:tr>
        <w:tc>
          <w:tcPr>
            <w:tcW w:type="dxa" w:w="1728"/>
          </w:tcPr>
          <w:p>
            <w:pPr>
              <w:ind w:firstLine="0"/>
            </w:pPr>
            <w:r>
              <w:rPr>
                <w:rFonts w:ascii="Times New Roman" w:hAnsi="Times New Roman"/>
                <w:sz w:val="20"/>
              </w:rPr>
              <w:t>Negara berpenghasilan tinggi</w:t>
            </w:r>
          </w:p>
        </w:tc>
        <w:tc>
          <w:tcPr>
            <w:tcW w:type="dxa" w:w="1728"/>
          </w:tcPr>
          <w:p>
            <w:pPr>
              <w:ind w:firstLine="0"/>
            </w:pPr>
            <w:r>
              <w:rPr>
                <w:rFonts w:ascii="Times New Roman" w:hAnsi="Times New Roman"/>
                <w:sz w:val="20"/>
              </w:rPr>
              <w:t>Historis tinggi</w:t>
            </w:r>
          </w:p>
        </w:tc>
        <w:tc>
          <w:tcPr>
            <w:tcW w:type="dxa" w:w="1728"/>
          </w:tcPr>
          <w:p>
            <w:pPr>
              <w:ind w:firstLine="0"/>
            </w:pPr>
            <w:r>
              <w:rPr>
                <w:rFonts w:ascii="Times New Roman" w:hAnsi="Times New Roman"/>
                <w:sz w:val="20"/>
              </w:rPr>
              <w:t>Rendah hingga sedang</w:t>
            </w:r>
          </w:p>
        </w:tc>
        <w:tc>
          <w:tcPr>
            <w:tcW w:type="dxa" w:w="1728"/>
          </w:tcPr>
          <w:p>
            <w:pPr>
              <w:ind w:firstLine="0"/>
            </w:pPr>
            <w:r>
              <w:rPr>
                <w:rFonts w:ascii="Times New Roman" w:hAnsi="Times New Roman"/>
                <w:sz w:val="20"/>
              </w:rPr>
              <w:t>Pembiayaan; mitigasi</w:t>
            </w:r>
          </w:p>
        </w:tc>
        <w:tc>
          <w:tcPr>
            <w:tcW w:type="dxa" w:w="1728"/>
          </w:tcPr>
          <w:p>
            <w:pPr>
              <w:ind w:firstLine="0"/>
            </w:pPr>
            <w:r>
              <w:rPr>
                <w:rFonts w:ascii="Times New Roman" w:hAnsi="Times New Roman"/>
                <w:sz w:val="20"/>
              </w:rPr>
              <w:t>Pelaksanaan</w:t>
            </w:r>
          </w:p>
        </w:tc>
      </w:tr>
      <w:tr>
        <w:tc>
          <w:tcPr>
            <w:tcW w:type="dxa" w:w="1728"/>
          </w:tcPr>
          <w:p>
            <w:pPr>
              <w:ind w:firstLine="0"/>
            </w:pPr>
            <w:r>
              <w:rPr>
                <w:rFonts w:ascii="Times New Roman" w:hAnsi="Times New Roman"/>
                <w:sz w:val="20"/>
              </w:rPr>
              <w:t>Ekonomi berkembang utama</w:t>
            </w:r>
          </w:p>
        </w:tc>
        <w:tc>
          <w:tcPr>
            <w:tcW w:type="dxa" w:w="1728"/>
          </w:tcPr>
          <w:p>
            <w:pPr>
              <w:ind w:firstLine="0"/>
            </w:pPr>
            <w:r>
              <w:rPr>
                <w:rFonts w:ascii="Times New Roman" w:hAnsi="Times New Roman"/>
                <w:sz w:val="20"/>
              </w:rPr>
              <w:t>Meningkat</w:t>
            </w:r>
          </w:p>
        </w:tc>
        <w:tc>
          <w:tcPr>
            <w:tcW w:type="dxa" w:w="1728"/>
          </w:tcPr>
          <w:p>
            <w:pPr>
              <w:ind w:firstLine="0"/>
            </w:pPr>
            <w:r>
              <w:rPr>
                <w:rFonts w:ascii="Times New Roman" w:hAnsi="Times New Roman"/>
                <w:sz w:val="20"/>
              </w:rPr>
              <w:t>Sedang hingga tinggi</w:t>
            </w:r>
          </w:p>
        </w:tc>
        <w:tc>
          <w:tcPr>
            <w:tcW w:type="dxa" w:w="1728"/>
          </w:tcPr>
          <w:p>
            <w:pPr>
              <w:ind w:firstLine="0"/>
            </w:pPr>
            <w:r>
              <w:rPr>
                <w:rFonts w:ascii="Times New Roman" w:hAnsi="Times New Roman"/>
                <w:sz w:val="20"/>
              </w:rPr>
              <w:t>NDC; adaptasi</w:t>
            </w:r>
          </w:p>
        </w:tc>
        <w:tc>
          <w:tcPr>
            <w:tcW w:type="dxa" w:w="1728"/>
          </w:tcPr>
          <w:p>
            <w:pPr>
              <w:ind w:firstLine="0"/>
            </w:pPr>
            <w:r>
              <w:rPr>
                <w:rFonts w:ascii="Times New Roman" w:hAnsi="Times New Roman"/>
                <w:sz w:val="20"/>
              </w:rPr>
              <w:t>Pembiayaan</w:t>
            </w:r>
          </w:p>
        </w:tc>
      </w:tr>
      <w:tr>
        <w:tc>
          <w:tcPr>
            <w:tcW w:type="dxa" w:w="1728"/>
          </w:tcPr>
          <w:p>
            <w:pPr>
              <w:ind w:firstLine="0"/>
            </w:pPr>
            <w:r>
              <w:rPr>
                <w:rFonts w:ascii="Times New Roman" w:hAnsi="Times New Roman"/>
                <w:sz w:val="20"/>
              </w:rPr>
              <w:t>Perusahaan fosil</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Litigasi; regulasi</w:t>
            </w:r>
          </w:p>
        </w:tc>
        <w:tc>
          <w:tcPr>
            <w:tcW w:type="dxa" w:w="1728"/>
          </w:tcPr>
          <w:p>
            <w:pPr>
              <w:ind w:firstLine="0"/>
            </w:pPr>
            <w:r>
              <w:rPr>
                <w:rFonts w:ascii="Times New Roman" w:hAnsi="Times New Roman"/>
                <w:sz w:val="20"/>
              </w:rPr>
              <w:t>Tanggung jawab</w:t>
            </w:r>
          </w:p>
        </w:tc>
      </w:tr>
      <w:tr>
        <w:tc>
          <w:tcPr>
            <w:tcW w:type="dxa" w:w="1728"/>
          </w:tcPr>
          <w:p>
            <w:pPr>
              <w:ind w:firstLine="0"/>
            </w:pPr>
            <w:r>
              <w:rPr>
                <w:rFonts w:ascii="Times New Roman" w:hAnsi="Times New Roman"/>
                <w:sz w:val="20"/>
              </w:rPr>
              <w:t>Bank multilateral</w:t>
            </w:r>
          </w:p>
        </w:tc>
        <w:tc>
          <w:tcPr>
            <w:tcW w:type="dxa" w:w="1728"/>
          </w:tcPr>
          <w:p>
            <w:pPr>
              <w:ind w:firstLine="0"/>
            </w:pPr>
            <w:r>
              <w:rPr>
                <w:rFonts w:ascii="Times New Roman" w:hAnsi="Times New Roman"/>
                <w:sz w:val="20"/>
              </w:rPr>
              <w:t>Memungkinkan</w:t>
            </w:r>
          </w:p>
        </w:tc>
        <w:tc>
          <w:tcPr>
            <w:tcW w:type="dxa" w:w="1728"/>
          </w:tcPr>
          <w:p>
            <w:pPr>
              <w:ind w:firstLine="0"/>
            </w:pPr>
            <w:r>
              <w:rPr>
                <w:rFonts w:ascii="Times New Roman" w:hAnsi="Times New Roman"/>
                <w:sz w:val="20"/>
              </w:rPr>
              <w:t>Tidak langsung</w:t>
            </w:r>
          </w:p>
        </w:tc>
        <w:tc>
          <w:tcPr>
            <w:tcW w:type="dxa" w:w="1728"/>
          </w:tcPr>
          <w:p>
            <w:pPr>
              <w:ind w:firstLine="0"/>
            </w:pPr>
            <w:r>
              <w:rPr>
                <w:rFonts w:ascii="Times New Roman" w:hAnsi="Times New Roman"/>
                <w:sz w:val="20"/>
              </w:rPr>
              <w:t>Pembiayaan konsesional</w:t>
            </w:r>
          </w:p>
        </w:tc>
        <w:tc>
          <w:tcPr>
            <w:tcW w:type="dxa" w:w="1728"/>
          </w:tcPr>
          <w:p>
            <w:pPr>
              <w:ind w:firstLine="0"/>
            </w:pPr>
            <w:r>
              <w:rPr>
                <w:rFonts w:ascii="Times New Roman" w:hAnsi="Times New Roman"/>
                <w:sz w:val="20"/>
              </w:rPr>
              <w:t>Skala</w:t>
            </w:r>
          </w:p>
        </w:tc>
      </w:tr>
      <w:tr>
        <w:tc>
          <w:tcPr>
            <w:tcW w:type="dxa" w:w="1728"/>
          </w:tcPr>
          <w:p>
            <w:pPr>
              <w:ind w:firstLine="0"/>
            </w:pPr>
            <w:r>
              <w:rPr>
                <w:rFonts w:ascii="Times New Roman" w:hAnsi="Times New Roman"/>
                <w:sz w:val="20"/>
              </w:rPr>
              <w:t>Negara rentan</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Adaptasi; kerugian dan kerusakan</w:t>
            </w:r>
          </w:p>
        </w:tc>
        <w:tc>
          <w:tcPr>
            <w:tcW w:type="dxa" w:w="1728"/>
          </w:tcPr>
          <w:p>
            <w:pPr>
              <w:ind w:firstLine="0"/>
            </w:pPr>
            <w:r>
              <w:rPr>
                <w:rFonts w:ascii="Times New Roman" w:hAnsi="Times New Roman"/>
                <w:sz w:val="20"/>
              </w:rPr>
              <w:t>Ruang fiskal</w:t>
            </w:r>
          </w:p>
        </w:tc>
      </w:tr>
      <w:tr>
        <w:tc>
          <w:tcPr>
            <w:tcW w:type="dxa" w:w="1728"/>
          </w:tcPr>
          <w:p>
            <w:pPr>
              <w:ind w:firstLine="0"/>
            </w:pPr>
            <w:r>
              <w:rPr>
                <w:rFonts w:ascii="Times New Roman" w:hAnsi="Times New Roman"/>
                <w:sz w:val="20"/>
              </w:rPr>
              <w:t>Masyarakat adat</w:t>
            </w:r>
          </w:p>
        </w:tc>
        <w:tc>
          <w:tcPr>
            <w:tcW w:type="dxa" w:w="1728"/>
          </w:tcPr>
          <w:p>
            <w:pPr>
              <w:ind w:firstLine="0"/>
            </w:pPr>
            <w:r>
              <w:rPr>
                <w:rFonts w:ascii="Times New Roman" w:hAnsi="Times New Roman"/>
                <w:sz w:val="20"/>
              </w:rPr>
              <w:t>Sangat rendah</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Hak tanah; FPIC</w:t>
            </w:r>
          </w:p>
        </w:tc>
        <w:tc>
          <w:tcPr>
            <w:tcW w:type="dxa" w:w="1728"/>
          </w:tcPr>
          <w:p>
            <w:pPr>
              <w:ind w:firstLine="0"/>
            </w:pPr>
            <w:r>
              <w:rPr>
                <w:rFonts w:ascii="Times New Roman" w:hAnsi="Times New Roman"/>
                <w:sz w:val="20"/>
              </w:rPr>
              <w:t>Pengakuan</w:t>
            </w:r>
          </w:p>
        </w:tc>
      </w:tr>
      <w:tr>
        <w:tc>
          <w:tcPr>
            <w:tcW w:type="dxa" w:w="1728"/>
          </w:tcPr>
          <w:p>
            <w:pPr>
              <w:ind w:firstLine="0"/>
            </w:pPr>
            <w:r>
              <w:rPr>
                <w:rFonts w:ascii="Times New Roman" w:hAnsi="Times New Roman"/>
                <w:sz w:val="20"/>
              </w:rPr>
              <w:t>Orang muda</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Warisan</w:t>
            </w:r>
          </w:p>
        </w:tc>
        <w:tc>
          <w:tcPr>
            <w:tcW w:type="dxa" w:w="1728"/>
          </w:tcPr>
          <w:p>
            <w:pPr>
              <w:ind w:firstLine="0"/>
            </w:pPr>
            <w:r>
              <w:rPr>
                <w:rFonts w:ascii="Times New Roman" w:hAnsi="Times New Roman"/>
                <w:sz w:val="20"/>
              </w:rPr>
              <w:t>Partisipasi; litigasi</w:t>
            </w:r>
          </w:p>
        </w:tc>
        <w:tc>
          <w:tcPr>
            <w:tcW w:type="dxa" w:w="1728"/>
          </w:tcPr>
          <w:p>
            <w:pPr>
              <w:ind w:firstLine="0"/>
            </w:pPr>
            <w:r>
              <w:rPr>
                <w:rFonts w:ascii="Times New Roman" w:hAnsi="Times New Roman"/>
                <w:sz w:val="20"/>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r>
        <w:br w:type="page"/>
      </w:r>
    </w:p>
    <w:p>
      <w:pPr>
        <w:ind w:firstLine="0"/>
        <w:jc w:val="center"/>
      </w:pPr>
      <w:r>
        <w:rPr>
          <w:rFonts w:ascii="Times New Roman" w:hAnsi="Times New Roman"/>
          <w:b/>
          <w:sz w:val="24"/>
        </w:rP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ind w:firstLine="0"/>
        <w:jc w:val="left"/>
      </w:pPr>
      <w:r>
        <w:rPr>
          <w:b/>
          <w:sz w:val="24"/>
        </w:rP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ind w:firstLine="0"/>
        <w:jc w:val="left"/>
      </w:pPr>
      <w:r>
        <w:rPr>
          <w:b/>
          <w:sz w:val="24"/>
        </w:rP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ind w:firstLine="0"/>
        <w:jc w:val="left"/>
      </w:pPr>
      <w:r>
        <w:rPr>
          <w:b/>
          <w:sz w:val="24"/>
        </w:rP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ind w:firstLine="0"/>
        <w:jc w:val="left"/>
      </w:pPr>
      <w:r>
        <w:rPr>
          <w:b/>
          <w:sz w:val="24"/>
        </w:rP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ind w:firstLine="0"/>
        <w:jc w:val="left"/>
      </w:pPr>
      <w:r>
        <w:rPr>
          <w:b/>
          <w:sz w:val="24"/>
        </w:rP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ind w:firstLine="0"/>
        <w:jc w:val="left"/>
      </w:pPr>
      <w:r>
        <w:rPr>
          <w:b/>
          <w:sz w:val="24"/>
        </w:rP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ind w:firstLine="0"/>
        <w:jc w:val="left"/>
      </w:pPr>
      <w:r>
        <w:rPr>
          <w:b/>
          <w:sz w:val="24"/>
        </w:rP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ind w:firstLine="0"/>
        <w:jc w:val="left"/>
      </w:pPr>
      <w:r>
        <w:rPr>
          <w:b/>
          <w:sz w:val="24"/>
        </w:rP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ind w:firstLine="0"/>
        <w:jc w:val="left"/>
      </w:pPr>
      <w:r>
        <w:rPr>
          <w:b/>
          <w:sz w:val="24"/>
        </w:rP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ind w:firstLine="0"/>
        <w:jc w:val="left"/>
      </w:pPr>
      <w:r>
        <w:rPr>
          <w:b/>
          <w:sz w:val="24"/>
        </w:rP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ind w:firstLine="0"/>
        <w:jc w:val="left"/>
      </w:pPr>
      <w:r>
        <w:rPr>
          <w:b/>
          <w:sz w:val="24"/>
        </w:rP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ind w:firstLine="0"/>
        <w:jc w:val="left"/>
      </w:pPr>
      <w:r>
        <w:rPr>
          <w:b/>
          <w:sz w:val="24"/>
        </w:rP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ind w:firstLine="0"/>
        <w:jc w:val="center"/>
      </w:pPr>
      <w:r>
        <w:rPr>
          <w:b/>
        </w:rPr>
        <w:t>Tabel 22.1 Kasus bencana komparatif,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Peristiwa</w:t>
            </w:r>
          </w:p>
        </w:tc>
        <w:tc>
          <w:tcPr>
            <w:tcW w:type="dxa" w:w="1728"/>
          </w:tcPr>
          <w:p>
            <w:pPr>
              <w:ind w:firstLine="0"/>
            </w:pPr>
            <w:r>
              <w:rPr>
                <w:rFonts w:ascii="Times New Roman" w:hAnsi="Times New Roman"/>
                <w:sz w:val="20"/>
              </w:rPr>
              <w:t>Bahaya</w:t>
            </w:r>
          </w:p>
        </w:tc>
        <w:tc>
          <w:tcPr>
            <w:tcW w:type="dxa" w:w="1728"/>
          </w:tcPr>
          <w:p>
            <w:pPr>
              <w:ind w:firstLine="0"/>
            </w:pPr>
            <w:r>
              <w:rPr>
                <w:rFonts w:ascii="Times New Roman" w:hAnsi="Times New Roman"/>
                <w:sz w:val="20"/>
              </w:rPr>
              <w:t>Kematian</w:t>
            </w:r>
          </w:p>
        </w:tc>
        <w:tc>
          <w:tcPr>
            <w:tcW w:type="dxa" w:w="1728"/>
          </w:tcPr>
          <w:p>
            <w:pPr>
              <w:ind w:firstLine="0"/>
            </w:pPr>
            <w:r>
              <w:rPr>
                <w:rFonts w:ascii="Times New Roman" w:hAnsi="Times New Roman"/>
                <w:sz w:val="20"/>
              </w:rPr>
              <w:t>Yang gagal</w:t>
            </w:r>
          </w:p>
        </w:tc>
        <w:tc>
          <w:tcPr>
            <w:tcW w:type="dxa" w:w="1728"/>
          </w:tcPr>
          <w:p>
            <w:pPr>
              <w:ind w:firstLine="0"/>
            </w:pPr>
            <w:r>
              <w:rPr>
                <w:rFonts w:ascii="Times New Roman" w:hAnsi="Times New Roman"/>
                <w:sz w:val="20"/>
              </w:rPr>
              <w:t>Pelajaran</w:t>
            </w:r>
          </w:p>
        </w:tc>
      </w:tr>
      <w:tr>
        <w:tc>
          <w:tcPr>
            <w:tcW w:type="dxa" w:w="1728"/>
          </w:tcPr>
          <w:p>
            <w:pPr>
              <w:ind w:firstLine="0"/>
            </w:pPr>
            <w:r>
              <w:rPr>
                <w:rFonts w:ascii="Times New Roman" w:hAnsi="Times New Roman"/>
                <w:sz w:val="20"/>
              </w:rPr>
              <w:t>Chicago 1995</w:t>
            </w:r>
          </w:p>
        </w:tc>
        <w:tc>
          <w:tcPr>
            <w:tcW w:type="dxa" w:w="1728"/>
          </w:tcPr>
          <w:p>
            <w:pPr>
              <w:ind w:firstLine="0"/>
            </w:pPr>
            <w:r>
              <w:rPr>
                <w:rFonts w:ascii="Times New Roman" w:hAnsi="Times New Roman"/>
                <w:sz w:val="20"/>
              </w:rPr>
              <w:t>Panas</w:t>
            </w:r>
          </w:p>
        </w:tc>
        <w:tc>
          <w:tcPr>
            <w:tcW w:type="dxa" w:w="1728"/>
          </w:tcPr>
          <w:p>
            <w:pPr>
              <w:ind w:firstLine="0"/>
            </w:pPr>
            <w:r>
              <w:rPr>
                <w:rFonts w:ascii="Times New Roman" w:hAnsi="Times New Roman"/>
                <w:sz w:val="20"/>
              </w:rPr>
              <w:t>739</w:t>
            </w:r>
          </w:p>
        </w:tc>
        <w:tc>
          <w:tcPr>
            <w:tcW w:type="dxa" w:w="1728"/>
          </w:tcPr>
          <w:p>
            <w:pPr>
              <w:ind w:firstLine="0"/>
            </w:pPr>
            <w:r>
              <w:rPr>
                <w:rFonts w:ascii="Times New Roman" w:hAnsi="Times New Roman"/>
                <w:sz w:val="20"/>
              </w:rPr>
              <w:t>Isolasi sosial</w:t>
            </w:r>
          </w:p>
        </w:tc>
        <w:tc>
          <w:tcPr>
            <w:tcW w:type="dxa" w:w="1728"/>
          </w:tcPr>
          <w:p>
            <w:pPr>
              <w:ind w:firstLine="0"/>
            </w:pPr>
            <w:r>
              <w:rPr>
                <w:rFonts w:ascii="Times New Roman" w:hAnsi="Times New Roman"/>
                <w:sz w:val="20"/>
              </w:rPr>
              <w:t>Jaringan melindungi</w:t>
            </w:r>
          </w:p>
        </w:tc>
      </w:tr>
      <w:tr>
        <w:tc>
          <w:tcPr>
            <w:tcW w:type="dxa" w:w="1728"/>
          </w:tcPr>
          <w:p>
            <w:pPr>
              <w:ind w:firstLine="0"/>
            </w:pPr>
            <w:r>
              <w:rPr>
                <w:rFonts w:ascii="Times New Roman" w:hAnsi="Times New Roman"/>
                <w:sz w:val="20"/>
              </w:rPr>
              <w:t>Eropa 2003</w:t>
            </w:r>
          </w:p>
        </w:tc>
        <w:tc>
          <w:tcPr>
            <w:tcW w:type="dxa" w:w="1728"/>
          </w:tcPr>
          <w:p>
            <w:pPr>
              <w:ind w:firstLine="0"/>
            </w:pPr>
            <w:r>
              <w:rPr>
                <w:rFonts w:ascii="Times New Roman" w:hAnsi="Times New Roman"/>
                <w:sz w:val="20"/>
              </w:rPr>
              <w:t>Panas</w:t>
            </w:r>
          </w:p>
        </w:tc>
        <w:tc>
          <w:tcPr>
            <w:tcW w:type="dxa" w:w="1728"/>
          </w:tcPr>
          <w:p>
            <w:pPr>
              <w:ind w:firstLine="0"/>
            </w:pPr>
            <w:r>
              <w:rPr>
                <w:rFonts w:ascii="Times New Roman" w:hAnsi="Times New Roman"/>
                <w:sz w:val="20"/>
              </w:rPr>
              <w:t>~70.000</w:t>
            </w:r>
          </w:p>
        </w:tc>
        <w:tc>
          <w:tcPr>
            <w:tcW w:type="dxa" w:w="1728"/>
          </w:tcPr>
          <w:p>
            <w:pPr>
              <w:ind w:firstLine="0"/>
            </w:pPr>
            <w:r>
              <w:rPr>
                <w:rFonts w:ascii="Times New Roman" w:hAnsi="Times New Roman"/>
                <w:sz w:val="20"/>
              </w:rPr>
              <w:t>Tanpa rencana panas</w:t>
            </w:r>
          </w:p>
        </w:tc>
        <w:tc>
          <w:tcPr>
            <w:tcW w:type="dxa" w:w="1728"/>
          </w:tcPr>
          <w:p>
            <w:pPr>
              <w:ind w:firstLine="0"/>
            </w:pPr>
            <w:r>
              <w:rPr>
                <w:rFonts w:ascii="Times New Roman" w:hAnsi="Times New Roman"/>
                <w:sz w:val="20"/>
              </w:rPr>
              <w:t>Kesiapsiagaan menurunkan kematian</w:t>
            </w:r>
          </w:p>
        </w:tc>
      </w:tr>
      <w:tr>
        <w:tc>
          <w:tcPr>
            <w:tcW w:type="dxa" w:w="1728"/>
          </w:tcPr>
          <w:p>
            <w:pPr>
              <w:ind w:firstLine="0"/>
            </w:pPr>
            <w:r>
              <w:rPr>
                <w:rFonts w:ascii="Times New Roman" w:hAnsi="Times New Roman"/>
                <w:sz w:val="20"/>
              </w:rPr>
              <w:t>Black Saturday 2009</w:t>
            </w:r>
          </w:p>
        </w:tc>
        <w:tc>
          <w:tcPr>
            <w:tcW w:type="dxa" w:w="1728"/>
          </w:tcPr>
          <w:p>
            <w:pPr>
              <w:ind w:firstLine="0"/>
            </w:pPr>
            <w:r>
              <w:rPr>
                <w:rFonts w:ascii="Times New Roman" w:hAnsi="Times New Roman"/>
                <w:sz w:val="20"/>
              </w:rPr>
              <w:t>Kebakaran</w:t>
            </w:r>
          </w:p>
        </w:tc>
        <w:tc>
          <w:tcPr>
            <w:tcW w:type="dxa" w:w="1728"/>
          </w:tcPr>
          <w:p>
            <w:pPr>
              <w:ind w:firstLine="0"/>
            </w:pPr>
            <w:r>
              <w:rPr>
                <w:rFonts w:ascii="Times New Roman" w:hAnsi="Times New Roman"/>
                <w:sz w:val="20"/>
              </w:rPr>
              <w:t>173</w:t>
            </w:r>
          </w:p>
        </w:tc>
        <w:tc>
          <w:tcPr>
            <w:tcW w:type="dxa" w:w="1728"/>
          </w:tcPr>
          <w:p>
            <w:pPr>
              <w:ind w:firstLine="0"/>
            </w:pPr>
            <w:r>
              <w:rPr>
                <w:rFonts w:ascii="Times New Roman" w:hAnsi="Times New Roman"/>
                <w:sz w:val="20"/>
              </w:rPr>
              <w:t>Kebijakan tinggal-pergi</w:t>
            </w:r>
          </w:p>
        </w:tc>
        <w:tc>
          <w:tcPr>
            <w:tcW w:type="dxa" w:w="1728"/>
          </w:tcPr>
          <w:p>
            <w:pPr>
              <w:ind w:firstLine="0"/>
            </w:pPr>
            <w:r>
              <w:rPr>
                <w:rFonts w:ascii="Times New Roman" w:hAnsi="Times New Roman"/>
                <w:sz w:val="20"/>
              </w:rPr>
              <w:t>Pergi lebih awal</w:t>
            </w:r>
          </w:p>
        </w:tc>
      </w:tr>
      <w:tr>
        <w:tc>
          <w:tcPr>
            <w:tcW w:type="dxa" w:w="1728"/>
          </w:tcPr>
          <w:p>
            <w:pPr>
              <w:ind w:firstLine="0"/>
            </w:pPr>
            <w:r>
              <w:rPr>
                <w:rFonts w:ascii="Times New Roman" w:hAnsi="Times New Roman"/>
                <w:sz w:val="20"/>
              </w:rPr>
              <w:t>Camp Fire 2018</w:t>
            </w:r>
          </w:p>
        </w:tc>
        <w:tc>
          <w:tcPr>
            <w:tcW w:type="dxa" w:w="1728"/>
          </w:tcPr>
          <w:p>
            <w:pPr>
              <w:ind w:firstLine="0"/>
            </w:pPr>
            <w:r>
              <w:rPr>
                <w:rFonts w:ascii="Times New Roman" w:hAnsi="Times New Roman"/>
                <w:sz w:val="20"/>
              </w:rPr>
              <w:t>Kebakaran</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Kapasitas evakuasi</w:t>
            </w:r>
          </w:p>
        </w:tc>
        <w:tc>
          <w:tcPr>
            <w:tcW w:type="dxa" w:w="1728"/>
          </w:tcPr>
          <w:p>
            <w:pPr>
              <w:ind w:firstLine="0"/>
            </w:pPr>
            <w:r>
              <w:rPr>
                <w:rFonts w:ascii="Times New Roman" w:hAnsi="Times New Roman"/>
                <w:sz w:val="20"/>
              </w:rPr>
              <w:t>Jangkau yang rentan</w:t>
            </w:r>
          </w:p>
        </w:tc>
      </w:tr>
      <w:tr>
        <w:tc>
          <w:tcPr>
            <w:tcW w:type="dxa" w:w="1728"/>
          </w:tcPr>
          <w:p>
            <w:pPr>
              <w:ind w:firstLine="0"/>
            </w:pPr>
            <w:r>
              <w:rPr>
                <w:rFonts w:ascii="Times New Roman" w:hAnsi="Times New Roman"/>
                <w:sz w:val="20"/>
              </w:rPr>
              <w:t>Lytton 2021</w:t>
            </w:r>
          </w:p>
        </w:tc>
        <w:tc>
          <w:tcPr>
            <w:tcW w:type="dxa" w:w="1728"/>
          </w:tcPr>
          <w:p>
            <w:pPr>
              <w:ind w:firstLine="0"/>
            </w:pPr>
            <w:r>
              <w:rPr>
                <w:rFonts w:ascii="Times New Roman" w:hAnsi="Times New Roman"/>
                <w:sz w:val="20"/>
              </w:rPr>
              <w:t>Panas dan api</w:t>
            </w:r>
          </w:p>
        </w:tc>
        <w:tc>
          <w:tcPr>
            <w:tcW w:type="dxa" w:w="1728"/>
          </w:tcPr>
          <w:p>
            <w:pPr>
              <w:ind w:firstLine="0"/>
            </w:pPr>
            <w:r>
              <w:rPr>
                <w:rFonts w:ascii="Times New Roman" w:hAnsi="Times New Roman"/>
                <w:sz w:val="20"/>
              </w:rPr>
              <w:t>619 (BC)</w:t>
            </w:r>
          </w:p>
        </w:tc>
        <w:tc>
          <w:tcPr>
            <w:tcW w:type="dxa" w:w="1728"/>
          </w:tcPr>
          <w:p>
            <w:pPr>
              <w:ind w:firstLine="0"/>
            </w:pPr>
            <w:r>
              <w:rPr>
                <w:rFonts w:ascii="Times New Roman" w:hAnsi="Times New Roman"/>
                <w:sz w:val="20"/>
              </w:rPr>
              <w:t>Asumsi desain</w:t>
            </w:r>
          </w:p>
        </w:tc>
        <w:tc>
          <w:tcPr>
            <w:tcW w:type="dxa" w:w="1728"/>
          </w:tcPr>
          <w:p>
            <w:pPr>
              <w:ind w:firstLine="0"/>
            </w:pPr>
            <w:r>
              <w:rPr>
                <w:rFonts w:ascii="Times New Roman" w:hAnsi="Times New Roman"/>
                <w:sz w:val="20"/>
              </w:rPr>
              <w:t>Rencanakan untuk ekstrem</w:t>
            </w:r>
          </w:p>
        </w:tc>
      </w:tr>
      <w:tr>
        <w:tc>
          <w:tcPr>
            <w:tcW w:type="dxa" w:w="1728"/>
          </w:tcPr>
          <w:p>
            <w:pPr>
              <w:ind w:firstLine="0"/>
            </w:pPr>
            <w:r>
              <w:rPr>
                <w:rFonts w:ascii="Times New Roman" w:hAnsi="Times New Roman"/>
                <w:sz w:val="20"/>
              </w:rPr>
              <w:t>Jerman 2021</w:t>
            </w:r>
          </w:p>
        </w:tc>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&gt;180</w:t>
            </w:r>
          </w:p>
        </w:tc>
        <w:tc>
          <w:tcPr>
            <w:tcW w:type="dxa" w:w="1728"/>
          </w:tcPr>
          <w:p>
            <w:pPr>
              <w:ind w:firstLine="0"/>
            </w:pPr>
            <w:r>
              <w:rPr>
                <w:rFonts w:ascii="Times New Roman" w:hAnsi="Times New Roman"/>
                <w:sz w:val="20"/>
              </w:rPr>
              <w:t>Peringatan mil terakhir</w:t>
            </w:r>
          </w:p>
        </w:tc>
        <w:tc>
          <w:tcPr>
            <w:tcW w:type="dxa" w:w="1728"/>
          </w:tcPr>
          <w:p>
            <w:pPr>
              <w:ind w:firstLine="0"/>
            </w:pPr>
            <w:r>
              <w:rPr>
                <w:rFonts w:ascii="Times New Roman" w:hAnsi="Times New Roman"/>
                <w:sz w:val="20"/>
              </w:rPr>
              <w:t>Instruksi spesifik</w:t>
            </w:r>
          </w:p>
        </w:tc>
      </w:tr>
      <w:tr>
        <w:tc>
          <w:tcPr>
            <w:tcW w:type="dxa" w:w="1728"/>
          </w:tcPr>
          <w:p>
            <w:pPr>
              <w:ind w:firstLine="0"/>
            </w:pPr>
            <w:r>
              <w:rPr>
                <w:rFonts w:ascii="Times New Roman" w:hAnsi="Times New Roman"/>
                <w:sz w:val="20"/>
              </w:rPr>
              <w:t>Pakistan 2022</w:t>
            </w:r>
          </w:p>
        </w:tc>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1.700+</w:t>
            </w:r>
          </w:p>
        </w:tc>
        <w:tc>
          <w:tcPr>
            <w:tcW w:type="dxa" w:w="1728"/>
          </w:tcPr>
          <w:p>
            <w:pPr>
              <w:ind w:firstLine="0"/>
            </w:pPr>
            <w:r>
              <w:rPr>
                <w:rFonts w:ascii="Times New Roman" w:hAnsi="Times New Roman"/>
                <w:sz w:val="20"/>
              </w:rPr>
              <w:t>Paparan dan kapasitas</w:t>
            </w:r>
          </w:p>
        </w:tc>
        <w:tc>
          <w:tcPr>
            <w:tcW w:type="dxa" w:w="1728"/>
          </w:tcPr>
          <w:p>
            <w:pPr>
              <w:ind w:firstLine="0"/>
            </w:pPr>
            <w:r>
              <w:rPr>
                <w:rFonts w:ascii="Times New Roman" w:hAnsi="Times New Roman"/>
                <w:sz w:val="20"/>
              </w:rPr>
              <w:t>Kerentanan struktural</w:t>
            </w:r>
          </w:p>
        </w:tc>
      </w:tr>
      <w:tr>
        <w:tc>
          <w:tcPr>
            <w:tcW w:type="dxa" w:w="1728"/>
          </w:tcPr>
          <w:p>
            <w:pPr>
              <w:ind w:firstLine="0"/>
            </w:pPr>
            <w:r>
              <w:rPr>
                <w:rFonts w:ascii="Times New Roman" w:hAnsi="Times New Roman"/>
                <w:sz w:val="20"/>
              </w:rPr>
              <w:t>Seoul 2022</w:t>
            </w:r>
          </w:p>
        </w:tc>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141</w:t>
            </w:r>
          </w:p>
        </w:tc>
        <w:tc>
          <w:tcPr>
            <w:tcW w:type="dxa" w:w="1728"/>
          </w:tcPr>
          <w:p>
            <w:pPr>
              <w:ind w:firstLine="0"/>
            </w:pPr>
            <w:r>
              <w:rPr>
                <w:rFonts w:ascii="Times New Roman" w:hAnsi="Times New Roman"/>
                <w:sz w:val="20"/>
              </w:rPr>
              <w:t>Ketimpangan perumahan</w:t>
            </w:r>
          </w:p>
        </w:tc>
        <w:tc>
          <w:tcPr>
            <w:tcW w:type="dxa" w:w="1728"/>
          </w:tcPr>
          <w:p>
            <w:pPr>
              <w:ind w:firstLine="0"/>
            </w:pPr>
            <w:r>
              <w:rPr>
                <w:rFonts w:ascii="Times New Roman" w:hAnsi="Times New Roman"/>
                <w:sz w:val="20"/>
              </w:rPr>
              <w:t>Lindungi penghuni basement</w:t>
            </w:r>
          </w:p>
        </w:tc>
      </w:tr>
    </w:tbl>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r>
        <w:br w:type="page"/>
      </w:r>
    </w:p>
    <w:p>
      <w:pPr>
        <w:ind w:firstLine="0"/>
        <w:jc w:val="center"/>
      </w:pPr>
      <w:r>
        <w:rPr>
          <w:rFonts w:ascii="Times New Roman" w:hAnsi="Times New Roman"/>
          <w:b/>
          <w:sz w:val="24"/>
        </w:rP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ind w:firstLine="0"/>
        <w:jc w:val="left"/>
      </w:pPr>
      <w:r>
        <w:rPr>
          <w:b/>
          <w:sz w:val="24"/>
        </w:rP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ind w:firstLine="0"/>
        <w:jc w:val="left"/>
      </w:pPr>
      <w:r>
        <w:rPr>
          <w:b/>
          <w:sz w:val="24"/>
        </w:rP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ind w:firstLine="0"/>
        <w:jc w:val="left"/>
      </w:pPr>
      <w:r>
        <w:rPr>
          <w:b/>
          <w:sz w:val="24"/>
        </w:rP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ind w:firstLine="0"/>
        <w:jc w:val="left"/>
      </w:pPr>
      <w:r>
        <w:rPr>
          <w:b/>
          <w:sz w:val="24"/>
        </w:rP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ind w:firstLine="0"/>
        <w:jc w:val="left"/>
      </w:pPr>
      <w:r>
        <w:rPr>
          <w:b/>
          <w:sz w:val="24"/>
        </w:rP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ind w:firstLine="0"/>
        <w:jc w:val="left"/>
      </w:pPr>
      <w:r>
        <w:rPr>
          <w:b/>
          <w:sz w:val="24"/>
        </w:rP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ind w:firstLine="0"/>
        <w:jc w:val="left"/>
      </w:pPr>
      <w:r>
        <w:rPr>
          <w:b/>
          <w:sz w:val="24"/>
        </w:rP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ind w:firstLine="0"/>
        <w:jc w:val="left"/>
      </w:pPr>
      <w:r>
        <w:rPr>
          <w:b/>
          <w:sz w:val="24"/>
        </w:rP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ind w:firstLine="0"/>
        <w:jc w:val="left"/>
      </w:pPr>
      <w:r>
        <w:rPr>
          <w:b/>
          <w:sz w:val="24"/>
        </w:rP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ind w:firstLine="0"/>
        <w:jc w:val="left"/>
      </w:pPr>
      <w:r>
        <w:rPr>
          <w:b/>
          <w:sz w:val="24"/>
        </w:rP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ind w:firstLine="0"/>
        <w:jc w:val="left"/>
      </w:pPr>
      <w:r>
        <w:rPr>
          <w:b/>
          <w:sz w:val="24"/>
        </w:rP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ind w:firstLine="0"/>
        <w:jc w:val="left"/>
      </w:pPr>
      <w:r>
        <w:rPr>
          <w:b/>
          <w:sz w:val="24"/>
        </w:rP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ind w:firstLine="0"/>
        <w:jc w:val="center"/>
      </w:pPr>
      <w:r>
        <w:rPr>
          <w:b/>
        </w:rPr>
        <w:t>Tabel 23.1 Kasus darurat lambat,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Kasus</w:t>
            </w:r>
          </w:p>
        </w:tc>
        <w:tc>
          <w:tcPr>
            <w:tcW w:type="dxa" w:w="1728"/>
          </w:tcPr>
          <w:p>
            <w:pPr>
              <w:ind w:firstLine="0"/>
            </w:pPr>
            <w:r>
              <w:rPr>
                <w:rFonts w:ascii="Times New Roman" w:hAnsi="Times New Roman"/>
                <w:sz w:val="20"/>
              </w:rPr>
              <w:t>Pendorong</w:t>
            </w:r>
          </w:p>
        </w:tc>
        <w:tc>
          <w:tcPr>
            <w:tcW w:type="dxa" w:w="1728"/>
          </w:tcPr>
          <w:p>
            <w:pPr>
              <w:ind w:firstLine="0"/>
            </w:pPr>
            <w:r>
              <w:rPr>
                <w:rFonts w:ascii="Times New Roman" w:hAnsi="Times New Roman"/>
                <w:sz w:val="20"/>
              </w:rPr>
              <w:t>Kematian</w:t>
            </w:r>
          </w:p>
        </w:tc>
        <w:tc>
          <w:tcPr>
            <w:tcW w:type="dxa" w:w="1728"/>
          </w:tcPr>
          <w:p>
            <w:pPr>
              <w:ind w:firstLine="0"/>
            </w:pPr>
            <w:r>
              <w:rPr>
                <w:rFonts w:ascii="Times New Roman" w:hAnsi="Times New Roman"/>
                <w:sz w:val="20"/>
              </w:rPr>
              <w:t>Yang gagal</w:t>
            </w:r>
          </w:p>
        </w:tc>
        <w:tc>
          <w:tcPr>
            <w:tcW w:type="dxa" w:w="1728"/>
          </w:tcPr>
          <w:p>
            <w:pPr>
              <w:ind w:firstLine="0"/>
            </w:pPr>
            <w:r>
              <w:rPr>
                <w:rFonts w:ascii="Times New Roman" w:hAnsi="Times New Roman"/>
                <w:sz w:val="20"/>
              </w:rPr>
              <w:t>Pelajaran</w:t>
            </w:r>
          </w:p>
        </w:tc>
      </w:tr>
      <w:tr>
        <w:tc>
          <w:tcPr>
            <w:tcW w:type="dxa" w:w="1728"/>
          </w:tcPr>
          <w:p>
            <w:pPr>
              <w:ind w:firstLine="0"/>
            </w:pPr>
            <w:r>
              <w:rPr>
                <w:rFonts w:ascii="Times New Roman" w:hAnsi="Times New Roman"/>
                <w:sz w:val="20"/>
              </w:rPr>
              <w:t>Sahel 1972–74</w:t>
            </w:r>
          </w:p>
        </w:tc>
        <w:tc>
          <w:tcPr>
            <w:tcW w:type="dxa" w:w="1728"/>
          </w:tcPr>
          <w:p>
            <w:pPr>
              <w:ind w:firstLine="0"/>
            </w:pPr>
            <w:r>
              <w:rPr>
                <w:rFonts w:ascii="Times New Roman" w:hAnsi="Times New Roman"/>
                <w:sz w:val="20"/>
              </w:rPr>
              <w:t>Kekeringan; kebijakan lahan</w:t>
            </w:r>
          </w:p>
        </w:tc>
        <w:tc>
          <w:tcPr>
            <w:tcW w:type="dxa" w:w="1728"/>
          </w:tcPr>
          <w:p>
            <w:pPr>
              <w:ind w:firstLine="0"/>
            </w:pPr>
            <w:r>
              <w:rPr>
                <w:rFonts w:ascii="Times New Roman" w:hAnsi="Times New Roman"/>
                <w:sz w:val="20"/>
              </w:rPr>
              <w:t>~100.000</w:t>
            </w:r>
          </w:p>
        </w:tc>
        <w:tc>
          <w:tcPr>
            <w:tcW w:type="dxa" w:w="1728"/>
          </w:tcPr>
          <w:p>
            <w:pPr>
              <w:ind w:firstLine="0"/>
            </w:pPr>
            <w:r>
              <w:rPr>
                <w:rFonts w:ascii="Times New Roman" w:hAnsi="Times New Roman"/>
                <w:sz w:val="20"/>
              </w:rPr>
              <w:t>Akses pastoralis</w:t>
            </w:r>
          </w:p>
        </w:tc>
        <w:tc>
          <w:tcPr>
            <w:tcW w:type="dxa" w:w="1728"/>
          </w:tcPr>
          <w:p>
            <w:pPr>
              <w:ind w:firstLine="0"/>
            </w:pPr>
            <w:r>
              <w:rPr>
                <w:rFonts w:ascii="Times New Roman" w:hAnsi="Times New Roman"/>
                <w:sz w:val="20"/>
              </w:rPr>
              <w:t>Lindungi mobilitas</w:t>
            </w:r>
          </w:p>
        </w:tc>
      </w:tr>
      <w:tr>
        <w:tc>
          <w:tcPr>
            <w:tcW w:type="dxa" w:w="1728"/>
          </w:tcPr>
          <w:p>
            <w:pPr>
              <w:ind w:firstLine="0"/>
            </w:pPr>
            <w:r>
              <w:rPr>
                <w:rFonts w:ascii="Times New Roman" w:hAnsi="Times New Roman"/>
                <w:sz w:val="20"/>
              </w:rPr>
              <w:t>Etiopia 1984–85</w:t>
            </w:r>
          </w:p>
        </w:tc>
        <w:tc>
          <w:tcPr>
            <w:tcW w:type="dxa" w:w="1728"/>
          </w:tcPr>
          <w:p>
            <w:pPr>
              <w:ind w:firstLine="0"/>
            </w:pPr>
            <w:r>
              <w:rPr>
                <w:rFonts w:ascii="Times New Roman" w:hAnsi="Times New Roman"/>
                <w:sz w:val="20"/>
              </w:rPr>
              <w:t>Kekeringan; konflik</w:t>
            </w:r>
          </w:p>
        </w:tc>
        <w:tc>
          <w:tcPr>
            <w:tcW w:type="dxa" w:w="1728"/>
          </w:tcPr>
          <w:p>
            <w:pPr>
              <w:ind w:firstLine="0"/>
            </w:pPr>
            <w:r>
              <w:rPr>
                <w:rFonts w:ascii="Times New Roman" w:hAnsi="Times New Roman"/>
                <w:sz w:val="20"/>
              </w:rPr>
              <w:t>~1.000.000</w:t>
            </w:r>
          </w:p>
        </w:tc>
        <w:tc>
          <w:tcPr>
            <w:tcW w:type="dxa" w:w="1728"/>
          </w:tcPr>
          <w:p>
            <w:pPr>
              <w:ind w:firstLine="0"/>
            </w:pPr>
            <w:r>
              <w:rPr>
                <w:rFonts w:ascii="Times New Roman" w:hAnsi="Times New Roman"/>
                <w:sz w:val="20"/>
              </w:rPr>
              <w:t>Hak atas pangan</w:t>
            </w:r>
          </w:p>
        </w:tc>
        <w:tc>
          <w:tcPr>
            <w:tcW w:type="dxa" w:w="1728"/>
          </w:tcPr>
          <w:p>
            <w:pPr>
              <w:ind w:firstLine="0"/>
            </w:pPr>
            <w:r>
              <w:rPr>
                <w:rFonts w:ascii="Times New Roman" w:hAnsi="Times New Roman"/>
                <w:sz w:val="20"/>
              </w:rPr>
              <w:t>Pasar dan transfer</w:t>
            </w:r>
          </w:p>
        </w:tc>
      </w:tr>
      <w:tr>
        <w:tc>
          <w:tcPr>
            <w:tcW w:type="dxa" w:w="1728"/>
          </w:tcPr>
          <w:p>
            <w:pPr>
              <w:ind w:firstLine="0"/>
            </w:pPr>
            <w:r>
              <w:rPr>
                <w:rFonts w:ascii="Times New Roman" w:hAnsi="Times New Roman"/>
                <w:sz w:val="20"/>
              </w:rPr>
              <w:t>Somalia 2011</w:t>
            </w:r>
          </w:p>
        </w:tc>
        <w:tc>
          <w:tcPr>
            <w:tcW w:type="dxa" w:w="1728"/>
          </w:tcPr>
          <w:p>
            <w:pPr>
              <w:ind w:firstLine="0"/>
            </w:pPr>
            <w:r>
              <w:rPr>
                <w:rFonts w:ascii="Times New Roman" w:hAnsi="Times New Roman"/>
                <w:sz w:val="20"/>
              </w:rPr>
              <w:t>Kekeringan; konflik</w:t>
            </w:r>
          </w:p>
        </w:tc>
        <w:tc>
          <w:tcPr>
            <w:tcW w:type="dxa" w:w="1728"/>
          </w:tcPr>
          <w:p>
            <w:pPr>
              <w:ind w:firstLine="0"/>
            </w:pPr>
            <w:r>
              <w:rPr>
                <w:rFonts w:ascii="Times New Roman" w:hAnsi="Times New Roman"/>
                <w:sz w:val="20"/>
              </w:rPr>
              <w:t>~258.000</w:t>
            </w:r>
          </w:p>
        </w:tc>
        <w:tc>
          <w:tcPr>
            <w:tcW w:type="dxa" w:w="1728"/>
          </w:tcPr>
          <w:p>
            <w:pPr>
              <w:ind w:firstLine="0"/>
            </w:pPr>
            <w:r>
              <w:rPr>
                <w:rFonts w:ascii="Times New Roman" w:hAnsi="Times New Roman"/>
                <w:sz w:val="20"/>
              </w:rPr>
              <w:t>Akses; respons terlambat</w:t>
            </w:r>
          </w:p>
        </w:tc>
        <w:tc>
          <w:tcPr>
            <w:tcW w:type="dxa" w:w="1728"/>
          </w:tcPr>
          <w:p>
            <w:pPr>
              <w:ind w:firstLine="0"/>
            </w:pPr>
            <w:r>
              <w:rPr>
                <w:rFonts w:ascii="Times New Roman" w:hAnsi="Times New Roman"/>
                <w:sz w:val="20"/>
              </w:rPr>
              <w:t>Tindakan awal</w:t>
            </w:r>
          </w:p>
        </w:tc>
      </w:tr>
      <w:tr>
        <w:tc>
          <w:tcPr>
            <w:tcW w:type="dxa" w:w="1728"/>
          </w:tcPr>
          <w:p>
            <w:pPr>
              <w:ind w:firstLine="0"/>
            </w:pPr>
            <w:r>
              <w:rPr>
                <w:rFonts w:ascii="Times New Roman" w:hAnsi="Times New Roman"/>
                <w:sz w:val="20"/>
              </w:rPr>
              <w:t>Somalia 2022</w:t>
            </w:r>
          </w:p>
        </w:tc>
        <w:tc>
          <w:tcPr>
            <w:tcW w:type="dxa" w:w="1728"/>
          </w:tcPr>
          <w:p>
            <w:pPr>
              <w:ind w:firstLine="0"/>
            </w:pPr>
            <w:r>
              <w:rPr>
                <w:rFonts w:ascii="Times New Roman" w:hAnsi="Times New Roman"/>
                <w:sz w:val="20"/>
              </w:rPr>
              <w:t>Kekeringan; harga</w:t>
            </w:r>
          </w:p>
        </w:tc>
        <w:tc>
          <w:tcPr>
            <w:tcW w:type="dxa" w:w="1728"/>
          </w:tcPr>
          <w:p>
            <w:pPr>
              <w:ind w:firstLine="0"/>
            </w:pPr>
            <w:r>
              <w:rPr>
                <w:rFonts w:ascii="Times New Roman" w:hAnsi="Times New Roman"/>
                <w:sz w:val="20"/>
              </w:rPr>
              <w:t>~43.000</w:t>
            </w:r>
          </w:p>
        </w:tc>
        <w:tc>
          <w:tcPr>
            <w:tcW w:type="dxa" w:w="1728"/>
          </w:tcPr>
          <w:p>
            <w:pPr>
              <w:ind w:firstLine="0"/>
            </w:pPr>
            <w:r>
              <w:rPr>
                <w:rFonts w:ascii="Times New Roman" w:hAnsi="Times New Roman"/>
                <w:sz w:val="20"/>
              </w:rPr>
              <w:t>Celah pendanaan</w:t>
            </w:r>
          </w:p>
        </w:tc>
        <w:tc>
          <w:tcPr>
            <w:tcW w:type="dxa" w:w="1728"/>
          </w:tcPr>
          <w:p>
            <w:pPr>
              <w:ind w:firstLine="0"/>
            </w:pPr>
            <w:r>
              <w:rPr>
                <w:rFonts w:ascii="Times New Roman" w:hAnsi="Times New Roman"/>
                <w:sz w:val="20"/>
              </w:rPr>
              <w:t>Uang tunai dalam skala</w:t>
            </w:r>
          </w:p>
        </w:tc>
      </w:tr>
      <w:tr>
        <w:tc>
          <w:tcPr>
            <w:tcW w:type="dxa" w:w="1728"/>
          </w:tcPr>
          <w:p>
            <w:pPr>
              <w:ind w:firstLine="0"/>
            </w:pPr>
            <w:r>
              <w:rPr>
                <w:rFonts w:ascii="Times New Roman" w:hAnsi="Times New Roman"/>
                <w:sz w:val="20"/>
              </w:rPr>
              <w:t>Suriah 2006–10</w:t>
            </w:r>
          </w:p>
        </w:tc>
        <w:tc>
          <w:tcPr>
            <w:tcW w:type="dxa" w:w="1728"/>
          </w:tcPr>
          <w:p>
            <w:pPr>
              <w:ind w:firstLine="0"/>
            </w:pPr>
            <w:r>
              <w:rPr>
                <w:rFonts w:ascii="Times New Roman" w:hAnsi="Times New Roman"/>
                <w:sz w:val="20"/>
              </w:rPr>
              <w:t>Kekeringan; kebijakan</w:t>
            </w:r>
          </w:p>
        </w:tc>
        <w:tc>
          <w:tcPr>
            <w:tcW w:type="dxa" w:w="1728"/>
          </w:tcPr>
          <w:p>
            <w:pPr>
              <w:ind w:firstLine="0"/>
            </w:pPr>
            <w:r>
              <w:rPr>
                <w:rFonts w:ascii="Times New Roman" w:hAnsi="Times New Roman"/>
                <w:sz w:val="20"/>
              </w:rPr>
              <w:t>Pengungsian</w:t>
            </w:r>
          </w:p>
        </w:tc>
        <w:tc>
          <w:tcPr>
            <w:tcW w:type="dxa" w:w="1728"/>
          </w:tcPr>
          <w:p>
            <w:pPr>
              <w:ind w:firstLine="0"/>
            </w:pPr>
            <w:r>
              <w:rPr>
                <w:rFonts w:ascii="Times New Roman" w:hAnsi="Times New Roman"/>
                <w:sz w:val="20"/>
              </w:rPr>
              <w:t>Pedesaan diabaikan</w:t>
            </w:r>
          </w:p>
        </w:tc>
        <w:tc>
          <w:tcPr>
            <w:tcW w:type="dxa" w:w="1728"/>
          </w:tcPr>
          <w:p>
            <w:pPr>
              <w:ind w:firstLine="0"/>
            </w:pPr>
            <w:r>
              <w:rPr>
                <w:rFonts w:ascii="Times New Roman" w:hAnsi="Times New Roman"/>
                <w:sz w:val="20"/>
              </w:rPr>
              <w:t>Beradaptasi sebelum konflik</w:t>
            </w:r>
          </w:p>
        </w:tc>
      </w:tr>
      <w:tr>
        <w:tc>
          <w:tcPr>
            <w:tcW w:type="dxa" w:w="1728"/>
          </w:tcPr>
          <w:p>
            <w:pPr>
              <w:ind w:firstLine="0"/>
            </w:pPr>
            <w:r>
              <w:rPr>
                <w:rFonts w:ascii="Times New Roman" w:hAnsi="Times New Roman"/>
                <w:sz w:val="20"/>
              </w:rPr>
              <w:t>Yaman 2017</w:t>
            </w:r>
          </w:p>
        </w:tc>
        <w:tc>
          <w:tcPr>
            <w:tcW w:type="dxa" w:w="1728"/>
          </w:tcPr>
          <w:p>
            <w:pPr>
              <w:ind w:firstLine="0"/>
            </w:pPr>
            <w:r>
              <w:rPr>
                <w:rFonts w:ascii="Times New Roman" w:hAnsi="Times New Roman"/>
                <w:sz w:val="20"/>
              </w:rPr>
              <w:t>Air; konflik</w:t>
            </w:r>
          </w:p>
        </w:tc>
        <w:tc>
          <w:tcPr>
            <w:tcW w:type="dxa" w:w="1728"/>
          </w:tcPr>
          <w:p>
            <w:pPr>
              <w:ind w:firstLine="0"/>
            </w:pPr>
            <w:r>
              <w:rPr>
                <w:rFonts w:ascii="Times New Roman" w:hAnsi="Times New Roman"/>
                <w:sz w:val="20"/>
              </w:rPr>
              <w:t>Kolera</w:t>
            </w:r>
          </w:p>
        </w:tc>
        <w:tc>
          <w:tcPr>
            <w:tcW w:type="dxa" w:w="1728"/>
          </w:tcPr>
          <w:p>
            <w:pPr>
              <w:ind w:firstLine="0"/>
            </w:pPr>
            <w:r>
              <w:rPr>
                <w:rFonts w:ascii="Times New Roman" w:hAnsi="Times New Roman"/>
                <w:sz w:val="20"/>
              </w:rPr>
              <w:t>Sanitasi runtuh</w:t>
            </w:r>
          </w:p>
        </w:tc>
        <w:tc>
          <w:tcPr>
            <w:tcW w:type="dxa" w:w="1728"/>
          </w:tcPr>
          <w:p>
            <w:pPr>
              <w:ind w:firstLine="0"/>
            </w:pPr>
            <w:r>
              <w:rPr>
                <w:rFonts w:ascii="Times New Roman" w:hAnsi="Times New Roman"/>
                <w:sz w:val="20"/>
              </w:rPr>
              <w:t>Air sebagai keamanan</w:t>
            </w:r>
          </w:p>
        </w:tc>
      </w:tr>
      <w:tr>
        <w:tc>
          <w:tcPr>
            <w:tcW w:type="dxa" w:w="1728"/>
          </w:tcPr>
          <w:p>
            <w:pPr>
              <w:ind w:firstLine="0"/>
            </w:pPr>
            <w:r>
              <w:rPr>
                <w:rFonts w:ascii="Times New Roman" w:hAnsi="Times New Roman"/>
                <w:sz w:val="20"/>
              </w:rPr>
              <w:t>Cape Town 2018</w:t>
            </w:r>
          </w:p>
        </w:tc>
        <w:tc>
          <w:tcPr>
            <w:tcW w:type="dxa" w:w="1728"/>
          </w:tcPr>
          <w:p>
            <w:pPr>
              <w:ind w:firstLine="0"/>
            </w:pPr>
            <w:r>
              <w:rPr>
                <w:rFonts w:ascii="Times New Roman" w:hAnsi="Times New Roman"/>
                <w:sz w:val="20"/>
              </w:rPr>
              <w:t>Kekeringan; permintaan</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Keragaman pasokan</w:t>
            </w:r>
          </w:p>
        </w:tc>
        <w:tc>
          <w:tcPr>
            <w:tcW w:type="dxa" w:w="1728"/>
          </w:tcPr>
          <w:p>
            <w:pPr>
              <w:ind w:firstLine="0"/>
            </w:pPr>
            <w:r>
              <w:rPr>
                <w:rFonts w:ascii="Times New Roman" w:hAnsi="Times New Roman"/>
                <w:sz w:val="20"/>
              </w:rPr>
              <w:t>Kelola permintaan lebih awal</w:t>
            </w:r>
          </w:p>
        </w:tc>
      </w:tr>
      <w:tr>
        <w:tc>
          <w:tcPr>
            <w:tcW w:type="dxa" w:w="1728"/>
          </w:tcPr>
          <w:p>
            <w:pPr>
              <w:ind w:firstLine="0"/>
            </w:pPr>
            <w:r>
              <w:rPr>
                <w:rFonts w:ascii="Times New Roman" w:hAnsi="Times New Roman"/>
                <w:sz w:val="20"/>
              </w:rPr>
              <w:t>São Paulo 2014–15</w:t>
            </w:r>
          </w:p>
        </w:tc>
        <w:tc>
          <w:tcPr>
            <w:tcW w:type="dxa" w:w="1728"/>
          </w:tcPr>
          <w:p>
            <w:pPr>
              <w:ind w:firstLine="0"/>
            </w:pPr>
            <w:r>
              <w:rPr>
                <w:rFonts w:ascii="Times New Roman" w:hAnsi="Times New Roman"/>
                <w:sz w:val="20"/>
              </w:rPr>
              <w:t>Kekeringan; ketergantungan</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Sumber tunggal</w:t>
            </w:r>
          </w:p>
        </w:tc>
        <w:tc>
          <w:tcPr>
            <w:tcW w:type="dxa" w:w="1728"/>
          </w:tcPr>
          <w:p>
            <w:pPr>
              <w:ind w:firstLine="0"/>
            </w:pPr>
            <w:r>
              <w:rPr>
                <w:rFonts w:ascii="Times New Roman" w:hAnsi="Times New Roman"/>
                <w:sz w:val="20"/>
              </w:rPr>
              <w:t>Diversifikasi pasokan</w:t>
            </w:r>
          </w:p>
        </w:tc>
      </w:tr>
    </w:tbl>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r>
        <w:br w:type="page"/>
      </w:r>
    </w:p>
    <w:p>
      <w:pPr>
        <w:ind w:firstLine="0"/>
        <w:jc w:val="center"/>
      </w:pPr>
      <w:r>
        <w:rPr>
          <w:rFonts w:ascii="Times New Roman" w:hAnsi="Times New Roman"/>
          <w:b/>
          <w:sz w:val="24"/>
        </w:rP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ind w:firstLine="0"/>
        <w:jc w:val="left"/>
      </w:pPr>
      <w:r>
        <w:rPr>
          <w:b/>
          <w:sz w:val="24"/>
        </w:rP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ind w:firstLine="0"/>
        <w:jc w:val="left"/>
      </w:pPr>
      <w:r>
        <w:rPr>
          <w:b/>
          <w:sz w:val="24"/>
        </w:rP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ind w:firstLine="0"/>
        <w:jc w:val="left"/>
      </w:pPr>
      <w:r>
        <w:rPr>
          <w:b/>
          <w:sz w:val="24"/>
        </w:rP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ind w:firstLine="0"/>
        <w:jc w:val="left"/>
      </w:pPr>
      <w:r>
        <w:rPr>
          <w:b/>
          <w:sz w:val="24"/>
        </w:rP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ind w:firstLine="0"/>
        <w:jc w:val="left"/>
      </w:pPr>
      <w:r>
        <w:rPr>
          <w:b/>
          <w:sz w:val="24"/>
        </w:rP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ind w:firstLine="0"/>
        <w:jc w:val="left"/>
      </w:pPr>
      <w:r>
        <w:rPr>
          <w:b/>
          <w:sz w:val="24"/>
        </w:rP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ind w:firstLine="0"/>
        <w:jc w:val="left"/>
      </w:pPr>
      <w:r>
        <w:rPr>
          <w:b/>
          <w:sz w:val="24"/>
        </w:rP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ind w:firstLine="0"/>
        <w:jc w:val="left"/>
      </w:pPr>
      <w:r>
        <w:rPr>
          <w:b/>
          <w:sz w:val="24"/>
        </w:rP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ind w:firstLine="0"/>
        <w:jc w:val="left"/>
      </w:pPr>
      <w:r>
        <w:rPr>
          <w:b/>
          <w:sz w:val="24"/>
        </w:rP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ind w:firstLine="0"/>
        <w:jc w:val="left"/>
      </w:pPr>
      <w:r>
        <w:rPr>
          <w:b/>
          <w:sz w:val="24"/>
        </w:rP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ind w:firstLine="0"/>
        <w:jc w:val="left"/>
      </w:pPr>
      <w:r>
        <w:rPr>
          <w:b/>
          <w:sz w:val="24"/>
        </w:rP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ind w:firstLine="0"/>
        <w:jc w:val="left"/>
      </w:pPr>
      <w:r>
        <w:rPr>
          <w:b/>
          <w:sz w:val="24"/>
        </w:rP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ind w:firstLine="0"/>
        <w:jc w:val="center"/>
      </w:pPr>
      <w:r>
        <w:rPr>
          <w:b/>
        </w:rPr>
        <w:t>Tabel 24.1 Prioritas kesiapsiagaan menurut cakrawala,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Cakrawala</w:t>
            </w:r>
          </w:p>
        </w:tc>
        <w:tc>
          <w:tcPr>
            <w:tcW w:type="dxa" w:w="1728"/>
          </w:tcPr>
          <w:p>
            <w:pPr>
              <w:ind w:firstLine="0"/>
            </w:pPr>
            <w:r>
              <w:rPr>
                <w:rFonts w:ascii="Times New Roman" w:hAnsi="Times New Roman"/>
                <w:sz w:val="20"/>
              </w:rPr>
              <w:t>Tindakan prioritas</w:t>
            </w:r>
          </w:p>
        </w:tc>
        <w:tc>
          <w:tcPr>
            <w:tcW w:type="dxa" w:w="1728"/>
          </w:tcPr>
          <w:p>
            <w:pPr>
              <w:ind w:firstLine="0"/>
            </w:pPr>
            <w:r>
              <w:rPr>
                <w:rFonts w:ascii="Times New Roman" w:hAnsi="Times New Roman"/>
                <w:sz w:val="20"/>
              </w:rPr>
              <w:t>Pelaku</w:t>
            </w:r>
          </w:p>
        </w:tc>
        <w:tc>
          <w:tcPr>
            <w:tcW w:type="dxa" w:w="1728"/>
          </w:tcPr>
          <w:p>
            <w:pPr>
              <w:ind w:firstLine="0"/>
            </w:pPr>
            <w:r>
              <w:rPr>
                <w:rFonts w:ascii="Times New Roman" w:hAnsi="Times New Roman"/>
                <w:sz w:val="20"/>
              </w:rPr>
              <w:t>Biaya</w:t>
            </w:r>
          </w:p>
        </w:tc>
        <w:tc>
          <w:tcPr>
            <w:tcW w:type="dxa" w:w="1728"/>
          </w:tcPr>
          <w:p>
            <w:pPr>
              <w:ind w:firstLine="0"/>
            </w:pPr>
            <w:r>
              <w:rPr>
                <w:rFonts w:ascii="Times New Roman" w:hAnsi="Times New Roman"/>
                <w:sz w:val="20"/>
              </w:rPr>
              <w:t>Tanda keberhasilan</w:t>
            </w:r>
          </w:p>
        </w:tc>
      </w:tr>
      <w:tr>
        <w:tc>
          <w:tcPr>
            <w:tcW w:type="dxa" w:w="1728"/>
          </w:tcPr>
          <w:p>
            <w:pPr>
              <w:ind w:firstLine="0"/>
            </w:pPr>
            <w:r>
              <w:rPr>
                <w:rFonts w:ascii="Times New Roman" w:hAnsi="Times New Roman"/>
                <w:sz w:val="20"/>
              </w:rPr>
              <w:t>Jam pertama</w:t>
            </w:r>
          </w:p>
        </w:tc>
        <w:tc>
          <w:tcPr>
            <w:tcW w:type="dxa" w:w="1728"/>
          </w:tcPr>
          <w:p>
            <w:pPr>
              <w:ind w:firstLine="0"/>
            </w:pPr>
            <w:r>
              <w:rPr>
                <w:rFonts w:ascii="Times New Roman" w:hAnsi="Times New Roman"/>
                <w:sz w:val="20"/>
              </w:rPr>
              <w:t>Peringatkan dan berlindung</w:t>
            </w:r>
          </w:p>
        </w:tc>
        <w:tc>
          <w:tcPr>
            <w:tcW w:type="dxa" w:w="1728"/>
          </w:tcPr>
          <w:p>
            <w:pPr>
              <w:ind w:firstLine="0"/>
            </w:pPr>
            <w:r>
              <w:rPr>
                <w:rFonts w:ascii="Times New Roman" w:hAnsi="Times New Roman"/>
                <w:sz w:val="20"/>
              </w:rPr>
              <w:t>Rumah tangga; pemerintah lokal</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Orang mencapai keselamatan</w:t>
            </w:r>
          </w:p>
        </w:tc>
      </w:tr>
      <w:tr>
        <w:tc>
          <w:tcPr>
            <w:tcW w:type="dxa" w:w="1728"/>
          </w:tcPr>
          <w:p>
            <w:pPr>
              <w:ind w:firstLine="0"/>
            </w:pPr>
            <w:r>
              <w:rPr>
                <w:rFonts w:ascii="Times New Roman" w:hAnsi="Times New Roman"/>
                <w:sz w:val="20"/>
              </w:rPr>
              <w:t>Pekan pertama</w:t>
            </w:r>
          </w:p>
        </w:tc>
        <w:tc>
          <w:tcPr>
            <w:tcW w:type="dxa" w:w="1728"/>
          </w:tcPr>
          <w:p>
            <w:pPr>
              <w:ind w:firstLine="0"/>
            </w:pPr>
            <w:r>
              <w:rPr>
                <w:rFonts w:ascii="Times New Roman" w:hAnsi="Times New Roman"/>
                <w:sz w:val="20"/>
              </w:rPr>
              <w:t>Air; pangan; obat</w:t>
            </w:r>
          </w:p>
        </w:tc>
        <w:tc>
          <w:tcPr>
            <w:tcW w:type="dxa" w:w="1728"/>
          </w:tcPr>
          <w:p>
            <w:pPr>
              <w:ind w:firstLine="0"/>
            </w:pPr>
            <w:r>
              <w:rPr>
                <w:rFonts w:ascii="Times New Roman" w:hAnsi="Times New Roman"/>
                <w:sz w:val="20"/>
              </w:rPr>
              <w:t>Rumah tangga; lembaga</w:t>
            </w:r>
          </w:p>
        </w:tc>
        <w:tc>
          <w:tcPr>
            <w:tcW w:type="dxa" w:w="1728"/>
          </w:tcPr>
          <w:p>
            <w:pPr>
              <w:ind w:firstLine="0"/>
            </w:pPr>
            <w:r>
              <w:rPr>
                <w:rFonts w:ascii="Times New Roman" w:hAnsi="Times New Roman"/>
                <w:sz w:val="20"/>
              </w:rPr>
              <w:t>Rendah hingga sedang</w:t>
            </w:r>
          </w:p>
        </w:tc>
        <w:tc>
          <w:tcPr>
            <w:tcW w:type="dxa" w:w="1728"/>
          </w:tcPr>
          <w:p>
            <w:pPr>
              <w:ind w:firstLine="0"/>
            </w:pPr>
            <w:r>
              <w:rPr>
                <w:rFonts w:ascii="Times New Roman" w:hAnsi="Times New Roman"/>
                <w:sz w:val="20"/>
              </w:rPr>
              <w:t>Tanpa kematian yang dapat dicegah</w:t>
            </w:r>
          </w:p>
        </w:tc>
      </w:tr>
      <w:tr>
        <w:tc>
          <w:tcPr>
            <w:tcW w:type="dxa" w:w="1728"/>
          </w:tcPr>
          <w:p>
            <w:pPr>
              <w:ind w:firstLine="0"/>
            </w:pPr>
            <w:r>
              <w:rPr>
                <w:rFonts w:ascii="Times New Roman" w:hAnsi="Times New Roman"/>
                <w:sz w:val="20"/>
              </w:rPr>
              <w:t>Tahun pertama</w:t>
            </w:r>
          </w:p>
        </w:tc>
        <w:tc>
          <w:tcPr>
            <w:tcW w:type="dxa" w:w="1728"/>
          </w:tcPr>
          <w:p>
            <w:pPr>
              <w:ind w:firstLine="0"/>
            </w:pPr>
            <w:r>
              <w:rPr>
                <w:rFonts w:ascii="Times New Roman" w:hAnsi="Times New Roman"/>
                <w:sz w:val="20"/>
              </w:rPr>
              <w:t>Bangun kembali lebih baik</w:t>
            </w:r>
          </w:p>
        </w:tc>
        <w:tc>
          <w:tcPr>
            <w:tcW w:type="dxa" w:w="1728"/>
          </w:tcPr>
          <w:p>
            <w:pPr>
              <w:ind w:firstLine="0"/>
            </w:pPr>
            <w:r>
              <w:rPr>
                <w:rFonts w:ascii="Times New Roman" w:hAnsi="Times New Roman"/>
                <w:sz w:val="20"/>
              </w:rPr>
              <w:t>Pemilik; pemerintah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Stok lebih kuat</w:t>
            </w:r>
          </w:p>
        </w:tc>
      </w:tr>
      <w:tr>
        <w:tc>
          <w:tcPr>
            <w:tcW w:type="dxa" w:w="1728"/>
          </w:tcPr>
          <w:p>
            <w:pPr>
              <w:ind w:firstLine="0"/>
            </w:pPr>
            <w:r>
              <w:rPr>
                <w:rFonts w:ascii="Times New Roman" w:hAnsi="Times New Roman"/>
                <w:sz w:val="20"/>
              </w:rPr>
              <w:t>Dekade</w:t>
            </w:r>
          </w:p>
        </w:tc>
        <w:tc>
          <w:tcPr>
            <w:tcW w:type="dxa" w:w="1728"/>
          </w:tcPr>
          <w:p>
            <w:pPr>
              <w:ind w:firstLine="0"/>
            </w:pPr>
            <w:r>
              <w:rPr>
                <w:rFonts w:ascii="Times New Roman" w:hAnsi="Times New Roman"/>
                <w:sz w:val="20"/>
              </w:rPr>
              <w:t>Kode; drainase; tempat berlindung</w:t>
            </w:r>
          </w:p>
        </w:tc>
        <w:tc>
          <w:tcPr>
            <w:tcW w:type="dxa" w:w="1728"/>
          </w:tcPr>
          <w:p>
            <w:pPr>
              <w:ind w:firstLine="0"/>
            </w:pPr>
            <w:r>
              <w:rPr>
                <w:rFonts w:ascii="Times New Roman" w:hAnsi="Times New Roman"/>
                <w:sz w:val="20"/>
              </w:rPr>
              <w:t>Pemerintah; utilitas</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Kerugian lebih rendah</w:t>
            </w:r>
          </w:p>
        </w:tc>
      </w:tr>
      <w:tr>
        <w:tc>
          <w:tcPr>
            <w:tcW w:type="dxa" w:w="1728"/>
          </w:tcPr>
          <w:p>
            <w:pPr>
              <w:ind w:firstLine="0"/>
            </w:pPr>
            <w:r>
              <w:rPr>
                <w:rFonts w:ascii="Times New Roman" w:hAnsi="Times New Roman"/>
                <w:sz w:val="20"/>
              </w:rPr>
              <w:t>Generasi</w:t>
            </w:r>
          </w:p>
        </w:tc>
        <w:tc>
          <w:tcPr>
            <w:tcW w:type="dxa" w:w="1728"/>
          </w:tcPr>
          <w:p>
            <w:pPr>
              <w:ind w:firstLine="0"/>
            </w:pPr>
            <w:r>
              <w:rPr>
                <w:rFonts w:ascii="Times New Roman" w:hAnsi="Times New Roman"/>
                <w:sz w:val="20"/>
              </w:rPr>
              <w:t>Tata guna lahan; relokasi terkelola</w:t>
            </w:r>
          </w:p>
        </w:tc>
        <w:tc>
          <w:tcPr>
            <w:tcW w:type="dxa" w:w="1728"/>
          </w:tcPr>
          <w:p>
            <w:pPr>
              <w:ind w:firstLine="0"/>
            </w:pPr>
            <w:r>
              <w:rPr>
                <w:rFonts w:ascii="Times New Roman" w:hAnsi="Times New Roman"/>
                <w:sz w:val="20"/>
              </w:rPr>
              <w:t>Semua tingkat</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Paparan berkurang</w:t>
            </w:r>
          </w:p>
        </w:tc>
      </w:tr>
      <w:tr>
        <w:tc>
          <w:tcPr>
            <w:tcW w:type="dxa" w:w="1728"/>
          </w:tcPr>
          <w:p>
            <w:pPr>
              <w:ind w:firstLine="0"/>
            </w:pPr>
            <w:r>
              <w:rPr>
                <w:rFonts w:ascii="Times New Roman" w:hAnsi="Times New Roman"/>
                <w:sz w:val="20"/>
              </w:rPr>
              <w:t>Berkelanjutan</w:t>
            </w:r>
          </w:p>
        </w:tc>
        <w:tc>
          <w:tcPr>
            <w:tcW w:type="dxa" w:w="1728"/>
          </w:tcPr>
          <w:p>
            <w:pPr>
              <w:ind w:firstLine="0"/>
            </w:pPr>
            <w:r>
              <w:rPr>
                <w:rFonts w:ascii="Times New Roman" w:hAnsi="Times New Roman"/>
                <w:sz w:val="20"/>
              </w:rPr>
              <w:t>Pemeliharaan; latihan; data</w:t>
            </w:r>
          </w:p>
        </w:tc>
        <w:tc>
          <w:tcPr>
            <w:tcW w:type="dxa" w:w="1728"/>
          </w:tcPr>
          <w:p>
            <w:pPr>
              <w:ind w:firstLine="0"/>
            </w:pPr>
            <w:r>
              <w:rPr>
                <w:rFonts w:ascii="Times New Roman" w:hAnsi="Times New Roman"/>
                <w:sz w:val="20"/>
              </w:rPr>
              <w:t>Semua aktor</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r>
        <w:br w:type="page"/>
      </w:r>
    </w:p>
    <w:p>
      <w:pPr>
        <w:ind w:firstLine="0"/>
        <w:jc w:val="center"/>
      </w:pPr>
      <w:r>
        <w:rPr>
          <w:rFonts w:ascii="Times New Roman" w:hAnsi="Times New Roman"/>
          <w:b/>
          <w:sz w:val="24"/>
        </w:rPr>
        <w:t>LAMPIRAN A: CEKLIS DAN PANDUAN</w:t>
      </w:r>
    </w:p>
    <w:p>
      <w:pPr>
        <w:ind w:firstLine="0"/>
        <w:jc w:val="left"/>
      </w:pPr>
      <w:r>
        <w:rPr>
          <w:b/>
          <w:sz w:val="24"/>
        </w:rP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ind w:firstLine="0"/>
        <w:jc w:val="left"/>
      </w:pPr>
      <w:r>
        <w:rPr>
          <w:b/>
          <w:sz w:val="24"/>
        </w:rP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ind w:firstLine="0"/>
        <w:jc w:val="left"/>
      </w:pPr>
      <w:r>
        <w:rPr>
          <w:b/>
          <w:sz w:val="24"/>
        </w:rP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ind w:firstLine="0"/>
        <w:jc w:val="left"/>
      </w:pPr>
      <w:r>
        <w:rPr>
          <w:b/>
          <w:sz w:val="24"/>
        </w:rP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r>
        <w:br w:type="page"/>
      </w:r>
    </w:p>
    <w:p>
      <w:pPr>
        <w:ind w:firstLine="0"/>
        <w:jc w:val="center"/>
      </w:pPr>
      <w:r>
        <w:rPr>
          <w:rFonts w:ascii="Times New Roman" w:hAnsi="Times New Roman"/>
          <w:b/>
          <w:sz w:val="24"/>
        </w:rPr>
        <w:t>LAMPIRAN B: 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r>
        <w:br w:type="page"/>
      </w:r>
    </w:p>
    <w:p>
      <w:pPr>
        <w:ind w:firstLine="0"/>
        <w:jc w:val="center"/>
      </w:pPr>
      <w:r>
        <w:rPr>
          <w:rFonts w:ascii="Times New Roman" w:hAnsi="Times New Roman"/>
          <w:b/>
          <w:sz w:val="24"/>
        </w:rPr>
        <w:t>LAMPIRAN C: 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r>
        <w:br w:type="page"/>
      </w:r>
    </w:p>
    <w:p>
      <w:pPr>
        <w:ind w:firstLine="0"/>
        <w:jc w:val="center"/>
      </w:pPr>
      <w:r>
        <w:rPr>
          <w:rFonts w:ascii="Times New Roman" w:hAnsi="Times New Roman"/>
          <w:b/>
          <w:sz w:val="24"/>
        </w:rPr>
        <w:t>LAMPIRAN D: DAFTAR PUSTAKA</w:t>
      </w:r>
    </w:p>
    <w:p>
      <w:pPr>
        <w:ind w:firstLine="0"/>
        <w:jc w:val="left"/>
      </w:pPr>
      <w:r>
        <w:rPr>
          <w:b/>
          <w:sz w:val="24"/>
        </w:rP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1.5°C rather than 2°C.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ind w:firstLine="0"/>
        <w:jc w:val="left"/>
      </w:pPr>
      <w:r>
        <w:rPr>
          <w:b/>
          <w:sz w:val="24"/>
        </w:rPr>
        <w:t>Bacaan Lanjutan</w:t>
      </w:r>
    </w:p>
    <w:p>
      <w:r>
        <w:t>Karya berikut memperkaya latar penulisan tetapi tidak dikutip dalam teks.</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r>
        <w:br w:type="page"/>
      </w:r>
    </w:p>
    <w:p>
      <w:pPr>
        <w:ind w:firstLine="0"/>
        <w:jc w:val="center"/>
      </w:pPr>
      <w:r>
        <w:rPr>
          <w:rFonts w:ascii="Times New Roman" w:hAnsi="Times New Roman"/>
          <w:b/>
          <w:sz w:val="24"/>
        </w:rPr>
        <w:t>LAMPIRAN E: BIOGRAFI PENULIS</w:t>
      </w:r>
    </w:p>
    <w:p>
      <w:r>
        <w:rPr>
          <w:b/>
        </w:rPr>
        <w:t>Setyo Wisodo</w:t>
      </w:r>
      <w:r>
        <w:t xml:space="preserve"> adalah profesional yang menggabungkan keahlian dalam Pengembangan AI, Manajemen Produk, dan Pemasaran Digital. Aktif dalam pengembangan solusi berbasis AI dan produk digital. Lokasi: Indonesia.</w:t>
      </w:r>
    </w:p>
    <w:p>
      <w:r>
        <w:t>Tambahan: Buku ini merupakan dokumen hidup. Pembaca didorong untuk memperbarui pengetahuan seiring munculnya bukti baru.</w:t>
      </w:r>
    </w:p>
    <w:p>
      <w:r>
        <w:t>Tambahan: Setiap pembaca memiliki peran. Mulailah dari tempat Anda berada, gunakan apa yang Anda miliki, dan lakukan apa yang Anda bisa.</w:t>
      </w:r>
    </w:p>
    <w:p>
      <w:r>
        <w:br w:type="page"/>
      </w:r>
    </w:p>
    <w:p>
      <w:pPr>
        <w:ind w:firstLine="0"/>
        <w:jc w:val="center"/>
      </w:pPr>
      <w:r>
        <w:rPr>
          <w:rFonts w:ascii="Times New Roman" w:hAnsi="Times New Roman"/>
          <w:b/>
          <w:sz w:val="24"/>
        </w:rPr>
        <w:t>LAMPIRAN F: CATATAN ANALITIS LANJUTAN</w:t>
      </w:r>
    </w:p>
    <w:p>
      <w:r>
        <w:t>Catatan analitis: Hubungan antara pendorong iklim dan luaran sosial dimediasi oleh kapasitas kelembagaan, ketersediaan sumber daya, dan konteks historis. Tidak ada satu faktor yang menentukan hasilnya.</w:t>
      </w:r>
    </w:p>
    <w:p>
      <w:r>
        <w:t>Catatan analitis: Strategi adaptasi harus dinilai bukan hanya dari efektivitasnya, tetapi juga dari keadilan, biaya, dan kelayakannya dalam konteks tertentu.</w:t>
      </w:r>
    </w:p>
    <w:p>
      <w:r>
        <w:t>Catatan analitis: Dimensi waktu dari dampak iklim menuntut pemikiran jangka panjang yang sering bertentangan dengan insentif politik dan ekonomi jangka pendek.</w:t>
      </w:r>
    </w:p>
    <w:p>
      <w:r>
        <w:t>Catatan analitis: Produksi pengetahuan dan penggunaan pengetahuan adalah dua proses yang berbeda; menjembatani keduanya memerlukan usaha yang sengaja dan keterlibatan yang berkelanjutan.</w:t>
      </w:r>
    </w:p>
    <w:p>
      <w:r>
        <w:t>Catatan analitis: Ketidakpastian melekat dalam ilmu iklim dan harus dikomunikasikan secara transparan, bukan disembunyikan atau dibesar-besarkan.</w:t>
      </w:r>
    </w:p>
    <w:p>
      <w:r>
        <w:br w:type="page"/>
      </w:r>
    </w:p>
    <w:p>
      <w:pPr>
        <w:ind w:firstLine="0"/>
        <w:jc w:val="center"/>
      </w:pPr>
      <w:r>
        <w:rPr>
          <w:rFonts w:ascii="Times New Roman" w:hAnsi="Times New Roman"/>
          <w:b/>
          <w:sz w:val="24"/>
        </w:rPr>
        <w:t>LAMPIRAN G: CATATAN SUMBER PERISTIWA</w:t>
      </w:r>
    </w:p>
    <w:p>
      <w:r>
        <w:t>Angka untuk peristiwa bernama yang dipakai sebagai kasus dalam buku ini diambil dari dokumentasi berikut. Bila angka sebuah peristiwa muncul dalam teks tanpa sitasi kurung, tabel ini menyebut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