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80D0" w14:textId="17194E9B" w:rsidR="00D42E12" w:rsidRDefault="00CC7B7D">
      <w:proofErr w:type="spellStart"/>
      <w:r>
        <w:t>BankChurner</w:t>
      </w:r>
      <w:proofErr w:type="spellEnd"/>
      <w:r>
        <w:t xml:space="preserve"> story</w:t>
      </w:r>
    </w:p>
    <w:p w14:paraId="2EDF2412" w14:textId="77777777" w:rsidR="00CC7B7D" w:rsidRPr="00CC7B7D" w:rsidRDefault="00CC7B7D" w:rsidP="00CC7B7D">
      <w:pPr>
        <w:widowControl/>
        <w:shd w:val="clear" w:color="auto" w:fill="FFFFFF"/>
        <w:wordWrap/>
        <w:autoSpaceDE/>
        <w:autoSpaceDN/>
        <w:spacing w:before="315" w:after="158" w:line="240" w:lineRule="auto"/>
        <w:jc w:val="left"/>
        <w:outlineLvl w:val="1"/>
        <w:rPr>
          <w:rFonts w:ascii="Source Sans Pro" w:eastAsia="Gulim" w:hAnsi="Source Sans Pro" w:cs="Gulim"/>
          <w:color w:val="333333"/>
          <w:kern w:val="0"/>
          <w:sz w:val="45"/>
          <w:szCs w:val="45"/>
        </w:rPr>
      </w:pPr>
      <w:r w:rsidRPr="00CC7B7D">
        <w:rPr>
          <w:rFonts w:ascii="Source Sans Pro" w:eastAsia="Gulim" w:hAnsi="Source Sans Pro" w:cs="Gulim"/>
          <w:color w:val="333333"/>
          <w:kern w:val="0"/>
          <w:sz w:val="45"/>
          <w:szCs w:val="45"/>
        </w:rPr>
        <w:t>1.1 Problem Context</w:t>
      </w:r>
    </w:p>
    <w:p w14:paraId="41778435" w14:textId="77777777" w:rsidR="00CC7B7D" w:rsidRPr="00CC7B7D" w:rsidRDefault="00CC7B7D" w:rsidP="00CC7B7D">
      <w:pPr>
        <w:widowControl/>
        <w:shd w:val="clear" w:color="auto" w:fill="FFFFFF"/>
        <w:wordWrap/>
        <w:autoSpaceDE/>
        <w:autoSpaceDN/>
        <w:spacing w:after="158" w:line="240" w:lineRule="auto"/>
        <w:jc w:val="left"/>
        <w:rPr>
          <w:rFonts w:ascii="Source Sans Pro" w:eastAsia="Gulim" w:hAnsi="Source Sans Pro" w:cs="Gulim"/>
          <w:color w:val="333333"/>
          <w:kern w:val="0"/>
          <w:sz w:val="23"/>
          <w:szCs w:val="23"/>
        </w:rPr>
      </w:pPr>
      <w:r w:rsidRPr="00CC7B7D">
        <w:rPr>
          <w:rFonts w:ascii="Source Sans Pro" w:eastAsia="Gulim" w:hAnsi="Source Sans Pro" w:cs="Gulim"/>
          <w:color w:val="333333"/>
          <w:kern w:val="0"/>
          <w:sz w:val="23"/>
          <w:szCs w:val="23"/>
        </w:rPr>
        <w:t>A bank manager is uncomfortable with more and more customers leaving their credit card services. They would really appreciate it if someone could predict who will be affected so that they can proactively go to the customer to provide them with better services and turn customer decisions in the opposite direction.</w:t>
      </w:r>
    </w:p>
    <w:p w14:paraId="2117AB8A" w14:textId="77777777" w:rsidR="00CC7B7D" w:rsidRPr="00CC7B7D" w:rsidRDefault="00CC7B7D" w:rsidP="00CC7B7D">
      <w:pPr>
        <w:widowControl/>
        <w:shd w:val="clear" w:color="auto" w:fill="FFFFFF"/>
        <w:wordWrap/>
        <w:autoSpaceDE/>
        <w:autoSpaceDN/>
        <w:spacing w:before="315" w:after="158" w:line="240" w:lineRule="auto"/>
        <w:jc w:val="left"/>
        <w:outlineLvl w:val="1"/>
        <w:rPr>
          <w:rFonts w:ascii="Source Sans Pro" w:eastAsia="Gulim" w:hAnsi="Source Sans Pro" w:cs="Gulim"/>
          <w:color w:val="333333"/>
          <w:kern w:val="0"/>
          <w:sz w:val="45"/>
          <w:szCs w:val="45"/>
        </w:rPr>
      </w:pPr>
      <w:r w:rsidRPr="00CC7B7D">
        <w:rPr>
          <w:rFonts w:ascii="Source Sans Pro" w:eastAsia="Gulim" w:hAnsi="Source Sans Pro" w:cs="Gulim"/>
          <w:color w:val="333333"/>
          <w:kern w:val="0"/>
          <w:sz w:val="45"/>
          <w:szCs w:val="45"/>
        </w:rPr>
        <w:t>1.2 The goal</w:t>
      </w:r>
    </w:p>
    <w:p w14:paraId="241C8F26" w14:textId="77777777" w:rsidR="00CC7B7D" w:rsidRPr="00CC7B7D" w:rsidRDefault="00CC7B7D" w:rsidP="00CC7B7D">
      <w:pPr>
        <w:widowControl/>
        <w:shd w:val="clear" w:color="auto" w:fill="FFFFFF"/>
        <w:wordWrap/>
        <w:autoSpaceDE/>
        <w:autoSpaceDN/>
        <w:spacing w:after="158" w:line="240" w:lineRule="auto"/>
        <w:jc w:val="left"/>
        <w:rPr>
          <w:rFonts w:ascii="Source Sans Pro" w:eastAsia="Gulim" w:hAnsi="Source Sans Pro" w:cs="Gulim"/>
          <w:color w:val="333333"/>
          <w:kern w:val="0"/>
          <w:sz w:val="23"/>
          <w:szCs w:val="23"/>
        </w:rPr>
      </w:pPr>
      <w:r w:rsidRPr="00CC7B7D">
        <w:rPr>
          <w:rFonts w:ascii="Source Sans Pro" w:eastAsia="Gulim" w:hAnsi="Source Sans Pro" w:cs="Gulim"/>
          <w:color w:val="333333"/>
          <w:kern w:val="0"/>
          <w:sz w:val="23"/>
          <w:szCs w:val="23"/>
        </w:rPr>
        <w:t>This project is carried out in a sequence of steps, the first of which consists of an exploratory analysis, where the objective is to know the behavior of the variables and to analyze attributes that indicate a strong relationship with the cancellation of credit card service customers. After the second part, which consists of applying resource engineering techniques, the third act consists of applying a machine learning algorithm to find the best resources for building the model. At the end of the project, after the completion of all steps, a machine learning model will be developed, capable of predicting, based on the data of a system, whether a customer will leave the credit card service or not.</w:t>
      </w:r>
    </w:p>
    <w:p w14:paraId="76AC5940" w14:textId="77777777" w:rsidR="00CC7B7D" w:rsidRPr="00CC7B7D" w:rsidRDefault="00CC7B7D" w:rsidP="00CC7B7D">
      <w:pPr>
        <w:widowControl/>
        <w:shd w:val="clear" w:color="auto" w:fill="FFFFFF"/>
        <w:wordWrap/>
        <w:autoSpaceDE/>
        <w:autoSpaceDN/>
        <w:spacing w:before="315" w:after="158" w:line="240" w:lineRule="auto"/>
        <w:jc w:val="left"/>
        <w:outlineLvl w:val="1"/>
        <w:rPr>
          <w:rFonts w:ascii="Source Sans Pro" w:eastAsia="Gulim" w:hAnsi="Source Sans Pro" w:cs="Gulim"/>
          <w:color w:val="333333"/>
          <w:kern w:val="0"/>
          <w:sz w:val="45"/>
          <w:szCs w:val="45"/>
        </w:rPr>
      </w:pPr>
      <w:r w:rsidRPr="00CC7B7D">
        <w:rPr>
          <w:rFonts w:ascii="Source Sans Pro" w:eastAsia="Gulim" w:hAnsi="Source Sans Pro" w:cs="Gulim"/>
          <w:color w:val="333333"/>
          <w:kern w:val="0"/>
          <w:sz w:val="45"/>
          <w:szCs w:val="45"/>
        </w:rPr>
        <w:t>1.3 Data set</w:t>
      </w:r>
    </w:p>
    <w:p w14:paraId="4CE8F225" w14:textId="77777777" w:rsidR="00CC7B7D" w:rsidRPr="00CC7B7D" w:rsidRDefault="00CC7B7D" w:rsidP="00CC7B7D">
      <w:pPr>
        <w:widowControl/>
        <w:shd w:val="clear" w:color="auto" w:fill="FFFFFF"/>
        <w:wordWrap/>
        <w:autoSpaceDE/>
        <w:autoSpaceDN/>
        <w:spacing w:after="158" w:line="240" w:lineRule="auto"/>
        <w:jc w:val="left"/>
        <w:rPr>
          <w:rFonts w:ascii="Source Sans Pro" w:eastAsia="Gulim" w:hAnsi="Source Sans Pro" w:cs="Gulim"/>
          <w:color w:val="333333"/>
          <w:kern w:val="0"/>
          <w:sz w:val="23"/>
          <w:szCs w:val="23"/>
        </w:rPr>
      </w:pPr>
      <w:r w:rsidRPr="00CC7B7D">
        <w:rPr>
          <w:rFonts w:ascii="Source Sans Pro" w:eastAsia="Gulim" w:hAnsi="Source Sans Pro" w:cs="Gulim"/>
          <w:color w:val="333333"/>
          <w:kern w:val="0"/>
          <w:sz w:val="23"/>
          <w:szCs w:val="23"/>
        </w:rPr>
        <w:t>This data set consists of 10,000 customers mentioning their age, salary, status marital, credit card limit, credit card category, etc.</w:t>
      </w:r>
    </w:p>
    <w:p w14:paraId="1F9E6610" w14:textId="77777777" w:rsidR="00CC7B7D" w:rsidRPr="00CC7B7D" w:rsidRDefault="00CC7B7D" w:rsidP="00CC7B7D">
      <w:pPr>
        <w:widowControl/>
        <w:shd w:val="clear" w:color="auto" w:fill="FFFFFF"/>
        <w:wordWrap/>
        <w:autoSpaceDE/>
        <w:autoSpaceDN/>
        <w:spacing w:after="158" w:line="240" w:lineRule="auto"/>
        <w:jc w:val="left"/>
        <w:rPr>
          <w:rFonts w:ascii="Source Sans Pro" w:eastAsia="Gulim" w:hAnsi="Source Sans Pro" w:cs="Gulim"/>
          <w:color w:val="333333"/>
          <w:kern w:val="0"/>
          <w:sz w:val="23"/>
          <w:szCs w:val="23"/>
        </w:rPr>
      </w:pPr>
      <w:r w:rsidRPr="00CC7B7D">
        <w:rPr>
          <w:rFonts w:ascii="Source Sans Pro" w:eastAsia="Gulim" w:hAnsi="Source Sans Pro" w:cs="Gulim"/>
          <w:color w:val="333333"/>
          <w:kern w:val="0"/>
          <w:sz w:val="23"/>
          <w:szCs w:val="23"/>
        </w:rPr>
        <w:t>We have only </w:t>
      </w:r>
      <w:r w:rsidRPr="00CC7B7D">
        <w:rPr>
          <w:rFonts w:ascii="Source Sans Pro" w:eastAsia="Gulim" w:hAnsi="Source Sans Pro" w:cs="Gulim"/>
          <w:b/>
          <w:bCs/>
          <w:color w:val="333333"/>
          <w:kern w:val="0"/>
          <w:sz w:val="23"/>
          <w:szCs w:val="23"/>
        </w:rPr>
        <w:t>16,07%</w:t>
      </w:r>
      <w:r w:rsidRPr="00CC7B7D">
        <w:rPr>
          <w:rFonts w:ascii="Source Sans Pro" w:eastAsia="Gulim" w:hAnsi="Source Sans Pro" w:cs="Gulim"/>
          <w:color w:val="333333"/>
          <w:kern w:val="0"/>
          <w:sz w:val="23"/>
          <w:szCs w:val="23"/>
        </w:rPr>
        <w:t> of customers who have canceled. Therefore, it is a little difficult to train our model to predict customer turnover.</w:t>
      </w:r>
    </w:p>
    <w:p w14:paraId="40E93D1E" w14:textId="4EDA7333" w:rsidR="00CC7B7D" w:rsidRPr="00CC7B7D" w:rsidRDefault="00CC7B7D"/>
    <w:p w14:paraId="69A8D0CE" w14:textId="77777777" w:rsidR="0098318C" w:rsidRDefault="00CC7B7D" w:rsidP="0098318C">
      <w:pPr>
        <w:pStyle w:val="Heading1"/>
        <w:shd w:val="clear" w:color="auto" w:fill="FFFFFF"/>
        <w:spacing w:before="315" w:after="158"/>
        <w:rPr>
          <w:rFonts w:ascii="Source Sans Pro" w:hAnsi="Source Sans Pro"/>
          <w:color w:val="333333"/>
          <w:sz w:val="51"/>
          <w:szCs w:val="51"/>
        </w:rPr>
      </w:pPr>
      <w:r>
        <w:rPr>
          <w:rFonts w:hint="eastAsia"/>
        </w:rPr>
        <w:t xml:space="preserve"> </w:t>
      </w:r>
      <w:r w:rsidR="0098318C">
        <w:rPr>
          <w:rStyle w:val="header-section-number"/>
          <w:rFonts w:ascii="Source Sans Pro" w:hAnsi="Source Sans Pro"/>
          <w:b/>
          <w:bCs/>
          <w:color w:val="333333"/>
          <w:sz w:val="51"/>
          <w:szCs w:val="51"/>
        </w:rPr>
        <w:t>2</w:t>
      </w:r>
      <w:r w:rsidR="0098318C">
        <w:rPr>
          <w:rFonts w:ascii="Source Sans Pro" w:hAnsi="Source Sans Pro"/>
          <w:b/>
          <w:bCs/>
          <w:color w:val="333333"/>
          <w:sz w:val="51"/>
          <w:szCs w:val="51"/>
        </w:rPr>
        <w:t> Exploratory Data Analysis (EDA)</w:t>
      </w:r>
    </w:p>
    <w:p w14:paraId="0C5F4E99" w14:textId="77777777"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As stated in the ‘Project Description’, this step aims to discover the main elements responsible for the cancellation or non-cancellation of credit card service customers. For this first session to be carried out successfully, I will apply some statistical techniques (Descriptive Analysis) and visualization, which will provide important and satisfactory insights to proceed with the rest of the analysis.</w:t>
      </w:r>
    </w:p>
    <w:p w14:paraId="3F56FC4E" w14:textId="77777777" w:rsidR="0098318C" w:rsidRDefault="0098318C" w:rsidP="0098318C">
      <w:pPr>
        <w:pStyle w:val="Heading2"/>
        <w:shd w:val="clear" w:color="auto" w:fill="FFFFFF"/>
        <w:spacing w:before="315" w:beforeAutospacing="0" w:after="158" w:afterAutospacing="0"/>
        <w:rPr>
          <w:rFonts w:ascii="Source Sans Pro" w:hAnsi="Source Sans Pro"/>
          <w:b w:val="0"/>
          <w:bCs w:val="0"/>
          <w:color w:val="333333"/>
          <w:sz w:val="45"/>
          <w:szCs w:val="45"/>
        </w:rPr>
      </w:pPr>
      <w:r>
        <w:rPr>
          <w:rStyle w:val="header-section-number"/>
          <w:rFonts w:ascii="Source Sans Pro" w:hAnsi="Source Sans Pro"/>
          <w:b w:val="0"/>
          <w:bCs w:val="0"/>
          <w:color w:val="333333"/>
          <w:sz w:val="45"/>
          <w:szCs w:val="45"/>
        </w:rPr>
        <w:t>2.1</w:t>
      </w:r>
      <w:r>
        <w:rPr>
          <w:rFonts w:ascii="Source Sans Pro" w:hAnsi="Source Sans Pro"/>
          <w:b w:val="0"/>
          <w:bCs w:val="0"/>
          <w:color w:val="333333"/>
          <w:sz w:val="45"/>
          <w:szCs w:val="45"/>
        </w:rPr>
        <w:t> Correlation Analysis - Spearman</w:t>
      </w:r>
    </w:p>
    <w:p w14:paraId="071A0312" w14:textId="1A3BEA3C"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 xml:space="preserve">So that this analysis is not too extensive, I will apply the non-parametric statistical test of spearman, thus obtaining the correlation coefficient, which measures statistical dependence between two variables. In this way, we can verify from the beginning which variables should </w:t>
      </w:r>
      <w:r>
        <w:rPr>
          <w:rFonts w:ascii="Source Sans Pro" w:hAnsi="Source Sans Pro"/>
          <w:color w:val="333333"/>
          <w:sz w:val="23"/>
          <w:szCs w:val="23"/>
        </w:rPr>
        <w:lastRenderedPageBreak/>
        <w:t>receive the most attention, saving time in analyzing variables that do not have a strong influence on the rate of customers who leave the credit card service.</w:t>
      </w:r>
    </w:p>
    <w:p w14:paraId="0795AFFB" w14:textId="148CDBCB"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p>
    <w:p w14:paraId="7AD8C9A4" w14:textId="6233DB86" w:rsidR="0098318C" w:rsidRPr="0098318C" w:rsidRDefault="0098318C" w:rsidP="0098318C">
      <w:pPr>
        <w:widowControl/>
        <w:numPr>
          <w:ilvl w:val="0"/>
          <w:numId w:val="3"/>
        </w:numPr>
        <w:shd w:val="clear" w:color="auto" w:fill="FFFFFF"/>
        <w:wordWrap/>
        <w:autoSpaceDE/>
        <w:autoSpaceDN/>
        <w:spacing w:before="100" w:beforeAutospacing="1" w:after="100" w:afterAutospacing="1" w:line="240" w:lineRule="auto"/>
        <w:jc w:val="left"/>
        <w:rPr>
          <w:rFonts w:ascii="Helvetica" w:eastAsia="Gulim" w:hAnsi="Helvetica" w:cs="Helvetica"/>
          <w:color w:val="333333"/>
          <w:kern w:val="0"/>
          <w:sz w:val="21"/>
          <w:szCs w:val="21"/>
        </w:rPr>
      </w:pPr>
      <w:proofErr w:type="gramStart"/>
      <w:r w:rsidRPr="0098318C">
        <w:rPr>
          <w:rFonts w:ascii="Helvetica" w:eastAsia="Gulim" w:hAnsi="Helvetica" w:cs="Helvetica"/>
          <w:color w:val="333333"/>
          <w:kern w:val="0"/>
          <w:sz w:val="21"/>
          <w:szCs w:val="21"/>
        </w:rPr>
        <w:t>For the purpose of</w:t>
      </w:r>
      <w:proofErr w:type="gramEnd"/>
      <w:r w:rsidRPr="0098318C">
        <w:rPr>
          <w:rFonts w:ascii="Helvetica" w:eastAsia="Gulim" w:hAnsi="Helvetica" w:cs="Helvetica"/>
          <w:color w:val="333333"/>
          <w:kern w:val="0"/>
          <w:sz w:val="21"/>
          <w:szCs w:val="21"/>
        </w:rPr>
        <w:t xml:space="preserve"> this exercise, </w:t>
      </w:r>
      <w:proofErr w:type="spellStart"/>
      <w:r w:rsidRPr="0098318C">
        <w:rPr>
          <w:rFonts w:ascii="Helvetica" w:eastAsia="Gulim" w:hAnsi="Helvetica" w:cs="Helvetica"/>
          <w:color w:val="333333"/>
          <w:kern w:val="0"/>
          <w:sz w:val="21"/>
          <w:szCs w:val="21"/>
        </w:rPr>
        <w:t>Attrited</w:t>
      </w:r>
      <w:proofErr w:type="spellEnd"/>
      <w:r w:rsidRPr="0098318C">
        <w:rPr>
          <w:rFonts w:ascii="Helvetica" w:eastAsia="Gulim" w:hAnsi="Helvetica" w:cs="Helvetica"/>
          <w:color w:val="333333"/>
          <w:kern w:val="0"/>
          <w:sz w:val="21"/>
          <w:szCs w:val="21"/>
        </w:rPr>
        <w:t xml:space="preserve"> Customer and Existing Customer classes are releveled to 1 and 0 respectively.</w:t>
      </w:r>
    </w:p>
    <w:p w14:paraId="2D825A6C" w14:textId="7D9D6125" w:rsidR="00CC7B7D" w:rsidRDefault="0098318C">
      <w:r>
        <w:rPr>
          <w:noProof/>
        </w:rPr>
        <w:drawing>
          <wp:inline distT="0" distB="0" distL="0" distR="0" wp14:anchorId="08337AE6" wp14:editId="15D092D3">
            <wp:extent cx="5731510" cy="2435860"/>
            <wp:effectExtent l="0" t="0" r="254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731510" cy="2435860"/>
                    </a:xfrm>
                    <a:prstGeom prst="rect">
                      <a:avLst/>
                    </a:prstGeom>
                  </pic:spPr>
                </pic:pic>
              </a:graphicData>
            </a:graphic>
          </wp:inline>
        </w:drawing>
      </w:r>
    </w:p>
    <w:p w14:paraId="076919A5" w14:textId="77777777"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 xml:space="preserve">The variables that demonstrate a considerable negative association in relation to the dependent attribute, and that are the target of investigation, are: </w:t>
      </w:r>
      <w:proofErr w:type="spellStart"/>
      <w:r>
        <w:rPr>
          <w:rFonts w:ascii="Source Sans Pro" w:hAnsi="Source Sans Pro"/>
          <w:color w:val="333333"/>
          <w:sz w:val="23"/>
          <w:szCs w:val="23"/>
        </w:rPr>
        <w:t>Total_Trans_Ct</w:t>
      </w:r>
      <w:proofErr w:type="spellEnd"/>
      <w:r>
        <w:rPr>
          <w:rFonts w:ascii="Source Sans Pro" w:hAnsi="Source Sans Pro"/>
          <w:color w:val="333333"/>
          <w:sz w:val="23"/>
          <w:szCs w:val="23"/>
        </w:rPr>
        <w:t xml:space="preserve">, Total_Ct_Chng_Q4_Q1, </w:t>
      </w:r>
      <w:proofErr w:type="spellStart"/>
      <w:r>
        <w:rPr>
          <w:rFonts w:ascii="Source Sans Pro" w:hAnsi="Source Sans Pro"/>
          <w:color w:val="333333"/>
          <w:sz w:val="23"/>
          <w:szCs w:val="23"/>
        </w:rPr>
        <w:t>Total_Revolving_Bal</w:t>
      </w:r>
      <w:proofErr w:type="spellEnd"/>
      <w:r>
        <w:rPr>
          <w:rFonts w:ascii="Source Sans Pro" w:hAnsi="Source Sans Pro"/>
          <w:color w:val="333333"/>
          <w:sz w:val="23"/>
          <w:szCs w:val="23"/>
        </w:rPr>
        <w:t xml:space="preserve"> and </w:t>
      </w:r>
      <w:proofErr w:type="spellStart"/>
      <w:r>
        <w:rPr>
          <w:rFonts w:ascii="Source Sans Pro" w:hAnsi="Source Sans Pro"/>
          <w:color w:val="333333"/>
          <w:sz w:val="23"/>
          <w:szCs w:val="23"/>
        </w:rPr>
        <w:t>Avg_Utilization_Ratio</w:t>
      </w:r>
      <w:proofErr w:type="spellEnd"/>
      <w:r>
        <w:rPr>
          <w:rFonts w:ascii="Source Sans Pro" w:hAnsi="Source Sans Pro"/>
          <w:color w:val="333333"/>
          <w:sz w:val="23"/>
          <w:szCs w:val="23"/>
        </w:rPr>
        <w:t>. A negative association (&lt;0) indicates that the attribute has a relevant level of significance in the customer’s permanence.</w:t>
      </w:r>
    </w:p>
    <w:p w14:paraId="66097873" w14:textId="77777777"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With a positive association we have the variables: Contacts_Count_12_mon and Months_inactive_112_mon.</w:t>
      </w:r>
    </w:p>
    <w:p w14:paraId="71662BA6" w14:textId="77777777" w:rsidR="0098318C" w:rsidRPr="0098318C" w:rsidRDefault="0098318C" w:rsidP="0098318C">
      <w:pPr>
        <w:pStyle w:val="Heading2"/>
        <w:shd w:val="clear" w:color="auto" w:fill="FFFFFF"/>
        <w:spacing w:before="315" w:beforeAutospacing="0" w:after="158" w:afterAutospacing="0"/>
        <w:rPr>
          <w:rFonts w:ascii="Source Sans Pro" w:hAnsi="Source Sans Pro"/>
          <w:b w:val="0"/>
          <w:bCs w:val="0"/>
          <w:color w:val="4472C4" w:themeColor="accent1"/>
          <w:sz w:val="45"/>
          <w:szCs w:val="45"/>
        </w:rPr>
      </w:pPr>
      <w:r w:rsidRPr="0098318C">
        <w:rPr>
          <w:rStyle w:val="header-section-number"/>
          <w:rFonts w:ascii="Source Sans Pro" w:hAnsi="Source Sans Pro"/>
          <w:b w:val="0"/>
          <w:bCs w:val="0"/>
          <w:color w:val="4472C4" w:themeColor="accent1"/>
          <w:sz w:val="45"/>
          <w:szCs w:val="45"/>
        </w:rPr>
        <w:t>2.2</w:t>
      </w:r>
      <w:r w:rsidRPr="0098318C">
        <w:rPr>
          <w:rFonts w:ascii="Source Sans Pro" w:hAnsi="Source Sans Pro"/>
          <w:b w:val="0"/>
          <w:bCs w:val="0"/>
          <w:color w:val="4472C4" w:themeColor="accent1"/>
          <w:sz w:val="45"/>
          <w:szCs w:val="45"/>
        </w:rPr>
        <w:t xml:space="preserve"> Number of Cancellations </w:t>
      </w:r>
      <w:proofErr w:type="gramStart"/>
      <w:r w:rsidRPr="0098318C">
        <w:rPr>
          <w:rFonts w:ascii="Source Sans Pro" w:hAnsi="Source Sans Pro"/>
          <w:b w:val="0"/>
          <w:bCs w:val="0"/>
          <w:color w:val="4472C4" w:themeColor="accent1"/>
          <w:sz w:val="45"/>
          <w:szCs w:val="45"/>
        </w:rPr>
        <w:t>For</w:t>
      </w:r>
      <w:proofErr w:type="gramEnd"/>
      <w:r w:rsidRPr="0098318C">
        <w:rPr>
          <w:rFonts w:ascii="Source Sans Pro" w:hAnsi="Source Sans Pro"/>
          <w:b w:val="0"/>
          <w:bCs w:val="0"/>
          <w:color w:val="4472C4" w:themeColor="accent1"/>
          <w:sz w:val="45"/>
          <w:szCs w:val="45"/>
        </w:rPr>
        <w:t xml:space="preserve"> Each Qualitative Variable Category</w:t>
      </w:r>
    </w:p>
    <w:p w14:paraId="77A56BA6" w14:textId="77777777" w:rsidR="0098318C" w:rsidRPr="0098318C" w:rsidRDefault="0098318C" w:rsidP="0098318C">
      <w:pPr>
        <w:pStyle w:val="NormalWeb"/>
        <w:shd w:val="clear" w:color="auto" w:fill="FFFFFF"/>
        <w:spacing w:before="0" w:beforeAutospacing="0" w:after="158" w:afterAutospacing="0"/>
        <w:rPr>
          <w:rFonts w:ascii="Source Sans Pro" w:hAnsi="Source Sans Pro"/>
          <w:color w:val="4472C4" w:themeColor="accent1"/>
          <w:sz w:val="23"/>
          <w:szCs w:val="23"/>
        </w:rPr>
      </w:pPr>
      <w:r w:rsidRPr="0098318C">
        <w:rPr>
          <w:rFonts w:ascii="Source Sans Pro" w:hAnsi="Source Sans Pro"/>
          <w:color w:val="4472C4" w:themeColor="accent1"/>
          <w:sz w:val="23"/>
          <w:szCs w:val="23"/>
        </w:rPr>
        <w:t xml:space="preserve">Before starting to analyze the quantitative variables, I will go through the </w:t>
      </w:r>
      <w:proofErr w:type="spellStart"/>
      <w:r w:rsidRPr="0098318C">
        <w:rPr>
          <w:rFonts w:ascii="Source Sans Pro" w:hAnsi="Source Sans Pro"/>
          <w:color w:val="4472C4" w:themeColor="accent1"/>
          <w:sz w:val="23"/>
          <w:szCs w:val="23"/>
        </w:rPr>
        <w:t>treemap</w:t>
      </w:r>
      <w:proofErr w:type="spellEnd"/>
      <w:r w:rsidRPr="0098318C">
        <w:rPr>
          <w:rFonts w:ascii="Source Sans Pro" w:hAnsi="Source Sans Pro"/>
          <w:color w:val="4472C4" w:themeColor="accent1"/>
          <w:sz w:val="23"/>
          <w:szCs w:val="23"/>
        </w:rPr>
        <w:t xml:space="preserve"> graphs (visualization technique to represent hierarchical data using nested rectangles), to know the behavior of the categorical variables of the data set. More precisely, I will investigate which categories of qualitative variables have the highest number of credit card cancellations.</w:t>
      </w:r>
    </w:p>
    <w:p w14:paraId="201FB252" w14:textId="77777777" w:rsidR="0098318C" w:rsidRPr="0098318C" w:rsidRDefault="00C00B4B" w:rsidP="0098318C">
      <w:pPr>
        <w:spacing w:before="315" w:after="315"/>
        <w:rPr>
          <w:rFonts w:ascii="Gulim" w:hAnsi="Gulim"/>
          <w:color w:val="4472C4" w:themeColor="accent1"/>
          <w:sz w:val="24"/>
          <w:szCs w:val="24"/>
        </w:rPr>
      </w:pPr>
      <w:r>
        <w:rPr>
          <w:color w:val="4472C4" w:themeColor="accent1"/>
        </w:rPr>
        <w:pict w14:anchorId="295D0A70">
          <v:rect id="_x0000_i1025" style="width:0;height:0" o:hralign="center" o:hrstd="t" o:hrnoshade="t" o:hr="t" fillcolor="#333" stroked="f"/>
        </w:pict>
      </w:r>
    </w:p>
    <w:p w14:paraId="7B08C6BB" w14:textId="77777777" w:rsidR="0098318C" w:rsidRPr="0098318C" w:rsidRDefault="0098318C" w:rsidP="0098318C">
      <w:pPr>
        <w:pStyle w:val="NormalWeb"/>
        <w:shd w:val="clear" w:color="auto" w:fill="FFFFFF"/>
        <w:spacing w:before="0" w:beforeAutospacing="0" w:after="158" w:afterAutospacing="0"/>
        <w:rPr>
          <w:rFonts w:ascii="Source Sans Pro" w:hAnsi="Source Sans Pro"/>
          <w:color w:val="4472C4" w:themeColor="accent1"/>
          <w:sz w:val="23"/>
          <w:szCs w:val="23"/>
        </w:rPr>
      </w:pPr>
      <w:r w:rsidRPr="0098318C">
        <w:rPr>
          <w:rStyle w:val="Strong"/>
          <w:rFonts w:ascii="Source Sans Pro" w:hAnsi="Source Sans Pro"/>
          <w:color w:val="4472C4" w:themeColor="accent1"/>
          <w:sz w:val="23"/>
          <w:szCs w:val="23"/>
        </w:rPr>
        <w:t>With the graphics below we can filter the following information:</w:t>
      </w:r>
    </w:p>
    <w:p w14:paraId="1ABCF710" w14:textId="77777777" w:rsidR="0098318C" w:rsidRPr="0098318C" w:rsidRDefault="0098318C" w:rsidP="0098318C">
      <w:pPr>
        <w:pStyle w:val="NormalWeb"/>
        <w:numPr>
          <w:ilvl w:val="0"/>
          <w:numId w:val="1"/>
        </w:numPr>
        <w:shd w:val="clear" w:color="auto" w:fill="FFFFFF"/>
        <w:spacing w:before="0" w:beforeAutospacing="0" w:after="158" w:afterAutospacing="0"/>
        <w:rPr>
          <w:rFonts w:ascii="Source Sans Pro" w:hAnsi="Source Sans Pro"/>
          <w:color w:val="4472C4" w:themeColor="accent1"/>
          <w:sz w:val="23"/>
          <w:szCs w:val="23"/>
        </w:rPr>
      </w:pPr>
      <w:r w:rsidRPr="0098318C">
        <w:rPr>
          <w:rStyle w:val="Strong"/>
          <w:rFonts w:ascii="Source Sans Pro" w:hAnsi="Source Sans Pro"/>
          <w:color w:val="4472C4" w:themeColor="accent1"/>
          <w:sz w:val="23"/>
          <w:szCs w:val="23"/>
        </w:rPr>
        <w:t>46,28%</w:t>
      </w:r>
      <w:r w:rsidRPr="0098318C">
        <w:rPr>
          <w:rFonts w:ascii="Source Sans Pro" w:hAnsi="Source Sans Pro"/>
          <w:color w:val="4472C4" w:themeColor="accent1"/>
          <w:sz w:val="23"/>
          <w:szCs w:val="23"/>
        </w:rPr>
        <w:t> of credit card cancellations are from married people and </w:t>
      </w:r>
      <w:r w:rsidRPr="0098318C">
        <w:rPr>
          <w:rStyle w:val="Strong"/>
          <w:rFonts w:ascii="Source Sans Pro" w:hAnsi="Source Sans Pro"/>
          <w:color w:val="4472C4" w:themeColor="accent1"/>
          <w:sz w:val="23"/>
          <w:szCs w:val="23"/>
        </w:rPr>
        <w:t>7,38%</w:t>
      </w:r>
      <w:r w:rsidRPr="0098318C">
        <w:rPr>
          <w:rFonts w:ascii="Source Sans Pro" w:hAnsi="Source Sans Pro"/>
          <w:color w:val="4472C4" w:themeColor="accent1"/>
          <w:sz w:val="23"/>
          <w:szCs w:val="23"/>
        </w:rPr>
        <w:t> are from customers who have marital status as divorced.</w:t>
      </w:r>
    </w:p>
    <w:p w14:paraId="5E5ECF7E" w14:textId="77777777" w:rsidR="0098318C" w:rsidRPr="0098318C" w:rsidRDefault="0098318C" w:rsidP="0098318C">
      <w:pPr>
        <w:pStyle w:val="NormalWeb"/>
        <w:numPr>
          <w:ilvl w:val="0"/>
          <w:numId w:val="1"/>
        </w:numPr>
        <w:shd w:val="clear" w:color="auto" w:fill="FFFFFF"/>
        <w:spacing w:before="0" w:beforeAutospacing="0" w:after="158" w:afterAutospacing="0"/>
        <w:rPr>
          <w:rFonts w:ascii="Source Sans Pro" w:hAnsi="Source Sans Pro"/>
          <w:color w:val="4472C4" w:themeColor="accent1"/>
          <w:sz w:val="23"/>
          <w:szCs w:val="23"/>
        </w:rPr>
      </w:pPr>
      <w:r w:rsidRPr="0098318C">
        <w:rPr>
          <w:rStyle w:val="Strong"/>
          <w:rFonts w:ascii="Source Sans Pro" w:hAnsi="Source Sans Pro"/>
          <w:color w:val="4472C4" w:themeColor="accent1"/>
          <w:sz w:val="23"/>
          <w:szCs w:val="23"/>
        </w:rPr>
        <w:t>35.16%</w:t>
      </w:r>
      <w:r w:rsidRPr="0098318C">
        <w:rPr>
          <w:rFonts w:ascii="Source Sans Pro" w:hAnsi="Source Sans Pro"/>
          <w:color w:val="4472C4" w:themeColor="accent1"/>
          <w:sz w:val="23"/>
          <w:szCs w:val="23"/>
        </w:rPr>
        <w:t> of credit card cancellations are from people with an annual income less than 40K and </w:t>
      </w:r>
      <w:r w:rsidRPr="0098318C">
        <w:rPr>
          <w:rStyle w:val="Strong"/>
          <w:rFonts w:ascii="Source Sans Pro" w:hAnsi="Source Sans Pro"/>
          <w:color w:val="4472C4" w:themeColor="accent1"/>
          <w:sz w:val="23"/>
          <w:szCs w:val="23"/>
        </w:rPr>
        <w:t>7.17%</w:t>
      </w:r>
      <w:r w:rsidRPr="0098318C">
        <w:rPr>
          <w:rFonts w:ascii="Source Sans Pro" w:hAnsi="Source Sans Pro"/>
          <w:color w:val="4472C4" w:themeColor="accent1"/>
          <w:sz w:val="23"/>
          <w:szCs w:val="23"/>
        </w:rPr>
        <w:t> are from customers who have an annual income greater than or equal to 120K.</w:t>
      </w:r>
    </w:p>
    <w:p w14:paraId="764AF4D4" w14:textId="77777777" w:rsidR="0098318C" w:rsidRPr="0098318C" w:rsidRDefault="0098318C" w:rsidP="0098318C">
      <w:pPr>
        <w:pStyle w:val="NormalWeb"/>
        <w:numPr>
          <w:ilvl w:val="0"/>
          <w:numId w:val="1"/>
        </w:numPr>
        <w:shd w:val="clear" w:color="auto" w:fill="FFFFFF"/>
        <w:spacing w:before="0" w:beforeAutospacing="0" w:after="158" w:afterAutospacing="0"/>
        <w:rPr>
          <w:rFonts w:ascii="Source Sans Pro" w:hAnsi="Source Sans Pro"/>
          <w:color w:val="4472C4" w:themeColor="accent1"/>
          <w:sz w:val="23"/>
          <w:szCs w:val="23"/>
        </w:rPr>
      </w:pPr>
      <w:r w:rsidRPr="0098318C">
        <w:rPr>
          <w:rStyle w:val="Strong"/>
          <w:rFonts w:ascii="Source Sans Pro" w:hAnsi="Source Sans Pro"/>
          <w:color w:val="4472C4" w:themeColor="accent1"/>
          <w:sz w:val="23"/>
          <w:szCs w:val="23"/>
        </w:rPr>
        <w:t>30.88%</w:t>
      </w:r>
      <w:r w:rsidRPr="0098318C">
        <w:rPr>
          <w:rFonts w:ascii="Source Sans Pro" w:hAnsi="Source Sans Pro"/>
          <w:color w:val="4472C4" w:themeColor="accent1"/>
          <w:sz w:val="23"/>
          <w:szCs w:val="23"/>
        </w:rPr>
        <w:t xml:space="preserve"> of credit card cancellations are from people who have </w:t>
      </w:r>
      <w:proofErr w:type="gramStart"/>
      <w:r w:rsidRPr="0098318C">
        <w:rPr>
          <w:rFonts w:ascii="Source Sans Pro" w:hAnsi="Source Sans Pro"/>
          <w:color w:val="4472C4" w:themeColor="accent1"/>
          <w:sz w:val="23"/>
          <w:szCs w:val="23"/>
        </w:rPr>
        <w:t>graduated</w:t>
      </w:r>
      <w:proofErr w:type="gramEnd"/>
      <w:r w:rsidRPr="0098318C">
        <w:rPr>
          <w:rFonts w:ascii="Source Sans Pro" w:hAnsi="Source Sans Pro"/>
          <w:color w:val="4472C4" w:themeColor="accent1"/>
          <w:sz w:val="23"/>
          <w:szCs w:val="23"/>
        </w:rPr>
        <w:t xml:space="preserve"> and the lowest number of cancellations (</w:t>
      </w:r>
      <w:r w:rsidRPr="0098318C">
        <w:rPr>
          <w:rStyle w:val="Strong"/>
          <w:rFonts w:ascii="Source Sans Pro" w:hAnsi="Source Sans Pro"/>
          <w:color w:val="4472C4" w:themeColor="accent1"/>
          <w:sz w:val="23"/>
          <w:szCs w:val="23"/>
        </w:rPr>
        <w:t>4.45%</w:t>
      </w:r>
      <w:r w:rsidRPr="0098318C">
        <w:rPr>
          <w:rFonts w:ascii="Source Sans Pro" w:hAnsi="Source Sans Pro"/>
          <w:color w:val="4472C4" w:themeColor="accent1"/>
          <w:sz w:val="23"/>
          <w:szCs w:val="23"/>
        </w:rPr>
        <w:t>) are from customers who have post Doctorate.</w:t>
      </w:r>
    </w:p>
    <w:p w14:paraId="349F63F9" w14:textId="77777777" w:rsidR="0098318C" w:rsidRPr="0098318C" w:rsidRDefault="0098318C" w:rsidP="0098318C">
      <w:pPr>
        <w:pStyle w:val="NormalWeb"/>
        <w:numPr>
          <w:ilvl w:val="0"/>
          <w:numId w:val="1"/>
        </w:numPr>
        <w:shd w:val="clear" w:color="auto" w:fill="FFFFFF"/>
        <w:spacing w:before="0" w:beforeAutospacing="0" w:after="158" w:afterAutospacing="0"/>
        <w:rPr>
          <w:rFonts w:ascii="Source Sans Pro" w:hAnsi="Source Sans Pro"/>
          <w:color w:val="4472C4" w:themeColor="accent1"/>
          <w:sz w:val="23"/>
          <w:szCs w:val="23"/>
        </w:rPr>
      </w:pPr>
      <w:r w:rsidRPr="0098318C">
        <w:rPr>
          <w:rStyle w:val="Strong"/>
          <w:rFonts w:ascii="Source Sans Pro" w:hAnsi="Source Sans Pro"/>
          <w:color w:val="4472C4" w:themeColor="accent1"/>
          <w:sz w:val="23"/>
          <w:szCs w:val="23"/>
        </w:rPr>
        <w:t>93.17%</w:t>
      </w:r>
      <w:r w:rsidRPr="0098318C">
        <w:rPr>
          <w:rFonts w:ascii="Source Sans Pro" w:hAnsi="Source Sans Pro"/>
          <w:color w:val="4472C4" w:themeColor="accent1"/>
          <w:sz w:val="23"/>
          <w:szCs w:val="23"/>
        </w:rPr>
        <w:t xml:space="preserve"> of credit card cancellations are from customers who have the </w:t>
      </w:r>
      <w:proofErr w:type="gramStart"/>
      <w:r w:rsidRPr="0098318C">
        <w:rPr>
          <w:rFonts w:ascii="Source Sans Pro" w:hAnsi="Source Sans Pro"/>
          <w:color w:val="4472C4" w:themeColor="accent1"/>
          <w:sz w:val="23"/>
          <w:szCs w:val="23"/>
        </w:rPr>
        <w:t>Blue</w:t>
      </w:r>
      <w:proofErr w:type="gramEnd"/>
      <w:r w:rsidRPr="0098318C">
        <w:rPr>
          <w:rFonts w:ascii="Source Sans Pro" w:hAnsi="Source Sans Pro"/>
          <w:color w:val="4472C4" w:themeColor="accent1"/>
          <w:sz w:val="23"/>
          <w:szCs w:val="23"/>
        </w:rPr>
        <w:t xml:space="preserve"> card type and the lowest number of cancellations (</w:t>
      </w:r>
      <w:r w:rsidRPr="0098318C">
        <w:rPr>
          <w:rStyle w:val="Strong"/>
          <w:rFonts w:ascii="Source Sans Pro" w:hAnsi="Source Sans Pro"/>
          <w:color w:val="4472C4" w:themeColor="accent1"/>
          <w:sz w:val="23"/>
          <w:szCs w:val="23"/>
        </w:rPr>
        <w:t>0.19%</w:t>
      </w:r>
      <w:r w:rsidRPr="0098318C">
        <w:rPr>
          <w:rFonts w:ascii="Source Sans Pro" w:hAnsi="Source Sans Pro"/>
          <w:color w:val="4472C4" w:themeColor="accent1"/>
          <w:sz w:val="23"/>
          <w:szCs w:val="23"/>
        </w:rPr>
        <w:t>) are from customers who have the Platinum card type.</w:t>
      </w:r>
    </w:p>
    <w:p w14:paraId="47B597D9" w14:textId="77777777" w:rsidR="0098318C" w:rsidRDefault="0098318C" w:rsidP="0098318C">
      <w:pPr>
        <w:pStyle w:val="Heading2"/>
        <w:shd w:val="clear" w:color="auto" w:fill="FFFFFF"/>
        <w:spacing w:before="315" w:beforeAutospacing="0" w:after="158" w:afterAutospacing="0"/>
        <w:rPr>
          <w:rFonts w:ascii="Source Sans Pro" w:hAnsi="Source Sans Pro"/>
          <w:b w:val="0"/>
          <w:bCs w:val="0"/>
          <w:color w:val="333333"/>
          <w:sz w:val="45"/>
          <w:szCs w:val="45"/>
        </w:rPr>
      </w:pPr>
      <w:r>
        <w:rPr>
          <w:rStyle w:val="header-section-number"/>
          <w:rFonts w:ascii="Source Sans Pro" w:hAnsi="Source Sans Pro"/>
          <w:b w:val="0"/>
          <w:bCs w:val="0"/>
          <w:color w:val="333333"/>
          <w:sz w:val="45"/>
          <w:szCs w:val="45"/>
        </w:rPr>
        <w:t>2.3</w:t>
      </w:r>
      <w:r>
        <w:rPr>
          <w:rFonts w:ascii="Source Sans Pro" w:hAnsi="Source Sans Pro"/>
          <w:b w:val="0"/>
          <w:bCs w:val="0"/>
          <w:color w:val="333333"/>
          <w:sz w:val="45"/>
          <w:szCs w:val="45"/>
        </w:rPr>
        <w:t> Behavior of Total Transactions Made by Customers</w:t>
      </w:r>
    </w:p>
    <w:p w14:paraId="1C8F4596" w14:textId="77777777"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Proceeding, but now analyzing quantitative variables. As seen in Pearson’s statistical test, where the variables ‘</w:t>
      </w:r>
      <w:proofErr w:type="spellStart"/>
      <w:r>
        <w:rPr>
          <w:rFonts w:ascii="Source Sans Pro" w:hAnsi="Source Sans Pro"/>
          <w:color w:val="333333"/>
          <w:sz w:val="23"/>
          <w:szCs w:val="23"/>
        </w:rPr>
        <w:t>Total_Trans_Ct</w:t>
      </w:r>
      <w:proofErr w:type="spellEnd"/>
      <w:r>
        <w:rPr>
          <w:rFonts w:ascii="Source Sans Pro" w:hAnsi="Source Sans Pro"/>
          <w:color w:val="333333"/>
          <w:sz w:val="23"/>
          <w:szCs w:val="23"/>
        </w:rPr>
        <w:t>’ have a correlation coefficient of -0.376, ‘</w:t>
      </w:r>
      <w:proofErr w:type="spellStart"/>
      <w:r>
        <w:rPr>
          <w:rFonts w:ascii="Source Sans Pro" w:hAnsi="Source Sans Pro"/>
          <w:color w:val="333333"/>
          <w:sz w:val="23"/>
          <w:szCs w:val="23"/>
        </w:rPr>
        <w:t>Total_Revolving_Bal</w:t>
      </w:r>
      <w:proofErr w:type="spellEnd"/>
      <w:r>
        <w:rPr>
          <w:rFonts w:ascii="Source Sans Pro" w:hAnsi="Source Sans Pro"/>
          <w:color w:val="333333"/>
          <w:sz w:val="23"/>
          <w:szCs w:val="23"/>
        </w:rPr>
        <w:t>’ with -0.241, ‘</w:t>
      </w:r>
      <w:proofErr w:type="spellStart"/>
      <w:r>
        <w:rPr>
          <w:rFonts w:ascii="Source Sans Pro" w:hAnsi="Source Sans Pro"/>
          <w:color w:val="333333"/>
          <w:sz w:val="23"/>
          <w:szCs w:val="23"/>
        </w:rPr>
        <w:t>Avg_Utilization_Ratio</w:t>
      </w:r>
      <w:proofErr w:type="spellEnd"/>
      <w:r>
        <w:rPr>
          <w:rFonts w:ascii="Source Sans Pro" w:hAnsi="Source Sans Pro"/>
          <w:color w:val="333333"/>
          <w:sz w:val="23"/>
          <w:szCs w:val="23"/>
        </w:rPr>
        <w:t>’ with 0.24 and ‘Total_Ct_Chng_Q4_Q1’ with -0.312, indicating that they all positively influence customers stay. This session whose name is ‘Behavior of the total customer transaction’ aims to understand the behavior of the quantitative variables listed above in relation to the target variable ‘</w:t>
      </w:r>
      <w:proofErr w:type="spellStart"/>
      <w:r>
        <w:rPr>
          <w:rFonts w:ascii="Source Sans Pro" w:hAnsi="Source Sans Pro"/>
          <w:color w:val="333333"/>
          <w:sz w:val="23"/>
          <w:szCs w:val="23"/>
        </w:rPr>
        <w:t>Attrition_Flag</w:t>
      </w:r>
      <w:proofErr w:type="spellEnd"/>
      <w:r>
        <w:rPr>
          <w:rFonts w:ascii="Source Sans Pro" w:hAnsi="Source Sans Pro"/>
          <w:color w:val="333333"/>
          <w:sz w:val="23"/>
          <w:szCs w:val="23"/>
        </w:rPr>
        <w:t>’, which informs whether the customer has left the card service or not.</w:t>
      </w:r>
    </w:p>
    <w:p w14:paraId="19A4C6FF" w14:textId="09C920CC" w:rsidR="0098318C" w:rsidRDefault="0098318C">
      <w:r>
        <w:rPr>
          <w:noProof/>
        </w:rPr>
        <w:drawing>
          <wp:inline distT="0" distB="0" distL="0" distR="0" wp14:anchorId="04754BFE" wp14:editId="51F23D34">
            <wp:extent cx="5731510" cy="3512820"/>
            <wp:effectExtent l="0" t="0" r="254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5731510" cy="3512820"/>
                    </a:xfrm>
                    <a:prstGeom prst="rect">
                      <a:avLst/>
                    </a:prstGeom>
                  </pic:spPr>
                </pic:pic>
              </a:graphicData>
            </a:graphic>
          </wp:inline>
        </w:drawing>
      </w:r>
    </w:p>
    <w:p w14:paraId="03FBED02" w14:textId="77777777" w:rsidR="0012469B" w:rsidRDefault="0012469B"/>
    <w:p w14:paraId="329777FA" w14:textId="0B218622" w:rsidR="0098318C" w:rsidRDefault="0098318C">
      <w:r>
        <w:rPr>
          <w:noProof/>
        </w:rPr>
        <w:drawing>
          <wp:inline distT="0" distB="0" distL="0" distR="0" wp14:anchorId="09407DA9" wp14:editId="3D128914">
            <wp:extent cx="5731510" cy="3996055"/>
            <wp:effectExtent l="0" t="0" r="2540" b="444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a:stretch>
                      <a:fillRect/>
                    </a:stretch>
                  </pic:blipFill>
                  <pic:spPr>
                    <a:xfrm>
                      <a:off x="0" y="0"/>
                      <a:ext cx="5731510" cy="3996055"/>
                    </a:xfrm>
                    <a:prstGeom prst="rect">
                      <a:avLst/>
                    </a:prstGeom>
                  </pic:spPr>
                </pic:pic>
              </a:graphicData>
            </a:graphic>
          </wp:inline>
        </w:drawing>
      </w:r>
    </w:p>
    <w:p w14:paraId="29328C40" w14:textId="77777777" w:rsidR="0098318C" w:rsidRDefault="0098318C" w:rsidP="0098318C">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One way to interpret the separating measures from the boxplot chart above is:</w:t>
      </w:r>
    </w:p>
    <w:p w14:paraId="133B39E9" w14:textId="77777777" w:rsidR="0098318C" w:rsidRDefault="0098318C" w:rsidP="0098318C">
      <w:pPr>
        <w:pStyle w:val="NormalWeb"/>
        <w:numPr>
          <w:ilvl w:val="0"/>
          <w:numId w:val="2"/>
        </w:numPr>
        <w:shd w:val="clear" w:color="auto" w:fill="FFFFFF"/>
        <w:spacing w:before="0" w:beforeAutospacing="0" w:after="158" w:afterAutospacing="0"/>
        <w:rPr>
          <w:rFonts w:ascii="Source Sans Pro" w:hAnsi="Source Sans Pro"/>
          <w:color w:val="333333"/>
          <w:sz w:val="23"/>
          <w:szCs w:val="23"/>
        </w:rPr>
      </w:pPr>
      <w:r>
        <w:rPr>
          <w:rStyle w:val="Strong"/>
          <w:rFonts w:ascii="Source Sans Pro" w:hAnsi="Source Sans Pro"/>
          <w:color w:val="333333"/>
          <w:sz w:val="23"/>
          <w:szCs w:val="23"/>
        </w:rPr>
        <w:t>50%</w:t>
      </w:r>
      <w:r>
        <w:rPr>
          <w:rFonts w:ascii="Source Sans Pro" w:hAnsi="Source Sans Pro"/>
          <w:color w:val="333333"/>
          <w:sz w:val="23"/>
          <w:szCs w:val="23"/>
        </w:rPr>
        <w:t xml:space="preserve"> of customers who left credit card services had </w:t>
      </w:r>
      <w:proofErr w:type="gramStart"/>
      <w:r>
        <w:rPr>
          <w:rFonts w:ascii="Source Sans Pro" w:hAnsi="Source Sans Pro"/>
          <w:color w:val="333333"/>
          <w:sz w:val="23"/>
          <w:szCs w:val="23"/>
        </w:rPr>
        <w:t>a number of</w:t>
      </w:r>
      <w:proofErr w:type="gramEnd"/>
      <w:r>
        <w:rPr>
          <w:rFonts w:ascii="Source Sans Pro" w:hAnsi="Source Sans Pro"/>
          <w:color w:val="333333"/>
          <w:sz w:val="23"/>
          <w:szCs w:val="23"/>
        </w:rPr>
        <w:t xml:space="preserve"> transactions in the last 12 months less than or equal to 43, remembering that the maximum number of transactions in the last 12 months of customers who left the service is 72. While the median of the people who remained with the card services is 71 transactions.</w:t>
      </w:r>
    </w:p>
    <w:p w14:paraId="62295E22" w14:textId="35092007" w:rsidR="0098318C" w:rsidRDefault="0098318C" w:rsidP="0098318C">
      <w:pPr>
        <w:pStyle w:val="NormalWeb"/>
        <w:numPr>
          <w:ilvl w:val="0"/>
          <w:numId w:val="2"/>
        </w:numPr>
        <w:shd w:val="clear" w:color="auto" w:fill="FFFFFF"/>
        <w:spacing w:before="0" w:beforeAutospacing="0" w:after="158" w:afterAutospacing="0"/>
        <w:rPr>
          <w:rFonts w:ascii="Source Sans Pro" w:hAnsi="Source Sans Pro"/>
          <w:color w:val="333333"/>
          <w:sz w:val="23"/>
          <w:szCs w:val="23"/>
        </w:rPr>
      </w:pPr>
      <w:r>
        <w:rPr>
          <w:rStyle w:val="Strong"/>
          <w:rFonts w:ascii="Source Sans Pro" w:hAnsi="Source Sans Pro"/>
          <w:color w:val="333333"/>
          <w:sz w:val="23"/>
          <w:szCs w:val="23"/>
        </w:rPr>
        <w:t>75%</w:t>
      </w:r>
      <w:r>
        <w:rPr>
          <w:rFonts w:ascii="Source Sans Pro" w:hAnsi="Source Sans Pro"/>
          <w:color w:val="333333"/>
          <w:sz w:val="23"/>
          <w:szCs w:val="23"/>
        </w:rPr>
        <w:t xml:space="preserve"> dos </w:t>
      </w:r>
      <w:proofErr w:type="spellStart"/>
      <w:r>
        <w:rPr>
          <w:rFonts w:ascii="Source Sans Pro" w:hAnsi="Source Sans Pro"/>
          <w:color w:val="333333"/>
          <w:sz w:val="23"/>
          <w:szCs w:val="23"/>
        </w:rPr>
        <w:t>clientes</w:t>
      </w:r>
      <w:proofErr w:type="spellEnd"/>
      <w:r>
        <w:rPr>
          <w:rFonts w:ascii="Source Sans Pro" w:hAnsi="Source Sans Pro"/>
          <w:color w:val="333333"/>
          <w:sz w:val="23"/>
          <w:szCs w:val="23"/>
        </w:rPr>
        <w:t xml:space="preserve"> que </w:t>
      </w:r>
      <w:proofErr w:type="spellStart"/>
      <w:r>
        <w:rPr>
          <w:rFonts w:ascii="Source Sans Pro" w:hAnsi="Source Sans Pro"/>
          <w:color w:val="333333"/>
          <w:sz w:val="23"/>
          <w:szCs w:val="23"/>
        </w:rPr>
        <w:t>deixaram</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os</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serviços</w:t>
      </w:r>
      <w:proofErr w:type="spellEnd"/>
      <w:r>
        <w:rPr>
          <w:rFonts w:ascii="Source Sans Pro" w:hAnsi="Source Sans Pro"/>
          <w:color w:val="333333"/>
          <w:sz w:val="23"/>
          <w:szCs w:val="23"/>
        </w:rPr>
        <w:t xml:space="preserve"> de </w:t>
      </w:r>
      <w:proofErr w:type="spellStart"/>
      <w:r>
        <w:rPr>
          <w:rFonts w:ascii="Source Sans Pro" w:hAnsi="Source Sans Pro"/>
          <w:color w:val="333333"/>
          <w:sz w:val="23"/>
          <w:szCs w:val="23"/>
        </w:rPr>
        <w:t>cartão</w:t>
      </w:r>
      <w:proofErr w:type="spellEnd"/>
      <w:r>
        <w:rPr>
          <w:rFonts w:ascii="Source Sans Pro" w:hAnsi="Source Sans Pro"/>
          <w:color w:val="333333"/>
          <w:sz w:val="23"/>
          <w:szCs w:val="23"/>
        </w:rPr>
        <w:t xml:space="preserve"> de </w:t>
      </w:r>
      <w:proofErr w:type="spellStart"/>
      <w:r>
        <w:rPr>
          <w:rFonts w:ascii="Source Sans Pro" w:hAnsi="Source Sans Pro"/>
          <w:color w:val="333333"/>
          <w:sz w:val="23"/>
          <w:szCs w:val="23"/>
        </w:rPr>
        <w:t>crédito</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tiveram</w:t>
      </w:r>
      <w:proofErr w:type="spellEnd"/>
      <w:r>
        <w:rPr>
          <w:rFonts w:ascii="Source Sans Pro" w:hAnsi="Source Sans Pro"/>
          <w:color w:val="333333"/>
          <w:sz w:val="23"/>
          <w:szCs w:val="23"/>
        </w:rPr>
        <w:t xml:space="preserve"> um </w:t>
      </w:r>
      <w:proofErr w:type="spellStart"/>
      <w:r>
        <w:rPr>
          <w:rFonts w:ascii="Source Sans Pro" w:hAnsi="Source Sans Pro"/>
          <w:color w:val="333333"/>
          <w:sz w:val="23"/>
          <w:szCs w:val="23"/>
        </w:rPr>
        <w:t>número</w:t>
      </w:r>
      <w:proofErr w:type="spellEnd"/>
      <w:r>
        <w:rPr>
          <w:rFonts w:ascii="Source Sans Pro" w:hAnsi="Source Sans Pro"/>
          <w:color w:val="333333"/>
          <w:sz w:val="23"/>
          <w:szCs w:val="23"/>
        </w:rPr>
        <w:t xml:space="preserve"> de </w:t>
      </w:r>
      <w:proofErr w:type="spellStart"/>
      <w:r>
        <w:rPr>
          <w:rFonts w:ascii="Source Sans Pro" w:hAnsi="Source Sans Pro"/>
          <w:color w:val="333333"/>
          <w:sz w:val="23"/>
          <w:szCs w:val="23"/>
        </w:rPr>
        <w:t>transações</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nos</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últimos</w:t>
      </w:r>
      <w:proofErr w:type="spellEnd"/>
      <w:r>
        <w:rPr>
          <w:rFonts w:ascii="Source Sans Pro" w:hAnsi="Source Sans Pro"/>
          <w:color w:val="333333"/>
          <w:sz w:val="23"/>
          <w:szCs w:val="23"/>
        </w:rPr>
        <w:t xml:space="preserve"> 12 meses </w:t>
      </w:r>
      <w:proofErr w:type="spellStart"/>
      <w:r>
        <w:rPr>
          <w:rFonts w:ascii="Source Sans Pro" w:hAnsi="Source Sans Pro"/>
          <w:color w:val="333333"/>
          <w:sz w:val="23"/>
          <w:szCs w:val="23"/>
        </w:rPr>
        <w:t>igual</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ou</w:t>
      </w:r>
      <w:proofErr w:type="spellEnd"/>
      <w:r>
        <w:rPr>
          <w:rFonts w:ascii="Source Sans Pro" w:hAnsi="Source Sans Pro"/>
          <w:color w:val="333333"/>
          <w:sz w:val="23"/>
          <w:szCs w:val="23"/>
        </w:rPr>
        <w:t xml:space="preserve"> inferior a 51. O </w:t>
      </w:r>
      <w:proofErr w:type="spellStart"/>
      <w:r>
        <w:rPr>
          <w:rFonts w:ascii="Source Sans Pro" w:hAnsi="Source Sans Pro"/>
          <w:color w:val="333333"/>
          <w:sz w:val="23"/>
          <w:szCs w:val="23"/>
        </w:rPr>
        <w:t>terceiro</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quartil</w:t>
      </w:r>
      <w:proofErr w:type="spellEnd"/>
      <w:r>
        <w:rPr>
          <w:rFonts w:ascii="Source Sans Pro" w:hAnsi="Source Sans Pro"/>
          <w:color w:val="333333"/>
          <w:sz w:val="23"/>
          <w:szCs w:val="23"/>
        </w:rPr>
        <w:t xml:space="preserve"> de </w:t>
      </w:r>
      <w:proofErr w:type="spellStart"/>
      <w:r>
        <w:rPr>
          <w:rFonts w:ascii="Source Sans Pro" w:hAnsi="Source Sans Pro"/>
          <w:color w:val="333333"/>
          <w:sz w:val="23"/>
          <w:szCs w:val="23"/>
        </w:rPr>
        <w:t>pessoas</w:t>
      </w:r>
      <w:proofErr w:type="spellEnd"/>
      <w:r>
        <w:rPr>
          <w:rFonts w:ascii="Source Sans Pro" w:hAnsi="Source Sans Pro"/>
          <w:color w:val="333333"/>
          <w:sz w:val="23"/>
          <w:szCs w:val="23"/>
        </w:rPr>
        <w:t xml:space="preserve"> que </w:t>
      </w:r>
      <w:proofErr w:type="spellStart"/>
      <w:r>
        <w:rPr>
          <w:rFonts w:ascii="Source Sans Pro" w:hAnsi="Source Sans Pro"/>
          <w:color w:val="333333"/>
          <w:sz w:val="23"/>
          <w:szCs w:val="23"/>
        </w:rPr>
        <w:t>permaneceram</w:t>
      </w:r>
      <w:proofErr w:type="spellEnd"/>
      <w:r>
        <w:rPr>
          <w:rFonts w:ascii="Source Sans Pro" w:hAnsi="Source Sans Pro"/>
          <w:color w:val="333333"/>
          <w:sz w:val="23"/>
          <w:szCs w:val="23"/>
        </w:rPr>
        <w:t xml:space="preserve"> com </w:t>
      </w:r>
      <w:proofErr w:type="spellStart"/>
      <w:r>
        <w:rPr>
          <w:rFonts w:ascii="Source Sans Pro" w:hAnsi="Source Sans Pro"/>
          <w:color w:val="333333"/>
          <w:sz w:val="23"/>
          <w:szCs w:val="23"/>
        </w:rPr>
        <w:t>os</w:t>
      </w:r>
      <w:proofErr w:type="spellEnd"/>
      <w:r>
        <w:rPr>
          <w:rFonts w:ascii="Source Sans Pro" w:hAnsi="Source Sans Pro"/>
          <w:color w:val="333333"/>
          <w:sz w:val="23"/>
          <w:szCs w:val="23"/>
        </w:rPr>
        <w:t xml:space="preserve"> </w:t>
      </w:r>
      <w:proofErr w:type="spellStart"/>
      <w:r>
        <w:rPr>
          <w:rFonts w:ascii="Source Sans Pro" w:hAnsi="Source Sans Pro"/>
          <w:color w:val="333333"/>
          <w:sz w:val="23"/>
          <w:szCs w:val="23"/>
        </w:rPr>
        <w:t>serviços</w:t>
      </w:r>
      <w:proofErr w:type="spellEnd"/>
      <w:r>
        <w:rPr>
          <w:rFonts w:ascii="Source Sans Pro" w:hAnsi="Source Sans Pro"/>
          <w:color w:val="333333"/>
          <w:sz w:val="23"/>
          <w:szCs w:val="23"/>
        </w:rPr>
        <w:t xml:space="preserve"> de </w:t>
      </w:r>
      <w:proofErr w:type="spellStart"/>
      <w:r>
        <w:rPr>
          <w:rFonts w:ascii="Source Sans Pro" w:hAnsi="Source Sans Pro"/>
          <w:color w:val="333333"/>
          <w:sz w:val="23"/>
          <w:szCs w:val="23"/>
        </w:rPr>
        <w:t>cartão</w:t>
      </w:r>
      <w:proofErr w:type="spellEnd"/>
      <w:r>
        <w:rPr>
          <w:rFonts w:ascii="Source Sans Pro" w:hAnsi="Source Sans Pro"/>
          <w:color w:val="333333"/>
          <w:sz w:val="23"/>
          <w:szCs w:val="23"/>
        </w:rPr>
        <w:t xml:space="preserve"> é de 82 </w:t>
      </w:r>
      <w:proofErr w:type="spellStart"/>
      <w:r>
        <w:rPr>
          <w:rFonts w:ascii="Source Sans Pro" w:hAnsi="Source Sans Pro"/>
          <w:color w:val="333333"/>
          <w:sz w:val="23"/>
          <w:szCs w:val="23"/>
        </w:rPr>
        <w:t>transações</w:t>
      </w:r>
      <w:proofErr w:type="spellEnd"/>
      <w:r>
        <w:rPr>
          <w:rFonts w:ascii="Source Sans Pro" w:hAnsi="Source Sans Pro"/>
          <w:color w:val="333333"/>
          <w:sz w:val="23"/>
          <w:szCs w:val="23"/>
        </w:rPr>
        <w:t>.</w:t>
      </w:r>
    </w:p>
    <w:p w14:paraId="4D4080D3" w14:textId="3E9AEB9B" w:rsidR="0012469B" w:rsidRDefault="0098318C">
      <w:r>
        <w:rPr>
          <w:noProof/>
        </w:rPr>
        <w:drawing>
          <wp:inline distT="0" distB="0" distL="0" distR="0" wp14:anchorId="2E1D73A4" wp14:editId="1ABB3062">
            <wp:extent cx="5731510" cy="3476625"/>
            <wp:effectExtent l="0" t="0" r="2540" b="952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5731510" cy="3476625"/>
                    </a:xfrm>
                    <a:prstGeom prst="rect">
                      <a:avLst/>
                    </a:prstGeom>
                  </pic:spPr>
                </pic:pic>
              </a:graphicData>
            </a:graphic>
          </wp:inline>
        </w:drawing>
      </w:r>
    </w:p>
    <w:p w14:paraId="63E72512" w14:textId="6A83418E" w:rsidR="00EB7A29" w:rsidRDefault="00EB7A29">
      <w:r>
        <w:rPr>
          <w:noProof/>
        </w:rPr>
        <w:drawing>
          <wp:inline distT="0" distB="0" distL="0" distR="0" wp14:anchorId="71928125" wp14:editId="3B7A3AF9">
            <wp:extent cx="5731510" cy="1887855"/>
            <wp:effectExtent l="0" t="0" r="2540" b="0"/>
            <wp:docPr id="5" name="Picture 5" descr="Graphical user interface, chart, application, table, Exc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 table, Excel&#10;&#10;Description automatically generated with medium confidence"/>
                    <pic:cNvPicPr/>
                  </pic:nvPicPr>
                  <pic:blipFill>
                    <a:blip r:embed="rId9"/>
                    <a:stretch>
                      <a:fillRect/>
                    </a:stretch>
                  </pic:blipFill>
                  <pic:spPr>
                    <a:xfrm>
                      <a:off x="0" y="0"/>
                      <a:ext cx="5731510" cy="1887855"/>
                    </a:xfrm>
                    <a:prstGeom prst="rect">
                      <a:avLst/>
                    </a:prstGeom>
                  </pic:spPr>
                </pic:pic>
              </a:graphicData>
            </a:graphic>
          </wp:inline>
        </w:drawing>
      </w:r>
    </w:p>
    <w:p w14:paraId="4876D521" w14:textId="44FC5BB3" w:rsidR="0012469B" w:rsidRDefault="0012469B">
      <w:r>
        <w:rPr>
          <w:noProof/>
        </w:rPr>
        <w:drawing>
          <wp:inline distT="0" distB="0" distL="0" distR="0" wp14:anchorId="2056AE28" wp14:editId="0A6D0035">
            <wp:extent cx="2349521" cy="2354239"/>
            <wp:effectExtent l="0" t="0" r="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0"/>
                    <a:stretch>
                      <a:fillRect/>
                    </a:stretch>
                  </pic:blipFill>
                  <pic:spPr>
                    <a:xfrm>
                      <a:off x="0" y="0"/>
                      <a:ext cx="2351512" cy="2356234"/>
                    </a:xfrm>
                    <a:prstGeom prst="rect">
                      <a:avLst/>
                    </a:prstGeom>
                  </pic:spPr>
                </pic:pic>
              </a:graphicData>
            </a:graphic>
          </wp:inline>
        </w:drawing>
      </w:r>
    </w:p>
    <w:p w14:paraId="528D85B8" w14:textId="5D92F869" w:rsidR="00EB7A29" w:rsidRDefault="00EB7A29">
      <w:r>
        <w:rPr>
          <w:noProof/>
        </w:rPr>
        <w:drawing>
          <wp:inline distT="0" distB="0" distL="0" distR="0" wp14:anchorId="7158B1AD" wp14:editId="6C02B2AE">
            <wp:extent cx="5731510" cy="3253105"/>
            <wp:effectExtent l="0" t="0" r="2540"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a:stretch>
                      <a:fillRect/>
                    </a:stretch>
                  </pic:blipFill>
                  <pic:spPr>
                    <a:xfrm>
                      <a:off x="0" y="0"/>
                      <a:ext cx="5731510" cy="3253105"/>
                    </a:xfrm>
                    <a:prstGeom prst="rect">
                      <a:avLst/>
                    </a:prstGeom>
                  </pic:spPr>
                </pic:pic>
              </a:graphicData>
            </a:graphic>
          </wp:inline>
        </w:drawing>
      </w:r>
    </w:p>
    <w:p w14:paraId="6A50C4FC" w14:textId="560B9678" w:rsidR="00E927CA" w:rsidRDefault="00E927CA">
      <w:r>
        <w:rPr>
          <w:noProof/>
        </w:rPr>
        <w:drawing>
          <wp:inline distT="0" distB="0" distL="0" distR="0" wp14:anchorId="159863D8" wp14:editId="1B12B9B6">
            <wp:extent cx="3343701" cy="3280373"/>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a:stretch>
                      <a:fillRect/>
                    </a:stretch>
                  </pic:blipFill>
                  <pic:spPr>
                    <a:xfrm>
                      <a:off x="0" y="0"/>
                      <a:ext cx="3345508" cy="3282145"/>
                    </a:xfrm>
                    <a:prstGeom prst="rect">
                      <a:avLst/>
                    </a:prstGeom>
                  </pic:spPr>
                </pic:pic>
              </a:graphicData>
            </a:graphic>
          </wp:inline>
        </w:drawing>
      </w:r>
    </w:p>
    <w:p w14:paraId="5E1E6376" w14:textId="563137DC" w:rsidR="00EB7A29" w:rsidRDefault="00EB7A29">
      <w:r>
        <w:rPr>
          <w:noProof/>
        </w:rPr>
        <w:drawing>
          <wp:inline distT="0" distB="0" distL="0" distR="0" wp14:anchorId="66D3747A" wp14:editId="239E17E1">
            <wp:extent cx="5731510" cy="3947795"/>
            <wp:effectExtent l="0" t="0" r="254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5731510" cy="3947795"/>
                    </a:xfrm>
                    <a:prstGeom prst="rect">
                      <a:avLst/>
                    </a:prstGeom>
                  </pic:spPr>
                </pic:pic>
              </a:graphicData>
            </a:graphic>
          </wp:inline>
        </w:drawing>
      </w:r>
    </w:p>
    <w:p w14:paraId="3938C8A4" w14:textId="69AB6076" w:rsidR="00E72B35" w:rsidRDefault="00E72B35">
      <w:r>
        <w:rPr>
          <w:noProof/>
        </w:rPr>
        <w:drawing>
          <wp:inline distT="0" distB="0" distL="0" distR="0" wp14:anchorId="6DD629BE" wp14:editId="5D37A5C1">
            <wp:extent cx="2701365" cy="2770495"/>
            <wp:effectExtent l="0" t="0" r="3810" b="0"/>
            <wp:docPr id="16" name="Picture 16"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istogram&#10;&#10;Description automatically generated"/>
                    <pic:cNvPicPr/>
                  </pic:nvPicPr>
                  <pic:blipFill>
                    <a:blip r:embed="rId14"/>
                    <a:stretch>
                      <a:fillRect/>
                    </a:stretch>
                  </pic:blipFill>
                  <pic:spPr>
                    <a:xfrm>
                      <a:off x="0" y="0"/>
                      <a:ext cx="2713150" cy="2782582"/>
                    </a:xfrm>
                    <a:prstGeom prst="rect">
                      <a:avLst/>
                    </a:prstGeom>
                  </pic:spPr>
                </pic:pic>
              </a:graphicData>
            </a:graphic>
          </wp:inline>
        </w:drawing>
      </w:r>
      <w:r>
        <w:rPr>
          <w:noProof/>
        </w:rPr>
        <w:drawing>
          <wp:inline distT="0" distB="0" distL="0" distR="0" wp14:anchorId="6EA08DF1" wp14:editId="20725927">
            <wp:extent cx="2627194" cy="2679843"/>
            <wp:effectExtent l="0" t="0" r="1905" b="6350"/>
            <wp:docPr id="17" name="Picture 17"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istogram&#10;&#10;Description automatically generated with medium confidence"/>
                    <pic:cNvPicPr/>
                  </pic:nvPicPr>
                  <pic:blipFill>
                    <a:blip r:embed="rId15"/>
                    <a:stretch>
                      <a:fillRect/>
                    </a:stretch>
                  </pic:blipFill>
                  <pic:spPr>
                    <a:xfrm>
                      <a:off x="0" y="0"/>
                      <a:ext cx="2638523" cy="2691399"/>
                    </a:xfrm>
                    <a:prstGeom prst="rect">
                      <a:avLst/>
                    </a:prstGeom>
                  </pic:spPr>
                </pic:pic>
              </a:graphicData>
            </a:graphic>
          </wp:inline>
        </w:drawing>
      </w:r>
    </w:p>
    <w:p w14:paraId="4E36CE1A" w14:textId="77777777" w:rsidR="005430F5" w:rsidRDefault="005430F5">
      <w:pPr>
        <w:rPr>
          <w:noProof/>
        </w:rPr>
      </w:pPr>
    </w:p>
    <w:p w14:paraId="36D21370" w14:textId="584D61B0" w:rsidR="00EB7A29" w:rsidRDefault="00EB7A29" w:rsidP="005430F5">
      <w:pPr>
        <w:rPr>
          <w:noProof/>
        </w:rPr>
      </w:pPr>
      <w:r>
        <w:rPr>
          <w:noProof/>
        </w:rPr>
        <w:drawing>
          <wp:inline distT="0" distB="0" distL="0" distR="0" wp14:anchorId="5C695033" wp14:editId="2635E63C">
            <wp:extent cx="4653887" cy="390705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srcRect r="21966"/>
                    <a:stretch/>
                  </pic:blipFill>
                  <pic:spPr bwMode="auto">
                    <a:xfrm>
                      <a:off x="0" y="0"/>
                      <a:ext cx="4654006" cy="3907155"/>
                    </a:xfrm>
                    <a:prstGeom prst="rect">
                      <a:avLst/>
                    </a:prstGeom>
                    <a:ln>
                      <a:noFill/>
                    </a:ln>
                    <a:extLst>
                      <a:ext uri="{53640926-AAD7-44D8-BBD7-CCE9431645EC}">
                        <a14:shadowObscured xmlns:a14="http://schemas.microsoft.com/office/drawing/2010/main"/>
                      </a:ext>
                    </a:extLst>
                  </pic:spPr>
                </pic:pic>
              </a:graphicData>
            </a:graphic>
          </wp:inline>
        </w:drawing>
      </w:r>
    </w:p>
    <w:p w14:paraId="2BA9889C" w14:textId="3910E524" w:rsidR="0012469B" w:rsidRDefault="0012469B" w:rsidP="005430F5">
      <w:pPr>
        <w:rPr>
          <w:noProof/>
        </w:rPr>
      </w:pPr>
      <w:r>
        <w:rPr>
          <w:noProof/>
        </w:rPr>
        <w:drawing>
          <wp:inline distT="0" distB="0" distL="0" distR="0" wp14:anchorId="6DD57BC1" wp14:editId="560F4116">
            <wp:extent cx="2415654" cy="2483023"/>
            <wp:effectExtent l="0" t="0" r="381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7"/>
                    <a:stretch>
                      <a:fillRect/>
                    </a:stretch>
                  </pic:blipFill>
                  <pic:spPr>
                    <a:xfrm>
                      <a:off x="0" y="0"/>
                      <a:ext cx="2419660" cy="2487140"/>
                    </a:xfrm>
                    <a:prstGeom prst="rect">
                      <a:avLst/>
                    </a:prstGeom>
                  </pic:spPr>
                </pic:pic>
              </a:graphicData>
            </a:graphic>
          </wp:inline>
        </w:drawing>
      </w:r>
    </w:p>
    <w:p w14:paraId="2744F5BA" w14:textId="2406EAEE" w:rsidR="00B21C3A" w:rsidRDefault="005430F5" w:rsidP="005430F5">
      <w:pPr>
        <w:rPr>
          <w:noProof/>
        </w:rPr>
      </w:pPr>
      <w:r>
        <w:rPr>
          <w:noProof/>
        </w:rPr>
        <w:t xml:space="preserve">-&gt; not sure about this graph since correlation is low. </w:t>
      </w:r>
    </w:p>
    <w:p w14:paraId="386F71EC" w14:textId="77777777" w:rsidR="00BE2E6F" w:rsidRDefault="00BE2E6F" w:rsidP="005430F5">
      <w:pPr>
        <w:rPr>
          <w:noProof/>
        </w:rPr>
      </w:pPr>
    </w:p>
    <w:p w14:paraId="7119AF6D" w14:textId="533154B9" w:rsidR="003D63AD" w:rsidRPr="003D63AD" w:rsidRDefault="00F41177" w:rsidP="005430F5">
      <w:pPr>
        <w:rPr>
          <w:rFonts w:hint="eastAsia"/>
          <w:noProof/>
        </w:rPr>
      </w:pPr>
      <w:r>
        <w:rPr>
          <w:rFonts w:hint="eastAsia"/>
          <w:noProof/>
        </w:rPr>
        <w:t>R</w:t>
      </w:r>
      <w:r>
        <w:rPr>
          <w:noProof/>
        </w:rPr>
        <w:t>elationship between categoric variable vs churn =&gt; Information Value</w:t>
      </w:r>
    </w:p>
    <w:p w14:paraId="32E6B1AC" w14:textId="268C2CDA" w:rsidR="00600937" w:rsidRDefault="00600937" w:rsidP="005430F5">
      <w:pPr>
        <w:rPr>
          <w:noProof/>
        </w:rPr>
      </w:pPr>
      <w:r>
        <w:rPr>
          <w:rFonts w:hint="eastAsia"/>
          <w:noProof/>
        </w:rPr>
        <w:t>신용평가 모형에 좋음</w:t>
      </w:r>
    </w:p>
    <w:p w14:paraId="6AA17365" w14:textId="6B47FE4D" w:rsidR="003D63AD" w:rsidRDefault="003D63AD" w:rsidP="005430F5">
      <w:pPr>
        <w:rPr>
          <w:noProof/>
        </w:rPr>
      </w:pPr>
      <w:r>
        <w:rPr>
          <w:noProof/>
        </w:rPr>
        <w:t xml:space="preserve">Information Value assese the overall </w:t>
      </w:r>
      <w:r w:rsidRPr="0034438E">
        <w:rPr>
          <w:b/>
          <w:bCs/>
          <w:noProof/>
        </w:rPr>
        <w:t>predictive power</w:t>
      </w:r>
      <w:r>
        <w:rPr>
          <w:noProof/>
        </w:rPr>
        <w:t xml:space="preserve"> of the variable being considered, and therefore can be used for comparing the predictive power among competing variables</w:t>
      </w:r>
    </w:p>
    <w:p w14:paraId="43F3AEAF" w14:textId="1A110BA3" w:rsidR="00C00B4B" w:rsidRDefault="00C00B4B" w:rsidP="005430F5">
      <w:pPr>
        <w:rPr>
          <w:rFonts w:hint="eastAsia"/>
          <w:noProof/>
        </w:rPr>
      </w:pPr>
      <w:r>
        <w:rPr>
          <w:noProof/>
        </w:rPr>
        <w:drawing>
          <wp:inline distT="0" distB="0" distL="0" distR="0" wp14:anchorId="1AF82C6E" wp14:editId="471569EE">
            <wp:extent cx="5731510" cy="2369185"/>
            <wp:effectExtent l="0" t="0" r="254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8"/>
                    <a:stretch>
                      <a:fillRect/>
                    </a:stretch>
                  </pic:blipFill>
                  <pic:spPr>
                    <a:xfrm>
                      <a:off x="0" y="0"/>
                      <a:ext cx="5731510" cy="2369185"/>
                    </a:xfrm>
                    <a:prstGeom prst="rect">
                      <a:avLst/>
                    </a:prstGeom>
                  </pic:spPr>
                </pic:pic>
              </a:graphicData>
            </a:graphic>
          </wp:inline>
        </w:drawing>
      </w:r>
    </w:p>
    <w:p w14:paraId="64669B4E" w14:textId="7EC47583" w:rsidR="005430F5" w:rsidRDefault="00B21C3A" w:rsidP="005430F5">
      <w:r>
        <w:rPr>
          <w:noProof/>
        </w:rPr>
        <w:drawing>
          <wp:inline distT="0" distB="0" distL="0" distR="0" wp14:anchorId="34D3F4AD" wp14:editId="02B0D036">
            <wp:extent cx="5731510" cy="3611245"/>
            <wp:effectExtent l="0" t="0" r="254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5731510" cy="3611245"/>
                    </a:xfrm>
                    <a:prstGeom prst="rect">
                      <a:avLst/>
                    </a:prstGeom>
                  </pic:spPr>
                </pic:pic>
              </a:graphicData>
            </a:graphic>
          </wp:inline>
        </w:drawing>
      </w:r>
    </w:p>
    <w:p w14:paraId="51DD17B4" w14:textId="237C496B" w:rsidR="00B21C3A" w:rsidRDefault="00B21C3A" w:rsidP="005430F5">
      <w:r>
        <w:rPr>
          <w:noProof/>
        </w:rPr>
        <w:drawing>
          <wp:inline distT="0" distB="0" distL="0" distR="0" wp14:anchorId="1B04893D" wp14:editId="5E70ABD1">
            <wp:extent cx="3152633" cy="1552277"/>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20"/>
                    <a:stretch>
                      <a:fillRect/>
                    </a:stretch>
                  </pic:blipFill>
                  <pic:spPr>
                    <a:xfrm>
                      <a:off x="0" y="0"/>
                      <a:ext cx="3155615" cy="1553745"/>
                    </a:xfrm>
                    <a:prstGeom prst="rect">
                      <a:avLst/>
                    </a:prstGeom>
                  </pic:spPr>
                </pic:pic>
              </a:graphicData>
            </a:graphic>
          </wp:inline>
        </w:drawing>
      </w:r>
    </w:p>
    <w:p w14:paraId="72195533" w14:textId="4C5D71F9" w:rsidR="00B21C3A" w:rsidRDefault="00B21C3A" w:rsidP="005430F5">
      <w:r>
        <w:t xml:space="preserve">Strong </w:t>
      </w:r>
      <w:proofErr w:type="gramStart"/>
      <w:r>
        <w:t>predictor :</w:t>
      </w:r>
      <w:proofErr w:type="gramEnd"/>
      <w:r>
        <w:t xml:space="preserve"> Education level, Dependent count</w:t>
      </w:r>
    </w:p>
    <w:p w14:paraId="37EA4815" w14:textId="445DD97E" w:rsidR="00B21C3A" w:rsidRDefault="00B21C3A" w:rsidP="005430F5">
      <w:proofErr w:type="gramStart"/>
      <w:r>
        <w:rPr>
          <w:rFonts w:hint="eastAsia"/>
        </w:rPr>
        <w:t>M</w:t>
      </w:r>
      <w:r>
        <w:t>edium :</w:t>
      </w:r>
      <w:proofErr w:type="gramEnd"/>
      <w:r>
        <w:t xml:space="preserve"> income category </w:t>
      </w:r>
    </w:p>
    <w:p w14:paraId="5F6D7D21" w14:textId="06664A56" w:rsidR="00596D16" w:rsidRDefault="00596D16" w:rsidP="005430F5"/>
    <w:p w14:paraId="2692E9B7" w14:textId="62A846E2" w:rsidR="00E927CA" w:rsidRDefault="00E927CA" w:rsidP="005430F5">
      <w:r>
        <w:rPr>
          <w:noProof/>
        </w:rPr>
        <w:drawing>
          <wp:inline distT="0" distB="0" distL="0" distR="0" wp14:anchorId="2AC8B23E" wp14:editId="567B4259">
            <wp:extent cx="5731510" cy="3624580"/>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1"/>
                    <a:stretch>
                      <a:fillRect/>
                    </a:stretch>
                  </pic:blipFill>
                  <pic:spPr>
                    <a:xfrm>
                      <a:off x="0" y="0"/>
                      <a:ext cx="5731510" cy="3624580"/>
                    </a:xfrm>
                    <a:prstGeom prst="rect">
                      <a:avLst/>
                    </a:prstGeom>
                  </pic:spPr>
                </pic:pic>
              </a:graphicData>
            </a:graphic>
          </wp:inline>
        </w:drawing>
      </w:r>
    </w:p>
    <w:p w14:paraId="7A2977CF" w14:textId="58337888" w:rsidR="00E927CA" w:rsidRDefault="00E927CA" w:rsidP="005430F5">
      <w:r>
        <w:rPr>
          <w:noProof/>
        </w:rPr>
        <w:drawing>
          <wp:inline distT="0" distB="0" distL="0" distR="0" wp14:anchorId="5DB368E7" wp14:editId="4B38D011">
            <wp:extent cx="5731510" cy="4020185"/>
            <wp:effectExtent l="0" t="0" r="254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2"/>
                    <a:stretch>
                      <a:fillRect/>
                    </a:stretch>
                  </pic:blipFill>
                  <pic:spPr>
                    <a:xfrm>
                      <a:off x="0" y="0"/>
                      <a:ext cx="5731510" cy="4020185"/>
                    </a:xfrm>
                    <a:prstGeom prst="rect">
                      <a:avLst/>
                    </a:prstGeom>
                  </pic:spPr>
                </pic:pic>
              </a:graphicData>
            </a:graphic>
          </wp:inline>
        </w:drawing>
      </w:r>
    </w:p>
    <w:p w14:paraId="49A3ED2C" w14:textId="497AF9FD" w:rsidR="0012469B" w:rsidRDefault="0012469B" w:rsidP="005430F5">
      <w:r>
        <w:rPr>
          <w:noProof/>
        </w:rPr>
        <w:drawing>
          <wp:inline distT="0" distB="0" distL="0" distR="0" wp14:anchorId="0DD533F5" wp14:editId="4736F7B3">
            <wp:extent cx="2490716" cy="2540135"/>
            <wp:effectExtent l="0" t="0" r="508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a:stretch>
                      <a:fillRect/>
                    </a:stretch>
                  </pic:blipFill>
                  <pic:spPr>
                    <a:xfrm>
                      <a:off x="0" y="0"/>
                      <a:ext cx="2499422" cy="2549014"/>
                    </a:xfrm>
                    <a:prstGeom prst="rect">
                      <a:avLst/>
                    </a:prstGeom>
                  </pic:spPr>
                </pic:pic>
              </a:graphicData>
            </a:graphic>
          </wp:inline>
        </w:drawing>
      </w:r>
    </w:p>
    <w:p w14:paraId="6EC2F8BD" w14:textId="4359DD3F" w:rsidR="009D3DD8" w:rsidRDefault="009D3DD8" w:rsidP="005430F5">
      <w:r>
        <w:rPr>
          <w:noProof/>
        </w:rPr>
        <w:drawing>
          <wp:inline distT="0" distB="0" distL="0" distR="0" wp14:anchorId="17FD2634" wp14:editId="1D111125">
            <wp:extent cx="5731510" cy="582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82295"/>
                    </a:xfrm>
                    <a:prstGeom prst="rect">
                      <a:avLst/>
                    </a:prstGeom>
                  </pic:spPr>
                </pic:pic>
              </a:graphicData>
            </a:graphic>
          </wp:inline>
        </w:drawing>
      </w:r>
    </w:p>
    <w:p w14:paraId="698996F2" w14:textId="5E70B2AE" w:rsidR="00596D16" w:rsidRDefault="00596D16" w:rsidP="005430F5"/>
    <w:p w14:paraId="6965E6F3" w14:textId="77777777" w:rsidR="00596D16" w:rsidRDefault="00596D16" w:rsidP="00596D16">
      <w:r>
        <w:rPr>
          <w:rFonts w:hint="eastAsia"/>
        </w:rPr>
        <w:t xml:space="preserve">이제 어떤 </w:t>
      </w:r>
      <w:proofErr w:type="spellStart"/>
      <w:r>
        <w:rPr>
          <w:rFonts w:hint="eastAsia"/>
        </w:rPr>
        <w:t>어떤</w:t>
      </w:r>
      <w:proofErr w:type="spellEnd"/>
      <w:r>
        <w:rPr>
          <w:rFonts w:hint="eastAsia"/>
        </w:rPr>
        <w:t xml:space="preserve"> 컨디션에 가장 a</w:t>
      </w:r>
      <w:r>
        <w:t>ttrition</w:t>
      </w:r>
      <w:r>
        <w:rPr>
          <w:rFonts w:hint="eastAsia"/>
        </w:rPr>
        <w:t xml:space="preserve">이 높을 </w:t>
      </w:r>
      <w:proofErr w:type="spellStart"/>
      <w:r>
        <w:rPr>
          <w:rFonts w:hint="eastAsia"/>
        </w:rPr>
        <w:t>것이다라는</w:t>
      </w:r>
      <w:proofErr w:type="spellEnd"/>
      <w:r>
        <w:rPr>
          <w:rFonts w:hint="eastAsia"/>
        </w:rPr>
        <w:t xml:space="preserve"> 결과가 나옴.</w:t>
      </w:r>
      <w:r>
        <w:t xml:space="preserve"> </w:t>
      </w:r>
    </w:p>
    <w:p w14:paraId="0559EC6C" w14:textId="08A24170" w:rsidR="00596D16" w:rsidRDefault="00596D16" w:rsidP="00596D16">
      <w:r>
        <w:rPr>
          <w:rFonts w:hint="eastAsia"/>
        </w:rPr>
        <w:t xml:space="preserve">그러면 이제 테스트를 </w:t>
      </w:r>
      <w:proofErr w:type="gramStart"/>
      <w:r>
        <w:rPr>
          <w:rFonts w:hint="eastAsia"/>
        </w:rPr>
        <w:t>한번</w:t>
      </w:r>
      <w:proofErr w:type="gramEnd"/>
      <w:r>
        <w:rPr>
          <w:rFonts w:hint="eastAsia"/>
        </w:rPr>
        <w:t xml:space="preserve"> 더 해서 증명을 해내자.</w:t>
      </w:r>
      <w:r>
        <w:t xml:space="preserve"> </w:t>
      </w:r>
    </w:p>
    <w:p w14:paraId="53B514D1" w14:textId="6802064F" w:rsidR="00EB305C" w:rsidRDefault="00EB305C" w:rsidP="00596D16">
      <w:r>
        <w:rPr>
          <w:rFonts w:ascii="Source Sans Pro" w:hAnsi="Source Sans Pro"/>
          <w:color w:val="333333"/>
          <w:sz w:val="23"/>
          <w:szCs w:val="23"/>
          <w:shd w:val="clear" w:color="auto" w:fill="FFFFFF"/>
        </w:rPr>
        <w:t>To deepen the analysis of the characteristics of the qualitative attributes of customers and try to find some pattern, I will group all the particularities of customers who abandoned credit card services and search among all possible combinations within the qualitative attributes space of the data set, if there is a profile with certain qualities that stands out among all the others, that is, I will try to find a customer profile with certain particularities, that has an evasion rate that is very far from the others.</w:t>
      </w:r>
    </w:p>
    <w:p w14:paraId="2483A537" w14:textId="74E4809B" w:rsidR="00596D16" w:rsidRDefault="00596D16" w:rsidP="005430F5">
      <w:r>
        <w:rPr>
          <w:noProof/>
        </w:rPr>
        <w:drawing>
          <wp:inline distT="0" distB="0" distL="0" distR="0" wp14:anchorId="15E5F811" wp14:editId="79353132">
            <wp:extent cx="5731510" cy="42672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stretch>
                      <a:fillRect/>
                    </a:stretch>
                  </pic:blipFill>
                  <pic:spPr>
                    <a:xfrm>
                      <a:off x="0" y="0"/>
                      <a:ext cx="5731510" cy="4267200"/>
                    </a:xfrm>
                    <a:prstGeom prst="rect">
                      <a:avLst/>
                    </a:prstGeom>
                  </pic:spPr>
                </pic:pic>
              </a:graphicData>
            </a:graphic>
          </wp:inline>
        </w:drawing>
      </w:r>
    </w:p>
    <w:p w14:paraId="7D269D83" w14:textId="3FA44CD4" w:rsidR="001A68F3" w:rsidRDefault="001A68F3" w:rsidP="005430F5">
      <w:r>
        <w:rPr>
          <w:rFonts w:hint="eastAsia"/>
        </w:rPr>
        <w:t>Or</w:t>
      </w:r>
      <w:r>
        <w:t xml:space="preserve"> Chi-Squared test or Naïve Bayes Classifier</w:t>
      </w:r>
      <w:r w:rsidR="00B434A9">
        <w:t xml:space="preserve"> or Logistic </w:t>
      </w:r>
      <w:proofErr w:type="gramStart"/>
      <w:r w:rsidR="00B434A9">
        <w:t>Regression</w:t>
      </w:r>
      <w:r w:rsidR="00290629">
        <w:t>(</w:t>
      </w:r>
      <w:proofErr w:type="gramEnd"/>
      <w:r w:rsidR="00290629">
        <w:t>come up with equation building a predictive model)</w:t>
      </w:r>
      <w:r w:rsidR="00B434A9">
        <w:t>?</w:t>
      </w:r>
    </w:p>
    <w:p w14:paraId="3673675A" w14:textId="7196AD0E" w:rsidR="00315E4F" w:rsidRDefault="00290629" w:rsidP="005430F5">
      <w:r>
        <w:rPr>
          <w:rFonts w:hint="eastAsia"/>
        </w:rPr>
        <w:t xml:space="preserve">다 해보고 제일 </w:t>
      </w:r>
      <w:r>
        <w:t>make</w:t>
      </w:r>
      <w:r>
        <w:rPr>
          <w:rFonts w:hint="eastAsia"/>
        </w:rPr>
        <w:t xml:space="preserve"> </w:t>
      </w:r>
      <w:r>
        <w:t xml:space="preserve">sense </w:t>
      </w:r>
      <w:r>
        <w:rPr>
          <w:rFonts w:hint="eastAsia"/>
        </w:rPr>
        <w:t>하는 걸로 하면 될 듯</w:t>
      </w:r>
      <w:r w:rsidR="00315E4F">
        <w:t xml:space="preserve">! </w:t>
      </w:r>
    </w:p>
    <w:p w14:paraId="3C79EC5F" w14:textId="23BEEBCB" w:rsidR="00315E4F" w:rsidRDefault="00315E4F" w:rsidP="005430F5">
      <w:r>
        <w:rPr>
          <w:rFonts w:hint="eastAsia"/>
        </w:rPr>
        <w:t>이제 진짜 일요일에 끝내자!</w:t>
      </w:r>
      <w:r>
        <w:t xml:space="preserve"> </w:t>
      </w:r>
    </w:p>
    <w:p w14:paraId="6E68A123" w14:textId="085AB163" w:rsidR="00315E4F" w:rsidRPr="00315E4F" w:rsidRDefault="00315E4F" w:rsidP="005430F5"/>
    <w:sectPr w:rsidR="00315E4F" w:rsidRPr="00315E4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EE6"/>
    <w:multiLevelType w:val="multilevel"/>
    <w:tmpl w:val="3BB0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243FF"/>
    <w:multiLevelType w:val="multilevel"/>
    <w:tmpl w:val="8C98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6313D9"/>
    <w:multiLevelType w:val="multilevel"/>
    <w:tmpl w:val="4622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7D"/>
    <w:rsid w:val="0012469B"/>
    <w:rsid w:val="001A68F3"/>
    <w:rsid w:val="00290629"/>
    <w:rsid w:val="00315E4F"/>
    <w:rsid w:val="0034438E"/>
    <w:rsid w:val="003D63AD"/>
    <w:rsid w:val="004C04F4"/>
    <w:rsid w:val="005430F5"/>
    <w:rsid w:val="00596D16"/>
    <w:rsid w:val="00600937"/>
    <w:rsid w:val="0098318C"/>
    <w:rsid w:val="009D3DD8"/>
    <w:rsid w:val="00A82FA4"/>
    <w:rsid w:val="00B21C3A"/>
    <w:rsid w:val="00B434A9"/>
    <w:rsid w:val="00BE2E6F"/>
    <w:rsid w:val="00C00B4B"/>
    <w:rsid w:val="00C87B8A"/>
    <w:rsid w:val="00CC7B7D"/>
    <w:rsid w:val="00D42E12"/>
    <w:rsid w:val="00DD31C1"/>
    <w:rsid w:val="00E72B35"/>
    <w:rsid w:val="00E927CA"/>
    <w:rsid w:val="00EB305C"/>
    <w:rsid w:val="00EB7A29"/>
    <w:rsid w:val="00F411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E6D17"/>
  <w15:chartTrackingRefBased/>
  <w15:docId w15:val="{AD5FCFAC-4750-4FB3-9A0E-B0EA0319C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98318C"/>
    <w:pPr>
      <w:keepNext/>
      <w:outlineLvl w:val="0"/>
    </w:pPr>
    <w:rPr>
      <w:rFonts w:asciiTheme="majorHAnsi" w:eastAsiaTheme="majorEastAsia" w:hAnsiTheme="majorHAnsi" w:cstheme="majorBidi"/>
      <w:sz w:val="28"/>
      <w:szCs w:val="28"/>
    </w:rPr>
  </w:style>
  <w:style w:type="paragraph" w:styleId="Heading2">
    <w:name w:val="heading 2"/>
    <w:basedOn w:val="Normal"/>
    <w:link w:val="Heading2Char"/>
    <w:uiPriority w:val="9"/>
    <w:qFormat/>
    <w:rsid w:val="00CC7B7D"/>
    <w:pPr>
      <w:widowControl/>
      <w:wordWrap/>
      <w:autoSpaceDE/>
      <w:autoSpaceDN/>
      <w:spacing w:before="100" w:beforeAutospacing="1" w:after="100" w:afterAutospacing="1" w:line="240" w:lineRule="auto"/>
      <w:jc w:val="left"/>
      <w:outlineLvl w:val="1"/>
    </w:pPr>
    <w:rPr>
      <w:rFonts w:ascii="Gulim" w:eastAsia="Gulim" w:hAnsi="Gulim" w:cs="Gulim"/>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7B7D"/>
    <w:rPr>
      <w:rFonts w:ascii="Gulim" w:eastAsia="Gulim" w:hAnsi="Gulim" w:cs="Gulim"/>
      <w:b/>
      <w:bCs/>
      <w:kern w:val="0"/>
      <w:sz w:val="36"/>
      <w:szCs w:val="36"/>
    </w:rPr>
  </w:style>
  <w:style w:type="character" w:customStyle="1" w:styleId="header-section-number">
    <w:name w:val="header-section-number"/>
    <w:basedOn w:val="DefaultParagraphFont"/>
    <w:rsid w:val="00CC7B7D"/>
  </w:style>
  <w:style w:type="paragraph" w:styleId="NormalWeb">
    <w:name w:val="Normal (Web)"/>
    <w:basedOn w:val="Normal"/>
    <w:uiPriority w:val="99"/>
    <w:semiHidden/>
    <w:unhideWhenUsed/>
    <w:rsid w:val="00CC7B7D"/>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styleId="Strong">
    <w:name w:val="Strong"/>
    <w:basedOn w:val="DefaultParagraphFont"/>
    <w:uiPriority w:val="22"/>
    <w:qFormat/>
    <w:rsid w:val="00CC7B7D"/>
    <w:rPr>
      <w:b/>
      <w:bCs/>
    </w:rPr>
  </w:style>
  <w:style w:type="character" w:customStyle="1" w:styleId="Heading1Char">
    <w:name w:val="Heading 1 Char"/>
    <w:basedOn w:val="DefaultParagraphFont"/>
    <w:link w:val="Heading1"/>
    <w:uiPriority w:val="9"/>
    <w:rsid w:val="0098318C"/>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58997">
      <w:bodyDiv w:val="1"/>
      <w:marLeft w:val="0"/>
      <w:marRight w:val="0"/>
      <w:marTop w:val="0"/>
      <w:marBottom w:val="0"/>
      <w:divBdr>
        <w:top w:val="none" w:sz="0" w:space="0" w:color="auto"/>
        <w:left w:val="none" w:sz="0" w:space="0" w:color="auto"/>
        <w:bottom w:val="none" w:sz="0" w:space="0" w:color="auto"/>
        <w:right w:val="none" w:sz="0" w:space="0" w:color="auto"/>
      </w:divBdr>
    </w:div>
    <w:div w:id="635137415">
      <w:bodyDiv w:val="1"/>
      <w:marLeft w:val="0"/>
      <w:marRight w:val="0"/>
      <w:marTop w:val="0"/>
      <w:marBottom w:val="0"/>
      <w:divBdr>
        <w:top w:val="none" w:sz="0" w:space="0" w:color="auto"/>
        <w:left w:val="none" w:sz="0" w:space="0" w:color="auto"/>
        <w:bottom w:val="none" w:sz="0" w:space="0" w:color="auto"/>
        <w:right w:val="none" w:sz="0" w:space="0" w:color="auto"/>
      </w:divBdr>
      <w:divsChild>
        <w:div w:id="707218455">
          <w:marLeft w:val="0"/>
          <w:marRight w:val="0"/>
          <w:marTop w:val="0"/>
          <w:marBottom w:val="0"/>
          <w:divBdr>
            <w:top w:val="none" w:sz="0" w:space="0" w:color="auto"/>
            <w:left w:val="none" w:sz="0" w:space="0" w:color="auto"/>
            <w:bottom w:val="none" w:sz="0" w:space="0" w:color="auto"/>
            <w:right w:val="none" w:sz="0" w:space="0" w:color="auto"/>
          </w:divBdr>
        </w:div>
        <w:div w:id="483939463">
          <w:marLeft w:val="0"/>
          <w:marRight w:val="0"/>
          <w:marTop w:val="0"/>
          <w:marBottom w:val="0"/>
          <w:divBdr>
            <w:top w:val="none" w:sz="0" w:space="0" w:color="auto"/>
            <w:left w:val="none" w:sz="0" w:space="0" w:color="auto"/>
            <w:bottom w:val="none" w:sz="0" w:space="0" w:color="auto"/>
            <w:right w:val="none" w:sz="0" w:space="0" w:color="auto"/>
          </w:divBdr>
        </w:div>
        <w:div w:id="1301614691">
          <w:marLeft w:val="0"/>
          <w:marRight w:val="0"/>
          <w:marTop w:val="0"/>
          <w:marBottom w:val="0"/>
          <w:divBdr>
            <w:top w:val="none" w:sz="0" w:space="0" w:color="auto"/>
            <w:left w:val="none" w:sz="0" w:space="0" w:color="auto"/>
            <w:bottom w:val="none" w:sz="0" w:space="0" w:color="auto"/>
            <w:right w:val="none" w:sz="0" w:space="0" w:color="auto"/>
          </w:divBdr>
        </w:div>
      </w:divsChild>
    </w:div>
    <w:div w:id="1423650096">
      <w:bodyDiv w:val="1"/>
      <w:marLeft w:val="0"/>
      <w:marRight w:val="0"/>
      <w:marTop w:val="0"/>
      <w:marBottom w:val="0"/>
      <w:divBdr>
        <w:top w:val="none" w:sz="0" w:space="0" w:color="auto"/>
        <w:left w:val="none" w:sz="0" w:space="0" w:color="auto"/>
        <w:bottom w:val="none" w:sz="0" w:space="0" w:color="auto"/>
        <w:right w:val="none" w:sz="0" w:space="0" w:color="auto"/>
      </w:divBdr>
    </w:div>
    <w:div w:id="1528445191">
      <w:bodyDiv w:val="1"/>
      <w:marLeft w:val="0"/>
      <w:marRight w:val="0"/>
      <w:marTop w:val="0"/>
      <w:marBottom w:val="0"/>
      <w:divBdr>
        <w:top w:val="none" w:sz="0" w:space="0" w:color="auto"/>
        <w:left w:val="none" w:sz="0" w:space="0" w:color="auto"/>
        <w:bottom w:val="none" w:sz="0" w:space="0" w:color="auto"/>
        <w:right w:val="none" w:sz="0" w:space="0" w:color="auto"/>
      </w:divBdr>
    </w:div>
    <w:div w:id="1659265719">
      <w:bodyDiv w:val="1"/>
      <w:marLeft w:val="0"/>
      <w:marRight w:val="0"/>
      <w:marTop w:val="0"/>
      <w:marBottom w:val="0"/>
      <w:divBdr>
        <w:top w:val="none" w:sz="0" w:space="0" w:color="auto"/>
        <w:left w:val="none" w:sz="0" w:space="0" w:color="auto"/>
        <w:bottom w:val="none" w:sz="0" w:space="0" w:color="auto"/>
        <w:right w:val="none" w:sz="0" w:space="0" w:color="auto"/>
      </w:divBdr>
    </w:div>
    <w:div w:id="1977880506">
      <w:bodyDiv w:val="1"/>
      <w:marLeft w:val="0"/>
      <w:marRight w:val="0"/>
      <w:marTop w:val="0"/>
      <w:marBottom w:val="0"/>
      <w:divBdr>
        <w:top w:val="none" w:sz="0" w:space="0" w:color="auto"/>
        <w:left w:val="none" w:sz="0" w:space="0" w:color="auto"/>
        <w:bottom w:val="none" w:sz="0" w:space="0" w:color="auto"/>
        <w:right w:val="none" w:sz="0" w:space="0" w:color="auto"/>
      </w:divBdr>
      <w:divsChild>
        <w:div w:id="1859737062">
          <w:marLeft w:val="0"/>
          <w:marRight w:val="0"/>
          <w:marTop w:val="0"/>
          <w:marBottom w:val="0"/>
          <w:divBdr>
            <w:top w:val="none" w:sz="0" w:space="0" w:color="auto"/>
            <w:left w:val="none" w:sz="0" w:space="0" w:color="auto"/>
            <w:bottom w:val="none" w:sz="0" w:space="0" w:color="auto"/>
            <w:right w:val="none" w:sz="0" w:space="0" w:color="auto"/>
          </w:divBdr>
        </w:div>
      </w:divsChild>
    </w:div>
    <w:div w:id="20925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12</Pages>
  <Words>973</Words>
  <Characters>5550</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1.1 Problem Context</vt:lpstr>
      <vt:lpstr>    1.2 The goal</vt:lpstr>
      <vt:lpstr>    1.3 Data set</vt:lpstr>
      <vt:lpstr>2 Exploratory Data Analysis (EDA)</vt:lpstr>
      <vt:lpstr>    2.1 Correlation Analysis - Spearman</vt:lpstr>
      <vt:lpstr>    2.2 Number of Cancellations For Each Qualitative Variable Category</vt:lpstr>
      <vt:lpstr>    2.3 Behavior of Total Transactions Made by Customers</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Seul Lee</dc:creator>
  <cp:keywords/>
  <dc:description/>
  <cp:lastModifiedBy>Seul Lee</cp:lastModifiedBy>
  <cp:revision>25</cp:revision>
  <dcterms:created xsi:type="dcterms:W3CDTF">2021-10-03T06:39:00Z</dcterms:created>
  <dcterms:modified xsi:type="dcterms:W3CDTF">2021-10-03T23:42:00Z</dcterms:modified>
</cp:coreProperties>
</file>