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CU24 – Eliminar Venta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OBJ_ESP_03 - Desarrollar el Módulo Ventas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RF24 - El sistema debería permitir eliminar ventas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ha iniciado sesión y se encuentra en el módulo de ventas.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Consultar la venta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información correspondiente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“eliminar venta”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la confirmación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Confirmar la eliminación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 el registro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la información almacenada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la venta fue eliminada correctamente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 la eliminación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Conserva la información registrada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venta deja de existir en el sistema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Intenta eliminar una venta inexistente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el registro no fue encontrado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eliminación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la venta no pudo ser eliminada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Hay presión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eliminación debe solicitar confirmación para evitar pérdida accidentales de información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U1a5ekN4ZDI/Wgyl95jMnuHrA==">CgMxLjA4AHIhMVJ5NEVEY09KblQ5WkI1UTcxeEVXRDRpQWpTRk8wRWJG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