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CU33 – Generar reporte impreso de una venta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2026-06-08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 y Vendedor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OBJ_ESP_04 - Desarrollar el Módulo Reporte Gráfico e Impreso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RF33 - El sistema debe generar reportes impresos de una sola venta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 y/o vendedor ha iniciado sesión. Existe la venta en el sistema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Busca la venta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los resultados encontrados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venta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 información disponible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generar el reporte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Revisa y procesa la información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Genera el documento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Permite descargar o imprimir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Meter datos erróneos de la venta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el usuario no existe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Modifica los criterios seleccionados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Actualiza el reporte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Cancelar la opción del reporte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Regresa al módulo reportes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reporte individual queda disponible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7">
            <w:pPr>
              <w:pStyle w:val="Heading1"/>
              <w:jc w:val="center"/>
              <w:rPr/>
            </w:pPr>
            <w:bookmarkStart w:colFirst="0" w:colLast="0" w:name="_heading=h.1sjljttrfpgr" w:id="0"/>
            <w:bookmarkEnd w:id="0"/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2.1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un reporte cuando no existen datos para mostrar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 que no hay información disponible para generar el reporte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4.1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Ocurre un error durante la generación del reporte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el reporte no pudo generarse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Puede esperar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reportes deben contener información actualizada y estar disponible para su consulta, descarga y/o impresión</w:t>
            </w:r>
          </w:p>
        </w:tc>
      </w:tr>
    </w:tbl>
    <w:p w:rsidR="00000000" w:rsidDel="00000000" w:rsidP="00000000" w:rsidRDefault="00000000" w:rsidRPr="00000000" w14:paraId="0000009E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CHqDVjYRzrADSyNtsmf5S3B4cQ==">CgMxLjAyDmguMXNqbGp0dHJmcGdyOAByITE1UF9CTDBueDF5d014Q3dtYjdFWW1WR3JvdkU3RjBnbw==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