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166A3A" w14:paraId="34D18547" w14:textId="77777777">
        <w:trPr>
          <w:cantSplit/>
        </w:trPr>
        <w:tc>
          <w:tcPr>
            <w:tcW w:w="2270" w:type="dxa"/>
            <w:vAlign w:val="center"/>
          </w:tcPr>
          <w:p w14:paraId="76790CDF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1CEFC126" w14:textId="0336C0E4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–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Generar reporte gráfico de 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productos</w:t>
            </w:r>
          </w:p>
        </w:tc>
      </w:tr>
      <w:tr w:rsidR="00166A3A" w14:paraId="51518F1E" w14:textId="77777777">
        <w:trPr>
          <w:cantSplit/>
        </w:trPr>
        <w:tc>
          <w:tcPr>
            <w:tcW w:w="2270" w:type="dxa"/>
            <w:vAlign w:val="center"/>
          </w:tcPr>
          <w:p w14:paraId="64F2D0A7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523B8B08" w14:textId="2BD04CDF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</w:tr>
      <w:tr w:rsidR="00166A3A" w14:paraId="58C94774" w14:textId="77777777">
        <w:trPr>
          <w:cantSplit/>
        </w:trPr>
        <w:tc>
          <w:tcPr>
            <w:tcW w:w="2270" w:type="dxa"/>
            <w:vAlign w:val="center"/>
          </w:tcPr>
          <w:p w14:paraId="40EC4A3D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3E8E5EB" w14:textId="6980210C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857D5C" w14:paraId="4F35A4D9" w14:textId="77777777">
        <w:trPr>
          <w:cantSplit/>
        </w:trPr>
        <w:tc>
          <w:tcPr>
            <w:tcW w:w="2270" w:type="dxa"/>
            <w:vAlign w:val="center"/>
          </w:tcPr>
          <w:p w14:paraId="3CC71A3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3D465B9F" w14:textId="2CA4AA7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Documento </w:t>
            </w:r>
            <w:r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857D5C" w14:paraId="7300EA54" w14:textId="77777777">
        <w:trPr>
          <w:cantSplit/>
        </w:trPr>
        <w:tc>
          <w:tcPr>
            <w:tcW w:w="2270" w:type="dxa"/>
            <w:vAlign w:val="center"/>
          </w:tcPr>
          <w:p w14:paraId="5801FA9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5EF83472" w14:textId="1AA02338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Desarrollar el Módulo 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Reporte Gráfico e Impreso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del Sistema SCAR</w:t>
            </w:r>
          </w:p>
        </w:tc>
      </w:tr>
      <w:tr w:rsidR="00857D5C" w14:paraId="5CA56210" w14:textId="77777777">
        <w:trPr>
          <w:cantSplit/>
        </w:trPr>
        <w:tc>
          <w:tcPr>
            <w:tcW w:w="2270" w:type="dxa"/>
            <w:vAlign w:val="center"/>
          </w:tcPr>
          <w:p w14:paraId="052A8E7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4CA7CE62" w14:textId="6292CE51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El sistema debe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 xml:space="preserve"> generar reportes gráficos de 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producto</w:t>
            </w:r>
            <w:r w:rsidR="007F705D"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</w:tr>
      <w:tr w:rsidR="00857D5C" w14:paraId="418A57E7" w14:textId="77777777">
        <w:trPr>
          <w:cantSplit/>
        </w:trPr>
        <w:tc>
          <w:tcPr>
            <w:tcW w:w="2270" w:type="dxa"/>
            <w:vAlign w:val="center"/>
          </w:tcPr>
          <w:p w14:paraId="4FAFDF3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91263C5" w14:textId="04A69002" w:rsidR="00857D5C" w:rsidRDefault="00102730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 ha iniciado sesión.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144A71">
              <w:rPr>
                <w:rFonts w:ascii="Arial" w:eastAsia="Arial" w:hAnsi="Arial" w:cs="Arial"/>
                <w:sz w:val="22"/>
                <w:szCs w:val="22"/>
              </w:rPr>
              <w:t xml:space="preserve">Existen 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productos registrados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en el sistema</w:t>
            </w:r>
          </w:p>
        </w:tc>
      </w:tr>
      <w:tr w:rsidR="00857D5C" w14:paraId="5AD5F74E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735B22D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0A55725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0B106FC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109C64D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0F38148B" w14:textId="77777777">
        <w:trPr>
          <w:cantSplit/>
        </w:trPr>
        <w:tc>
          <w:tcPr>
            <w:tcW w:w="2270" w:type="dxa"/>
            <w:vMerge/>
            <w:vAlign w:val="center"/>
          </w:tcPr>
          <w:p w14:paraId="5D7D4BB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ACDB5C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30C312B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46B0FF1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4BD5129" w14:textId="77777777">
        <w:trPr>
          <w:cantSplit/>
        </w:trPr>
        <w:tc>
          <w:tcPr>
            <w:tcW w:w="2270" w:type="dxa"/>
            <w:vMerge/>
            <w:vAlign w:val="center"/>
          </w:tcPr>
          <w:p w14:paraId="7578C886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5B1A71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7B638167" w14:textId="6883134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Ingresar al módulo de 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>reportes</w:t>
            </w:r>
          </w:p>
        </w:tc>
        <w:tc>
          <w:tcPr>
            <w:tcW w:w="3989" w:type="dxa"/>
            <w:gridSpan w:val="2"/>
            <w:vAlign w:val="center"/>
          </w:tcPr>
          <w:p w14:paraId="3368562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las opciones disponibles</w:t>
            </w:r>
          </w:p>
        </w:tc>
      </w:tr>
      <w:tr w:rsidR="00857D5C" w14:paraId="11F68D34" w14:textId="77777777">
        <w:trPr>
          <w:cantSplit/>
        </w:trPr>
        <w:tc>
          <w:tcPr>
            <w:tcW w:w="2270" w:type="dxa"/>
            <w:vMerge/>
            <w:vAlign w:val="center"/>
          </w:tcPr>
          <w:p w14:paraId="2DDF6092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D88903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Align w:val="center"/>
          </w:tcPr>
          <w:p w14:paraId="2B124DC7" w14:textId="2776B1A5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Selecciona la opción “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Reporte Gráfico de 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>Productos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  <w:tc>
          <w:tcPr>
            <w:tcW w:w="3989" w:type="dxa"/>
            <w:gridSpan w:val="2"/>
            <w:vAlign w:val="center"/>
          </w:tcPr>
          <w:p w14:paraId="783E880F" w14:textId="387DCA3C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Solicita los datos para realizar la consulta</w:t>
            </w:r>
          </w:p>
        </w:tc>
      </w:tr>
      <w:tr w:rsidR="00857D5C" w14:paraId="34953B60" w14:textId="77777777">
        <w:trPr>
          <w:cantSplit/>
        </w:trPr>
        <w:tc>
          <w:tcPr>
            <w:tcW w:w="2270" w:type="dxa"/>
            <w:vMerge/>
            <w:vAlign w:val="center"/>
          </w:tcPr>
          <w:p w14:paraId="3A93D124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3CB365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Align w:val="center"/>
          </w:tcPr>
          <w:p w14:paraId="35F03611" w14:textId="590706B4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Define los criterios</w:t>
            </w:r>
          </w:p>
        </w:tc>
        <w:tc>
          <w:tcPr>
            <w:tcW w:w="3989" w:type="dxa"/>
            <w:gridSpan w:val="2"/>
            <w:vAlign w:val="center"/>
          </w:tcPr>
          <w:p w14:paraId="5B570630" w14:textId="383D3A06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Revisa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y procesa </w:t>
            </w:r>
            <w:r>
              <w:rPr>
                <w:rFonts w:ascii="Arial" w:eastAsia="Arial" w:hAnsi="Arial" w:cs="Arial"/>
                <w:sz w:val="22"/>
                <w:szCs w:val="22"/>
              </w:rPr>
              <w:t>la información</w:t>
            </w:r>
            <w:r w:rsidR="00EA6476">
              <w:rPr>
                <w:rFonts w:ascii="Arial" w:eastAsia="Arial" w:hAnsi="Arial" w:cs="Arial"/>
                <w:sz w:val="22"/>
                <w:szCs w:val="22"/>
              </w:rPr>
              <w:t xml:space="preserve"> brindada</w:t>
            </w:r>
          </w:p>
        </w:tc>
      </w:tr>
      <w:tr w:rsidR="00EA6476" w14:paraId="0203711F" w14:textId="77777777">
        <w:trPr>
          <w:cantSplit/>
        </w:trPr>
        <w:tc>
          <w:tcPr>
            <w:tcW w:w="2270" w:type="dxa"/>
            <w:vMerge/>
            <w:vAlign w:val="center"/>
          </w:tcPr>
          <w:p w14:paraId="5C13A6D8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8F4858E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 w:val="restart"/>
            <w:vAlign w:val="center"/>
          </w:tcPr>
          <w:p w14:paraId="57B497AA" w14:textId="7D991D53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462B30FF" w14:textId="61FB0B2E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Genera los gráficos correspondientes</w:t>
            </w:r>
          </w:p>
        </w:tc>
      </w:tr>
      <w:tr w:rsidR="00EA6476" w14:paraId="5E72A64E" w14:textId="77777777">
        <w:trPr>
          <w:cantSplit/>
        </w:trPr>
        <w:tc>
          <w:tcPr>
            <w:tcW w:w="2270" w:type="dxa"/>
            <w:vMerge/>
            <w:vAlign w:val="center"/>
          </w:tcPr>
          <w:p w14:paraId="59175481" w14:textId="77777777" w:rsidR="00EA6476" w:rsidRDefault="00EA6476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F11B314" w14:textId="77777777" w:rsidR="00EA6476" w:rsidRDefault="00EA6476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84" w:type="dxa"/>
            <w:vMerge/>
            <w:vAlign w:val="center"/>
          </w:tcPr>
          <w:p w14:paraId="150FEB6C" w14:textId="6F8DB5BC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1EC74A1B" w14:textId="10A84F3E" w:rsidR="00EA6476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el reporte gráfico</w:t>
            </w:r>
          </w:p>
        </w:tc>
      </w:tr>
      <w:tr w:rsidR="00926E80" w14:paraId="3C86B805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6F62D686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3DCCCADD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48F679C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926E80" w14:paraId="71859FE8" w14:textId="77777777">
        <w:trPr>
          <w:cantSplit/>
        </w:trPr>
        <w:tc>
          <w:tcPr>
            <w:tcW w:w="2270" w:type="dxa"/>
            <w:vMerge/>
            <w:vAlign w:val="center"/>
          </w:tcPr>
          <w:p w14:paraId="174E6479" w14:textId="77777777" w:rsidR="00926E80" w:rsidRDefault="00926E80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35712277" w14:textId="77777777" w:rsidR="00926E80" w:rsidRDefault="00926E80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50440506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5C819031" w14:textId="77777777" w:rsidR="00926E80" w:rsidRDefault="00926E80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926E80" w14:paraId="0AA1602F" w14:textId="77777777">
        <w:trPr>
          <w:cantSplit/>
        </w:trPr>
        <w:tc>
          <w:tcPr>
            <w:tcW w:w="2270" w:type="dxa"/>
            <w:vMerge/>
            <w:vAlign w:val="center"/>
          </w:tcPr>
          <w:p w14:paraId="2E548E01" w14:textId="77777777" w:rsidR="00926E80" w:rsidRDefault="00926E80" w:rsidP="00926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CD8869D" w14:textId="4DB6804A" w:rsidR="00926E80" w:rsidRDefault="00926E80" w:rsidP="00926E8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19B13577" w14:textId="4314060F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Modifica los criterios seleccionados</w:t>
            </w:r>
          </w:p>
        </w:tc>
        <w:tc>
          <w:tcPr>
            <w:tcW w:w="3989" w:type="dxa"/>
            <w:gridSpan w:val="2"/>
            <w:vAlign w:val="center"/>
          </w:tcPr>
          <w:p w14:paraId="3E5CD698" w14:textId="18B047BB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 el reporte</w:t>
            </w:r>
          </w:p>
        </w:tc>
      </w:tr>
      <w:tr w:rsidR="00926E80" w14:paraId="6D23B7F3" w14:textId="77777777">
        <w:trPr>
          <w:cantSplit/>
        </w:trPr>
        <w:tc>
          <w:tcPr>
            <w:tcW w:w="2270" w:type="dxa"/>
            <w:vMerge/>
            <w:vAlign w:val="center"/>
          </w:tcPr>
          <w:p w14:paraId="35D9936B" w14:textId="77777777" w:rsidR="00926E80" w:rsidRDefault="00926E80" w:rsidP="00926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6F9424A" w14:textId="3DBCA12F" w:rsidR="00926E80" w:rsidRDefault="00926E80" w:rsidP="00926E8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1.2</w:t>
            </w:r>
          </w:p>
        </w:tc>
        <w:tc>
          <w:tcPr>
            <w:tcW w:w="3984" w:type="dxa"/>
            <w:vAlign w:val="center"/>
          </w:tcPr>
          <w:p w14:paraId="53710997" w14:textId="08805029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Cancelar la opción del reporte</w:t>
            </w:r>
          </w:p>
        </w:tc>
        <w:tc>
          <w:tcPr>
            <w:tcW w:w="3989" w:type="dxa"/>
            <w:gridSpan w:val="2"/>
            <w:vAlign w:val="center"/>
          </w:tcPr>
          <w:p w14:paraId="3289D7AC" w14:textId="3D8FDE55" w:rsidR="00926E80" w:rsidRDefault="00926E80" w:rsidP="00926E8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Regresa al módulo reportes</w:t>
            </w:r>
          </w:p>
        </w:tc>
      </w:tr>
      <w:tr w:rsidR="00857D5C" w14:paraId="5C6D81EF" w14:textId="77777777">
        <w:trPr>
          <w:cantSplit/>
        </w:trPr>
        <w:tc>
          <w:tcPr>
            <w:tcW w:w="2270" w:type="dxa"/>
            <w:vAlign w:val="center"/>
          </w:tcPr>
          <w:p w14:paraId="6BF3B22E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7F077702" w14:textId="29206444" w:rsidR="00857D5C" w:rsidRDefault="00EA6476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reporte gráfico es generado</w:t>
            </w:r>
            <w:r w:rsidR="0007063A">
              <w:rPr>
                <w:rFonts w:ascii="Arial" w:eastAsia="Arial" w:hAnsi="Arial" w:cs="Arial"/>
                <w:sz w:val="22"/>
                <w:szCs w:val="22"/>
              </w:rPr>
              <w:t xml:space="preserve"> correctamente</w:t>
            </w:r>
          </w:p>
        </w:tc>
      </w:tr>
      <w:tr w:rsidR="00857D5C" w14:paraId="5D3FCC6D" w14:textId="77777777" w:rsidTr="00857D5C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01E918D" w14:textId="77777777" w:rsidR="00857D5C" w:rsidRDefault="00857D5C" w:rsidP="00857D5C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5FC2C55B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1A2D11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79DF83F5" w14:textId="77777777" w:rsidTr="00857D5C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739256F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501F857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644F2A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4C30740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D60AB93" w14:textId="77777777" w:rsidTr="00857D5C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0ED64B4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4E12FDF8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49A5F3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7E84F2B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386B1E69" w14:textId="77777777" w:rsidTr="00857D5C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10A316B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BAB756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5BC39A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A14A9A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5BCD60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2138C47C" w14:textId="77777777" w:rsidTr="00857D5C">
        <w:tc>
          <w:tcPr>
            <w:tcW w:w="2270" w:type="dxa"/>
            <w:vMerge w:val="restart"/>
            <w:shd w:val="clear" w:color="auto" w:fill="FFFF00"/>
            <w:vAlign w:val="center"/>
          </w:tcPr>
          <w:p w14:paraId="007A7C8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7607634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479D6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857D5C" w14:paraId="146E665E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19D67B1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43D54C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FEB6429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4FCBE8DC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6A59E61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15DCADD7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05CE65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5E8FF4AE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CB1168A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0BA851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veces&gt; veces / &lt;unidad de tiempo&gt;</w:t>
            </w:r>
          </w:p>
        </w:tc>
      </w:tr>
      <w:tr w:rsidR="00857D5C" w14:paraId="1898C58F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3AA9BB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3239F08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857D5C" w14:paraId="2158E6C2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37DFB5A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C486BB6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857D5C" w14:paraId="7ABF6CE3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A99587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7E3018E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CC14B89" w14:textId="2DCE3C93" w:rsidR="00166A3A" w:rsidRDefault="00857D5C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p w14:paraId="3E7B7F0B" w14:textId="77777777" w:rsidR="00166A3A" w:rsidRDefault="00166A3A">
      <w:pPr>
        <w:rPr>
          <w:sz w:val="22"/>
          <w:szCs w:val="22"/>
        </w:rPr>
      </w:pPr>
    </w:p>
    <w:sectPr w:rsidR="00166A3A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77A193-A743-40B1-806F-43EF07ED51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78063A-37AB-4A48-A290-701AED2A18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0E67A3-6170-4CB0-B38F-83D48FDB14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3A"/>
    <w:rsid w:val="0007063A"/>
    <w:rsid w:val="00102730"/>
    <w:rsid w:val="00144A71"/>
    <w:rsid w:val="00166A3A"/>
    <w:rsid w:val="005C2389"/>
    <w:rsid w:val="005E542E"/>
    <w:rsid w:val="007F705D"/>
    <w:rsid w:val="00857D5C"/>
    <w:rsid w:val="00926E80"/>
    <w:rsid w:val="00C27526"/>
    <w:rsid w:val="00D90FDB"/>
    <w:rsid w:val="00DD10BE"/>
    <w:rsid w:val="00E14FBD"/>
    <w:rsid w:val="00EA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4CBF"/>
  <w15:docId w15:val="{FD7D286D-257B-47D7-8551-942FB66A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9</cp:revision>
  <dcterms:created xsi:type="dcterms:W3CDTF">2026-06-15T20:49:00Z</dcterms:created>
  <dcterms:modified xsi:type="dcterms:W3CDTF">2026-06-18T01:47:00Z</dcterms:modified>
</cp:coreProperties>
</file>