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8"/>
        </w:rPr>
        <w:t xml:space="preserve">Caso de uso MOD_04_HU01- Registrar pedido a domicilio 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tbl>
      <w:tblPr>
        <w:tblStyle w:val="TableGrid"/>
        <w:tblW w:w="105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70"/>
        <w:gridCol w:w="5269"/>
      </w:tblGrid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Caso de uso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MOD_04_HU01-Registrar pedido a domicilio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Versión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V1. 2026-08-19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Actores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Cliente ,Vendedor, administrador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Fuentes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Documentos requisitos SCAR</w:t>
            </w:r>
          </w:p>
        </w:tc>
      </w:tr>
    </w:tbl>
    <w:p>
      <w:pPr>
        <w:pStyle w:val="Normal"/>
        <w:rPr/>
      </w:pPr>
      <w:r>
        <w:rPr>
          <w:b/>
        </w:rPr>
        <w:t>Objetivos asociados</w:t>
      </w:r>
    </w:p>
    <w:tbl>
      <w:tblPr>
        <w:tblStyle w:val="TableGrid"/>
        <w:tblW w:w="105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70"/>
        <w:gridCol w:w="5269"/>
      </w:tblGrid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OBJ_ESP_01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sistema deberá permitir al cliente registrar un pedido a domicilio.</w:t>
            </w:r>
          </w:p>
        </w:tc>
      </w:tr>
    </w:tbl>
    <w:p>
      <w:pPr>
        <w:pStyle w:val="Normal"/>
        <w:rPr/>
      </w:pPr>
      <w:r>
        <w:rPr>
          <w:b/>
        </w:rPr>
        <w:t>Descripción y precondición</w:t>
      </w:r>
    </w:p>
    <w:tbl>
      <w:tblPr>
        <w:tblStyle w:val="TableGrid"/>
        <w:tblW w:w="105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70"/>
        <w:gridCol w:w="5269"/>
      </w:tblGrid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Descripción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sistema deberá permitir al cliente registrar un pedido a domicilio.</w:t>
            </w:r>
          </w:p>
        </w:tc>
      </w:tr>
      <w:tr>
        <w:trPr>
          <w:trHeight w:val="190" w:hRule="atLeast"/>
        </w:trPr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Precondición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cliente debe haber iniciado sesión y tener acceso a la opción de realizar un pedido a domicilio.</w:t>
            </w:r>
          </w:p>
        </w:tc>
      </w:tr>
    </w:tbl>
    <w:p>
      <w:pPr>
        <w:pStyle w:val="Normal"/>
        <w:rPr/>
      </w:pPr>
      <w:r>
        <w:rPr>
          <w:b/>
        </w:rPr>
        <w:t>Secuencia – Normal</w:t>
      </w:r>
    </w:p>
    <w:tbl>
      <w:tblPr>
        <w:tblStyle w:val="TableGrid"/>
        <w:tblW w:w="105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13"/>
        <w:gridCol w:w="3513"/>
        <w:gridCol w:w="3513"/>
      </w:tblGrid>
      <w:tr>
        <w:trPr/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Paso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Actor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Sistema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cliente selecciona la opción de realizar un pedido a domicilio.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sistema muestra las opciones disponibles para realizar el pedido.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cliente selecciona los productos que desea solicitar.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sistema muestra los productos seleccionados y calcula el total del pedido.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cliente ingresa o selecciona la dirección de entrega.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sistema registra la dirección de entrega del pedido.</w:t>
            </w:r>
          </w:p>
        </w:tc>
      </w:tr>
      <w:tr>
        <w:trPr/>
        <w:tc>
          <w:tcPr>
            <w:tcW w:w="351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51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cliente confirma el pedido a domicilio</w:t>
            </w:r>
          </w:p>
        </w:tc>
        <w:tc>
          <w:tcPr>
            <w:tcW w:w="3513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sistema registra el pedido y muestra la confirmación.</w:t>
            </w:r>
          </w:p>
        </w:tc>
      </w:tr>
    </w:tbl>
    <w:p>
      <w:pPr>
        <w:pStyle w:val="Normal"/>
        <w:rPr/>
      </w:pPr>
      <w:r>
        <w:rPr>
          <w:b/>
        </w:rPr>
        <w:t>Escenario Alternativo</w:t>
      </w:r>
    </w:p>
    <w:tbl>
      <w:tblPr>
        <w:tblStyle w:val="TableGrid"/>
        <w:tblW w:w="105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13"/>
        <w:gridCol w:w="3513"/>
        <w:gridCol w:w="3513"/>
      </w:tblGrid>
      <w:tr>
        <w:trPr/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Paso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Actor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Sistema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1.1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cliente modifica o corrige los datos del pedido antes de confirmarlo.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sistema actualiza la información ingresada y permite al cliente continuar con el registro del pedido.</w:t>
            </w:r>
          </w:p>
        </w:tc>
      </w:tr>
    </w:tbl>
    <w:p>
      <w:pPr>
        <w:pStyle w:val="Normal"/>
        <w:rPr/>
      </w:pPr>
      <w:r>
        <w:rPr>
          <w:b/>
        </w:rPr>
        <w:t>Postcondición</w:t>
      </w:r>
    </w:p>
    <w:tbl>
      <w:tblPr>
        <w:tblStyle w:val="TableGrid"/>
        <w:tblW w:w="105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70"/>
        <w:gridCol w:w="5269"/>
      </w:tblGrid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Postcondición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pedido a domicilio queda registrado correctamente en el sistema.</w:t>
            </w:r>
          </w:p>
        </w:tc>
      </w:tr>
    </w:tbl>
    <w:p>
      <w:pPr>
        <w:pStyle w:val="Normal"/>
        <w:rPr/>
      </w:pPr>
      <w:r>
        <w:rPr>
          <w:b/>
        </w:rPr>
        <w:t>Excepciones</w:t>
      </w:r>
    </w:p>
    <w:tbl>
      <w:tblPr>
        <w:tblStyle w:val="TableGrid"/>
        <w:tblW w:w="105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13"/>
        <w:gridCol w:w="3513"/>
        <w:gridCol w:w="3513"/>
      </w:tblGrid>
      <w:tr>
        <w:trPr/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Paso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Actor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Sistema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1.1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cliente intenta confirmar el pedido sin completar los datos requeridos.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sistema muestra un mensaje indicando que debe completar la información requerida y no registra el pedido.</w:t>
            </w:r>
          </w:p>
        </w:tc>
      </w:tr>
      <w:tr>
        <w:trPr/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1.2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 &lt;condición de excepción&gt;, {el &lt;actor&gt;, el sistema} &lt;acción realizada por el actor o sistema&gt;, se realiza el caso de uso &lt;caso de uso RF-x&gt;, a continuación este caso de uso {continua, aborta}</w:t>
            </w:r>
          </w:p>
        </w:tc>
        <w:tc>
          <w:tcPr>
            <w:tcW w:w="35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>
          <w:b/>
        </w:rPr>
        <w:t>Rendimiento</w:t>
      </w:r>
    </w:p>
    <w:tbl>
      <w:tblPr>
        <w:tblStyle w:val="TableGrid"/>
        <w:tblW w:w="105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70"/>
        <w:gridCol w:w="5269"/>
      </w:tblGrid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 segundos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 segundos</w:t>
            </w:r>
          </w:p>
        </w:tc>
      </w:tr>
    </w:tbl>
    <w:p>
      <w:pPr>
        <w:pStyle w:val="Normal"/>
        <w:rPr/>
      </w:pPr>
      <w:r>
        <w:rPr>
          <w:b/>
        </w:rPr>
        <w:t>Información adicional</w:t>
      </w:r>
    </w:p>
    <w:tbl>
      <w:tblPr>
        <w:tblStyle w:val="TableGrid"/>
        <w:tblW w:w="105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70"/>
        <w:gridCol w:w="5269"/>
      </w:tblGrid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Descripción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Frecuencia esperada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Cada vez que un cliente realice un pedido a domicilio.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Importancia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Vital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Urgencia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Inmediatamente</w:t>
            </w:r>
          </w:p>
        </w:tc>
      </w:tr>
      <w:tr>
        <w:trPr/>
        <w:tc>
          <w:tcPr>
            <w:tcW w:w="527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Comentarios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sistema debe permitir registrar correctamente la información del pedido y la dirección de entrega.</w:t>
            </w:r>
          </w:p>
        </w:tc>
      </w:tr>
    </w:tbl>
    <w:sectPr>
      <w:type w:val="nextPage"/>
      <w:pgSz w:w="12240" w:h="15840"/>
      <w:pgMar w:left="850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</Pages>
  <Words>322</Words>
  <Characters>1854</Characters>
  <CharactersWithSpaces>2102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es-CO</dc:language>
  <cp:lastModifiedBy/>
  <dcterms:modified xsi:type="dcterms:W3CDTF">2026-08-19T11:47:06Z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