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Caso de uso MOD_04_HU05 – Calcular costo del domicilio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Caso de uso</w:t>
            </w:r>
          </w:p>
        </w:tc>
        <w:tc>
          <w:tcPr>
            <w:tcW w:type="dxa" w:w="5270"/>
            <w:vAlign w:val="center"/>
          </w:tcPr>
          <w:p>
            <w:r>
              <w:t>MOD_04_HU05 – Calcular costo del domicilio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5270"/>
            <w:vAlign w:val="center"/>
          </w:tcPr>
          <w:p>
            <w:r>
              <w:t>V1. 2026-08-19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Actores</w:t>
            </w:r>
          </w:p>
        </w:tc>
        <w:tc>
          <w:tcPr>
            <w:tcW w:type="dxa" w:w="5270"/>
            <w:vAlign w:val="center"/>
          </w:tcPr>
          <w:p>
            <w:r>
              <w:t>Cliente, Vendedor, Administrador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Fuentes</w:t>
            </w:r>
          </w:p>
        </w:tc>
        <w:tc>
          <w:tcPr>
            <w:tcW w:type="dxa" w:w="5270"/>
            <w:vAlign w:val="center"/>
          </w:tcPr>
          <w:p>
            <w:r>
              <w:t>Documentos requisitos SCAR</w:t>
            </w:r>
          </w:p>
        </w:tc>
      </w:tr>
    </w:tbl>
    <w:p>
      <w:r>
        <w:rPr>
          <w:b/>
        </w:rPr>
        <w:t>Objetivos asociados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OBJ_ESP_01</w:t>
            </w:r>
          </w:p>
        </w:tc>
        <w:tc>
          <w:tcPr>
            <w:tcW w:type="dxa" w:w="5270"/>
            <w:vAlign w:val="center"/>
          </w:tcPr>
          <w:p>
            <w:r>
              <w:t>El sistema deberá permitir calcular el costo correspondiente al servicio de domicilio.</w:t>
            </w:r>
          </w:p>
        </w:tc>
      </w:tr>
    </w:tbl>
    <w:p>
      <w:r>
        <w:rPr>
          <w:b/>
        </w:rPr>
        <w:t>Descripción y precondición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5270"/>
            <w:vAlign w:val="center"/>
          </w:tcPr>
          <w:p>
            <w:r>
              <w:t>El sistema deberá calcular el costo del domicilio de acuerdo con la información de entrega registrada.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Precondición</w:t>
            </w:r>
          </w:p>
        </w:tc>
        <w:tc>
          <w:tcPr>
            <w:tcW w:type="dxa" w:w="5270"/>
            <w:vAlign w:val="center"/>
          </w:tcPr>
          <w:p>
            <w:r>
              <w:t>Debe existir un pedido a domicilio con la información necesaria para determinar el costo del servicio.</w:t>
            </w:r>
          </w:p>
        </w:tc>
      </w:tr>
    </w:tbl>
    <w:p>
      <w:r>
        <w:rPr>
          <w:b/>
        </w:rPr>
        <w:t>Secuencia – Normal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</w:t>
            </w:r>
          </w:p>
        </w:tc>
        <w:tc>
          <w:tcPr>
            <w:tcW w:type="dxa" w:w="3513"/>
            <w:vAlign w:val="center"/>
          </w:tcPr>
          <w:p>
            <w:r>
              <w:t>El cliente selecciona o confirma la dirección de entrega.</w:t>
            </w:r>
          </w:p>
        </w:tc>
        <w:tc>
          <w:tcPr>
            <w:tcW w:type="dxa" w:w="3513"/>
            <w:vAlign w:val="center"/>
          </w:tcPr>
          <w:p>
            <w:r>
              <w:t>El sistema obtiene la información necesaria para calcular el costo del domicilio.</w:t>
            </w:r>
          </w:p>
        </w:tc>
      </w:tr>
      <w:tr>
        <w:tc>
          <w:tcPr>
            <w:tcW w:type="dxa" w:w="3513"/>
            <w:vAlign w:val="center"/>
          </w:tcPr>
          <w:p>
            <w:r>
              <w:t>2</w:t>
            </w:r>
          </w:p>
        </w:tc>
        <w:tc>
          <w:tcPr>
            <w:tcW w:type="dxa" w:w="3513"/>
            <w:vAlign w:val="center"/>
          </w:tcPr>
          <w:p>
            <w:r>
              <w:t>El cliente solicita continuar con el pedido.</w:t>
            </w:r>
          </w:p>
        </w:tc>
        <w:tc>
          <w:tcPr>
            <w:tcW w:type="dxa" w:w="3513"/>
            <w:vAlign w:val="center"/>
          </w:tcPr>
          <w:p>
            <w:r>
              <w:t>El sistema calcula el costo del domicilio según los criterios establecidos.</w:t>
            </w:r>
          </w:p>
        </w:tc>
      </w:tr>
      <w:tr>
        <w:tc>
          <w:tcPr>
            <w:tcW w:type="dxa" w:w="3513"/>
            <w:vAlign w:val="center"/>
          </w:tcPr>
          <w:p>
            <w:r>
              <w:t>3</w:t>
            </w:r>
          </w:p>
        </w:tc>
        <w:tc>
          <w:tcPr>
            <w:tcW w:type="dxa" w:w="3513"/>
            <w:vAlign w:val="center"/>
          </w:tcPr>
          <w:p>
            <w:r>
              <w:t>El cliente revisa el costo mostrado.</w:t>
            </w:r>
          </w:p>
        </w:tc>
        <w:tc>
          <w:tcPr>
            <w:tcW w:type="dxa" w:w="3513"/>
            <w:vAlign w:val="center"/>
          </w:tcPr>
          <w:p>
            <w:r>
              <w:t>El sistema muestra el valor correspondiente al servicio de domicilio.</w:t>
            </w:r>
          </w:p>
        </w:tc>
      </w:tr>
      <w:tr>
        <w:tc>
          <w:tcPr>
            <w:tcW w:type="dxa" w:w="3513"/>
            <w:vAlign w:val="center"/>
          </w:tcPr>
          <w:p>
            <w:r>
              <w:t>4</w:t>
            </w:r>
          </w:p>
        </w:tc>
        <w:tc>
          <w:tcPr>
            <w:tcW w:type="dxa" w:w="3513"/>
            <w:vAlign w:val="center"/>
          </w:tcPr>
          <w:p>
            <w:r>
              <w:t>El cliente confirma el pedido con el costo del domicilio.</w:t>
            </w:r>
          </w:p>
        </w:tc>
        <w:tc>
          <w:tcPr>
            <w:tcW w:type="dxa" w:w="3513"/>
            <w:vAlign w:val="center"/>
          </w:tcPr>
          <w:p>
            <w:r>
              <w:t>El sistema registra el costo calculado junto con la información del pedido.</w:t>
            </w:r>
          </w:p>
        </w:tc>
      </w:tr>
    </w:tbl>
    <w:p>
      <w:r>
        <w:rPr>
          <w:b/>
        </w:rPr>
        <w:t>Escenario Alternativo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1.1</w:t>
            </w:r>
          </w:p>
        </w:tc>
        <w:tc>
          <w:tcPr>
            <w:tcW w:type="dxa" w:w="3513"/>
            <w:vAlign w:val="center"/>
          </w:tcPr>
          <w:p>
            <w:r>
              <w:t>El cliente modifica la dirección de entrega antes de confirmar el pedido.</w:t>
            </w:r>
          </w:p>
        </w:tc>
        <w:tc>
          <w:tcPr>
            <w:tcW w:type="dxa" w:w="3513"/>
            <w:vAlign w:val="center"/>
          </w:tcPr>
          <w:p>
            <w:r>
              <w:t>El sistema recalcula el costo del domicilio de acuerdo con la nueva información.</w:t>
            </w:r>
          </w:p>
        </w:tc>
      </w:tr>
    </w:tbl>
    <w:p>
      <w:r>
        <w:rPr>
          <w:b/>
        </w:rPr>
        <w:t>Postcondición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Postcondición</w:t>
            </w:r>
          </w:p>
        </w:tc>
        <w:tc>
          <w:tcPr>
            <w:tcW w:type="dxa" w:w="5270"/>
            <w:vAlign w:val="center"/>
          </w:tcPr>
          <w:p>
            <w:r>
              <w:t>El costo del domicilio queda calculado y asociado al pedido.</w:t>
            </w:r>
          </w:p>
        </w:tc>
      </w:tr>
    </w:tbl>
    <w:p>
      <w:r>
        <w:rPr>
          <w:b/>
        </w:rPr>
        <w:t>Excepciones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r>
              <w:rPr>
                <w:b/>
              </w:rPr>
              <w:t>Paso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513"/>
            <w:vAlign w:val="center"/>
          </w:tcPr>
          <w:p>
            <w:r>
              <w:rPr>
                <w:b/>
              </w:rPr>
              <w:t>Sistema</w:t>
            </w:r>
          </w:p>
        </w:tc>
      </w:tr>
      <w:tr>
        <w:tc>
          <w:tcPr>
            <w:tcW w:type="dxa" w:w="3513"/>
            <w:vAlign w:val="center"/>
          </w:tcPr>
          <w:p>
            <w:r>
              <w:t>1.1</w:t>
            </w:r>
          </w:p>
        </w:tc>
        <w:tc>
          <w:tcPr>
            <w:tcW w:type="dxa" w:w="3513"/>
            <w:vAlign w:val="center"/>
          </w:tcPr>
          <w:p>
            <w:r>
              <w:t>El cliente intenta calcular el costo sin proporcionar una dirección de entrega válida.</w:t>
            </w:r>
          </w:p>
        </w:tc>
        <w:tc>
          <w:tcPr>
            <w:tcW w:type="dxa" w:w="3513"/>
            <w:vAlign w:val="center"/>
          </w:tcPr>
          <w:p>
            <w:r>
              <w:t>El sistema solicita completar o corregir la información de entrega y no realiza el cálculo.</w:t>
            </w:r>
          </w:p>
        </w:tc>
      </w:tr>
      <w:tr>
        <w:tc>
          <w:tcPr>
            <w:tcW w:type="dxa" w:w="3513"/>
            <w:vAlign w:val="center"/>
          </w:tcPr>
          <w:p>
            <w:r>
              <w:t>1.2</w:t>
            </w:r>
          </w:p>
        </w:tc>
        <w:tc>
          <w:tcPr>
            <w:tcW w:type="dxa" w:w="3513"/>
            <w:vAlign w:val="center"/>
          </w:tcPr>
          <w:p>
            <w:r>
              <w:t>El sistema no puede determinar el costo con la información proporcionada.</w:t>
            </w:r>
          </w:p>
        </w:tc>
        <w:tc>
          <w:tcPr>
            <w:tcW w:type="dxa" w:w="3513"/>
            <w:vAlign w:val="center"/>
          </w:tcPr>
          <w:p>
            <w:r>
              <w:t>El sistema muestra un mensaje indicando que no fue posible calcular el costo del domicilio.</w:t>
            </w:r>
          </w:p>
        </w:tc>
      </w:tr>
    </w:tbl>
    <w:p>
      <w:r>
        <w:rPr>
          <w:b/>
        </w:rPr>
        <w:t>Rendimiento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1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2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3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4</w:t>
            </w:r>
          </w:p>
        </w:tc>
        <w:tc>
          <w:tcPr>
            <w:tcW w:type="dxa" w:w="5270"/>
            <w:vAlign w:val="center"/>
          </w:tcPr>
          <w:p>
            <w:r>
              <w:t>5 segundos</w:t>
            </w:r>
          </w:p>
        </w:tc>
      </w:tr>
    </w:tbl>
    <w:p>
      <w:r>
        <w:rPr>
          <w:b/>
        </w:rPr>
        <w:t>Información adicional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270"/>
            <w:vAlign w:val="center"/>
          </w:tcPr>
          <w:p>
            <w:r>
              <w:t>Descripción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Frecuencia esperada</w:t>
            </w:r>
          </w:p>
        </w:tc>
        <w:tc>
          <w:tcPr>
            <w:tcW w:type="dxa" w:w="5270"/>
            <w:vAlign w:val="center"/>
          </w:tcPr>
          <w:p>
            <w:r>
              <w:t>Cada vez que se solicite un pedido a domicilio.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Importancia</w:t>
            </w:r>
          </w:p>
        </w:tc>
        <w:tc>
          <w:tcPr>
            <w:tcW w:type="dxa" w:w="5270"/>
            <w:vAlign w:val="center"/>
          </w:tcPr>
          <w:p>
            <w:r>
              <w:t>Vital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Urgencia</w:t>
            </w:r>
          </w:p>
        </w:tc>
        <w:tc>
          <w:tcPr>
            <w:tcW w:type="dxa" w:w="5270"/>
            <w:vAlign w:val="center"/>
          </w:tcPr>
          <w:p>
            <w:r>
              <w:t>Inmediatamente</w:t>
            </w:r>
          </w:p>
        </w:tc>
      </w:tr>
      <w:tr>
        <w:tc>
          <w:tcPr>
            <w:tcW w:type="dxa" w:w="5270"/>
            <w:vAlign w:val="center"/>
          </w:tcPr>
          <w:p>
            <w:r>
              <w:rPr>
                <w:b/>
              </w:rPr>
              <w:t>Comentarios</w:t>
            </w:r>
          </w:p>
        </w:tc>
        <w:tc>
          <w:tcPr>
            <w:tcW w:type="dxa" w:w="5270"/>
            <w:vAlign w:val="center"/>
          </w:tcPr>
          <w:p>
            <w:r>
              <w:t>El sistema debe mostrar el costo del domicilio antes de finalizar el pedido.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