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6562" w14:textId="5FF81E5A" w:rsidR="004A1B47" w:rsidRDefault="004A1B47" w:rsidP="004A1B47">
      <w:pPr>
        <w:pStyle w:val="NormalWeb"/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</w:p>
    <w:p w14:paraId="4CB15316" w14:textId="49CD5E84" w:rsidR="004A1B47" w:rsidRPr="00BF75C5" w:rsidRDefault="004A1B47">
      <w:pPr>
        <w:pStyle w:val="NormalWeb"/>
        <w:pBdr>
          <w:bottom w:val="single" w:sz="6" w:space="1" w:color="auto"/>
        </w:pBdr>
        <w:spacing w:before="0" w:beforeAutospacing="0" w:after="0" w:afterAutospacing="0"/>
        <w:ind w:left="1008"/>
      </w:pPr>
    </w:p>
    <w:p w14:paraId="0D32EE46" w14:textId="75EBB12B" w:rsidR="004A1B47" w:rsidRDefault="004A1B47">
      <w:pPr>
        <w:pStyle w:val="NormalWeb"/>
        <w:spacing w:before="0" w:beforeAutospacing="0" w:after="0" w:afterAutospacing="0"/>
        <w:ind w:left="1008"/>
        <w:rPr>
          <w:rFonts w:ascii="Calibri" w:hAnsi="Calibri" w:cs="Calibri"/>
          <w:color w:val="14324D"/>
          <w:sz w:val="32"/>
          <w:szCs w:val="32"/>
        </w:rPr>
      </w:pPr>
    </w:p>
    <w:p w14:paraId="73B95598" w14:textId="22165BC0" w:rsidR="004A1B47" w:rsidRDefault="004A1B47" w:rsidP="004A1B4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>User Provisioning Method</w:t>
      </w:r>
    </w:p>
    <w:p w14:paraId="2351CEEA" w14:textId="77777777" w:rsidR="004A1B47" w:rsidRDefault="004A1B47" w:rsidP="004A1B4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>Who is provisioning access to Cognizant employees?</w:t>
      </w:r>
      <w:r>
        <w:rPr>
          <w:rFonts w:ascii="Calibri" w:hAnsi="Calibri" w:cs="Calibri"/>
          <w:color w:val="14324D"/>
          <w:sz w:val="32"/>
          <w:szCs w:val="32"/>
        </w:rPr>
        <w:t xml:space="preserve"> </w:t>
      </w:r>
    </w:p>
    <w:p w14:paraId="23632420" w14:textId="241002DE" w:rsidR="004A1B47" w:rsidRPr="00BF75C5" w:rsidRDefault="004A1B47" w:rsidP="004A1B4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 w:rsidRPr="004A1B47">
        <w:rPr>
          <w:rFonts w:ascii="Calibri" w:hAnsi="Calibri" w:cs="Calibri"/>
          <w:color w:val="14324D"/>
          <w:sz w:val="32"/>
          <w:szCs w:val="32"/>
        </w:rPr>
        <w:t xml:space="preserve">How do they access our systems? </w:t>
      </w:r>
      <w:r w:rsidRPr="004A1B47">
        <w:rPr>
          <w:rFonts w:ascii="Calibri" w:eastAsia="Times New Roman" w:hAnsi="Calibri" w:cs="Calibri"/>
          <w:color w:val="14324D"/>
          <w:sz w:val="32"/>
          <w:szCs w:val="32"/>
        </w:rPr>
        <w:t xml:space="preserve">(Cognizant employees sitting under the CVSH network) </w:t>
      </w:r>
    </w:p>
    <w:p w14:paraId="4F9838FA" w14:textId="23503BF3" w:rsidR="00B75EB9" w:rsidRPr="00B75EB9" w:rsidRDefault="00BF75C5" w:rsidP="00B75E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 xml:space="preserve">How many employees total? How many On-shore/Off-shore? </w:t>
      </w:r>
    </w:p>
    <w:p w14:paraId="154ABB1E" w14:textId="58189C0A" w:rsidR="00BF75C5" w:rsidRDefault="00BF75C5" w:rsidP="004A1B4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 xml:space="preserve">How are critical system files restricted? What </w:t>
      </w:r>
      <w:r>
        <w:rPr>
          <w:rFonts w:ascii="Calibri" w:hAnsi="Calibri" w:cs="Calibri"/>
          <w:color w:val="14324D"/>
          <w:sz w:val="32"/>
          <w:szCs w:val="32"/>
        </w:rPr>
        <w:t>are</w:t>
      </w:r>
      <w:r>
        <w:rPr>
          <w:rFonts w:ascii="Calibri" w:hAnsi="Calibri" w:cs="Calibri"/>
          <w:color w:val="14324D"/>
          <w:sz w:val="32"/>
          <w:szCs w:val="32"/>
        </w:rPr>
        <w:t xml:space="preserve"> the security permissions in place?</w:t>
      </w:r>
    </w:p>
    <w:p w14:paraId="4326FF67" w14:textId="55C9C0D2" w:rsidR="00B75EB9" w:rsidRPr="004A1B47" w:rsidRDefault="00B75EB9" w:rsidP="004A1B4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>Is access level and restriction based on Tier level.</w:t>
      </w:r>
    </w:p>
    <w:p w14:paraId="3A1D2FAD" w14:textId="00C11317" w:rsidR="004A1B47" w:rsidRPr="00183BF6" w:rsidRDefault="004A1B47" w:rsidP="004A1B4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 w:rsidRPr="004A1B47">
        <w:rPr>
          <w:rFonts w:ascii="Calibri" w:eastAsia="Times New Roman" w:hAnsi="Calibri" w:cs="Calibri"/>
          <w:color w:val="14324D"/>
          <w:sz w:val="32"/>
          <w:szCs w:val="32"/>
        </w:rPr>
        <w:t>Ho</w:t>
      </w:r>
      <w:r w:rsidRPr="004A1B47">
        <w:rPr>
          <w:rFonts w:ascii="Calibri" w:eastAsia="Times New Roman" w:hAnsi="Calibri" w:cs="Calibri"/>
          <w:color w:val="14324D"/>
          <w:sz w:val="32"/>
          <w:szCs w:val="32"/>
        </w:rPr>
        <w:t>w is the Periodic Access Review (PAR) performed and by who?</w:t>
      </w:r>
    </w:p>
    <w:p w14:paraId="0A061753" w14:textId="0F832F37" w:rsidR="00183BF6" w:rsidRPr="004A1B47" w:rsidRDefault="00183BF6" w:rsidP="00183BF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eastAsia="Times New Roman" w:hAnsi="Calibri" w:cs="Calibri"/>
          <w:color w:val="14324D"/>
          <w:sz w:val="32"/>
          <w:szCs w:val="32"/>
        </w:rPr>
        <w:t>How often is this performed (Frequency)</w:t>
      </w:r>
    </w:p>
    <w:p w14:paraId="5C7ADDE7" w14:textId="04379D28" w:rsidR="004A1B47" w:rsidRPr="004A1B47" w:rsidRDefault="004A1B47" w:rsidP="004A1B47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 w:rsidRPr="004A1B47">
        <w:rPr>
          <w:rFonts w:ascii="Calibri" w:eastAsia="Times New Roman" w:hAnsi="Calibri" w:cs="Calibri"/>
          <w:color w:val="14324D"/>
          <w:sz w:val="32"/>
          <w:szCs w:val="32"/>
        </w:rPr>
        <w:t>What is the Deprovisioning process?</w:t>
      </w:r>
    </w:p>
    <w:p w14:paraId="5B5CC368" w14:textId="3BC7F180" w:rsidR="00183BF6" w:rsidRDefault="004A1B47" w:rsidP="00183BF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>SLA</w:t>
      </w:r>
      <w:r>
        <w:rPr>
          <w:rFonts w:ascii="Calibri" w:hAnsi="Calibri" w:cs="Calibri"/>
          <w:color w:val="14324D"/>
          <w:sz w:val="32"/>
          <w:szCs w:val="32"/>
        </w:rPr>
        <w:t xml:space="preserve"> (Service Level Agreement)</w:t>
      </w:r>
      <w:r>
        <w:rPr>
          <w:rFonts w:ascii="Calibri" w:hAnsi="Calibri" w:cs="Calibri"/>
          <w:color w:val="14324D"/>
          <w:sz w:val="32"/>
          <w:szCs w:val="32"/>
        </w:rPr>
        <w:t xml:space="preserve"> for deprovisioning</w:t>
      </w:r>
      <w:r w:rsidR="00183BF6">
        <w:rPr>
          <w:rFonts w:ascii="Calibri" w:hAnsi="Calibri" w:cs="Calibri"/>
          <w:color w:val="14324D"/>
          <w:sz w:val="32"/>
          <w:szCs w:val="32"/>
        </w:rPr>
        <w:t xml:space="preserve"> (Can you provide us with document to support)</w:t>
      </w:r>
    </w:p>
    <w:p w14:paraId="00889D83" w14:textId="5A71EDC9" w:rsidR="00B75EB9" w:rsidRPr="00183BF6" w:rsidRDefault="00B75EB9" w:rsidP="00183BF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 xml:space="preserve">Are SLAs for deprovisioning specific to </w:t>
      </w:r>
    </w:p>
    <w:p w14:paraId="3C4DDD2A" w14:textId="11A9CDEB" w:rsidR="004A1B47" w:rsidRPr="004A1B47" w:rsidRDefault="004A1B47" w:rsidP="004A1B47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 w:rsidRPr="004A1B47">
        <w:rPr>
          <w:rFonts w:ascii="Calibri" w:eastAsia="Times New Roman" w:hAnsi="Calibri" w:cs="Calibri"/>
          <w:color w:val="14324D"/>
          <w:sz w:val="32"/>
          <w:szCs w:val="32"/>
        </w:rPr>
        <w:t>Access to critical files, libraries, and directories?</w:t>
      </w:r>
    </w:p>
    <w:p w14:paraId="122A754B" w14:textId="5AE2FB61" w:rsidR="004A1B47" w:rsidRDefault="004A1B47" w:rsidP="004A1B4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  <w:r>
        <w:rPr>
          <w:rFonts w:ascii="Calibri" w:hAnsi="Calibri" w:cs="Calibri"/>
          <w:color w:val="14324D"/>
          <w:sz w:val="32"/>
          <w:szCs w:val="32"/>
        </w:rPr>
        <w:t>What tool</w:t>
      </w:r>
      <w:r w:rsidR="00BF75C5">
        <w:rPr>
          <w:rFonts w:ascii="Calibri" w:hAnsi="Calibri" w:cs="Calibri"/>
          <w:color w:val="14324D"/>
          <w:sz w:val="32"/>
          <w:szCs w:val="32"/>
        </w:rPr>
        <w:t>s are</w:t>
      </w:r>
      <w:r>
        <w:rPr>
          <w:rFonts w:ascii="Calibri" w:hAnsi="Calibri" w:cs="Calibri"/>
          <w:color w:val="14324D"/>
          <w:sz w:val="32"/>
          <w:szCs w:val="32"/>
        </w:rPr>
        <w:t xml:space="preserve"> being used for access requests?</w:t>
      </w:r>
    </w:p>
    <w:p w14:paraId="7E3DFD8E" w14:textId="07BBD5AE" w:rsidR="004A1B47" w:rsidRPr="00183BF6" w:rsidRDefault="004A1B47" w:rsidP="00BF75C5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 w:rsidRPr="004A1B47">
        <w:rPr>
          <w:rFonts w:ascii="Calibri" w:eastAsia="Times New Roman" w:hAnsi="Calibri" w:cs="Calibri"/>
          <w:color w:val="14324D"/>
          <w:sz w:val="32"/>
          <w:szCs w:val="32"/>
        </w:rPr>
        <w:t>How are the workload and partitions divided within Cognizant?</w:t>
      </w:r>
      <w:r w:rsidR="00183BF6">
        <w:rPr>
          <w:rFonts w:ascii="Calibri" w:eastAsia="Times New Roman" w:hAnsi="Calibri" w:cs="Calibri"/>
          <w:color w:val="14324D"/>
          <w:sz w:val="32"/>
          <w:szCs w:val="32"/>
        </w:rPr>
        <w:t xml:space="preserve"> </w:t>
      </w:r>
    </w:p>
    <w:p w14:paraId="4C011E9F" w14:textId="22D921E2" w:rsidR="00183BF6" w:rsidRPr="0083445B" w:rsidRDefault="00183BF6" w:rsidP="00183BF6">
      <w:pPr>
        <w:pStyle w:val="ListParagraph"/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14324D"/>
          <w:sz w:val="22"/>
          <w:szCs w:val="22"/>
        </w:rPr>
      </w:pPr>
      <w:r>
        <w:rPr>
          <w:rFonts w:ascii="Calibri" w:eastAsia="Times New Roman" w:hAnsi="Calibri" w:cs="Calibri"/>
          <w:color w:val="14324D"/>
          <w:sz w:val="32"/>
          <w:szCs w:val="32"/>
        </w:rPr>
        <w:t xml:space="preserve">How are roles and duties divided up within Cognizant. </w:t>
      </w:r>
    </w:p>
    <w:p w14:paraId="7EF5A414" w14:textId="28DC5B22" w:rsidR="0083445B" w:rsidRPr="0083445B" w:rsidRDefault="0083445B" w:rsidP="0083445B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14324D"/>
          <w:sz w:val="32"/>
          <w:szCs w:val="32"/>
        </w:rPr>
      </w:pPr>
      <w:r w:rsidRPr="0083445B">
        <w:rPr>
          <w:rFonts w:ascii="Calibri" w:eastAsia="Times New Roman" w:hAnsi="Calibri" w:cs="Calibri"/>
          <w:color w:val="14324D"/>
          <w:sz w:val="32"/>
          <w:szCs w:val="32"/>
        </w:rPr>
        <w:t xml:space="preserve">Have you had any scenarios of users having unauthorized access? </w:t>
      </w:r>
    </w:p>
    <w:p w14:paraId="40097D9A" w14:textId="16BBB50B" w:rsidR="004A1B47" w:rsidRPr="004A1B47" w:rsidRDefault="004A1B47" w:rsidP="004A1B47">
      <w:pPr>
        <w:pStyle w:val="NormalWeb"/>
        <w:spacing w:before="0" w:beforeAutospacing="0" w:after="0" w:afterAutospacing="0"/>
        <w:rPr>
          <w:rFonts w:ascii="Calibri" w:hAnsi="Calibri" w:cs="Calibri"/>
          <w:color w:val="14324D"/>
          <w:sz w:val="32"/>
          <w:szCs w:val="32"/>
        </w:rPr>
      </w:pPr>
    </w:p>
    <w:sectPr w:rsidR="004A1B47" w:rsidRPr="004A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5F70"/>
    <w:multiLevelType w:val="hybridMultilevel"/>
    <w:tmpl w:val="4418B64C"/>
    <w:lvl w:ilvl="0" w:tplc="0980BDD0">
      <w:start w:val="1"/>
      <w:numFmt w:val="bullet"/>
      <w:lvlText w:val="-"/>
      <w:lvlJc w:val="left"/>
      <w:pPr>
        <w:ind w:left="172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4F512151"/>
    <w:multiLevelType w:val="hybridMultilevel"/>
    <w:tmpl w:val="53A43E24"/>
    <w:lvl w:ilvl="0" w:tplc="29C6FBE0">
      <w:start w:val="1"/>
      <w:numFmt w:val="bullet"/>
      <w:lvlText w:val="-"/>
      <w:lvlJc w:val="left"/>
      <w:pPr>
        <w:ind w:left="172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57104D07"/>
    <w:multiLevelType w:val="multilevel"/>
    <w:tmpl w:val="6FC0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500E5"/>
    <w:multiLevelType w:val="hybridMultilevel"/>
    <w:tmpl w:val="A07AD028"/>
    <w:lvl w:ilvl="0" w:tplc="1AA80E04">
      <w:start w:val="1"/>
      <w:numFmt w:val="decimal"/>
      <w:lvlText w:val="%1.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53"/>
    <w:rsid w:val="00183BF6"/>
    <w:rsid w:val="0022190C"/>
    <w:rsid w:val="004A1B47"/>
    <w:rsid w:val="00641CB9"/>
    <w:rsid w:val="007D6953"/>
    <w:rsid w:val="0083445B"/>
    <w:rsid w:val="008C1884"/>
    <w:rsid w:val="00B75EB9"/>
    <w:rsid w:val="00B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0EA8A"/>
  <w15:chartTrackingRefBased/>
  <w15:docId w15:val="{9937FC25-3373-4C44-888A-B59CD2B1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A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63FF7CD859D4F91A61A9ED71E9DB5" ma:contentTypeVersion="4" ma:contentTypeDescription="Create a new document." ma:contentTypeScope="" ma:versionID="90f607598dd56f1da67919371831144c">
  <xsd:schema xmlns:xsd="http://www.w3.org/2001/XMLSchema" xmlns:xs="http://www.w3.org/2001/XMLSchema" xmlns:p="http://schemas.microsoft.com/office/2006/metadata/properties" xmlns:ns2="33cda650-6a90-499c-a119-35146b758c84" targetNamespace="http://schemas.microsoft.com/office/2006/metadata/properties" ma:root="true" ma:fieldsID="4603cf9876aedac819cc4370e623f8c8" ns2:_="">
    <xsd:import namespace="33cda650-6a90-499c-a119-35146b758c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da650-6a90-499c-a119-35146b758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051614-7575-4191-B9E3-BC2D9B0A1A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FA09F4-F0D2-4B2D-AE64-2F2F236B5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CE91B-D67B-4301-8809-D7E35BDF1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da650-6a90-499c-a119-35146b758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794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2</cp:revision>
  <dcterms:created xsi:type="dcterms:W3CDTF">2021-06-28T18:39:00Z</dcterms:created>
  <dcterms:modified xsi:type="dcterms:W3CDTF">2021-06-28T18:39:00Z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0x010100E4C63FF7CD859D4F91A61A9ED71E9DB5</vt:lpwstr>
  </property>
</Properties>
</file>