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vsd" ContentType="application/vnd.visio"/>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81E0443" w14:textId="77777777" w:rsidR="00153275" w:rsidRPr="002D6D7E" w:rsidRDefault="00153275" w:rsidP="00153275">
      <w:pPr>
        <w:pStyle w:val="SectionHeading"/>
        <w:keepNext w:val="0"/>
        <w:spacing w:before="0" w:after="120"/>
        <w:rPr>
          <w:rFonts w:cs="Arial"/>
        </w:rPr>
      </w:pPr>
    </w:p>
    <w:p w14:paraId="281E0444" w14:textId="77777777" w:rsidR="00153275" w:rsidRPr="002D6D7E" w:rsidRDefault="005F0889" w:rsidP="005F0889">
      <w:pPr>
        <w:pStyle w:val="SectionHeading"/>
        <w:keepNext w:val="0"/>
        <w:spacing w:before="0" w:after="120"/>
        <w:rPr>
          <w:rFonts w:cs="Arial"/>
        </w:rPr>
      </w:pPr>
      <w:r>
        <w:rPr>
          <w:rFonts w:cs="Arial"/>
        </w:rPr>
        <w:t xml:space="preserve">     </w:t>
      </w:r>
      <w:r w:rsidR="00BD6E43" w:rsidRPr="002D6D7E">
        <w:rPr>
          <w:rFonts w:cs="Arial"/>
        </w:rPr>
        <w:t xml:space="preserve">     </w:t>
      </w:r>
      <w:r w:rsidR="00A33DB5" w:rsidRPr="00A33DB5">
        <w:rPr>
          <w:noProof/>
          <w:color w:val="1F497D"/>
        </w:rPr>
        <w:drawing>
          <wp:inline distT="0" distB="0" distL="0" distR="0" wp14:anchorId="281E0C8E" wp14:editId="281E0C8F">
            <wp:extent cx="5943600" cy="1486216"/>
            <wp:effectExtent l="19050" t="0" r="0" b="0"/>
            <wp:docPr id="6" name="Picture 2" descr="Header_Nw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eader_NwLogo.jpg"/>
                    <pic:cNvPicPr>
                      <a:picLocks noChangeAspect="1" noChangeArrowheads="1"/>
                    </pic:cNvPicPr>
                  </pic:nvPicPr>
                  <pic:blipFill>
                    <a:blip r:embed="rId11" r:link="rId12"/>
                    <a:srcRect/>
                    <a:stretch>
                      <a:fillRect/>
                    </a:stretch>
                  </pic:blipFill>
                  <pic:spPr bwMode="auto">
                    <a:xfrm>
                      <a:off x="0" y="0"/>
                      <a:ext cx="5943600" cy="1486216"/>
                    </a:xfrm>
                    <a:prstGeom prst="rect">
                      <a:avLst/>
                    </a:prstGeom>
                    <a:noFill/>
                    <a:ln w="9525">
                      <a:noFill/>
                      <a:miter lim="800000"/>
                      <a:headEnd/>
                      <a:tailEnd/>
                    </a:ln>
                  </pic:spPr>
                </pic:pic>
              </a:graphicData>
            </a:graphic>
          </wp:inline>
        </w:drawing>
      </w:r>
    </w:p>
    <w:p w14:paraId="281E0445" w14:textId="77777777" w:rsidR="00153275" w:rsidRPr="002D6D7E" w:rsidRDefault="00153275" w:rsidP="00153275">
      <w:pPr>
        <w:pStyle w:val="BodyText"/>
        <w:rPr>
          <w:b/>
          <w:color w:val="808080"/>
          <w:sz w:val="36"/>
          <w:szCs w:val="36"/>
        </w:rPr>
      </w:pPr>
    </w:p>
    <w:p w14:paraId="281E0446" w14:textId="77777777" w:rsidR="00153275" w:rsidRPr="002D6D7E" w:rsidRDefault="00153275" w:rsidP="00153275">
      <w:pPr>
        <w:pStyle w:val="BodyText"/>
        <w:rPr>
          <w:b/>
          <w:color w:val="808080"/>
          <w:sz w:val="36"/>
          <w:szCs w:val="36"/>
        </w:rPr>
      </w:pPr>
    </w:p>
    <w:p w14:paraId="281E0447" w14:textId="77777777" w:rsidR="00153275" w:rsidRPr="002D6D7E" w:rsidRDefault="00153275" w:rsidP="00153275">
      <w:pPr>
        <w:pStyle w:val="BodyText"/>
        <w:jc w:val="right"/>
        <w:rPr>
          <w:b/>
          <w:color w:val="808080"/>
          <w:sz w:val="36"/>
          <w:szCs w:val="36"/>
        </w:rPr>
      </w:pPr>
    </w:p>
    <w:p w14:paraId="2F795392" w14:textId="5E4E8C14" w:rsidR="001D068B" w:rsidRDefault="00EB587F" w:rsidP="001D068B">
      <w:pPr>
        <w:autoSpaceDE w:val="0"/>
        <w:autoSpaceDN w:val="0"/>
        <w:adjustRightInd w:val="0"/>
        <w:jc w:val="right"/>
        <w:rPr>
          <w:rFonts w:ascii="Arial" w:hAnsi="Arial" w:cs="Arial"/>
          <w:b/>
          <w:color w:val="808080" w:themeColor="background1" w:themeShade="80"/>
          <w:sz w:val="40"/>
          <w:szCs w:val="40"/>
        </w:rPr>
      </w:pPr>
      <w:r w:rsidRPr="00B50FA6">
        <w:rPr>
          <w:rFonts w:ascii="Arial" w:hAnsi="Arial" w:cs="Arial"/>
          <w:b/>
          <w:color w:val="808080" w:themeColor="background1" w:themeShade="80"/>
          <w:sz w:val="40"/>
          <w:szCs w:val="40"/>
        </w:rPr>
        <w:t>ITPR0</w:t>
      </w:r>
      <w:r w:rsidR="003566B3">
        <w:rPr>
          <w:rFonts w:ascii="Arial" w:hAnsi="Arial" w:cs="Arial"/>
          <w:b/>
          <w:color w:val="808080" w:themeColor="background1" w:themeShade="80"/>
          <w:sz w:val="40"/>
          <w:szCs w:val="40"/>
        </w:rPr>
        <w:t>3</w:t>
      </w:r>
      <w:r w:rsidR="00B24D3B">
        <w:rPr>
          <w:rFonts w:ascii="Arial" w:hAnsi="Arial" w:cs="Arial"/>
          <w:b/>
          <w:color w:val="808080" w:themeColor="background1" w:themeShade="80"/>
          <w:sz w:val="40"/>
          <w:szCs w:val="40"/>
        </w:rPr>
        <w:t>9864</w:t>
      </w:r>
      <w:r w:rsidR="00BF2C5B">
        <w:rPr>
          <w:rFonts w:ascii="Arial" w:hAnsi="Arial" w:cs="Arial"/>
          <w:b/>
          <w:color w:val="808080" w:themeColor="background1" w:themeShade="80"/>
          <w:sz w:val="40"/>
          <w:szCs w:val="40"/>
        </w:rPr>
        <w:t xml:space="preserve"> </w:t>
      </w:r>
    </w:p>
    <w:p w14:paraId="281E044A" w14:textId="01415D01" w:rsidR="00153275" w:rsidRPr="002D6D7E" w:rsidRDefault="0020597E" w:rsidP="00153275">
      <w:pPr>
        <w:pStyle w:val="SectionHeading"/>
        <w:keepNext w:val="0"/>
        <w:spacing w:after="120"/>
        <w:jc w:val="right"/>
        <w:rPr>
          <w:rFonts w:cs="Arial"/>
          <w:i/>
          <w:color w:val="808080"/>
          <w:sz w:val="40"/>
        </w:rPr>
      </w:pPr>
      <w:r>
        <w:rPr>
          <w:rFonts w:cs="Arial"/>
          <w:color w:val="808080" w:themeColor="background1" w:themeShade="80"/>
          <w:kern w:val="0"/>
          <w:sz w:val="40"/>
          <w:szCs w:val="40"/>
          <w:lang w:val="en-GB"/>
        </w:rPr>
        <w:t>SDA</w:t>
      </w:r>
      <w:r w:rsidR="00462DE4" w:rsidRPr="00462DE4">
        <w:rPr>
          <w:rFonts w:cs="Arial"/>
          <w:color w:val="808080" w:themeColor="background1" w:themeShade="80"/>
          <w:kern w:val="0"/>
          <w:sz w:val="40"/>
          <w:szCs w:val="40"/>
          <w:lang w:val="en-GB"/>
        </w:rPr>
        <w:t xml:space="preserve"> - </w:t>
      </w:r>
      <w:r w:rsidR="00B24D3B">
        <w:rPr>
          <w:rFonts w:cs="Arial"/>
          <w:color w:val="808080" w:themeColor="background1" w:themeShade="80"/>
          <w:kern w:val="0"/>
          <w:sz w:val="40"/>
          <w:szCs w:val="40"/>
          <w:lang w:val="en-GB"/>
        </w:rPr>
        <w:t>SimpleDose</w:t>
      </w:r>
    </w:p>
    <w:p w14:paraId="281E044B" w14:textId="77777777" w:rsidR="00153275" w:rsidRPr="00B50FA6" w:rsidRDefault="00153275" w:rsidP="00B50FA6">
      <w:pPr>
        <w:jc w:val="right"/>
        <w:rPr>
          <w:rFonts w:ascii="Arial" w:hAnsi="Arial" w:cs="Arial"/>
          <w:b/>
          <w:color w:val="808080" w:themeColor="background1" w:themeShade="80"/>
          <w:sz w:val="56"/>
          <w:szCs w:val="56"/>
        </w:rPr>
      </w:pPr>
      <w:r w:rsidRPr="00B50FA6">
        <w:rPr>
          <w:rFonts w:ascii="Arial" w:hAnsi="Arial" w:cs="Arial"/>
          <w:b/>
          <w:color w:val="FF0000"/>
          <w:sz w:val="56"/>
          <w:szCs w:val="56"/>
        </w:rPr>
        <w:t>S</w:t>
      </w:r>
      <w:r w:rsidR="00C8270F" w:rsidRPr="00B50FA6">
        <w:rPr>
          <w:rFonts w:ascii="Arial" w:hAnsi="Arial" w:cs="Arial"/>
          <w:b/>
          <w:color w:val="808080" w:themeColor="background1" w:themeShade="80"/>
          <w:sz w:val="56"/>
          <w:szCs w:val="56"/>
        </w:rPr>
        <w:t>olution</w:t>
      </w:r>
      <w:r w:rsidRPr="00B50FA6">
        <w:rPr>
          <w:rFonts w:ascii="Arial" w:hAnsi="Arial" w:cs="Arial"/>
          <w:b/>
          <w:sz w:val="56"/>
          <w:szCs w:val="56"/>
        </w:rPr>
        <w:t xml:space="preserve"> </w:t>
      </w:r>
      <w:r w:rsidRPr="00B50FA6">
        <w:rPr>
          <w:rFonts w:ascii="Arial" w:hAnsi="Arial" w:cs="Arial"/>
          <w:b/>
          <w:color w:val="808080" w:themeColor="background1" w:themeShade="80"/>
          <w:sz w:val="56"/>
          <w:szCs w:val="56"/>
        </w:rPr>
        <w:t>Design</w:t>
      </w:r>
    </w:p>
    <w:p w14:paraId="281E044C" w14:textId="77777777" w:rsidR="007B593D" w:rsidRPr="00B50FA6" w:rsidRDefault="00C8270F" w:rsidP="00B50FA6">
      <w:pPr>
        <w:jc w:val="right"/>
        <w:rPr>
          <w:rFonts w:ascii="Arial" w:hAnsi="Arial" w:cs="Arial"/>
          <w:b/>
          <w:color w:val="808080" w:themeColor="background1" w:themeShade="80"/>
          <w:sz w:val="72"/>
          <w:szCs w:val="72"/>
          <w:lang w:val="fr-FR"/>
        </w:rPr>
      </w:pPr>
      <w:r w:rsidRPr="00B50FA6">
        <w:rPr>
          <w:rFonts w:ascii="Arial" w:hAnsi="Arial" w:cs="Arial"/>
          <w:b/>
          <w:color w:val="808080" w:themeColor="background1" w:themeShade="80"/>
          <w:sz w:val="72"/>
          <w:szCs w:val="72"/>
          <w:lang w:val="fr-FR"/>
        </w:rPr>
        <w:t>S</w:t>
      </w:r>
      <w:r w:rsidR="00153275" w:rsidRPr="00B50FA6">
        <w:rPr>
          <w:rFonts w:ascii="Arial" w:hAnsi="Arial" w:cs="Arial"/>
          <w:b/>
          <w:color w:val="808080" w:themeColor="background1" w:themeShade="80"/>
          <w:sz w:val="72"/>
          <w:szCs w:val="72"/>
          <w:lang w:val="fr-FR"/>
        </w:rPr>
        <w:t>D Document</w:t>
      </w:r>
      <w:r w:rsidR="007B593D" w:rsidRPr="00B50FA6">
        <w:rPr>
          <w:rFonts w:ascii="Arial" w:hAnsi="Arial" w:cs="Arial"/>
          <w:b/>
          <w:color w:val="808080" w:themeColor="background1" w:themeShade="80"/>
          <w:sz w:val="72"/>
          <w:szCs w:val="72"/>
          <w:lang w:val="fr-FR"/>
        </w:rPr>
        <w:t xml:space="preserve"> </w:t>
      </w:r>
    </w:p>
    <w:p w14:paraId="281E044D" w14:textId="15E1D5D4" w:rsidR="003523B5" w:rsidRPr="002D6D7E" w:rsidRDefault="00805DD4" w:rsidP="0033293B">
      <w:pPr>
        <w:pStyle w:val="SectionHeading"/>
        <w:keepNext w:val="0"/>
        <w:spacing w:before="0" w:after="120"/>
        <w:jc w:val="right"/>
        <w:rPr>
          <w:rFonts w:cs="Arial"/>
          <w:color w:val="808080"/>
          <w:sz w:val="24"/>
          <w:lang w:val="fr-FR"/>
        </w:rPr>
      </w:pPr>
      <w:r w:rsidRPr="002D6D7E">
        <w:rPr>
          <w:rFonts w:cs="Arial"/>
          <w:color w:val="808080"/>
          <w:sz w:val="24"/>
          <w:lang w:val="fr-FR"/>
        </w:rPr>
        <w:t>&lt;</w:t>
      </w:r>
      <w:r w:rsidR="00C020C4">
        <w:rPr>
          <w:rFonts w:cs="Arial"/>
          <w:color w:val="808080"/>
          <w:sz w:val="24"/>
          <w:lang w:val="fr-FR"/>
        </w:rPr>
        <w:t xml:space="preserve">SD Template Version </w:t>
      </w:r>
      <w:r w:rsidR="00C020C4" w:rsidRPr="00CC3545">
        <w:rPr>
          <w:rFonts w:ascii="Times New Roman" w:hAnsi="Times New Roman" w:cs="Arial"/>
          <w:b w:val="0"/>
          <w:kern w:val="0"/>
          <w:sz w:val="22"/>
          <w:szCs w:val="22"/>
          <w:lang w:val="en-GB"/>
        </w:rPr>
        <w:t>1.</w:t>
      </w:r>
      <w:r w:rsidR="00CC3545" w:rsidRPr="00CC3545">
        <w:rPr>
          <w:rFonts w:ascii="Times New Roman" w:hAnsi="Times New Roman" w:cs="Arial"/>
          <w:b w:val="0"/>
          <w:kern w:val="0"/>
          <w:sz w:val="22"/>
          <w:szCs w:val="22"/>
          <w:lang w:val="en-GB"/>
        </w:rPr>
        <w:t>1</w:t>
      </w:r>
      <w:r w:rsidR="00B90119">
        <w:rPr>
          <w:rFonts w:ascii="Times New Roman" w:hAnsi="Times New Roman" w:cs="Arial"/>
          <w:b w:val="0"/>
          <w:kern w:val="0"/>
          <w:sz w:val="22"/>
          <w:szCs w:val="22"/>
          <w:lang w:val="en-GB"/>
        </w:rPr>
        <w:t>6</w:t>
      </w:r>
    </w:p>
    <w:p w14:paraId="281E044E" w14:textId="30844984" w:rsidR="00A94BEC" w:rsidRPr="00B50FA6" w:rsidRDefault="00C2033E" w:rsidP="00B50FA6">
      <w:pPr>
        <w:jc w:val="right"/>
        <w:rPr>
          <w:rFonts w:ascii="Arial" w:hAnsi="Arial" w:cs="Arial"/>
          <w:b/>
          <w:color w:val="808080" w:themeColor="background1" w:themeShade="80"/>
          <w:lang w:val="fr-FR"/>
        </w:rPr>
      </w:pPr>
      <w:r w:rsidRPr="00B50FA6">
        <w:rPr>
          <w:rFonts w:ascii="Arial" w:hAnsi="Arial" w:cs="Arial"/>
          <w:b/>
          <w:color w:val="808080" w:themeColor="background1" w:themeShade="80"/>
          <w:lang w:val="fr-FR"/>
        </w:rPr>
        <w:t xml:space="preserve">SD Template Version Date : </w:t>
      </w:r>
      <w:r w:rsidR="00B90119">
        <w:rPr>
          <w:rFonts w:cs="Arial"/>
          <w:sz w:val="22"/>
          <w:szCs w:val="22"/>
        </w:rPr>
        <w:t>04/06/2018</w:t>
      </w:r>
      <w:r w:rsidR="003523B5" w:rsidRPr="00B50FA6">
        <w:rPr>
          <w:rFonts w:ascii="Arial" w:hAnsi="Arial" w:cs="Arial"/>
          <w:b/>
          <w:color w:val="808080" w:themeColor="background1" w:themeShade="80"/>
          <w:lang w:val="fr-FR"/>
        </w:rPr>
        <w:t>&gt;</w:t>
      </w:r>
    </w:p>
    <w:p w14:paraId="281E044F" w14:textId="77777777" w:rsidR="00153275" w:rsidRPr="002D6D7E" w:rsidRDefault="00153275" w:rsidP="00153275">
      <w:pPr>
        <w:pStyle w:val="BodyText"/>
        <w:ind w:left="-900"/>
        <w:jc w:val="right"/>
        <w:rPr>
          <w:sz w:val="36"/>
          <w:szCs w:val="36"/>
          <w:lang w:val="fr-FR"/>
        </w:rPr>
      </w:pPr>
    </w:p>
    <w:p w14:paraId="281E0450" w14:textId="5D993818" w:rsidR="00153275" w:rsidRPr="00B50FA6" w:rsidRDefault="00ED4FA7" w:rsidP="00B50FA6">
      <w:pPr>
        <w:jc w:val="right"/>
        <w:rPr>
          <w:rFonts w:ascii="Arial" w:hAnsi="Arial" w:cs="Arial"/>
          <w:b/>
          <w:color w:val="808080" w:themeColor="background1" w:themeShade="80"/>
          <w:sz w:val="32"/>
          <w:szCs w:val="32"/>
        </w:rPr>
      </w:pPr>
      <w:r w:rsidRPr="00B50FA6">
        <w:rPr>
          <w:rFonts w:ascii="Arial" w:hAnsi="Arial" w:cs="Arial"/>
          <w:b/>
          <w:color w:val="808080" w:themeColor="background1" w:themeShade="80"/>
          <w:sz w:val="32"/>
          <w:szCs w:val="32"/>
          <w:lang w:val="fr-FR"/>
        </w:rPr>
        <w:t xml:space="preserve">            </w:t>
      </w:r>
      <w:r w:rsidR="003523B5" w:rsidRPr="00B50FA6">
        <w:rPr>
          <w:rFonts w:ascii="Arial" w:hAnsi="Arial" w:cs="Arial"/>
          <w:b/>
          <w:color w:val="808080" w:themeColor="background1" w:themeShade="80"/>
          <w:sz w:val="32"/>
          <w:szCs w:val="32"/>
          <w:lang w:val="fr-FR"/>
        </w:rPr>
        <w:t>Solution Design Document</w:t>
      </w:r>
      <w:r w:rsidR="00CE123C" w:rsidRPr="00B50FA6">
        <w:rPr>
          <w:rFonts w:ascii="Arial" w:hAnsi="Arial" w:cs="Arial"/>
          <w:b/>
          <w:color w:val="808080" w:themeColor="background1" w:themeShade="80"/>
          <w:sz w:val="32"/>
          <w:szCs w:val="32"/>
          <w:lang w:val="fr-FR"/>
        </w:rPr>
        <w:t xml:space="preserve"> </w:t>
      </w:r>
      <w:r w:rsidR="003523B5" w:rsidRPr="00B50FA6">
        <w:rPr>
          <w:rFonts w:ascii="Arial" w:hAnsi="Arial" w:cs="Arial"/>
          <w:b/>
          <w:color w:val="808080" w:themeColor="background1" w:themeShade="80"/>
          <w:sz w:val="32"/>
          <w:szCs w:val="32"/>
          <w:lang w:val="fr-FR"/>
        </w:rPr>
        <w:t>Version</w:t>
      </w:r>
      <w:r w:rsidR="00CE3467" w:rsidRPr="00B50FA6">
        <w:rPr>
          <w:rFonts w:ascii="Arial" w:hAnsi="Arial" w:cs="Arial"/>
          <w:b/>
          <w:color w:val="808080" w:themeColor="background1" w:themeShade="80"/>
          <w:sz w:val="32"/>
          <w:szCs w:val="32"/>
          <w:lang w:val="fr-FR"/>
        </w:rPr>
        <w:t xml:space="preserve"> for </w:t>
      </w:r>
      <w:r w:rsidR="00BF2C5B" w:rsidRPr="00B50FA6">
        <w:rPr>
          <w:rFonts w:ascii="Arial" w:hAnsi="Arial" w:cs="Arial"/>
          <w:b/>
          <w:color w:val="808080" w:themeColor="background1" w:themeShade="80"/>
          <w:sz w:val="32"/>
          <w:szCs w:val="32"/>
        </w:rPr>
        <w:t>ITPR</w:t>
      </w:r>
      <w:r w:rsidR="00BF2C5B" w:rsidRPr="00B50FA6">
        <w:rPr>
          <w:rFonts w:ascii="Arial" w:hAnsi="Arial" w:cs="Arial"/>
          <w:b/>
          <w:color w:val="808080" w:themeColor="background1" w:themeShade="80"/>
          <w:sz w:val="32"/>
          <w:szCs w:val="32"/>
          <w:lang w:val="fr-FR"/>
        </w:rPr>
        <w:t>0</w:t>
      </w:r>
      <w:r w:rsidR="003566B3">
        <w:rPr>
          <w:rFonts w:ascii="Arial" w:hAnsi="Arial" w:cs="Arial"/>
          <w:b/>
          <w:color w:val="808080" w:themeColor="background1" w:themeShade="80"/>
          <w:sz w:val="32"/>
          <w:szCs w:val="32"/>
          <w:lang w:val="fr-FR"/>
        </w:rPr>
        <w:t>3</w:t>
      </w:r>
      <w:r w:rsidR="00462DE4">
        <w:rPr>
          <w:rFonts w:ascii="Arial" w:hAnsi="Arial" w:cs="Arial"/>
          <w:b/>
          <w:color w:val="808080" w:themeColor="background1" w:themeShade="80"/>
          <w:sz w:val="32"/>
          <w:szCs w:val="32"/>
          <w:lang w:val="fr-FR"/>
        </w:rPr>
        <w:t>8223</w:t>
      </w:r>
    </w:p>
    <w:p w14:paraId="281E0451" w14:textId="280DC6A1" w:rsidR="00153275" w:rsidRPr="00B50FA6" w:rsidRDefault="00ED4FA7" w:rsidP="00B50FA6">
      <w:pPr>
        <w:jc w:val="right"/>
        <w:rPr>
          <w:rFonts w:ascii="Arial" w:hAnsi="Arial" w:cs="Arial"/>
          <w:b/>
          <w:color w:val="808080" w:themeColor="background1" w:themeShade="80"/>
          <w:sz w:val="32"/>
          <w:szCs w:val="32"/>
          <w:lang w:val="fr-FR"/>
        </w:rPr>
      </w:pPr>
      <w:r w:rsidRPr="00B50FA6">
        <w:rPr>
          <w:rFonts w:ascii="Arial" w:hAnsi="Arial" w:cs="Arial"/>
          <w:b/>
          <w:color w:val="808080" w:themeColor="background1" w:themeShade="80"/>
          <w:sz w:val="32"/>
          <w:szCs w:val="32"/>
          <w:lang w:val="fr-FR"/>
        </w:rPr>
        <w:t xml:space="preserve">Version </w:t>
      </w:r>
      <w:r w:rsidR="00FC7F83">
        <w:rPr>
          <w:rFonts w:ascii="Arial" w:hAnsi="Arial" w:cs="Arial"/>
          <w:b/>
          <w:color w:val="808080" w:themeColor="background1" w:themeShade="80"/>
          <w:sz w:val="32"/>
          <w:szCs w:val="32"/>
          <w:lang w:val="fr-FR"/>
        </w:rPr>
        <w:t>1.</w:t>
      </w:r>
      <w:r w:rsidR="00C3525F">
        <w:rPr>
          <w:rFonts w:ascii="Arial" w:hAnsi="Arial" w:cs="Arial"/>
          <w:b/>
          <w:color w:val="808080" w:themeColor="background1" w:themeShade="80"/>
          <w:sz w:val="32"/>
          <w:szCs w:val="32"/>
          <w:lang w:val="fr-FR"/>
        </w:rPr>
        <w:t xml:space="preserve">0 </w:t>
      </w:r>
      <w:r w:rsidRPr="00B50FA6">
        <w:rPr>
          <w:rFonts w:ascii="Arial" w:hAnsi="Arial" w:cs="Arial"/>
          <w:b/>
          <w:color w:val="808080" w:themeColor="background1" w:themeShade="80"/>
          <w:sz w:val="32"/>
          <w:szCs w:val="32"/>
          <w:lang w:val="fr-FR"/>
        </w:rPr>
        <w:t xml:space="preserve">Date </w:t>
      </w:r>
      <w:r w:rsidR="00FC7F83">
        <w:rPr>
          <w:rFonts w:ascii="Arial" w:hAnsi="Arial" w:cs="Arial"/>
          <w:b/>
          <w:color w:val="808080" w:themeColor="background1" w:themeShade="80"/>
          <w:sz w:val="32"/>
          <w:szCs w:val="32"/>
          <w:lang w:val="fr-FR"/>
        </w:rPr>
        <w:t>0</w:t>
      </w:r>
      <w:r w:rsidR="0020597E">
        <w:rPr>
          <w:rFonts w:ascii="Arial" w:hAnsi="Arial" w:cs="Arial"/>
          <w:b/>
          <w:color w:val="808080" w:themeColor="background1" w:themeShade="80"/>
          <w:sz w:val="32"/>
          <w:szCs w:val="32"/>
          <w:lang w:val="fr-FR"/>
        </w:rPr>
        <w:t>8</w:t>
      </w:r>
      <w:r w:rsidR="00FC7F83">
        <w:rPr>
          <w:rFonts w:ascii="Arial" w:hAnsi="Arial" w:cs="Arial"/>
          <w:b/>
          <w:color w:val="808080" w:themeColor="background1" w:themeShade="80"/>
          <w:sz w:val="32"/>
          <w:szCs w:val="32"/>
          <w:lang w:val="fr-FR"/>
        </w:rPr>
        <w:t>/</w:t>
      </w:r>
      <w:r w:rsidR="0020597E">
        <w:rPr>
          <w:rFonts w:ascii="Arial" w:hAnsi="Arial" w:cs="Arial"/>
          <w:b/>
          <w:color w:val="808080" w:themeColor="background1" w:themeShade="80"/>
          <w:sz w:val="32"/>
          <w:szCs w:val="32"/>
          <w:lang w:val="fr-FR"/>
        </w:rPr>
        <w:t>18</w:t>
      </w:r>
      <w:r w:rsidRPr="00B50FA6">
        <w:rPr>
          <w:rFonts w:ascii="Arial" w:hAnsi="Arial" w:cs="Arial"/>
          <w:b/>
          <w:color w:val="808080" w:themeColor="background1" w:themeShade="80"/>
          <w:sz w:val="32"/>
          <w:szCs w:val="32"/>
          <w:lang w:val="fr-FR"/>
        </w:rPr>
        <w:t>/</w:t>
      </w:r>
      <w:r w:rsidR="001D068B">
        <w:rPr>
          <w:rFonts w:ascii="Arial" w:hAnsi="Arial" w:cs="Arial"/>
          <w:b/>
          <w:color w:val="808080" w:themeColor="background1" w:themeShade="80"/>
          <w:sz w:val="32"/>
          <w:szCs w:val="32"/>
          <w:lang w:val="fr-FR"/>
        </w:rPr>
        <w:t>20</w:t>
      </w:r>
      <w:r w:rsidR="00C46BF6">
        <w:rPr>
          <w:rFonts w:ascii="Arial" w:hAnsi="Arial" w:cs="Arial"/>
          <w:b/>
          <w:color w:val="808080" w:themeColor="background1" w:themeShade="80"/>
          <w:sz w:val="32"/>
          <w:szCs w:val="32"/>
          <w:lang w:val="fr-FR"/>
        </w:rPr>
        <w:t>20</w:t>
      </w:r>
    </w:p>
    <w:p w14:paraId="281E0452" w14:textId="791FCE3A" w:rsidR="000D6E85" w:rsidRPr="00B50FA6" w:rsidRDefault="00ED4FA7" w:rsidP="00B50FA6">
      <w:pPr>
        <w:jc w:val="right"/>
        <w:rPr>
          <w:rFonts w:ascii="Arial" w:hAnsi="Arial" w:cs="Arial"/>
          <w:b/>
          <w:color w:val="808080" w:themeColor="background1" w:themeShade="80"/>
          <w:sz w:val="32"/>
          <w:szCs w:val="32"/>
          <w:lang w:val="fr-FR"/>
        </w:rPr>
      </w:pPr>
      <w:r w:rsidRPr="00B50FA6">
        <w:rPr>
          <w:rFonts w:ascii="Arial" w:hAnsi="Arial" w:cs="Arial"/>
          <w:b/>
          <w:color w:val="808080" w:themeColor="background1" w:themeShade="80"/>
          <w:sz w:val="32"/>
          <w:szCs w:val="32"/>
          <w:lang w:val="fr-FR"/>
        </w:rPr>
        <w:t>Main Author</w:t>
      </w:r>
      <w:r w:rsidR="0020597E">
        <w:rPr>
          <w:rFonts w:ascii="Arial" w:hAnsi="Arial" w:cs="Arial"/>
          <w:b/>
          <w:color w:val="808080" w:themeColor="background1" w:themeShade="80"/>
          <w:sz w:val="32"/>
          <w:szCs w:val="32"/>
          <w:lang w:val="fr-FR"/>
        </w:rPr>
        <w:t>s</w:t>
      </w:r>
      <w:r w:rsidR="001579B1">
        <w:rPr>
          <w:rFonts w:ascii="Arial" w:hAnsi="Arial" w:cs="Arial"/>
          <w:b/>
          <w:color w:val="808080" w:themeColor="background1" w:themeShade="80"/>
          <w:sz w:val="32"/>
          <w:szCs w:val="32"/>
          <w:lang w:val="fr-FR"/>
        </w:rPr>
        <w:t>:</w:t>
      </w:r>
      <w:r w:rsidRPr="00B50FA6">
        <w:rPr>
          <w:rFonts w:ascii="Arial" w:hAnsi="Arial" w:cs="Arial"/>
          <w:b/>
          <w:color w:val="808080" w:themeColor="background1" w:themeShade="80"/>
          <w:sz w:val="32"/>
          <w:szCs w:val="32"/>
          <w:lang w:val="fr-FR"/>
        </w:rPr>
        <w:t> </w:t>
      </w:r>
      <w:r w:rsidR="00C46BF6">
        <w:rPr>
          <w:rFonts w:ascii="Arial" w:hAnsi="Arial" w:cs="Arial"/>
          <w:b/>
          <w:color w:val="808080" w:themeColor="background1" w:themeShade="80"/>
          <w:sz w:val="32"/>
          <w:szCs w:val="32"/>
          <w:lang w:val="fr-FR"/>
        </w:rPr>
        <w:t>Naga Vankineni</w:t>
      </w:r>
      <w:r w:rsidR="0020597E">
        <w:rPr>
          <w:rFonts w:ascii="Arial" w:hAnsi="Arial" w:cs="Arial"/>
          <w:b/>
          <w:color w:val="808080" w:themeColor="background1" w:themeShade="80"/>
          <w:sz w:val="32"/>
          <w:szCs w:val="32"/>
          <w:lang w:val="fr-FR"/>
        </w:rPr>
        <w:t>, Paul Jolin</w:t>
      </w:r>
    </w:p>
    <w:p w14:paraId="281E0453" w14:textId="77777777" w:rsidR="00153275" w:rsidRPr="002D6D7E" w:rsidRDefault="00153275" w:rsidP="0033293B">
      <w:pPr>
        <w:pStyle w:val="SectionHeading"/>
        <w:keepNext w:val="0"/>
        <w:spacing w:before="0" w:after="0"/>
        <w:jc w:val="center"/>
        <w:rPr>
          <w:rFonts w:cs="Arial"/>
          <w:sz w:val="32"/>
          <w:lang w:val="fr-FR"/>
        </w:rPr>
      </w:pPr>
    </w:p>
    <w:p w14:paraId="281E0454" w14:textId="77777777" w:rsidR="00153275" w:rsidRPr="002D6D7E" w:rsidRDefault="00153275" w:rsidP="0033293B">
      <w:pPr>
        <w:pStyle w:val="SectionHeading"/>
        <w:keepNext w:val="0"/>
        <w:spacing w:before="0" w:after="0"/>
        <w:jc w:val="center"/>
        <w:rPr>
          <w:rFonts w:cs="Arial"/>
          <w:sz w:val="32"/>
          <w:lang w:val="fr-FR"/>
        </w:rPr>
      </w:pPr>
    </w:p>
    <w:p w14:paraId="281E0455" w14:textId="77777777" w:rsidR="00153275" w:rsidRPr="002D6D7E" w:rsidRDefault="00153275" w:rsidP="0033293B">
      <w:pPr>
        <w:pStyle w:val="SectionHeading"/>
        <w:keepNext w:val="0"/>
        <w:spacing w:before="0" w:after="0"/>
        <w:jc w:val="center"/>
        <w:rPr>
          <w:rFonts w:cs="Arial"/>
          <w:sz w:val="32"/>
          <w:lang w:val="fr-FR"/>
        </w:rPr>
      </w:pPr>
    </w:p>
    <w:p w14:paraId="281E0456" w14:textId="77777777" w:rsidR="00153275" w:rsidRPr="002D6D7E" w:rsidRDefault="00153275" w:rsidP="0033293B">
      <w:pPr>
        <w:pStyle w:val="SectionHeading"/>
        <w:keepNext w:val="0"/>
        <w:spacing w:before="0" w:after="0"/>
        <w:jc w:val="center"/>
        <w:rPr>
          <w:rFonts w:cs="Arial"/>
          <w:sz w:val="32"/>
        </w:rPr>
      </w:pPr>
    </w:p>
    <w:p w14:paraId="281E0457" w14:textId="77777777" w:rsidR="00153275" w:rsidRPr="002D6D7E" w:rsidRDefault="00153275" w:rsidP="0033293B">
      <w:pPr>
        <w:pStyle w:val="SectionHeading"/>
        <w:keepNext w:val="0"/>
        <w:spacing w:before="0" w:after="0"/>
        <w:jc w:val="center"/>
        <w:rPr>
          <w:rFonts w:cs="Arial"/>
          <w:sz w:val="32"/>
        </w:rPr>
      </w:pPr>
    </w:p>
    <w:p w14:paraId="281E0458" w14:textId="77777777" w:rsidR="00061EF6" w:rsidRPr="002D6D7E" w:rsidRDefault="00F7335B" w:rsidP="0033293B">
      <w:pPr>
        <w:pStyle w:val="SectionHeading"/>
        <w:keepNext w:val="0"/>
        <w:spacing w:before="0" w:after="0"/>
        <w:ind w:left="-900"/>
        <w:jc w:val="right"/>
        <w:rPr>
          <w:rFonts w:cs="Arial"/>
          <w:sz w:val="20"/>
        </w:rPr>
        <w:sectPr w:rsidR="00061EF6" w:rsidRPr="002D6D7E" w:rsidSect="000B2532">
          <w:headerReference w:type="default" r:id="rId13"/>
          <w:footerReference w:type="default" r:id="rId14"/>
          <w:headerReference w:type="first" r:id="rId15"/>
          <w:footerReference w:type="first" r:id="rId16"/>
          <w:pgSz w:w="12240" w:h="15840" w:code="1"/>
          <w:pgMar w:top="1440" w:right="1440" w:bottom="1440" w:left="1440" w:header="720" w:footer="720" w:gutter="0"/>
          <w:cols w:space="720"/>
          <w:titlePg/>
          <w:docGrid w:linePitch="360"/>
        </w:sectPr>
      </w:pPr>
      <w:r w:rsidRPr="00F7335B">
        <w:rPr>
          <w:rFonts w:cs="Arial"/>
          <w:noProof/>
          <w:sz w:val="20"/>
        </w:rPr>
        <w:drawing>
          <wp:inline distT="0" distB="0" distL="0" distR="0" wp14:anchorId="281E0C90" wp14:editId="281E0C91">
            <wp:extent cx="2105025" cy="352425"/>
            <wp:effectExtent l="0" t="0" r="0" b="0"/>
            <wp:docPr id="5" name="Picture 1" descr="cid:BC27DCC5-9BEE-4CA2-9A28-67E2604A6620"/>
            <wp:cNvGraphicFramePr/>
            <a:graphic xmlns:a="http://schemas.openxmlformats.org/drawingml/2006/main">
              <a:graphicData uri="http://schemas.openxmlformats.org/drawingml/2006/picture">
                <pic:pic xmlns:pic="http://schemas.openxmlformats.org/drawingml/2006/picture">
                  <pic:nvPicPr>
                    <pic:cNvPr id="0" name="Picture 1" descr="cid:BC27DCC5-9BEE-4CA2-9A28-67E2604A6620"/>
                    <pic:cNvPicPr>
                      <a:picLocks noChangeAspect="1" noChangeArrowheads="1"/>
                    </pic:cNvPicPr>
                  </pic:nvPicPr>
                  <pic:blipFill>
                    <a:blip r:embed="rId17"/>
                    <a:srcRect/>
                    <a:stretch>
                      <a:fillRect/>
                    </a:stretch>
                  </pic:blipFill>
                  <pic:spPr bwMode="auto">
                    <a:xfrm>
                      <a:off x="0" y="0"/>
                      <a:ext cx="2105025" cy="352425"/>
                    </a:xfrm>
                    <a:prstGeom prst="rect">
                      <a:avLst/>
                    </a:prstGeom>
                    <a:noFill/>
                    <a:ln w="9525">
                      <a:noFill/>
                      <a:miter lim="800000"/>
                      <a:headEnd/>
                      <a:tailEnd/>
                    </a:ln>
                  </pic:spPr>
                </pic:pic>
              </a:graphicData>
            </a:graphic>
          </wp:inline>
        </w:drawing>
      </w:r>
    </w:p>
    <w:p w14:paraId="281E0459" w14:textId="77777777" w:rsidR="00061EF6" w:rsidRPr="00FE5619" w:rsidRDefault="00061EF6" w:rsidP="00FE5619">
      <w:pPr>
        <w:rPr>
          <w:rFonts w:ascii="Arial" w:hAnsi="Arial" w:cs="Arial"/>
          <w:b/>
          <w:sz w:val="32"/>
          <w:szCs w:val="32"/>
        </w:rPr>
      </w:pPr>
      <w:r w:rsidRPr="00FE5619">
        <w:rPr>
          <w:rFonts w:ascii="Arial" w:hAnsi="Arial" w:cs="Arial"/>
          <w:b/>
          <w:sz w:val="32"/>
          <w:szCs w:val="32"/>
        </w:rPr>
        <w:t>Revision History</w:t>
      </w:r>
    </w:p>
    <w:p w14:paraId="281E045A" w14:textId="77777777" w:rsidR="00061EF6" w:rsidRPr="002D6D7E" w:rsidRDefault="00061EF6" w:rsidP="00202C06">
      <w:pPr>
        <w:pStyle w:val="SectionHeading"/>
        <w:spacing w:before="0" w:after="0"/>
        <w:rPr>
          <w:rFonts w:cs="Arial"/>
          <w:sz w:val="32"/>
        </w:rPr>
      </w:pPr>
    </w:p>
    <w:tbl>
      <w:tblPr>
        <w:tblW w:w="892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1008"/>
        <w:gridCol w:w="1350"/>
        <w:gridCol w:w="1800"/>
        <w:gridCol w:w="4770"/>
      </w:tblGrid>
      <w:tr w:rsidR="00061EF6" w:rsidRPr="002D6D7E" w14:paraId="281E045F" w14:textId="77777777" w:rsidTr="00E9197F">
        <w:tc>
          <w:tcPr>
            <w:tcW w:w="1008" w:type="dxa"/>
            <w:tcBorders>
              <w:top w:val="single" w:sz="4" w:space="0" w:color="auto"/>
            </w:tcBorders>
            <w:shd w:val="clear" w:color="auto" w:fill="D9D9D9"/>
          </w:tcPr>
          <w:p w14:paraId="281E045B" w14:textId="77777777" w:rsidR="00061EF6" w:rsidRPr="002D6D7E" w:rsidRDefault="00061EF6" w:rsidP="001D1679">
            <w:pPr>
              <w:pStyle w:val="SectionHeading"/>
              <w:spacing w:before="60" w:after="60"/>
              <w:jc w:val="center"/>
              <w:rPr>
                <w:rFonts w:cs="Arial"/>
                <w:kern w:val="0"/>
                <w:sz w:val="18"/>
              </w:rPr>
            </w:pPr>
            <w:r w:rsidRPr="002D6D7E">
              <w:rPr>
                <w:rFonts w:cs="Arial"/>
                <w:kern w:val="0"/>
                <w:sz w:val="18"/>
              </w:rPr>
              <w:t>Version</w:t>
            </w:r>
          </w:p>
        </w:tc>
        <w:tc>
          <w:tcPr>
            <w:tcW w:w="1350" w:type="dxa"/>
            <w:tcBorders>
              <w:top w:val="single" w:sz="4" w:space="0" w:color="auto"/>
            </w:tcBorders>
            <w:shd w:val="clear" w:color="auto" w:fill="D9D9D9"/>
          </w:tcPr>
          <w:p w14:paraId="281E045C" w14:textId="77777777" w:rsidR="00061EF6" w:rsidRPr="002D6D7E" w:rsidRDefault="00061EF6" w:rsidP="001D1679">
            <w:pPr>
              <w:pStyle w:val="SectionHeading"/>
              <w:spacing w:before="60" w:after="60"/>
              <w:jc w:val="center"/>
              <w:rPr>
                <w:rFonts w:cs="Arial"/>
                <w:kern w:val="0"/>
                <w:sz w:val="18"/>
              </w:rPr>
            </w:pPr>
            <w:r w:rsidRPr="002D6D7E">
              <w:rPr>
                <w:rFonts w:cs="Arial"/>
                <w:kern w:val="0"/>
                <w:sz w:val="18"/>
              </w:rPr>
              <w:t>Date</w:t>
            </w:r>
          </w:p>
        </w:tc>
        <w:tc>
          <w:tcPr>
            <w:tcW w:w="1800" w:type="dxa"/>
            <w:tcBorders>
              <w:top w:val="single" w:sz="4" w:space="0" w:color="auto"/>
            </w:tcBorders>
            <w:shd w:val="clear" w:color="auto" w:fill="D9D9D9"/>
          </w:tcPr>
          <w:p w14:paraId="281E045D" w14:textId="77777777" w:rsidR="00061EF6" w:rsidRPr="002D6D7E" w:rsidRDefault="00142BDB" w:rsidP="001D1679">
            <w:pPr>
              <w:pStyle w:val="SectionHeading"/>
              <w:spacing w:before="60" w:after="60"/>
              <w:jc w:val="center"/>
              <w:rPr>
                <w:rFonts w:cs="Arial"/>
                <w:kern w:val="0"/>
                <w:sz w:val="18"/>
              </w:rPr>
            </w:pPr>
            <w:r w:rsidRPr="002D6D7E">
              <w:rPr>
                <w:rFonts w:cs="Arial"/>
                <w:kern w:val="0"/>
                <w:sz w:val="18"/>
              </w:rPr>
              <w:t>Author</w:t>
            </w:r>
          </w:p>
        </w:tc>
        <w:tc>
          <w:tcPr>
            <w:tcW w:w="4770" w:type="dxa"/>
            <w:tcBorders>
              <w:top w:val="single" w:sz="4" w:space="0" w:color="auto"/>
            </w:tcBorders>
            <w:shd w:val="clear" w:color="auto" w:fill="D9D9D9"/>
          </w:tcPr>
          <w:p w14:paraId="281E045E" w14:textId="77777777" w:rsidR="00061EF6" w:rsidRPr="002D6D7E" w:rsidRDefault="00061EF6" w:rsidP="001D1679">
            <w:pPr>
              <w:pStyle w:val="SectionHeading"/>
              <w:spacing w:before="60" w:after="60"/>
              <w:jc w:val="center"/>
              <w:rPr>
                <w:rFonts w:cs="Arial"/>
                <w:kern w:val="0"/>
                <w:sz w:val="18"/>
              </w:rPr>
            </w:pPr>
            <w:r w:rsidRPr="002D6D7E">
              <w:rPr>
                <w:rFonts w:cs="Arial"/>
                <w:kern w:val="0"/>
                <w:sz w:val="18"/>
              </w:rPr>
              <w:t>Changes</w:t>
            </w:r>
          </w:p>
        </w:tc>
      </w:tr>
      <w:tr w:rsidR="00061EF6" w:rsidRPr="002D6D7E" w14:paraId="281E0464" w14:textId="77777777" w:rsidTr="00E9197F">
        <w:tc>
          <w:tcPr>
            <w:tcW w:w="1008" w:type="dxa"/>
          </w:tcPr>
          <w:p w14:paraId="281E0460" w14:textId="3F731BE0" w:rsidR="00061EF6" w:rsidRPr="002D6D7E" w:rsidRDefault="001579B1" w:rsidP="001579B1">
            <w:pPr>
              <w:pStyle w:val="SectionHeading"/>
              <w:spacing w:before="0" w:after="0"/>
              <w:jc w:val="center"/>
              <w:rPr>
                <w:rFonts w:cs="Arial"/>
                <w:b w:val="0"/>
                <w:sz w:val="20"/>
              </w:rPr>
            </w:pPr>
            <w:r>
              <w:rPr>
                <w:rFonts w:cs="Arial"/>
                <w:b w:val="0"/>
                <w:sz w:val="20"/>
              </w:rPr>
              <w:t>0.0</w:t>
            </w:r>
            <w:r w:rsidR="00082FF0">
              <w:rPr>
                <w:rFonts w:cs="Arial"/>
                <w:b w:val="0"/>
                <w:sz w:val="20"/>
              </w:rPr>
              <w:t>1</w:t>
            </w:r>
          </w:p>
        </w:tc>
        <w:tc>
          <w:tcPr>
            <w:tcW w:w="1350" w:type="dxa"/>
          </w:tcPr>
          <w:p w14:paraId="281E0461" w14:textId="310724EB" w:rsidR="00061EF6" w:rsidRPr="002D6D7E" w:rsidRDefault="0020597E" w:rsidP="00C46BF6">
            <w:pPr>
              <w:pStyle w:val="SectionHeading"/>
              <w:spacing w:before="0" w:after="0"/>
              <w:jc w:val="center"/>
              <w:rPr>
                <w:rFonts w:cs="Arial"/>
                <w:b w:val="0"/>
                <w:sz w:val="20"/>
              </w:rPr>
            </w:pPr>
            <w:r>
              <w:rPr>
                <w:rFonts w:cs="Arial"/>
                <w:b w:val="0"/>
                <w:sz w:val="20"/>
              </w:rPr>
              <w:t>8</w:t>
            </w:r>
            <w:r w:rsidR="00C46BF6">
              <w:rPr>
                <w:rFonts w:cs="Arial"/>
                <w:b w:val="0"/>
                <w:sz w:val="20"/>
              </w:rPr>
              <w:t>/1</w:t>
            </w:r>
            <w:r>
              <w:rPr>
                <w:rFonts w:cs="Arial"/>
                <w:b w:val="0"/>
                <w:sz w:val="20"/>
              </w:rPr>
              <w:t>8</w:t>
            </w:r>
            <w:r w:rsidR="00C46BF6">
              <w:rPr>
                <w:rFonts w:cs="Arial"/>
                <w:b w:val="0"/>
                <w:sz w:val="20"/>
              </w:rPr>
              <w:t>/2020</w:t>
            </w:r>
          </w:p>
        </w:tc>
        <w:tc>
          <w:tcPr>
            <w:tcW w:w="1800" w:type="dxa"/>
          </w:tcPr>
          <w:p w14:paraId="281E0462" w14:textId="04E1303F" w:rsidR="001F3946" w:rsidRPr="002D6D7E" w:rsidRDefault="0020597E" w:rsidP="00E9197F">
            <w:pPr>
              <w:pStyle w:val="SectionHeading"/>
              <w:spacing w:before="0" w:after="0"/>
              <w:rPr>
                <w:rFonts w:cs="Arial"/>
                <w:b w:val="0"/>
                <w:sz w:val="20"/>
              </w:rPr>
            </w:pPr>
            <w:r>
              <w:rPr>
                <w:rFonts w:cs="Arial"/>
                <w:b w:val="0"/>
                <w:sz w:val="20"/>
              </w:rPr>
              <w:t>Paul Jolin</w:t>
            </w:r>
          </w:p>
        </w:tc>
        <w:tc>
          <w:tcPr>
            <w:tcW w:w="4770" w:type="dxa"/>
          </w:tcPr>
          <w:p w14:paraId="281E0463" w14:textId="77777777" w:rsidR="00061EF6" w:rsidRPr="002D6D7E" w:rsidRDefault="00514AD2" w:rsidP="00852730">
            <w:pPr>
              <w:pStyle w:val="SectionHeading"/>
              <w:spacing w:before="0" w:after="0"/>
              <w:ind w:left="162"/>
              <w:rPr>
                <w:rFonts w:cs="Arial"/>
                <w:b w:val="0"/>
                <w:sz w:val="20"/>
              </w:rPr>
            </w:pPr>
            <w:r>
              <w:rPr>
                <w:rFonts w:cs="Arial"/>
                <w:b w:val="0"/>
                <w:sz w:val="20"/>
              </w:rPr>
              <w:t>Initial Version</w:t>
            </w:r>
          </w:p>
        </w:tc>
      </w:tr>
      <w:tr w:rsidR="00393844" w:rsidRPr="002D6D7E" w14:paraId="046EAF67" w14:textId="77777777" w:rsidTr="00E9197F">
        <w:tc>
          <w:tcPr>
            <w:tcW w:w="1008" w:type="dxa"/>
          </w:tcPr>
          <w:p w14:paraId="3EE6A9F3" w14:textId="65D06A0B" w:rsidR="00393844" w:rsidRDefault="00393844" w:rsidP="001579B1">
            <w:pPr>
              <w:pStyle w:val="SectionHeading"/>
              <w:spacing w:before="0" w:after="0"/>
              <w:jc w:val="center"/>
              <w:rPr>
                <w:rFonts w:cs="Arial"/>
                <w:b w:val="0"/>
                <w:sz w:val="20"/>
              </w:rPr>
            </w:pPr>
            <w:r>
              <w:rPr>
                <w:rFonts w:cs="Arial"/>
                <w:b w:val="0"/>
                <w:sz w:val="20"/>
              </w:rPr>
              <w:t>0.02</w:t>
            </w:r>
          </w:p>
        </w:tc>
        <w:tc>
          <w:tcPr>
            <w:tcW w:w="1350" w:type="dxa"/>
          </w:tcPr>
          <w:p w14:paraId="321293C3" w14:textId="7F1B7347" w:rsidR="00393844" w:rsidRDefault="00393844" w:rsidP="00C46BF6">
            <w:pPr>
              <w:pStyle w:val="SectionHeading"/>
              <w:spacing w:before="0" w:after="0"/>
              <w:jc w:val="center"/>
              <w:rPr>
                <w:rFonts w:cs="Arial"/>
                <w:b w:val="0"/>
                <w:sz w:val="20"/>
              </w:rPr>
            </w:pPr>
            <w:r>
              <w:rPr>
                <w:rFonts w:cs="Arial"/>
                <w:b w:val="0"/>
                <w:sz w:val="20"/>
              </w:rPr>
              <w:t>8/28/2020</w:t>
            </w:r>
          </w:p>
        </w:tc>
        <w:tc>
          <w:tcPr>
            <w:tcW w:w="1800" w:type="dxa"/>
          </w:tcPr>
          <w:p w14:paraId="0DBB7A6E" w14:textId="4F8CCBB2" w:rsidR="00393844" w:rsidRDefault="00393844" w:rsidP="00E9197F">
            <w:pPr>
              <w:pStyle w:val="SectionHeading"/>
              <w:spacing w:before="0" w:after="0"/>
              <w:rPr>
                <w:rFonts w:cs="Arial"/>
                <w:b w:val="0"/>
                <w:sz w:val="20"/>
              </w:rPr>
            </w:pPr>
            <w:r>
              <w:rPr>
                <w:rFonts w:cs="Arial"/>
                <w:b w:val="0"/>
                <w:sz w:val="20"/>
              </w:rPr>
              <w:t>Paul Jolin</w:t>
            </w:r>
          </w:p>
        </w:tc>
        <w:tc>
          <w:tcPr>
            <w:tcW w:w="4770" w:type="dxa"/>
          </w:tcPr>
          <w:p w14:paraId="6C549896" w14:textId="25FDF6A1" w:rsidR="00393844" w:rsidRDefault="00393844" w:rsidP="00852730">
            <w:pPr>
              <w:pStyle w:val="SectionHeading"/>
              <w:spacing w:before="0" w:after="0"/>
              <w:ind w:left="162"/>
              <w:rPr>
                <w:rFonts w:cs="Arial"/>
                <w:b w:val="0"/>
                <w:sz w:val="20"/>
              </w:rPr>
            </w:pPr>
            <w:r>
              <w:rPr>
                <w:rFonts w:cs="Arial"/>
                <w:b w:val="0"/>
                <w:sz w:val="20"/>
              </w:rPr>
              <w:t>Updated based on external review feedback</w:t>
            </w:r>
          </w:p>
        </w:tc>
      </w:tr>
      <w:tr w:rsidR="009D5103" w:rsidRPr="002D6D7E" w14:paraId="4AD2ABE2" w14:textId="77777777" w:rsidTr="00E9197F">
        <w:tc>
          <w:tcPr>
            <w:tcW w:w="1008" w:type="dxa"/>
          </w:tcPr>
          <w:p w14:paraId="1E1C9F5B" w14:textId="49F46AF3" w:rsidR="009D5103" w:rsidRDefault="009D5103" w:rsidP="001579B1">
            <w:pPr>
              <w:pStyle w:val="SectionHeading"/>
              <w:spacing w:before="0" w:after="0"/>
              <w:jc w:val="center"/>
              <w:rPr>
                <w:rFonts w:cs="Arial"/>
                <w:b w:val="0"/>
                <w:sz w:val="20"/>
              </w:rPr>
            </w:pPr>
            <w:r>
              <w:rPr>
                <w:rFonts w:cs="Arial"/>
                <w:b w:val="0"/>
                <w:sz w:val="20"/>
              </w:rPr>
              <w:t>0.03</w:t>
            </w:r>
          </w:p>
        </w:tc>
        <w:tc>
          <w:tcPr>
            <w:tcW w:w="1350" w:type="dxa"/>
          </w:tcPr>
          <w:p w14:paraId="4B1A3A47" w14:textId="3D35B13C" w:rsidR="009D5103" w:rsidRDefault="009D5103" w:rsidP="00C46BF6">
            <w:pPr>
              <w:pStyle w:val="SectionHeading"/>
              <w:spacing w:before="0" w:after="0"/>
              <w:jc w:val="center"/>
              <w:rPr>
                <w:rFonts w:cs="Arial"/>
                <w:b w:val="0"/>
                <w:sz w:val="20"/>
              </w:rPr>
            </w:pPr>
            <w:r>
              <w:rPr>
                <w:rFonts w:cs="Arial"/>
                <w:b w:val="0"/>
                <w:sz w:val="20"/>
              </w:rPr>
              <w:t>8/28/2020</w:t>
            </w:r>
          </w:p>
        </w:tc>
        <w:tc>
          <w:tcPr>
            <w:tcW w:w="1800" w:type="dxa"/>
          </w:tcPr>
          <w:p w14:paraId="483A95ED" w14:textId="0A5FC335" w:rsidR="009D5103" w:rsidRDefault="009D5103" w:rsidP="00E9197F">
            <w:pPr>
              <w:pStyle w:val="SectionHeading"/>
              <w:spacing w:before="0" w:after="0"/>
              <w:rPr>
                <w:rFonts w:cs="Arial"/>
                <w:b w:val="0"/>
                <w:sz w:val="20"/>
              </w:rPr>
            </w:pPr>
            <w:r>
              <w:rPr>
                <w:rFonts w:cs="Arial"/>
                <w:b w:val="0"/>
                <w:sz w:val="20"/>
              </w:rPr>
              <w:t>Naga Vankineni</w:t>
            </w:r>
          </w:p>
        </w:tc>
        <w:tc>
          <w:tcPr>
            <w:tcW w:w="4770" w:type="dxa"/>
          </w:tcPr>
          <w:p w14:paraId="0A9680AA" w14:textId="4DB6EDDD" w:rsidR="009D5103" w:rsidRDefault="009D5103" w:rsidP="00852730">
            <w:pPr>
              <w:pStyle w:val="SectionHeading"/>
              <w:spacing w:before="0" w:after="0"/>
              <w:ind w:left="162"/>
              <w:rPr>
                <w:rFonts w:cs="Arial"/>
                <w:b w:val="0"/>
                <w:sz w:val="20"/>
              </w:rPr>
            </w:pPr>
            <w:r>
              <w:rPr>
                <w:rFonts w:cs="Arial"/>
                <w:b w:val="0"/>
                <w:sz w:val="20"/>
              </w:rPr>
              <w:t>Updated PI2 batches and review comments</w:t>
            </w:r>
          </w:p>
        </w:tc>
      </w:tr>
      <w:tr w:rsidR="003C46FB" w:rsidRPr="002D6D7E" w14:paraId="788A093E" w14:textId="77777777" w:rsidTr="00E9197F">
        <w:tc>
          <w:tcPr>
            <w:tcW w:w="1008" w:type="dxa"/>
          </w:tcPr>
          <w:p w14:paraId="2A89830E" w14:textId="05E49D14" w:rsidR="003C46FB" w:rsidRDefault="003C46FB" w:rsidP="001579B1">
            <w:pPr>
              <w:pStyle w:val="SectionHeading"/>
              <w:spacing w:before="0" w:after="0"/>
              <w:jc w:val="center"/>
              <w:rPr>
                <w:rFonts w:cs="Arial"/>
                <w:b w:val="0"/>
                <w:sz w:val="20"/>
              </w:rPr>
            </w:pPr>
            <w:r>
              <w:rPr>
                <w:rFonts w:cs="Arial"/>
                <w:b w:val="0"/>
                <w:sz w:val="20"/>
              </w:rPr>
              <w:t>0.04</w:t>
            </w:r>
          </w:p>
        </w:tc>
        <w:tc>
          <w:tcPr>
            <w:tcW w:w="1350" w:type="dxa"/>
          </w:tcPr>
          <w:p w14:paraId="787567FB" w14:textId="50944F7A" w:rsidR="003C46FB" w:rsidRDefault="003C46FB" w:rsidP="00C46BF6">
            <w:pPr>
              <w:pStyle w:val="SectionHeading"/>
              <w:spacing w:before="0" w:after="0"/>
              <w:jc w:val="center"/>
              <w:rPr>
                <w:rFonts w:cs="Arial"/>
                <w:b w:val="0"/>
                <w:sz w:val="20"/>
              </w:rPr>
            </w:pPr>
            <w:r>
              <w:rPr>
                <w:rFonts w:cs="Arial"/>
                <w:b w:val="0"/>
                <w:sz w:val="20"/>
              </w:rPr>
              <w:t>9/1/2020</w:t>
            </w:r>
          </w:p>
        </w:tc>
        <w:tc>
          <w:tcPr>
            <w:tcW w:w="1800" w:type="dxa"/>
          </w:tcPr>
          <w:p w14:paraId="4B22F55B" w14:textId="29637CF8" w:rsidR="003C46FB" w:rsidRDefault="003C46FB" w:rsidP="00E9197F">
            <w:pPr>
              <w:pStyle w:val="SectionHeading"/>
              <w:spacing w:before="0" w:after="0"/>
              <w:rPr>
                <w:rFonts w:cs="Arial"/>
                <w:b w:val="0"/>
                <w:sz w:val="20"/>
              </w:rPr>
            </w:pPr>
            <w:r>
              <w:rPr>
                <w:rFonts w:cs="Arial"/>
                <w:b w:val="0"/>
                <w:sz w:val="20"/>
              </w:rPr>
              <w:t>Paul Jolin</w:t>
            </w:r>
          </w:p>
        </w:tc>
        <w:tc>
          <w:tcPr>
            <w:tcW w:w="4770" w:type="dxa"/>
          </w:tcPr>
          <w:p w14:paraId="172B7090" w14:textId="7459B9E8" w:rsidR="003C46FB" w:rsidRDefault="003C46FB" w:rsidP="00852730">
            <w:pPr>
              <w:pStyle w:val="SectionHeading"/>
              <w:spacing w:before="0" w:after="0"/>
              <w:ind w:left="162"/>
              <w:rPr>
                <w:rFonts w:cs="Arial"/>
                <w:b w:val="0"/>
                <w:sz w:val="20"/>
              </w:rPr>
            </w:pPr>
            <w:r>
              <w:rPr>
                <w:rFonts w:cs="Arial"/>
                <w:b w:val="0"/>
                <w:sz w:val="20"/>
              </w:rPr>
              <w:t>Added 19.3 Batch Server Sizing sheet</w:t>
            </w:r>
          </w:p>
        </w:tc>
      </w:tr>
      <w:tr w:rsidR="003B6FCE" w:rsidRPr="002D6D7E" w14:paraId="295AF4D9" w14:textId="77777777" w:rsidTr="00E9197F">
        <w:tc>
          <w:tcPr>
            <w:tcW w:w="1008" w:type="dxa"/>
          </w:tcPr>
          <w:p w14:paraId="417E232C" w14:textId="5DD8C382" w:rsidR="003B6FCE" w:rsidRDefault="003B6FCE" w:rsidP="003B6FCE">
            <w:pPr>
              <w:pStyle w:val="SectionHeading"/>
              <w:spacing w:before="0" w:after="0"/>
              <w:jc w:val="center"/>
              <w:rPr>
                <w:rFonts w:cs="Arial"/>
                <w:b w:val="0"/>
                <w:sz w:val="20"/>
              </w:rPr>
            </w:pPr>
            <w:r>
              <w:rPr>
                <w:rFonts w:cs="Arial"/>
                <w:b w:val="0"/>
                <w:sz w:val="20"/>
              </w:rPr>
              <w:t>0.05</w:t>
            </w:r>
          </w:p>
        </w:tc>
        <w:tc>
          <w:tcPr>
            <w:tcW w:w="1350" w:type="dxa"/>
          </w:tcPr>
          <w:p w14:paraId="1F1824C8" w14:textId="64B25F11" w:rsidR="003B6FCE" w:rsidRDefault="003B6FCE" w:rsidP="003B6FCE">
            <w:pPr>
              <w:pStyle w:val="SectionHeading"/>
              <w:spacing w:before="0" w:after="0"/>
              <w:jc w:val="center"/>
              <w:rPr>
                <w:rFonts w:cs="Arial"/>
                <w:b w:val="0"/>
                <w:sz w:val="20"/>
              </w:rPr>
            </w:pPr>
            <w:r>
              <w:rPr>
                <w:rFonts w:cs="Arial"/>
                <w:b w:val="0"/>
                <w:sz w:val="20"/>
              </w:rPr>
              <w:t>10/21/2020</w:t>
            </w:r>
          </w:p>
        </w:tc>
        <w:tc>
          <w:tcPr>
            <w:tcW w:w="1800" w:type="dxa"/>
          </w:tcPr>
          <w:p w14:paraId="7C47BF4E" w14:textId="05C5F9AB" w:rsidR="003B6FCE" w:rsidRDefault="003B6FCE" w:rsidP="003B6FCE">
            <w:pPr>
              <w:pStyle w:val="SectionHeading"/>
              <w:spacing w:before="0" w:after="0"/>
              <w:rPr>
                <w:rFonts w:cs="Arial"/>
                <w:b w:val="0"/>
                <w:sz w:val="20"/>
              </w:rPr>
            </w:pPr>
            <w:r>
              <w:rPr>
                <w:rFonts w:cs="Arial"/>
                <w:b w:val="0"/>
                <w:sz w:val="20"/>
              </w:rPr>
              <w:t>Naga Vankineni</w:t>
            </w:r>
          </w:p>
        </w:tc>
        <w:tc>
          <w:tcPr>
            <w:tcW w:w="4770" w:type="dxa"/>
          </w:tcPr>
          <w:p w14:paraId="67830B72" w14:textId="1707D018" w:rsidR="003B6FCE" w:rsidRDefault="003B6FCE" w:rsidP="003B6FCE">
            <w:pPr>
              <w:pStyle w:val="SectionHeading"/>
              <w:spacing w:before="0" w:after="0"/>
              <w:ind w:left="162"/>
              <w:rPr>
                <w:rFonts w:cs="Arial"/>
                <w:b w:val="0"/>
                <w:sz w:val="20"/>
              </w:rPr>
            </w:pPr>
            <w:r>
              <w:rPr>
                <w:rFonts w:cs="Arial"/>
                <w:b w:val="0"/>
                <w:sz w:val="20"/>
              </w:rPr>
              <w:t xml:space="preserve">Added new NFR (submitMdpOrder) </w:t>
            </w:r>
          </w:p>
        </w:tc>
      </w:tr>
      <w:tr w:rsidR="00CA2D53" w:rsidRPr="002D6D7E" w14:paraId="342488E3" w14:textId="77777777" w:rsidTr="00E9197F">
        <w:tc>
          <w:tcPr>
            <w:tcW w:w="1008" w:type="dxa"/>
          </w:tcPr>
          <w:p w14:paraId="636AFA33" w14:textId="4CC042D5" w:rsidR="00CA2D53" w:rsidRDefault="00CA2D53" w:rsidP="00CA2D53">
            <w:pPr>
              <w:pStyle w:val="SectionHeading"/>
              <w:spacing w:before="0" w:after="0"/>
              <w:jc w:val="center"/>
              <w:rPr>
                <w:rFonts w:cs="Arial"/>
                <w:b w:val="0"/>
                <w:sz w:val="20"/>
              </w:rPr>
            </w:pPr>
            <w:r>
              <w:rPr>
                <w:rFonts w:cs="Arial"/>
                <w:b w:val="0"/>
                <w:sz w:val="20"/>
              </w:rPr>
              <w:t>0.06</w:t>
            </w:r>
          </w:p>
        </w:tc>
        <w:tc>
          <w:tcPr>
            <w:tcW w:w="1350" w:type="dxa"/>
          </w:tcPr>
          <w:p w14:paraId="1A0D7229" w14:textId="65FF9D7C" w:rsidR="00CA2D53" w:rsidRDefault="00CA2D53" w:rsidP="00CA2D53">
            <w:pPr>
              <w:pStyle w:val="SectionHeading"/>
              <w:spacing w:before="0" w:after="0"/>
              <w:jc w:val="center"/>
              <w:rPr>
                <w:rFonts w:cs="Arial"/>
                <w:b w:val="0"/>
                <w:sz w:val="20"/>
              </w:rPr>
            </w:pPr>
            <w:r>
              <w:rPr>
                <w:rFonts w:cs="Arial"/>
                <w:b w:val="0"/>
                <w:sz w:val="20"/>
              </w:rPr>
              <w:t>10/21/2020</w:t>
            </w:r>
          </w:p>
        </w:tc>
        <w:tc>
          <w:tcPr>
            <w:tcW w:w="1800" w:type="dxa"/>
          </w:tcPr>
          <w:p w14:paraId="10E15D7F" w14:textId="1A499B54" w:rsidR="00CA2D53" w:rsidRDefault="00CA2D53" w:rsidP="00CA2D53">
            <w:pPr>
              <w:pStyle w:val="SectionHeading"/>
              <w:spacing w:before="0" w:after="0"/>
              <w:rPr>
                <w:rFonts w:cs="Arial"/>
                <w:b w:val="0"/>
                <w:sz w:val="20"/>
              </w:rPr>
            </w:pPr>
            <w:r>
              <w:rPr>
                <w:rFonts w:cs="Arial"/>
                <w:b w:val="0"/>
                <w:sz w:val="20"/>
              </w:rPr>
              <w:t>Naga Vankineni</w:t>
            </w:r>
          </w:p>
        </w:tc>
        <w:tc>
          <w:tcPr>
            <w:tcW w:w="4770" w:type="dxa"/>
          </w:tcPr>
          <w:p w14:paraId="30CC995E" w14:textId="04AE367A" w:rsidR="00CA2D53" w:rsidRDefault="00CA2D53" w:rsidP="00CA2D53">
            <w:pPr>
              <w:pStyle w:val="SectionHeading"/>
              <w:spacing w:before="0" w:after="0"/>
              <w:ind w:left="162"/>
              <w:rPr>
                <w:rFonts w:cs="Arial"/>
                <w:b w:val="0"/>
                <w:sz w:val="20"/>
              </w:rPr>
            </w:pPr>
            <w:r>
              <w:rPr>
                <w:rFonts w:cs="Arial"/>
                <w:b w:val="0"/>
                <w:sz w:val="20"/>
              </w:rPr>
              <w:t>Added new NFR (#21) for UI Reports</w:t>
            </w:r>
          </w:p>
        </w:tc>
      </w:tr>
      <w:tr w:rsidR="00506F79" w:rsidRPr="002D6D7E" w14:paraId="11F38125" w14:textId="77777777" w:rsidTr="00E9197F">
        <w:tc>
          <w:tcPr>
            <w:tcW w:w="1008" w:type="dxa"/>
          </w:tcPr>
          <w:p w14:paraId="555425FF" w14:textId="19A1060A" w:rsidR="00506F79" w:rsidRDefault="00506F79" w:rsidP="00506F79">
            <w:pPr>
              <w:pStyle w:val="SectionHeading"/>
              <w:spacing w:before="0" w:after="0"/>
              <w:jc w:val="center"/>
              <w:rPr>
                <w:rFonts w:cs="Arial"/>
                <w:b w:val="0"/>
                <w:sz w:val="20"/>
              </w:rPr>
            </w:pPr>
            <w:r>
              <w:rPr>
                <w:rFonts w:cs="Arial"/>
                <w:b w:val="0"/>
                <w:sz w:val="20"/>
              </w:rPr>
              <w:t>0.07</w:t>
            </w:r>
          </w:p>
        </w:tc>
        <w:tc>
          <w:tcPr>
            <w:tcW w:w="1350" w:type="dxa"/>
          </w:tcPr>
          <w:p w14:paraId="18427AE3" w14:textId="38C2A257" w:rsidR="00506F79" w:rsidRDefault="00506F79" w:rsidP="00506F79">
            <w:pPr>
              <w:pStyle w:val="SectionHeading"/>
              <w:spacing w:before="0" w:after="0"/>
              <w:jc w:val="center"/>
              <w:rPr>
                <w:rFonts w:cs="Arial"/>
                <w:b w:val="0"/>
                <w:sz w:val="20"/>
              </w:rPr>
            </w:pPr>
            <w:r>
              <w:rPr>
                <w:rFonts w:cs="Arial"/>
                <w:b w:val="0"/>
                <w:sz w:val="20"/>
              </w:rPr>
              <w:t>4/20/2021</w:t>
            </w:r>
          </w:p>
        </w:tc>
        <w:tc>
          <w:tcPr>
            <w:tcW w:w="1800" w:type="dxa"/>
          </w:tcPr>
          <w:p w14:paraId="4971025F" w14:textId="1DDAA94B" w:rsidR="00506F79" w:rsidRDefault="00506F79" w:rsidP="00506F79">
            <w:pPr>
              <w:pStyle w:val="SectionHeading"/>
              <w:spacing w:before="0" w:after="0"/>
              <w:rPr>
                <w:rFonts w:cs="Arial"/>
                <w:b w:val="0"/>
                <w:sz w:val="20"/>
              </w:rPr>
            </w:pPr>
            <w:r>
              <w:rPr>
                <w:rFonts w:cs="Arial"/>
                <w:b w:val="0"/>
                <w:sz w:val="20"/>
              </w:rPr>
              <w:t>Naga Vankineni</w:t>
            </w:r>
          </w:p>
        </w:tc>
        <w:tc>
          <w:tcPr>
            <w:tcW w:w="4770" w:type="dxa"/>
          </w:tcPr>
          <w:p w14:paraId="0F74E14A" w14:textId="689D52DF" w:rsidR="00506F79" w:rsidRDefault="00506F79" w:rsidP="00506F79">
            <w:pPr>
              <w:pStyle w:val="SectionHeading"/>
              <w:spacing w:before="0" w:after="0"/>
              <w:ind w:left="162"/>
              <w:rPr>
                <w:rFonts w:cs="Arial"/>
                <w:b w:val="0"/>
                <w:sz w:val="20"/>
              </w:rPr>
            </w:pPr>
            <w:r>
              <w:rPr>
                <w:rFonts w:cs="Arial"/>
                <w:b w:val="0"/>
                <w:sz w:val="20"/>
              </w:rPr>
              <w:t>Updated Sections 8.2.4, 12.1 – Updated with Order Management</w:t>
            </w:r>
          </w:p>
        </w:tc>
      </w:tr>
      <w:tr w:rsidR="00506F79" w:rsidRPr="002D6D7E" w14:paraId="3C16C124" w14:textId="77777777" w:rsidTr="00E9197F">
        <w:tc>
          <w:tcPr>
            <w:tcW w:w="1008" w:type="dxa"/>
          </w:tcPr>
          <w:p w14:paraId="369823F1" w14:textId="431E5572" w:rsidR="00506F79" w:rsidRDefault="00506F79" w:rsidP="00506F79">
            <w:pPr>
              <w:pStyle w:val="SectionHeading"/>
              <w:spacing w:before="0" w:after="0"/>
              <w:jc w:val="center"/>
              <w:rPr>
                <w:rFonts w:cs="Arial"/>
                <w:b w:val="0"/>
                <w:sz w:val="20"/>
              </w:rPr>
            </w:pPr>
            <w:r>
              <w:rPr>
                <w:rFonts w:cs="Arial"/>
                <w:b w:val="0"/>
                <w:sz w:val="20"/>
              </w:rPr>
              <w:t>0.08</w:t>
            </w:r>
          </w:p>
        </w:tc>
        <w:tc>
          <w:tcPr>
            <w:tcW w:w="1350" w:type="dxa"/>
          </w:tcPr>
          <w:p w14:paraId="05A7B36A" w14:textId="5539B848" w:rsidR="00506F79" w:rsidRDefault="00506F79" w:rsidP="00506F79">
            <w:pPr>
              <w:pStyle w:val="SectionHeading"/>
              <w:spacing w:before="0" w:after="0"/>
              <w:jc w:val="center"/>
              <w:rPr>
                <w:rFonts w:cs="Arial"/>
                <w:b w:val="0"/>
                <w:sz w:val="20"/>
              </w:rPr>
            </w:pPr>
            <w:r>
              <w:rPr>
                <w:rFonts w:cs="Arial"/>
                <w:b w:val="0"/>
                <w:sz w:val="20"/>
              </w:rPr>
              <w:t>4/20/2021</w:t>
            </w:r>
          </w:p>
        </w:tc>
        <w:tc>
          <w:tcPr>
            <w:tcW w:w="1800" w:type="dxa"/>
          </w:tcPr>
          <w:p w14:paraId="0D9A9B57" w14:textId="225F8896" w:rsidR="00506F79" w:rsidRDefault="00506F79" w:rsidP="00506F79">
            <w:pPr>
              <w:pStyle w:val="SectionHeading"/>
              <w:spacing w:before="0" w:after="0"/>
              <w:rPr>
                <w:rFonts w:cs="Arial"/>
                <w:b w:val="0"/>
                <w:sz w:val="20"/>
              </w:rPr>
            </w:pPr>
            <w:r>
              <w:rPr>
                <w:rFonts w:cs="Arial"/>
                <w:b w:val="0"/>
                <w:sz w:val="20"/>
              </w:rPr>
              <w:t>Naga Vankineni</w:t>
            </w:r>
          </w:p>
        </w:tc>
        <w:tc>
          <w:tcPr>
            <w:tcW w:w="4770" w:type="dxa"/>
          </w:tcPr>
          <w:p w14:paraId="7F46040F" w14:textId="4607A195" w:rsidR="00506F79" w:rsidRDefault="00506F79" w:rsidP="00506F79">
            <w:pPr>
              <w:pStyle w:val="SectionHeading"/>
              <w:spacing w:before="0" w:after="0"/>
              <w:ind w:left="162"/>
              <w:rPr>
                <w:rFonts w:cs="Arial"/>
                <w:b w:val="0"/>
                <w:sz w:val="20"/>
              </w:rPr>
            </w:pPr>
            <w:r>
              <w:rPr>
                <w:rFonts w:cs="Arial"/>
                <w:b w:val="0"/>
                <w:sz w:val="20"/>
              </w:rPr>
              <w:t>Updated Sections 4 – Updated RxDW description to reflect SDA reporting</w:t>
            </w:r>
          </w:p>
        </w:tc>
      </w:tr>
    </w:tbl>
    <w:p w14:paraId="281E04A6" w14:textId="77777777" w:rsidR="00061EF6" w:rsidRPr="002D6D7E" w:rsidRDefault="00061EF6" w:rsidP="00B069D3">
      <w:pPr>
        <w:pStyle w:val="SectionHeading"/>
        <w:spacing w:before="0" w:after="0"/>
        <w:rPr>
          <w:rFonts w:cs="Arial"/>
          <w:b w:val="0"/>
          <w:sz w:val="24"/>
        </w:rPr>
      </w:pPr>
    </w:p>
    <w:p w14:paraId="281E04A7" w14:textId="77777777" w:rsidR="004462CD" w:rsidRPr="002D6D7E" w:rsidRDefault="004462CD" w:rsidP="00B069D3">
      <w:pPr>
        <w:pStyle w:val="SectionHeading"/>
        <w:spacing w:before="0" w:after="0"/>
        <w:rPr>
          <w:rFonts w:cs="Arial"/>
          <w:b w:val="0"/>
          <w:sz w:val="24"/>
        </w:rPr>
      </w:pPr>
    </w:p>
    <w:p w14:paraId="281E04A8" w14:textId="77777777" w:rsidR="004462CD" w:rsidRPr="00FE5619" w:rsidRDefault="004462CD" w:rsidP="00FE5619">
      <w:pPr>
        <w:rPr>
          <w:rFonts w:ascii="Arial" w:hAnsi="Arial" w:cs="Arial"/>
          <w:b/>
          <w:sz w:val="30"/>
          <w:szCs w:val="32"/>
        </w:rPr>
      </w:pPr>
      <w:r w:rsidRPr="00FE5619">
        <w:rPr>
          <w:rFonts w:ascii="Arial" w:hAnsi="Arial" w:cs="Arial"/>
          <w:b/>
          <w:sz w:val="30"/>
          <w:szCs w:val="32"/>
        </w:rPr>
        <w:t>Convention Notes:</w:t>
      </w:r>
    </w:p>
    <w:p w14:paraId="281E04A9" w14:textId="77777777" w:rsidR="004462CD" w:rsidRPr="002D6D7E" w:rsidRDefault="004462CD" w:rsidP="00B069D3">
      <w:pPr>
        <w:pStyle w:val="SectionHeading"/>
        <w:spacing w:before="0" w:after="0"/>
        <w:rPr>
          <w:rFonts w:cs="Arial"/>
          <w:b w:val="0"/>
          <w:sz w:val="20"/>
        </w:rPr>
      </w:pPr>
      <w:r w:rsidRPr="002D6D7E">
        <w:rPr>
          <w:rFonts w:cs="Arial"/>
          <w:b w:val="0"/>
          <w:sz w:val="22"/>
          <w:szCs w:val="22"/>
        </w:rPr>
        <w:t xml:space="preserve">- </w:t>
      </w:r>
      <w:r w:rsidRPr="002D6D7E">
        <w:rPr>
          <w:rFonts w:cs="Arial"/>
          <w:b w:val="0"/>
          <w:sz w:val="20"/>
        </w:rPr>
        <w:t xml:space="preserve">Instructions and boilerplate text which is in </w:t>
      </w:r>
      <w:r w:rsidRPr="002D6D7E">
        <w:rPr>
          <w:rFonts w:cs="Arial"/>
          <w:b w:val="0"/>
          <w:i/>
          <w:sz w:val="20"/>
        </w:rPr>
        <w:t>italics</w:t>
      </w:r>
      <w:r w:rsidRPr="002D6D7E">
        <w:rPr>
          <w:rFonts w:cs="Arial"/>
          <w:b w:val="0"/>
          <w:sz w:val="20"/>
        </w:rPr>
        <w:t xml:space="preserve"> </w:t>
      </w:r>
      <w:r w:rsidR="001B2998" w:rsidRPr="002D6D7E">
        <w:rPr>
          <w:rFonts w:cs="Arial"/>
          <w:b w:val="0"/>
          <w:sz w:val="20"/>
        </w:rPr>
        <w:t>can</w:t>
      </w:r>
      <w:r w:rsidRPr="002D6D7E">
        <w:rPr>
          <w:rFonts w:cs="Arial"/>
          <w:b w:val="0"/>
          <w:sz w:val="20"/>
        </w:rPr>
        <w:t xml:space="preserve"> be removed</w:t>
      </w:r>
      <w:r w:rsidR="001B2998" w:rsidRPr="002D6D7E">
        <w:rPr>
          <w:rFonts w:cs="Arial"/>
          <w:b w:val="0"/>
          <w:sz w:val="20"/>
        </w:rPr>
        <w:t xml:space="preserve"> by the author after </w:t>
      </w:r>
      <w:r w:rsidR="00E118E2" w:rsidRPr="002D6D7E">
        <w:rPr>
          <w:rFonts w:cs="Arial"/>
          <w:b w:val="0"/>
          <w:sz w:val="20"/>
        </w:rPr>
        <w:t>thoroughly</w:t>
      </w:r>
      <w:r w:rsidR="001B2998" w:rsidRPr="002D6D7E">
        <w:rPr>
          <w:rFonts w:cs="Arial"/>
          <w:b w:val="0"/>
          <w:sz w:val="20"/>
        </w:rPr>
        <w:t xml:space="preserve"> understanding the instructions</w:t>
      </w:r>
      <w:r w:rsidRPr="002D6D7E">
        <w:rPr>
          <w:rFonts w:cs="Arial"/>
          <w:b w:val="0"/>
          <w:sz w:val="20"/>
        </w:rPr>
        <w:t>.</w:t>
      </w:r>
    </w:p>
    <w:p w14:paraId="281E04AA" w14:textId="77777777" w:rsidR="004462CD" w:rsidRPr="002D6D7E" w:rsidRDefault="004462CD" w:rsidP="00B069D3">
      <w:pPr>
        <w:pStyle w:val="SectionHeading"/>
        <w:spacing w:before="0" w:after="0"/>
        <w:rPr>
          <w:rFonts w:cs="Arial"/>
          <w:b w:val="0"/>
          <w:sz w:val="20"/>
        </w:rPr>
      </w:pPr>
      <w:r w:rsidRPr="002D6D7E">
        <w:rPr>
          <w:rFonts w:cs="Arial"/>
          <w:b w:val="0"/>
          <w:sz w:val="20"/>
        </w:rPr>
        <w:t>- Some sections contain sample data</w:t>
      </w:r>
      <w:r w:rsidR="00FB6982" w:rsidRPr="002D6D7E">
        <w:rPr>
          <w:rFonts w:cs="Arial"/>
          <w:b w:val="0"/>
          <w:sz w:val="20"/>
        </w:rPr>
        <w:t xml:space="preserve"> or diagrams</w:t>
      </w:r>
      <w:r w:rsidRPr="002D6D7E">
        <w:rPr>
          <w:rFonts w:cs="Arial"/>
          <w:b w:val="0"/>
          <w:sz w:val="20"/>
        </w:rPr>
        <w:t xml:space="preserve">.  This must be removed to avoid confusion </w:t>
      </w:r>
      <w:r w:rsidR="000A6E72" w:rsidRPr="002D6D7E">
        <w:rPr>
          <w:rFonts w:cs="Arial"/>
          <w:b w:val="0"/>
          <w:sz w:val="20"/>
        </w:rPr>
        <w:t xml:space="preserve">and replaced </w:t>
      </w:r>
      <w:r w:rsidRPr="002D6D7E">
        <w:rPr>
          <w:rFonts w:cs="Arial"/>
          <w:b w:val="0"/>
          <w:sz w:val="20"/>
        </w:rPr>
        <w:t>with relevant data.</w:t>
      </w:r>
    </w:p>
    <w:p w14:paraId="281E04AB" w14:textId="77777777" w:rsidR="00A73163" w:rsidRPr="002D6D7E" w:rsidRDefault="004462CD" w:rsidP="00B069D3">
      <w:pPr>
        <w:pStyle w:val="SectionHeading"/>
        <w:spacing w:before="0" w:after="0"/>
        <w:rPr>
          <w:rFonts w:cs="Arial"/>
          <w:b w:val="0"/>
          <w:sz w:val="20"/>
        </w:rPr>
      </w:pPr>
      <w:r w:rsidRPr="002D6D7E">
        <w:rPr>
          <w:rFonts w:cs="Arial"/>
          <w:b w:val="0"/>
          <w:sz w:val="20"/>
        </w:rPr>
        <w:t xml:space="preserve">- Any section which does not apply to the subject project </w:t>
      </w:r>
      <w:r w:rsidR="006F6EA4" w:rsidRPr="002D6D7E">
        <w:rPr>
          <w:rFonts w:cs="Arial"/>
          <w:b w:val="0"/>
          <w:sz w:val="20"/>
        </w:rPr>
        <w:t xml:space="preserve">must </w:t>
      </w:r>
      <w:r w:rsidRPr="002D6D7E">
        <w:rPr>
          <w:rFonts w:cs="Arial"/>
          <w:b w:val="0"/>
          <w:sz w:val="20"/>
        </w:rPr>
        <w:t xml:space="preserve">have “Not Applicable” inserted or it will be considered applicable </w:t>
      </w:r>
      <w:r w:rsidR="006F6EA4" w:rsidRPr="002D6D7E">
        <w:rPr>
          <w:rFonts w:cs="Arial"/>
          <w:b w:val="0"/>
          <w:sz w:val="20"/>
        </w:rPr>
        <w:t>but</w:t>
      </w:r>
      <w:r w:rsidRPr="002D6D7E">
        <w:rPr>
          <w:rFonts w:cs="Arial"/>
          <w:b w:val="0"/>
          <w:sz w:val="20"/>
        </w:rPr>
        <w:t xml:space="preserve"> overlooked.</w:t>
      </w:r>
      <w:r w:rsidR="00A73163" w:rsidRPr="002D6D7E">
        <w:rPr>
          <w:rFonts w:cs="Arial"/>
          <w:b w:val="0"/>
          <w:sz w:val="20"/>
        </w:rPr>
        <w:t xml:space="preserve"> </w:t>
      </w:r>
      <w:r w:rsidR="00785592" w:rsidRPr="002D6D7E">
        <w:rPr>
          <w:rFonts w:cs="Arial"/>
          <w:b w:val="0"/>
          <w:sz w:val="20"/>
        </w:rPr>
        <w:t>Such</w:t>
      </w:r>
      <w:r w:rsidR="00A73163" w:rsidRPr="002D6D7E">
        <w:rPr>
          <w:rFonts w:cs="Arial"/>
          <w:b w:val="0"/>
          <w:sz w:val="20"/>
        </w:rPr>
        <w:t xml:space="preserve"> sections can have their text color changed from black to gray for easier </w:t>
      </w:r>
      <w:r w:rsidR="005C08AB" w:rsidRPr="002D6D7E">
        <w:rPr>
          <w:rFonts w:cs="Arial"/>
          <w:b w:val="0"/>
          <w:sz w:val="20"/>
        </w:rPr>
        <w:t>reviewing</w:t>
      </w:r>
      <w:r w:rsidR="00A73163" w:rsidRPr="002D6D7E">
        <w:rPr>
          <w:rFonts w:cs="Arial"/>
          <w:b w:val="0"/>
          <w:sz w:val="20"/>
        </w:rPr>
        <w:t>.</w:t>
      </w:r>
    </w:p>
    <w:p w14:paraId="281E04AC" w14:textId="77777777" w:rsidR="00A73163" w:rsidRPr="002D6D7E" w:rsidRDefault="00A73163" w:rsidP="00B069D3">
      <w:pPr>
        <w:pStyle w:val="SectionHeading"/>
        <w:spacing w:before="0" w:after="0"/>
        <w:rPr>
          <w:rFonts w:cs="Arial"/>
          <w:b w:val="0"/>
          <w:sz w:val="20"/>
        </w:rPr>
      </w:pPr>
      <w:r w:rsidRPr="002D6D7E">
        <w:rPr>
          <w:rFonts w:cs="Arial"/>
          <w:b w:val="0"/>
          <w:sz w:val="20"/>
        </w:rPr>
        <w:t>- Following a review, it is extremely helpful if Revision Tracking (Track Changes) is turned on before making changes.  This will facilitate the reviewers’ location of changed text.</w:t>
      </w:r>
    </w:p>
    <w:p w14:paraId="281E04AD" w14:textId="77777777" w:rsidR="00722024" w:rsidRPr="002D6D7E" w:rsidRDefault="00A73163" w:rsidP="00B069D3">
      <w:pPr>
        <w:pStyle w:val="SectionHeading"/>
        <w:spacing w:before="0" w:after="0"/>
        <w:rPr>
          <w:rFonts w:cs="Arial"/>
          <w:b w:val="0"/>
          <w:sz w:val="22"/>
          <w:szCs w:val="22"/>
        </w:rPr>
      </w:pPr>
      <w:r w:rsidRPr="002D6D7E">
        <w:rPr>
          <w:rFonts w:cs="Arial"/>
          <w:b w:val="0"/>
          <w:sz w:val="22"/>
          <w:szCs w:val="22"/>
        </w:rPr>
        <w:t xml:space="preserve"> </w:t>
      </w:r>
    </w:p>
    <w:p w14:paraId="281E04AE" w14:textId="77777777" w:rsidR="00A73163" w:rsidRPr="002D6D7E" w:rsidRDefault="00A73163" w:rsidP="00B069D3">
      <w:pPr>
        <w:pStyle w:val="SectionHeading"/>
        <w:spacing w:before="0" w:after="0"/>
        <w:rPr>
          <w:rFonts w:cs="Arial"/>
          <w:b w:val="0"/>
          <w:sz w:val="22"/>
          <w:szCs w:val="22"/>
        </w:rPr>
      </w:pPr>
    </w:p>
    <w:p w14:paraId="281E04AF" w14:textId="77777777" w:rsidR="00722024" w:rsidRPr="00FE5619" w:rsidRDefault="00722024" w:rsidP="00FE5619">
      <w:pPr>
        <w:rPr>
          <w:rFonts w:ascii="Arial" w:hAnsi="Arial" w:cs="Arial"/>
          <w:b/>
          <w:sz w:val="22"/>
          <w:szCs w:val="22"/>
        </w:rPr>
      </w:pPr>
      <w:r w:rsidRPr="00FE5619">
        <w:rPr>
          <w:rFonts w:ascii="Arial" w:hAnsi="Arial" w:cs="Arial"/>
          <w:b/>
          <w:sz w:val="22"/>
          <w:szCs w:val="22"/>
        </w:rPr>
        <w:t>File Naming Convention:</w:t>
      </w:r>
    </w:p>
    <w:p w14:paraId="281E04B0" w14:textId="77777777" w:rsidR="00722024" w:rsidRPr="002D6D7E" w:rsidRDefault="00722024" w:rsidP="00B069D3">
      <w:pPr>
        <w:pStyle w:val="SectionHeading"/>
        <w:spacing w:before="0" w:after="0"/>
        <w:rPr>
          <w:rFonts w:cs="Arial"/>
          <w:b w:val="0"/>
          <w:sz w:val="20"/>
        </w:rPr>
      </w:pPr>
      <w:r w:rsidRPr="002D6D7E">
        <w:rPr>
          <w:rFonts w:cs="Arial"/>
          <w:b w:val="0"/>
          <w:sz w:val="20"/>
        </w:rPr>
        <w:t xml:space="preserve">Save the </w:t>
      </w:r>
      <w:r w:rsidR="0047183C" w:rsidRPr="002D6D7E">
        <w:rPr>
          <w:rFonts w:cs="Arial"/>
          <w:b w:val="0"/>
          <w:sz w:val="20"/>
        </w:rPr>
        <w:t>SD</w:t>
      </w:r>
      <w:r w:rsidR="00A73163" w:rsidRPr="002D6D7E">
        <w:rPr>
          <w:rFonts w:cs="Arial"/>
          <w:b w:val="0"/>
          <w:sz w:val="20"/>
        </w:rPr>
        <w:t xml:space="preserve"> </w:t>
      </w:r>
      <w:r w:rsidR="0047183C" w:rsidRPr="002D6D7E">
        <w:rPr>
          <w:rFonts w:cs="Arial"/>
          <w:b w:val="0"/>
          <w:sz w:val="20"/>
        </w:rPr>
        <w:t>file as “S</w:t>
      </w:r>
      <w:r w:rsidRPr="002D6D7E">
        <w:rPr>
          <w:rFonts w:cs="Arial"/>
          <w:b w:val="0"/>
          <w:sz w:val="20"/>
        </w:rPr>
        <w:t>D- [ITPRxxxxxx], [Project Name], [yymmdd].docx”.  Using this convention will allow the file to li</w:t>
      </w:r>
      <w:r w:rsidR="00CF2560" w:rsidRPr="002D6D7E">
        <w:rPr>
          <w:rFonts w:cs="Arial"/>
          <w:b w:val="0"/>
          <w:sz w:val="20"/>
        </w:rPr>
        <w:t>st in consistent order in the S</w:t>
      </w:r>
      <w:r w:rsidRPr="002D6D7E">
        <w:rPr>
          <w:rFonts w:cs="Arial"/>
          <w:b w:val="0"/>
          <w:sz w:val="20"/>
        </w:rPr>
        <w:t>D Review Site.</w:t>
      </w:r>
    </w:p>
    <w:p w14:paraId="281E04B1" w14:textId="77777777" w:rsidR="00B91314" w:rsidRDefault="00B91314" w:rsidP="00B069D3">
      <w:pPr>
        <w:pStyle w:val="SectionHeading"/>
        <w:spacing w:before="0" w:after="0"/>
        <w:rPr>
          <w:rFonts w:cs="Arial"/>
          <w:sz w:val="32"/>
          <w:szCs w:val="32"/>
        </w:rPr>
      </w:pPr>
    </w:p>
    <w:p w14:paraId="281E04B2" w14:textId="77777777" w:rsidR="00061EF6" w:rsidRPr="002D6D7E" w:rsidRDefault="00955A4E" w:rsidP="00FE5619">
      <w:pPr>
        <w:rPr>
          <w:rFonts w:cs="Arial"/>
          <w:sz w:val="32"/>
          <w:szCs w:val="32"/>
        </w:rPr>
      </w:pPr>
      <w:r>
        <w:rPr>
          <w:rFonts w:ascii="Arial" w:hAnsi="Arial" w:cs="Arial"/>
          <w:b/>
          <w:sz w:val="22"/>
          <w:szCs w:val="22"/>
        </w:rPr>
        <w:t xml:space="preserve">EA </w:t>
      </w:r>
      <w:r w:rsidR="00B91314" w:rsidRPr="00FE5619">
        <w:rPr>
          <w:rFonts w:ascii="Arial" w:hAnsi="Arial" w:cs="Arial"/>
          <w:b/>
          <w:sz w:val="22"/>
          <w:szCs w:val="22"/>
        </w:rPr>
        <w:t>Solution Design Document Template Location:</w:t>
      </w:r>
      <w:r w:rsidR="00B91314" w:rsidRPr="00FE5619">
        <w:rPr>
          <w:rFonts w:cs="Arial"/>
          <w:sz w:val="22"/>
          <w:szCs w:val="22"/>
        </w:rPr>
        <w:t xml:space="preserve"> </w:t>
      </w:r>
      <w:hyperlink r:id="rId18" w:history="1">
        <w:r w:rsidR="00B91314" w:rsidRPr="00FE5619">
          <w:rPr>
            <w:rStyle w:val="Hyperlink"/>
            <w:rFonts w:ascii="Arial" w:hAnsi="Arial" w:cs="Arial"/>
            <w:sz w:val="20"/>
          </w:rPr>
          <w:t>Solution Design Document Template:</w:t>
        </w:r>
      </w:hyperlink>
      <w:r w:rsidR="00061EF6" w:rsidRPr="002D6D7E">
        <w:rPr>
          <w:rFonts w:cs="Arial"/>
          <w:sz w:val="32"/>
          <w:szCs w:val="32"/>
        </w:rPr>
        <w:br w:type="page"/>
        <w:t>Table of Contents</w:t>
      </w:r>
    </w:p>
    <w:p w14:paraId="281E04B3" w14:textId="77777777" w:rsidR="00061EF6" w:rsidRPr="002D6D7E" w:rsidRDefault="00061EF6" w:rsidP="00B069D3">
      <w:pPr>
        <w:pStyle w:val="TOC1"/>
        <w:tabs>
          <w:tab w:val="right" w:leader="dot" w:pos="8630"/>
        </w:tabs>
        <w:rPr>
          <w:rFonts w:cs="Arial"/>
          <w:b/>
        </w:rPr>
      </w:pPr>
    </w:p>
    <w:p w14:paraId="10C8CDAF" w14:textId="77777777" w:rsidR="00DE7826" w:rsidRDefault="00292B73">
      <w:pPr>
        <w:pStyle w:val="TOC1"/>
        <w:tabs>
          <w:tab w:val="left" w:pos="480"/>
          <w:tab w:val="right" w:leader="dot" w:pos="9350"/>
        </w:tabs>
        <w:rPr>
          <w:rFonts w:asciiTheme="minorHAnsi" w:eastAsiaTheme="minorEastAsia" w:hAnsiTheme="minorHAnsi" w:cstheme="minorBidi"/>
          <w:noProof/>
          <w:sz w:val="22"/>
          <w:szCs w:val="22"/>
          <w:lang w:val="en-US"/>
        </w:rPr>
      </w:pPr>
      <w:r w:rsidRPr="00C233F9">
        <w:rPr>
          <w:rFonts w:asciiTheme="minorHAnsi" w:hAnsiTheme="minorHAnsi" w:cs="Arial"/>
          <w:sz w:val="20"/>
          <w:szCs w:val="20"/>
        </w:rPr>
        <w:fldChar w:fldCharType="begin"/>
      </w:r>
      <w:r w:rsidR="00240826" w:rsidRPr="00C233F9">
        <w:rPr>
          <w:rFonts w:asciiTheme="minorHAnsi" w:hAnsiTheme="minorHAnsi" w:cs="Arial"/>
          <w:sz w:val="20"/>
          <w:szCs w:val="20"/>
        </w:rPr>
        <w:instrText xml:space="preserve"> TOC \o "1-2" \h \z \u </w:instrText>
      </w:r>
      <w:r w:rsidRPr="00C233F9">
        <w:rPr>
          <w:rFonts w:asciiTheme="minorHAnsi" w:hAnsiTheme="minorHAnsi" w:cs="Arial"/>
          <w:sz w:val="20"/>
          <w:szCs w:val="20"/>
        </w:rPr>
        <w:fldChar w:fldCharType="separate"/>
      </w:r>
      <w:hyperlink w:anchor="_Toc49514741" w:history="1">
        <w:r w:rsidR="00DE7826" w:rsidRPr="00E24624">
          <w:rPr>
            <w:rStyle w:val="Hyperlink"/>
            <w:noProof/>
          </w:rPr>
          <w:t>1</w:t>
        </w:r>
        <w:r w:rsidR="00DE7826">
          <w:rPr>
            <w:rFonts w:asciiTheme="minorHAnsi" w:eastAsiaTheme="minorEastAsia" w:hAnsiTheme="minorHAnsi" w:cstheme="minorBidi"/>
            <w:noProof/>
            <w:sz w:val="22"/>
            <w:szCs w:val="22"/>
            <w:lang w:val="en-US"/>
          </w:rPr>
          <w:tab/>
        </w:r>
        <w:r w:rsidR="00DE7826" w:rsidRPr="00E24624">
          <w:rPr>
            <w:rStyle w:val="Hyperlink"/>
            <w:noProof/>
          </w:rPr>
          <w:t>Purpose, Audience and Design Guidelines</w:t>
        </w:r>
        <w:r w:rsidR="00DE7826">
          <w:rPr>
            <w:noProof/>
            <w:webHidden/>
          </w:rPr>
          <w:tab/>
        </w:r>
        <w:r w:rsidR="00DE7826">
          <w:rPr>
            <w:noProof/>
            <w:webHidden/>
          </w:rPr>
          <w:fldChar w:fldCharType="begin"/>
        </w:r>
        <w:r w:rsidR="00DE7826">
          <w:rPr>
            <w:noProof/>
            <w:webHidden/>
          </w:rPr>
          <w:instrText xml:space="preserve"> PAGEREF _Toc49514741 \h </w:instrText>
        </w:r>
        <w:r w:rsidR="00DE7826">
          <w:rPr>
            <w:noProof/>
            <w:webHidden/>
          </w:rPr>
        </w:r>
        <w:r w:rsidR="00DE7826">
          <w:rPr>
            <w:noProof/>
            <w:webHidden/>
          </w:rPr>
          <w:fldChar w:fldCharType="separate"/>
        </w:r>
        <w:r w:rsidR="00DE7826">
          <w:rPr>
            <w:noProof/>
            <w:webHidden/>
          </w:rPr>
          <w:t>5</w:t>
        </w:r>
        <w:r w:rsidR="00DE7826">
          <w:rPr>
            <w:noProof/>
            <w:webHidden/>
          </w:rPr>
          <w:fldChar w:fldCharType="end"/>
        </w:r>
      </w:hyperlink>
    </w:p>
    <w:p w14:paraId="02876096" w14:textId="77777777" w:rsidR="00DE7826" w:rsidRDefault="00CB4792">
      <w:pPr>
        <w:pStyle w:val="TOC2"/>
        <w:tabs>
          <w:tab w:val="left" w:pos="880"/>
          <w:tab w:val="right" w:leader="dot" w:pos="9350"/>
        </w:tabs>
        <w:rPr>
          <w:rFonts w:asciiTheme="minorHAnsi" w:eastAsiaTheme="minorEastAsia" w:hAnsiTheme="minorHAnsi" w:cstheme="minorBidi"/>
          <w:noProof/>
          <w:sz w:val="22"/>
          <w:szCs w:val="22"/>
          <w:lang w:val="en-US"/>
        </w:rPr>
      </w:pPr>
      <w:hyperlink w:anchor="_Toc49514742" w:history="1">
        <w:r w:rsidR="00DE7826" w:rsidRPr="00E24624">
          <w:rPr>
            <w:rStyle w:val="Hyperlink"/>
            <w:noProof/>
            <w:lang w:val="en-US"/>
          </w:rPr>
          <w:t>1.1</w:t>
        </w:r>
        <w:r w:rsidR="00DE7826">
          <w:rPr>
            <w:rFonts w:asciiTheme="minorHAnsi" w:eastAsiaTheme="minorEastAsia" w:hAnsiTheme="minorHAnsi" w:cstheme="minorBidi"/>
            <w:noProof/>
            <w:sz w:val="22"/>
            <w:szCs w:val="22"/>
            <w:lang w:val="en-US"/>
          </w:rPr>
          <w:tab/>
        </w:r>
        <w:r w:rsidR="00DE7826" w:rsidRPr="00E24624">
          <w:rPr>
            <w:rStyle w:val="Hyperlink"/>
            <w:noProof/>
            <w:lang w:val="en-US"/>
          </w:rPr>
          <w:t>When is this artifact required?</w:t>
        </w:r>
        <w:r w:rsidR="00DE7826">
          <w:rPr>
            <w:noProof/>
            <w:webHidden/>
          </w:rPr>
          <w:tab/>
        </w:r>
        <w:r w:rsidR="00DE7826">
          <w:rPr>
            <w:noProof/>
            <w:webHidden/>
          </w:rPr>
          <w:fldChar w:fldCharType="begin"/>
        </w:r>
        <w:r w:rsidR="00DE7826">
          <w:rPr>
            <w:noProof/>
            <w:webHidden/>
          </w:rPr>
          <w:instrText xml:space="preserve"> PAGEREF _Toc49514742 \h </w:instrText>
        </w:r>
        <w:r w:rsidR="00DE7826">
          <w:rPr>
            <w:noProof/>
            <w:webHidden/>
          </w:rPr>
        </w:r>
        <w:r w:rsidR="00DE7826">
          <w:rPr>
            <w:noProof/>
            <w:webHidden/>
          </w:rPr>
          <w:fldChar w:fldCharType="separate"/>
        </w:r>
        <w:r w:rsidR="00DE7826">
          <w:rPr>
            <w:noProof/>
            <w:webHidden/>
          </w:rPr>
          <w:t>6</w:t>
        </w:r>
        <w:r w:rsidR="00DE7826">
          <w:rPr>
            <w:noProof/>
            <w:webHidden/>
          </w:rPr>
          <w:fldChar w:fldCharType="end"/>
        </w:r>
      </w:hyperlink>
    </w:p>
    <w:p w14:paraId="1E90FBD6" w14:textId="77777777" w:rsidR="00DE7826" w:rsidRDefault="00CB4792">
      <w:pPr>
        <w:pStyle w:val="TOC2"/>
        <w:tabs>
          <w:tab w:val="left" w:pos="880"/>
          <w:tab w:val="right" w:leader="dot" w:pos="9350"/>
        </w:tabs>
        <w:rPr>
          <w:rFonts w:asciiTheme="minorHAnsi" w:eastAsiaTheme="minorEastAsia" w:hAnsiTheme="minorHAnsi" w:cstheme="minorBidi"/>
          <w:noProof/>
          <w:sz w:val="22"/>
          <w:szCs w:val="22"/>
          <w:lang w:val="en-US"/>
        </w:rPr>
      </w:pPr>
      <w:hyperlink w:anchor="_Toc49514743" w:history="1">
        <w:r w:rsidR="00DE7826" w:rsidRPr="00E24624">
          <w:rPr>
            <w:rStyle w:val="Hyperlink"/>
            <w:noProof/>
            <w:lang w:val="en-US"/>
          </w:rPr>
          <w:t>1.2</w:t>
        </w:r>
        <w:r w:rsidR="00DE7826">
          <w:rPr>
            <w:rFonts w:asciiTheme="minorHAnsi" w:eastAsiaTheme="minorEastAsia" w:hAnsiTheme="minorHAnsi" w:cstheme="minorBidi"/>
            <w:noProof/>
            <w:sz w:val="22"/>
            <w:szCs w:val="22"/>
            <w:lang w:val="en-US"/>
          </w:rPr>
          <w:tab/>
        </w:r>
        <w:r w:rsidR="00DE7826" w:rsidRPr="00E24624">
          <w:rPr>
            <w:rStyle w:val="Hyperlink"/>
            <w:noProof/>
            <w:lang w:val="en-US"/>
          </w:rPr>
          <w:t>Which sections are required for Lite version of Solution Design Document and who authors SD?</w:t>
        </w:r>
        <w:r w:rsidR="00DE7826">
          <w:rPr>
            <w:noProof/>
            <w:webHidden/>
          </w:rPr>
          <w:tab/>
        </w:r>
        <w:r w:rsidR="00DE7826">
          <w:rPr>
            <w:noProof/>
            <w:webHidden/>
          </w:rPr>
          <w:fldChar w:fldCharType="begin"/>
        </w:r>
        <w:r w:rsidR="00DE7826">
          <w:rPr>
            <w:noProof/>
            <w:webHidden/>
          </w:rPr>
          <w:instrText xml:space="preserve"> PAGEREF _Toc49514743 \h </w:instrText>
        </w:r>
        <w:r w:rsidR="00DE7826">
          <w:rPr>
            <w:noProof/>
            <w:webHidden/>
          </w:rPr>
        </w:r>
        <w:r w:rsidR="00DE7826">
          <w:rPr>
            <w:noProof/>
            <w:webHidden/>
          </w:rPr>
          <w:fldChar w:fldCharType="separate"/>
        </w:r>
        <w:r w:rsidR="00DE7826">
          <w:rPr>
            <w:noProof/>
            <w:webHidden/>
          </w:rPr>
          <w:t>6</w:t>
        </w:r>
        <w:r w:rsidR="00DE7826">
          <w:rPr>
            <w:noProof/>
            <w:webHidden/>
          </w:rPr>
          <w:fldChar w:fldCharType="end"/>
        </w:r>
      </w:hyperlink>
    </w:p>
    <w:p w14:paraId="3B1A1411" w14:textId="77777777" w:rsidR="00DE7826" w:rsidRDefault="00CB4792">
      <w:pPr>
        <w:pStyle w:val="TOC2"/>
        <w:tabs>
          <w:tab w:val="left" w:pos="880"/>
          <w:tab w:val="right" w:leader="dot" w:pos="9350"/>
        </w:tabs>
        <w:rPr>
          <w:rFonts w:asciiTheme="minorHAnsi" w:eastAsiaTheme="minorEastAsia" w:hAnsiTheme="minorHAnsi" w:cstheme="minorBidi"/>
          <w:noProof/>
          <w:sz w:val="22"/>
          <w:szCs w:val="22"/>
          <w:lang w:val="en-US"/>
        </w:rPr>
      </w:pPr>
      <w:hyperlink w:anchor="_Toc49514744" w:history="1">
        <w:r w:rsidR="00DE7826" w:rsidRPr="00E24624">
          <w:rPr>
            <w:rStyle w:val="Hyperlink"/>
            <w:noProof/>
            <w:lang w:val="en-US"/>
          </w:rPr>
          <w:t>1.3</w:t>
        </w:r>
        <w:r w:rsidR="00DE7826">
          <w:rPr>
            <w:rFonts w:asciiTheme="minorHAnsi" w:eastAsiaTheme="minorEastAsia" w:hAnsiTheme="minorHAnsi" w:cstheme="minorBidi"/>
            <w:noProof/>
            <w:sz w:val="22"/>
            <w:szCs w:val="22"/>
            <w:lang w:val="en-US"/>
          </w:rPr>
          <w:tab/>
        </w:r>
        <w:r w:rsidR="00DE7826" w:rsidRPr="00E24624">
          <w:rPr>
            <w:rStyle w:val="Hyperlink"/>
            <w:noProof/>
            <w:lang w:val="en-US"/>
          </w:rPr>
          <w:t>Who determines what version of SD is needed Skip vs Lite vs Full?</w:t>
        </w:r>
        <w:r w:rsidR="00DE7826">
          <w:rPr>
            <w:noProof/>
            <w:webHidden/>
          </w:rPr>
          <w:tab/>
        </w:r>
        <w:r w:rsidR="00DE7826">
          <w:rPr>
            <w:noProof/>
            <w:webHidden/>
          </w:rPr>
          <w:fldChar w:fldCharType="begin"/>
        </w:r>
        <w:r w:rsidR="00DE7826">
          <w:rPr>
            <w:noProof/>
            <w:webHidden/>
          </w:rPr>
          <w:instrText xml:space="preserve"> PAGEREF _Toc49514744 \h </w:instrText>
        </w:r>
        <w:r w:rsidR="00DE7826">
          <w:rPr>
            <w:noProof/>
            <w:webHidden/>
          </w:rPr>
        </w:r>
        <w:r w:rsidR="00DE7826">
          <w:rPr>
            <w:noProof/>
            <w:webHidden/>
          </w:rPr>
          <w:fldChar w:fldCharType="separate"/>
        </w:r>
        <w:r w:rsidR="00DE7826">
          <w:rPr>
            <w:noProof/>
            <w:webHidden/>
          </w:rPr>
          <w:t>7</w:t>
        </w:r>
        <w:r w:rsidR="00DE7826">
          <w:rPr>
            <w:noProof/>
            <w:webHidden/>
          </w:rPr>
          <w:fldChar w:fldCharType="end"/>
        </w:r>
      </w:hyperlink>
    </w:p>
    <w:p w14:paraId="72809A0D" w14:textId="77777777" w:rsidR="00DE7826" w:rsidRDefault="00CB4792">
      <w:pPr>
        <w:pStyle w:val="TOC2"/>
        <w:tabs>
          <w:tab w:val="left" w:pos="880"/>
          <w:tab w:val="right" w:leader="dot" w:pos="9350"/>
        </w:tabs>
        <w:rPr>
          <w:rFonts w:asciiTheme="minorHAnsi" w:eastAsiaTheme="minorEastAsia" w:hAnsiTheme="minorHAnsi" w:cstheme="minorBidi"/>
          <w:noProof/>
          <w:sz w:val="22"/>
          <w:szCs w:val="22"/>
          <w:lang w:val="en-US"/>
        </w:rPr>
      </w:pPr>
      <w:hyperlink w:anchor="_Toc49514745" w:history="1">
        <w:r w:rsidR="00DE7826" w:rsidRPr="00E24624">
          <w:rPr>
            <w:rStyle w:val="Hyperlink"/>
            <w:noProof/>
            <w:lang w:val="en-US"/>
          </w:rPr>
          <w:t>1.4</w:t>
        </w:r>
        <w:r w:rsidR="00DE7826">
          <w:rPr>
            <w:rFonts w:asciiTheme="minorHAnsi" w:eastAsiaTheme="minorEastAsia" w:hAnsiTheme="minorHAnsi" w:cstheme="minorBidi"/>
            <w:noProof/>
            <w:sz w:val="22"/>
            <w:szCs w:val="22"/>
            <w:lang w:val="en-US"/>
          </w:rPr>
          <w:tab/>
        </w:r>
        <w:r w:rsidR="00DE7826" w:rsidRPr="00E24624">
          <w:rPr>
            <w:rStyle w:val="Hyperlink"/>
            <w:noProof/>
            <w:lang w:val="en-US"/>
          </w:rPr>
          <w:t>Design guidelines and principles</w:t>
        </w:r>
        <w:r w:rsidR="00DE7826">
          <w:rPr>
            <w:noProof/>
            <w:webHidden/>
          </w:rPr>
          <w:tab/>
        </w:r>
        <w:r w:rsidR="00DE7826">
          <w:rPr>
            <w:noProof/>
            <w:webHidden/>
          </w:rPr>
          <w:fldChar w:fldCharType="begin"/>
        </w:r>
        <w:r w:rsidR="00DE7826">
          <w:rPr>
            <w:noProof/>
            <w:webHidden/>
          </w:rPr>
          <w:instrText xml:space="preserve"> PAGEREF _Toc49514745 \h </w:instrText>
        </w:r>
        <w:r w:rsidR="00DE7826">
          <w:rPr>
            <w:noProof/>
            <w:webHidden/>
          </w:rPr>
        </w:r>
        <w:r w:rsidR="00DE7826">
          <w:rPr>
            <w:noProof/>
            <w:webHidden/>
          </w:rPr>
          <w:fldChar w:fldCharType="separate"/>
        </w:r>
        <w:r w:rsidR="00DE7826">
          <w:rPr>
            <w:noProof/>
            <w:webHidden/>
          </w:rPr>
          <w:t>7</w:t>
        </w:r>
        <w:r w:rsidR="00DE7826">
          <w:rPr>
            <w:noProof/>
            <w:webHidden/>
          </w:rPr>
          <w:fldChar w:fldCharType="end"/>
        </w:r>
      </w:hyperlink>
    </w:p>
    <w:p w14:paraId="4AA2E8AC" w14:textId="77777777" w:rsidR="00DE7826" w:rsidRDefault="00CB4792">
      <w:pPr>
        <w:pStyle w:val="TOC1"/>
        <w:tabs>
          <w:tab w:val="left" w:pos="480"/>
          <w:tab w:val="right" w:leader="dot" w:pos="9350"/>
        </w:tabs>
        <w:rPr>
          <w:rFonts w:asciiTheme="minorHAnsi" w:eastAsiaTheme="minorEastAsia" w:hAnsiTheme="minorHAnsi" w:cstheme="minorBidi"/>
          <w:noProof/>
          <w:sz w:val="22"/>
          <w:szCs w:val="22"/>
          <w:lang w:val="en-US"/>
        </w:rPr>
      </w:pPr>
      <w:hyperlink w:anchor="_Toc49514746" w:history="1">
        <w:r w:rsidR="00DE7826" w:rsidRPr="00E24624">
          <w:rPr>
            <w:rStyle w:val="Hyperlink"/>
            <w:noProof/>
          </w:rPr>
          <w:t>2</w:t>
        </w:r>
        <w:r w:rsidR="00DE7826">
          <w:rPr>
            <w:rFonts w:asciiTheme="minorHAnsi" w:eastAsiaTheme="minorEastAsia" w:hAnsiTheme="minorHAnsi" w:cstheme="minorBidi"/>
            <w:noProof/>
            <w:sz w:val="22"/>
            <w:szCs w:val="22"/>
            <w:lang w:val="en-US"/>
          </w:rPr>
          <w:tab/>
        </w:r>
        <w:r w:rsidR="00DE7826" w:rsidRPr="00E24624">
          <w:rPr>
            <w:rStyle w:val="Hyperlink"/>
            <w:noProof/>
          </w:rPr>
          <w:t>Project Introduction</w:t>
        </w:r>
        <w:r w:rsidR="00DE7826">
          <w:rPr>
            <w:noProof/>
            <w:webHidden/>
          </w:rPr>
          <w:tab/>
        </w:r>
        <w:r w:rsidR="00DE7826">
          <w:rPr>
            <w:noProof/>
            <w:webHidden/>
          </w:rPr>
          <w:fldChar w:fldCharType="begin"/>
        </w:r>
        <w:r w:rsidR="00DE7826">
          <w:rPr>
            <w:noProof/>
            <w:webHidden/>
          </w:rPr>
          <w:instrText xml:space="preserve"> PAGEREF _Toc49514746 \h </w:instrText>
        </w:r>
        <w:r w:rsidR="00DE7826">
          <w:rPr>
            <w:noProof/>
            <w:webHidden/>
          </w:rPr>
        </w:r>
        <w:r w:rsidR="00DE7826">
          <w:rPr>
            <w:noProof/>
            <w:webHidden/>
          </w:rPr>
          <w:fldChar w:fldCharType="separate"/>
        </w:r>
        <w:r w:rsidR="00DE7826">
          <w:rPr>
            <w:noProof/>
            <w:webHidden/>
          </w:rPr>
          <w:t>8</w:t>
        </w:r>
        <w:r w:rsidR="00DE7826">
          <w:rPr>
            <w:noProof/>
            <w:webHidden/>
          </w:rPr>
          <w:fldChar w:fldCharType="end"/>
        </w:r>
      </w:hyperlink>
    </w:p>
    <w:p w14:paraId="66C4E360" w14:textId="77777777" w:rsidR="00DE7826" w:rsidRDefault="00CB4792">
      <w:pPr>
        <w:pStyle w:val="TOC2"/>
        <w:tabs>
          <w:tab w:val="left" w:pos="880"/>
          <w:tab w:val="right" w:leader="dot" w:pos="9350"/>
        </w:tabs>
        <w:rPr>
          <w:rFonts w:asciiTheme="minorHAnsi" w:eastAsiaTheme="minorEastAsia" w:hAnsiTheme="minorHAnsi" w:cstheme="minorBidi"/>
          <w:noProof/>
          <w:sz w:val="22"/>
          <w:szCs w:val="22"/>
          <w:lang w:val="en-US"/>
        </w:rPr>
      </w:pPr>
      <w:hyperlink w:anchor="_Toc49514747" w:history="1">
        <w:r w:rsidR="00DE7826" w:rsidRPr="00E24624">
          <w:rPr>
            <w:rStyle w:val="Hyperlink"/>
            <w:noProof/>
          </w:rPr>
          <w:t>2.1</w:t>
        </w:r>
        <w:r w:rsidR="00DE7826">
          <w:rPr>
            <w:rFonts w:asciiTheme="minorHAnsi" w:eastAsiaTheme="minorEastAsia" w:hAnsiTheme="minorHAnsi" w:cstheme="minorBidi"/>
            <w:noProof/>
            <w:sz w:val="22"/>
            <w:szCs w:val="22"/>
            <w:lang w:val="en-US"/>
          </w:rPr>
          <w:tab/>
        </w:r>
        <w:r w:rsidR="00DE7826" w:rsidRPr="00E24624">
          <w:rPr>
            <w:rStyle w:val="Hyperlink"/>
            <w:noProof/>
          </w:rPr>
          <w:t>Project Description</w:t>
        </w:r>
        <w:r w:rsidR="00DE7826">
          <w:rPr>
            <w:noProof/>
            <w:webHidden/>
          </w:rPr>
          <w:tab/>
        </w:r>
        <w:r w:rsidR="00DE7826">
          <w:rPr>
            <w:noProof/>
            <w:webHidden/>
          </w:rPr>
          <w:fldChar w:fldCharType="begin"/>
        </w:r>
        <w:r w:rsidR="00DE7826">
          <w:rPr>
            <w:noProof/>
            <w:webHidden/>
          </w:rPr>
          <w:instrText xml:space="preserve"> PAGEREF _Toc49514747 \h </w:instrText>
        </w:r>
        <w:r w:rsidR="00DE7826">
          <w:rPr>
            <w:noProof/>
            <w:webHidden/>
          </w:rPr>
        </w:r>
        <w:r w:rsidR="00DE7826">
          <w:rPr>
            <w:noProof/>
            <w:webHidden/>
          </w:rPr>
          <w:fldChar w:fldCharType="separate"/>
        </w:r>
        <w:r w:rsidR="00DE7826">
          <w:rPr>
            <w:noProof/>
            <w:webHidden/>
          </w:rPr>
          <w:t>8</w:t>
        </w:r>
        <w:r w:rsidR="00DE7826">
          <w:rPr>
            <w:noProof/>
            <w:webHidden/>
          </w:rPr>
          <w:fldChar w:fldCharType="end"/>
        </w:r>
      </w:hyperlink>
    </w:p>
    <w:p w14:paraId="2A53D25D" w14:textId="77777777" w:rsidR="00DE7826" w:rsidRDefault="00CB4792">
      <w:pPr>
        <w:pStyle w:val="TOC2"/>
        <w:tabs>
          <w:tab w:val="left" w:pos="880"/>
          <w:tab w:val="right" w:leader="dot" w:pos="9350"/>
        </w:tabs>
        <w:rPr>
          <w:rFonts w:asciiTheme="minorHAnsi" w:eastAsiaTheme="minorEastAsia" w:hAnsiTheme="minorHAnsi" w:cstheme="minorBidi"/>
          <w:noProof/>
          <w:sz w:val="22"/>
          <w:szCs w:val="22"/>
          <w:lang w:val="en-US"/>
        </w:rPr>
      </w:pPr>
      <w:hyperlink w:anchor="_Toc49514748" w:history="1">
        <w:r w:rsidR="00DE7826" w:rsidRPr="00E24624">
          <w:rPr>
            <w:rStyle w:val="Hyperlink"/>
            <w:noProof/>
          </w:rPr>
          <w:t>2.2</w:t>
        </w:r>
        <w:r w:rsidR="00DE7826">
          <w:rPr>
            <w:rFonts w:asciiTheme="minorHAnsi" w:eastAsiaTheme="minorEastAsia" w:hAnsiTheme="minorHAnsi" w:cstheme="minorBidi"/>
            <w:noProof/>
            <w:sz w:val="22"/>
            <w:szCs w:val="22"/>
            <w:lang w:val="en-US"/>
          </w:rPr>
          <w:tab/>
        </w:r>
        <w:r w:rsidR="00DE7826" w:rsidRPr="00E24624">
          <w:rPr>
            <w:rStyle w:val="Hyperlink"/>
            <w:noProof/>
          </w:rPr>
          <w:t>Business Objectives</w:t>
        </w:r>
        <w:r w:rsidR="00DE7826">
          <w:rPr>
            <w:noProof/>
            <w:webHidden/>
          </w:rPr>
          <w:tab/>
        </w:r>
        <w:r w:rsidR="00DE7826">
          <w:rPr>
            <w:noProof/>
            <w:webHidden/>
          </w:rPr>
          <w:fldChar w:fldCharType="begin"/>
        </w:r>
        <w:r w:rsidR="00DE7826">
          <w:rPr>
            <w:noProof/>
            <w:webHidden/>
          </w:rPr>
          <w:instrText xml:space="preserve"> PAGEREF _Toc49514748 \h </w:instrText>
        </w:r>
        <w:r w:rsidR="00DE7826">
          <w:rPr>
            <w:noProof/>
            <w:webHidden/>
          </w:rPr>
        </w:r>
        <w:r w:rsidR="00DE7826">
          <w:rPr>
            <w:noProof/>
            <w:webHidden/>
          </w:rPr>
          <w:fldChar w:fldCharType="separate"/>
        </w:r>
        <w:r w:rsidR="00DE7826">
          <w:rPr>
            <w:noProof/>
            <w:webHidden/>
          </w:rPr>
          <w:t>8</w:t>
        </w:r>
        <w:r w:rsidR="00DE7826">
          <w:rPr>
            <w:noProof/>
            <w:webHidden/>
          </w:rPr>
          <w:fldChar w:fldCharType="end"/>
        </w:r>
      </w:hyperlink>
    </w:p>
    <w:p w14:paraId="6CB9F041" w14:textId="77777777" w:rsidR="00DE7826" w:rsidRDefault="00CB4792">
      <w:pPr>
        <w:pStyle w:val="TOC2"/>
        <w:tabs>
          <w:tab w:val="left" w:pos="880"/>
          <w:tab w:val="right" w:leader="dot" w:pos="9350"/>
        </w:tabs>
        <w:rPr>
          <w:rFonts w:asciiTheme="minorHAnsi" w:eastAsiaTheme="minorEastAsia" w:hAnsiTheme="minorHAnsi" w:cstheme="minorBidi"/>
          <w:noProof/>
          <w:sz w:val="22"/>
          <w:szCs w:val="22"/>
          <w:lang w:val="en-US"/>
        </w:rPr>
      </w:pPr>
      <w:hyperlink w:anchor="_Toc49514749" w:history="1">
        <w:r w:rsidR="00DE7826" w:rsidRPr="00E24624">
          <w:rPr>
            <w:rStyle w:val="Hyperlink"/>
            <w:noProof/>
          </w:rPr>
          <w:t>2.3</w:t>
        </w:r>
        <w:r w:rsidR="00DE7826">
          <w:rPr>
            <w:rFonts w:asciiTheme="minorHAnsi" w:eastAsiaTheme="minorEastAsia" w:hAnsiTheme="minorHAnsi" w:cstheme="minorBidi"/>
            <w:noProof/>
            <w:sz w:val="22"/>
            <w:szCs w:val="22"/>
            <w:lang w:val="en-US"/>
          </w:rPr>
          <w:tab/>
        </w:r>
        <w:r w:rsidR="00DE7826" w:rsidRPr="00E24624">
          <w:rPr>
            <w:rStyle w:val="Hyperlink"/>
            <w:noProof/>
          </w:rPr>
          <w:t>Business Benefits</w:t>
        </w:r>
        <w:r w:rsidR="00DE7826">
          <w:rPr>
            <w:noProof/>
            <w:webHidden/>
          </w:rPr>
          <w:tab/>
        </w:r>
        <w:r w:rsidR="00DE7826">
          <w:rPr>
            <w:noProof/>
            <w:webHidden/>
          </w:rPr>
          <w:fldChar w:fldCharType="begin"/>
        </w:r>
        <w:r w:rsidR="00DE7826">
          <w:rPr>
            <w:noProof/>
            <w:webHidden/>
          </w:rPr>
          <w:instrText xml:space="preserve"> PAGEREF _Toc49514749 \h </w:instrText>
        </w:r>
        <w:r w:rsidR="00DE7826">
          <w:rPr>
            <w:noProof/>
            <w:webHidden/>
          </w:rPr>
        </w:r>
        <w:r w:rsidR="00DE7826">
          <w:rPr>
            <w:noProof/>
            <w:webHidden/>
          </w:rPr>
          <w:fldChar w:fldCharType="separate"/>
        </w:r>
        <w:r w:rsidR="00DE7826">
          <w:rPr>
            <w:noProof/>
            <w:webHidden/>
          </w:rPr>
          <w:t>9</w:t>
        </w:r>
        <w:r w:rsidR="00DE7826">
          <w:rPr>
            <w:noProof/>
            <w:webHidden/>
          </w:rPr>
          <w:fldChar w:fldCharType="end"/>
        </w:r>
      </w:hyperlink>
    </w:p>
    <w:p w14:paraId="3442EFD7" w14:textId="77777777" w:rsidR="00DE7826" w:rsidRDefault="00CB4792">
      <w:pPr>
        <w:pStyle w:val="TOC2"/>
        <w:tabs>
          <w:tab w:val="left" w:pos="880"/>
          <w:tab w:val="right" w:leader="dot" w:pos="9350"/>
        </w:tabs>
        <w:rPr>
          <w:rFonts w:asciiTheme="minorHAnsi" w:eastAsiaTheme="minorEastAsia" w:hAnsiTheme="minorHAnsi" w:cstheme="minorBidi"/>
          <w:noProof/>
          <w:sz w:val="22"/>
          <w:szCs w:val="22"/>
          <w:lang w:val="en-US"/>
        </w:rPr>
      </w:pPr>
      <w:hyperlink w:anchor="_Toc49514750" w:history="1">
        <w:r w:rsidR="00DE7826" w:rsidRPr="00E24624">
          <w:rPr>
            <w:rStyle w:val="Hyperlink"/>
            <w:noProof/>
          </w:rPr>
          <w:t>2.4</w:t>
        </w:r>
        <w:r w:rsidR="00DE7826">
          <w:rPr>
            <w:rFonts w:asciiTheme="minorHAnsi" w:eastAsiaTheme="minorEastAsia" w:hAnsiTheme="minorHAnsi" w:cstheme="minorBidi"/>
            <w:noProof/>
            <w:sz w:val="22"/>
            <w:szCs w:val="22"/>
            <w:lang w:val="en-US"/>
          </w:rPr>
          <w:tab/>
        </w:r>
        <w:r w:rsidR="00DE7826" w:rsidRPr="00E24624">
          <w:rPr>
            <w:rStyle w:val="Hyperlink"/>
            <w:noProof/>
          </w:rPr>
          <w:t>Scope</w:t>
        </w:r>
        <w:r w:rsidR="00DE7826">
          <w:rPr>
            <w:noProof/>
            <w:webHidden/>
          </w:rPr>
          <w:tab/>
        </w:r>
        <w:r w:rsidR="00DE7826">
          <w:rPr>
            <w:noProof/>
            <w:webHidden/>
          </w:rPr>
          <w:fldChar w:fldCharType="begin"/>
        </w:r>
        <w:r w:rsidR="00DE7826">
          <w:rPr>
            <w:noProof/>
            <w:webHidden/>
          </w:rPr>
          <w:instrText xml:space="preserve"> PAGEREF _Toc49514750 \h </w:instrText>
        </w:r>
        <w:r w:rsidR="00DE7826">
          <w:rPr>
            <w:noProof/>
            <w:webHidden/>
          </w:rPr>
        </w:r>
        <w:r w:rsidR="00DE7826">
          <w:rPr>
            <w:noProof/>
            <w:webHidden/>
          </w:rPr>
          <w:fldChar w:fldCharType="separate"/>
        </w:r>
        <w:r w:rsidR="00DE7826">
          <w:rPr>
            <w:noProof/>
            <w:webHidden/>
          </w:rPr>
          <w:t>9</w:t>
        </w:r>
        <w:r w:rsidR="00DE7826">
          <w:rPr>
            <w:noProof/>
            <w:webHidden/>
          </w:rPr>
          <w:fldChar w:fldCharType="end"/>
        </w:r>
      </w:hyperlink>
    </w:p>
    <w:p w14:paraId="06F7D942" w14:textId="77777777" w:rsidR="00DE7826" w:rsidRDefault="00CB4792">
      <w:pPr>
        <w:pStyle w:val="TOC2"/>
        <w:tabs>
          <w:tab w:val="left" w:pos="880"/>
          <w:tab w:val="right" w:leader="dot" w:pos="9350"/>
        </w:tabs>
        <w:rPr>
          <w:rFonts w:asciiTheme="minorHAnsi" w:eastAsiaTheme="minorEastAsia" w:hAnsiTheme="minorHAnsi" w:cstheme="minorBidi"/>
          <w:noProof/>
          <w:sz w:val="22"/>
          <w:szCs w:val="22"/>
          <w:lang w:val="en-US"/>
        </w:rPr>
      </w:pPr>
      <w:hyperlink w:anchor="_Toc49514751" w:history="1">
        <w:r w:rsidR="00DE7826" w:rsidRPr="00E24624">
          <w:rPr>
            <w:rStyle w:val="Hyperlink"/>
            <w:noProof/>
          </w:rPr>
          <w:t>2.5</w:t>
        </w:r>
        <w:r w:rsidR="00DE7826">
          <w:rPr>
            <w:rFonts w:asciiTheme="minorHAnsi" w:eastAsiaTheme="minorEastAsia" w:hAnsiTheme="minorHAnsi" w:cstheme="minorBidi"/>
            <w:noProof/>
            <w:sz w:val="22"/>
            <w:szCs w:val="22"/>
            <w:lang w:val="en-US"/>
          </w:rPr>
          <w:tab/>
        </w:r>
        <w:r w:rsidR="00DE7826" w:rsidRPr="00E24624">
          <w:rPr>
            <w:rStyle w:val="Hyperlink"/>
            <w:noProof/>
          </w:rPr>
          <w:t>Assumptions</w:t>
        </w:r>
        <w:r w:rsidR="00DE7826">
          <w:rPr>
            <w:noProof/>
            <w:webHidden/>
          </w:rPr>
          <w:tab/>
        </w:r>
        <w:r w:rsidR="00DE7826">
          <w:rPr>
            <w:noProof/>
            <w:webHidden/>
          </w:rPr>
          <w:fldChar w:fldCharType="begin"/>
        </w:r>
        <w:r w:rsidR="00DE7826">
          <w:rPr>
            <w:noProof/>
            <w:webHidden/>
          </w:rPr>
          <w:instrText xml:space="preserve"> PAGEREF _Toc49514751 \h </w:instrText>
        </w:r>
        <w:r w:rsidR="00DE7826">
          <w:rPr>
            <w:noProof/>
            <w:webHidden/>
          </w:rPr>
        </w:r>
        <w:r w:rsidR="00DE7826">
          <w:rPr>
            <w:noProof/>
            <w:webHidden/>
          </w:rPr>
          <w:fldChar w:fldCharType="separate"/>
        </w:r>
        <w:r w:rsidR="00DE7826">
          <w:rPr>
            <w:noProof/>
            <w:webHidden/>
          </w:rPr>
          <w:t>10</w:t>
        </w:r>
        <w:r w:rsidR="00DE7826">
          <w:rPr>
            <w:noProof/>
            <w:webHidden/>
          </w:rPr>
          <w:fldChar w:fldCharType="end"/>
        </w:r>
      </w:hyperlink>
    </w:p>
    <w:p w14:paraId="6D567DC2" w14:textId="77777777" w:rsidR="00DE7826" w:rsidRDefault="00CB4792">
      <w:pPr>
        <w:pStyle w:val="TOC2"/>
        <w:tabs>
          <w:tab w:val="left" w:pos="880"/>
          <w:tab w:val="right" w:leader="dot" w:pos="9350"/>
        </w:tabs>
        <w:rPr>
          <w:rFonts w:asciiTheme="minorHAnsi" w:eastAsiaTheme="minorEastAsia" w:hAnsiTheme="minorHAnsi" w:cstheme="minorBidi"/>
          <w:noProof/>
          <w:sz w:val="22"/>
          <w:szCs w:val="22"/>
          <w:lang w:val="en-US"/>
        </w:rPr>
      </w:pPr>
      <w:hyperlink w:anchor="_Toc49514752" w:history="1">
        <w:r w:rsidR="00DE7826" w:rsidRPr="00E24624">
          <w:rPr>
            <w:rStyle w:val="Hyperlink"/>
            <w:noProof/>
          </w:rPr>
          <w:t>2.6</w:t>
        </w:r>
        <w:r w:rsidR="00DE7826">
          <w:rPr>
            <w:rFonts w:asciiTheme="minorHAnsi" w:eastAsiaTheme="minorEastAsia" w:hAnsiTheme="minorHAnsi" w:cstheme="minorBidi"/>
            <w:noProof/>
            <w:sz w:val="22"/>
            <w:szCs w:val="22"/>
            <w:lang w:val="en-US"/>
          </w:rPr>
          <w:tab/>
        </w:r>
        <w:r w:rsidR="00DE7826" w:rsidRPr="00E24624">
          <w:rPr>
            <w:rStyle w:val="Hyperlink"/>
            <w:noProof/>
          </w:rPr>
          <w:t>Constraints</w:t>
        </w:r>
        <w:r w:rsidR="00DE7826">
          <w:rPr>
            <w:noProof/>
            <w:webHidden/>
          </w:rPr>
          <w:tab/>
        </w:r>
        <w:r w:rsidR="00DE7826">
          <w:rPr>
            <w:noProof/>
            <w:webHidden/>
          </w:rPr>
          <w:fldChar w:fldCharType="begin"/>
        </w:r>
        <w:r w:rsidR="00DE7826">
          <w:rPr>
            <w:noProof/>
            <w:webHidden/>
          </w:rPr>
          <w:instrText xml:space="preserve"> PAGEREF _Toc49514752 \h </w:instrText>
        </w:r>
        <w:r w:rsidR="00DE7826">
          <w:rPr>
            <w:noProof/>
            <w:webHidden/>
          </w:rPr>
        </w:r>
        <w:r w:rsidR="00DE7826">
          <w:rPr>
            <w:noProof/>
            <w:webHidden/>
          </w:rPr>
          <w:fldChar w:fldCharType="separate"/>
        </w:r>
        <w:r w:rsidR="00DE7826">
          <w:rPr>
            <w:noProof/>
            <w:webHidden/>
          </w:rPr>
          <w:t>10</w:t>
        </w:r>
        <w:r w:rsidR="00DE7826">
          <w:rPr>
            <w:noProof/>
            <w:webHidden/>
          </w:rPr>
          <w:fldChar w:fldCharType="end"/>
        </w:r>
      </w:hyperlink>
    </w:p>
    <w:p w14:paraId="2A2371F1" w14:textId="77777777" w:rsidR="00DE7826" w:rsidRDefault="00CB4792">
      <w:pPr>
        <w:pStyle w:val="TOC1"/>
        <w:tabs>
          <w:tab w:val="left" w:pos="480"/>
          <w:tab w:val="right" w:leader="dot" w:pos="9350"/>
        </w:tabs>
        <w:rPr>
          <w:rFonts w:asciiTheme="minorHAnsi" w:eastAsiaTheme="minorEastAsia" w:hAnsiTheme="minorHAnsi" w:cstheme="minorBidi"/>
          <w:noProof/>
          <w:sz w:val="22"/>
          <w:szCs w:val="22"/>
          <w:lang w:val="en-US"/>
        </w:rPr>
      </w:pPr>
      <w:hyperlink w:anchor="_Toc49514753" w:history="1">
        <w:r w:rsidR="00DE7826" w:rsidRPr="00E24624">
          <w:rPr>
            <w:rStyle w:val="Hyperlink"/>
            <w:noProof/>
          </w:rPr>
          <w:t>3</w:t>
        </w:r>
        <w:r w:rsidR="00DE7826">
          <w:rPr>
            <w:rFonts w:asciiTheme="minorHAnsi" w:eastAsiaTheme="minorEastAsia" w:hAnsiTheme="minorHAnsi" w:cstheme="minorBidi"/>
            <w:noProof/>
            <w:sz w:val="22"/>
            <w:szCs w:val="22"/>
            <w:lang w:val="en-US"/>
          </w:rPr>
          <w:tab/>
        </w:r>
        <w:r w:rsidR="00DE7826" w:rsidRPr="00E24624">
          <w:rPr>
            <w:rStyle w:val="Hyperlink"/>
            <w:noProof/>
          </w:rPr>
          <w:t>Functional Impact Analysis</w:t>
        </w:r>
        <w:r w:rsidR="00DE7826">
          <w:rPr>
            <w:noProof/>
            <w:webHidden/>
          </w:rPr>
          <w:tab/>
        </w:r>
        <w:r w:rsidR="00DE7826">
          <w:rPr>
            <w:noProof/>
            <w:webHidden/>
          </w:rPr>
          <w:fldChar w:fldCharType="begin"/>
        </w:r>
        <w:r w:rsidR="00DE7826">
          <w:rPr>
            <w:noProof/>
            <w:webHidden/>
          </w:rPr>
          <w:instrText xml:space="preserve"> PAGEREF _Toc49514753 \h </w:instrText>
        </w:r>
        <w:r w:rsidR="00DE7826">
          <w:rPr>
            <w:noProof/>
            <w:webHidden/>
          </w:rPr>
        </w:r>
        <w:r w:rsidR="00DE7826">
          <w:rPr>
            <w:noProof/>
            <w:webHidden/>
          </w:rPr>
          <w:fldChar w:fldCharType="separate"/>
        </w:r>
        <w:r w:rsidR="00DE7826">
          <w:rPr>
            <w:noProof/>
            <w:webHidden/>
          </w:rPr>
          <w:t>11</w:t>
        </w:r>
        <w:r w:rsidR="00DE7826">
          <w:rPr>
            <w:noProof/>
            <w:webHidden/>
          </w:rPr>
          <w:fldChar w:fldCharType="end"/>
        </w:r>
      </w:hyperlink>
    </w:p>
    <w:p w14:paraId="2CD6E4C6" w14:textId="77777777" w:rsidR="00DE7826" w:rsidRDefault="00CB4792">
      <w:pPr>
        <w:pStyle w:val="TOC1"/>
        <w:tabs>
          <w:tab w:val="left" w:pos="480"/>
          <w:tab w:val="right" w:leader="dot" w:pos="9350"/>
        </w:tabs>
        <w:rPr>
          <w:rFonts w:asciiTheme="minorHAnsi" w:eastAsiaTheme="minorEastAsia" w:hAnsiTheme="minorHAnsi" w:cstheme="minorBidi"/>
          <w:noProof/>
          <w:sz w:val="22"/>
          <w:szCs w:val="22"/>
          <w:lang w:val="en-US"/>
        </w:rPr>
      </w:pPr>
      <w:hyperlink w:anchor="_Toc49514754" w:history="1">
        <w:r w:rsidR="00DE7826" w:rsidRPr="00E24624">
          <w:rPr>
            <w:rStyle w:val="Hyperlink"/>
            <w:noProof/>
          </w:rPr>
          <w:t>4</w:t>
        </w:r>
        <w:r w:rsidR="00DE7826">
          <w:rPr>
            <w:rFonts w:asciiTheme="minorHAnsi" w:eastAsiaTheme="minorEastAsia" w:hAnsiTheme="minorHAnsi" w:cstheme="minorBidi"/>
            <w:noProof/>
            <w:sz w:val="22"/>
            <w:szCs w:val="22"/>
            <w:lang w:val="en-US"/>
          </w:rPr>
          <w:tab/>
        </w:r>
        <w:r w:rsidR="00DE7826" w:rsidRPr="00E24624">
          <w:rPr>
            <w:rStyle w:val="Hyperlink"/>
            <w:noProof/>
          </w:rPr>
          <w:t>Interface Specification</w:t>
        </w:r>
        <w:r w:rsidR="00DE7826">
          <w:rPr>
            <w:noProof/>
            <w:webHidden/>
          </w:rPr>
          <w:tab/>
        </w:r>
        <w:r w:rsidR="00DE7826">
          <w:rPr>
            <w:noProof/>
            <w:webHidden/>
          </w:rPr>
          <w:fldChar w:fldCharType="begin"/>
        </w:r>
        <w:r w:rsidR="00DE7826">
          <w:rPr>
            <w:noProof/>
            <w:webHidden/>
          </w:rPr>
          <w:instrText xml:space="preserve"> PAGEREF _Toc49514754 \h </w:instrText>
        </w:r>
        <w:r w:rsidR="00DE7826">
          <w:rPr>
            <w:noProof/>
            <w:webHidden/>
          </w:rPr>
        </w:r>
        <w:r w:rsidR="00DE7826">
          <w:rPr>
            <w:noProof/>
            <w:webHidden/>
          </w:rPr>
          <w:fldChar w:fldCharType="separate"/>
        </w:r>
        <w:r w:rsidR="00DE7826">
          <w:rPr>
            <w:noProof/>
            <w:webHidden/>
          </w:rPr>
          <w:t>11</w:t>
        </w:r>
        <w:r w:rsidR="00DE7826">
          <w:rPr>
            <w:noProof/>
            <w:webHidden/>
          </w:rPr>
          <w:fldChar w:fldCharType="end"/>
        </w:r>
      </w:hyperlink>
    </w:p>
    <w:p w14:paraId="4B133893" w14:textId="77777777" w:rsidR="00DE7826" w:rsidRDefault="00CB4792">
      <w:pPr>
        <w:pStyle w:val="TOC1"/>
        <w:tabs>
          <w:tab w:val="left" w:pos="480"/>
          <w:tab w:val="right" w:leader="dot" w:pos="9350"/>
        </w:tabs>
        <w:rPr>
          <w:rFonts w:asciiTheme="minorHAnsi" w:eastAsiaTheme="minorEastAsia" w:hAnsiTheme="minorHAnsi" w:cstheme="minorBidi"/>
          <w:noProof/>
          <w:sz w:val="22"/>
          <w:szCs w:val="22"/>
          <w:lang w:val="en-US"/>
        </w:rPr>
      </w:pPr>
      <w:hyperlink w:anchor="_Toc49514755" w:history="1">
        <w:r w:rsidR="00DE7826" w:rsidRPr="00E24624">
          <w:rPr>
            <w:rStyle w:val="Hyperlink"/>
            <w:noProof/>
          </w:rPr>
          <w:t>5</w:t>
        </w:r>
        <w:r w:rsidR="00DE7826">
          <w:rPr>
            <w:rFonts w:asciiTheme="minorHAnsi" w:eastAsiaTheme="minorEastAsia" w:hAnsiTheme="minorHAnsi" w:cstheme="minorBidi"/>
            <w:noProof/>
            <w:sz w:val="22"/>
            <w:szCs w:val="22"/>
            <w:lang w:val="en-US"/>
          </w:rPr>
          <w:tab/>
        </w:r>
        <w:r w:rsidR="00DE7826" w:rsidRPr="00E24624">
          <w:rPr>
            <w:rStyle w:val="Hyperlink"/>
            <w:noProof/>
          </w:rPr>
          <w:t>Architecturally Significant Requirements, Key Technical Concerns</w:t>
        </w:r>
        <w:r w:rsidR="00DE7826">
          <w:rPr>
            <w:noProof/>
            <w:webHidden/>
          </w:rPr>
          <w:tab/>
        </w:r>
        <w:r w:rsidR="00DE7826">
          <w:rPr>
            <w:noProof/>
            <w:webHidden/>
          </w:rPr>
          <w:fldChar w:fldCharType="begin"/>
        </w:r>
        <w:r w:rsidR="00DE7826">
          <w:rPr>
            <w:noProof/>
            <w:webHidden/>
          </w:rPr>
          <w:instrText xml:space="preserve"> PAGEREF _Toc49514755 \h </w:instrText>
        </w:r>
        <w:r w:rsidR="00DE7826">
          <w:rPr>
            <w:noProof/>
            <w:webHidden/>
          </w:rPr>
        </w:r>
        <w:r w:rsidR="00DE7826">
          <w:rPr>
            <w:noProof/>
            <w:webHidden/>
          </w:rPr>
          <w:fldChar w:fldCharType="separate"/>
        </w:r>
        <w:r w:rsidR="00DE7826">
          <w:rPr>
            <w:noProof/>
            <w:webHidden/>
          </w:rPr>
          <w:t>12</w:t>
        </w:r>
        <w:r w:rsidR="00DE7826">
          <w:rPr>
            <w:noProof/>
            <w:webHidden/>
          </w:rPr>
          <w:fldChar w:fldCharType="end"/>
        </w:r>
      </w:hyperlink>
    </w:p>
    <w:p w14:paraId="3B6E4588" w14:textId="77777777" w:rsidR="00DE7826" w:rsidRDefault="00CB4792">
      <w:pPr>
        <w:pStyle w:val="TOC2"/>
        <w:tabs>
          <w:tab w:val="left" w:pos="880"/>
          <w:tab w:val="right" w:leader="dot" w:pos="9350"/>
        </w:tabs>
        <w:rPr>
          <w:rFonts w:asciiTheme="minorHAnsi" w:eastAsiaTheme="minorEastAsia" w:hAnsiTheme="minorHAnsi" w:cstheme="minorBidi"/>
          <w:noProof/>
          <w:sz w:val="22"/>
          <w:szCs w:val="22"/>
          <w:lang w:val="en-US"/>
        </w:rPr>
      </w:pPr>
      <w:hyperlink w:anchor="_Toc49514756" w:history="1">
        <w:r w:rsidR="00DE7826" w:rsidRPr="00E24624">
          <w:rPr>
            <w:rStyle w:val="Hyperlink"/>
            <w:noProof/>
          </w:rPr>
          <w:t>5.1</w:t>
        </w:r>
        <w:r w:rsidR="00DE7826">
          <w:rPr>
            <w:rFonts w:asciiTheme="minorHAnsi" w:eastAsiaTheme="minorEastAsia" w:hAnsiTheme="minorHAnsi" w:cstheme="minorBidi"/>
            <w:noProof/>
            <w:sz w:val="22"/>
            <w:szCs w:val="22"/>
            <w:lang w:val="en-US"/>
          </w:rPr>
          <w:tab/>
        </w:r>
        <w:r w:rsidR="00DE7826" w:rsidRPr="00E24624">
          <w:rPr>
            <w:rStyle w:val="Hyperlink"/>
            <w:noProof/>
          </w:rPr>
          <w:t>Link to Requirements Document – Check-In Functionality</w:t>
        </w:r>
        <w:r w:rsidR="00DE7826">
          <w:rPr>
            <w:noProof/>
            <w:webHidden/>
          </w:rPr>
          <w:tab/>
        </w:r>
        <w:r w:rsidR="00DE7826">
          <w:rPr>
            <w:noProof/>
            <w:webHidden/>
          </w:rPr>
          <w:fldChar w:fldCharType="begin"/>
        </w:r>
        <w:r w:rsidR="00DE7826">
          <w:rPr>
            <w:noProof/>
            <w:webHidden/>
          </w:rPr>
          <w:instrText xml:space="preserve"> PAGEREF _Toc49514756 \h </w:instrText>
        </w:r>
        <w:r w:rsidR="00DE7826">
          <w:rPr>
            <w:noProof/>
            <w:webHidden/>
          </w:rPr>
        </w:r>
        <w:r w:rsidR="00DE7826">
          <w:rPr>
            <w:noProof/>
            <w:webHidden/>
          </w:rPr>
          <w:fldChar w:fldCharType="separate"/>
        </w:r>
        <w:r w:rsidR="00DE7826">
          <w:rPr>
            <w:noProof/>
            <w:webHidden/>
          </w:rPr>
          <w:t>12</w:t>
        </w:r>
        <w:r w:rsidR="00DE7826">
          <w:rPr>
            <w:noProof/>
            <w:webHidden/>
          </w:rPr>
          <w:fldChar w:fldCharType="end"/>
        </w:r>
      </w:hyperlink>
    </w:p>
    <w:p w14:paraId="106E3BFD" w14:textId="77777777" w:rsidR="00DE7826" w:rsidRDefault="00CB4792">
      <w:pPr>
        <w:pStyle w:val="TOC2"/>
        <w:tabs>
          <w:tab w:val="left" w:pos="880"/>
          <w:tab w:val="right" w:leader="dot" w:pos="9350"/>
        </w:tabs>
        <w:rPr>
          <w:rFonts w:asciiTheme="minorHAnsi" w:eastAsiaTheme="minorEastAsia" w:hAnsiTheme="minorHAnsi" w:cstheme="minorBidi"/>
          <w:noProof/>
          <w:sz w:val="22"/>
          <w:szCs w:val="22"/>
          <w:lang w:val="en-US"/>
        </w:rPr>
      </w:pPr>
      <w:hyperlink w:anchor="_Toc49514757" w:history="1">
        <w:r w:rsidR="00DE7826" w:rsidRPr="00E24624">
          <w:rPr>
            <w:rStyle w:val="Hyperlink"/>
            <w:noProof/>
          </w:rPr>
          <w:t>5.2</w:t>
        </w:r>
        <w:r w:rsidR="00DE7826">
          <w:rPr>
            <w:rFonts w:asciiTheme="minorHAnsi" w:eastAsiaTheme="minorEastAsia" w:hAnsiTheme="minorHAnsi" w:cstheme="minorBidi"/>
            <w:noProof/>
            <w:sz w:val="22"/>
            <w:szCs w:val="22"/>
            <w:lang w:val="en-US"/>
          </w:rPr>
          <w:tab/>
        </w:r>
        <w:r w:rsidR="00DE7826" w:rsidRPr="00E24624">
          <w:rPr>
            <w:rStyle w:val="Hyperlink"/>
            <w:noProof/>
          </w:rPr>
          <w:t>Link to Requirements Document – Enrollment Functionality</w:t>
        </w:r>
        <w:r w:rsidR="00DE7826">
          <w:rPr>
            <w:noProof/>
            <w:webHidden/>
          </w:rPr>
          <w:tab/>
        </w:r>
        <w:r w:rsidR="00DE7826">
          <w:rPr>
            <w:noProof/>
            <w:webHidden/>
          </w:rPr>
          <w:fldChar w:fldCharType="begin"/>
        </w:r>
        <w:r w:rsidR="00DE7826">
          <w:rPr>
            <w:noProof/>
            <w:webHidden/>
          </w:rPr>
          <w:instrText xml:space="preserve"> PAGEREF _Toc49514757 \h </w:instrText>
        </w:r>
        <w:r w:rsidR="00DE7826">
          <w:rPr>
            <w:noProof/>
            <w:webHidden/>
          </w:rPr>
        </w:r>
        <w:r w:rsidR="00DE7826">
          <w:rPr>
            <w:noProof/>
            <w:webHidden/>
          </w:rPr>
          <w:fldChar w:fldCharType="separate"/>
        </w:r>
        <w:r w:rsidR="00DE7826">
          <w:rPr>
            <w:noProof/>
            <w:webHidden/>
          </w:rPr>
          <w:t>12</w:t>
        </w:r>
        <w:r w:rsidR="00DE7826">
          <w:rPr>
            <w:noProof/>
            <w:webHidden/>
          </w:rPr>
          <w:fldChar w:fldCharType="end"/>
        </w:r>
      </w:hyperlink>
    </w:p>
    <w:p w14:paraId="70001A9F" w14:textId="77777777" w:rsidR="00DE7826" w:rsidRDefault="00CB4792">
      <w:pPr>
        <w:pStyle w:val="TOC2"/>
        <w:tabs>
          <w:tab w:val="left" w:pos="880"/>
          <w:tab w:val="right" w:leader="dot" w:pos="9350"/>
        </w:tabs>
        <w:rPr>
          <w:rFonts w:asciiTheme="minorHAnsi" w:eastAsiaTheme="minorEastAsia" w:hAnsiTheme="minorHAnsi" w:cstheme="minorBidi"/>
          <w:noProof/>
          <w:sz w:val="22"/>
          <w:szCs w:val="22"/>
          <w:lang w:val="en-US"/>
        </w:rPr>
      </w:pPr>
      <w:hyperlink w:anchor="_Toc49514758" w:history="1">
        <w:r w:rsidR="00DE7826" w:rsidRPr="00E24624">
          <w:rPr>
            <w:rStyle w:val="Hyperlink"/>
            <w:noProof/>
          </w:rPr>
          <w:t>5.3</w:t>
        </w:r>
        <w:r w:rsidR="00DE7826">
          <w:rPr>
            <w:rFonts w:asciiTheme="minorHAnsi" w:eastAsiaTheme="minorEastAsia" w:hAnsiTheme="minorHAnsi" w:cstheme="minorBidi"/>
            <w:noProof/>
            <w:sz w:val="22"/>
            <w:szCs w:val="22"/>
            <w:lang w:val="en-US"/>
          </w:rPr>
          <w:tab/>
        </w:r>
        <w:r w:rsidR="00DE7826" w:rsidRPr="00E24624">
          <w:rPr>
            <w:rStyle w:val="Hyperlink"/>
            <w:noProof/>
          </w:rPr>
          <w:t>Architecturally significant Requirements &amp; key technical concerns</w:t>
        </w:r>
        <w:r w:rsidR="00DE7826">
          <w:rPr>
            <w:noProof/>
            <w:webHidden/>
          </w:rPr>
          <w:tab/>
        </w:r>
        <w:r w:rsidR="00DE7826">
          <w:rPr>
            <w:noProof/>
            <w:webHidden/>
          </w:rPr>
          <w:fldChar w:fldCharType="begin"/>
        </w:r>
        <w:r w:rsidR="00DE7826">
          <w:rPr>
            <w:noProof/>
            <w:webHidden/>
          </w:rPr>
          <w:instrText xml:space="preserve"> PAGEREF _Toc49514758 \h </w:instrText>
        </w:r>
        <w:r w:rsidR="00DE7826">
          <w:rPr>
            <w:noProof/>
            <w:webHidden/>
          </w:rPr>
        </w:r>
        <w:r w:rsidR="00DE7826">
          <w:rPr>
            <w:noProof/>
            <w:webHidden/>
          </w:rPr>
          <w:fldChar w:fldCharType="separate"/>
        </w:r>
        <w:r w:rsidR="00DE7826">
          <w:rPr>
            <w:noProof/>
            <w:webHidden/>
          </w:rPr>
          <w:t>12</w:t>
        </w:r>
        <w:r w:rsidR="00DE7826">
          <w:rPr>
            <w:noProof/>
            <w:webHidden/>
          </w:rPr>
          <w:fldChar w:fldCharType="end"/>
        </w:r>
      </w:hyperlink>
    </w:p>
    <w:p w14:paraId="4F0A2B10" w14:textId="77777777" w:rsidR="00DE7826" w:rsidRDefault="00CB4792">
      <w:pPr>
        <w:pStyle w:val="TOC2"/>
        <w:tabs>
          <w:tab w:val="left" w:pos="880"/>
          <w:tab w:val="right" w:leader="dot" w:pos="9350"/>
        </w:tabs>
        <w:rPr>
          <w:rFonts w:asciiTheme="minorHAnsi" w:eastAsiaTheme="minorEastAsia" w:hAnsiTheme="minorHAnsi" w:cstheme="minorBidi"/>
          <w:noProof/>
          <w:sz w:val="22"/>
          <w:szCs w:val="22"/>
          <w:lang w:val="en-US"/>
        </w:rPr>
      </w:pPr>
      <w:hyperlink w:anchor="_Toc49514759" w:history="1">
        <w:r w:rsidR="00DE7826" w:rsidRPr="00E24624">
          <w:rPr>
            <w:rStyle w:val="Hyperlink"/>
            <w:noProof/>
          </w:rPr>
          <w:t>5.4</w:t>
        </w:r>
        <w:r w:rsidR="00DE7826">
          <w:rPr>
            <w:rFonts w:asciiTheme="minorHAnsi" w:eastAsiaTheme="minorEastAsia" w:hAnsiTheme="minorHAnsi" w:cstheme="minorBidi"/>
            <w:noProof/>
            <w:sz w:val="22"/>
            <w:szCs w:val="22"/>
            <w:lang w:val="en-US"/>
          </w:rPr>
          <w:tab/>
        </w:r>
        <w:r w:rsidR="00DE7826" w:rsidRPr="00E24624">
          <w:rPr>
            <w:rStyle w:val="Hyperlink"/>
            <w:noProof/>
          </w:rPr>
          <w:t>Technology Overview</w:t>
        </w:r>
        <w:r w:rsidR="00DE7826">
          <w:rPr>
            <w:noProof/>
            <w:webHidden/>
          </w:rPr>
          <w:tab/>
        </w:r>
        <w:r w:rsidR="00DE7826">
          <w:rPr>
            <w:noProof/>
            <w:webHidden/>
          </w:rPr>
          <w:fldChar w:fldCharType="begin"/>
        </w:r>
        <w:r w:rsidR="00DE7826">
          <w:rPr>
            <w:noProof/>
            <w:webHidden/>
          </w:rPr>
          <w:instrText xml:space="preserve"> PAGEREF _Toc49514759 \h </w:instrText>
        </w:r>
        <w:r w:rsidR="00DE7826">
          <w:rPr>
            <w:noProof/>
            <w:webHidden/>
          </w:rPr>
        </w:r>
        <w:r w:rsidR="00DE7826">
          <w:rPr>
            <w:noProof/>
            <w:webHidden/>
          </w:rPr>
          <w:fldChar w:fldCharType="separate"/>
        </w:r>
        <w:r w:rsidR="00DE7826">
          <w:rPr>
            <w:noProof/>
            <w:webHidden/>
          </w:rPr>
          <w:t>12</w:t>
        </w:r>
        <w:r w:rsidR="00DE7826">
          <w:rPr>
            <w:noProof/>
            <w:webHidden/>
          </w:rPr>
          <w:fldChar w:fldCharType="end"/>
        </w:r>
      </w:hyperlink>
    </w:p>
    <w:p w14:paraId="5422F4D4" w14:textId="77777777" w:rsidR="00DE7826" w:rsidRDefault="00CB4792">
      <w:pPr>
        <w:pStyle w:val="TOC2"/>
        <w:tabs>
          <w:tab w:val="left" w:pos="880"/>
          <w:tab w:val="right" w:leader="dot" w:pos="9350"/>
        </w:tabs>
        <w:rPr>
          <w:rFonts w:asciiTheme="minorHAnsi" w:eastAsiaTheme="minorEastAsia" w:hAnsiTheme="minorHAnsi" w:cstheme="minorBidi"/>
          <w:noProof/>
          <w:sz w:val="22"/>
          <w:szCs w:val="22"/>
          <w:lang w:val="en-US"/>
        </w:rPr>
      </w:pPr>
      <w:hyperlink w:anchor="_Toc49514760" w:history="1">
        <w:r w:rsidR="00DE7826" w:rsidRPr="00E24624">
          <w:rPr>
            <w:rStyle w:val="Hyperlink"/>
            <w:noProof/>
          </w:rPr>
          <w:t>5.5</w:t>
        </w:r>
        <w:r w:rsidR="00DE7826">
          <w:rPr>
            <w:rFonts w:asciiTheme="minorHAnsi" w:eastAsiaTheme="minorEastAsia" w:hAnsiTheme="minorHAnsi" w:cstheme="minorBidi"/>
            <w:noProof/>
            <w:sz w:val="22"/>
            <w:szCs w:val="22"/>
            <w:lang w:val="en-US"/>
          </w:rPr>
          <w:tab/>
        </w:r>
        <w:r w:rsidR="00DE7826" w:rsidRPr="00E24624">
          <w:rPr>
            <w:rStyle w:val="Hyperlink"/>
            <w:noProof/>
          </w:rPr>
          <w:t>Key Decisions</w:t>
        </w:r>
        <w:r w:rsidR="00DE7826">
          <w:rPr>
            <w:noProof/>
            <w:webHidden/>
          </w:rPr>
          <w:tab/>
        </w:r>
        <w:r w:rsidR="00DE7826">
          <w:rPr>
            <w:noProof/>
            <w:webHidden/>
          </w:rPr>
          <w:fldChar w:fldCharType="begin"/>
        </w:r>
        <w:r w:rsidR="00DE7826">
          <w:rPr>
            <w:noProof/>
            <w:webHidden/>
          </w:rPr>
          <w:instrText xml:space="preserve"> PAGEREF _Toc49514760 \h </w:instrText>
        </w:r>
        <w:r w:rsidR="00DE7826">
          <w:rPr>
            <w:noProof/>
            <w:webHidden/>
          </w:rPr>
        </w:r>
        <w:r w:rsidR="00DE7826">
          <w:rPr>
            <w:noProof/>
            <w:webHidden/>
          </w:rPr>
          <w:fldChar w:fldCharType="separate"/>
        </w:r>
        <w:r w:rsidR="00DE7826">
          <w:rPr>
            <w:noProof/>
            <w:webHidden/>
          </w:rPr>
          <w:t>13</w:t>
        </w:r>
        <w:r w:rsidR="00DE7826">
          <w:rPr>
            <w:noProof/>
            <w:webHidden/>
          </w:rPr>
          <w:fldChar w:fldCharType="end"/>
        </w:r>
      </w:hyperlink>
    </w:p>
    <w:p w14:paraId="5C17580F" w14:textId="77777777" w:rsidR="00DE7826" w:rsidRDefault="00CB4792">
      <w:pPr>
        <w:pStyle w:val="TOC1"/>
        <w:tabs>
          <w:tab w:val="left" w:pos="480"/>
          <w:tab w:val="right" w:leader="dot" w:pos="9350"/>
        </w:tabs>
        <w:rPr>
          <w:rFonts w:asciiTheme="minorHAnsi" w:eastAsiaTheme="minorEastAsia" w:hAnsiTheme="minorHAnsi" w:cstheme="minorBidi"/>
          <w:noProof/>
          <w:sz w:val="22"/>
          <w:szCs w:val="22"/>
          <w:lang w:val="en-US"/>
        </w:rPr>
      </w:pPr>
      <w:hyperlink w:anchor="_Toc49514761" w:history="1">
        <w:r w:rsidR="00DE7826" w:rsidRPr="00E24624">
          <w:rPr>
            <w:rStyle w:val="Hyperlink"/>
            <w:noProof/>
          </w:rPr>
          <w:t>6</w:t>
        </w:r>
        <w:r w:rsidR="00DE7826">
          <w:rPr>
            <w:rFonts w:asciiTheme="minorHAnsi" w:eastAsiaTheme="minorEastAsia" w:hAnsiTheme="minorHAnsi" w:cstheme="minorBidi"/>
            <w:noProof/>
            <w:sz w:val="22"/>
            <w:szCs w:val="22"/>
            <w:lang w:val="en-US"/>
          </w:rPr>
          <w:tab/>
        </w:r>
        <w:r w:rsidR="00DE7826" w:rsidRPr="00E24624">
          <w:rPr>
            <w:rStyle w:val="Hyperlink"/>
            <w:noProof/>
          </w:rPr>
          <w:t>Reference Architectures and Reusable Design Patterns</w:t>
        </w:r>
        <w:r w:rsidR="00DE7826">
          <w:rPr>
            <w:noProof/>
            <w:webHidden/>
          </w:rPr>
          <w:tab/>
        </w:r>
        <w:r w:rsidR="00DE7826">
          <w:rPr>
            <w:noProof/>
            <w:webHidden/>
          </w:rPr>
          <w:fldChar w:fldCharType="begin"/>
        </w:r>
        <w:r w:rsidR="00DE7826">
          <w:rPr>
            <w:noProof/>
            <w:webHidden/>
          </w:rPr>
          <w:instrText xml:space="preserve"> PAGEREF _Toc49514761 \h </w:instrText>
        </w:r>
        <w:r w:rsidR="00DE7826">
          <w:rPr>
            <w:noProof/>
            <w:webHidden/>
          </w:rPr>
        </w:r>
        <w:r w:rsidR="00DE7826">
          <w:rPr>
            <w:noProof/>
            <w:webHidden/>
          </w:rPr>
          <w:fldChar w:fldCharType="separate"/>
        </w:r>
        <w:r w:rsidR="00DE7826">
          <w:rPr>
            <w:noProof/>
            <w:webHidden/>
          </w:rPr>
          <w:t>16</w:t>
        </w:r>
        <w:r w:rsidR="00DE7826">
          <w:rPr>
            <w:noProof/>
            <w:webHidden/>
          </w:rPr>
          <w:fldChar w:fldCharType="end"/>
        </w:r>
      </w:hyperlink>
    </w:p>
    <w:p w14:paraId="069A18A3" w14:textId="77777777" w:rsidR="00DE7826" w:rsidRDefault="00CB4792">
      <w:pPr>
        <w:pStyle w:val="TOC2"/>
        <w:tabs>
          <w:tab w:val="left" w:pos="880"/>
          <w:tab w:val="right" w:leader="dot" w:pos="9350"/>
        </w:tabs>
        <w:rPr>
          <w:rFonts w:asciiTheme="minorHAnsi" w:eastAsiaTheme="minorEastAsia" w:hAnsiTheme="minorHAnsi" w:cstheme="minorBidi"/>
          <w:noProof/>
          <w:sz w:val="22"/>
          <w:szCs w:val="22"/>
          <w:lang w:val="en-US"/>
        </w:rPr>
      </w:pPr>
      <w:hyperlink w:anchor="_Toc49514762" w:history="1">
        <w:r w:rsidR="00DE7826" w:rsidRPr="00E24624">
          <w:rPr>
            <w:rStyle w:val="Hyperlink"/>
            <w:noProof/>
          </w:rPr>
          <w:t>6.1</w:t>
        </w:r>
        <w:r w:rsidR="00DE7826">
          <w:rPr>
            <w:rFonts w:asciiTheme="minorHAnsi" w:eastAsiaTheme="minorEastAsia" w:hAnsiTheme="minorHAnsi" w:cstheme="minorBidi"/>
            <w:noProof/>
            <w:sz w:val="22"/>
            <w:szCs w:val="22"/>
            <w:lang w:val="en-US"/>
          </w:rPr>
          <w:tab/>
        </w:r>
        <w:r w:rsidR="00DE7826" w:rsidRPr="00E24624">
          <w:rPr>
            <w:rStyle w:val="Hyperlink"/>
            <w:noProof/>
          </w:rPr>
          <w:t>Reference Architectures used</w:t>
        </w:r>
        <w:r w:rsidR="00DE7826">
          <w:rPr>
            <w:noProof/>
            <w:webHidden/>
          </w:rPr>
          <w:tab/>
        </w:r>
        <w:r w:rsidR="00DE7826">
          <w:rPr>
            <w:noProof/>
            <w:webHidden/>
          </w:rPr>
          <w:fldChar w:fldCharType="begin"/>
        </w:r>
        <w:r w:rsidR="00DE7826">
          <w:rPr>
            <w:noProof/>
            <w:webHidden/>
          </w:rPr>
          <w:instrText xml:space="preserve"> PAGEREF _Toc49514762 \h </w:instrText>
        </w:r>
        <w:r w:rsidR="00DE7826">
          <w:rPr>
            <w:noProof/>
            <w:webHidden/>
          </w:rPr>
        </w:r>
        <w:r w:rsidR="00DE7826">
          <w:rPr>
            <w:noProof/>
            <w:webHidden/>
          </w:rPr>
          <w:fldChar w:fldCharType="separate"/>
        </w:r>
        <w:r w:rsidR="00DE7826">
          <w:rPr>
            <w:noProof/>
            <w:webHidden/>
          </w:rPr>
          <w:t>16</w:t>
        </w:r>
        <w:r w:rsidR="00DE7826">
          <w:rPr>
            <w:noProof/>
            <w:webHidden/>
          </w:rPr>
          <w:fldChar w:fldCharType="end"/>
        </w:r>
      </w:hyperlink>
    </w:p>
    <w:p w14:paraId="60AFC8E1" w14:textId="77777777" w:rsidR="00DE7826" w:rsidRDefault="00CB4792">
      <w:pPr>
        <w:pStyle w:val="TOC2"/>
        <w:tabs>
          <w:tab w:val="left" w:pos="880"/>
          <w:tab w:val="right" w:leader="dot" w:pos="9350"/>
        </w:tabs>
        <w:rPr>
          <w:rFonts w:asciiTheme="minorHAnsi" w:eastAsiaTheme="minorEastAsia" w:hAnsiTheme="minorHAnsi" w:cstheme="minorBidi"/>
          <w:noProof/>
          <w:sz w:val="22"/>
          <w:szCs w:val="22"/>
          <w:lang w:val="en-US"/>
        </w:rPr>
      </w:pPr>
      <w:hyperlink w:anchor="_Toc49514763" w:history="1">
        <w:r w:rsidR="00DE7826" w:rsidRPr="00E24624">
          <w:rPr>
            <w:rStyle w:val="Hyperlink"/>
            <w:noProof/>
          </w:rPr>
          <w:t>6.2</w:t>
        </w:r>
        <w:r w:rsidR="00DE7826">
          <w:rPr>
            <w:rFonts w:asciiTheme="minorHAnsi" w:eastAsiaTheme="minorEastAsia" w:hAnsiTheme="minorHAnsi" w:cstheme="minorBidi"/>
            <w:noProof/>
            <w:sz w:val="22"/>
            <w:szCs w:val="22"/>
            <w:lang w:val="en-US"/>
          </w:rPr>
          <w:tab/>
        </w:r>
        <w:r w:rsidR="00DE7826" w:rsidRPr="00E24624">
          <w:rPr>
            <w:rStyle w:val="Hyperlink"/>
            <w:noProof/>
          </w:rPr>
          <w:t>Design patterns identified for modularization and reusability</w:t>
        </w:r>
        <w:r w:rsidR="00DE7826">
          <w:rPr>
            <w:noProof/>
            <w:webHidden/>
          </w:rPr>
          <w:tab/>
        </w:r>
        <w:r w:rsidR="00DE7826">
          <w:rPr>
            <w:noProof/>
            <w:webHidden/>
          </w:rPr>
          <w:fldChar w:fldCharType="begin"/>
        </w:r>
        <w:r w:rsidR="00DE7826">
          <w:rPr>
            <w:noProof/>
            <w:webHidden/>
          </w:rPr>
          <w:instrText xml:space="preserve"> PAGEREF _Toc49514763 \h </w:instrText>
        </w:r>
        <w:r w:rsidR="00DE7826">
          <w:rPr>
            <w:noProof/>
            <w:webHidden/>
          </w:rPr>
        </w:r>
        <w:r w:rsidR="00DE7826">
          <w:rPr>
            <w:noProof/>
            <w:webHidden/>
          </w:rPr>
          <w:fldChar w:fldCharType="separate"/>
        </w:r>
        <w:r w:rsidR="00DE7826">
          <w:rPr>
            <w:noProof/>
            <w:webHidden/>
          </w:rPr>
          <w:t>16</w:t>
        </w:r>
        <w:r w:rsidR="00DE7826">
          <w:rPr>
            <w:noProof/>
            <w:webHidden/>
          </w:rPr>
          <w:fldChar w:fldCharType="end"/>
        </w:r>
      </w:hyperlink>
    </w:p>
    <w:p w14:paraId="52BA4B42" w14:textId="77777777" w:rsidR="00DE7826" w:rsidRDefault="00CB4792">
      <w:pPr>
        <w:pStyle w:val="TOC1"/>
        <w:tabs>
          <w:tab w:val="left" w:pos="480"/>
          <w:tab w:val="right" w:leader="dot" w:pos="9350"/>
        </w:tabs>
        <w:rPr>
          <w:rFonts w:asciiTheme="minorHAnsi" w:eastAsiaTheme="minorEastAsia" w:hAnsiTheme="minorHAnsi" w:cstheme="minorBidi"/>
          <w:noProof/>
          <w:sz w:val="22"/>
          <w:szCs w:val="22"/>
          <w:lang w:val="en-US"/>
        </w:rPr>
      </w:pPr>
      <w:hyperlink w:anchor="_Toc49514764" w:history="1">
        <w:r w:rsidR="00DE7826" w:rsidRPr="00E24624">
          <w:rPr>
            <w:rStyle w:val="Hyperlink"/>
            <w:noProof/>
          </w:rPr>
          <w:t>7</w:t>
        </w:r>
        <w:r w:rsidR="00DE7826">
          <w:rPr>
            <w:rFonts w:asciiTheme="minorHAnsi" w:eastAsiaTheme="minorEastAsia" w:hAnsiTheme="minorHAnsi" w:cstheme="minorBidi"/>
            <w:noProof/>
            <w:sz w:val="22"/>
            <w:szCs w:val="22"/>
            <w:lang w:val="en-US"/>
          </w:rPr>
          <w:tab/>
        </w:r>
        <w:r w:rsidR="00DE7826" w:rsidRPr="00E24624">
          <w:rPr>
            <w:rStyle w:val="Hyperlink"/>
            <w:noProof/>
          </w:rPr>
          <w:t>Standards Adherence and Exceptions</w:t>
        </w:r>
        <w:r w:rsidR="00DE7826">
          <w:rPr>
            <w:noProof/>
            <w:webHidden/>
          </w:rPr>
          <w:tab/>
        </w:r>
        <w:r w:rsidR="00DE7826">
          <w:rPr>
            <w:noProof/>
            <w:webHidden/>
          </w:rPr>
          <w:fldChar w:fldCharType="begin"/>
        </w:r>
        <w:r w:rsidR="00DE7826">
          <w:rPr>
            <w:noProof/>
            <w:webHidden/>
          </w:rPr>
          <w:instrText xml:space="preserve"> PAGEREF _Toc49514764 \h </w:instrText>
        </w:r>
        <w:r w:rsidR="00DE7826">
          <w:rPr>
            <w:noProof/>
            <w:webHidden/>
          </w:rPr>
        </w:r>
        <w:r w:rsidR="00DE7826">
          <w:rPr>
            <w:noProof/>
            <w:webHidden/>
          </w:rPr>
          <w:fldChar w:fldCharType="separate"/>
        </w:r>
        <w:r w:rsidR="00DE7826">
          <w:rPr>
            <w:noProof/>
            <w:webHidden/>
          </w:rPr>
          <w:t>17</w:t>
        </w:r>
        <w:r w:rsidR="00DE7826">
          <w:rPr>
            <w:noProof/>
            <w:webHidden/>
          </w:rPr>
          <w:fldChar w:fldCharType="end"/>
        </w:r>
      </w:hyperlink>
    </w:p>
    <w:p w14:paraId="4FE615EA" w14:textId="77777777" w:rsidR="00DE7826" w:rsidRDefault="00CB4792">
      <w:pPr>
        <w:pStyle w:val="TOC2"/>
        <w:tabs>
          <w:tab w:val="left" w:pos="880"/>
          <w:tab w:val="right" w:leader="dot" w:pos="9350"/>
        </w:tabs>
        <w:rPr>
          <w:rFonts w:asciiTheme="minorHAnsi" w:eastAsiaTheme="minorEastAsia" w:hAnsiTheme="minorHAnsi" w:cstheme="minorBidi"/>
          <w:noProof/>
          <w:sz w:val="22"/>
          <w:szCs w:val="22"/>
          <w:lang w:val="en-US"/>
        </w:rPr>
      </w:pPr>
      <w:hyperlink w:anchor="_Toc49514765" w:history="1">
        <w:r w:rsidR="00DE7826" w:rsidRPr="00E24624">
          <w:rPr>
            <w:rStyle w:val="Hyperlink"/>
            <w:noProof/>
          </w:rPr>
          <w:t>7.1</w:t>
        </w:r>
        <w:r w:rsidR="00DE7826">
          <w:rPr>
            <w:rFonts w:asciiTheme="minorHAnsi" w:eastAsiaTheme="minorEastAsia" w:hAnsiTheme="minorHAnsi" w:cstheme="minorBidi"/>
            <w:noProof/>
            <w:sz w:val="22"/>
            <w:szCs w:val="22"/>
            <w:lang w:val="en-US"/>
          </w:rPr>
          <w:tab/>
        </w:r>
        <w:r w:rsidR="00DE7826" w:rsidRPr="00E24624">
          <w:rPr>
            <w:rStyle w:val="Hyperlink"/>
            <w:noProof/>
          </w:rPr>
          <w:t>Approved Standards adhered for newly introduced technologies</w:t>
        </w:r>
        <w:r w:rsidR="00DE7826">
          <w:rPr>
            <w:noProof/>
            <w:webHidden/>
          </w:rPr>
          <w:tab/>
        </w:r>
        <w:r w:rsidR="00DE7826">
          <w:rPr>
            <w:noProof/>
            <w:webHidden/>
          </w:rPr>
          <w:fldChar w:fldCharType="begin"/>
        </w:r>
        <w:r w:rsidR="00DE7826">
          <w:rPr>
            <w:noProof/>
            <w:webHidden/>
          </w:rPr>
          <w:instrText xml:space="preserve"> PAGEREF _Toc49514765 \h </w:instrText>
        </w:r>
        <w:r w:rsidR="00DE7826">
          <w:rPr>
            <w:noProof/>
            <w:webHidden/>
          </w:rPr>
        </w:r>
        <w:r w:rsidR="00DE7826">
          <w:rPr>
            <w:noProof/>
            <w:webHidden/>
          </w:rPr>
          <w:fldChar w:fldCharType="separate"/>
        </w:r>
        <w:r w:rsidR="00DE7826">
          <w:rPr>
            <w:noProof/>
            <w:webHidden/>
          </w:rPr>
          <w:t>17</w:t>
        </w:r>
        <w:r w:rsidR="00DE7826">
          <w:rPr>
            <w:noProof/>
            <w:webHidden/>
          </w:rPr>
          <w:fldChar w:fldCharType="end"/>
        </w:r>
      </w:hyperlink>
    </w:p>
    <w:p w14:paraId="48E3A446" w14:textId="77777777" w:rsidR="00DE7826" w:rsidRDefault="00CB4792">
      <w:pPr>
        <w:pStyle w:val="TOC2"/>
        <w:tabs>
          <w:tab w:val="left" w:pos="880"/>
          <w:tab w:val="right" w:leader="dot" w:pos="9350"/>
        </w:tabs>
        <w:rPr>
          <w:rFonts w:asciiTheme="minorHAnsi" w:eastAsiaTheme="minorEastAsia" w:hAnsiTheme="minorHAnsi" w:cstheme="minorBidi"/>
          <w:noProof/>
          <w:sz w:val="22"/>
          <w:szCs w:val="22"/>
          <w:lang w:val="en-US"/>
        </w:rPr>
      </w:pPr>
      <w:hyperlink w:anchor="_Toc49514766" w:history="1">
        <w:r w:rsidR="00DE7826" w:rsidRPr="00E24624">
          <w:rPr>
            <w:rStyle w:val="Hyperlink"/>
            <w:noProof/>
          </w:rPr>
          <w:t>7.2</w:t>
        </w:r>
        <w:r w:rsidR="00DE7826">
          <w:rPr>
            <w:rFonts w:asciiTheme="minorHAnsi" w:eastAsiaTheme="minorEastAsia" w:hAnsiTheme="minorHAnsi" w:cstheme="minorBidi"/>
            <w:noProof/>
            <w:sz w:val="22"/>
            <w:szCs w:val="22"/>
            <w:lang w:val="en-US"/>
          </w:rPr>
          <w:tab/>
        </w:r>
        <w:r w:rsidR="00DE7826" w:rsidRPr="00E24624">
          <w:rPr>
            <w:rStyle w:val="Hyperlink"/>
            <w:noProof/>
          </w:rPr>
          <w:t>Standards NOT adhered for newly introduced technologies</w:t>
        </w:r>
        <w:r w:rsidR="00DE7826">
          <w:rPr>
            <w:noProof/>
            <w:webHidden/>
          </w:rPr>
          <w:tab/>
        </w:r>
        <w:r w:rsidR="00DE7826">
          <w:rPr>
            <w:noProof/>
            <w:webHidden/>
          </w:rPr>
          <w:fldChar w:fldCharType="begin"/>
        </w:r>
        <w:r w:rsidR="00DE7826">
          <w:rPr>
            <w:noProof/>
            <w:webHidden/>
          </w:rPr>
          <w:instrText xml:space="preserve"> PAGEREF _Toc49514766 \h </w:instrText>
        </w:r>
        <w:r w:rsidR="00DE7826">
          <w:rPr>
            <w:noProof/>
            <w:webHidden/>
          </w:rPr>
        </w:r>
        <w:r w:rsidR="00DE7826">
          <w:rPr>
            <w:noProof/>
            <w:webHidden/>
          </w:rPr>
          <w:fldChar w:fldCharType="separate"/>
        </w:r>
        <w:r w:rsidR="00DE7826">
          <w:rPr>
            <w:noProof/>
            <w:webHidden/>
          </w:rPr>
          <w:t>17</w:t>
        </w:r>
        <w:r w:rsidR="00DE7826">
          <w:rPr>
            <w:noProof/>
            <w:webHidden/>
          </w:rPr>
          <w:fldChar w:fldCharType="end"/>
        </w:r>
      </w:hyperlink>
    </w:p>
    <w:p w14:paraId="6021EB58" w14:textId="77777777" w:rsidR="00DE7826" w:rsidRDefault="00CB4792">
      <w:pPr>
        <w:pStyle w:val="TOC2"/>
        <w:tabs>
          <w:tab w:val="left" w:pos="880"/>
          <w:tab w:val="right" w:leader="dot" w:pos="9350"/>
        </w:tabs>
        <w:rPr>
          <w:rFonts w:asciiTheme="minorHAnsi" w:eastAsiaTheme="minorEastAsia" w:hAnsiTheme="minorHAnsi" w:cstheme="minorBidi"/>
          <w:noProof/>
          <w:sz w:val="22"/>
          <w:szCs w:val="22"/>
          <w:lang w:val="en-US"/>
        </w:rPr>
      </w:pPr>
      <w:hyperlink w:anchor="_Toc49514767" w:history="1">
        <w:r w:rsidR="00DE7826" w:rsidRPr="00E24624">
          <w:rPr>
            <w:rStyle w:val="Hyperlink"/>
            <w:noProof/>
          </w:rPr>
          <w:t>7.3</w:t>
        </w:r>
        <w:r w:rsidR="00DE7826">
          <w:rPr>
            <w:rFonts w:asciiTheme="minorHAnsi" w:eastAsiaTheme="minorEastAsia" w:hAnsiTheme="minorHAnsi" w:cstheme="minorBidi"/>
            <w:noProof/>
            <w:sz w:val="22"/>
            <w:szCs w:val="22"/>
            <w:lang w:val="en-US"/>
          </w:rPr>
          <w:tab/>
        </w:r>
        <w:r w:rsidR="00DE7826" w:rsidRPr="00E24624">
          <w:rPr>
            <w:rStyle w:val="Hyperlink"/>
            <w:noProof/>
          </w:rPr>
          <w:t>Design Risks and mitigation strategy</w:t>
        </w:r>
        <w:r w:rsidR="00DE7826">
          <w:rPr>
            <w:noProof/>
            <w:webHidden/>
          </w:rPr>
          <w:tab/>
        </w:r>
        <w:r w:rsidR="00DE7826">
          <w:rPr>
            <w:noProof/>
            <w:webHidden/>
          </w:rPr>
          <w:fldChar w:fldCharType="begin"/>
        </w:r>
        <w:r w:rsidR="00DE7826">
          <w:rPr>
            <w:noProof/>
            <w:webHidden/>
          </w:rPr>
          <w:instrText xml:space="preserve"> PAGEREF _Toc49514767 \h </w:instrText>
        </w:r>
        <w:r w:rsidR="00DE7826">
          <w:rPr>
            <w:noProof/>
            <w:webHidden/>
          </w:rPr>
        </w:r>
        <w:r w:rsidR="00DE7826">
          <w:rPr>
            <w:noProof/>
            <w:webHidden/>
          </w:rPr>
          <w:fldChar w:fldCharType="separate"/>
        </w:r>
        <w:r w:rsidR="00DE7826">
          <w:rPr>
            <w:noProof/>
            <w:webHidden/>
          </w:rPr>
          <w:t>17</w:t>
        </w:r>
        <w:r w:rsidR="00DE7826">
          <w:rPr>
            <w:noProof/>
            <w:webHidden/>
          </w:rPr>
          <w:fldChar w:fldCharType="end"/>
        </w:r>
      </w:hyperlink>
    </w:p>
    <w:p w14:paraId="104E679D" w14:textId="77777777" w:rsidR="00DE7826" w:rsidRDefault="00CB4792">
      <w:pPr>
        <w:pStyle w:val="TOC1"/>
        <w:tabs>
          <w:tab w:val="left" w:pos="480"/>
          <w:tab w:val="right" w:leader="dot" w:pos="9350"/>
        </w:tabs>
        <w:rPr>
          <w:rFonts w:asciiTheme="minorHAnsi" w:eastAsiaTheme="minorEastAsia" w:hAnsiTheme="minorHAnsi" w:cstheme="minorBidi"/>
          <w:noProof/>
          <w:sz w:val="22"/>
          <w:szCs w:val="22"/>
          <w:lang w:val="en-US"/>
        </w:rPr>
      </w:pPr>
      <w:hyperlink w:anchor="_Toc49514768" w:history="1">
        <w:r w:rsidR="00DE7826" w:rsidRPr="00E24624">
          <w:rPr>
            <w:rStyle w:val="Hyperlink"/>
            <w:noProof/>
          </w:rPr>
          <w:t>8</w:t>
        </w:r>
        <w:r w:rsidR="00DE7826">
          <w:rPr>
            <w:rFonts w:asciiTheme="minorHAnsi" w:eastAsiaTheme="minorEastAsia" w:hAnsiTheme="minorHAnsi" w:cstheme="minorBidi"/>
            <w:noProof/>
            <w:sz w:val="22"/>
            <w:szCs w:val="22"/>
            <w:lang w:val="en-US"/>
          </w:rPr>
          <w:tab/>
        </w:r>
        <w:r w:rsidR="00DE7826" w:rsidRPr="00E24624">
          <w:rPr>
            <w:rStyle w:val="Hyperlink"/>
            <w:noProof/>
          </w:rPr>
          <w:t>Conceptual Solution Design</w:t>
        </w:r>
        <w:r w:rsidR="00DE7826">
          <w:rPr>
            <w:noProof/>
            <w:webHidden/>
          </w:rPr>
          <w:tab/>
        </w:r>
        <w:r w:rsidR="00DE7826">
          <w:rPr>
            <w:noProof/>
            <w:webHidden/>
          </w:rPr>
          <w:fldChar w:fldCharType="begin"/>
        </w:r>
        <w:r w:rsidR="00DE7826">
          <w:rPr>
            <w:noProof/>
            <w:webHidden/>
          </w:rPr>
          <w:instrText xml:space="preserve"> PAGEREF _Toc49514768 \h </w:instrText>
        </w:r>
        <w:r w:rsidR="00DE7826">
          <w:rPr>
            <w:noProof/>
            <w:webHidden/>
          </w:rPr>
        </w:r>
        <w:r w:rsidR="00DE7826">
          <w:rPr>
            <w:noProof/>
            <w:webHidden/>
          </w:rPr>
          <w:fldChar w:fldCharType="separate"/>
        </w:r>
        <w:r w:rsidR="00DE7826">
          <w:rPr>
            <w:noProof/>
            <w:webHidden/>
          </w:rPr>
          <w:t>17</w:t>
        </w:r>
        <w:r w:rsidR="00DE7826">
          <w:rPr>
            <w:noProof/>
            <w:webHidden/>
          </w:rPr>
          <w:fldChar w:fldCharType="end"/>
        </w:r>
      </w:hyperlink>
    </w:p>
    <w:p w14:paraId="2AE9A0F1" w14:textId="77777777" w:rsidR="00DE7826" w:rsidRDefault="00CB4792">
      <w:pPr>
        <w:pStyle w:val="TOC2"/>
        <w:tabs>
          <w:tab w:val="left" w:pos="880"/>
          <w:tab w:val="right" w:leader="dot" w:pos="9350"/>
        </w:tabs>
        <w:rPr>
          <w:rFonts w:asciiTheme="minorHAnsi" w:eastAsiaTheme="minorEastAsia" w:hAnsiTheme="minorHAnsi" w:cstheme="minorBidi"/>
          <w:noProof/>
          <w:sz w:val="22"/>
          <w:szCs w:val="22"/>
          <w:lang w:val="en-US"/>
        </w:rPr>
      </w:pPr>
      <w:hyperlink w:anchor="_Toc49514769" w:history="1">
        <w:r w:rsidR="00DE7826" w:rsidRPr="00E24624">
          <w:rPr>
            <w:rStyle w:val="Hyperlink"/>
            <w:noProof/>
          </w:rPr>
          <w:t>8.1</w:t>
        </w:r>
        <w:r w:rsidR="00DE7826">
          <w:rPr>
            <w:rFonts w:asciiTheme="minorHAnsi" w:eastAsiaTheme="minorEastAsia" w:hAnsiTheme="minorHAnsi" w:cstheme="minorBidi"/>
            <w:noProof/>
            <w:sz w:val="22"/>
            <w:szCs w:val="22"/>
            <w:lang w:val="en-US"/>
          </w:rPr>
          <w:tab/>
        </w:r>
        <w:r w:rsidR="00DE7826" w:rsidRPr="00E24624">
          <w:rPr>
            <w:rStyle w:val="Hyperlink"/>
            <w:noProof/>
          </w:rPr>
          <w:t>Conceptual Solution Model</w:t>
        </w:r>
        <w:r w:rsidR="00DE7826">
          <w:rPr>
            <w:noProof/>
            <w:webHidden/>
          </w:rPr>
          <w:tab/>
        </w:r>
        <w:r w:rsidR="00DE7826">
          <w:rPr>
            <w:noProof/>
            <w:webHidden/>
          </w:rPr>
          <w:fldChar w:fldCharType="begin"/>
        </w:r>
        <w:r w:rsidR="00DE7826">
          <w:rPr>
            <w:noProof/>
            <w:webHidden/>
          </w:rPr>
          <w:instrText xml:space="preserve"> PAGEREF _Toc49514769 \h </w:instrText>
        </w:r>
        <w:r w:rsidR="00DE7826">
          <w:rPr>
            <w:noProof/>
            <w:webHidden/>
          </w:rPr>
        </w:r>
        <w:r w:rsidR="00DE7826">
          <w:rPr>
            <w:noProof/>
            <w:webHidden/>
          </w:rPr>
          <w:fldChar w:fldCharType="separate"/>
        </w:r>
        <w:r w:rsidR="00DE7826">
          <w:rPr>
            <w:noProof/>
            <w:webHidden/>
          </w:rPr>
          <w:t>18</w:t>
        </w:r>
        <w:r w:rsidR="00DE7826">
          <w:rPr>
            <w:noProof/>
            <w:webHidden/>
          </w:rPr>
          <w:fldChar w:fldCharType="end"/>
        </w:r>
      </w:hyperlink>
    </w:p>
    <w:p w14:paraId="5FD00C26" w14:textId="77777777" w:rsidR="00DE7826" w:rsidRDefault="00CB4792">
      <w:pPr>
        <w:pStyle w:val="TOC2"/>
        <w:tabs>
          <w:tab w:val="left" w:pos="880"/>
          <w:tab w:val="right" w:leader="dot" w:pos="9350"/>
        </w:tabs>
        <w:rPr>
          <w:rFonts w:asciiTheme="minorHAnsi" w:eastAsiaTheme="minorEastAsia" w:hAnsiTheme="minorHAnsi" w:cstheme="minorBidi"/>
          <w:noProof/>
          <w:sz w:val="22"/>
          <w:szCs w:val="22"/>
          <w:lang w:val="en-US"/>
        </w:rPr>
      </w:pPr>
      <w:hyperlink w:anchor="_Toc49514770" w:history="1">
        <w:r w:rsidR="00DE7826" w:rsidRPr="00E24624">
          <w:rPr>
            <w:rStyle w:val="Hyperlink"/>
            <w:noProof/>
          </w:rPr>
          <w:t>8.2</w:t>
        </w:r>
        <w:r w:rsidR="00DE7826">
          <w:rPr>
            <w:rFonts w:asciiTheme="minorHAnsi" w:eastAsiaTheme="minorEastAsia" w:hAnsiTheme="minorHAnsi" w:cstheme="minorBidi"/>
            <w:noProof/>
            <w:sz w:val="22"/>
            <w:szCs w:val="22"/>
            <w:lang w:val="en-US"/>
          </w:rPr>
          <w:tab/>
        </w:r>
        <w:r w:rsidR="00DE7826" w:rsidRPr="00E24624">
          <w:rPr>
            <w:rStyle w:val="Hyperlink"/>
            <w:noProof/>
          </w:rPr>
          <w:t>Solution Overview</w:t>
        </w:r>
        <w:r w:rsidR="00DE7826">
          <w:rPr>
            <w:noProof/>
            <w:webHidden/>
          </w:rPr>
          <w:tab/>
        </w:r>
        <w:r w:rsidR="00DE7826">
          <w:rPr>
            <w:noProof/>
            <w:webHidden/>
          </w:rPr>
          <w:fldChar w:fldCharType="begin"/>
        </w:r>
        <w:r w:rsidR="00DE7826">
          <w:rPr>
            <w:noProof/>
            <w:webHidden/>
          </w:rPr>
          <w:instrText xml:space="preserve"> PAGEREF _Toc49514770 \h </w:instrText>
        </w:r>
        <w:r w:rsidR="00DE7826">
          <w:rPr>
            <w:noProof/>
            <w:webHidden/>
          </w:rPr>
        </w:r>
        <w:r w:rsidR="00DE7826">
          <w:rPr>
            <w:noProof/>
            <w:webHidden/>
          </w:rPr>
          <w:fldChar w:fldCharType="separate"/>
        </w:r>
        <w:r w:rsidR="00DE7826">
          <w:rPr>
            <w:noProof/>
            <w:webHidden/>
          </w:rPr>
          <w:t>18</w:t>
        </w:r>
        <w:r w:rsidR="00DE7826">
          <w:rPr>
            <w:noProof/>
            <w:webHidden/>
          </w:rPr>
          <w:fldChar w:fldCharType="end"/>
        </w:r>
      </w:hyperlink>
    </w:p>
    <w:p w14:paraId="4B6EFC66" w14:textId="77777777" w:rsidR="00DE7826" w:rsidRDefault="00CB4792">
      <w:pPr>
        <w:pStyle w:val="TOC1"/>
        <w:tabs>
          <w:tab w:val="left" w:pos="480"/>
          <w:tab w:val="right" w:leader="dot" w:pos="9350"/>
        </w:tabs>
        <w:rPr>
          <w:rFonts w:asciiTheme="minorHAnsi" w:eastAsiaTheme="minorEastAsia" w:hAnsiTheme="minorHAnsi" w:cstheme="minorBidi"/>
          <w:noProof/>
          <w:sz w:val="22"/>
          <w:szCs w:val="22"/>
          <w:lang w:val="en-US"/>
        </w:rPr>
      </w:pPr>
      <w:hyperlink w:anchor="_Toc49514771" w:history="1">
        <w:r w:rsidR="00DE7826" w:rsidRPr="00E24624">
          <w:rPr>
            <w:rStyle w:val="Hyperlink"/>
            <w:noProof/>
          </w:rPr>
          <w:t>9</w:t>
        </w:r>
        <w:r w:rsidR="00DE7826">
          <w:rPr>
            <w:rFonts w:asciiTheme="minorHAnsi" w:eastAsiaTheme="minorEastAsia" w:hAnsiTheme="minorHAnsi" w:cstheme="minorBidi"/>
            <w:noProof/>
            <w:sz w:val="22"/>
            <w:szCs w:val="22"/>
            <w:lang w:val="en-US"/>
          </w:rPr>
          <w:tab/>
        </w:r>
        <w:r w:rsidR="00DE7826" w:rsidRPr="00E24624">
          <w:rPr>
            <w:rStyle w:val="Hyperlink"/>
            <w:noProof/>
          </w:rPr>
          <w:t>Business Architecture</w:t>
        </w:r>
        <w:r w:rsidR="00DE7826">
          <w:rPr>
            <w:noProof/>
            <w:webHidden/>
          </w:rPr>
          <w:tab/>
        </w:r>
        <w:r w:rsidR="00DE7826">
          <w:rPr>
            <w:noProof/>
            <w:webHidden/>
          </w:rPr>
          <w:fldChar w:fldCharType="begin"/>
        </w:r>
        <w:r w:rsidR="00DE7826">
          <w:rPr>
            <w:noProof/>
            <w:webHidden/>
          </w:rPr>
          <w:instrText xml:space="preserve"> PAGEREF _Toc49514771 \h </w:instrText>
        </w:r>
        <w:r w:rsidR="00DE7826">
          <w:rPr>
            <w:noProof/>
            <w:webHidden/>
          </w:rPr>
        </w:r>
        <w:r w:rsidR="00DE7826">
          <w:rPr>
            <w:noProof/>
            <w:webHidden/>
          </w:rPr>
          <w:fldChar w:fldCharType="separate"/>
        </w:r>
        <w:r w:rsidR="00DE7826">
          <w:rPr>
            <w:noProof/>
            <w:webHidden/>
          </w:rPr>
          <w:t>20</w:t>
        </w:r>
        <w:r w:rsidR="00DE7826">
          <w:rPr>
            <w:noProof/>
            <w:webHidden/>
          </w:rPr>
          <w:fldChar w:fldCharType="end"/>
        </w:r>
      </w:hyperlink>
    </w:p>
    <w:p w14:paraId="7BD5B2C9" w14:textId="77777777" w:rsidR="00DE7826" w:rsidRDefault="00CB4792">
      <w:pPr>
        <w:pStyle w:val="TOC2"/>
        <w:tabs>
          <w:tab w:val="left" w:pos="880"/>
          <w:tab w:val="right" w:leader="dot" w:pos="9350"/>
        </w:tabs>
        <w:rPr>
          <w:rFonts w:asciiTheme="minorHAnsi" w:eastAsiaTheme="minorEastAsia" w:hAnsiTheme="minorHAnsi" w:cstheme="minorBidi"/>
          <w:noProof/>
          <w:sz w:val="22"/>
          <w:szCs w:val="22"/>
          <w:lang w:val="en-US"/>
        </w:rPr>
      </w:pPr>
      <w:hyperlink w:anchor="_Toc49514772" w:history="1">
        <w:r w:rsidR="00DE7826" w:rsidRPr="00E24624">
          <w:rPr>
            <w:rStyle w:val="Hyperlink"/>
            <w:noProof/>
          </w:rPr>
          <w:t>9.1</w:t>
        </w:r>
        <w:r w:rsidR="00DE7826">
          <w:rPr>
            <w:rFonts w:asciiTheme="minorHAnsi" w:eastAsiaTheme="minorEastAsia" w:hAnsiTheme="minorHAnsi" w:cstheme="minorBidi"/>
            <w:noProof/>
            <w:sz w:val="22"/>
            <w:szCs w:val="22"/>
            <w:lang w:val="en-US"/>
          </w:rPr>
          <w:tab/>
        </w:r>
        <w:r w:rsidR="00DE7826" w:rsidRPr="00E24624">
          <w:rPr>
            <w:rStyle w:val="Hyperlink"/>
            <w:noProof/>
          </w:rPr>
          <w:t>Business Capabilities supported/enabled by this design</w:t>
        </w:r>
        <w:r w:rsidR="00DE7826">
          <w:rPr>
            <w:noProof/>
            <w:webHidden/>
          </w:rPr>
          <w:tab/>
        </w:r>
        <w:r w:rsidR="00DE7826">
          <w:rPr>
            <w:noProof/>
            <w:webHidden/>
          </w:rPr>
          <w:fldChar w:fldCharType="begin"/>
        </w:r>
        <w:r w:rsidR="00DE7826">
          <w:rPr>
            <w:noProof/>
            <w:webHidden/>
          </w:rPr>
          <w:instrText xml:space="preserve"> PAGEREF _Toc49514772 \h </w:instrText>
        </w:r>
        <w:r w:rsidR="00DE7826">
          <w:rPr>
            <w:noProof/>
            <w:webHidden/>
          </w:rPr>
        </w:r>
        <w:r w:rsidR="00DE7826">
          <w:rPr>
            <w:noProof/>
            <w:webHidden/>
          </w:rPr>
          <w:fldChar w:fldCharType="separate"/>
        </w:r>
        <w:r w:rsidR="00DE7826">
          <w:rPr>
            <w:noProof/>
            <w:webHidden/>
          </w:rPr>
          <w:t>20</w:t>
        </w:r>
        <w:r w:rsidR="00DE7826">
          <w:rPr>
            <w:noProof/>
            <w:webHidden/>
          </w:rPr>
          <w:fldChar w:fldCharType="end"/>
        </w:r>
      </w:hyperlink>
    </w:p>
    <w:p w14:paraId="5038D223" w14:textId="77777777" w:rsidR="00DE7826" w:rsidRDefault="00CB4792">
      <w:pPr>
        <w:pStyle w:val="TOC2"/>
        <w:tabs>
          <w:tab w:val="left" w:pos="880"/>
          <w:tab w:val="right" w:leader="dot" w:pos="9350"/>
        </w:tabs>
        <w:rPr>
          <w:rFonts w:asciiTheme="minorHAnsi" w:eastAsiaTheme="minorEastAsia" w:hAnsiTheme="minorHAnsi" w:cstheme="minorBidi"/>
          <w:noProof/>
          <w:sz w:val="22"/>
          <w:szCs w:val="22"/>
          <w:lang w:val="en-US"/>
        </w:rPr>
      </w:pPr>
      <w:hyperlink w:anchor="_Toc49514773" w:history="1">
        <w:r w:rsidR="00DE7826" w:rsidRPr="00E24624">
          <w:rPr>
            <w:rStyle w:val="Hyperlink"/>
            <w:noProof/>
          </w:rPr>
          <w:t>9.2</w:t>
        </w:r>
        <w:r w:rsidR="00DE7826">
          <w:rPr>
            <w:rFonts w:asciiTheme="minorHAnsi" w:eastAsiaTheme="minorEastAsia" w:hAnsiTheme="minorHAnsi" w:cstheme="minorBidi"/>
            <w:noProof/>
            <w:sz w:val="22"/>
            <w:szCs w:val="22"/>
            <w:lang w:val="en-US"/>
          </w:rPr>
          <w:tab/>
        </w:r>
        <w:r w:rsidR="00DE7826" w:rsidRPr="00E24624">
          <w:rPr>
            <w:rStyle w:val="Hyperlink"/>
            <w:noProof/>
          </w:rPr>
          <w:t>Use Case View</w:t>
        </w:r>
        <w:r w:rsidR="00DE7826">
          <w:rPr>
            <w:noProof/>
            <w:webHidden/>
          </w:rPr>
          <w:tab/>
        </w:r>
        <w:r w:rsidR="00DE7826">
          <w:rPr>
            <w:noProof/>
            <w:webHidden/>
          </w:rPr>
          <w:fldChar w:fldCharType="begin"/>
        </w:r>
        <w:r w:rsidR="00DE7826">
          <w:rPr>
            <w:noProof/>
            <w:webHidden/>
          </w:rPr>
          <w:instrText xml:space="preserve"> PAGEREF _Toc49514773 \h </w:instrText>
        </w:r>
        <w:r w:rsidR="00DE7826">
          <w:rPr>
            <w:noProof/>
            <w:webHidden/>
          </w:rPr>
        </w:r>
        <w:r w:rsidR="00DE7826">
          <w:rPr>
            <w:noProof/>
            <w:webHidden/>
          </w:rPr>
          <w:fldChar w:fldCharType="separate"/>
        </w:r>
        <w:r w:rsidR="00DE7826">
          <w:rPr>
            <w:noProof/>
            <w:webHidden/>
          </w:rPr>
          <w:t>20</w:t>
        </w:r>
        <w:r w:rsidR="00DE7826">
          <w:rPr>
            <w:noProof/>
            <w:webHidden/>
          </w:rPr>
          <w:fldChar w:fldCharType="end"/>
        </w:r>
      </w:hyperlink>
    </w:p>
    <w:p w14:paraId="2EE27224" w14:textId="77777777" w:rsidR="00DE7826" w:rsidRDefault="00CB4792">
      <w:pPr>
        <w:pStyle w:val="TOC1"/>
        <w:tabs>
          <w:tab w:val="left" w:pos="720"/>
          <w:tab w:val="right" w:leader="dot" w:pos="9350"/>
        </w:tabs>
        <w:rPr>
          <w:rFonts w:asciiTheme="minorHAnsi" w:eastAsiaTheme="minorEastAsia" w:hAnsiTheme="minorHAnsi" w:cstheme="minorBidi"/>
          <w:noProof/>
          <w:sz w:val="22"/>
          <w:szCs w:val="22"/>
          <w:lang w:val="en-US"/>
        </w:rPr>
      </w:pPr>
      <w:hyperlink w:anchor="_Toc49514774" w:history="1">
        <w:r w:rsidR="00DE7826" w:rsidRPr="00E24624">
          <w:rPr>
            <w:rStyle w:val="Hyperlink"/>
            <w:noProof/>
          </w:rPr>
          <w:t>10</w:t>
        </w:r>
        <w:r w:rsidR="00DE7826">
          <w:rPr>
            <w:rFonts w:asciiTheme="minorHAnsi" w:eastAsiaTheme="minorEastAsia" w:hAnsiTheme="minorHAnsi" w:cstheme="minorBidi"/>
            <w:noProof/>
            <w:sz w:val="22"/>
            <w:szCs w:val="22"/>
            <w:lang w:val="en-US"/>
          </w:rPr>
          <w:tab/>
        </w:r>
        <w:r w:rsidR="00DE7826" w:rsidRPr="00E24624">
          <w:rPr>
            <w:rStyle w:val="Hyperlink"/>
            <w:noProof/>
          </w:rPr>
          <w:t>Solution Information(Data) Architecture</w:t>
        </w:r>
        <w:r w:rsidR="00DE7826">
          <w:rPr>
            <w:noProof/>
            <w:webHidden/>
          </w:rPr>
          <w:tab/>
        </w:r>
        <w:r w:rsidR="00DE7826">
          <w:rPr>
            <w:noProof/>
            <w:webHidden/>
          </w:rPr>
          <w:fldChar w:fldCharType="begin"/>
        </w:r>
        <w:r w:rsidR="00DE7826">
          <w:rPr>
            <w:noProof/>
            <w:webHidden/>
          </w:rPr>
          <w:instrText xml:space="preserve"> PAGEREF _Toc49514774 \h </w:instrText>
        </w:r>
        <w:r w:rsidR="00DE7826">
          <w:rPr>
            <w:noProof/>
            <w:webHidden/>
          </w:rPr>
        </w:r>
        <w:r w:rsidR="00DE7826">
          <w:rPr>
            <w:noProof/>
            <w:webHidden/>
          </w:rPr>
          <w:fldChar w:fldCharType="separate"/>
        </w:r>
        <w:r w:rsidR="00DE7826">
          <w:rPr>
            <w:noProof/>
            <w:webHidden/>
          </w:rPr>
          <w:t>22</w:t>
        </w:r>
        <w:r w:rsidR="00DE7826">
          <w:rPr>
            <w:noProof/>
            <w:webHidden/>
          </w:rPr>
          <w:fldChar w:fldCharType="end"/>
        </w:r>
      </w:hyperlink>
    </w:p>
    <w:p w14:paraId="4041985C" w14:textId="77777777" w:rsidR="00DE7826" w:rsidRDefault="00CB4792">
      <w:pPr>
        <w:pStyle w:val="TOC2"/>
        <w:tabs>
          <w:tab w:val="left" w:pos="1100"/>
          <w:tab w:val="right" w:leader="dot" w:pos="9350"/>
        </w:tabs>
        <w:rPr>
          <w:rFonts w:asciiTheme="minorHAnsi" w:eastAsiaTheme="minorEastAsia" w:hAnsiTheme="minorHAnsi" w:cstheme="minorBidi"/>
          <w:noProof/>
          <w:sz w:val="22"/>
          <w:szCs w:val="22"/>
          <w:lang w:val="en-US"/>
        </w:rPr>
      </w:pPr>
      <w:hyperlink w:anchor="_Toc49514775" w:history="1">
        <w:r w:rsidR="00DE7826" w:rsidRPr="00E24624">
          <w:rPr>
            <w:rStyle w:val="Hyperlink"/>
            <w:noProof/>
          </w:rPr>
          <w:t>10.1</w:t>
        </w:r>
        <w:r w:rsidR="00DE7826">
          <w:rPr>
            <w:rFonts w:asciiTheme="minorHAnsi" w:eastAsiaTheme="minorEastAsia" w:hAnsiTheme="minorHAnsi" w:cstheme="minorBidi"/>
            <w:noProof/>
            <w:sz w:val="22"/>
            <w:szCs w:val="22"/>
            <w:lang w:val="en-US"/>
          </w:rPr>
          <w:tab/>
        </w:r>
        <w:r w:rsidR="00DE7826" w:rsidRPr="00E24624">
          <w:rPr>
            <w:rStyle w:val="Hyperlink"/>
            <w:noProof/>
          </w:rPr>
          <w:t>Data flow diagram</w:t>
        </w:r>
        <w:r w:rsidR="00DE7826">
          <w:rPr>
            <w:noProof/>
            <w:webHidden/>
          </w:rPr>
          <w:tab/>
        </w:r>
        <w:r w:rsidR="00DE7826">
          <w:rPr>
            <w:noProof/>
            <w:webHidden/>
          </w:rPr>
          <w:fldChar w:fldCharType="begin"/>
        </w:r>
        <w:r w:rsidR="00DE7826">
          <w:rPr>
            <w:noProof/>
            <w:webHidden/>
          </w:rPr>
          <w:instrText xml:space="preserve"> PAGEREF _Toc49514775 \h </w:instrText>
        </w:r>
        <w:r w:rsidR="00DE7826">
          <w:rPr>
            <w:noProof/>
            <w:webHidden/>
          </w:rPr>
        </w:r>
        <w:r w:rsidR="00DE7826">
          <w:rPr>
            <w:noProof/>
            <w:webHidden/>
          </w:rPr>
          <w:fldChar w:fldCharType="separate"/>
        </w:r>
        <w:r w:rsidR="00DE7826">
          <w:rPr>
            <w:noProof/>
            <w:webHidden/>
          </w:rPr>
          <w:t>22</w:t>
        </w:r>
        <w:r w:rsidR="00DE7826">
          <w:rPr>
            <w:noProof/>
            <w:webHidden/>
          </w:rPr>
          <w:fldChar w:fldCharType="end"/>
        </w:r>
      </w:hyperlink>
    </w:p>
    <w:p w14:paraId="2F7ECDA0" w14:textId="77777777" w:rsidR="00DE7826" w:rsidRDefault="00CB4792">
      <w:pPr>
        <w:pStyle w:val="TOC2"/>
        <w:tabs>
          <w:tab w:val="left" w:pos="1100"/>
          <w:tab w:val="right" w:leader="dot" w:pos="9350"/>
        </w:tabs>
        <w:rPr>
          <w:rFonts w:asciiTheme="minorHAnsi" w:eastAsiaTheme="minorEastAsia" w:hAnsiTheme="minorHAnsi" w:cstheme="minorBidi"/>
          <w:noProof/>
          <w:sz w:val="22"/>
          <w:szCs w:val="22"/>
          <w:lang w:val="en-US"/>
        </w:rPr>
      </w:pPr>
      <w:hyperlink w:anchor="_Toc49514776" w:history="1">
        <w:r w:rsidR="00DE7826" w:rsidRPr="00E24624">
          <w:rPr>
            <w:rStyle w:val="Hyperlink"/>
            <w:noProof/>
          </w:rPr>
          <w:t>10.2</w:t>
        </w:r>
        <w:r w:rsidR="00DE7826">
          <w:rPr>
            <w:rFonts w:asciiTheme="minorHAnsi" w:eastAsiaTheme="minorEastAsia" w:hAnsiTheme="minorHAnsi" w:cstheme="minorBidi"/>
            <w:noProof/>
            <w:sz w:val="22"/>
            <w:szCs w:val="22"/>
            <w:lang w:val="en-US"/>
          </w:rPr>
          <w:tab/>
        </w:r>
        <w:r w:rsidR="00DE7826" w:rsidRPr="00E24624">
          <w:rPr>
            <w:rStyle w:val="Hyperlink"/>
            <w:noProof/>
          </w:rPr>
          <w:t>Data Entity / Data Component catalog</w:t>
        </w:r>
        <w:r w:rsidR="00DE7826">
          <w:rPr>
            <w:noProof/>
            <w:webHidden/>
          </w:rPr>
          <w:tab/>
        </w:r>
        <w:r w:rsidR="00DE7826">
          <w:rPr>
            <w:noProof/>
            <w:webHidden/>
          </w:rPr>
          <w:fldChar w:fldCharType="begin"/>
        </w:r>
        <w:r w:rsidR="00DE7826">
          <w:rPr>
            <w:noProof/>
            <w:webHidden/>
          </w:rPr>
          <w:instrText xml:space="preserve"> PAGEREF _Toc49514776 \h </w:instrText>
        </w:r>
        <w:r w:rsidR="00DE7826">
          <w:rPr>
            <w:noProof/>
            <w:webHidden/>
          </w:rPr>
        </w:r>
        <w:r w:rsidR="00DE7826">
          <w:rPr>
            <w:noProof/>
            <w:webHidden/>
          </w:rPr>
          <w:fldChar w:fldCharType="separate"/>
        </w:r>
        <w:r w:rsidR="00DE7826">
          <w:rPr>
            <w:noProof/>
            <w:webHidden/>
          </w:rPr>
          <w:t>23</w:t>
        </w:r>
        <w:r w:rsidR="00DE7826">
          <w:rPr>
            <w:noProof/>
            <w:webHidden/>
          </w:rPr>
          <w:fldChar w:fldCharType="end"/>
        </w:r>
      </w:hyperlink>
    </w:p>
    <w:p w14:paraId="2EA3428D" w14:textId="77777777" w:rsidR="00DE7826" w:rsidRDefault="00CB4792">
      <w:pPr>
        <w:pStyle w:val="TOC1"/>
        <w:tabs>
          <w:tab w:val="left" w:pos="720"/>
          <w:tab w:val="right" w:leader="dot" w:pos="9350"/>
        </w:tabs>
        <w:rPr>
          <w:rFonts w:asciiTheme="minorHAnsi" w:eastAsiaTheme="minorEastAsia" w:hAnsiTheme="minorHAnsi" w:cstheme="minorBidi"/>
          <w:noProof/>
          <w:sz w:val="22"/>
          <w:szCs w:val="22"/>
          <w:lang w:val="en-US"/>
        </w:rPr>
      </w:pPr>
      <w:hyperlink w:anchor="_Toc49514777" w:history="1">
        <w:r w:rsidR="00DE7826" w:rsidRPr="00E24624">
          <w:rPr>
            <w:rStyle w:val="Hyperlink"/>
            <w:noProof/>
          </w:rPr>
          <w:t>11</w:t>
        </w:r>
        <w:r w:rsidR="00DE7826">
          <w:rPr>
            <w:rFonts w:asciiTheme="minorHAnsi" w:eastAsiaTheme="minorEastAsia" w:hAnsiTheme="minorHAnsi" w:cstheme="minorBidi"/>
            <w:noProof/>
            <w:sz w:val="22"/>
            <w:szCs w:val="22"/>
            <w:lang w:val="en-US"/>
          </w:rPr>
          <w:tab/>
        </w:r>
        <w:r w:rsidR="00DE7826" w:rsidRPr="00E24624">
          <w:rPr>
            <w:rStyle w:val="Hyperlink"/>
            <w:noProof/>
          </w:rPr>
          <w:t>Data Model</w:t>
        </w:r>
        <w:r w:rsidR="00DE7826">
          <w:rPr>
            <w:noProof/>
            <w:webHidden/>
          </w:rPr>
          <w:tab/>
        </w:r>
        <w:r w:rsidR="00DE7826">
          <w:rPr>
            <w:noProof/>
            <w:webHidden/>
          </w:rPr>
          <w:fldChar w:fldCharType="begin"/>
        </w:r>
        <w:r w:rsidR="00DE7826">
          <w:rPr>
            <w:noProof/>
            <w:webHidden/>
          </w:rPr>
          <w:instrText xml:space="preserve"> PAGEREF _Toc49514777 \h </w:instrText>
        </w:r>
        <w:r w:rsidR="00DE7826">
          <w:rPr>
            <w:noProof/>
            <w:webHidden/>
          </w:rPr>
        </w:r>
        <w:r w:rsidR="00DE7826">
          <w:rPr>
            <w:noProof/>
            <w:webHidden/>
          </w:rPr>
          <w:fldChar w:fldCharType="separate"/>
        </w:r>
        <w:r w:rsidR="00DE7826">
          <w:rPr>
            <w:noProof/>
            <w:webHidden/>
          </w:rPr>
          <w:t>23</w:t>
        </w:r>
        <w:r w:rsidR="00DE7826">
          <w:rPr>
            <w:noProof/>
            <w:webHidden/>
          </w:rPr>
          <w:fldChar w:fldCharType="end"/>
        </w:r>
      </w:hyperlink>
    </w:p>
    <w:p w14:paraId="483CE361" w14:textId="77777777" w:rsidR="00DE7826" w:rsidRDefault="00CB4792">
      <w:pPr>
        <w:pStyle w:val="TOC2"/>
        <w:tabs>
          <w:tab w:val="left" w:pos="1100"/>
          <w:tab w:val="right" w:leader="dot" w:pos="9350"/>
        </w:tabs>
        <w:rPr>
          <w:rFonts w:asciiTheme="minorHAnsi" w:eastAsiaTheme="minorEastAsia" w:hAnsiTheme="minorHAnsi" w:cstheme="minorBidi"/>
          <w:noProof/>
          <w:sz w:val="22"/>
          <w:szCs w:val="22"/>
          <w:lang w:val="en-US"/>
        </w:rPr>
      </w:pPr>
      <w:hyperlink w:anchor="_Toc49514778" w:history="1">
        <w:r w:rsidR="00DE7826" w:rsidRPr="00E24624">
          <w:rPr>
            <w:rStyle w:val="Hyperlink"/>
            <w:noProof/>
          </w:rPr>
          <w:t>11.1</w:t>
        </w:r>
        <w:r w:rsidR="00DE7826">
          <w:rPr>
            <w:rFonts w:asciiTheme="minorHAnsi" w:eastAsiaTheme="minorEastAsia" w:hAnsiTheme="minorHAnsi" w:cstheme="minorBidi"/>
            <w:noProof/>
            <w:sz w:val="22"/>
            <w:szCs w:val="22"/>
            <w:lang w:val="en-US"/>
          </w:rPr>
          <w:tab/>
        </w:r>
        <w:r w:rsidR="00DE7826" w:rsidRPr="00E24624">
          <w:rPr>
            <w:rStyle w:val="Hyperlink"/>
            <w:noProof/>
          </w:rPr>
          <w:t>Data Model</w:t>
        </w:r>
        <w:r w:rsidR="00DE7826">
          <w:rPr>
            <w:noProof/>
            <w:webHidden/>
          </w:rPr>
          <w:tab/>
        </w:r>
        <w:r w:rsidR="00DE7826">
          <w:rPr>
            <w:noProof/>
            <w:webHidden/>
          </w:rPr>
          <w:fldChar w:fldCharType="begin"/>
        </w:r>
        <w:r w:rsidR="00DE7826">
          <w:rPr>
            <w:noProof/>
            <w:webHidden/>
          </w:rPr>
          <w:instrText xml:space="preserve"> PAGEREF _Toc49514778 \h </w:instrText>
        </w:r>
        <w:r w:rsidR="00DE7826">
          <w:rPr>
            <w:noProof/>
            <w:webHidden/>
          </w:rPr>
        </w:r>
        <w:r w:rsidR="00DE7826">
          <w:rPr>
            <w:noProof/>
            <w:webHidden/>
          </w:rPr>
          <w:fldChar w:fldCharType="separate"/>
        </w:r>
        <w:r w:rsidR="00DE7826">
          <w:rPr>
            <w:noProof/>
            <w:webHidden/>
          </w:rPr>
          <w:t>23</w:t>
        </w:r>
        <w:r w:rsidR="00DE7826">
          <w:rPr>
            <w:noProof/>
            <w:webHidden/>
          </w:rPr>
          <w:fldChar w:fldCharType="end"/>
        </w:r>
      </w:hyperlink>
    </w:p>
    <w:p w14:paraId="62EBD701" w14:textId="77777777" w:rsidR="00DE7826" w:rsidRDefault="00CB4792">
      <w:pPr>
        <w:pStyle w:val="TOC1"/>
        <w:tabs>
          <w:tab w:val="left" w:pos="720"/>
          <w:tab w:val="right" w:leader="dot" w:pos="9350"/>
        </w:tabs>
        <w:rPr>
          <w:rFonts w:asciiTheme="minorHAnsi" w:eastAsiaTheme="minorEastAsia" w:hAnsiTheme="minorHAnsi" w:cstheme="minorBidi"/>
          <w:noProof/>
          <w:sz w:val="22"/>
          <w:szCs w:val="22"/>
          <w:lang w:val="en-US"/>
        </w:rPr>
      </w:pPr>
      <w:hyperlink w:anchor="_Toc49514779" w:history="1">
        <w:r w:rsidR="00DE7826" w:rsidRPr="00E24624">
          <w:rPr>
            <w:rStyle w:val="Hyperlink"/>
            <w:noProof/>
          </w:rPr>
          <w:t>12</w:t>
        </w:r>
        <w:r w:rsidR="00DE7826">
          <w:rPr>
            <w:rFonts w:asciiTheme="minorHAnsi" w:eastAsiaTheme="minorEastAsia" w:hAnsiTheme="minorHAnsi" w:cstheme="minorBidi"/>
            <w:noProof/>
            <w:sz w:val="22"/>
            <w:szCs w:val="22"/>
            <w:lang w:val="en-US"/>
          </w:rPr>
          <w:tab/>
        </w:r>
        <w:r w:rsidR="00DE7826" w:rsidRPr="00E24624">
          <w:rPr>
            <w:rStyle w:val="Hyperlink"/>
            <w:noProof/>
          </w:rPr>
          <w:t>Component Design</w:t>
        </w:r>
        <w:r w:rsidR="00DE7826">
          <w:rPr>
            <w:noProof/>
            <w:webHidden/>
          </w:rPr>
          <w:tab/>
        </w:r>
        <w:r w:rsidR="00DE7826">
          <w:rPr>
            <w:noProof/>
            <w:webHidden/>
          </w:rPr>
          <w:fldChar w:fldCharType="begin"/>
        </w:r>
        <w:r w:rsidR="00DE7826">
          <w:rPr>
            <w:noProof/>
            <w:webHidden/>
          </w:rPr>
          <w:instrText xml:space="preserve"> PAGEREF _Toc49514779 \h </w:instrText>
        </w:r>
        <w:r w:rsidR="00DE7826">
          <w:rPr>
            <w:noProof/>
            <w:webHidden/>
          </w:rPr>
        </w:r>
        <w:r w:rsidR="00DE7826">
          <w:rPr>
            <w:noProof/>
            <w:webHidden/>
          </w:rPr>
          <w:fldChar w:fldCharType="separate"/>
        </w:r>
        <w:r w:rsidR="00DE7826">
          <w:rPr>
            <w:noProof/>
            <w:webHidden/>
          </w:rPr>
          <w:t>24</w:t>
        </w:r>
        <w:r w:rsidR="00DE7826">
          <w:rPr>
            <w:noProof/>
            <w:webHidden/>
          </w:rPr>
          <w:fldChar w:fldCharType="end"/>
        </w:r>
      </w:hyperlink>
    </w:p>
    <w:p w14:paraId="0CA4283E" w14:textId="77777777" w:rsidR="00DE7826" w:rsidRDefault="00CB4792">
      <w:pPr>
        <w:pStyle w:val="TOC2"/>
        <w:tabs>
          <w:tab w:val="left" w:pos="1100"/>
          <w:tab w:val="right" w:leader="dot" w:pos="9350"/>
        </w:tabs>
        <w:rPr>
          <w:rFonts w:asciiTheme="minorHAnsi" w:eastAsiaTheme="minorEastAsia" w:hAnsiTheme="minorHAnsi" w:cstheme="minorBidi"/>
          <w:noProof/>
          <w:sz w:val="22"/>
          <w:szCs w:val="22"/>
          <w:lang w:val="en-US"/>
        </w:rPr>
      </w:pPr>
      <w:hyperlink w:anchor="_Toc49514780" w:history="1">
        <w:r w:rsidR="00DE7826" w:rsidRPr="00E24624">
          <w:rPr>
            <w:rStyle w:val="Hyperlink"/>
            <w:noProof/>
          </w:rPr>
          <w:t>12.1</w:t>
        </w:r>
        <w:r w:rsidR="00DE7826">
          <w:rPr>
            <w:rFonts w:asciiTheme="minorHAnsi" w:eastAsiaTheme="minorEastAsia" w:hAnsiTheme="minorHAnsi" w:cstheme="minorBidi"/>
            <w:noProof/>
            <w:sz w:val="22"/>
            <w:szCs w:val="22"/>
            <w:lang w:val="en-US"/>
          </w:rPr>
          <w:tab/>
        </w:r>
        <w:r w:rsidR="00DE7826" w:rsidRPr="00E24624">
          <w:rPr>
            <w:rStyle w:val="Hyperlink"/>
            <w:noProof/>
          </w:rPr>
          <w:t>Logical Solution Design Detail</w:t>
        </w:r>
        <w:r w:rsidR="00DE7826">
          <w:rPr>
            <w:noProof/>
            <w:webHidden/>
          </w:rPr>
          <w:tab/>
        </w:r>
        <w:r w:rsidR="00DE7826">
          <w:rPr>
            <w:noProof/>
            <w:webHidden/>
          </w:rPr>
          <w:fldChar w:fldCharType="begin"/>
        </w:r>
        <w:r w:rsidR="00DE7826">
          <w:rPr>
            <w:noProof/>
            <w:webHidden/>
          </w:rPr>
          <w:instrText xml:space="preserve"> PAGEREF _Toc49514780 \h </w:instrText>
        </w:r>
        <w:r w:rsidR="00DE7826">
          <w:rPr>
            <w:noProof/>
            <w:webHidden/>
          </w:rPr>
        </w:r>
        <w:r w:rsidR="00DE7826">
          <w:rPr>
            <w:noProof/>
            <w:webHidden/>
          </w:rPr>
          <w:fldChar w:fldCharType="separate"/>
        </w:r>
        <w:r w:rsidR="00DE7826">
          <w:rPr>
            <w:noProof/>
            <w:webHidden/>
          </w:rPr>
          <w:t>24</w:t>
        </w:r>
        <w:r w:rsidR="00DE7826">
          <w:rPr>
            <w:noProof/>
            <w:webHidden/>
          </w:rPr>
          <w:fldChar w:fldCharType="end"/>
        </w:r>
      </w:hyperlink>
    </w:p>
    <w:p w14:paraId="10A89510" w14:textId="77777777" w:rsidR="00DE7826" w:rsidRDefault="00CB4792">
      <w:pPr>
        <w:pStyle w:val="TOC2"/>
        <w:tabs>
          <w:tab w:val="left" w:pos="1100"/>
          <w:tab w:val="right" w:leader="dot" w:pos="9350"/>
        </w:tabs>
        <w:rPr>
          <w:rFonts w:asciiTheme="minorHAnsi" w:eastAsiaTheme="minorEastAsia" w:hAnsiTheme="minorHAnsi" w:cstheme="minorBidi"/>
          <w:noProof/>
          <w:sz w:val="22"/>
          <w:szCs w:val="22"/>
          <w:lang w:val="en-US"/>
        </w:rPr>
      </w:pPr>
      <w:hyperlink w:anchor="_Toc49514781" w:history="1">
        <w:r w:rsidR="00DE7826" w:rsidRPr="00E24624">
          <w:rPr>
            <w:rStyle w:val="Hyperlink"/>
            <w:noProof/>
          </w:rPr>
          <w:t>12.2</w:t>
        </w:r>
        <w:r w:rsidR="00DE7826">
          <w:rPr>
            <w:rFonts w:asciiTheme="minorHAnsi" w:eastAsiaTheme="minorEastAsia" w:hAnsiTheme="minorHAnsi" w:cstheme="minorBidi"/>
            <w:noProof/>
            <w:sz w:val="22"/>
            <w:szCs w:val="22"/>
            <w:lang w:val="en-US"/>
          </w:rPr>
          <w:tab/>
        </w:r>
        <w:r w:rsidR="00DE7826" w:rsidRPr="00E24624">
          <w:rPr>
            <w:rStyle w:val="Hyperlink"/>
            <w:noProof/>
          </w:rPr>
          <w:t>Logical Solution Design Detail</w:t>
        </w:r>
        <w:r w:rsidR="00DE7826">
          <w:rPr>
            <w:noProof/>
            <w:webHidden/>
          </w:rPr>
          <w:tab/>
        </w:r>
        <w:r w:rsidR="00DE7826">
          <w:rPr>
            <w:noProof/>
            <w:webHidden/>
          </w:rPr>
          <w:fldChar w:fldCharType="begin"/>
        </w:r>
        <w:r w:rsidR="00DE7826">
          <w:rPr>
            <w:noProof/>
            <w:webHidden/>
          </w:rPr>
          <w:instrText xml:space="preserve"> PAGEREF _Toc49514781 \h </w:instrText>
        </w:r>
        <w:r w:rsidR="00DE7826">
          <w:rPr>
            <w:noProof/>
            <w:webHidden/>
          </w:rPr>
        </w:r>
        <w:r w:rsidR="00DE7826">
          <w:rPr>
            <w:noProof/>
            <w:webHidden/>
          </w:rPr>
          <w:fldChar w:fldCharType="separate"/>
        </w:r>
        <w:r w:rsidR="00DE7826">
          <w:rPr>
            <w:noProof/>
            <w:webHidden/>
          </w:rPr>
          <w:t>24</w:t>
        </w:r>
        <w:r w:rsidR="00DE7826">
          <w:rPr>
            <w:noProof/>
            <w:webHidden/>
          </w:rPr>
          <w:fldChar w:fldCharType="end"/>
        </w:r>
      </w:hyperlink>
    </w:p>
    <w:p w14:paraId="2E6B45AE" w14:textId="77777777" w:rsidR="00DE7826" w:rsidRDefault="00CB4792">
      <w:pPr>
        <w:pStyle w:val="TOC2"/>
        <w:tabs>
          <w:tab w:val="left" w:pos="1100"/>
          <w:tab w:val="right" w:leader="dot" w:pos="9350"/>
        </w:tabs>
        <w:rPr>
          <w:rFonts w:asciiTheme="minorHAnsi" w:eastAsiaTheme="minorEastAsia" w:hAnsiTheme="minorHAnsi" w:cstheme="minorBidi"/>
          <w:noProof/>
          <w:sz w:val="22"/>
          <w:szCs w:val="22"/>
          <w:lang w:val="en-US"/>
        </w:rPr>
      </w:pPr>
      <w:hyperlink w:anchor="_Toc49514782" w:history="1">
        <w:r w:rsidR="00DE7826" w:rsidRPr="00E24624">
          <w:rPr>
            <w:rStyle w:val="Hyperlink"/>
            <w:noProof/>
          </w:rPr>
          <w:t>12.3</w:t>
        </w:r>
        <w:r w:rsidR="00DE7826">
          <w:rPr>
            <w:rFonts w:asciiTheme="minorHAnsi" w:eastAsiaTheme="minorEastAsia" w:hAnsiTheme="minorHAnsi" w:cstheme="minorBidi"/>
            <w:noProof/>
            <w:sz w:val="22"/>
            <w:szCs w:val="22"/>
            <w:lang w:val="en-US"/>
          </w:rPr>
          <w:tab/>
        </w:r>
        <w:r w:rsidR="00DE7826" w:rsidRPr="00E24624">
          <w:rPr>
            <w:rStyle w:val="Hyperlink"/>
            <w:noProof/>
          </w:rPr>
          <w:t>Infrastructure Requirements</w:t>
        </w:r>
        <w:r w:rsidR="00DE7826">
          <w:rPr>
            <w:noProof/>
            <w:webHidden/>
          </w:rPr>
          <w:tab/>
        </w:r>
        <w:r w:rsidR="00DE7826">
          <w:rPr>
            <w:noProof/>
            <w:webHidden/>
          </w:rPr>
          <w:fldChar w:fldCharType="begin"/>
        </w:r>
        <w:r w:rsidR="00DE7826">
          <w:rPr>
            <w:noProof/>
            <w:webHidden/>
          </w:rPr>
          <w:instrText xml:space="preserve"> PAGEREF _Toc49514782 \h </w:instrText>
        </w:r>
        <w:r w:rsidR="00DE7826">
          <w:rPr>
            <w:noProof/>
            <w:webHidden/>
          </w:rPr>
        </w:r>
        <w:r w:rsidR="00DE7826">
          <w:rPr>
            <w:noProof/>
            <w:webHidden/>
          </w:rPr>
          <w:fldChar w:fldCharType="separate"/>
        </w:r>
        <w:r w:rsidR="00DE7826">
          <w:rPr>
            <w:noProof/>
            <w:webHidden/>
          </w:rPr>
          <w:t>24</w:t>
        </w:r>
        <w:r w:rsidR="00DE7826">
          <w:rPr>
            <w:noProof/>
            <w:webHidden/>
          </w:rPr>
          <w:fldChar w:fldCharType="end"/>
        </w:r>
      </w:hyperlink>
    </w:p>
    <w:p w14:paraId="645CE6E5" w14:textId="77777777" w:rsidR="00DE7826" w:rsidRDefault="00CB4792">
      <w:pPr>
        <w:pStyle w:val="TOC1"/>
        <w:tabs>
          <w:tab w:val="left" w:pos="720"/>
          <w:tab w:val="right" w:leader="dot" w:pos="9350"/>
        </w:tabs>
        <w:rPr>
          <w:rFonts w:asciiTheme="minorHAnsi" w:eastAsiaTheme="minorEastAsia" w:hAnsiTheme="minorHAnsi" w:cstheme="minorBidi"/>
          <w:noProof/>
          <w:sz w:val="22"/>
          <w:szCs w:val="22"/>
          <w:lang w:val="en-US"/>
        </w:rPr>
      </w:pPr>
      <w:hyperlink w:anchor="_Toc49514783" w:history="1">
        <w:r w:rsidR="00DE7826" w:rsidRPr="00E24624">
          <w:rPr>
            <w:rStyle w:val="Hyperlink"/>
            <w:noProof/>
          </w:rPr>
          <w:t>13</w:t>
        </w:r>
        <w:r w:rsidR="00DE7826">
          <w:rPr>
            <w:rFonts w:asciiTheme="minorHAnsi" w:eastAsiaTheme="minorEastAsia" w:hAnsiTheme="minorHAnsi" w:cstheme="minorBidi"/>
            <w:noProof/>
            <w:sz w:val="22"/>
            <w:szCs w:val="22"/>
            <w:lang w:val="en-US"/>
          </w:rPr>
          <w:tab/>
        </w:r>
        <w:r w:rsidR="00DE7826" w:rsidRPr="00E24624">
          <w:rPr>
            <w:rStyle w:val="Hyperlink"/>
            <w:noProof/>
          </w:rPr>
          <w:t>Integration Matrix</w:t>
        </w:r>
        <w:r w:rsidR="00DE7826">
          <w:rPr>
            <w:noProof/>
            <w:webHidden/>
          </w:rPr>
          <w:tab/>
        </w:r>
        <w:r w:rsidR="00DE7826">
          <w:rPr>
            <w:noProof/>
            <w:webHidden/>
          </w:rPr>
          <w:fldChar w:fldCharType="begin"/>
        </w:r>
        <w:r w:rsidR="00DE7826">
          <w:rPr>
            <w:noProof/>
            <w:webHidden/>
          </w:rPr>
          <w:instrText xml:space="preserve"> PAGEREF _Toc49514783 \h </w:instrText>
        </w:r>
        <w:r w:rsidR="00DE7826">
          <w:rPr>
            <w:noProof/>
            <w:webHidden/>
          </w:rPr>
        </w:r>
        <w:r w:rsidR="00DE7826">
          <w:rPr>
            <w:noProof/>
            <w:webHidden/>
          </w:rPr>
          <w:fldChar w:fldCharType="separate"/>
        </w:r>
        <w:r w:rsidR="00DE7826">
          <w:rPr>
            <w:noProof/>
            <w:webHidden/>
          </w:rPr>
          <w:t>25</w:t>
        </w:r>
        <w:r w:rsidR="00DE7826">
          <w:rPr>
            <w:noProof/>
            <w:webHidden/>
          </w:rPr>
          <w:fldChar w:fldCharType="end"/>
        </w:r>
      </w:hyperlink>
    </w:p>
    <w:p w14:paraId="5B12D25B" w14:textId="77777777" w:rsidR="00DE7826" w:rsidRDefault="00CB4792">
      <w:pPr>
        <w:pStyle w:val="TOC1"/>
        <w:tabs>
          <w:tab w:val="left" w:pos="720"/>
          <w:tab w:val="right" w:leader="dot" w:pos="9350"/>
        </w:tabs>
        <w:rPr>
          <w:rFonts w:asciiTheme="minorHAnsi" w:eastAsiaTheme="minorEastAsia" w:hAnsiTheme="minorHAnsi" w:cstheme="minorBidi"/>
          <w:noProof/>
          <w:sz w:val="22"/>
          <w:szCs w:val="22"/>
          <w:lang w:val="en-US"/>
        </w:rPr>
      </w:pPr>
      <w:hyperlink w:anchor="_Toc49514784" w:history="1">
        <w:r w:rsidR="00DE7826" w:rsidRPr="00E24624">
          <w:rPr>
            <w:rStyle w:val="Hyperlink"/>
            <w:noProof/>
          </w:rPr>
          <w:t>14</w:t>
        </w:r>
        <w:r w:rsidR="00DE7826">
          <w:rPr>
            <w:rFonts w:asciiTheme="minorHAnsi" w:eastAsiaTheme="minorEastAsia" w:hAnsiTheme="minorHAnsi" w:cstheme="minorBidi"/>
            <w:noProof/>
            <w:sz w:val="22"/>
            <w:szCs w:val="22"/>
            <w:lang w:val="en-US"/>
          </w:rPr>
          <w:tab/>
        </w:r>
        <w:r w:rsidR="00DE7826" w:rsidRPr="00E24624">
          <w:rPr>
            <w:rStyle w:val="Hyperlink"/>
            <w:noProof/>
          </w:rPr>
          <w:t>Solution Services Architecture</w:t>
        </w:r>
        <w:r w:rsidR="00DE7826">
          <w:rPr>
            <w:noProof/>
            <w:webHidden/>
          </w:rPr>
          <w:tab/>
        </w:r>
        <w:r w:rsidR="00DE7826">
          <w:rPr>
            <w:noProof/>
            <w:webHidden/>
          </w:rPr>
          <w:fldChar w:fldCharType="begin"/>
        </w:r>
        <w:r w:rsidR="00DE7826">
          <w:rPr>
            <w:noProof/>
            <w:webHidden/>
          </w:rPr>
          <w:instrText xml:space="preserve"> PAGEREF _Toc49514784 \h </w:instrText>
        </w:r>
        <w:r w:rsidR="00DE7826">
          <w:rPr>
            <w:noProof/>
            <w:webHidden/>
          </w:rPr>
        </w:r>
        <w:r w:rsidR="00DE7826">
          <w:rPr>
            <w:noProof/>
            <w:webHidden/>
          </w:rPr>
          <w:fldChar w:fldCharType="separate"/>
        </w:r>
        <w:r w:rsidR="00DE7826">
          <w:rPr>
            <w:noProof/>
            <w:webHidden/>
          </w:rPr>
          <w:t>26</w:t>
        </w:r>
        <w:r w:rsidR="00DE7826">
          <w:rPr>
            <w:noProof/>
            <w:webHidden/>
          </w:rPr>
          <w:fldChar w:fldCharType="end"/>
        </w:r>
      </w:hyperlink>
    </w:p>
    <w:p w14:paraId="7C1CCDDD" w14:textId="77777777" w:rsidR="00DE7826" w:rsidRDefault="00CB4792">
      <w:pPr>
        <w:pStyle w:val="TOC2"/>
        <w:tabs>
          <w:tab w:val="left" w:pos="1100"/>
          <w:tab w:val="right" w:leader="dot" w:pos="9350"/>
        </w:tabs>
        <w:rPr>
          <w:rFonts w:asciiTheme="minorHAnsi" w:eastAsiaTheme="minorEastAsia" w:hAnsiTheme="minorHAnsi" w:cstheme="minorBidi"/>
          <w:noProof/>
          <w:sz w:val="22"/>
          <w:szCs w:val="22"/>
          <w:lang w:val="en-US"/>
        </w:rPr>
      </w:pPr>
      <w:hyperlink w:anchor="_Toc49514785" w:history="1">
        <w:r w:rsidR="00DE7826" w:rsidRPr="00E24624">
          <w:rPr>
            <w:rStyle w:val="Hyperlink"/>
            <w:noProof/>
          </w:rPr>
          <w:t>14.1</w:t>
        </w:r>
        <w:r w:rsidR="00DE7826">
          <w:rPr>
            <w:rFonts w:asciiTheme="minorHAnsi" w:eastAsiaTheme="minorEastAsia" w:hAnsiTheme="minorHAnsi" w:cstheme="minorBidi"/>
            <w:noProof/>
            <w:sz w:val="22"/>
            <w:szCs w:val="22"/>
            <w:lang w:val="en-US"/>
          </w:rPr>
          <w:tab/>
        </w:r>
        <w:r w:rsidR="00DE7826" w:rsidRPr="00E24624">
          <w:rPr>
            <w:rStyle w:val="Hyperlink"/>
            <w:noProof/>
          </w:rPr>
          <w:t>Candidates for Service Enablement</w:t>
        </w:r>
        <w:r w:rsidR="00DE7826">
          <w:rPr>
            <w:noProof/>
            <w:webHidden/>
          </w:rPr>
          <w:tab/>
        </w:r>
        <w:r w:rsidR="00DE7826">
          <w:rPr>
            <w:noProof/>
            <w:webHidden/>
          </w:rPr>
          <w:fldChar w:fldCharType="begin"/>
        </w:r>
        <w:r w:rsidR="00DE7826">
          <w:rPr>
            <w:noProof/>
            <w:webHidden/>
          </w:rPr>
          <w:instrText xml:space="preserve"> PAGEREF _Toc49514785 \h </w:instrText>
        </w:r>
        <w:r w:rsidR="00DE7826">
          <w:rPr>
            <w:noProof/>
            <w:webHidden/>
          </w:rPr>
        </w:r>
        <w:r w:rsidR="00DE7826">
          <w:rPr>
            <w:noProof/>
            <w:webHidden/>
          </w:rPr>
          <w:fldChar w:fldCharType="separate"/>
        </w:r>
        <w:r w:rsidR="00DE7826">
          <w:rPr>
            <w:noProof/>
            <w:webHidden/>
          </w:rPr>
          <w:t>26</w:t>
        </w:r>
        <w:r w:rsidR="00DE7826">
          <w:rPr>
            <w:noProof/>
            <w:webHidden/>
          </w:rPr>
          <w:fldChar w:fldCharType="end"/>
        </w:r>
      </w:hyperlink>
    </w:p>
    <w:p w14:paraId="78128B32" w14:textId="77777777" w:rsidR="00DE7826" w:rsidRDefault="00CB4792">
      <w:pPr>
        <w:pStyle w:val="TOC2"/>
        <w:tabs>
          <w:tab w:val="left" w:pos="1100"/>
          <w:tab w:val="right" w:leader="dot" w:pos="9350"/>
        </w:tabs>
        <w:rPr>
          <w:rFonts w:asciiTheme="minorHAnsi" w:eastAsiaTheme="minorEastAsia" w:hAnsiTheme="minorHAnsi" w:cstheme="minorBidi"/>
          <w:noProof/>
          <w:sz w:val="22"/>
          <w:szCs w:val="22"/>
          <w:lang w:val="en-US"/>
        </w:rPr>
      </w:pPr>
      <w:hyperlink w:anchor="_Toc49514786" w:history="1">
        <w:r w:rsidR="00DE7826" w:rsidRPr="00E24624">
          <w:rPr>
            <w:rStyle w:val="Hyperlink"/>
            <w:noProof/>
          </w:rPr>
          <w:t>14.2</w:t>
        </w:r>
        <w:r w:rsidR="00DE7826">
          <w:rPr>
            <w:rFonts w:asciiTheme="minorHAnsi" w:eastAsiaTheme="minorEastAsia" w:hAnsiTheme="minorHAnsi" w:cstheme="minorBidi"/>
            <w:noProof/>
            <w:sz w:val="22"/>
            <w:szCs w:val="22"/>
            <w:lang w:val="en-US"/>
          </w:rPr>
          <w:tab/>
        </w:r>
        <w:r w:rsidR="00DE7826" w:rsidRPr="00E24624">
          <w:rPr>
            <w:rStyle w:val="Hyperlink"/>
            <w:noProof/>
          </w:rPr>
          <w:t>Identified Services</w:t>
        </w:r>
        <w:r w:rsidR="00DE7826">
          <w:rPr>
            <w:noProof/>
            <w:webHidden/>
          </w:rPr>
          <w:tab/>
        </w:r>
        <w:r w:rsidR="00DE7826">
          <w:rPr>
            <w:noProof/>
            <w:webHidden/>
          </w:rPr>
          <w:fldChar w:fldCharType="begin"/>
        </w:r>
        <w:r w:rsidR="00DE7826">
          <w:rPr>
            <w:noProof/>
            <w:webHidden/>
          </w:rPr>
          <w:instrText xml:space="preserve"> PAGEREF _Toc49514786 \h </w:instrText>
        </w:r>
        <w:r w:rsidR="00DE7826">
          <w:rPr>
            <w:noProof/>
            <w:webHidden/>
          </w:rPr>
        </w:r>
        <w:r w:rsidR="00DE7826">
          <w:rPr>
            <w:noProof/>
            <w:webHidden/>
          </w:rPr>
          <w:fldChar w:fldCharType="separate"/>
        </w:r>
        <w:r w:rsidR="00DE7826">
          <w:rPr>
            <w:noProof/>
            <w:webHidden/>
          </w:rPr>
          <w:t>26</w:t>
        </w:r>
        <w:r w:rsidR="00DE7826">
          <w:rPr>
            <w:noProof/>
            <w:webHidden/>
          </w:rPr>
          <w:fldChar w:fldCharType="end"/>
        </w:r>
      </w:hyperlink>
    </w:p>
    <w:p w14:paraId="7A72FD5D" w14:textId="77777777" w:rsidR="00DE7826" w:rsidRDefault="00CB4792">
      <w:pPr>
        <w:pStyle w:val="TOC2"/>
        <w:tabs>
          <w:tab w:val="left" w:pos="1100"/>
          <w:tab w:val="right" w:leader="dot" w:pos="9350"/>
        </w:tabs>
        <w:rPr>
          <w:rFonts w:asciiTheme="minorHAnsi" w:eastAsiaTheme="minorEastAsia" w:hAnsiTheme="minorHAnsi" w:cstheme="minorBidi"/>
          <w:noProof/>
          <w:sz w:val="22"/>
          <w:szCs w:val="22"/>
          <w:lang w:val="en-US"/>
        </w:rPr>
      </w:pPr>
      <w:hyperlink w:anchor="_Toc49514787" w:history="1">
        <w:r w:rsidR="00DE7826" w:rsidRPr="00E24624">
          <w:rPr>
            <w:rStyle w:val="Hyperlink"/>
            <w:noProof/>
          </w:rPr>
          <w:t>14.3</w:t>
        </w:r>
        <w:r w:rsidR="00DE7826">
          <w:rPr>
            <w:rFonts w:asciiTheme="minorHAnsi" w:eastAsiaTheme="minorEastAsia" w:hAnsiTheme="minorHAnsi" w:cstheme="minorBidi"/>
            <w:noProof/>
            <w:sz w:val="22"/>
            <w:szCs w:val="22"/>
            <w:lang w:val="en-US"/>
          </w:rPr>
          <w:tab/>
        </w:r>
        <w:r w:rsidR="00DE7826" w:rsidRPr="00E24624">
          <w:rPr>
            <w:rStyle w:val="Hyperlink"/>
            <w:noProof/>
          </w:rPr>
          <w:t>Service Detail :: N/A</w:t>
        </w:r>
        <w:r w:rsidR="00DE7826">
          <w:rPr>
            <w:noProof/>
            <w:webHidden/>
          </w:rPr>
          <w:tab/>
        </w:r>
        <w:r w:rsidR="00DE7826">
          <w:rPr>
            <w:noProof/>
            <w:webHidden/>
          </w:rPr>
          <w:fldChar w:fldCharType="begin"/>
        </w:r>
        <w:r w:rsidR="00DE7826">
          <w:rPr>
            <w:noProof/>
            <w:webHidden/>
          </w:rPr>
          <w:instrText xml:space="preserve"> PAGEREF _Toc49514787 \h </w:instrText>
        </w:r>
        <w:r w:rsidR="00DE7826">
          <w:rPr>
            <w:noProof/>
            <w:webHidden/>
          </w:rPr>
        </w:r>
        <w:r w:rsidR="00DE7826">
          <w:rPr>
            <w:noProof/>
            <w:webHidden/>
          </w:rPr>
          <w:fldChar w:fldCharType="separate"/>
        </w:r>
        <w:r w:rsidR="00DE7826">
          <w:rPr>
            <w:noProof/>
            <w:webHidden/>
          </w:rPr>
          <w:t>26</w:t>
        </w:r>
        <w:r w:rsidR="00DE7826">
          <w:rPr>
            <w:noProof/>
            <w:webHidden/>
          </w:rPr>
          <w:fldChar w:fldCharType="end"/>
        </w:r>
      </w:hyperlink>
    </w:p>
    <w:p w14:paraId="286ED0E6" w14:textId="77777777" w:rsidR="00DE7826" w:rsidRDefault="00CB4792">
      <w:pPr>
        <w:pStyle w:val="TOC1"/>
        <w:tabs>
          <w:tab w:val="left" w:pos="720"/>
          <w:tab w:val="right" w:leader="dot" w:pos="9350"/>
        </w:tabs>
        <w:rPr>
          <w:rFonts w:asciiTheme="minorHAnsi" w:eastAsiaTheme="minorEastAsia" w:hAnsiTheme="minorHAnsi" w:cstheme="minorBidi"/>
          <w:noProof/>
          <w:sz w:val="22"/>
          <w:szCs w:val="22"/>
          <w:lang w:val="en-US"/>
        </w:rPr>
      </w:pPr>
      <w:hyperlink w:anchor="_Toc49514788" w:history="1">
        <w:r w:rsidR="00DE7826" w:rsidRPr="00E24624">
          <w:rPr>
            <w:rStyle w:val="Hyperlink"/>
            <w:noProof/>
          </w:rPr>
          <w:t>15</w:t>
        </w:r>
        <w:r w:rsidR="00DE7826">
          <w:rPr>
            <w:rFonts w:asciiTheme="minorHAnsi" w:eastAsiaTheme="minorEastAsia" w:hAnsiTheme="minorHAnsi" w:cstheme="minorBidi"/>
            <w:noProof/>
            <w:sz w:val="22"/>
            <w:szCs w:val="22"/>
            <w:lang w:val="en-US"/>
          </w:rPr>
          <w:tab/>
        </w:r>
        <w:r w:rsidR="00DE7826" w:rsidRPr="00E24624">
          <w:rPr>
            <w:rStyle w:val="Hyperlink"/>
            <w:noProof/>
          </w:rPr>
          <w:t>Batch Details</w:t>
        </w:r>
        <w:r w:rsidR="00DE7826">
          <w:rPr>
            <w:noProof/>
            <w:webHidden/>
          </w:rPr>
          <w:tab/>
        </w:r>
        <w:r w:rsidR="00DE7826">
          <w:rPr>
            <w:noProof/>
            <w:webHidden/>
          </w:rPr>
          <w:fldChar w:fldCharType="begin"/>
        </w:r>
        <w:r w:rsidR="00DE7826">
          <w:rPr>
            <w:noProof/>
            <w:webHidden/>
          </w:rPr>
          <w:instrText xml:space="preserve"> PAGEREF _Toc49514788 \h </w:instrText>
        </w:r>
        <w:r w:rsidR="00DE7826">
          <w:rPr>
            <w:noProof/>
            <w:webHidden/>
          </w:rPr>
        </w:r>
        <w:r w:rsidR="00DE7826">
          <w:rPr>
            <w:noProof/>
            <w:webHidden/>
          </w:rPr>
          <w:fldChar w:fldCharType="separate"/>
        </w:r>
        <w:r w:rsidR="00DE7826">
          <w:rPr>
            <w:noProof/>
            <w:webHidden/>
          </w:rPr>
          <w:t>28</w:t>
        </w:r>
        <w:r w:rsidR="00DE7826">
          <w:rPr>
            <w:noProof/>
            <w:webHidden/>
          </w:rPr>
          <w:fldChar w:fldCharType="end"/>
        </w:r>
      </w:hyperlink>
    </w:p>
    <w:p w14:paraId="3E50C1A0" w14:textId="77777777" w:rsidR="00DE7826" w:rsidRDefault="00CB4792">
      <w:pPr>
        <w:pStyle w:val="TOC2"/>
        <w:tabs>
          <w:tab w:val="left" w:pos="1100"/>
          <w:tab w:val="right" w:leader="dot" w:pos="9350"/>
        </w:tabs>
        <w:rPr>
          <w:rFonts w:asciiTheme="minorHAnsi" w:eastAsiaTheme="minorEastAsia" w:hAnsiTheme="minorHAnsi" w:cstheme="minorBidi"/>
          <w:noProof/>
          <w:sz w:val="22"/>
          <w:szCs w:val="22"/>
          <w:lang w:val="en-US"/>
        </w:rPr>
      </w:pPr>
      <w:hyperlink w:anchor="_Toc49514789" w:history="1">
        <w:r w:rsidR="00DE7826" w:rsidRPr="00E24624">
          <w:rPr>
            <w:rStyle w:val="Hyperlink"/>
            <w:noProof/>
          </w:rPr>
          <w:t>15.1</w:t>
        </w:r>
        <w:r w:rsidR="00DE7826">
          <w:rPr>
            <w:rFonts w:asciiTheme="minorHAnsi" w:eastAsiaTheme="minorEastAsia" w:hAnsiTheme="minorHAnsi" w:cstheme="minorBidi"/>
            <w:noProof/>
            <w:sz w:val="22"/>
            <w:szCs w:val="22"/>
            <w:lang w:val="en-US"/>
          </w:rPr>
          <w:tab/>
        </w:r>
        <w:r w:rsidR="00DE7826" w:rsidRPr="00E24624">
          <w:rPr>
            <w:rStyle w:val="Hyperlink"/>
            <w:noProof/>
          </w:rPr>
          <w:t>Impacted batch Details</w:t>
        </w:r>
        <w:r w:rsidR="00DE7826">
          <w:rPr>
            <w:noProof/>
            <w:webHidden/>
          </w:rPr>
          <w:tab/>
        </w:r>
        <w:r w:rsidR="00DE7826">
          <w:rPr>
            <w:noProof/>
            <w:webHidden/>
          </w:rPr>
          <w:fldChar w:fldCharType="begin"/>
        </w:r>
        <w:r w:rsidR="00DE7826">
          <w:rPr>
            <w:noProof/>
            <w:webHidden/>
          </w:rPr>
          <w:instrText xml:space="preserve"> PAGEREF _Toc49514789 \h </w:instrText>
        </w:r>
        <w:r w:rsidR="00DE7826">
          <w:rPr>
            <w:noProof/>
            <w:webHidden/>
          </w:rPr>
        </w:r>
        <w:r w:rsidR="00DE7826">
          <w:rPr>
            <w:noProof/>
            <w:webHidden/>
          </w:rPr>
          <w:fldChar w:fldCharType="separate"/>
        </w:r>
        <w:r w:rsidR="00DE7826">
          <w:rPr>
            <w:noProof/>
            <w:webHidden/>
          </w:rPr>
          <w:t>28</w:t>
        </w:r>
        <w:r w:rsidR="00DE7826">
          <w:rPr>
            <w:noProof/>
            <w:webHidden/>
          </w:rPr>
          <w:fldChar w:fldCharType="end"/>
        </w:r>
      </w:hyperlink>
    </w:p>
    <w:p w14:paraId="3B20E833" w14:textId="77777777" w:rsidR="00DE7826" w:rsidRDefault="00CB4792">
      <w:pPr>
        <w:pStyle w:val="TOC1"/>
        <w:tabs>
          <w:tab w:val="left" w:pos="720"/>
          <w:tab w:val="right" w:leader="dot" w:pos="9350"/>
        </w:tabs>
        <w:rPr>
          <w:rFonts w:asciiTheme="minorHAnsi" w:eastAsiaTheme="minorEastAsia" w:hAnsiTheme="minorHAnsi" w:cstheme="minorBidi"/>
          <w:noProof/>
          <w:sz w:val="22"/>
          <w:szCs w:val="22"/>
          <w:lang w:val="en-US"/>
        </w:rPr>
      </w:pPr>
      <w:hyperlink w:anchor="_Toc49514790" w:history="1">
        <w:r w:rsidR="00DE7826" w:rsidRPr="00E24624">
          <w:rPr>
            <w:rStyle w:val="Hyperlink"/>
            <w:noProof/>
          </w:rPr>
          <w:t>16</w:t>
        </w:r>
        <w:r w:rsidR="00DE7826">
          <w:rPr>
            <w:rFonts w:asciiTheme="minorHAnsi" w:eastAsiaTheme="minorEastAsia" w:hAnsiTheme="minorHAnsi" w:cstheme="minorBidi"/>
            <w:noProof/>
            <w:sz w:val="22"/>
            <w:szCs w:val="22"/>
            <w:lang w:val="en-US"/>
          </w:rPr>
          <w:tab/>
        </w:r>
        <w:r w:rsidR="00DE7826" w:rsidRPr="00E24624">
          <w:rPr>
            <w:rStyle w:val="Hyperlink"/>
            <w:noProof/>
          </w:rPr>
          <w:t>Security Architecture</w:t>
        </w:r>
        <w:r w:rsidR="00DE7826">
          <w:rPr>
            <w:noProof/>
            <w:webHidden/>
          </w:rPr>
          <w:tab/>
        </w:r>
        <w:r w:rsidR="00DE7826">
          <w:rPr>
            <w:noProof/>
            <w:webHidden/>
          </w:rPr>
          <w:fldChar w:fldCharType="begin"/>
        </w:r>
        <w:r w:rsidR="00DE7826">
          <w:rPr>
            <w:noProof/>
            <w:webHidden/>
          </w:rPr>
          <w:instrText xml:space="preserve"> PAGEREF _Toc49514790 \h </w:instrText>
        </w:r>
        <w:r w:rsidR="00DE7826">
          <w:rPr>
            <w:noProof/>
            <w:webHidden/>
          </w:rPr>
        </w:r>
        <w:r w:rsidR="00DE7826">
          <w:rPr>
            <w:noProof/>
            <w:webHidden/>
          </w:rPr>
          <w:fldChar w:fldCharType="separate"/>
        </w:r>
        <w:r w:rsidR="00DE7826">
          <w:rPr>
            <w:noProof/>
            <w:webHidden/>
          </w:rPr>
          <w:t>28</w:t>
        </w:r>
        <w:r w:rsidR="00DE7826">
          <w:rPr>
            <w:noProof/>
            <w:webHidden/>
          </w:rPr>
          <w:fldChar w:fldCharType="end"/>
        </w:r>
      </w:hyperlink>
    </w:p>
    <w:p w14:paraId="7878B488" w14:textId="77777777" w:rsidR="00DE7826" w:rsidRDefault="00CB4792">
      <w:pPr>
        <w:pStyle w:val="TOC2"/>
        <w:tabs>
          <w:tab w:val="left" w:pos="1100"/>
          <w:tab w:val="right" w:leader="dot" w:pos="9350"/>
        </w:tabs>
        <w:rPr>
          <w:rFonts w:asciiTheme="minorHAnsi" w:eastAsiaTheme="minorEastAsia" w:hAnsiTheme="minorHAnsi" w:cstheme="minorBidi"/>
          <w:noProof/>
          <w:sz w:val="22"/>
          <w:szCs w:val="22"/>
          <w:lang w:val="en-US"/>
        </w:rPr>
      </w:pPr>
      <w:hyperlink w:anchor="_Toc49514791" w:history="1">
        <w:r w:rsidR="00DE7826" w:rsidRPr="00E24624">
          <w:rPr>
            <w:rStyle w:val="Hyperlink"/>
            <w:noProof/>
          </w:rPr>
          <w:t>16.1</w:t>
        </w:r>
        <w:r w:rsidR="00DE7826">
          <w:rPr>
            <w:rFonts w:asciiTheme="minorHAnsi" w:eastAsiaTheme="minorEastAsia" w:hAnsiTheme="minorHAnsi" w:cstheme="minorBidi"/>
            <w:noProof/>
            <w:sz w:val="22"/>
            <w:szCs w:val="22"/>
            <w:lang w:val="en-US"/>
          </w:rPr>
          <w:tab/>
        </w:r>
        <w:r w:rsidR="00DE7826" w:rsidRPr="00E24624">
          <w:rPr>
            <w:rStyle w:val="Hyperlink"/>
            <w:noProof/>
          </w:rPr>
          <w:t>Security Design</w:t>
        </w:r>
        <w:r w:rsidR="00DE7826">
          <w:rPr>
            <w:noProof/>
            <w:webHidden/>
          </w:rPr>
          <w:tab/>
        </w:r>
        <w:r w:rsidR="00DE7826">
          <w:rPr>
            <w:noProof/>
            <w:webHidden/>
          </w:rPr>
          <w:fldChar w:fldCharType="begin"/>
        </w:r>
        <w:r w:rsidR="00DE7826">
          <w:rPr>
            <w:noProof/>
            <w:webHidden/>
          </w:rPr>
          <w:instrText xml:space="preserve"> PAGEREF _Toc49514791 \h </w:instrText>
        </w:r>
        <w:r w:rsidR="00DE7826">
          <w:rPr>
            <w:noProof/>
            <w:webHidden/>
          </w:rPr>
        </w:r>
        <w:r w:rsidR="00DE7826">
          <w:rPr>
            <w:noProof/>
            <w:webHidden/>
          </w:rPr>
          <w:fldChar w:fldCharType="separate"/>
        </w:r>
        <w:r w:rsidR="00DE7826">
          <w:rPr>
            <w:noProof/>
            <w:webHidden/>
          </w:rPr>
          <w:t>28</w:t>
        </w:r>
        <w:r w:rsidR="00DE7826">
          <w:rPr>
            <w:noProof/>
            <w:webHidden/>
          </w:rPr>
          <w:fldChar w:fldCharType="end"/>
        </w:r>
      </w:hyperlink>
    </w:p>
    <w:p w14:paraId="49B2B499" w14:textId="77777777" w:rsidR="00DE7826" w:rsidRDefault="00CB4792">
      <w:pPr>
        <w:pStyle w:val="TOC1"/>
        <w:tabs>
          <w:tab w:val="left" w:pos="720"/>
          <w:tab w:val="right" w:leader="dot" w:pos="9350"/>
        </w:tabs>
        <w:rPr>
          <w:rFonts w:asciiTheme="minorHAnsi" w:eastAsiaTheme="minorEastAsia" w:hAnsiTheme="minorHAnsi" w:cstheme="minorBidi"/>
          <w:noProof/>
          <w:sz w:val="22"/>
          <w:szCs w:val="22"/>
          <w:lang w:val="en-US"/>
        </w:rPr>
      </w:pPr>
      <w:hyperlink w:anchor="_Toc49514792" w:history="1">
        <w:r w:rsidR="00DE7826" w:rsidRPr="00E24624">
          <w:rPr>
            <w:rStyle w:val="Hyperlink"/>
            <w:noProof/>
          </w:rPr>
          <w:t>17</w:t>
        </w:r>
        <w:r w:rsidR="00DE7826">
          <w:rPr>
            <w:rFonts w:asciiTheme="minorHAnsi" w:eastAsiaTheme="minorEastAsia" w:hAnsiTheme="minorHAnsi" w:cstheme="minorBidi"/>
            <w:noProof/>
            <w:sz w:val="22"/>
            <w:szCs w:val="22"/>
            <w:lang w:val="en-US"/>
          </w:rPr>
          <w:tab/>
        </w:r>
        <w:r w:rsidR="00DE7826" w:rsidRPr="00E24624">
          <w:rPr>
            <w:rStyle w:val="Hyperlink"/>
            <w:noProof/>
          </w:rPr>
          <w:t>Mobility Architecture</w:t>
        </w:r>
        <w:r w:rsidR="00DE7826">
          <w:rPr>
            <w:noProof/>
            <w:webHidden/>
          </w:rPr>
          <w:tab/>
        </w:r>
        <w:r w:rsidR="00DE7826">
          <w:rPr>
            <w:noProof/>
            <w:webHidden/>
          </w:rPr>
          <w:fldChar w:fldCharType="begin"/>
        </w:r>
        <w:r w:rsidR="00DE7826">
          <w:rPr>
            <w:noProof/>
            <w:webHidden/>
          </w:rPr>
          <w:instrText xml:space="preserve"> PAGEREF _Toc49514792 \h </w:instrText>
        </w:r>
        <w:r w:rsidR="00DE7826">
          <w:rPr>
            <w:noProof/>
            <w:webHidden/>
          </w:rPr>
        </w:r>
        <w:r w:rsidR="00DE7826">
          <w:rPr>
            <w:noProof/>
            <w:webHidden/>
          </w:rPr>
          <w:fldChar w:fldCharType="separate"/>
        </w:r>
        <w:r w:rsidR="00DE7826">
          <w:rPr>
            <w:noProof/>
            <w:webHidden/>
          </w:rPr>
          <w:t>30</w:t>
        </w:r>
        <w:r w:rsidR="00DE7826">
          <w:rPr>
            <w:noProof/>
            <w:webHidden/>
          </w:rPr>
          <w:fldChar w:fldCharType="end"/>
        </w:r>
      </w:hyperlink>
    </w:p>
    <w:p w14:paraId="67C740B3" w14:textId="77777777" w:rsidR="00DE7826" w:rsidRDefault="00CB4792">
      <w:pPr>
        <w:pStyle w:val="TOC2"/>
        <w:tabs>
          <w:tab w:val="left" w:pos="1100"/>
          <w:tab w:val="right" w:leader="dot" w:pos="9350"/>
        </w:tabs>
        <w:rPr>
          <w:rFonts w:asciiTheme="minorHAnsi" w:eastAsiaTheme="minorEastAsia" w:hAnsiTheme="minorHAnsi" w:cstheme="minorBidi"/>
          <w:noProof/>
          <w:sz w:val="22"/>
          <w:szCs w:val="22"/>
          <w:lang w:val="en-US"/>
        </w:rPr>
      </w:pPr>
      <w:hyperlink w:anchor="_Toc49514793" w:history="1">
        <w:r w:rsidR="00DE7826" w:rsidRPr="00E24624">
          <w:rPr>
            <w:rStyle w:val="Hyperlink"/>
            <w:noProof/>
          </w:rPr>
          <w:t>17.1</w:t>
        </w:r>
        <w:r w:rsidR="00DE7826">
          <w:rPr>
            <w:rFonts w:asciiTheme="minorHAnsi" w:eastAsiaTheme="minorEastAsia" w:hAnsiTheme="minorHAnsi" w:cstheme="minorBidi"/>
            <w:noProof/>
            <w:sz w:val="22"/>
            <w:szCs w:val="22"/>
            <w:lang w:val="en-US"/>
          </w:rPr>
          <w:tab/>
        </w:r>
        <w:r w:rsidR="00DE7826" w:rsidRPr="00E24624">
          <w:rPr>
            <w:rStyle w:val="Hyperlink"/>
            <w:noProof/>
          </w:rPr>
          <w:t>Mobility Architecture Overview for Mobile Web / Native App</w:t>
        </w:r>
        <w:r w:rsidR="00DE7826">
          <w:rPr>
            <w:noProof/>
            <w:webHidden/>
          </w:rPr>
          <w:tab/>
        </w:r>
        <w:r w:rsidR="00DE7826">
          <w:rPr>
            <w:noProof/>
            <w:webHidden/>
          </w:rPr>
          <w:fldChar w:fldCharType="begin"/>
        </w:r>
        <w:r w:rsidR="00DE7826">
          <w:rPr>
            <w:noProof/>
            <w:webHidden/>
          </w:rPr>
          <w:instrText xml:space="preserve"> PAGEREF _Toc49514793 \h </w:instrText>
        </w:r>
        <w:r w:rsidR="00DE7826">
          <w:rPr>
            <w:noProof/>
            <w:webHidden/>
          </w:rPr>
        </w:r>
        <w:r w:rsidR="00DE7826">
          <w:rPr>
            <w:noProof/>
            <w:webHidden/>
          </w:rPr>
          <w:fldChar w:fldCharType="separate"/>
        </w:r>
        <w:r w:rsidR="00DE7826">
          <w:rPr>
            <w:noProof/>
            <w:webHidden/>
          </w:rPr>
          <w:t>30</w:t>
        </w:r>
        <w:r w:rsidR="00DE7826">
          <w:rPr>
            <w:noProof/>
            <w:webHidden/>
          </w:rPr>
          <w:fldChar w:fldCharType="end"/>
        </w:r>
      </w:hyperlink>
    </w:p>
    <w:p w14:paraId="6209FB2D" w14:textId="77777777" w:rsidR="00DE7826" w:rsidRDefault="00CB4792">
      <w:pPr>
        <w:pStyle w:val="TOC2"/>
        <w:tabs>
          <w:tab w:val="left" w:pos="1100"/>
          <w:tab w:val="right" w:leader="dot" w:pos="9350"/>
        </w:tabs>
        <w:rPr>
          <w:rFonts w:asciiTheme="minorHAnsi" w:eastAsiaTheme="minorEastAsia" w:hAnsiTheme="minorHAnsi" w:cstheme="minorBidi"/>
          <w:noProof/>
          <w:sz w:val="22"/>
          <w:szCs w:val="22"/>
          <w:lang w:val="en-US"/>
        </w:rPr>
      </w:pPr>
      <w:hyperlink w:anchor="_Toc49514794" w:history="1">
        <w:r w:rsidR="00DE7826" w:rsidRPr="00E24624">
          <w:rPr>
            <w:rStyle w:val="Hyperlink"/>
            <w:noProof/>
          </w:rPr>
          <w:t>17.2</w:t>
        </w:r>
        <w:r w:rsidR="00DE7826">
          <w:rPr>
            <w:rFonts w:asciiTheme="minorHAnsi" w:eastAsiaTheme="minorEastAsia" w:hAnsiTheme="minorHAnsi" w:cstheme="minorBidi"/>
            <w:noProof/>
            <w:sz w:val="22"/>
            <w:szCs w:val="22"/>
            <w:lang w:val="en-US"/>
          </w:rPr>
          <w:tab/>
        </w:r>
        <w:r w:rsidR="00DE7826" w:rsidRPr="00E24624">
          <w:rPr>
            <w:rStyle w:val="Hyperlink"/>
            <w:noProof/>
          </w:rPr>
          <w:t>Presentation Layer Components and Design</w:t>
        </w:r>
        <w:r w:rsidR="00DE7826">
          <w:rPr>
            <w:noProof/>
            <w:webHidden/>
          </w:rPr>
          <w:tab/>
        </w:r>
        <w:r w:rsidR="00DE7826">
          <w:rPr>
            <w:noProof/>
            <w:webHidden/>
          </w:rPr>
          <w:fldChar w:fldCharType="begin"/>
        </w:r>
        <w:r w:rsidR="00DE7826">
          <w:rPr>
            <w:noProof/>
            <w:webHidden/>
          </w:rPr>
          <w:instrText xml:space="preserve"> PAGEREF _Toc49514794 \h </w:instrText>
        </w:r>
        <w:r w:rsidR="00DE7826">
          <w:rPr>
            <w:noProof/>
            <w:webHidden/>
          </w:rPr>
        </w:r>
        <w:r w:rsidR="00DE7826">
          <w:rPr>
            <w:noProof/>
            <w:webHidden/>
          </w:rPr>
          <w:fldChar w:fldCharType="separate"/>
        </w:r>
        <w:r w:rsidR="00DE7826">
          <w:rPr>
            <w:noProof/>
            <w:webHidden/>
          </w:rPr>
          <w:t>30</w:t>
        </w:r>
        <w:r w:rsidR="00DE7826">
          <w:rPr>
            <w:noProof/>
            <w:webHidden/>
          </w:rPr>
          <w:fldChar w:fldCharType="end"/>
        </w:r>
      </w:hyperlink>
    </w:p>
    <w:p w14:paraId="33F5D99F" w14:textId="77777777" w:rsidR="00DE7826" w:rsidRDefault="00CB4792">
      <w:pPr>
        <w:pStyle w:val="TOC2"/>
        <w:tabs>
          <w:tab w:val="left" w:pos="1100"/>
          <w:tab w:val="right" w:leader="dot" w:pos="9350"/>
        </w:tabs>
        <w:rPr>
          <w:rFonts w:asciiTheme="minorHAnsi" w:eastAsiaTheme="minorEastAsia" w:hAnsiTheme="minorHAnsi" w:cstheme="minorBidi"/>
          <w:noProof/>
          <w:sz w:val="22"/>
          <w:szCs w:val="22"/>
          <w:lang w:val="en-US"/>
        </w:rPr>
      </w:pPr>
      <w:hyperlink w:anchor="_Toc49514795" w:history="1">
        <w:r w:rsidR="00DE7826" w:rsidRPr="00E24624">
          <w:rPr>
            <w:rStyle w:val="Hyperlink"/>
            <w:noProof/>
          </w:rPr>
          <w:t>17.3</w:t>
        </w:r>
        <w:r w:rsidR="00DE7826">
          <w:rPr>
            <w:rFonts w:asciiTheme="minorHAnsi" w:eastAsiaTheme="minorEastAsia" w:hAnsiTheme="minorHAnsi" w:cstheme="minorBidi"/>
            <w:noProof/>
            <w:sz w:val="22"/>
            <w:szCs w:val="22"/>
            <w:lang w:val="en-US"/>
          </w:rPr>
          <w:tab/>
        </w:r>
        <w:r w:rsidR="00DE7826" w:rsidRPr="00E24624">
          <w:rPr>
            <w:rStyle w:val="Hyperlink"/>
            <w:noProof/>
          </w:rPr>
          <w:t>Business Logic Layer Design</w:t>
        </w:r>
        <w:r w:rsidR="00DE7826">
          <w:rPr>
            <w:noProof/>
            <w:webHidden/>
          </w:rPr>
          <w:tab/>
        </w:r>
        <w:r w:rsidR="00DE7826">
          <w:rPr>
            <w:noProof/>
            <w:webHidden/>
          </w:rPr>
          <w:fldChar w:fldCharType="begin"/>
        </w:r>
        <w:r w:rsidR="00DE7826">
          <w:rPr>
            <w:noProof/>
            <w:webHidden/>
          </w:rPr>
          <w:instrText xml:space="preserve"> PAGEREF _Toc49514795 \h </w:instrText>
        </w:r>
        <w:r w:rsidR="00DE7826">
          <w:rPr>
            <w:noProof/>
            <w:webHidden/>
          </w:rPr>
        </w:r>
        <w:r w:rsidR="00DE7826">
          <w:rPr>
            <w:noProof/>
            <w:webHidden/>
          </w:rPr>
          <w:fldChar w:fldCharType="separate"/>
        </w:r>
        <w:r w:rsidR="00DE7826">
          <w:rPr>
            <w:noProof/>
            <w:webHidden/>
          </w:rPr>
          <w:t>30</w:t>
        </w:r>
        <w:r w:rsidR="00DE7826">
          <w:rPr>
            <w:noProof/>
            <w:webHidden/>
          </w:rPr>
          <w:fldChar w:fldCharType="end"/>
        </w:r>
      </w:hyperlink>
    </w:p>
    <w:p w14:paraId="79AA6E4B" w14:textId="77777777" w:rsidR="00DE7826" w:rsidRDefault="00CB4792">
      <w:pPr>
        <w:pStyle w:val="TOC2"/>
        <w:tabs>
          <w:tab w:val="left" w:pos="1100"/>
          <w:tab w:val="right" w:leader="dot" w:pos="9350"/>
        </w:tabs>
        <w:rPr>
          <w:rFonts w:asciiTheme="minorHAnsi" w:eastAsiaTheme="minorEastAsia" w:hAnsiTheme="minorHAnsi" w:cstheme="minorBidi"/>
          <w:noProof/>
          <w:sz w:val="22"/>
          <w:szCs w:val="22"/>
          <w:lang w:val="en-US"/>
        </w:rPr>
      </w:pPr>
      <w:hyperlink w:anchor="_Toc49514796" w:history="1">
        <w:r w:rsidR="00DE7826" w:rsidRPr="00E24624">
          <w:rPr>
            <w:rStyle w:val="Hyperlink"/>
            <w:noProof/>
          </w:rPr>
          <w:t>17.4</w:t>
        </w:r>
        <w:r w:rsidR="00DE7826">
          <w:rPr>
            <w:rFonts w:asciiTheme="minorHAnsi" w:eastAsiaTheme="minorEastAsia" w:hAnsiTheme="minorHAnsi" w:cstheme="minorBidi"/>
            <w:noProof/>
            <w:sz w:val="22"/>
            <w:szCs w:val="22"/>
            <w:lang w:val="en-US"/>
          </w:rPr>
          <w:tab/>
        </w:r>
        <w:r w:rsidR="00DE7826" w:rsidRPr="00E24624">
          <w:rPr>
            <w:rStyle w:val="Hyperlink"/>
            <w:noProof/>
          </w:rPr>
          <w:t>Data Access Layer Design</w:t>
        </w:r>
        <w:r w:rsidR="00DE7826">
          <w:rPr>
            <w:noProof/>
            <w:webHidden/>
          </w:rPr>
          <w:tab/>
        </w:r>
        <w:r w:rsidR="00DE7826">
          <w:rPr>
            <w:noProof/>
            <w:webHidden/>
          </w:rPr>
          <w:fldChar w:fldCharType="begin"/>
        </w:r>
        <w:r w:rsidR="00DE7826">
          <w:rPr>
            <w:noProof/>
            <w:webHidden/>
          </w:rPr>
          <w:instrText xml:space="preserve"> PAGEREF _Toc49514796 \h </w:instrText>
        </w:r>
        <w:r w:rsidR="00DE7826">
          <w:rPr>
            <w:noProof/>
            <w:webHidden/>
          </w:rPr>
        </w:r>
        <w:r w:rsidR="00DE7826">
          <w:rPr>
            <w:noProof/>
            <w:webHidden/>
          </w:rPr>
          <w:fldChar w:fldCharType="separate"/>
        </w:r>
        <w:r w:rsidR="00DE7826">
          <w:rPr>
            <w:noProof/>
            <w:webHidden/>
          </w:rPr>
          <w:t>30</w:t>
        </w:r>
        <w:r w:rsidR="00DE7826">
          <w:rPr>
            <w:noProof/>
            <w:webHidden/>
          </w:rPr>
          <w:fldChar w:fldCharType="end"/>
        </w:r>
      </w:hyperlink>
    </w:p>
    <w:p w14:paraId="1A5622AB" w14:textId="77777777" w:rsidR="00DE7826" w:rsidRDefault="00CB4792">
      <w:pPr>
        <w:pStyle w:val="TOC2"/>
        <w:tabs>
          <w:tab w:val="left" w:pos="1100"/>
          <w:tab w:val="right" w:leader="dot" w:pos="9350"/>
        </w:tabs>
        <w:rPr>
          <w:rFonts w:asciiTheme="minorHAnsi" w:eastAsiaTheme="minorEastAsia" w:hAnsiTheme="minorHAnsi" w:cstheme="minorBidi"/>
          <w:noProof/>
          <w:sz w:val="22"/>
          <w:szCs w:val="22"/>
          <w:lang w:val="en-US"/>
        </w:rPr>
      </w:pPr>
      <w:hyperlink w:anchor="_Toc49514797" w:history="1">
        <w:r w:rsidR="00DE7826" w:rsidRPr="00E24624">
          <w:rPr>
            <w:rStyle w:val="Hyperlink"/>
            <w:noProof/>
          </w:rPr>
          <w:t>17.5</w:t>
        </w:r>
        <w:r w:rsidR="00DE7826">
          <w:rPr>
            <w:rFonts w:asciiTheme="minorHAnsi" w:eastAsiaTheme="minorEastAsia" w:hAnsiTheme="minorHAnsi" w:cstheme="minorBidi"/>
            <w:noProof/>
            <w:sz w:val="22"/>
            <w:szCs w:val="22"/>
            <w:lang w:val="en-US"/>
          </w:rPr>
          <w:tab/>
        </w:r>
        <w:r w:rsidR="00DE7826" w:rsidRPr="00E24624">
          <w:rPr>
            <w:rStyle w:val="Hyperlink"/>
            <w:noProof/>
          </w:rPr>
          <w:t>Security Design</w:t>
        </w:r>
        <w:r w:rsidR="00DE7826">
          <w:rPr>
            <w:noProof/>
            <w:webHidden/>
          </w:rPr>
          <w:tab/>
        </w:r>
        <w:r w:rsidR="00DE7826">
          <w:rPr>
            <w:noProof/>
            <w:webHidden/>
          </w:rPr>
          <w:fldChar w:fldCharType="begin"/>
        </w:r>
        <w:r w:rsidR="00DE7826">
          <w:rPr>
            <w:noProof/>
            <w:webHidden/>
          </w:rPr>
          <w:instrText xml:space="preserve"> PAGEREF _Toc49514797 \h </w:instrText>
        </w:r>
        <w:r w:rsidR="00DE7826">
          <w:rPr>
            <w:noProof/>
            <w:webHidden/>
          </w:rPr>
        </w:r>
        <w:r w:rsidR="00DE7826">
          <w:rPr>
            <w:noProof/>
            <w:webHidden/>
          </w:rPr>
          <w:fldChar w:fldCharType="separate"/>
        </w:r>
        <w:r w:rsidR="00DE7826">
          <w:rPr>
            <w:noProof/>
            <w:webHidden/>
          </w:rPr>
          <w:t>30</w:t>
        </w:r>
        <w:r w:rsidR="00DE7826">
          <w:rPr>
            <w:noProof/>
            <w:webHidden/>
          </w:rPr>
          <w:fldChar w:fldCharType="end"/>
        </w:r>
      </w:hyperlink>
    </w:p>
    <w:p w14:paraId="757CB17D" w14:textId="77777777" w:rsidR="00DE7826" w:rsidRDefault="00CB4792">
      <w:pPr>
        <w:pStyle w:val="TOC1"/>
        <w:tabs>
          <w:tab w:val="left" w:pos="720"/>
          <w:tab w:val="right" w:leader="dot" w:pos="9350"/>
        </w:tabs>
        <w:rPr>
          <w:rFonts w:asciiTheme="minorHAnsi" w:eastAsiaTheme="minorEastAsia" w:hAnsiTheme="minorHAnsi" w:cstheme="minorBidi"/>
          <w:noProof/>
          <w:sz w:val="22"/>
          <w:szCs w:val="22"/>
          <w:lang w:val="en-US"/>
        </w:rPr>
      </w:pPr>
      <w:hyperlink w:anchor="_Toc49514798" w:history="1">
        <w:r w:rsidR="00DE7826" w:rsidRPr="00E24624">
          <w:rPr>
            <w:rStyle w:val="Hyperlink"/>
            <w:noProof/>
          </w:rPr>
          <w:t>18</w:t>
        </w:r>
        <w:r w:rsidR="00DE7826">
          <w:rPr>
            <w:rFonts w:asciiTheme="minorHAnsi" w:eastAsiaTheme="minorEastAsia" w:hAnsiTheme="minorHAnsi" w:cstheme="minorBidi"/>
            <w:noProof/>
            <w:sz w:val="22"/>
            <w:szCs w:val="22"/>
            <w:lang w:val="en-US"/>
          </w:rPr>
          <w:tab/>
        </w:r>
        <w:r w:rsidR="00DE7826" w:rsidRPr="00E24624">
          <w:rPr>
            <w:rStyle w:val="Hyperlink"/>
            <w:noProof/>
          </w:rPr>
          <w:t>Miscellaneous Design Considerations</w:t>
        </w:r>
        <w:r w:rsidR="00DE7826">
          <w:rPr>
            <w:noProof/>
            <w:webHidden/>
          </w:rPr>
          <w:tab/>
        </w:r>
        <w:r w:rsidR="00DE7826">
          <w:rPr>
            <w:noProof/>
            <w:webHidden/>
          </w:rPr>
          <w:fldChar w:fldCharType="begin"/>
        </w:r>
        <w:r w:rsidR="00DE7826">
          <w:rPr>
            <w:noProof/>
            <w:webHidden/>
          </w:rPr>
          <w:instrText xml:space="preserve"> PAGEREF _Toc49514798 \h </w:instrText>
        </w:r>
        <w:r w:rsidR="00DE7826">
          <w:rPr>
            <w:noProof/>
            <w:webHidden/>
          </w:rPr>
        </w:r>
        <w:r w:rsidR="00DE7826">
          <w:rPr>
            <w:noProof/>
            <w:webHidden/>
          </w:rPr>
          <w:fldChar w:fldCharType="separate"/>
        </w:r>
        <w:r w:rsidR="00DE7826">
          <w:rPr>
            <w:noProof/>
            <w:webHidden/>
          </w:rPr>
          <w:t>30</w:t>
        </w:r>
        <w:r w:rsidR="00DE7826">
          <w:rPr>
            <w:noProof/>
            <w:webHidden/>
          </w:rPr>
          <w:fldChar w:fldCharType="end"/>
        </w:r>
      </w:hyperlink>
    </w:p>
    <w:p w14:paraId="4BB21187" w14:textId="77777777" w:rsidR="00DE7826" w:rsidRDefault="00CB4792">
      <w:pPr>
        <w:pStyle w:val="TOC2"/>
        <w:tabs>
          <w:tab w:val="left" w:pos="1100"/>
          <w:tab w:val="right" w:leader="dot" w:pos="9350"/>
        </w:tabs>
        <w:rPr>
          <w:rFonts w:asciiTheme="minorHAnsi" w:eastAsiaTheme="minorEastAsia" w:hAnsiTheme="minorHAnsi" w:cstheme="minorBidi"/>
          <w:noProof/>
          <w:sz w:val="22"/>
          <w:szCs w:val="22"/>
          <w:lang w:val="en-US"/>
        </w:rPr>
      </w:pPr>
      <w:hyperlink w:anchor="_Toc49514799" w:history="1">
        <w:r w:rsidR="00DE7826" w:rsidRPr="00E24624">
          <w:rPr>
            <w:rStyle w:val="Hyperlink"/>
            <w:rFonts w:eastAsia="Arial Unicode MS"/>
            <w:noProof/>
          </w:rPr>
          <w:t>18.1</w:t>
        </w:r>
        <w:r w:rsidR="00DE7826">
          <w:rPr>
            <w:rFonts w:asciiTheme="minorHAnsi" w:eastAsiaTheme="minorEastAsia" w:hAnsiTheme="minorHAnsi" w:cstheme="minorBidi"/>
            <w:noProof/>
            <w:sz w:val="22"/>
            <w:szCs w:val="22"/>
            <w:lang w:val="en-US"/>
          </w:rPr>
          <w:tab/>
        </w:r>
        <w:r w:rsidR="00DE7826" w:rsidRPr="00E24624">
          <w:rPr>
            <w:rStyle w:val="Hyperlink"/>
            <w:rFonts w:eastAsia="Arial Unicode MS"/>
            <w:noProof/>
          </w:rPr>
          <w:t>Architecture Implementation Guidelines</w:t>
        </w:r>
        <w:r w:rsidR="00DE7826">
          <w:rPr>
            <w:noProof/>
            <w:webHidden/>
          </w:rPr>
          <w:tab/>
        </w:r>
        <w:r w:rsidR="00DE7826">
          <w:rPr>
            <w:noProof/>
            <w:webHidden/>
          </w:rPr>
          <w:fldChar w:fldCharType="begin"/>
        </w:r>
        <w:r w:rsidR="00DE7826">
          <w:rPr>
            <w:noProof/>
            <w:webHidden/>
          </w:rPr>
          <w:instrText xml:space="preserve"> PAGEREF _Toc49514799 \h </w:instrText>
        </w:r>
        <w:r w:rsidR="00DE7826">
          <w:rPr>
            <w:noProof/>
            <w:webHidden/>
          </w:rPr>
        </w:r>
        <w:r w:rsidR="00DE7826">
          <w:rPr>
            <w:noProof/>
            <w:webHidden/>
          </w:rPr>
          <w:fldChar w:fldCharType="separate"/>
        </w:r>
        <w:r w:rsidR="00DE7826">
          <w:rPr>
            <w:noProof/>
            <w:webHidden/>
          </w:rPr>
          <w:t>30</w:t>
        </w:r>
        <w:r w:rsidR="00DE7826">
          <w:rPr>
            <w:noProof/>
            <w:webHidden/>
          </w:rPr>
          <w:fldChar w:fldCharType="end"/>
        </w:r>
      </w:hyperlink>
    </w:p>
    <w:p w14:paraId="09575179" w14:textId="77777777" w:rsidR="00DE7826" w:rsidRDefault="00CB4792">
      <w:pPr>
        <w:pStyle w:val="TOC2"/>
        <w:tabs>
          <w:tab w:val="left" w:pos="1100"/>
          <w:tab w:val="right" w:leader="dot" w:pos="9350"/>
        </w:tabs>
        <w:rPr>
          <w:rFonts w:asciiTheme="minorHAnsi" w:eastAsiaTheme="minorEastAsia" w:hAnsiTheme="minorHAnsi" w:cstheme="minorBidi"/>
          <w:noProof/>
          <w:sz w:val="22"/>
          <w:szCs w:val="22"/>
          <w:lang w:val="en-US"/>
        </w:rPr>
      </w:pPr>
      <w:hyperlink w:anchor="_Toc49514800" w:history="1">
        <w:r w:rsidR="00DE7826" w:rsidRPr="00E24624">
          <w:rPr>
            <w:rStyle w:val="Hyperlink"/>
            <w:rFonts w:eastAsia="Arial Unicode MS"/>
            <w:noProof/>
          </w:rPr>
          <w:t>18.2</w:t>
        </w:r>
        <w:r w:rsidR="00DE7826">
          <w:rPr>
            <w:rFonts w:asciiTheme="minorHAnsi" w:eastAsiaTheme="minorEastAsia" w:hAnsiTheme="minorHAnsi" w:cstheme="minorBidi"/>
            <w:noProof/>
            <w:sz w:val="22"/>
            <w:szCs w:val="22"/>
            <w:lang w:val="en-US"/>
          </w:rPr>
          <w:tab/>
        </w:r>
        <w:r w:rsidR="00DE7826" w:rsidRPr="00E24624">
          <w:rPr>
            <w:rStyle w:val="Hyperlink"/>
            <w:noProof/>
          </w:rPr>
          <w:t>Checking AF eligibility and storing results</w:t>
        </w:r>
        <w:r w:rsidR="00DE7826">
          <w:rPr>
            <w:noProof/>
            <w:webHidden/>
          </w:rPr>
          <w:tab/>
        </w:r>
        <w:r w:rsidR="00DE7826">
          <w:rPr>
            <w:noProof/>
            <w:webHidden/>
          </w:rPr>
          <w:fldChar w:fldCharType="begin"/>
        </w:r>
        <w:r w:rsidR="00DE7826">
          <w:rPr>
            <w:noProof/>
            <w:webHidden/>
          </w:rPr>
          <w:instrText xml:space="preserve"> PAGEREF _Toc49514800 \h </w:instrText>
        </w:r>
        <w:r w:rsidR="00DE7826">
          <w:rPr>
            <w:noProof/>
            <w:webHidden/>
          </w:rPr>
        </w:r>
        <w:r w:rsidR="00DE7826">
          <w:rPr>
            <w:noProof/>
            <w:webHidden/>
          </w:rPr>
          <w:fldChar w:fldCharType="separate"/>
        </w:r>
        <w:r w:rsidR="00DE7826">
          <w:rPr>
            <w:noProof/>
            <w:webHidden/>
          </w:rPr>
          <w:t>30</w:t>
        </w:r>
        <w:r w:rsidR="00DE7826">
          <w:rPr>
            <w:noProof/>
            <w:webHidden/>
          </w:rPr>
          <w:fldChar w:fldCharType="end"/>
        </w:r>
      </w:hyperlink>
    </w:p>
    <w:p w14:paraId="75DD31DF" w14:textId="77777777" w:rsidR="00DE7826" w:rsidRDefault="00CB4792">
      <w:pPr>
        <w:pStyle w:val="TOC2"/>
        <w:tabs>
          <w:tab w:val="left" w:pos="1100"/>
          <w:tab w:val="right" w:leader="dot" w:pos="9350"/>
        </w:tabs>
        <w:rPr>
          <w:rFonts w:asciiTheme="minorHAnsi" w:eastAsiaTheme="minorEastAsia" w:hAnsiTheme="minorHAnsi" w:cstheme="minorBidi"/>
          <w:noProof/>
          <w:sz w:val="22"/>
          <w:szCs w:val="22"/>
          <w:lang w:val="en-US"/>
        </w:rPr>
      </w:pPr>
      <w:hyperlink w:anchor="_Toc49514801" w:history="1">
        <w:r w:rsidR="00DE7826" w:rsidRPr="00E24624">
          <w:rPr>
            <w:rStyle w:val="Hyperlink"/>
            <w:noProof/>
          </w:rPr>
          <w:t>18.3</w:t>
        </w:r>
        <w:r w:rsidR="00DE7826">
          <w:rPr>
            <w:rFonts w:asciiTheme="minorHAnsi" w:eastAsiaTheme="minorEastAsia" w:hAnsiTheme="minorHAnsi" w:cstheme="minorBidi"/>
            <w:noProof/>
            <w:sz w:val="22"/>
            <w:szCs w:val="22"/>
            <w:lang w:val="en-US"/>
          </w:rPr>
          <w:tab/>
        </w:r>
        <w:r w:rsidR="00DE7826" w:rsidRPr="00E24624">
          <w:rPr>
            <w:rStyle w:val="Hyperlink"/>
            <w:noProof/>
          </w:rPr>
          <w:t>GCNSEQNo Check When Patient’s First MDP Order Is Changed Since the Sync Plan Was Last Approved</w:t>
        </w:r>
        <w:r w:rsidR="00DE7826">
          <w:rPr>
            <w:noProof/>
            <w:webHidden/>
          </w:rPr>
          <w:tab/>
        </w:r>
        <w:r w:rsidR="00DE7826">
          <w:rPr>
            <w:noProof/>
            <w:webHidden/>
          </w:rPr>
          <w:fldChar w:fldCharType="begin"/>
        </w:r>
        <w:r w:rsidR="00DE7826">
          <w:rPr>
            <w:noProof/>
            <w:webHidden/>
          </w:rPr>
          <w:instrText xml:space="preserve"> PAGEREF _Toc49514801 \h </w:instrText>
        </w:r>
        <w:r w:rsidR="00DE7826">
          <w:rPr>
            <w:noProof/>
            <w:webHidden/>
          </w:rPr>
        </w:r>
        <w:r w:rsidR="00DE7826">
          <w:rPr>
            <w:noProof/>
            <w:webHidden/>
          </w:rPr>
          <w:fldChar w:fldCharType="separate"/>
        </w:r>
        <w:r w:rsidR="00DE7826">
          <w:rPr>
            <w:noProof/>
            <w:webHidden/>
          </w:rPr>
          <w:t>31</w:t>
        </w:r>
        <w:r w:rsidR="00DE7826">
          <w:rPr>
            <w:noProof/>
            <w:webHidden/>
          </w:rPr>
          <w:fldChar w:fldCharType="end"/>
        </w:r>
      </w:hyperlink>
    </w:p>
    <w:p w14:paraId="41CF2A94" w14:textId="77777777" w:rsidR="00DE7826" w:rsidRDefault="00CB4792">
      <w:pPr>
        <w:pStyle w:val="TOC2"/>
        <w:tabs>
          <w:tab w:val="left" w:pos="1100"/>
          <w:tab w:val="right" w:leader="dot" w:pos="9350"/>
        </w:tabs>
        <w:rPr>
          <w:rFonts w:asciiTheme="minorHAnsi" w:eastAsiaTheme="minorEastAsia" w:hAnsiTheme="minorHAnsi" w:cstheme="minorBidi"/>
          <w:noProof/>
          <w:sz w:val="22"/>
          <w:szCs w:val="22"/>
          <w:lang w:val="en-US"/>
        </w:rPr>
      </w:pPr>
      <w:hyperlink w:anchor="_Toc49514802" w:history="1">
        <w:r w:rsidR="00DE7826" w:rsidRPr="00E24624">
          <w:rPr>
            <w:rStyle w:val="Hyperlink"/>
            <w:noProof/>
          </w:rPr>
          <w:t>18.4</w:t>
        </w:r>
        <w:r w:rsidR="00DE7826">
          <w:rPr>
            <w:rFonts w:asciiTheme="minorHAnsi" w:eastAsiaTheme="minorEastAsia" w:hAnsiTheme="minorHAnsi" w:cstheme="minorBidi"/>
            <w:noProof/>
            <w:sz w:val="22"/>
            <w:szCs w:val="22"/>
            <w:lang w:val="en-US"/>
          </w:rPr>
          <w:tab/>
        </w:r>
        <w:r w:rsidR="00DE7826" w:rsidRPr="00E24624">
          <w:rPr>
            <w:rStyle w:val="Hyperlink"/>
            <w:noProof/>
          </w:rPr>
          <w:t>GCNSEQNo Check When Patient’s Order Changed Since It Was Approved Digitally</w:t>
        </w:r>
        <w:r w:rsidR="00DE7826">
          <w:rPr>
            <w:noProof/>
            <w:webHidden/>
          </w:rPr>
          <w:tab/>
        </w:r>
        <w:r w:rsidR="00DE7826">
          <w:rPr>
            <w:noProof/>
            <w:webHidden/>
          </w:rPr>
          <w:fldChar w:fldCharType="begin"/>
        </w:r>
        <w:r w:rsidR="00DE7826">
          <w:rPr>
            <w:noProof/>
            <w:webHidden/>
          </w:rPr>
          <w:instrText xml:space="preserve"> PAGEREF _Toc49514802 \h </w:instrText>
        </w:r>
        <w:r w:rsidR="00DE7826">
          <w:rPr>
            <w:noProof/>
            <w:webHidden/>
          </w:rPr>
        </w:r>
        <w:r w:rsidR="00DE7826">
          <w:rPr>
            <w:noProof/>
            <w:webHidden/>
          </w:rPr>
          <w:fldChar w:fldCharType="separate"/>
        </w:r>
        <w:r w:rsidR="00DE7826">
          <w:rPr>
            <w:noProof/>
            <w:webHidden/>
          </w:rPr>
          <w:t>32</w:t>
        </w:r>
        <w:r w:rsidR="00DE7826">
          <w:rPr>
            <w:noProof/>
            <w:webHidden/>
          </w:rPr>
          <w:fldChar w:fldCharType="end"/>
        </w:r>
      </w:hyperlink>
    </w:p>
    <w:p w14:paraId="43A13F44" w14:textId="77777777" w:rsidR="00DE7826" w:rsidRDefault="00CB4792">
      <w:pPr>
        <w:pStyle w:val="TOC2"/>
        <w:tabs>
          <w:tab w:val="left" w:pos="1100"/>
          <w:tab w:val="right" w:leader="dot" w:pos="9350"/>
        </w:tabs>
        <w:rPr>
          <w:rFonts w:asciiTheme="minorHAnsi" w:eastAsiaTheme="minorEastAsia" w:hAnsiTheme="minorHAnsi" w:cstheme="minorBidi"/>
          <w:noProof/>
          <w:sz w:val="22"/>
          <w:szCs w:val="22"/>
          <w:lang w:val="en-US"/>
        </w:rPr>
      </w:pPr>
      <w:hyperlink w:anchor="_Toc49514803" w:history="1">
        <w:r w:rsidR="00DE7826" w:rsidRPr="00E24624">
          <w:rPr>
            <w:rStyle w:val="Hyperlink"/>
            <w:noProof/>
          </w:rPr>
          <w:t>18.5</w:t>
        </w:r>
        <w:r w:rsidR="00DE7826">
          <w:rPr>
            <w:rFonts w:asciiTheme="minorHAnsi" w:eastAsiaTheme="minorEastAsia" w:hAnsiTheme="minorHAnsi" w:cstheme="minorBidi"/>
            <w:noProof/>
            <w:sz w:val="22"/>
            <w:szCs w:val="22"/>
            <w:lang w:val="en-US"/>
          </w:rPr>
          <w:tab/>
        </w:r>
        <w:r w:rsidR="00DE7826" w:rsidRPr="00E24624">
          <w:rPr>
            <w:rStyle w:val="Hyperlink"/>
            <w:noProof/>
          </w:rPr>
          <w:t>Audit Tables Purge</w:t>
        </w:r>
        <w:r w:rsidR="00DE7826">
          <w:rPr>
            <w:noProof/>
            <w:webHidden/>
          </w:rPr>
          <w:tab/>
        </w:r>
        <w:r w:rsidR="00DE7826">
          <w:rPr>
            <w:noProof/>
            <w:webHidden/>
          </w:rPr>
          <w:fldChar w:fldCharType="begin"/>
        </w:r>
        <w:r w:rsidR="00DE7826">
          <w:rPr>
            <w:noProof/>
            <w:webHidden/>
          </w:rPr>
          <w:instrText xml:space="preserve"> PAGEREF _Toc49514803 \h </w:instrText>
        </w:r>
        <w:r w:rsidR="00DE7826">
          <w:rPr>
            <w:noProof/>
            <w:webHidden/>
          </w:rPr>
        </w:r>
        <w:r w:rsidR="00DE7826">
          <w:rPr>
            <w:noProof/>
            <w:webHidden/>
          </w:rPr>
          <w:fldChar w:fldCharType="separate"/>
        </w:r>
        <w:r w:rsidR="00DE7826">
          <w:rPr>
            <w:noProof/>
            <w:webHidden/>
          </w:rPr>
          <w:t>33</w:t>
        </w:r>
        <w:r w:rsidR="00DE7826">
          <w:rPr>
            <w:noProof/>
            <w:webHidden/>
          </w:rPr>
          <w:fldChar w:fldCharType="end"/>
        </w:r>
      </w:hyperlink>
    </w:p>
    <w:p w14:paraId="1C04E2D4" w14:textId="77777777" w:rsidR="00DE7826" w:rsidRDefault="00CB4792">
      <w:pPr>
        <w:pStyle w:val="TOC2"/>
        <w:tabs>
          <w:tab w:val="left" w:pos="1100"/>
          <w:tab w:val="right" w:leader="dot" w:pos="9350"/>
        </w:tabs>
        <w:rPr>
          <w:rFonts w:asciiTheme="minorHAnsi" w:eastAsiaTheme="minorEastAsia" w:hAnsiTheme="minorHAnsi" w:cstheme="minorBidi"/>
          <w:noProof/>
          <w:sz w:val="22"/>
          <w:szCs w:val="22"/>
          <w:lang w:val="en-US"/>
        </w:rPr>
      </w:pPr>
      <w:hyperlink w:anchor="_Toc49514804" w:history="1">
        <w:r w:rsidR="00DE7826" w:rsidRPr="00E24624">
          <w:rPr>
            <w:rStyle w:val="Hyperlink"/>
            <w:noProof/>
          </w:rPr>
          <w:t>18.6</w:t>
        </w:r>
        <w:r w:rsidR="00DE7826">
          <w:rPr>
            <w:rFonts w:asciiTheme="minorHAnsi" w:eastAsiaTheme="minorEastAsia" w:hAnsiTheme="minorHAnsi" w:cstheme="minorBidi"/>
            <w:noProof/>
            <w:sz w:val="22"/>
            <w:szCs w:val="22"/>
            <w:lang w:val="en-US"/>
          </w:rPr>
          <w:tab/>
        </w:r>
        <w:r w:rsidR="00DE7826" w:rsidRPr="00E24624">
          <w:rPr>
            <w:rStyle w:val="Hyperlink"/>
            <w:noProof/>
          </w:rPr>
          <w:t>Batch SubmitMDPOrder Retry Design</w:t>
        </w:r>
        <w:r w:rsidR="00DE7826">
          <w:rPr>
            <w:noProof/>
            <w:webHidden/>
          </w:rPr>
          <w:tab/>
        </w:r>
        <w:r w:rsidR="00DE7826">
          <w:rPr>
            <w:noProof/>
            <w:webHidden/>
          </w:rPr>
          <w:fldChar w:fldCharType="begin"/>
        </w:r>
        <w:r w:rsidR="00DE7826">
          <w:rPr>
            <w:noProof/>
            <w:webHidden/>
          </w:rPr>
          <w:instrText xml:space="preserve"> PAGEREF _Toc49514804 \h </w:instrText>
        </w:r>
        <w:r w:rsidR="00DE7826">
          <w:rPr>
            <w:noProof/>
            <w:webHidden/>
          </w:rPr>
        </w:r>
        <w:r w:rsidR="00DE7826">
          <w:rPr>
            <w:noProof/>
            <w:webHidden/>
          </w:rPr>
          <w:fldChar w:fldCharType="separate"/>
        </w:r>
        <w:r w:rsidR="00DE7826">
          <w:rPr>
            <w:noProof/>
            <w:webHidden/>
          </w:rPr>
          <w:t>33</w:t>
        </w:r>
        <w:r w:rsidR="00DE7826">
          <w:rPr>
            <w:noProof/>
            <w:webHidden/>
          </w:rPr>
          <w:fldChar w:fldCharType="end"/>
        </w:r>
      </w:hyperlink>
    </w:p>
    <w:p w14:paraId="027EB1AA" w14:textId="77777777" w:rsidR="00DE7826" w:rsidRDefault="00CB4792">
      <w:pPr>
        <w:pStyle w:val="TOC1"/>
        <w:tabs>
          <w:tab w:val="left" w:pos="720"/>
          <w:tab w:val="right" w:leader="dot" w:pos="9350"/>
        </w:tabs>
        <w:rPr>
          <w:rFonts w:asciiTheme="minorHAnsi" w:eastAsiaTheme="minorEastAsia" w:hAnsiTheme="minorHAnsi" w:cstheme="minorBidi"/>
          <w:noProof/>
          <w:sz w:val="22"/>
          <w:szCs w:val="22"/>
          <w:lang w:val="en-US"/>
        </w:rPr>
      </w:pPr>
      <w:hyperlink w:anchor="_Toc49514805" w:history="1">
        <w:r w:rsidR="00DE7826" w:rsidRPr="00E24624">
          <w:rPr>
            <w:rStyle w:val="Hyperlink"/>
            <w:noProof/>
          </w:rPr>
          <w:t>19</w:t>
        </w:r>
        <w:r w:rsidR="00DE7826">
          <w:rPr>
            <w:rFonts w:asciiTheme="minorHAnsi" w:eastAsiaTheme="minorEastAsia" w:hAnsiTheme="minorHAnsi" w:cstheme="minorBidi"/>
            <w:noProof/>
            <w:sz w:val="22"/>
            <w:szCs w:val="22"/>
            <w:lang w:val="en-US"/>
          </w:rPr>
          <w:tab/>
        </w:r>
        <w:r w:rsidR="00DE7826" w:rsidRPr="00E24624">
          <w:rPr>
            <w:rStyle w:val="Hyperlink"/>
            <w:noProof/>
          </w:rPr>
          <w:t>Capacity View</w:t>
        </w:r>
        <w:r w:rsidR="00DE7826">
          <w:rPr>
            <w:noProof/>
            <w:webHidden/>
          </w:rPr>
          <w:tab/>
        </w:r>
        <w:r w:rsidR="00DE7826">
          <w:rPr>
            <w:noProof/>
            <w:webHidden/>
          </w:rPr>
          <w:fldChar w:fldCharType="begin"/>
        </w:r>
        <w:r w:rsidR="00DE7826">
          <w:rPr>
            <w:noProof/>
            <w:webHidden/>
          </w:rPr>
          <w:instrText xml:space="preserve"> PAGEREF _Toc49514805 \h </w:instrText>
        </w:r>
        <w:r w:rsidR="00DE7826">
          <w:rPr>
            <w:noProof/>
            <w:webHidden/>
          </w:rPr>
        </w:r>
        <w:r w:rsidR="00DE7826">
          <w:rPr>
            <w:noProof/>
            <w:webHidden/>
          </w:rPr>
          <w:fldChar w:fldCharType="separate"/>
        </w:r>
        <w:r w:rsidR="00DE7826">
          <w:rPr>
            <w:noProof/>
            <w:webHidden/>
          </w:rPr>
          <w:t>35</w:t>
        </w:r>
        <w:r w:rsidR="00DE7826">
          <w:rPr>
            <w:noProof/>
            <w:webHidden/>
          </w:rPr>
          <w:fldChar w:fldCharType="end"/>
        </w:r>
      </w:hyperlink>
    </w:p>
    <w:p w14:paraId="517287A5" w14:textId="77777777" w:rsidR="00DE7826" w:rsidRDefault="00CB4792">
      <w:pPr>
        <w:pStyle w:val="TOC2"/>
        <w:tabs>
          <w:tab w:val="left" w:pos="1100"/>
          <w:tab w:val="right" w:leader="dot" w:pos="9350"/>
        </w:tabs>
        <w:rPr>
          <w:rFonts w:asciiTheme="minorHAnsi" w:eastAsiaTheme="minorEastAsia" w:hAnsiTheme="minorHAnsi" w:cstheme="minorBidi"/>
          <w:noProof/>
          <w:sz w:val="22"/>
          <w:szCs w:val="22"/>
          <w:lang w:val="en-US"/>
        </w:rPr>
      </w:pPr>
      <w:hyperlink w:anchor="_Toc49514806" w:history="1">
        <w:r w:rsidR="00DE7826" w:rsidRPr="00E24624">
          <w:rPr>
            <w:rStyle w:val="Hyperlink"/>
            <w:noProof/>
          </w:rPr>
          <w:t>19.1</w:t>
        </w:r>
        <w:r w:rsidR="00DE7826">
          <w:rPr>
            <w:rFonts w:asciiTheme="minorHAnsi" w:eastAsiaTheme="minorEastAsia" w:hAnsiTheme="minorHAnsi" w:cstheme="minorBidi"/>
            <w:noProof/>
            <w:sz w:val="22"/>
            <w:szCs w:val="22"/>
            <w:lang w:val="en-US"/>
          </w:rPr>
          <w:tab/>
        </w:r>
        <w:r w:rsidR="00DE7826" w:rsidRPr="00E24624">
          <w:rPr>
            <w:rStyle w:val="Hyperlink"/>
            <w:noProof/>
          </w:rPr>
          <w:t>Volumetric Details</w:t>
        </w:r>
        <w:r w:rsidR="00DE7826">
          <w:rPr>
            <w:noProof/>
            <w:webHidden/>
          </w:rPr>
          <w:tab/>
        </w:r>
        <w:r w:rsidR="00DE7826">
          <w:rPr>
            <w:noProof/>
            <w:webHidden/>
          </w:rPr>
          <w:fldChar w:fldCharType="begin"/>
        </w:r>
        <w:r w:rsidR="00DE7826">
          <w:rPr>
            <w:noProof/>
            <w:webHidden/>
          </w:rPr>
          <w:instrText xml:space="preserve"> PAGEREF _Toc49514806 \h </w:instrText>
        </w:r>
        <w:r w:rsidR="00DE7826">
          <w:rPr>
            <w:noProof/>
            <w:webHidden/>
          </w:rPr>
        </w:r>
        <w:r w:rsidR="00DE7826">
          <w:rPr>
            <w:noProof/>
            <w:webHidden/>
          </w:rPr>
          <w:fldChar w:fldCharType="separate"/>
        </w:r>
        <w:r w:rsidR="00DE7826">
          <w:rPr>
            <w:noProof/>
            <w:webHidden/>
          </w:rPr>
          <w:t>35</w:t>
        </w:r>
        <w:r w:rsidR="00DE7826">
          <w:rPr>
            <w:noProof/>
            <w:webHidden/>
          </w:rPr>
          <w:fldChar w:fldCharType="end"/>
        </w:r>
      </w:hyperlink>
    </w:p>
    <w:p w14:paraId="31CAAA53" w14:textId="77777777" w:rsidR="00DE7826" w:rsidRDefault="00CB4792">
      <w:pPr>
        <w:pStyle w:val="TOC2"/>
        <w:tabs>
          <w:tab w:val="left" w:pos="1100"/>
          <w:tab w:val="right" w:leader="dot" w:pos="9350"/>
        </w:tabs>
        <w:rPr>
          <w:rFonts w:asciiTheme="minorHAnsi" w:eastAsiaTheme="minorEastAsia" w:hAnsiTheme="minorHAnsi" w:cstheme="minorBidi"/>
          <w:noProof/>
          <w:sz w:val="22"/>
          <w:szCs w:val="22"/>
          <w:lang w:val="en-US"/>
        </w:rPr>
      </w:pPr>
      <w:hyperlink w:anchor="_Toc49514807" w:history="1">
        <w:r w:rsidR="00DE7826" w:rsidRPr="00E24624">
          <w:rPr>
            <w:rStyle w:val="Hyperlink"/>
            <w:noProof/>
          </w:rPr>
          <w:t>19.2</w:t>
        </w:r>
        <w:r w:rsidR="00DE7826">
          <w:rPr>
            <w:rFonts w:asciiTheme="minorHAnsi" w:eastAsiaTheme="minorEastAsia" w:hAnsiTheme="minorHAnsi" w:cstheme="minorBidi"/>
            <w:noProof/>
            <w:sz w:val="22"/>
            <w:szCs w:val="22"/>
            <w:lang w:val="en-US"/>
          </w:rPr>
          <w:tab/>
        </w:r>
        <w:r w:rsidR="00DE7826" w:rsidRPr="00E24624">
          <w:rPr>
            <w:rStyle w:val="Hyperlink"/>
            <w:noProof/>
          </w:rPr>
          <w:t>DB Sizing (Storage)</w:t>
        </w:r>
        <w:r w:rsidR="00DE7826">
          <w:rPr>
            <w:noProof/>
            <w:webHidden/>
          </w:rPr>
          <w:tab/>
        </w:r>
        <w:r w:rsidR="00DE7826">
          <w:rPr>
            <w:noProof/>
            <w:webHidden/>
          </w:rPr>
          <w:fldChar w:fldCharType="begin"/>
        </w:r>
        <w:r w:rsidR="00DE7826">
          <w:rPr>
            <w:noProof/>
            <w:webHidden/>
          </w:rPr>
          <w:instrText xml:space="preserve"> PAGEREF _Toc49514807 \h </w:instrText>
        </w:r>
        <w:r w:rsidR="00DE7826">
          <w:rPr>
            <w:noProof/>
            <w:webHidden/>
          </w:rPr>
        </w:r>
        <w:r w:rsidR="00DE7826">
          <w:rPr>
            <w:noProof/>
            <w:webHidden/>
          </w:rPr>
          <w:fldChar w:fldCharType="separate"/>
        </w:r>
        <w:r w:rsidR="00DE7826">
          <w:rPr>
            <w:noProof/>
            <w:webHidden/>
          </w:rPr>
          <w:t>35</w:t>
        </w:r>
        <w:r w:rsidR="00DE7826">
          <w:rPr>
            <w:noProof/>
            <w:webHidden/>
          </w:rPr>
          <w:fldChar w:fldCharType="end"/>
        </w:r>
      </w:hyperlink>
    </w:p>
    <w:p w14:paraId="46F4F36A" w14:textId="77777777" w:rsidR="00DE7826" w:rsidRDefault="00CB4792">
      <w:pPr>
        <w:pStyle w:val="TOC2"/>
        <w:tabs>
          <w:tab w:val="left" w:pos="1100"/>
          <w:tab w:val="right" w:leader="dot" w:pos="9350"/>
        </w:tabs>
        <w:rPr>
          <w:rFonts w:asciiTheme="minorHAnsi" w:eastAsiaTheme="minorEastAsia" w:hAnsiTheme="minorHAnsi" w:cstheme="minorBidi"/>
          <w:noProof/>
          <w:sz w:val="22"/>
          <w:szCs w:val="22"/>
          <w:lang w:val="en-US"/>
        </w:rPr>
      </w:pPr>
      <w:hyperlink w:anchor="_Toc49514808" w:history="1">
        <w:r w:rsidR="00DE7826" w:rsidRPr="00E24624">
          <w:rPr>
            <w:rStyle w:val="Hyperlink"/>
            <w:noProof/>
          </w:rPr>
          <w:t>19.3</w:t>
        </w:r>
        <w:r w:rsidR="00DE7826">
          <w:rPr>
            <w:rFonts w:asciiTheme="minorHAnsi" w:eastAsiaTheme="minorEastAsia" w:hAnsiTheme="minorHAnsi" w:cstheme="minorBidi"/>
            <w:noProof/>
            <w:sz w:val="22"/>
            <w:szCs w:val="22"/>
            <w:lang w:val="en-US"/>
          </w:rPr>
          <w:tab/>
        </w:r>
        <w:r w:rsidR="00DE7826" w:rsidRPr="00E24624">
          <w:rPr>
            <w:rStyle w:val="Hyperlink"/>
            <w:noProof/>
          </w:rPr>
          <w:t>Batch Server Sizing</w:t>
        </w:r>
        <w:r w:rsidR="00DE7826">
          <w:rPr>
            <w:noProof/>
            <w:webHidden/>
          </w:rPr>
          <w:tab/>
        </w:r>
        <w:r w:rsidR="00DE7826">
          <w:rPr>
            <w:noProof/>
            <w:webHidden/>
          </w:rPr>
          <w:fldChar w:fldCharType="begin"/>
        </w:r>
        <w:r w:rsidR="00DE7826">
          <w:rPr>
            <w:noProof/>
            <w:webHidden/>
          </w:rPr>
          <w:instrText xml:space="preserve"> PAGEREF _Toc49514808 \h </w:instrText>
        </w:r>
        <w:r w:rsidR="00DE7826">
          <w:rPr>
            <w:noProof/>
            <w:webHidden/>
          </w:rPr>
        </w:r>
        <w:r w:rsidR="00DE7826">
          <w:rPr>
            <w:noProof/>
            <w:webHidden/>
          </w:rPr>
          <w:fldChar w:fldCharType="separate"/>
        </w:r>
        <w:r w:rsidR="00DE7826">
          <w:rPr>
            <w:noProof/>
            <w:webHidden/>
          </w:rPr>
          <w:t>36</w:t>
        </w:r>
        <w:r w:rsidR="00DE7826">
          <w:rPr>
            <w:noProof/>
            <w:webHidden/>
          </w:rPr>
          <w:fldChar w:fldCharType="end"/>
        </w:r>
      </w:hyperlink>
    </w:p>
    <w:p w14:paraId="3E2B0B5D" w14:textId="77777777" w:rsidR="00DE7826" w:rsidRDefault="00CB4792">
      <w:pPr>
        <w:pStyle w:val="TOC1"/>
        <w:tabs>
          <w:tab w:val="left" w:pos="720"/>
          <w:tab w:val="right" w:leader="dot" w:pos="9350"/>
        </w:tabs>
        <w:rPr>
          <w:rFonts w:asciiTheme="minorHAnsi" w:eastAsiaTheme="minorEastAsia" w:hAnsiTheme="minorHAnsi" w:cstheme="minorBidi"/>
          <w:noProof/>
          <w:sz w:val="22"/>
          <w:szCs w:val="22"/>
          <w:lang w:val="en-US"/>
        </w:rPr>
      </w:pPr>
      <w:hyperlink w:anchor="_Toc49514809" w:history="1">
        <w:r w:rsidR="00DE7826" w:rsidRPr="00E24624">
          <w:rPr>
            <w:rStyle w:val="Hyperlink"/>
            <w:noProof/>
          </w:rPr>
          <w:t>20</w:t>
        </w:r>
        <w:r w:rsidR="00DE7826">
          <w:rPr>
            <w:rFonts w:asciiTheme="minorHAnsi" w:eastAsiaTheme="minorEastAsia" w:hAnsiTheme="minorHAnsi" w:cstheme="minorBidi"/>
            <w:noProof/>
            <w:sz w:val="22"/>
            <w:szCs w:val="22"/>
            <w:lang w:val="en-US"/>
          </w:rPr>
          <w:tab/>
        </w:r>
        <w:r w:rsidR="00DE7826" w:rsidRPr="00E24624">
          <w:rPr>
            <w:rStyle w:val="Hyperlink"/>
            <w:noProof/>
          </w:rPr>
          <w:t>Logging and Monitoring</w:t>
        </w:r>
        <w:r w:rsidR="00DE7826">
          <w:rPr>
            <w:noProof/>
            <w:webHidden/>
          </w:rPr>
          <w:tab/>
        </w:r>
        <w:r w:rsidR="00DE7826">
          <w:rPr>
            <w:noProof/>
            <w:webHidden/>
          </w:rPr>
          <w:fldChar w:fldCharType="begin"/>
        </w:r>
        <w:r w:rsidR="00DE7826">
          <w:rPr>
            <w:noProof/>
            <w:webHidden/>
          </w:rPr>
          <w:instrText xml:space="preserve"> PAGEREF _Toc49514809 \h </w:instrText>
        </w:r>
        <w:r w:rsidR="00DE7826">
          <w:rPr>
            <w:noProof/>
            <w:webHidden/>
          </w:rPr>
        </w:r>
        <w:r w:rsidR="00DE7826">
          <w:rPr>
            <w:noProof/>
            <w:webHidden/>
          </w:rPr>
          <w:fldChar w:fldCharType="separate"/>
        </w:r>
        <w:r w:rsidR="00DE7826">
          <w:rPr>
            <w:noProof/>
            <w:webHidden/>
          </w:rPr>
          <w:t>36</w:t>
        </w:r>
        <w:r w:rsidR="00DE7826">
          <w:rPr>
            <w:noProof/>
            <w:webHidden/>
          </w:rPr>
          <w:fldChar w:fldCharType="end"/>
        </w:r>
      </w:hyperlink>
    </w:p>
    <w:p w14:paraId="145FD12B" w14:textId="77777777" w:rsidR="00DE7826" w:rsidRDefault="00CB4792">
      <w:pPr>
        <w:pStyle w:val="TOC2"/>
        <w:tabs>
          <w:tab w:val="left" w:pos="1100"/>
          <w:tab w:val="right" w:leader="dot" w:pos="9350"/>
        </w:tabs>
        <w:rPr>
          <w:rFonts w:asciiTheme="minorHAnsi" w:eastAsiaTheme="minorEastAsia" w:hAnsiTheme="minorHAnsi" w:cstheme="minorBidi"/>
          <w:noProof/>
          <w:sz w:val="22"/>
          <w:szCs w:val="22"/>
          <w:lang w:val="en-US"/>
        </w:rPr>
      </w:pPr>
      <w:hyperlink w:anchor="_Toc49514810" w:history="1">
        <w:r w:rsidR="00DE7826" w:rsidRPr="00E24624">
          <w:rPr>
            <w:rStyle w:val="Hyperlink"/>
            <w:noProof/>
          </w:rPr>
          <w:t>20.1</w:t>
        </w:r>
        <w:r w:rsidR="00DE7826">
          <w:rPr>
            <w:rFonts w:asciiTheme="minorHAnsi" w:eastAsiaTheme="minorEastAsia" w:hAnsiTheme="minorHAnsi" w:cstheme="minorBidi"/>
            <w:noProof/>
            <w:sz w:val="22"/>
            <w:szCs w:val="22"/>
            <w:lang w:val="en-US"/>
          </w:rPr>
          <w:tab/>
        </w:r>
        <w:r w:rsidR="00DE7826" w:rsidRPr="00E24624">
          <w:rPr>
            <w:rStyle w:val="Hyperlink"/>
            <w:noProof/>
          </w:rPr>
          <w:t>Logging</w:t>
        </w:r>
        <w:r w:rsidR="00DE7826">
          <w:rPr>
            <w:noProof/>
            <w:webHidden/>
          </w:rPr>
          <w:tab/>
        </w:r>
        <w:r w:rsidR="00DE7826">
          <w:rPr>
            <w:noProof/>
            <w:webHidden/>
          </w:rPr>
          <w:fldChar w:fldCharType="begin"/>
        </w:r>
        <w:r w:rsidR="00DE7826">
          <w:rPr>
            <w:noProof/>
            <w:webHidden/>
          </w:rPr>
          <w:instrText xml:space="preserve"> PAGEREF _Toc49514810 \h </w:instrText>
        </w:r>
        <w:r w:rsidR="00DE7826">
          <w:rPr>
            <w:noProof/>
            <w:webHidden/>
          </w:rPr>
        </w:r>
        <w:r w:rsidR="00DE7826">
          <w:rPr>
            <w:noProof/>
            <w:webHidden/>
          </w:rPr>
          <w:fldChar w:fldCharType="separate"/>
        </w:r>
        <w:r w:rsidR="00DE7826">
          <w:rPr>
            <w:noProof/>
            <w:webHidden/>
          </w:rPr>
          <w:t>36</w:t>
        </w:r>
        <w:r w:rsidR="00DE7826">
          <w:rPr>
            <w:noProof/>
            <w:webHidden/>
          </w:rPr>
          <w:fldChar w:fldCharType="end"/>
        </w:r>
      </w:hyperlink>
    </w:p>
    <w:p w14:paraId="3AE8250E" w14:textId="77777777" w:rsidR="00DE7826" w:rsidRDefault="00CB4792">
      <w:pPr>
        <w:pStyle w:val="TOC2"/>
        <w:tabs>
          <w:tab w:val="left" w:pos="1100"/>
          <w:tab w:val="right" w:leader="dot" w:pos="9350"/>
        </w:tabs>
        <w:rPr>
          <w:rFonts w:asciiTheme="minorHAnsi" w:eastAsiaTheme="minorEastAsia" w:hAnsiTheme="minorHAnsi" w:cstheme="minorBidi"/>
          <w:noProof/>
          <w:sz w:val="22"/>
          <w:szCs w:val="22"/>
          <w:lang w:val="en-US"/>
        </w:rPr>
      </w:pPr>
      <w:hyperlink w:anchor="_Toc49514811" w:history="1">
        <w:r w:rsidR="00DE7826" w:rsidRPr="00E24624">
          <w:rPr>
            <w:rStyle w:val="Hyperlink"/>
            <w:noProof/>
          </w:rPr>
          <w:t>20.2</w:t>
        </w:r>
        <w:r w:rsidR="00DE7826">
          <w:rPr>
            <w:rFonts w:asciiTheme="minorHAnsi" w:eastAsiaTheme="minorEastAsia" w:hAnsiTheme="minorHAnsi" w:cstheme="minorBidi"/>
            <w:noProof/>
            <w:sz w:val="22"/>
            <w:szCs w:val="22"/>
            <w:lang w:val="en-US"/>
          </w:rPr>
          <w:tab/>
        </w:r>
        <w:r w:rsidR="00DE7826" w:rsidRPr="00E24624">
          <w:rPr>
            <w:rStyle w:val="Hyperlink"/>
            <w:noProof/>
          </w:rPr>
          <w:t>Monitoring</w:t>
        </w:r>
        <w:r w:rsidR="00DE7826">
          <w:rPr>
            <w:noProof/>
            <w:webHidden/>
          </w:rPr>
          <w:tab/>
        </w:r>
        <w:r w:rsidR="00DE7826">
          <w:rPr>
            <w:noProof/>
            <w:webHidden/>
          </w:rPr>
          <w:fldChar w:fldCharType="begin"/>
        </w:r>
        <w:r w:rsidR="00DE7826">
          <w:rPr>
            <w:noProof/>
            <w:webHidden/>
          </w:rPr>
          <w:instrText xml:space="preserve"> PAGEREF _Toc49514811 \h </w:instrText>
        </w:r>
        <w:r w:rsidR="00DE7826">
          <w:rPr>
            <w:noProof/>
            <w:webHidden/>
          </w:rPr>
        </w:r>
        <w:r w:rsidR="00DE7826">
          <w:rPr>
            <w:noProof/>
            <w:webHidden/>
          </w:rPr>
          <w:fldChar w:fldCharType="separate"/>
        </w:r>
        <w:r w:rsidR="00DE7826">
          <w:rPr>
            <w:noProof/>
            <w:webHidden/>
          </w:rPr>
          <w:t>36</w:t>
        </w:r>
        <w:r w:rsidR="00DE7826">
          <w:rPr>
            <w:noProof/>
            <w:webHidden/>
          </w:rPr>
          <w:fldChar w:fldCharType="end"/>
        </w:r>
      </w:hyperlink>
    </w:p>
    <w:p w14:paraId="76E25A08" w14:textId="77777777" w:rsidR="00DE7826" w:rsidRDefault="00CB4792">
      <w:pPr>
        <w:pStyle w:val="TOC1"/>
        <w:tabs>
          <w:tab w:val="left" w:pos="720"/>
          <w:tab w:val="right" w:leader="dot" w:pos="9350"/>
        </w:tabs>
        <w:rPr>
          <w:rFonts w:asciiTheme="minorHAnsi" w:eastAsiaTheme="minorEastAsia" w:hAnsiTheme="minorHAnsi" w:cstheme="minorBidi"/>
          <w:noProof/>
          <w:sz w:val="22"/>
          <w:szCs w:val="22"/>
          <w:lang w:val="en-US"/>
        </w:rPr>
      </w:pPr>
      <w:hyperlink w:anchor="_Toc49514812" w:history="1">
        <w:r w:rsidR="00DE7826" w:rsidRPr="00E24624">
          <w:rPr>
            <w:rStyle w:val="Hyperlink"/>
            <w:noProof/>
          </w:rPr>
          <w:t>21</w:t>
        </w:r>
        <w:r w:rsidR="00DE7826">
          <w:rPr>
            <w:rFonts w:asciiTheme="minorHAnsi" w:eastAsiaTheme="minorEastAsia" w:hAnsiTheme="minorHAnsi" w:cstheme="minorBidi"/>
            <w:noProof/>
            <w:sz w:val="22"/>
            <w:szCs w:val="22"/>
            <w:lang w:val="en-US"/>
          </w:rPr>
          <w:tab/>
        </w:r>
        <w:r w:rsidR="00DE7826" w:rsidRPr="00E24624">
          <w:rPr>
            <w:rStyle w:val="Hyperlink"/>
            <w:noProof/>
          </w:rPr>
          <w:t>Non-Functional View</w:t>
        </w:r>
        <w:r w:rsidR="00DE7826">
          <w:rPr>
            <w:noProof/>
            <w:webHidden/>
          </w:rPr>
          <w:tab/>
        </w:r>
        <w:r w:rsidR="00DE7826">
          <w:rPr>
            <w:noProof/>
            <w:webHidden/>
          </w:rPr>
          <w:fldChar w:fldCharType="begin"/>
        </w:r>
        <w:r w:rsidR="00DE7826">
          <w:rPr>
            <w:noProof/>
            <w:webHidden/>
          </w:rPr>
          <w:instrText xml:space="preserve"> PAGEREF _Toc49514812 \h </w:instrText>
        </w:r>
        <w:r w:rsidR="00DE7826">
          <w:rPr>
            <w:noProof/>
            <w:webHidden/>
          </w:rPr>
        </w:r>
        <w:r w:rsidR="00DE7826">
          <w:rPr>
            <w:noProof/>
            <w:webHidden/>
          </w:rPr>
          <w:fldChar w:fldCharType="separate"/>
        </w:r>
        <w:r w:rsidR="00DE7826">
          <w:rPr>
            <w:noProof/>
            <w:webHidden/>
          </w:rPr>
          <w:t>37</w:t>
        </w:r>
        <w:r w:rsidR="00DE7826">
          <w:rPr>
            <w:noProof/>
            <w:webHidden/>
          </w:rPr>
          <w:fldChar w:fldCharType="end"/>
        </w:r>
      </w:hyperlink>
    </w:p>
    <w:p w14:paraId="64A4DDD7" w14:textId="77777777" w:rsidR="00DE7826" w:rsidRDefault="00CB4792">
      <w:pPr>
        <w:pStyle w:val="TOC2"/>
        <w:tabs>
          <w:tab w:val="left" w:pos="1100"/>
          <w:tab w:val="right" w:leader="dot" w:pos="9350"/>
        </w:tabs>
        <w:rPr>
          <w:rFonts w:asciiTheme="minorHAnsi" w:eastAsiaTheme="minorEastAsia" w:hAnsiTheme="minorHAnsi" w:cstheme="minorBidi"/>
          <w:noProof/>
          <w:sz w:val="22"/>
          <w:szCs w:val="22"/>
          <w:lang w:val="en-US"/>
        </w:rPr>
      </w:pPr>
      <w:hyperlink w:anchor="_Toc49514813" w:history="1">
        <w:r w:rsidR="00DE7826" w:rsidRPr="00E24624">
          <w:rPr>
            <w:rStyle w:val="Hyperlink"/>
            <w:noProof/>
          </w:rPr>
          <w:t>21.2</w:t>
        </w:r>
        <w:r w:rsidR="00DE7826">
          <w:rPr>
            <w:rFonts w:asciiTheme="minorHAnsi" w:eastAsiaTheme="minorEastAsia" w:hAnsiTheme="minorHAnsi" w:cstheme="minorBidi"/>
            <w:noProof/>
            <w:sz w:val="22"/>
            <w:szCs w:val="22"/>
            <w:lang w:val="en-US"/>
          </w:rPr>
          <w:tab/>
        </w:r>
        <w:r w:rsidR="00DE7826" w:rsidRPr="00E24624">
          <w:rPr>
            <w:rStyle w:val="Hyperlink"/>
            <w:noProof/>
          </w:rPr>
          <w:t>Failover and High Availability</w:t>
        </w:r>
        <w:r w:rsidR="00DE7826">
          <w:rPr>
            <w:noProof/>
            <w:webHidden/>
          </w:rPr>
          <w:tab/>
        </w:r>
        <w:r w:rsidR="00DE7826">
          <w:rPr>
            <w:noProof/>
            <w:webHidden/>
          </w:rPr>
          <w:fldChar w:fldCharType="begin"/>
        </w:r>
        <w:r w:rsidR="00DE7826">
          <w:rPr>
            <w:noProof/>
            <w:webHidden/>
          </w:rPr>
          <w:instrText xml:space="preserve"> PAGEREF _Toc49514813 \h </w:instrText>
        </w:r>
        <w:r w:rsidR="00DE7826">
          <w:rPr>
            <w:noProof/>
            <w:webHidden/>
          </w:rPr>
        </w:r>
        <w:r w:rsidR="00DE7826">
          <w:rPr>
            <w:noProof/>
            <w:webHidden/>
          </w:rPr>
          <w:fldChar w:fldCharType="separate"/>
        </w:r>
        <w:r w:rsidR="00DE7826">
          <w:rPr>
            <w:noProof/>
            <w:webHidden/>
          </w:rPr>
          <w:t>41</w:t>
        </w:r>
        <w:r w:rsidR="00DE7826">
          <w:rPr>
            <w:noProof/>
            <w:webHidden/>
          </w:rPr>
          <w:fldChar w:fldCharType="end"/>
        </w:r>
      </w:hyperlink>
    </w:p>
    <w:p w14:paraId="23DF618A" w14:textId="77777777" w:rsidR="00DE7826" w:rsidRDefault="00CB4792">
      <w:pPr>
        <w:pStyle w:val="TOC1"/>
        <w:tabs>
          <w:tab w:val="left" w:pos="720"/>
          <w:tab w:val="right" w:leader="dot" w:pos="9350"/>
        </w:tabs>
        <w:rPr>
          <w:rFonts w:asciiTheme="minorHAnsi" w:eastAsiaTheme="minorEastAsia" w:hAnsiTheme="minorHAnsi" w:cstheme="minorBidi"/>
          <w:noProof/>
          <w:sz w:val="22"/>
          <w:szCs w:val="22"/>
          <w:lang w:val="en-US"/>
        </w:rPr>
      </w:pPr>
      <w:hyperlink w:anchor="_Toc49514814" w:history="1">
        <w:r w:rsidR="00DE7826" w:rsidRPr="00E24624">
          <w:rPr>
            <w:rStyle w:val="Hyperlink"/>
            <w:noProof/>
          </w:rPr>
          <w:t>22</w:t>
        </w:r>
        <w:r w:rsidR="00DE7826">
          <w:rPr>
            <w:rFonts w:asciiTheme="minorHAnsi" w:eastAsiaTheme="minorEastAsia" w:hAnsiTheme="minorHAnsi" w:cstheme="minorBidi"/>
            <w:noProof/>
            <w:sz w:val="22"/>
            <w:szCs w:val="22"/>
            <w:lang w:val="en-US"/>
          </w:rPr>
          <w:tab/>
        </w:r>
        <w:r w:rsidR="00DE7826" w:rsidRPr="00E24624">
          <w:rPr>
            <w:rStyle w:val="Hyperlink"/>
            <w:noProof/>
          </w:rPr>
          <w:t>Application Design Details</w:t>
        </w:r>
        <w:r w:rsidR="00DE7826">
          <w:rPr>
            <w:noProof/>
            <w:webHidden/>
          </w:rPr>
          <w:tab/>
        </w:r>
        <w:r w:rsidR="00DE7826">
          <w:rPr>
            <w:noProof/>
            <w:webHidden/>
          </w:rPr>
          <w:fldChar w:fldCharType="begin"/>
        </w:r>
        <w:r w:rsidR="00DE7826">
          <w:rPr>
            <w:noProof/>
            <w:webHidden/>
          </w:rPr>
          <w:instrText xml:space="preserve"> PAGEREF _Toc49514814 \h </w:instrText>
        </w:r>
        <w:r w:rsidR="00DE7826">
          <w:rPr>
            <w:noProof/>
            <w:webHidden/>
          </w:rPr>
        </w:r>
        <w:r w:rsidR="00DE7826">
          <w:rPr>
            <w:noProof/>
            <w:webHidden/>
          </w:rPr>
          <w:fldChar w:fldCharType="separate"/>
        </w:r>
        <w:r w:rsidR="00DE7826">
          <w:rPr>
            <w:noProof/>
            <w:webHidden/>
          </w:rPr>
          <w:t>41</w:t>
        </w:r>
        <w:r w:rsidR="00DE7826">
          <w:rPr>
            <w:noProof/>
            <w:webHidden/>
          </w:rPr>
          <w:fldChar w:fldCharType="end"/>
        </w:r>
      </w:hyperlink>
    </w:p>
    <w:p w14:paraId="4BADBC34" w14:textId="77777777" w:rsidR="00DE7826" w:rsidRDefault="00CB4792">
      <w:pPr>
        <w:pStyle w:val="TOC1"/>
        <w:tabs>
          <w:tab w:val="left" w:pos="720"/>
          <w:tab w:val="right" w:leader="dot" w:pos="9350"/>
        </w:tabs>
        <w:rPr>
          <w:rFonts w:asciiTheme="minorHAnsi" w:eastAsiaTheme="minorEastAsia" w:hAnsiTheme="minorHAnsi" w:cstheme="minorBidi"/>
          <w:noProof/>
          <w:sz w:val="22"/>
          <w:szCs w:val="22"/>
          <w:lang w:val="en-US"/>
        </w:rPr>
      </w:pPr>
      <w:hyperlink w:anchor="_Toc49514815" w:history="1">
        <w:r w:rsidR="00DE7826" w:rsidRPr="00E24624">
          <w:rPr>
            <w:rStyle w:val="Hyperlink"/>
            <w:noProof/>
          </w:rPr>
          <w:t>23</w:t>
        </w:r>
        <w:r w:rsidR="00DE7826">
          <w:rPr>
            <w:rFonts w:asciiTheme="minorHAnsi" w:eastAsiaTheme="minorEastAsia" w:hAnsiTheme="minorHAnsi" w:cstheme="minorBidi"/>
            <w:noProof/>
            <w:sz w:val="22"/>
            <w:szCs w:val="22"/>
            <w:lang w:val="en-US"/>
          </w:rPr>
          <w:tab/>
        </w:r>
        <w:r w:rsidR="00DE7826" w:rsidRPr="00E24624">
          <w:rPr>
            <w:rStyle w:val="Hyperlink"/>
            <w:noProof/>
          </w:rPr>
          <w:t>Approvals- Baseline and Changes</w:t>
        </w:r>
        <w:r w:rsidR="00DE7826">
          <w:rPr>
            <w:noProof/>
            <w:webHidden/>
          </w:rPr>
          <w:tab/>
        </w:r>
        <w:r w:rsidR="00DE7826">
          <w:rPr>
            <w:noProof/>
            <w:webHidden/>
          </w:rPr>
          <w:fldChar w:fldCharType="begin"/>
        </w:r>
        <w:r w:rsidR="00DE7826">
          <w:rPr>
            <w:noProof/>
            <w:webHidden/>
          </w:rPr>
          <w:instrText xml:space="preserve"> PAGEREF _Toc49514815 \h </w:instrText>
        </w:r>
        <w:r w:rsidR="00DE7826">
          <w:rPr>
            <w:noProof/>
            <w:webHidden/>
          </w:rPr>
        </w:r>
        <w:r w:rsidR="00DE7826">
          <w:rPr>
            <w:noProof/>
            <w:webHidden/>
          </w:rPr>
          <w:fldChar w:fldCharType="separate"/>
        </w:r>
        <w:r w:rsidR="00DE7826">
          <w:rPr>
            <w:noProof/>
            <w:webHidden/>
          </w:rPr>
          <w:t>41</w:t>
        </w:r>
        <w:r w:rsidR="00DE7826">
          <w:rPr>
            <w:noProof/>
            <w:webHidden/>
          </w:rPr>
          <w:fldChar w:fldCharType="end"/>
        </w:r>
      </w:hyperlink>
    </w:p>
    <w:p w14:paraId="631A0542" w14:textId="77777777" w:rsidR="00DE7826" w:rsidRDefault="00CB4792">
      <w:pPr>
        <w:pStyle w:val="TOC1"/>
        <w:tabs>
          <w:tab w:val="left" w:pos="480"/>
          <w:tab w:val="right" w:leader="dot" w:pos="9350"/>
        </w:tabs>
        <w:rPr>
          <w:rFonts w:asciiTheme="minorHAnsi" w:eastAsiaTheme="minorEastAsia" w:hAnsiTheme="minorHAnsi" w:cstheme="minorBidi"/>
          <w:noProof/>
          <w:sz w:val="22"/>
          <w:szCs w:val="22"/>
          <w:lang w:val="en-US"/>
        </w:rPr>
      </w:pPr>
      <w:hyperlink w:anchor="_Toc49514816" w:history="1">
        <w:r w:rsidR="00DE7826" w:rsidRPr="00E24624">
          <w:rPr>
            <w:rStyle w:val="Hyperlink"/>
            <w:noProof/>
          </w:rPr>
          <w:t>1</w:t>
        </w:r>
        <w:r w:rsidR="00DE7826">
          <w:rPr>
            <w:rFonts w:asciiTheme="minorHAnsi" w:eastAsiaTheme="minorEastAsia" w:hAnsiTheme="minorHAnsi" w:cstheme="minorBidi"/>
            <w:noProof/>
            <w:sz w:val="22"/>
            <w:szCs w:val="22"/>
            <w:lang w:val="en-US"/>
          </w:rPr>
          <w:tab/>
        </w:r>
        <w:r w:rsidR="00DE7826" w:rsidRPr="00E24624">
          <w:rPr>
            <w:rStyle w:val="Hyperlink"/>
            <w:noProof/>
          </w:rPr>
          <w:t>Appendix A – Glossary</w:t>
        </w:r>
        <w:r w:rsidR="00DE7826">
          <w:rPr>
            <w:noProof/>
            <w:webHidden/>
          </w:rPr>
          <w:tab/>
        </w:r>
        <w:r w:rsidR="00DE7826">
          <w:rPr>
            <w:noProof/>
            <w:webHidden/>
          </w:rPr>
          <w:fldChar w:fldCharType="begin"/>
        </w:r>
        <w:r w:rsidR="00DE7826">
          <w:rPr>
            <w:noProof/>
            <w:webHidden/>
          </w:rPr>
          <w:instrText xml:space="preserve"> PAGEREF _Toc49514816 \h </w:instrText>
        </w:r>
        <w:r w:rsidR="00DE7826">
          <w:rPr>
            <w:noProof/>
            <w:webHidden/>
          </w:rPr>
        </w:r>
        <w:r w:rsidR="00DE7826">
          <w:rPr>
            <w:noProof/>
            <w:webHidden/>
          </w:rPr>
          <w:fldChar w:fldCharType="separate"/>
        </w:r>
        <w:r w:rsidR="00DE7826">
          <w:rPr>
            <w:noProof/>
            <w:webHidden/>
          </w:rPr>
          <w:t>41</w:t>
        </w:r>
        <w:r w:rsidR="00DE7826">
          <w:rPr>
            <w:noProof/>
            <w:webHidden/>
          </w:rPr>
          <w:fldChar w:fldCharType="end"/>
        </w:r>
      </w:hyperlink>
    </w:p>
    <w:p w14:paraId="7848A42B" w14:textId="77777777" w:rsidR="00DE7826" w:rsidRDefault="00CB4792">
      <w:pPr>
        <w:pStyle w:val="TOC2"/>
        <w:tabs>
          <w:tab w:val="left" w:pos="880"/>
          <w:tab w:val="right" w:leader="dot" w:pos="9350"/>
        </w:tabs>
        <w:rPr>
          <w:rFonts w:asciiTheme="minorHAnsi" w:eastAsiaTheme="minorEastAsia" w:hAnsiTheme="minorHAnsi" w:cstheme="minorBidi"/>
          <w:noProof/>
          <w:sz w:val="22"/>
          <w:szCs w:val="22"/>
          <w:lang w:val="en-US"/>
        </w:rPr>
      </w:pPr>
      <w:hyperlink w:anchor="_Toc49514817" w:history="1">
        <w:r w:rsidR="00DE7826" w:rsidRPr="00E24624">
          <w:rPr>
            <w:rStyle w:val="Hyperlink"/>
            <w:noProof/>
          </w:rPr>
          <w:t>1.1</w:t>
        </w:r>
        <w:r w:rsidR="00DE7826">
          <w:rPr>
            <w:rFonts w:asciiTheme="minorHAnsi" w:eastAsiaTheme="minorEastAsia" w:hAnsiTheme="minorHAnsi" w:cstheme="minorBidi"/>
            <w:noProof/>
            <w:sz w:val="22"/>
            <w:szCs w:val="22"/>
            <w:lang w:val="en-US"/>
          </w:rPr>
          <w:tab/>
        </w:r>
        <w:r w:rsidR="00DE7826" w:rsidRPr="00E24624">
          <w:rPr>
            <w:rStyle w:val="Hyperlink"/>
            <w:noProof/>
          </w:rPr>
          <w:t>Sample BPMN and UML diagrams built using Vision 2010 Standard</w:t>
        </w:r>
        <w:r w:rsidR="00DE7826">
          <w:rPr>
            <w:noProof/>
            <w:webHidden/>
          </w:rPr>
          <w:tab/>
        </w:r>
        <w:r w:rsidR="00DE7826">
          <w:rPr>
            <w:noProof/>
            <w:webHidden/>
          </w:rPr>
          <w:fldChar w:fldCharType="begin"/>
        </w:r>
        <w:r w:rsidR="00DE7826">
          <w:rPr>
            <w:noProof/>
            <w:webHidden/>
          </w:rPr>
          <w:instrText xml:space="preserve"> PAGEREF _Toc49514817 \h </w:instrText>
        </w:r>
        <w:r w:rsidR="00DE7826">
          <w:rPr>
            <w:noProof/>
            <w:webHidden/>
          </w:rPr>
        </w:r>
        <w:r w:rsidR="00DE7826">
          <w:rPr>
            <w:noProof/>
            <w:webHidden/>
          </w:rPr>
          <w:fldChar w:fldCharType="separate"/>
        </w:r>
        <w:r w:rsidR="00DE7826">
          <w:rPr>
            <w:noProof/>
            <w:webHidden/>
          </w:rPr>
          <w:t>42</w:t>
        </w:r>
        <w:r w:rsidR="00DE7826">
          <w:rPr>
            <w:noProof/>
            <w:webHidden/>
          </w:rPr>
          <w:fldChar w:fldCharType="end"/>
        </w:r>
      </w:hyperlink>
    </w:p>
    <w:p w14:paraId="281E04FF" w14:textId="77777777" w:rsidR="00061EF6" w:rsidRPr="00B91314" w:rsidRDefault="00292B73" w:rsidP="00B91314">
      <w:pPr>
        <w:pStyle w:val="SectionHeading"/>
        <w:spacing w:before="0" w:after="0"/>
        <w:rPr>
          <w:rFonts w:cs="Arial"/>
          <w:b w:val="0"/>
          <w:sz w:val="24"/>
        </w:rPr>
      </w:pPr>
      <w:r w:rsidRPr="00C233F9">
        <w:rPr>
          <w:rFonts w:asciiTheme="minorHAnsi" w:hAnsiTheme="minorHAnsi" w:cs="Arial"/>
          <w:kern w:val="0"/>
          <w:sz w:val="20"/>
          <w:lang w:val="en-GB"/>
        </w:rPr>
        <w:fldChar w:fldCharType="end"/>
      </w:r>
    </w:p>
    <w:p w14:paraId="281E0500" w14:textId="77777777" w:rsidR="00061EF6" w:rsidRPr="002D6D7E" w:rsidRDefault="00061EF6" w:rsidP="00901F00">
      <w:pPr>
        <w:pStyle w:val="Heading1"/>
        <w:tabs>
          <w:tab w:val="num" w:pos="0"/>
        </w:tabs>
        <w:ind w:left="0"/>
        <w:sectPr w:rsidR="00061EF6" w:rsidRPr="002D6D7E" w:rsidSect="000B2532">
          <w:pgSz w:w="12240" w:h="15840" w:code="1"/>
          <w:pgMar w:top="1440" w:right="1440" w:bottom="1440" w:left="1440" w:header="706" w:footer="706" w:gutter="0"/>
          <w:cols w:space="708"/>
          <w:docGrid w:linePitch="360"/>
        </w:sectPr>
      </w:pPr>
    </w:p>
    <w:p w14:paraId="281E0501" w14:textId="77777777" w:rsidR="00061EF6" w:rsidRPr="002D6D7E" w:rsidRDefault="00061EF6" w:rsidP="00901F00">
      <w:pPr>
        <w:pStyle w:val="Heading1"/>
        <w:tabs>
          <w:tab w:val="num" w:pos="0"/>
        </w:tabs>
        <w:ind w:left="0"/>
      </w:pPr>
      <w:bookmarkStart w:id="0" w:name="_Toc49514741"/>
      <w:r w:rsidRPr="002D6D7E">
        <w:t>Purpose</w:t>
      </w:r>
      <w:r w:rsidR="00C25176" w:rsidRPr="002D6D7E">
        <w:t>, Audience</w:t>
      </w:r>
      <w:r w:rsidR="00A71FA2" w:rsidRPr="002D6D7E">
        <w:t xml:space="preserve"> </w:t>
      </w:r>
      <w:r w:rsidR="0084650B" w:rsidRPr="002D6D7E">
        <w:t>and Design Guidelines</w:t>
      </w:r>
      <w:bookmarkEnd w:id="0"/>
    </w:p>
    <w:p w14:paraId="281E0502" w14:textId="77777777" w:rsidR="00CD0F33" w:rsidRPr="002D6D7E" w:rsidRDefault="004D1763" w:rsidP="00CD0F33">
      <w:pPr>
        <w:pStyle w:val="BodyText"/>
        <w:rPr>
          <w:szCs w:val="20"/>
          <w:lang w:val="en-US"/>
        </w:rPr>
      </w:pPr>
      <w:bookmarkStart w:id="1" w:name="_Toc69200096"/>
      <w:bookmarkStart w:id="2" w:name="_Toc177531467"/>
      <w:r w:rsidRPr="002D6D7E">
        <w:rPr>
          <w:szCs w:val="20"/>
          <w:lang w:val="en-US"/>
        </w:rPr>
        <w:t>S</w:t>
      </w:r>
      <w:r w:rsidR="00FD49F7">
        <w:rPr>
          <w:szCs w:val="20"/>
          <w:lang w:val="en-US"/>
        </w:rPr>
        <w:t xml:space="preserve">olution </w:t>
      </w:r>
      <w:r w:rsidRPr="002D6D7E">
        <w:rPr>
          <w:szCs w:val="20"/>
          <w:lang w:val="en-US"/>
        </w:rPr>
        <w:t>D</w:t>
      </w:r>
      <w:r w:rsidR="00FD49F7">
        <w:rPr>
          <w:szCs w:val="20"/>
          <w:lang w:val="en-US"/>
        </w:rPr>
        <w:t>esign</w:t>
      </w:r>
      <w:r w:rsidR="00CD0F33" w:rsidRPr="002D6D7E">
        <w:rPr>
          <w:szCs w:val="20"/>
          <w:lang w:val="en-US"/>
        </w:rPr>
        <w:t xml:space="preserve"> is a framework and fou</w:t>
      </w:r>
      <w:r w:rsidR="00FD49F7">
        <w:rPr>
          <w:szCs w:val="20"/>
          <w:lang w:val="en-US"/>
        </w:rPr>
        <w:t xml:space="preserve">ndation within which subsystems, applications, application </w:t>
      </w:r>
      <w:r w:rsidR="00CD0F33" w:rsidRPr="002D6D7E">
        <w:rPr>
          <w:szCs w:val="20"/>
          <w:lang w:val="en-US"/>
        </w:rPr>
        <w:t>components</w:t>
      </w:r>
      <w:r w:rsidR="00795FA2">
        <w:rPr>
          <w:szCs w:val="20"/>
          <w:lang w:val="en-US"/>
        </w:rPr>
        <w:t>, their relationship to each other</w:t>
      </w:r>
      <w:r w:rsidR="0044359D">
        <w:rPr>
          <w:szCs w:val="20"/>
          <w:lang w:val="en-US"/>
        </w:rPr>
        <w:t>, their dependencies</w:t>
      </w:r>
      <w:r w:rsidR="00CD0F33" w:rsidRPr="002D6D7E">
        <w:rPr>
          <w:szCs w:val="20"/>
          <w:lang w:val="en-US"/>
        </w:rPr>
        <w:t xml:space="preserve"> </w:t>
      </w:r>
      <w:r w:rsidR="00595F7E" w:rsidRPr="002D6D7E">
        <w:rPr>
          <w:szCs w:val="20"/>
          <w:lang w:val="en-US"/>
        </w:rPr>
        <w:t xml:space="preserve">and their interoperability </w:t>
      </w:r>
      <w:r w:rsidR="00CD0F33" w:rsidRPr="002D6D7E">
        <w:rPr>
          <w:szCs w:val="20"/>
          <w:lang w:val="en-US"/>
        </w:rPr>
        <w:t>are architected</w:t>
      </w:r>
      <w:r w:rsidR="0014100A">
        <w:rPr>
          <w:szCs w:val="20"/>
          <w:lang w:val="en-US"/>
        </w:rPr>
        <w:t xml:space="preserve"> and designed</w:t>
      </w:r>
      <w:r w:rsidR="00795FA2">
        <w:rPr>
          <w:szCs w:val="20"/>
          <w:lang w:val="en-US"/>
        </w:rPr>
        <w:t xml:space="preserve"> to form a solution supporting and enabling a business process</w:t>
      </w:r>
      <w:r w:rsidR="00CD0F33" w:rsidRPr="002D6D7E">
        <w:rPr>
          <w:szCs w:val="20"/>
          <w:lang w:val="en-US"/>
        </w:rPr>
        <w:t xml:space="preserve">.  It defines the set of standards and practices governing the overall </w:t>
      </w:r>
      <w:r w:rsidR="00F44FF2" w:rsidRPr="002D6D7E">
        <w:rPr>
          <w:szCs w:val="20"/>
          <w:lang w:val="en-US"/>
        </w:rPr>
        <w:t>solution</w:t>
      </w:r>
      <w:r w:rsidR="00CD0F33" w:rsidRPr="002D6D7E">
        <w:rPr>
          <w:szCs w:val="20"/>
          <w:lang w:val="en-US"/>
        </w:rPr>
        <w:t xml:space="preserve"> being developed and deployed into production.  </w:t>
      </w:r>
    </w:p>
    <w:p w14:paraId="281E0503" w14:textId="77777777" w:rsidR="00CD0F33" w:rsidRPr="002D6D7E" w:rsidRDefault="00CD0F33" w:rsidP="00CD0F33">
      <w:pPr>
        <w:pStyle w:val="BodyText"/>
        <w:rPr>
          <w:szCs w:val="20"/>
          <w:lang w:val="en-US"/>
        </w:rPr>
      </w:pPr>
    </w:p>
    <w:p w14:paraId="281E0504" w14:textId="77777777" w:rsidR="00CD0F33" w:rsidRPr="00FE5619" w:rsidRDefault="00CB4792" w:rsidP="00FE5619">
      <w:pPr>
        <w:rPr>
          <w:rFonts w:ascii="Arial" w:hAnsi="Arial" w:cs="Arial"/>
          <w:sz w:val="20"/>
          <w:szCs w:val="20"/>
          <w:lang w:val="en-US"/>
        </w:rPr>
      </w:pPr>
      <w:hyperlink r:id="rId19" w:history="1">
        <w:r w:rsidR="00CD0F33" w:rsidRPr="00FE5619">
          <w:rPr>
            <w:rStyle w:val="Hyperlink"/>
            <w:rFonts w:ascii="Arial" w:hAnsi="Arial" w:cs="Arial"/>
            <w:sz w:val="20"/>
            <w:szCs w:val="20"/>
            <w:lang w:val="en-US"/>
          </w:rPr>
          <w:t>Infrastructure Design (ID)</w:t>
        </w:r>
      </w:hyperlink>
      <w:r w:rsidR="00CD0F33" w:rsidRPr="00FE5619">
        <w:rPr>
          <w:rFonts w:ascii="Arial" w:hAnsi="Arial" w:cs="Arial"/>
          <w:sz w:val="20"/>
          <w:szCs w:val="20"/>
          <w:lang w:val="en-US"/>
        </w:rPr>
        <w:t xml:space="preserve"> </w:t>
      </w:r>
      <w:r w:rsidR="004D1763" w:rsidRPr="00FE5619">
        <w:rPr>
          <w:rFonts w:ascii="Arial" w:hAnsi="Arial" w:cs="Arial"/>
          <w:sz w:val="20"/>
          <w:szCs w:val="20"/>
          <w:lang w:val="en-US"/>
        </w:rPr>
        <w:t>is a separate artifact that supports the Solution Design</w:t>
      </w:r>
    </w:p>
    <w:p w14:paraId="281E0505" w14:textId="77777777" w:rsidR="00595F7E" w:rsidRPr="002D6D7E" w:rsidRDefault="00595F7E" w:rsidP="00CD0F33">
      <w:pPr>
        <w:pStyle w:val="BodyText"/>
        <w:rPr>
          <w:szCs w:val="20"/>
          <w:lang w:val="en-US"/>
        </w:rPr>
      </w:pPr>
    </w:p>
    <w:p w14:paraId="281E0506" w14:textId="77777777" w:rsidR="00595F7E" w:rsidRDefault="00595F7E" w:rsidP="00FE5619">
      <w:pPr>
        <w:rPr>
          <w:rFonts w:ascii="Arial" w:hAnsi="Arial" w:cs="Arial"/>
          <w:sz w:val="20"/>
          <w:szCs w:val="20"/>
          <w:lang w:val="en-US"/>
        </w:rPr>
      </w:pPr>
      <w:r w:rsidRPr="00FE5619">
        <w:rPr>
          <w:rFonts w:ascii="Arial" w:hAnsi="Arial" w:cs="Arial"/>
          <w:sz w:val="20"/>
          <w:szCs w:val="20"/>
          <w:lang w:val="en-US"/>
        </w:rPr>
        <w:t>Application Design (AD</w:t>
      </w:r>
      <w:r w:rsidR="00D275CD" w:rsidRPr="00FE5619">
        <w:rPr>
          <w:rFonts w:ascii="Arial" w:hAnsi="Arial" w:cs="Arial"/>
          <w:sz w:val="20"/>
          <w:szCs w:val="20"/>
          <w:lang w:val="en-US"/>
        </w:rPr>
        <w:t xml:space="preserve"> or AAD</w:t>
      </w:r>
      <w:r w:rsidRPr="00FE5619">
        <w:rPr>
          <w:rFonts w:ascii="Arial" w:hAnsi="Arial" w:cs="Arial"/>
          <w:sz w:val="20"/>
          <w:szCs w:val="20"/>
          <w:lang w:val="en-US"/>
        </w:rPr>
        <w:t>) is a separate artifact that supports the Solution Design</w:t>
      </w:r>
    </w:p>
    <w:p w14:paraId="65260200" w14:textId="77777777" w:rsidR="008D3F5F" w:rsidRDefault="008D3F5F" w:rsidP="00FE5619">
      <w:pPr>
        <w:rPr>
          <w:rFonts w:ascii="Arial" w:hAnsi="Arial" w:cs="Arial"/>
          <w:sz w:val="20"/>
          <w:szCs w:val="20"/>
          <w:lang w:val="en-US"/>
        </w:rPr>
      </w:pPr>
    </w:p>
    <w:p w14:paraId="7E27AC69" w14:textId="6074990C" w:rsidR="008D3F5F" w:rsidRPr="00FE5619" w:rsidRDefault="008D3F5F" w:rsidP="00FE5619">
      <w:pPr>
        <w:rPr>
          <w:rFonts w:ascii="Arial" w:hAnsi="Arial" w:cs="Arial"/>
          <w:sz w:val="20"/>
          <w:szCs w:val="20"/>
          <w:lang w:val="en-US"/>
        </w:rPr>
      </w:pPr>
      <w:r>
        <w:rPr>
          <w:rFonts w:ascii="Arial" w:hAnsi="Arial" w:cs="Arial"/>
          <w:sz w:val="20"/>
          <w:szCs w:val="20"/>
          <w:lang w:val="en-US"/>
        </w:rPr>
        <w:t>For certain selected projects (SEP or Agile) Application Design (AD or AAD) would be covered as a section in this document.</w:t>
      </w:r>
    </w:p>
    <w:p w14:paraId="281E0507" w14:textId="77777777" w:rsidR="00CD0F33" w:rsidRDefault="00CD0F33" w:rsidP="00CD0F33">
      <w:pPr>
        <w:pStyle w:val="BodyText"/>
        <w:rPr>
          <w:szCs w:val="20"/>
          <w:lang w:val="en-US"/>
        </w:rPr>
      </w:pPr>
    </w:p>
    <w:tbl>
      <w:tblPr>
        <w:tblStyle w:val="TableGrid"/>
        <w:tblW w:w="9715" w:type="dxa"/>
        <w:tblLook w:val="04A0" w:firstRow="1" w:lastRow="0" w:firstColumn="1" w:lastColumn="0" w:noHBand="0" w:noVBand="1"/>
      </w:tblPr>
      <w:tblGrid>
        <w:gridCol w:w="2155"/>
        <w:gridCol w:w="2160"/>
        <w:gridCol w:w="1260"/>
        <w:gridCol w:w="1350"/>
        <w:gridCol w:w="1350"/>
        <w:gridCol w:w="1440"/>
      </w:tblGrid>
      <w:tr w:rsidR="007604B3" w14:paraId="3349139A" w14:textId="77777777" w:rsidTr="007604B3">
        <w:trPr>
          <w:trHeight w:val="248"/>
        </w:trPr>
        <w:tc>
          <w:tcPr>
            <w:tcW w:w="2155" w:type="dxa"/>
          </w:tcPr>
          <w:p w14:paraId="155AB654" w14:textId="4F1FED47" w:rsidR="007604B3" w:rsidRPr="007604B3" w:rsidRDefault="007604B3" w:rsidP="00CD0F33">
            <w:pPr>
              <w:pStyle w:val="BodyText"/>
              <w:rPr>
                <w:b/>
                <w:szCs w:val="20"/>
                <w:lang w:val="en-US"/>
              </w:rPr>
            </w:pPr>
            <w:r w:rsidRPr="001D068B">
              <w:rPr>
                <w:b/>
                <w:szCs w:val="20"/>
                <w:lang w:val="en-US"/>
              </w:rPr>
              <w:t>Methodology</w:t>
            </w:r>
            <w:r w:rsidRPr="007604B3">
              <w:rPr>
                <w:b/>
                <w:szCs w:val="20"/>
                <w:lang w:val="en-US"/>
              </w:rPr>
              <w:t xml:space="preserve"> / Sections</w:t>
            </w:r>
          </w:p>
        </w:tc>
        <w:tc>
          <w:tcPr>
            <w:tcW w:w="2160" w:type="dxa"/>
          </w:tcPr>
          <w:p w14:paraId="0B743742" w14:textId="165A0A2D" w:rsidR="007604B3" w:rsidRPr="007604B3" w:rsidRDefault="007604B3" w:rsidP="00202577">
            <w:pPr>
              <w:pStyle w:val="BodyText"/>
              <w:jc w:val="center"/>
              <w:rPr>
                <w:b/>
                <w:szCs w:val="20"/>
                <w:lang w:val="en-US"/>
              </w:rPr>
            </w:pPr>
            <w:r>
              <w:rPr>
                <w:b/>
                <w:szCs w:val="20"/>
                <w:lang w:val="en-US"/>
              </w:rPr>
              <w:t>Author</w:t>
            </w:r>
          </w:p>
        </w:tc>
        <w:tc>
          <w:tcPr>
            <w:tcW w:w="1260" w:type="dxa"/>
          </w:tcPr>
          <w:p w14:paraId="54117B06" w14:textId="6547B83F" w:rsidR="007604B3" w:rsidRPr="007604B3" w:rsidRDefault="007604B3" w:rsidP="001D068B">
            <w:pPr>
              <w:pStyle w:val="BodyText"/>
              <w:jc w:val="center"/>
              <w:rPr>
                <w:b/>
                <w:szCs w:val="20"/>
                <w:lang w:val="en-US"/>
              </w:rPr>
            </w:pPr>
            <w:r w:rsidRPr="007604B3">
              <w:rPr>
                <w:b/>
                <w:szCs w:val="20"/>
                <w:lang w:val="en-US"/>
              </w:rPr>
              <w:t>CVS Agile</w:t>
            </w:r>
          </w:p>
        </w:tc>
        <w:tc>
          <w:tcPr>
            <w:tcW w:w="1350" w:type="dxa"/>
          </w:tcPr>
          <w:p w14:paraId="3DA96C19" w14:textId="6F0A01BF" w:rsidR="007604B3" w:rsidRPr="007604B3" w:rsidRDefault="007604B3" w:rsidP="001D068B">
            <w:pPr>
              <w:pStyle w:val="BodyText"/>
              <w:jc w:val="center"/>
              <w:rPr>
                <w:b/>
                <w:szCs w:val="20"/>
                <w:lang w:val="en-US"/>
              </w:rPr>
            </w:pPr>
            <w:r w:rsidRPr="007604B3">
              <w:rPr>
                <w:b/>
                <w:szCs w:val="20"/>
                <w:lang w:val="en-US"/>
              </w:rPr>
              <w:t>aGile</w:t>
            </w:r>
          </w:p>
        </w:tc>
        <w:tc>
          <w:tcPr>
            <w:tcW w:w="1350" w:type="dxa"/>
          </w:tcPr>
          <w:p w14:paraId="27A4C989" w14:textId="6DF1F7F1" w:rsidR="007604B3" w:rsidRPr="007604B3" w:rsidRDefault="007604B3" w:rsidP="001D068B">
            <w:pPr>
              <w:pStyle w:val="BodyText"/>
              <w:jc w:val="center"/>
              <w:rPr>
                <w:b/>
                <w:szCs w:val="20"/>
                <w:lang w:val="en-US"/>
              </w:rPr>
            </w:pPr>
            <w:r w:rsidRPr="007604B3">
              <w:rPr>
                <w:b/>
                <w:szCs w:val="20"/>
                <w:lang w:val="en-US"/>
              </w:rPr>
              <w:t>Scrum/XP</w:t>
            </w:r>
          </w:p>
        </w:tc>
        <w:tc>
          <w:tcPr>
            <w:tcW w:w="1440" w:type="dxa"/>
          </w:tcPr>
          <w:p w14:paraId="77D44710" w14:textId="05157C55" w:rsidR="007604B3" w:rsidRPr="007604B3" w:rsidRDefault="007604B3" w:rsidP="001D068B">
            <w:pPr>
              <w:pStyle w:val="BodyText"/>
              <w:jc w:val="center"/>
              <w:rPr>
                <w:b/>
                <w:szCs w:val="20"/>
                <w:lang w:val="en-US"/>
              </w:rPr>
            </w:pPr>
            <w:r w:rsidRPr="007604B3">
              <w:rPr>
                <w:b/>
                <w:szCs w:val="20"/>
                <w:lang w:val="en-US"/>
              </w:rPr>
              <w:t>Waterfall</w:t>
            </w:r>
          </w:p>
        </w:tc>
      </w:tr>
      <w:tr w:rsidR="007604B3" w14:paraId="353FC8E5" w14:textId="77777777" w:rsidTr="001D068B">
        <w:trPr>
          <w:trHeight w:val="248"/>
        </w:trPr>
        <w:tc>
          <w:tcPr>
            <w:tcW w:w="2155" w:type="dxa"/>
          </w:tcPr>
          <w:p w14:paraId="1581CC05" w14:textId="62307787" w:rsidR="007604B3" w:rsidRDefault="007604B3" w:rsidP="00CD0F33">
            <w:pPr>
              <w:pStyle w:val="BodyText"/>
              <w:rPr>
                <w:szCs w:val="20"/>
                <w:lang w:val="en-US"/>
              </w:rPr>
            </w:pPr>
            <w:r>
              <w:rPr>
                <w:szCs w:val="20"/>
                <w:lang w:val="en-US"/>
              </w:rPr>
              <w:t>Project Introduction (Scope etc.)</w:t>
            </w:r>
          </w:p>
        </w:tc>
        <w:tc>
          <w:tcPr>
            <w:tcW w:w="2160" w:type="dxa"/>
          </w:tcPr>
          <w:p w14:paraId="298F10CB" w14:textId="10F2A360" w:rsidR="007604B3" w:rsidRDefault="007604B3" w:rsidP="00202577">
            <w:pPr>
              <w:pStyle w:val="BodyText"/>
              <w:jc w:val="center"/>
              <w:rPr>
                <w:szCs w:val="20"/>
                <w:lang w:val="en-US"/>
              </w:rPr>
            </w:pPr>
            <w:r>
              <w:rPr>
                <w:szCs w:val="20"/>
                <w:lang w:val="en-US"/>
              </w:rPr>
              <w:t>Application Architect</w:t>
            </w:r>
          </w:p>
        </w:tc>
        <w:tc>
          <w:tcPr>
            <w:tcW w:w="1260" w:type="dxa"/>
            <w:shd w:val="clear" w:color="auto" w:fill="92D050"/>
          </w:tcPr>
          <w:p w14:paraId="2F7CA3D3" w14:textId="23CA78F5" w:rsidR="007604B3" w:rsidRDefault="007604B3" w:rsidP="001D068B">
            <w:pPr>
              <w:pStyle w:val="BodyText"/>
              <w:jc w:val="center"/>
              <w:rPr>
                <w:szCs w:val="20"/>
                <w:lang w:val="en-US"/>
              </w:rPr>
            </w:pPr>
            <w:r>
              <w:rPr>
                <w:szCs w:val="20"/>
                <w:lang w:val="en-US"/>
              </w:rPr>
              <w:t>Yes</w:t>
            </w:r>
          </w:p>
        </w:tc>
        <w:tc>
          <w:tcPr>
            <w:tcW w:w="1350" w:type="dxa"/>
            <w:shd w:val="clear" w:color="auto" w:fill="92D050"/>
          </w:tcPr>
          <w:p w14:paraId="5BA59E7B" w14:textId="69F5AC20" w:rsidR="007604B3" w:rsidRDefault="007604B3" w:rsidP="001D068B">
            <w:pPr>
              <w:pStyle w:val="BodyText"/>
              <w:jc w:val="center"/>
              <w:rPr>
                <w:szCs w:val="20"/>
                <w:lang w:val="en-US"/>
              </w:rPr>
            </w:pPr>
            <w:r>
              <w:rPr>
                <w:szCs w:val="20"/>
                <w:lang w:val="en-US"/>
              </w:rPr>
              <w:t>Yes</w:t>
            </w:r>
          </w:p>
        </w:tc>
        <w:tc>
          <w:tcPr>
            <w:tcW w:w="1350" w:type="dxa"/>
            <w:shd w:val="clear" w:color="auto" w:fill="92D050"/>
          </w:tcPr>
          <w:p w14:paraId="7BBDC3CD" w14:textId="10D935FF" w:rsidR="007604B3" w:rsidRDefault="007604B3" w:rsidP="001D068B">
            <w:pPr>
              <w:pStyle w:val="BodyText"/>
              <w:jc w:val="center"/>
              <w:rPr>
                <w:szCs w:val="20"/>
                <w:lang w:val="en-US"/>
              </w:rPr>
            </w:pPr>
            <w:r>
              <w:rPr>
                <w:szCs w:val="20"/>
                <w:lang w:val="en-US"/>
              </w:rPr>
              <w:t>Yes</w:t>
            </w:r>
          </w:p>
        </w:tc>
        <w:tc>
          <w:tcPr>
            <w:tcW w:w="1440" w:type="dxa"/>
            <w:shd w:val="clear" w:color="auto" w:fill="92D050"/>
          </w:tcPr>
          <w:p w14:paraId="3A0D77A0" w14:textId="77F94077" w:rsidR="007604B3" w:rsidRDefault="007604B3" w:rsidP="001D068B">
            <w:pPr>
              <w:pStyle w:val="BodyText"/>
              <w:jc w:val="center"/>
              <w:rPr>
                <w:szCs w:val="20"/>
                <w:lang w:val="en-US"/>
              </w:rPr>
            </w:pPr>
            <w:r>
              <w:rPr>
                <w:szCs w:val="20"/>
                <w:lang w:val="en-US"/>
              </w:rPr>
              <w:t>Yes</w:t>
            </w:r>
          </w:p>
        </w:tc>
      </w:tr>
      <w:tr w:rsidR="007604B3" w14:paraId="352CB283" w14:textId="77777777" w:rsidTr="001D068B">
        <w:trPr>
          <w:trHeight w:val="248"/>
        </w:trPr>
        <w:tc>
          <w:tcPr>
            <w:tcW w:w="2155" w:type="dxa"/>
            <w:vAlign w:val="bottom"/>
          </w:tcPr>
          <w:p w14:paraId="6B0ACDEF" w14:textId="29321BD4" w:rsidR="007604B3" w:rsidRDefault="007604B3">
            <w:pPr>
              <w:pStyle w:val="BodyText"/>
              <w:rPr>
                <w:szCs w:val="20"/>
                <w:lang w:val="en-US"/>
              </w:rPr>
            </w:pPr>
            <w:r>
              <w:rPr>
                <w:szCs w:val="20"/>
                <w:lang w:val="en-US"/>
              </w:rPr>
              <w:t>Functional Impact Analysis</w:t>
            </w:r>
          </w:p>
        </w:tc>
        <w:tc>
          <w:tcPr>
            <w:tcW w:w="2160" w:type="dxa"/>
          </w:tcPr>
          <w:p w14:paraId="253936BC" w14:textId="080B3BFD" w:rsidR="007604B3" w:rsidRDefault="007604B3" w:rsidP="00202577">
            <w:pPr>
              <w:pStyle w:val="BodyText"/>
              <w:jc w:val="center"/>
              <w:rPr>
                <w:szCs w:val="20"/>
                <w:lang w:val="en-US"/>
              </w:rPr>
            </w:pPr>
            <w:r>
              <w:rPr>
                <w:szCs w:val="20"/>
                <w:lang w:val="en-US"/>
              </w:rPr>
              <w:t>Application Architect</w:t>
            </w:r>
          </w:p>
        </w:tc>
        <w:tc>
          <w:tcPr>
            <w:tcW w:w="1260" w:type="dxa"/>
            <w:shd w:val="clear" w:color="auto" w:fill="92D050"/>
          </w:tcPr>
          <w:p w14:paraId="188B3460" w14:textId="13404F91" w:rsidR="007604B3" w:rsidRDefault="007604B3" w:rsidP="001D068B">
            <w:pPr>
              <w:pStyle w:val="BodyText"/>
              <w:jc w:val="center"/>
              <w:rPr>
                <w:szCs w:val="20"/>
                <w:lang w:val="en-US"/>
              </w:rPr>
            </w:pPr>
            <w:r>
              <w:rPr>
                <w:szCs w:val="20"/>
                <w:lang w:val="en-US"/>
              </w:rPr>
              <w:t>Yes</w:t>
            </w:r>
          </w:p>
        </w:tc>
        <w:tc>
          <w:tcPr>
            <w:tcW w:w="1350" w:type="dxa"/>
            <w:shd w:val="clear" w:color="auto" w:fill="92D050"/>
          </w:tcPr>
          <w:p w14:paraId="2F6505BE" w14:textId="302B045A" w:rsidR="007604B3" w:rsidRDefault="007604B3" w:rsidP="001D068B">
            <w:pPr>
              <w:pStyle w:val="BodyText"/>
              <w:jc w:val="center"/>
              <w:rPr>
                <w:szCs w:val="20"/>
                <w:lang w:val="en-US"/>
              </w:rPr>
            </w:pPr>
            <w:r>
              <w:rPr>
                <w:szCs w:val="20"/>
                <w:lang w:val="en-US"/>
              </w:rPr>
              <w:t>Yes</w:t>
            </w:r>
          </w:p>
        </w:tc>
        <w:tc>
          <w:tcPr>
            <w:tcW w:w="1350" w:type="dxa"/>
            <w:shd w:val="clear" w:color="auto" w:fill="92D050"/>
          </w:tcPr>
          <w:p w14:paraId="519A0CB5" w14:textId="7D52B28E" w:rsidR="007604B3" w:rsidRDefault="007604B3" w:rsidP="001D068B">
            <w:pPr>
              <w:pStyle w:val="BodyText"/>
              <w:jc w:val="center"/>
              <w:rPr>
                <w:szCs w:val="20"/>
                <w:lang w:val="en-US"/>
              </w:rPr>
            </w:pPr>
            <w:r>
              <w:rPr>
                <w:szCs w:val="20"/>
                <w:lang w:val="en-US"/>
              </w:rPr>
              <w:t>TBD</w:t>
            </w:r>
          </w:p>
        </w:tc>
        <w:tc>
          <w:tcPr>
            <w:tcW w:w="1440" w:type="dxa"/>
            <w:shd w:val="clear" w:color="auto" w:fill="92D050"/>
          </w:tcPr>
          <w:p w14:paraId="1DE66EEC" w14:textId="6898E4D3" w:rsidR="007604B3" w:rsidRDefault="007604B3" w:rsidP="001D068B">
            <w:pPr>
              <w:pStyle w:val="BodyText"/>
              <w:jc w:val="center"/>
              <w:rPr>
                <w:szCs w:val="20"/>
                <w:lang w:val="en-US"/>
              </w:rPr>
            </w:pPr>
            <w:r>
              <w:rPr>
                <w:szCs w:val="20"/>
                <w:lang w:val="en-US"/>
              </w:rPr>
              <w:t>Yes</w:t>
            </w:r>
          </w:p>
        </w:tc>
      </w:tr>
      <w:tr w:rsidR="007604B3" w14:paraId="55CBE368" w14:textId="77777777" w:rsidTr="001D068B">
        <w:trPr>
          <w:trHeight w:val="248"/>
        </w:trPr>
        <w:tc>
          <w:tcPr>
            <w:tcW w:w="2155" w:type="dxa"/>
            <w:vAlign w:val="bottom"/>
          </w:tcPr>
          <w:p w14:paraId="08DD6CA4" w14:textId="09DFEDBE" w:rsidR="007604B3" w:rsidRDefault="007604B3" w:rsidP="00B43335">
            <w:pPr>
              <w:pStyle w:val="BodyText"/>
              <w:rPr>
                <w:szCs w:val="20"/>
                <w:lang w:val="en-US"/>
              </w:rPr>
            </w:pPr>
            <w:r>
              <w:rPr>
                <w:szCs w:val="20"/>
                <w:lang w:val="en-US"/>
              </w:rPr>
              <w:t>Interface Specification</w:t>
            </w:r>
          </w:p>
        </w:tc>
        <w:tc>
          <w:tcPr>
            <w:tcW w:w="2160" w:type="dxa"/>
          </w:tcPr>
          <w:p w14:paraId="0F3093C3" w14:textId="320920EB" w:rsidR="007604B3" w:rsidRDefault="007604B3" w:rsidP="00202577">
            <w:pPr>
              <w:pStyle w:val="BodyText"/>
              <w:jc w:val="center"/>
              <w:rPr>
                <w:szCs w:val="20"/>
                <w:lang w:val="en-US"/>
              </w:rPr>
            </w:pPr>
            <w:r>
              <w:rPr>
                <w:szCs w:val="20"/>
                <w:lang w:val="en-US"/>
              </w:rPr>
              <w:t>Application Architect</w:t>
            </w:r>
          </w:p>
        </w:tc>
        <w:tc>
          <w:tcPr>
            <w:tcW w:w="1260" w:type="dxa"/>
            <w:shd w:val="clear" w:color="auto" w:fill="92D050"/>
          </w:tcPr>
          <w:p w14:paraId="319D8C0C" w14:textId="4B798001" w:rsidR="007604B3" w:rsidRDefault="007604B3" w:rsidP="00202577">
            <w:pPr>
              <w:pStyle w:val="BodyText"/>
              <w:jc w:val="center"/>
              <w:rPr>
                <w:szCs w:val="20"/>
                <w:lang w:val="en-US"/>
              </w:rPr>
            </w:pPr>
            <w:r>
              <w:rPr>
                <w:szCs w:val="20"/>
                <w:lang w:val="en-US"/>
              </w:rPr>
              <w:t>Yes</w:t>
            </w:r>
          </w:p>
        </w:tc>
        <w:tc>
          <w:tcPr>
            <w:tcW w:w="1350" w:type="dxa"/>
            <w:shd w:val="clear" w:color="auto" w:fill="92D050"/>
          </w:tcPr>
          <w:p w14:paraId="0412723E" w14:textId="5A47567B" w:rsidR="007604B3" w:rsidRDefault="007604B3" w:rsidP="00202577">
            <w:pPr>
              <w:pStyle w:val="BodyText"/>
              <w:jc w:val="center"/>
              <w:rPr>
                <w:szCs w:val="20"/>
                <w:lang w:val="en-US"/>
              </w:rPr>
            </w:pPr>
            <w:r>
              <w:rPr>
                <w:szCs w:val="20"/>
                <w:lang w:val="en-US"/>
              </w:rPr>
              <w:t>Yes</w:t>
            </w:r>
          </w:p>
        </w:tc>
        <w:tc>
          <w:tcPr>
            <w:tcW w:w="1350" w:type="dxa"/>
            <w:shd w:val="clear" w:color="auto" w:fill="92D050"/>
          </w:tcPr>
          <w:p w14:paraId="52B56BBF" w14:textId="7DCD925C" w:rsidR="007604B3" w:rsidRDefault="007604B3" w:rsidP="00202577">
            <w:pPr>
              <w:pStyle w:val="BodyText"/>
              <w:jc w:val="center"/>
              <w:rPr>
                <w:szCs w:val="20"/>
                <w:lang w:val="en-US"/>
              </w:rPr>
            </w:pPr>
            <w:r>
              <w:rPr>
                <w:szCs w:val="20"/>
                <w:lang w:val="en-US"/>
              </w:rPr>
              <w:t>Yes</w:t>
            </w:r>
          </w:p>
        </w:tc>
        <w:tc>
          <w:tcPr>
            <w:tcW w:w="1440" w:type="dxa"/>
            <w:shd w:val="clear" w:color="auto" w:fill="92D050"/>
          </w:tcPr>
          <w:p w14:paraId="14F35335" w14:textId="5274BFEB" w:rsidR="007604B3" w:rsidRDefault="007604B3" w:rsidP="00202577">
            <w:pPr>
              <w:pStyle w:val="BodyText"/>
              <w:jc w:val="center"/>
              <w:rPr>
                <w:szCs w:val="20"/>
                <w:lang w:val="en-US"/>
              </w:rPr>
            </w:pPr>
            <w:r>
              <w:rPr>
                <w:szCs w:val="20"/>
                <w:lang w:val="en-US"/>
              </w:rPr>
              <w:t>Yes</w:t>
            </w:r>
          </w:p>
        </w:tc>
      </w:tr>
      <w:tr w:rsidR="007604B3" w14:paraId="712BDA70" w14:textId="77777777" w:rsidTr="001D068B">
        <w:trPr>
          <w:trHeight w:val="263"/>
        </w:trPr>
        <w:tc>
          <w:tcPr>
            <w:tcW w:w="2155" w:type="dxa"/>
            <w:vAlign w:val="bottom"/>
          </w:tcPr>
          <w:p w14:paraId="0EC9291B" w14:textId="04F2FD70" w:rsidR="007604B3" w:rsidRDefault="007604B3" w:rsidP="00B43335">
            <w:pPr>
              <w:pStyle w:val="BodyText"/>
              <w:rPr>
                <w:szCs w:val="20"/>
                <w:lang w:val="en-US"/>
              </w:rPr>
            </w:pPr>
            <w:r w:rsidRPr="00E776EC">
              <w:rPr>
                <w:szCs w:val="20"/>
                <w:lang w:val="en-US"/>
              </w:rPr>
              <w:t xml:space="preserve">Architecturally significant requirements &amp; key technical concerns </w:t>
            </w:r>
          </w:p>
        </w:tc>
        <w:tc>
          <w:tcPr>
            <w:tcW w:w="2160" w:type="dxa"/>
          </w:tcPr>
          <w:p w14:paraId="7DF22189" w14:textId="2340A034" w:rsidR="007604B3" w:rsidRDefault="007604B3" w:rsidP="00202577">
            <w:pPr>
              <w:pStyle w:val="BodyText"/>
              <w:jc w:val="center"/>
              <w:rPr>
                <w:szCs w:val="20"/>
                <w:lang w:val="en-US"/>
              </w:rPr>
            </w:pPr>
            <w:r>
              <w:rPr>
                <w:szCs w:val="20"/>
                <w:lang w:val="en-US"/>
              </w:rPr>
              <w:t>Application Architect</w:t>
            </w:r>
          </w:p>
        </w:tc>
        <w:tc>
          <w:tcPr>
            <w:tcW w:w="1260" w:type="dxa"/>
            <w:shd w:val="clear" w:color="auto" w:fill="92D050"/>
          </w:tcPr>
          <w:p w14:paraId="563A984B" w14:textId="2A258F2B" w:rsidR="007604B3" w:rsidRDefault="007604B3" w:rsidP="001D068B">
            <w:pPr>
              <w:pStyle w:val="BodyText"/>
              <w:jc w:val="center"/>
              <w:rPr>
                <w:szCs w:val="20"/>
                <w:lang w:val="en-US"/>
              </w:rPr>
            </w:pPr>
            <w:r>
              <w:rPr>
                <w:szCs w:val="20"/>
                <w:lang w:val="en-US"/>
              </w:rPr>
              <w:t>Yes</w:t>
            </w:r>
          </w:p>
        </w:tc>
        <w:tc>
          <w:tcPr>
            <w:tcW w:w="1350" w:type="dxa"/>
            <w:shd w:val="clear" w:color="auto" w:fill="92D050"/>
          </w:tcPr>
          <w:p w14:paraId="20F16AE3" w14:textId="41886540" w:rsidR="007604B3" w:rsidRDefault="007604B3" w:rsidP="001D068B">
            <w:pPr>
              <w:pStyle w:val="BodyText"/>
              <w:jc w:val="center"/>
              <w:rPr>
                <w:szCs w:val="20"/>
                <w:lang w:val="en-US"/>
              </w:rPr>
            </w:pPr>
            <w:r>
              <w:rPr>
                <w:szCs w:val="20"/>
                <w:lang w:val="en-US"/>
              </w:rPr>
              <w:t>Yes</w:t>
            </w:r>
          </w:p>
        </w:tc>
        <w:tc>
          <w:tcPr>
            <w:tcW w:w="1350" w:type="dxa"/>
            <w:shd w:val="clear" w:color="auto" w:fill="92D050"/>
          </w:tcPr>
          <w:p w14:paraId="689E40AF" w14:textId="28A1102F" w:rsidR="007604B3" w:rsidRDefault="007604B3" w:rsidP="001D068B">
            <w:pPr>
              <w:pStyle w:val="BodyText"/>
              <w:jc w:val="center"/>
              <w:rPr>
                <w:szCs w:val="20"/>
                <w:lang w:val="en-US"/>
              </w:rPr>
            </w:pPr>
            <w:r>
              <w:rPr>
                <w:szCs w:val="20"/>
                <w:lang w:val="en-US"/>
              </w:rPr>
              <w:t>Yes</w:t>
            </w:r>
          </w:p>
        </w:tc>
        <w:tc>
          <w:tcPr>
            <w:tcW w:w="1440" w:type="dxa"/>
            <w:shd w:val="clear" w:color="auto" w:fill="92D050"/>
          </w:tcPr>
          <w:p w14:paraId="1A245896" w14:textId="45F69CF0" w:rsidR="007604B3" w:rsidRDefault="007604B3" w:rsidP="001D068B">
            <w:pPr>
              <w:pStyle w:val="BodyText"/>
              <w:jc w:val="center"/>
              <w:rPr>
                <w:szCs w:val="20"/>
                <w:lang w:val="en-US"/>
              </w:rPr>
            </w:pPr>
            <w:r>
              <w:rPr>
                <w:szCs w:val="20"/>
                <w:lang w:val="en-US"/>
              </w:rPr>
              <w:t>Yes</w:t>
            </w:r>
          </w:p>
        </w:tc>
      </w:tr>
      <w:tr w:rsidR="007604B3" w14:paraId="05BF9921" w14:textId="77777777" w:rsidTr="007604B3">
        <w:trPr>
          <w:trHeight w:val="248"/>
        </w:trPr>
        <w:tc>
          <w:tcPr>
            <w:tcW w:w="2155" w:type="dxa"/>
            <w:vAlign w:val="bottom"/>
          </w:tcPr>
          <w:p w14:paraId="3A67E277" w14:textId="78F17365" w:rsidR="007604B3" w:rsidRDefault="007604B3" w:rsidP="00B43335">
            <w:pPr>
              <w:pStyle w:val="BodyText"/>
              <w:rPr>
                <w:szCs w:val="20"/>
                <w:lang w:val="en-US"/>
              </w:rPr>
            </w:pPr>
            <w:r w:rsidRPr="00E776EC">
              <w:rPr>
                <w:szCs w:val="20"/>
                <w:lang w:val="en-US"/>
              </w:rPr>
              <w:t xml:space="preserve">Reference Architectures and reusable Design Patterns </w:t>
            </w:r>
          </w:p>
        </w:tc>
        <w:tc>
          <w:tcPr>
            <w:tcW w:w="2160" w:type="dxa"/>
          </w:tcPr>
          <w:p w14:paraId="16E5B5A4" w14:textId="014EB3A6" w:rsidR="007604B3" w:rsidRDefault="007604B3" w:rsidP="00202577">
            <w:pPr>
              <w:pStyle w:val="BodyText"/>
              <w:jc w:val="center"/>
              <w:rPr>
                <w:szCs w:val="20"/>
                <w:lang w:val="en-US"/>
              </w:rPr>
            </w:pPr>
            <w:r>
              <w:rPr>
                <w:szCs w:val="20"/>
                <w:lang w:val="en-US"/>
              </w:rPr>
              <w:t>Application Architect</w:t>
            </w:r>
          </w:p>
        </w:tc>
        <w:tc>
          <w:tcPr>
            <w:tcW w:w="1260" w:type="dxa"/>
          </w:tcPr>
          <w:p w14:paraId="3E67B8BC" w14:textId="33030BBA" w:rsidR="007604B3" w:rsidRDefault="007604B3" w:rsidP="001D068B">
            <w:pPr>
              <w:pStyle w:val="BodyText"/>
              <w:jc w:val="center"/>
              <w:rPr>
                <w:szCs w:val="20"/>
                <w:lang w:val="en-US"/>
              </w:rPr>
            </w:pPr>
            <w:r>
              <w:rPr>
                <w:szCs w:val="20"/>
                <w:lang w:val="en-US"/>
              </w:rPr>
              <w:t>Yes</w:t>
            </w:r>
          </w:p>
        </w:tc>
        <w:tc>
          <w:tcPr>
            <w:tcW w:w="1350" w:type="dxa"/>
          </w:tcPr>
          <w:p w14:paraId="2C26E568" w14:textId="20EF7011" w:rsidR="007604B3" w:rsidRDefault="007604B3" w:rsidP="001D068B">
            <w:pPr>
              <w:pStyle w:val="BodyText"/>
              <w:jc w:val="center"/>
              <w:rPr>
                <w:szCs w:val="20"/>
                <w:lang w:val="en-US"/>
              </w:rPr>
            </w:pPr>
            <w:r>
              <w:rPr>
                <w:szCs w:val="20"/>
                <w:lang w:val="en-US"/>
              </w:rPr>
              <w:t>No</w:t>
            </w:r>
          </w:p>
        </w:tc>
        <w:tc>
          <w:tcPr>
            <w:tcW w:w="1350" w:type="dxa"/>
          </w:tcPr>
          <w:p w14:paraId="6B3B89D7" w14:textId="1CAAFD97" w:rsidR="007604B3" w:rsidRDefault="007604B3" w:rsidP="001D068B">
            <w:pPr>
              <w:pStyle w:val="BodyText"/>
              <w:jc w:val="center"/>
              <w:rPr>
                <w:szCs w:val="20"/>
                <w:lang w:val="en-US"/>
              </w:rPr>
            </w:pPr>
            <w:r>
              <w:rPr>
                <w:szCs w:val="20"/>
                <w:lang w:val="en-US"/>
              </w:rPr>
              <w:t>No</w:t>
            </w:r>
          </w:p>
        </w:tc>
        <w:tc>
          <w:tcPr>
            <w:tcW w:w="1440" w:type="dxa"/>
          </w:tcPr>
          <w:p w14:paraId="6623ECBF" w14:textId="66CF5348" w:rsidR="007604B3" w:rsidRDefault="007604B3" w:rsidP="001D068B">
            <w:pPr>
              <w:pStyle w:val="BodyText"/>
              <w:jc w:val="center"/>
              <w:rPr>
                <w:szCs w:val="20"/>
                <w:lang w:val="en-US"/>
              </w:rPr>
            </w:pPr>
            <w:r>
              <w:rPr>
                <w:szCs w:val="20"/>
                <w:lang w:val="en-US"/>
              </w:rPr>
              <w:t>Yes</w:t>
            </w:r>
          </w:p>
        </w:tc>
      </w:tr>
      <w:tr w:rsidR="007604B3" w14:paraId="3AAC01F5" w14:textId="77777777" w:rsidTr="007604B3">
        <w:trPr>
          <w:trHeight w:val="248"/>
        </w:trPr>
        <w:tc>
          <w:tcPr>
            <w:tcW w:w="2155" w:type="dxa"/>
            <w:vAlign w:val="bottom"/>
          </w:tcPr>
          <w:p w14:paraId="22624781" w14:textId="2DB73D98" w:rsidR="007604B3" w:rsidRDefault="007604B3" w:rsidP="00B43335">
            <w:pPr>
              <w:pStyle w:val="BodyText"/>
              <w:rPr>
                <w:szCs w:val="20"/>
                <w:lang w:val="en-US"/>
              </w:rPr>
            </w:pPr>
            <w:r w:rsidRPr="00E776EC">
              <w:rPr>
                <w:szCs w:val="20"/>
                <w:lang w:val="en-US"/>
              </w:rPr>
              <w:t xml:space="preserve">Standards Adherence &amp; Exceptions, Design Risks </w:t>
            </w:r>
          </w:p>
        </w:tc>
        <w:tc>
          <w:tcPr>
            <w:tcW w:w="2160" w:type="dxa"/>
          </w:tcPr>
          <w:p w14:paraId="313F4626" w14:textId="434EA918" w:rsidR="007604B3" w:rsidRDefault="007604B3" w:rsidP="00202577">
            <w:pPr>
              <w:pStyle w:val="BodyText"/>
              <w:jc w:val="center"/>
              <w:rPr>
                <w:szCs w:val="20"/>
                <w:lang w:val="en-US"/>
              </w:rPr>
            </w:pPr>
            <w:r>
              <w:rPr>
                <w:szCs w:val="20"/>
                <w:lang w:val="en-US"/>
              </w:rPr>
              <w:t>Application Architect</w:t>
            </w:r>
          </w:p>
        </w:tc>
        <w:tc>
          <w:tcPr>
            <w:tcW w:w="1260" w:type="dxa"/>
          </w:tcPr>
          <w:p w14:paraId="2F5DE267" w14:textId="1C818E5D" w:rsidR="007604B3" w:rsidRDefault="007604B3" w:rsidP="001D068B">
            <w:pPr>
              <w:pStyle w:val="BodyText"/>
              <w:jc w:val="center"/>
              <w:rPr>
                <w:szCs w:val="20"/>
                <w:lang w:val="en-US"/>
              </w:rPr>
            </w:pPr>
            <w:r>
              <w:rPr>
                <w:szCs w:val="20"/>
                <w:lang w:val="en-US"/>
              </w:rPr>
              <w:t>Yes</w:t>
            </w:r>
          </w:p>
        </w:tc>
        <w:tc>
          <w:tcPr>
            <w:tcW w:w="1350" w:type="dxa"/>
          </w:tcPr>
          <w:p w14:paraId="3FC34848" w14:textId="572CD81D" w:rsidR="007604B3" w:rsidRDefault="007604B3" w:rsidP="001D068B">
            <w:pPr>
              <w:pStyle w:val="BodyText"/>
              <w:jc w:val="center"/>
              <w:rPr>
                <w:szCs w:val="20"/>
                <w:lang w:val="en-US"/>
              </w:rPr>
            </w:pPr>
            <w:r>
              <w:rPr>
                <w:szCs w:val="20"/>
                <w:lang w:val="en-US"/>
              </w:rPr>
              <w:t>No</w:t>
            </w:r>
          </w:p>
        </w:tc>
        <w:tc>
          <w:tcPr>
            <w:tcW w:w="1350" w:type="dxa"/>
          </w:tcPr>
          <w:p w14:paraId="41B8DB35" w14:textId="6E6BC379" w:rsidR="007604B3" w:rsidRDefault="007604B3" w:rsidP="001D068B">
            <w:pPr>
              <w:pStyle w:val="BodyText"/>
              <w:jc w:val="center"/>
              <w:rPr>
                <w:szCs w:val="20"/>
                <w:lang w:val="en-US"/>
              </w:rPr>
            </w:pPr>
            <w:r>
              <w:rPr>
                <w:szCs w:val="20"/>
                <w:lang w:val="en-US"/>
              </w:rPr>
              <w:t>No</w:t>
            </w:r>
          </w:p>
        </w:tc>
        <w:tc>
          <w:tcPr>
            <w:tcW w:w="1440" w:type="dxa"/>
          </w:tcPr>
          <w:p w14:paraId="6BBE4D0E" w14:textId="3C4D055E" w:rsidR="007604B3" w:rsidRDefault="007604B3" w:rsidP="001D068B">
            <w:pPr>
              <w:pStyle w:val="BodyText"/>
              <w:jc w:val="center"/>
              <w:rPr>
                <w:szCs w:val="20"/>
                <w:lang w:val="en-US"/>
              </w:rPr>
            </w:pPr>
            <w:r>
              <w:rPr>
                <w:szCs w:val="20"/>
                <w:lang w:val="en-US"/>
              </w:rPr>
              <w:t>Yes</w:t>
            </w:r>
          </w:p>
        </w:tc>
      </w:tr>
      <w:tr w:rsidR="007604B3" w14:paraId="5CEC36A1" w14:textId="77777777" w:rsidTr="007604B3">
        <w:trPr>
          <w:trHeight w:val="248"/>
        </w:trPr>
        <w:tc>
          <w:tcPr>
            <w:tcW w:w="2155" w:type="dxa"/>
            <w:vAlign w:val="bottom"/>
          </w:tcPr>
          <w:p w14:paraId="73D3ED64" w14:textId="27A59414" w:rsidR="007604B3" w:rsidRDefault="007604B3" w:rsidP="00B43335">
            <w:pPr>
              <w:pStyle w:val="BodyText"/>
              <w:rPr>
                <w:szCs w:val="20"/>
                <w:lang w:val="en-US"/>
              </w:rPr>
            </w:pPr>
            <w:r w:rsidRPr="001D068B">
              <w:rPr>
                <w:szCs w:val="20"/>
                <w:lang w:val="en-US"/>
              </w:rPr>
              <w:t>Conceptual</w:t>
            </w:r>
            <w:r w:rsidRPr="00B43335">
              <w:rPr>
                <w:szCs w:val="20"/>
                <w:lang w:val="en-US"/>
              </w:rPr>
              <w:t xml:space="preserve"> </w:t>
            </w:r>
            <w:r w:rsidRPr="00E776EC">
              <w:rPr>
                <w:szCs w:val="20"/>
                <w:lang w:val="en-US"/>
              </w:rPr>
              <w:t xml:space="preserve">Solution Design </w:t>
            </w:r>
          </w:p>
        </w:tc>
        <w:tc>
          <w:tcPr>
            <w:tcW w:w="2160" w:type="dxa"/>
          </w:tcPr>
          <w:p w14:paraId="3EA494C9" w14:textId="3BB9C3A1" w:rsidR="007604B3" w:rsidRDefault="007604B3" w:rsidP="00202577">
            <w:pPr>
              <w:pStyle w:val="BodyText"/>
              <w:jc w:val="center"/>
              <w:rPr>
                <w:szCs w:val="20"/>
                <w:lang w:val="en-US"/>
              </w:rPr>
            </w:pPr>
            <w:r>
              <w:rPr>
                <w:szCs w:val="20"/>
                <w:lang w:val="en-US"/>
              </w:rPr>
              <w:t>Application Architect</w:t>
            </w:r>
          </w:p>
        </w:tc>
        <w:tc>
          <w:tcPr>
            <w:tcW w:w="1260" w:type="dxa"/>
          </w:tcPr>
          <w:p w14:paraId="244709EB" w14:textId="4D0B1EAC" w:rsidR="007604B3" w:rsidRDefault="007604B3" w:rsidP="001D068B">
            <w:pPr>
              <w:pStyle w:val="BodyText"/>
              <w:jc w:val="center"/>
              <w:rPr>
                <w:szCs w:val="20"/>
                <w:lang w:val="en-US"/>
              </w:rPr>
            </w:pPr>
            <w:r>
              <w:rPr>
                <w:szCs w:val="20"/>
                <w:lang w:val="en-US"/>
              </w:rPr>
              <w:t>Yes</w:t>
            </w:r>
          </w:p>
        </w:tc>
        <w:tc>
          <w:tcPr>
            <w:tcW w:w="1350" w:type="dxa"/>
          </w:tcPr>
          <w:p w14:paraId="5454481F" w14:textId="3736EB39" w:rsidR="007604B3" w:rsidRDefault="007604B3" w:rsidP="001D068B">
            <w:pPr>
              <w:pStyle w:val="BodyText"/>
              <w:jc w:val="center"/>
              <w:rPr>
                <w:szCs w:val="20"/>
                <w:lang w:val="en-US"/>
              </w:rPr>
            </w:pPr>
            <w:r>
              <w:rPr>
                <w:szCs w:val="20"/>
                <w:lang w:val="en-US"/>
              </w:rPr>
              <w:t>Yes</w:t>
            </w:r>
          </w:p>
        </w:tc>
        <w:tc>
          <w:tcPr>
            <w:tcW w:w="1350" w:type="dxa"/>
          </w:tcPr>
          <w:p w14:paraId="405FBF9A" w14:textId="50EAC3B2" w:rsidR="007604B3" w:rsidRDefault="007604B3" w:rsidP="001D068B">
            <w:pPr>
              <w:pStyle w:val="BodyText"/>
              <w:jc w:val="center"/>
              <w:rPr>
                <w:szCs w:val="20"/>
                <w:lang w:val="en-US"/>
              </w:rPr>
            </w:pPr>
            <w:r>
              <w:rPr>
                <w:szCs w:val="20"/>
                <w:lang w:val="en-US"/>
              </w:rPr>
              <w:t>Yes</w:t>
            </w:r>
          </w:p>
        </w:tc>
        <w:tc>
          <w:tcPr>
            <w:tcW w:w="1440" w:type="dxa"/>
          </w:tcPr>
          <w:p w14:paraId="344657D4" w14:textId="71D3C182" w:rsidR="007604B3" w:rsidRDefault="007604B3" w:rsidP="001D068B">
            <w:pPr>
              <w:pStyle w:val="BodyText"/>
              <w:jc w:val="center"/>
              <w:rPr>
                <w:szCs w:val="20"/>
                <w:lang w:val="en-US"/>
              </w:rPr>
            </w:pPr>
            <w:r>
              <w:rPr>
                <w:szCs w:val="20"/>
                <w:lang w:val="en-US"/>
              </w:rPr>
              <w:t>Yes</w:t>
            </w:r>
          </w:p>
        </w:tc>
      </w:tr>
      <w:tr w:rsidR="007604B3" w14:paraId="6359F3DC" w14:textId="77777777" w:rsidTr="007604B3">
        <w:trPr>
          <w:trHeight w:val="248"/>
        </w:trPr>
        <w:tc>
          <w:tcPr>
            <w:tcW w:w="2155" w:type="dxa"/>
            <w:vAlign w:val="bottom"/>
          </w:tcPr>
          <w:p w14:paraId="6CF8AC09" w14:textId="162E8BF3" w:rsidR="007604B3" w:rsidRDefault="007604B3" w:rsidP="00B43335">
            <w:pPr>
              <w:pStyle w:val="BodyText"/>
              <w:rPr>
                <w:szCs w:val="20"/>
                <w:lang w:val="en-US"/>
              </w:rPr>
            </w:pPr>
            <w:r w:rsidRPr="00E776EC">
              <w:rPr>
                <w:szCs w:val="20"/>
                <w:lang w:val="en-US"/>
              </w:rPr>
              <w:t xml:space="preserve">Business Architecture </w:t>
            </w:r>
          </w:p>
        </w:tc>
        <w:tc>
          <w:tcPr>
            <w:tcW w:w="2160" w:type="dxa"/>
          </w:tcPr>
          <w:p w14:paraId="2F462A5B" w14:textId="6092C87C" w:rsidR="007604B3" w:rsidRDefault="007604B3" w:rsidP="00202577">
            <w:pPr>
              <w:pStyle w:val="BodyText"/>
              <w:jc w:val="center"/>
              <w:rPr>
                <w:szCs w:val="20"/>
                <w:lang w:val="en-US"/>
              </w:rPr>
            </w:pPr>
            <w:r>
              <w:rPr>
                <w:szCs w:val="20"/>
                <w:lang w:val="en-US"/>
              </w:rPr>
              <w:t>Application Architect</w:t>
            </w:r>
          </w:p>
        </w:tc>
        <w:tc>
          <w:tcPr>
            <w:tcW w:w="1260" w:type="dxa"/>
          </w:tcPr>
          <w:p w14:paraId="1AECB52E" w14:textId="76301FF0" w:rsidR="007604B3" w:rsidRDefault="007604B3" w:rsidP="001D068B">
            <w:pPr>
              <w:pStyle w:val="BodyText"/>
              <w:jc w:val="center"/>
              <w:rPr>
                <w:szCs w:val="20"/>
                <w:lang w:val="en-US"/>
              </w:rPr>
            </w:pPr>
            <w:r>
              <w:rPr>
                <w:szCs w:val="20"/>
                <w:lang w:val="en-US"/>
              </w:rPr>
              <w:t>Yes</w:t>
            </w:r>
          </w:p>
        </w:tc>
        <w:tc>
          <w:tcPr>
            <w:tcW w:w="1350" w:type="dxa"/>
          </w:tcPr>
          <w:p w14:paraId="05EF6C5F" w14:textId="59626345" w:rsidR="007604B3" w:rsidRDefault="007604B3" w:rsidP="001D068B">
            <w:pPr>
              <w:pStyle w:val="BodyText"/>
              <w:jc w:val="center"/>
              <w:rPr>
                <w:szCs w:val="20"/>
                <w:lang w:val="en-US"/>
              </w:rPr>
            </w:pPr>
            <w:r>
              <w:rPr>
                <w:szCs w:val="20"/>
                <w:lang w:val="en-US"/>
              </w:rPr>
              <w:t>No</w:t>
            </w:r>
          </w:p>
        </w:tc>
        <w:tc>
          <w:tcPr>
            <w:tcW w:w="1350" w:type="dxa"/>
          </w:tcPr>
          <w:p w14:paraId="4D1D3700" w14:textId="2E874594" w:rsidR="007604B3" w:rsidRDefault="007604B3" w:rsidP="001D068B">
            <w:pPr>
              <w:pStyle w:val="BodyText"/>
              <w:jc w:val="center"/>
              <w:rPr>
                <w:szCs w:val="20"/>
                <w:lang w:val="en-US"/>
              </w:rPr>
            </w:pPr>
            <w:r>
              <w:rPr>
                <w:szCs w:val="20"/>
                <w:lang w:val="en-US"/>
              </w:rPr>
              <w:t>No</w:t>
            </w:r>
          </w:p>
        </w:tc>
        <w:tc>
          <w:tcPr>
            <w:tcW w:w="1440" w:type="dxa"/>
          </w:tcPr>
          <w:p w14:paraId="74D3E791" w14:textId="7C41C1D3" w:rsidR="007604B3" w:rsidRDefault="007604B3" w:rsidP="001D068B">
            <w:pPr>
              <w:pStyle w:val="BodyText"/>
              <w:jc w:val="center"/>
              <w:rPr>
                <w:szCs w:val="20"/>
                <w:lang w:val="en-US"/>
              </w:rPr>
            </w:pPr>
            <w:r>
              <w:rPr>
                <w:szCs w:val="20"/>
                <w:lang w:val="en-US"/>
              </w:rPr>
              <w:t>Yes</w:t>
            </w:r>
          </w:p>
        </w:tc>
      </w:tr>
      <w:tr w:rsidR="007604B3" w14:paraId="174F8A29" w14:textId="77777777" w:rsidTr="007604B3">
        <w:trPr>
          <w:trHeight w:val="248"/>
        </w:trPr>
        <w:tc>
          <w:tcPr>
            <w:tcW w:w="2155" w:type="dxa"/>
            <w:vAlign w:val="bottom"/>
          </w:tcPr>
          <w:p w14:paraId="3F832C41" w14:textId="6173FF77" w:rsidR="007604B3" w:rsidRPr="00E776EC" w:rsidRDefault="007604B3" w:rsidP="00B43335">
            <w:pPr>
              <w:pStyle w:val="BodyText"/>
              <w:rPr>
                <w:szCs w:val="20"/>
                <w:lang w:val="en-US"/>
              </w:rPr>
            </w:pPr>
            <w:r w:rsidRPr="00E776EC">
              <w:rPr>
                <w:szCs w:val="20"/>
                <w:lang w:val="en-US"/>
              </w:rPr>
              <w:t xml:space="preserve">Information(Data) Architecture </w:t>
            </w:r>
          </w:p>
        </w:tc>
        <w:tc>
          <w:tcPr>
            <w:tcW w:w="2160" w:type="dxa"/>
          </w:tcPr>
          <w:p w14:paraId="1D11DE0E" w14:textId="7A222472" w:rsidR="007604B3" w:rsidRDefault="007604B3" w:rsidP="00202577">
            <w:pPr>
              <w:pStyle w:val="BodyText"/>
              <w:jc w:val="center"/>
              <w:rPr>
                <w:szCs w:val="20"/>
                <w:lang w:val="en-US"/>
              </w:rPr>
            </w:pPr>
            <w:r>
              <w:rPr>
                <w:szCs w:val="20"/>
                <w:lang w:val="en-US"/>
              </w:rPr>
              <w:t>Application Architect</w:t>
            </w:r>
          </w:p>
        </w:tc>
        <w:tc>
          <w:tcPr>
            <w:tcW w:w="1260" w:type="dxa"/>
          </w:tcPr>
          <w:p w14:paraId="26458A04" w14:textId="22D694A9" w:rsidR="007604B3" w:rsidRDefault="007604B3" w:rsidP="001D068B">
            <w:pPr>
              <w:pStyle w:val="BodyText"/>
              <w:jc w:val="center"/>
              <w:rPr>
                <w:szCs w:val="20"/>
                <w:lang w:val="en-US"/>
              </w:rPr>
            </w:pPr>
            <w:r>
              <w:rPr>
                <w:szCs w:val="20"/>
                <w:lang w:val="en-US"/>
              </w:rPr>
              <w:t>Yes</w:t>
            </w:r>
          </w:p>
        </w:tc>
        <w:tc>
          <w:tcPr>
            <w:tcW w:w="1350" w:type="dxa"/>
          </w:tcPr>
          <w:p w14:paraId="54CC821C" w14:textId="7DF1EF95" w:rsidR="007604B3" w:rsidRDefault="007604B3" w:rsidP="001D068B">
            <w:pPr>
              <w:pStyle w:val="BodyText"/>
              <w:jc w:val="center"/>
              <w:rPr>
                <w:szCs w:val="20"/>
                <w:lang w:val="en-US"/>
              </w:rPr>
            </w:pPr>
            <w:r>
              <w:rPr>
                <w:szCs w:val="20"/>
                <w:lang w:val="en-US"/>
              </w:rPr>
              <w:t>No</w:t>
            </w:r>
          </w:p>
        </w:tc>
        <w:tc>
          <w:tcPr>
            <w:tcW w:w="1350" w:type="dxa"/>
          </w:tcPr>
          <w:p w14:paraId="44A85107" w14:textId="45811F3D" w:rsidR="007604B3" w:rsidRDefault="007604B3" w:rsidP="001D068B">
            <w:pPr>
              <w:pStyle w:val="BodyText"/>
              <w:jc w:val="center"/>
              <w:rPr>
                <w:szCs w:val="20"/>
                <w:lang w:val="en-US"/>
              </w:rPr>
            </w:pPr>
            <w:r>
              <w:rPr>
                <w:szCs w:val="20"/>
                <w:lang w:val="en-US"/>
              </w:rPr>
              <w:t>No</w:t>
            </w:r>
          </w:p>
        </w:tc>
        <w:tc>
          <w:tcPr>
            <w:tcW w:w="1440" w:type="dxa"/>
          </w:tcPr>
          <w:p w14:paraId="08393FC1" w14:textId="01B5B9D6" w:rsidR="007604B3" w:rsidRDefault="007604B3" w:rsidP="001D068B">
            <w:pPr>
              <w:pStyle w:val="BodyText"/>
              <w:jc w:val="center"/>
              <w:rPr>
                <w:szCs w:val="20"/>
                <w:lang w:val="en-US"/>
              </w:rPr>
            </w:pPr>
            <w:r>
              <w:rPr>
                <w:szCs w:val="20"/>
                <w:lang w:val="en-US"/>
              </w:rPr>
              <w:t>Yes</w:t>
            </w:r>
          </w:p>
        </w:tc>
      </w:tr>
      <w:tr w:rsidR="007604B3" w14:paraId="5DB3F7E9" w14:textId="77777777" w:rsidTr="001D068B">
        <w:trPr>
          <w:trHeight w:val="248"/>
        </w:trPr>
        <w:tc>
          <w:tcPr>
            <w:tcW w:w="2155" w:type="dxa"/>
            <w:vAlign w:val="bottom"/>
          </w:tcPr>
          <w:p w14:paraId="66DC3FEC" w14:textId="5C3A89BF" w:rsidR="007604B3" w:rsidRPr="00E776EC" w:rsidRDefault="007604B3" w:rsidP="00B43335">
            <w:pPr>
              <w:pStyle w:val="BodyText"/>
              <w:rPr>
                <w:szCs w:val="20"/>
                <w:lang w:val="en-US"/>
              </w:rPr>
            </w:pPr>
            <w:r>
              <w:rPr>
                <w:szCs w:val="20"/>
                <w:lang w:val="en-US"/>
              </w:rPr>
              <w:t>Data Model</w:t>
            </w:r>
          </w:p>
        </w:tc>
        <w:tc>
          <w:tcPr>
            <w:tcW w:w="2160" w:type="dxa"/>
          </w:tcPr>
          <w:p w14:paraId="44219DDD" w14:textId="0ADD1CBB" w:rsidR="007604B3" w:rsidRDefault="007604B3" w:rsidP="00202577">
            <w:pPr>
              <w:pStyle w:val="BodyText"/>
              <w:jc w:val="center"/>
              <w:rPr>
                <w:szCs w:val="20"/>
                <w:lang w:val="en-US"/>
              </w:rPr>
            </w:pPr>
            <w:r>
              <w:rPr>
                <w:szCs w:val="20"/>
                <w:lang w:val="en-US"/>
              </w:rPr>
              <w:t>Application Architect</w:t>
            </w:r>
          </w:p>
        </w:tc>
        <w:tc>
          <w:tcPr>
            <w:tcW w:w="1260" w:type="dxa"/>
            <w:shd w:val="clear" w:color="auto" w:fill="92D050"/>
          </w:tcPr>
          <w:p w14:paraId="2A8D1FE5" w14:textId="495E5CF9" w:rsidR="007604B3" w:rsidRDefault="007604B3" w:rsidP="001D068B">
            <w:pPr>
              <w:pStyle w:val="BodyText"/>
              <w:jc w:val="center"/>
              <w:rPr>
                <w:szCs w:val="20"/>
                <w:lang w:val="en-US"/>
              </w:rPr>
            </w:pPr>
            <w:r>
              <w:rPr>
                <w:szCs w:val="20"/>
                <w:lang w:val="en-US"/>
              </w:rPr>
              <w:t>Yes</w:t>
            </w:r>
          </w:p>
        </w:tc>
        <w:tc>
          <w:tcPr>
            <w:tcW w:w="1350" w:type="dxa"/>
            <w:shd w:val="clear" w:color="auto" w:fill="92D050"/>
          </w:tcPr>
          <w:p w14:paraId="030D61E5" w14:textId="0990FC41" w:rsidR="007604B3" w:rsidRDefault="007604B3" w:rsidP="001D068B">
            <w:pPr>
              <w:pStyle w:val="BodyText"/>
              <w:jc w:val="center"/>
              <w:rPr>
                <w:szCs w:val="20"/>
                <w:lang w:val="en-US"/>
              </w:rPr>
            </w:pPr>
            <w:r>
              <w:rPr>
                <w:szCs w:val="20"/>
                <w:lang w:val="en-US"/>
              </w:rPr>
              <w:t>Yes</w:t>
            </w:r>
          </w:p>
        </w:tc>
        <w:tc>
          <w:tcPr>
            <w:tcW w:w="1350" w:type="dxa"/>
            <w:shd w:val="clear" w:color="auto" w:fill="92D050"/>
          </w:tcPr>
          <w:p w14:paraId="33714F88" w14:textId="1A2A1272" w:rsidR="007604B3" w:rsidRDefault="007604B3" w:rsidP="001D068B">
            <w:pPr>
              <w:pStyle w:val="BodyText"/>
              <w:jc w:val="center"/>
              <w:rPr>
                <w:szCs w:val="20"/>
                <w:lang w:val="en-US"/>
              </w:rPr>
            </w:pPr>
            <w:r>
              <w:rPr>
                <w:szCs w:val="20"/>
                <w:lang w:val="en-US"/>
              </w:rPr>
              <w:t>Yes</w:t>
            </w:r>
          </w:p>
        </w:tc>
        <w:tc>
          <w:tcPr>
            <w:tcW w:w="1440" w:type="dxa"/>
            <w:shd w:val="clear" w:color="auto" w:fill="92D050"/>
          </w:tcPr>
          <w:p w14:paraId="1D04D6DF" w14:textId="33A6F5B9" w:rsidR="007604B3" w:rsidRDefault="007604B3" w:rsidP="001D068B">
            <w:pPr>
              <w:pStyle w:val="BodyText"/>
              <w:jc w:val="center"/>
              <w:rPr>
                <w:szCs w:val="20"/>
                <w:lang w:val="en-US"/>
              </w:rPr>
            </w:pPr>
            <w:r>
              <w:rPr>
                <w:szCs w:val="20"/>
                <w:lang w:val="en-US"/>
              </w:rPr>
              <w:t>Yes</w:t>
            </w:r>
          </w:p>
        </w:tc>
      </w:tr>
      <w:tr w:rsidR="007604B3" w14:paraId="0B2B893C" w14:textId="77777777" w:rsidTr="007604B3">
        <w:trPr>
          <w:trHeight w:val="248"/>
        </w:trPr>
        <w:tc>
          <w:tcPr>
            <w:tcW w:w="2155" w:type="dxa"/>
            <w:vAlign w:val="bottom"/>
          </w:tcPr>
          <w:p w14:paraId="6471B62D" w14:textId="203C6DE2" w:rsidR="007604B3" w:rsidRPr="00E776EC" w:rsidRDefault="007604B3" w:rsidP="00B43335">
            <w:pPr>
              <w:pStyle w:val="BodyText"/>
              <w:rPr>
                <w:szCs w:val="20"/>
                <w:lang w:val="en-US"/>
              </w:rPr>
            </w:pPr>
            <w:r>
              <w:rPr>
                <w:szCs w:val="20"/>
                <w:lang w:val="en-US"/>
              </w:rPr>
              <w:t>Component Design</w:t>
            </w:r>
            <w:r w:rsidRPr="00E776EC">
              <w:rPr>
                <w:szCs w:val="20"/>
                <w:lang w:val="en-US"/>
              </w:rPr>
              <w:t xml:space="preserve"> </w:t>
            </w:r>
          </w:p>
        </w:tc>
        <w:tc>
          <w:tcPr>
            <w:tcW w:w="2160" w:type="dxa"/>
          </w:tcPr>
          <w:p w14:paraId="26002F91" w14:textId="5FA3FA63" w:rsidR="007604B3" w:rsidRDefault="007604B3" w:rsidP="00202577">
            <w:pPr>
              <w:pStyle w:val="BodyText"/>
              <w:jc w:val="center"/>
              <w:rPr>
                <w:szCs w:val="20"/>
                <w:lang w:val="en-US"/>
              </w:rPr>
            </w:pPr>
            <w:r>
              <w:rPr>
                <w:szCs w:val="20"/>
                <w:lang w:val="en-US"/>
              </w:rPr>
              <w:t>Application Architect</w:t>
            </w:r>
          </w:p>
        </w:tc>
        <w:tc>
          <w:tcPr>
            <w:tcW w:w="1260" w:type="dxa"/>
          </w:tcPr>
          <w:p w14:paraId="7966B6B5" w14:textId="40A57181" w:rsidR="007604B3" w:rsidRDefault="007604B3" w:rsidP="001D068B">
            <w:pPr>
              <w:pStyle w:val="BodyText"/>
              <w:jc w:val="center"/>
              <w:rPr>
                <w:szCs w:val="20"/>
                <w:lang w:val="en-US"/>
              </w:rPr>
            </w:pPr>
            <w:r>
              <w:rPr>
                <w:szCs w:val="20"/>
                <w:lang w:val="en-US"/>
              </w:rPr>
              <w:t>Yes</w:t>
            </w:r>
          </w:p>
        </w:tc>
        <w:tc>
          <w:tcPr>
            <w:tcW w:w="1350" w:type="dxa"/>
          </w:tcPr>
          <w:p w14:paraId="747C4034" w14:textId="5B12682B" w:rsidR="007604B3" w:rsidRDefault="007604B3" w:rsidP="001D068B">
            <w:pPr>
              <w:pStyle w:val="BodyText"/>
              <w:jc w:val="center"/>
              <w:rPr>
                <w:szCs w:val="20"/>
                <w:lang w:val="en-US"/>
              </w:rPr>
            </w:pPr>
            <w:r>
              <w:rPr>
                <w:szCs w:val="20"/>
                <w:lang w:val="en-US"/>
              </w:rPr>
              <w:t>Yes</w:t>
            </w:r>
          </w:p>
        </w:tc>
        <w:tc>
          <w:tcPr>
            <w:tcW w:w="1350" w:type="dxa"/>
          </w:tcPr>
          <w:p w14:paraId="5DB7EDDF" w14:textId="6C3321C5" w:rsidR="007604B3" w:rsidRDefault="007604B3" w:rsidP="001D068B">
            <w:pPr>
              <w:pStyle w:val="BodyText"/>
              <w:jc w:val="center"/>
              <w:rPr>
                <w:szCs w:val="20"/>
                <w:lang w:val="en-US"/>
              </w:rPr>
            </w:pPr>
            <w:r>
              <w:rPr>
                <w:szCs w:val="20"/>
                <w:lang w:val="en-US"/>
              </w:rPr>
              <w:t>Yes</w:t>
            </w:r>
          </w:p>
        </w:tc>
        <w:tc>
          <w:tcPr>
            <w:tcW w:w="1440" w:type="dxa"/>
          </w:tcPr>
          <w:p w14:paraId="742D5BE6" w14:textId="272D8FC8" w:rsidR="007604B3" w:rsidRDefault="007604B3" w:rsidP="001D068B">
            <w:pPr>
              <w:pStyle w:val="BodyText"/>
              <w:jc w:val="center"/>
              <w:rPr>
                <w:szCs w:val="20"/>
                <w:lang w:val="en-US"/>
              </w:rPr>
            </w:pPr>
            <w:r>
              <w:rPr>
                <w:szCs w:val="20"/>
                <w:lang w:val="en-US"/>
              </w:rPr>
              <w:t>Yes</w:t>
            </w:r>
          </w:p>
        </w:tc>
      </w:tr>
      <w:tr w:rsidR="007604B3" w14:paraId="5D5729EF" w14:textId="77777777" w:rsidTr="007604B3">
        <w:trPr>
          <w:trHeight w:val="248"/>
        </w:trPr>
        <w:tc>
          <w:tcPr>
            <w:tcW w:w="2155" w:type="dxa"/>
            <w:vAlign w:val="bottom"/>
          </w:tcPr>
          <w:p w14:paraId="531D63C8" w14:textId="73F09D43" w:rsidR="007604B3" w:rsidRDefault="007604B3" w:rsidP="00B43335">
            <w:pPr>
              <w:pStyle w:val="BodyText"/>
              <w:rPr>
                <w:szCs w:val="20"/>
                <w:lang w:val="en-US"/>
              </w:rPr>
            </w:pPr>
            <w:r w:rsidRPr="00E776EC">
              <w:rPr>
                <w:szCs w:val="20"/>
                <w:lang w:val="en-US"/>
              </w:rPr>
              <w:t xml:space="preserve">Integration Matrix </w:t>
            </w:r>
          </w:p>
        </w:tc>
        <w:tc>
          <w:tcPr>
            <w:tcW w:w="2160" w:type="dxa"/>
          </w:tcPr>
          <w:p w14:paraId="51E44557" w14:textId="30C99A9B" w:rsidR="007604B3" w:rsidRDefault="007604B3" w:rsidP="00202577">
            <w:pPr>
              <w:pStyle w:val="BodyText"/>
              <w:jc w:val="center"/>
              <w:rPr>
                <w:szCs w:val="20"/>
                <w:lang w:val="en-US"/>
              </w:rPr>
            </w:pPr>
            <w:r>
              <w:rPr>
                <w:szCs w:val="20"/>
                <w:lang w:val="en-US"/>
              </w:rPr>
              <w:t>Application Architect</w:t>
            </w:r>
          </w:p>
        </w:tc>
        <w:tc>
          <w:tcPr>
            <w:tcW w:w="1260" w:type="dxa"/>
          </w:tcPr>
          <w:p w14:paraId="2989D3C3" w14:textId="1ED44EEB" w:rsidR="007604B3" w:rsidRDefault="007604B3" w:rsidP="001D068B">
            <w:pPr>
              <w:pStyle w:val="BodyText"/>
              <w:jc w:val="center"/>
              <w:rPr>
                <w:szCs w:val="20"/>
                <w:lang w:val="en-US"/>
              </w:rPr>
            </w:pPr>
            <w:r>
              <w:rPr>
                <w:szCs w:val="20"/>
                <w:lang w:val="en-US"/>
              </w:rPr>
              <w:t>Yes</w:t>
            </w:r>
          </w:p>
        </w:tc>
        <w:tc>
          <w:tcPr>
            <w:tcW w:w="1350" w:type="dxa"/>
          </w:tcPr>
          <w:p w14:paraId="278DAD18" w14:textId="190E11BD" w:rsidR="007604B3" w:rsidRDefault="007604B3" w:rsidP="001D068B">
            <w:pPr>
              <w:pStyle w:val="BodyText"/>
              <w:jc w:val="center"/>
              <w:rPr>
                <w:szCs w:val="20"/>
                <w:lang w:val="en-US"/>
              </w:rPr>
            </w:pPr>
            <w:r>
              <w:rPr>
                <w:szCs w:val="20"/>
                <w:lang w:val="en-US"/>
              </w:rPr>
              <w:t>No</w:t>
            </w:r>
          </w:p>
        </w:tc>
        <w:tc>
          <w:tcPr>
            <w:tcW w:w="1350" w:type="dxa"/>
          </w:tcPr>
          <w:p w14:paraId="01362F9D" w14:textId="4D2ADAC0" w:rsidR="007604B3" w:rsidRDefault="007604B3" w:rsidP="001D068B">
            <w:pPr>
              <w:pStyle w:val="BodyText"/>
              <w:jc w:val="center"/>
              <w:rPr>
                <w:szCs w:val="20"/>
                <w:lang w:val="en-US"/>
              </w:rPr>
            </w:pPr>
            <w:r>
              <w:rPr>
                <w:szCs w:val="20"/>
                <w:lang w:val="en-US"/>
              </w:rPr>
              <w:t>No</w:t>
            </w:r>
          </w:p>
        </w:tc>
        <w:tc>
          <w:tcPr>
            <w:tcW w:w="1440" w:type="dxa"/>
          </w:tcPr>
          <w:p w14:paraId="16CD4EDD" w14:textId="154F3AB7" w:rsidR="007604B3" w:rsidRDefault="007604B3" w:rsidP="001D068B">
            <w:pPr>
              <w:pStyle w:val="BodyText"/>
              <w:jc w:val="center"/>
              <w:rPr>
                <w:szCs w:val="20"/>
                <w:lang w:val="en-US"/>
              </w:rPr>
            </w:pPr>
            <w:r>
              <w:rPr>
                <w:szCs w:val="20"/>
                <w:lang w:val="en-US"/>
              </w:rPr>
              <w:t>Yes</w:t>
            </w:r>
          </w:p>
        </w:tc>
      </w:tr>
      <w:tr w:rsidR="007604B3" w14:paraId="1A741B0A" w14:textId="77777777" w:rsidTr="007604B3">
        <w:trPr>
          <w:trHeight w:val="248"/>
        </w:trPr>
        <w:tc>
          <w:tcPr>
            <w:tcW w:w="2155" w:type="dxa"/>
            <w:vAlign w:val="bottom"/>
          </w:tcPr>
          <w:p w14:paraId="06548C47" w14:textId="5959E53A" w:rsidR="007604B3" w:rsidRPr="00E776EC" w:rsidRDefault="007604B3">
            <w:pPr>
              <w:pStyle w:val="BodyText"/>
              <w:rPr>
                <w:szCs w:val="20"/>
                <w:lang w:val="en-US"/>
              </w:rPr>
            </w:pPr>
            <w:r w:rsidRPr="00E776EC">
              <w:rPr>
                <w:szCs w:val="20"/>
                <w:lang w:val="en-US"/>
              </w:rPr>
              <w:t xml:space="preserve">Solution Services Architecture </w:t>
            </w:r>
            <w:r>
              <w:rPr>
                <w:szCs w:val="20"/>
                <w:lang w:val="en-US"/>
              </w:rPr>
              <w:t>(ESL)</w:t>
            </w:r>
          </w:p>
        </w:tc>
        <w:tc>
          <w:tcPr>
            <w:tcW w:w="2160" w:type="dxa"/>
          </w:tcPr>
          <w:p w14:paraId="2709D402" w14:textId="2939E71B" w:rsidR="007604B3" w:rsidRDefault="007604B3" w:rsidP="00202577">
            <w:pPr>
              <w:pStyle w:val="BodyText"/>
              <w:jc w:val="center"/>
              <w:rPr>
                <w:szCs w:val="20"/>
                <w:lang w:val="en-US"/>
              </w:rPr>
            </w:pPr>
            <w:r>
              <w:rPr>
                <w:szCs w:val="20"/>
                <w:lang w:val="en-US"/>
              </w:rPr>
              <w:t>Enterprise Architect</w:t>
            </w:r>
          </w:p>
        </w:tc>
        <w:tc>
          <w:tcPr>
            <w:tcW w:w="1260" w:type="dxa"/>
          </w:tcPr>
          <w:p w14:paraId="74964327" w14:textId="1D537DB2" w:rsidR="007604B3" w:rsidRDefault="007604B3" w:rsidP="001D068B">
            <w:pPr>
              <w:pStyle w:val="BodyText"/>
              <w:jc w:val="center"/>
              <w:rPr>
                <w:szCs w:val="20"/>
                <w:lang w:val="en-US"/>
              </w:rPr>
            </w:pPr>
            <w:r>
              <w:rPr>
                <w:szCs w:val="20"/>
                <w:lang w:val="en-US"/>
              </w:rPr>
              <w:t>No</w:t>
            </w:r>
          </w:p>
        </w:tc>
        <w:tc>
          <w:tcPr>
            <w:tcW w:w="1350" w:type="dxa"/>
          </w:tcPr>
          <w:p w14:paraId="439B1452" w14:textId="447518C4" w:rsidR="007604B3" w:rsidRDefault="007604B3" w:rsidP="001D068B">
            <w:pPr>
              <w:pStyle w:val="BodyText"/>
              <w:jc w:val="center"/>
              <w:rPr>
                <w:szCs w:val="20"/>
                <w:lang w:val="en-US"/>
              </w:rPr>
            </w:pPr>
            <w:r>
              <w:rPr>
                <w:szCs w:val="20"/>
                <w:lang w:val="en-US"/>
              </w:rPr>
              <w:t>No</w:t>
            </w:r>
          </w:p>
        </w:tc>
        <w:tc>
          <w:tcPr>
            <w:tcW w:w="1350" w:type="dxa"/>
          </w:tcPr>
          <w:p w14:paraId="2F677005" w14:textId="5B43F1CA" w:rsidR="007604B3" w:rsidRDefault="007604B3" w:rsidP="001D068B">
            <w:pPr>
              <w:pStyle w:val="BodyText"/>
              <w:jc w:val="center"/>
              <w:rPr>
                <w:szCs w:val="20"/>
                <w:lang w:val="en-US"/>
              </w:rPr>
            </w:pPr>
            <w:r>
              <w:rPr>
                <w:szCs w:val="20"/>
                <w:lang w:val="en-US"/>
              </w:rPr>
              <w:t>No</w:t>
            </w:r>
          </w:p>
        </w:tc>
        <w:tc>
          <w:tcPr>
            <w:tcW w:w="1440" w:type="dxa"/>
          </w:tcPr>
          <w:p w14:paraId="2E414EAD" w14:textId="09E8350B" w:rsidR="007604B3" w:rsidRDefault="007604B3" w:rsidP="001D068B">
            <w:pPr>
              <w:pStyle w:val="BodyText"/>
              <w:jc w:val="center"/>
              <w:rPr>
                <w:szCs w:val="20"/>
                <w:lang w:val="en-US"/>
              </w:rPr>
            </w:pPr>
            <w:r>
              <w:rPr>
                <w:szCs w:val="20"/>
                <w:lang w:val="en-US"/>
              </w:rPr>
              <w:t>No</w:t>
            </w:r>
          </w:p>
        </w:tc>
      </w:tr>
      <w:tr w:rsidR="007604B3" w14:paraId="085CE5D2" w14:textId="77777777" w:rsidTr="007604B3">
        <w:trPr>
          <w:trHeight w:val="248"/>
        </w:trPr>
        <w:tc>
          <w:tcPr>
            <w:tcW w:w="2155" w:type="dxa"/>
            <w:vAlign w:val="bottom"/>
          </w:tcPr>
          <w:p w14:paraId="0CEE5A48" w14:textId="08D245CD" w:rsidR="007604B3" w:rsidRDefault="007604B3" w:rsidP="00B43335">
            <w:pPr>
              <w:pStyle w:val="BodyText"/>
              <w:rPr>
                <w:szCs w:val="20"/>
                <w:lang w:val="en-US"/>
              </w:rPr>
            </w:pPr>
            <w:r>
              <w:rPr>
                <w:szCs w:val="20"/>
                <w:lang w:val="en-US"/>
              </w:rPr>
              <w:t>Batch Details</w:t>
            </w:r>
          </w:p>
        </w:tc>
        <w:tc>
          <w:tcPr>
            <w:tcW w:w="2160" w:type="dxa"/>
          </w:tcPr>
          <w:p w14:paraId="43F02D0C" w14:textId="70311C2A" w:rsidR="007604B3" w:rsidRDefault="00600E5A" w:rsidP="00202577">
            <w:pPr>
              <w:pStyle w:val="BodyText"/>
              <w:jc w:val="center"/>
              <w:rPr>
                <w:szCs w:val="20"/>
                <w:lang w:val="en-US"/>
              </w:rPr>
            </w:pPr>
            <w:r>
              <w:rPr>
                <w:szCs w:val="20"/>
                <w:lang w:val="en-US"/>
              </w:rPr>
              <w:t>Application Architect</w:t>
            </w:r>
          </w:p>
        </w:tc>
        <w:tc>
          <w:tcPr>
            <w:tcW w:w="1260" w:type="dxa"/>
          </w:tcPr>
          <w:p w14:paraId="2F0A2B23" w14:textId="0D8860A4" w:rsidR="007604B3" w:rsidRDefault="007604B3" w:rsidP="001D068B">
            <w:pPr>
              <w:pStyle w:val="BodyText"/>
              <w:jc w:val="center"/>
              <w:rPr>
                <w:szCs w:val="20"/>
                <w:lang w:val="en-US"/>
              </w:rPr>
            </w:pPr>
            <w:r>
              <w:rPr>
                <w:szCs w:val="20"/>
                <w:lang w:val="en-US"/>
              </w:rPr>
              <w:t>No</w:t>
            </w:r>
          </w:p>
        </w:tc>
        <w:tc>
          <w:tcPr>
            <w:tcW w:w="1350" w:type="dxa"/>
          </w:tcPr>
          <w:p w14:paraId="3425B349" w14:textId="186D781E" w:rsidR="007604B3" w:rsidRDefault="007604B3" w:rsidP="001D068B">
            <w:pPr>
              <w:pStyle w:val="BodyText"/>
              <w:jc w:val="center"/>
              <w:rPr>
                <w:szCs w:val="20"/>
                <w:lang w:val="en-US"/>
              </w:rPr>
            </w:pPr>
            <w:r>
              <w:rPr>
                <w:szCs w:val="20"/>
                <w:lang w:val="en-US"/>
              </w:rPr>
              <w:t>Yes</w:t>
            </w:r>
          </w:p>
        </w:tc>
        <w:tc>
          <w:tcPr>
            <w:tcW w:w="1350" w:type="dxa"/>
          </w:tcPr>
          <w:p w14:paraId="255BBBA2" w14:textId="0534D7D8" w:rsidR="007604B3" w:rsidRDefault="007604B3" w:rsidP="001D068B">
            <w:pPr>
              <w:pStyle w:val="BodyText"/>
              <w:jc w:val="center"/>
              <w:rPr>
                <w:szCs w:val="20"/>
                <w:lang w:val="en-US"/>
              </w:rPr>
            </w:pPr>
            <w:r>
              <w:rPr>
                <w:szCs w:val="20"/>
                <w:lang w:val="en-US"/>
              </w:rPr>
              <w:t>Yes</w:t>
            </w:r>
          </w:p>
        </w:tc>
        <w:tc>
          <w:tcPr>
            <w:tcW w:w="1440" w:type="dxa"/>
          </w:tcPr>
          <w:p w14:paraId="4B39ED99" w14:textId="2DA55F7D" w:rsidR="007604B3" w:rsidRDefault="007604B3" w:rsidP="001D068B">
            <w:pPr>
              <w:pStyle w:val="BodyText"/>
              <w:jc w:val="center"/>
              <w:rPr>
                <w:szCs w:val="20"/>
                <w:lang w:val="en-US"/>
              </w:rPr>
            </w:pPr>
            <w:r>
              <w:rPr>
                <w:szCs w:val="20"/>
                <w:lang w:val="en-US"/>
              </w:rPr>
              <w:t>No</w:t>
            </w:r>
          </w:p>
        </w:tc>
      </w:tr>
      <w:tr w:rsidR="007604B3" w14:paraId="195D4012" w14:textId="77777777" w:rsidTr="007604B3">
        <w:trPr>
          <w:trHeight w:val="248"/>
        </w:trPr>
        <w:tc>
          <w:tcPr>
            <w:tcW w:w="2155" w:type="dxa"/>
            <w:vAlign w:val="bottom"/>
          </w:tcPr>
          <w:p w14:paraId="7598D2E7" w14:textId="296FC0EA" w:rsidR="007604B3" w:rsidRPr="00E776EC" w:rsidRDefault="007604B3" w:rsidP="00202577">
            <w:pPr>
              <w:pStyle w:val="BodyText"/>
              <w:rPr>
                <w:szCs w:val="20"/>
                <w:lang w:val="en-US"/>
              </w:rPr>
            </w:pPr>
            <w:r w:rsidRPr="00E776EC">
              <w:rPr>
                <w:szCs w:val="20"/>
                <w:lang w:val="en-US"/>
              </w:rPr>
              <w:t xml:space="preserve">Security Architecture </w:t>
            </w:r>
          </w:p>
        </w:tc>
        <w:tc>
          <w:tcPr>
            <w:tcW w:w="2160" w:type="dxa"/>
          </w:tcPr>
          <w:p w14:paraId="28C3FF2C" w14:textId="16246945" w:rsidR="007604B3" w:rsidRDefault="007604B3" w:rsidP="00202577">
            <w:pPr>
              <w:pStyle w:val="BodyText"/>
              <w:jc w:val="center"/>
              <w:rPr>
                <w:szCs w:val="20"/>
                <w:lang w:val="en-US"/>
              </w:rPr>
            </w:pPr>
            <w:r>
              <w:rPr>
                <w:szCs w:val="20"/>
                <w:lang w:val="en-US"/>
              </w:rPr>
              <w:t>Application Architect</w:t>
            </w:r>
          </w:p>
        </w:tc>
        <w:tc>
          <w:tcPr>
            <w:tcW w:w="1260" w:type="dxa"/>
          </w:tcPr>
          <w:p w14:paraId="02DFD278" w14:textId="59ABA41E" w:rsidR="007604B3" w:rsidRDefault="007604B3" w:rsidP="001D068B">
            <w:pPr>
              <w:pStyle w:val="BodyText"/>
              <w:jc w:val="center"/>
              <w:rPr>
                <w:szCs w:val="20"/>
                <w:lang w:val="en-US"/>
              </w:rPr>
            </w:pPr>
            <w:r>
              <w:rPr>
                <w:szCs w:val="20"/>
                <w:lang w:val="en-US"/>
              </w:rPr>
              <w:t>Yes</w:t>
            </w:r>
          </w:p>
        </w:tc>
        <w:tc>
          <w:tcPr>
            <w:tcW w:w="1350" w:type="dxa"/>
          </w:tcPr>
          <w:p w14:paraId="5F9A0475" w14:textId="6FD2BD61" w:rsidR="007604B3" w:rsidRDefault="007604B3" w:rsidP="001D068B">
            <w:pPr>
              <w:pStyle w:val="BodyText"/>
              <w:jc w:val="center"/>
              <w:rPr>
                <w:szCs w:val="20"/>
                <w:lang w:val="en-US"/>
              </w:rPr>
            </w:pPr>
            <w:r>
              <w:rPr>
                <w:szCs w:val="20"/>
                <w:lang w:val="en-US"/>
              </w:rPr>
              <w:t>Yes</w:t>
            </w:r>
          </w:p>
        </w:tc>
        <w:tc>
          <w:tcPr>
            <w:tcW w:w="1350" w:type="dxa"/>
          </w:tcPr>
          <w:p w14:paraId="32A9E58F" w14:textId="02B832D2" w:rsidR="007604B3" w:rsidRDefault="007604B3" w:rsidP="001D068B">
            <w:pPr>
              <w:pStyle w:val="BodyText"/>
              <w:jc w:val="center"/>
              <w:rPr>
                <w:szCs w:val="20"/>
                <w:lang w:val="en-US"/>
              </w:rPr>
            </w:pPr>
            <w:r>
              <w:rPr>
                <w:szCs w:val="20"/>
                <w:lang w:val="en-US"/>
              </w:rPr>
              <w:t>Yes</w:t>
            </w:r>
          </w:p>
        </w:tc>
        <w:tc>
          <w:tcPr>
            <w:tcW w:w="1440" w:type="dxa"/>
          </w:tcPr>
          <w:p w14:paraId="3AD85C64" w14:textId="76510230" w:rsidR="007604B3" w:rsidRDefault="007604B3" w:rsidP="001D068B">
            <w:pPr>
              <w:pStyle w:val="BodyText"/>
              <w:jc w:val="center"/>
              <w:rPr>
                <w:szCs w:val="20"/>
                <w:lang w:val="en-US"/>
              </w:rPr>
            </w:pPr>
            <w:r>
              <w:rPr>
                <w:szCs w:val="20"/>
                <w:lang w:val="en-US"/>
              </w:rPr>
              <w:t>Yes</w:t>
            </w:r>
          </w:p>
        </w:tc>
      </w:tr>
      <w:tr w:rsidR="007604B3" w14:paraId="105AF709" w14:textId="77777777" w:rsidTr="007604B3">
        <w:trPr>
          <w:trHeight w:val="248"/>
        </w:trPr>
        <w:tc>
          <w:tcPr>
            <w:tcW w:w="2155" w:type="dxa"/>
            <w:vAlign w:val="bottom"/>
          </w:tcPr>
          <w:p w14:paraId="78CAF615" w14:textId="0CC3C474" w:rsidR="007604B3" w:rsidRPr="00E776EC" w:rsidRDefault="007604B3" w:rsidP="00202577">
            <w:pPr>
              <w:pStyle w:val="BodyText"/>
              <w:rPr>
                <w:szCs w:val="20"/>
                <w:lang w:val="en-US"/>
              </w:rPr>
            </w:pPr>
            <w:r w:rsidRPr="00E776EC">
              <w:rPr>
                <w:szCs w:val="20"/>
                <w:lang w:val="en-US"/>
              </w:rPr>
              <w:t xml:space="preserve">Mobility Architecture </w:t>
            </w:r>
          </w:p>
        </w:tc>
        <w:tc>
          <w:tcPr>
            <w:tcW w:w="2160" w:type="dxa"/>
          </w:tcPr>
          <w:p w14:paraId="5A10952C" w14:textId="77777777" w:rsidR="007604B3" w:rsidRDefault="007604B3" w:rsidP="00202577">
            <w:pPr>
              <w:pStyle w:val="BodyText"/>
              <w:jc w:val="center"/>
              <w:rPr>
                <w:szCs w:val="20"/>
                <w:lang w:val="en-US"/>
              </w:rPr>
            </w:pPr>
          </w:p>
        </w:tc>
        <w:tc>
          <w:tcPr>
            <w:tcW w:w="1260" w:type="dxa"/>
          </w:tcPr>
          <w:p w14:paraId="1D4F8721" w14:textId="471DB75F" w:rsidR="007604B3" w:rsidRDefault="007604B3" w:rsidP="001D068B">
            <w:pPr>
              <w:pStyle w:val="BodyText"/>
              <w:jc w:val="center"/>
              <w:rPr>
                <w:szCs w:val="20"/>
                <w:lang w:val="en-US"/>
              </w:rPr>
            </w:pPr>
            <w:r>
              <w:rPr>
                <w:szCs w:val="20"/>
                <w:lang w:val="en-US"/>
              </w:rPr>
              <w:t>No</w:t>
            </w:r>
          </w:p>
        </w:tc>
        <w:tc>
          <w:tcPr>
            <w:tcW w:w="1350" w:type="dxa"/>
          </w:tcPr>
          <w:p w14:paraId="0EFFCE70" w14:textId="57492F57" w:rsidR="007604B3" w:rsidRDefault="007604B3" w:rsidP="001D068B">
            <w:pPr>
              <w:pStyle w:val="BodyText"/>
              <w:jc w:val="center"/>
              <w:rPr>
                <w:szCs w:val="20"/>
                <w:lang w:val="en-US"/>
              </w:rPr>
            </w:pPr>
            <w:r>
              <w:rPr>
                <w:szCs w:val="20"/>
                <w:lang w:val="en-US"/>
              </w:rPr>
              <w:t>No</w:t>
            </w:r>
          </w:p>
        </w:tc>
        <w:tc>
          <w:tcPr>
            <w:tcW w:w="1350" w:type="dxa"/>
          </w:tcPr>
          <w:p w14:paraId="069F632D" w14:textId="2DAA0D73" w:rsidR="007604B3" w:rsidRDefault="007604B3" w:rsidP="001D068B">
            <w:pPr>
              <w:pStyle w:val="BodyText"/>
              <w:jc w:val="center"/>
              <w:rPr>
                <w:szCs w:val="20"/>
                <w:lang w:val="en-US"/>
              </w:rPr>
            </w:pPr>
            <w:r>
              <w:rPr>
                <w:szCs w:val="20"/>
                <w:lang w:val="en-US"/>
              </w:rPr>
              <w:t>No</w:t>
            </w:r>
          </w:p>
        </w:tc>
        <w:tc>
          <w:tcPr>
            <w:tcW w:w="1440" w:type="dxa"/>
          </w:tcPr>
          <w:p w14:paraId="2BAC6993" w14:textId="1CCDDCCE" w:rsidR="007604B3" w:rsidRDefault="007604B3" w:rsidP="001D068B">
            <w:pPr>
              <w:pStyle w:val="BodyText"/>
              <w:jc w:val="center"/>
              <w:rPr>
                <w:szCs w:val="20"/>
                <w:lang w:val="en-US"/>
              </w:rPr>
            </w:pPr>
            <w:r>
              <w:rPr>
                <w:szCs w:val="20"/>
                <w:lang w:val="en-US"/>
              </w:rPr>
              <w:t>No</w:t>
            </w:r>
          </w:p>
        </w:tc>
      </w:tr>
      <w:tr w:rsidR="007604B3" w14:paraId="2352EDBD" w14:textId="77777777" w:rsidTr="007604B3">
        <w:trPr>
          <w:trHeight w:val="248"/>
        </w:trPr>
        <w:tc>
          <w:tcPr>
            <w:tcW w:w="2155" w:type="dxa"/>
            <w:vAlign w:val="bottom"/>
          </w:tcPr>
          <w:p w14:paraId="61EB775C" w14:textId="208BFA95" w:rsidR="007604B3" w:rsidRPr="00E776EC" w:rsidRDefault="007604B3" w:rsidP="00202577">
            <w:pPr>
              <w:pStyle w:val="BodyText"/>
              <w:rPr>
                <w:szCs w:val="20"/>
                <w:lang w:val="en-US"/>
              </w:rPr>
            </w:pPr>
            <w:r>
              <w:rPr>
                <w:szCs w:val="20"/>
                <w:lang w:val="en-US"/>
              </w:rPr>
              <w:t>Miscellaneous Design Considerations</w:t>
            </w:r>
          </w:p>
        </w:tc>
        <w:tc>
          <w:tcPr>
            <w:tcW w:w="2160" w:type="dxa"/>
          </w:tcPr>
          <w:p w14:paraId="75E15921" w14:textId="0DE73CCF" w:rsidR="007604B3" w:rsidRDefault="007604B3" w:rsidP="00202577">
            <w:pPr>
              <w:pStyle w:val="BodyText"/>
              <w:jc w:val="center"/>
              <w:rPr>
                <w:szCs w:val="20"/>
                <w:lang w:val="en-US"/>
              </w:rPr>
            </w:pPr>
            <w:r>
              <w:rPr>
                <w:szCs w:val="20"/>
                <w:lang w:val="en-US"/>
              </w:rPr>
              <w:t>Application Architect</w:t>
            </w:r>
          </w:p>
        </w:tc>
        <w:tc>
          <w:tcPr>
            <w:tcW w:w="1260" w:type="dxa"/>
          </w:tcPr>
          <w:p w14:paraId="214EE814" w14:textId="77C5AF41" w:rsidR="007604B3" w:rsidRDefault="007604B3" w:rsidP="001D068B">
            <w:pPr>
              <w:pStyle w:val="BodyText"/>
              <w:jc w:val="center"/>
              <w:rPr>
                <w:szCs w:val="20"/>
                <w:lang w:val="en-US"/>
              </w:rPr>
            </w:pPr>
            <w:r>
              <w:rPr>
                <w:szCs w:val="20"/>
                <w:lang w:val="en-US"/>
              </w:rPr>
              <w:t>Yes</w:t>
            </w:r>
          </w:p>
        </w:tc>
        <w:tc>
          <w:tcPr>
            <w:tcW w:w="1350" w:type="dxa"/>
          </w:tcPr>
          <w:p w14:paraId="6B2A1111" w14:textId="05316E04" w:rsidR="007604B3" w:rsidRDefault="007604B3" w:rsidP="001D068B">
            <w:pPr>
              <w:pStyle w:val="BodyText"/>
              <w:jc w:val="center"/>
              <w:rPr>
                <w:szCs w:val="20"/>
                <w:lang w:val="en-US"/>
              </w:rPr>
            </w:pPr>
            <w:r>
              <w:rPr>
                <w:szCs w:val="20"/>
                <w:lang w:val="en-US"/>
              </w:rPr>
              <w:t>No</w:t>
            </w:r>
          </w:p>
        </w:tc>
        <w:tc>
          <w:tcPr>
            <w:tcW w:w="1350" w:type="dxa"/>
          </w:tcPr>
          <w:p w14:paraId="47DDB628" w14:textId="0C6F4280" w:rsidR="007604B3" w:rsidRDefault="007604B3" w:rsidP="001D068B">
            <w:pPr>
              <w:pStyle w:val="BodyText"/>
              <w:jc w:val="center"/>
              <w:rPr>
                <w:szCs w:val="20"/>
                <w:lang w:val="en-US"/>
              </w:rPr>
            </w:pPr>
            <w:r>
              <w:rPr>
                <w:szCs w:val="20"/>
                <w:lang w:val="en-US"/>
              </w:rPr>
              <w:t>No</w:t>
            </w:r>
          </w:p>
        </w:tc>
        <w:tc>
          <w:tcPr>
            <w:tcW w:w="1440" w:type="dxa"/>
          </w:tcPr>
          <w:p w14:paraId="1FA1F579" w14:textId="209C9DEF" w:rsidR="007604B3" w:rsidRDefault="007604B3" w:rsidP="001D068B">
            <w:pPr>
              <w:pStyle w:val="BodyText"/>
              <w:jc w:val="center"/>
              <w:rPr>
                <w:szCs w:val="20"/>
                <w:lang w:val="en-US"/>
              </w:rPr>
            </w:pPr>
            <w:r>
              <w:rPr>
                <w:szCs w:val="20"/>
                <w:lang w:val="en-US"/>
              </w:rPr>
              <w:t>Yes</w:t>
            </w:r>
          </w:p>
        </w:tc>
      </w:tr>
      <w:tr w:rsidR="007604B3" w14:paraId="13DD7C00" w14:textId="77777777" w:rsidTr="001D068B">
        <w:trPr>
          <w:trHeight w:val="248"/>
        </w:trPr>
        <w:tc>
          <w:tcPr>
            <w:tcW w:w="2155" w:type="dxa"/>
            <w:vAlign w:val="bottom"/>
          </w:tcPr>
          <w:p w14:paraId="4F04991F" w14:textId="3518E898" w:rsidR="007604B3" w:rsidRPr="00E776EC" w:rsidRDefault="007604B3" w:rsidP="00202577">
            <w:pPr>
              <w:pStyle w:val="BodyText"/>
              <w:rPr>
                <w:szCs w:val="20"/>
                <w:lang w:val="en-US"/>
              </w:rPr>
            </w:pPr>
            <w:r>
              <w:rPr>
                <w:szCs w:val="20"/>
                <w:lang w:val="en-US"/>
              </w:rPr>
              <w:t>Capacity View</w:t>
            </w:r>
          </w:p>
        </w:tc>
        <w:tc>
          <w:tcPr>
            <w:tcW w:w="2160" w:type="dxa"/>
          </w:tcPr>
          <w:p w14:paraId="5DA091D7" w14:textId="512B36EF" w:rsidR="007604B3" w:rsidRDefault="007604B3">
            <w:pPr>
              <w:pStyle w:val="BodyText"/>
              <w:jc w:val="center"/>
              <w:rPr>
                <w:szCs w:val="20"/>
                <w:lang w:val="en-US"/>
              </w:rPr>
            </w:pPr>
            <w:r>
              <w:rPr>
                <w:szCs w:val="20"/>
                <w:lang w:val="en-US"/>
              </w:rPr>
              <w:t>Application Architect</w:t>
            </w:r>
          </w:p>
        </w:tc>
        <w:tc>
          <w:tcPr>
            <w:tcW w:w="1260" w:type="dxa"/>
            <w:shd w:val="clear" w:color="auto" w:fill="92D050"/>
          </w:tcPr>
          <w:p w14:paraId="7E731898" w14:textId="6DE3F7A6" w:rsidR="007604B3" w:rsidRDefault="007604B3" w:rsidP="001D068B">
            <w:pPr>
              <w:pStyle w:val="BodyText"/>
              <w:jc w:val="center"/>
              <w:rPr>
                <w:szCs w:val="20"/>
                <w:lang w:val="en-US"/>
              </w:rPr>
            </w:pPr>
            <w:r>
              <w:rPr>
                <w:szCs w:val="20"/>
                <w:lang w:val="en-US"/>
              </w:rPr>
              <w:t>Yes</w:t>
            </w:r>
          </w:p>
        </w:tc>
        <w:tc>
          <w:tcPr>
            <w:tcW w:w="1350" w:type="dxa"/>
          </w:tcPr>
          <w:p w14:paraId="2083735C" w14:textId="3ACF27E6" w:rsidR="007604B3" w:rsidRDefault="007604B3" w:rsidP="001D068B">
            <w:pPr>
              <w:pStyle w:val="BodyText"/>
              <w:jc w:val="center"/>
              <w:rPr>
                <w:szCs w:val="20"/>
                <w:lang w:val="en-US"/>
              </w:rPr>
            </w:pPr>
            <w:r>
              <w:rPr>
                <w:szCs w:val="20"/>
                <w:lang w:val="en-US"/>
              </w:rPr>
              <w:t>Yes</w:t>
            </w:r>
          </w:p>
        </w:tc>
        <w:tc>
          <w:tcPr>
            <w:tcW w:w="1350" w:type="dxa"/>
          </w:tcPr>
          <w:p w14:paraId="6DED58E0" w14:textId="383A810A" w:rsidR="007604B3" w:rsidRDefault="007604B3" w:rsidP="001D068B">
            <w:pPr>
              <w:pStyle w:val="BodyText"/>
              <w:jc w:val="center"/>
              <w:rPr>
                <w:szCs w:val="20"/>
                <w:lang w:val="en-US"/>
              </w:rPr>
            </w:pPr>
            <w:r>
              <w:rPr>
                <w:szCs w:val="20"/>
                <w:lang w:val="en-US"/>
              </w:rPr>
              <w:t>Yes</w:t>
            </w:r>
          </w:p>
        </w:tc>
        <w:tc>
          <w:tcPr>
            <w:tcW w:w="1440" w:type="dxa"/>
            <w:shd w:val="clear" w:color="auto" w:fill="92D050"/>
          </w:tcPr>
          <w:p w14:paraId="45777C04" w14:textId="33639E29" w:rsidR="007604B3" w:rsidRDefault="007604B3" w:rsidP="001D068B">
            <w:pPr>
              <w:pStyle w:val="BodyText"/>
              <w:jc w:val="center"/>
              <w:rPr>
                <w:szCs w:val="20"/>
                <w:lang w:val="en-US"/>
              </w:rPr>
            </w:pPr>
            <w:r>
              <w:rPr>
                <w:szCs w:val="20"/>
                <w:lang w:val="en-US"/>
              </w:rPr>
              <w:t>Yes</w:t>
            </w:r>
          </w:p>
        </w:tc>
      </w:tr>
      <w:tr w:rsidR="007604B3" w14:paraId="6512DFF8" w14:textId="77777777" w:rsidTr="007604B3">
        <w:trPr>
          <w:trHeight w:val="248"/>
        </w:trPr>
        <w:tc>
          <w:tcPr>
            <w:tcW w:w="2155" w:type="dxa"/>
            <w:vAlign w:val="bottom"/>
          </w:tcPr>
          <w:p w14:paraId="52475FC6" w14:textId="179FD29F" w:rsidR="007604B3" w:rsidRPr="00E776EC" w:rsidRDefault="007604B3" w:rsidP="00202577">
            <w:pPr>
              <w:pStyle w:val="BodyText"/>
              <w:rPr>
                <w:szCs w:val="20"/>
                <w:lang w:val="en-US"/>
              </w:rPr>
            </w:pPr>
            <w:r>
              <w:rPr>
                <w:szCs w:val="20"/>
                <w:lang w:val="en-US"/>
              </w:rPr>
              <w:t>Logging and Monitoring</w:t>
            </w:r>
          </w:p>
        </w:tc>
        <w:tc>
          <w:tcPr>
            <w:tcW w:w="2160" w:type="dxa"/>
          </w:tcPr>
          <w:p w14:paraId="1B0C3EEB" w14:textId="390509AD" w:rsidR="007604B3" w:rsidRDefault="007604B3" w:rsidP="00202577">
            <w:pPr>
              <w:pStyle w:val="BodyText"/>
              <w:jc w:val="center"/>
              <w:rPr>
                <w:szCs w:val="20"/>
                <w:lang w:val="en-US"/>
              </w:rPr>
            </w:pPr>
            <w:r>
              <w:rPr>
                <w:szCs w:val="20"/>
                <w:lang w:val="en-US"/>
              </w:rPr>
              <w:t>Application Architect</w:t>
            </w:r>
          </w:p>
        </w:tc>
        <w:tc>
          <w:tcPr>
            <w:tcW w:w="1260" w:type="dxa"/>
          </w:tcPr>
          <w:p w14:paraId="17320AF2" w14:textId="6A4603CA" w:rsidR="007604B3" w:rsidRDefault="007604B3" w:rsidP="001D068B">
            <w:pPr>
              <w:pStyle w:val="BodyText"/>
              <w:jc w:val="center"/>
              <w:rPr>
                <w:szCs w:val="20"/>
                <w:lang w:val="en-US"/>
              </w:rPr>
            </w:pPr>
            <w:r>
              <w:rPr>
                <w:szCs w:val="20"/>
                <w:lang w:val="en-US"/>
              </w:rPr>
              <w:t>Yes</w:t>
            </w:r>
          </w:p>
        </w:tc>
        <w:tc>
          <w:tcPr>
            <w:tcW w:w="1350" w:type="dxa"/>
          </w:tcPr>
          <w:p w14:paraId="75DA9B7C" w14:textId="76A46394" w:rsidR="007604B3" w:rsidRDefault="007604B3" w:rsidP="001D068B">
            <w:pPr>
              <w:pStyle w:val="BodyText"/>
              <w:jc w:val="center"/>
              <w:rPr>
                <w:szCs w:val="20"/>
                <w:lang w:val="en-US"/>
              </w:rPr>
            </w:pPr>
            <w:r>
              <w:rPr>
                <w:szCs w:val="20"/>
                <w:lang w:val="en-US"/>
              </w:rPr>
              <w:t>Yes</w:t>
            </w:r>
          </w:p>
        </w:tc>
        <w:tc>
          <w:tcPr>
            <w:tcW w:w="1350" w:type="dxa"/>
          </w:tcPr>
          <w:p w14:paraId="5E8BDF61" w14:textId="1B8D2066" w:rsidR="007604B3" w:rsidRDefault="007604B3" w:rsidP="001D068B">
            <w:pPr>
              <w:pStyle w:val="BodyText"/>
              <w:jc w:val="center"/>
              <w:rPr>
                <w:szCs w:val="20"/>
                <w:lang w:val="en-US"/>
              </w:rPr>
            </w:pPr>
            <w:r>
              <w:rPr>
                <w:szCs w:val="20"/>
                <w:lang w:val="en-US"/>
              </w:rPr>
              <w:t>Yes</w:t>
            </w:r>
          </w:p>
        </w:tc>
        <w:tc>
          <w:tcPr>
            <w:tcW w:w="1440" w:type="dxa"/>
          </w:tcPr>
          <w:p w14:paraId="3705657B" w14:textId="0FB7578D" w:rsidR="007604B3" w:rsidRDefault="007604B3" w:rsidP="001D068B">
            <w:pPr>
              <w:pStyle w:val="BodyText"/>
              <w:jc w:val="center"/>
              <w:rPr>
                <w:szCs w:val="20"/>
                <w:lang w:val="en-US"/>
              </w:rPr>
            </w:pPr>
            <w:r>
              <w:rPr>
                <w:szCs w:val="20"/>
                <w:lang w:val="en-US"/>
              </w:rPr>
              <w:t>Yes</w:t>
            </w:r>
          </w:p>
        </w:tc>
      </w:tr>
      <w:tr w:rsidR="007604B3" w14:paraId="4C9AE72D" w14:textId="77777777" w:rsidTr="00600E5A">
        <w:trPr>
          <w:trHeight w:val="248"/>
        </w:trPr>
        <w:tc>
          <w:tcPr>
            <w:tcW w:w="2155" w:type="dxa"/>
            <w:vAlign w:val="bottom"/>
          </w:tcPr>
          <w:p w14:paraId="6D6451BC" w14:textId="695FCCDA" w:rsidR="007604B3" w:rsidRPr="00E776EC" w:rsidRDefault="007604B3" w:rsidP="00202577">
            <w:pPr>
              <w:pStyle w:val="BodyText"/>
              <w:rPr>
                <w:szCs w:val="20"/>
                <w:lang w:val="en-US"/>
              </w:rPr>
            </w:pPr>
            <w:r>
              <w:rPr>
                <w:szCs w:val="20"/>
                <w:lang w:val="en-US"/>
              </w:rPr>
              <w:t>Non Functional View</w:t>
            </w:r>
          </w:p>
        </w:tc>
        <w:tc>
          <w:tcPr>
            <w:tcW w:w="2160" w:type="dxa"/>
          </w:tcPr>
          <w:p w14:paraId="43562A3C" w14:textId="1150FF67" w:rsidR="007604B3" w:rsidRDefault="007604B3" w:rsidP="00202577">
            <w:pPr>
              <w:pStyle w:val="BodyText"/>
              <w:jc w:val="center"/>
              <w:rPr>
                <w:szCs w:val="20"/>
                <w:lang w:val="en-US"/>
              </w:rPr>
            </w:pPr>
            <w:r>
              <w:rPr>
                <w:szCs w:val="20"/>
                <w:lang w:val="en-US"/>
              </w:rPr>
              <w:t>Application Architect</w:t>
            </w:r>
          </w:p>
        </w:tc>
        <w:tc>
          <w:tcPr>
            <w:tcW w:w="1260" w:type="dxa"/>
            <w:shd w:val="clear" w:color="auto" w:fill="92D050"/>
          </w:tcPr>
          <w:p w14:paraId="3CA0887E" w14:textId="1FE22FF2" w:rsidR="007604B3" w:rsidRDefault="007604B3" w:rsidP="001D068B">
            <w:pPr>
              <w:pStyle w:val="BodyText"/>
              <w:jc w:val="center"/>
              <w:rPr>
                <w:szCs w:val="20"/>
                <w:lang w:val="en-US"/>
              </w:rPr>
            </w:pPr>
            <w:r>
              <w:rPr>
                <w:szCs w:val="20"/>
                <w:lang w:val="en-US"/>
              </w:rPr>
              <w:t>Yes</w:t>
            </w:r>
          </w:p>
        </w:tc>
        <w:tc>
          <w:tcPr>
            <w:tcW w:w="1350" w:type="dxa"/>
          </w:tcPr>
          <w:p w14:paraId="75A11287" w14:textId="1020B7CF" w:rsidR="007604B3" w:rsidRDefault="007604B3" w:rsidP="001D068B">
            <w:pPr>
              <w:pStyle w:val="BodyText"/>
              <w:jc w:val="center"/>
              <w:rPr>
                <w:szCs w:val="20"/>
                <w:lang w:val="en-US"/>
              </w:rPr>
            </w:pPr>
            <w:r>
              <w:rPr>
                <w:szCs w:val="20"/>
                <w:lang w:val="en-US"/>
              </w:rPr>
              <w:t>Yes</w:t>
            </w:r>
          </w:p>
        </w:tc>
        <w:tc>
          <w:tcPr>
            <w:tcW w:w="1350" w:type="dxa"/>
          </w:tcPr>
          <w:p w14:paraId="3F50AD32" w14:textId="52383001" w:rsidR="007604B3" w:rsidRDefault="007604B3" w:rsidP="001D068B">
            <w:pPr>
              <w:pStyle w:val="BodyText"/>
              <w:jc w:val="center"/>
              <w:rPr>
                <w:szCs w:val="20"/>
                <w:lang w:val="en-US"/>
              </w:rPr>
            </w:pPr>
            <w:r>
              <w:rPr>
                <w:szCs w:val="20"/>
                <w:lang w:val="en-US"/>
              </w:rPr>
              <w:t>Yes</w:t>
            </w:r>
          </w:p>
        </w:tc>
        <w:tc>
          <w:tcPr>
            <w:tcW w:w="1440" w:type="dxa"/>
            <w:shd w:val="clear" w:color="auto" w:fill="92D050"/>
          </w:tcPr>
          <w:p w14:paraId="15111D3A" w14:textId="07A668BC" w:rsidR="007604B3" w:rsidRDefault="007604B3" w:rsidP="001D068B">
            <w:pPr>
              <w:pStyle w:val="BodyText"/>
              <w:jc w:val="center"/>
              <w:rPr>
                <w:szCs w:val="20"/>
                <w:lang w:val="en-US"/>
              </w:rPr>
            </w:pPr>
            <w:r>
              <w:rPr>
                <w:szCs w:val="20"/>
                <w:lang w:val="en-US"/>
              </w:rPr>
              <w:t>Yes</w:t>
            </w:r>
          </w:p>
        </w:tc>
      </w:tr>
      <w:tr w:rsidR="00600E5A" w14:paraId="3DCADC5F" w14:textId="77777777" w:rsidTr="001D068B">
        <w:trPr>
          <w:trHeight w:val="248"/>
        </w:trPr>
        <w:tc>
          <w:tcPr>
            <w:tcW w:w="2155" w:type="dxa"/>
            <w:vAlign w:val="bottom"/>
          </w:tcPr>
          <w:p w14:paraId="35808806" w14:textId="38600264" w:rsidR="00600E5A" w:rsidRDefault="00600E5A" w:rsidP="00600E5A">
            <w:pPr>
              <w:pStyle w:val="BodyText"/>
              <w:rPr>
                <w:szCs w:val="20"/>
                <w:lang w:val="en-US"/>
              </w:rPr>
            </w:pPr>
            <w:r>
              <w:rPr>
                <w:szCs w:val="20"/>
                <w:lang w:val="en-US"/>
              </w:rPr>
              <w:t>Application Design Details</w:t>
            </w:r>
          </w:p>
        </w:tc>
        <w:tc>
          <w:tcPr>
            <w:tcW w:w="2160" w:type="dxa"/>
          </w:tcPr>
          <w:p w14:paraId="1EEF22A0" w14:textId="08D52E6E" w:rsidR="00600E5A" w:rsidRDefault="00600E5A" w:rsidP="00600E5A">
            <w:pPr>
              <w:pStyle w:val="BodyText"/>
              <w:jc w:val="center"/>
              <w:rPr>
                <w:szCs w:val="20"/>
                <w:lang w:val="en-US"/>
              </w:rPr>
            </w:pPr>
            <w:r>
              <w:rPr>
                <w:szCs w:val="20"/>
                <w:lang w:val="en-US"/>
              </w:rPr>
              <w:t>Application Designer</w:t>
            </w:r>
          </w:p>
        </w:tc>
        <w:tc>
          <w:tcPr>
            <w:tcW w:w="1260" w:type="dxa"/>
            <w:shd w:val="clear" w:color="auto" w:fill="FFFFFF" w:themeFill="background1"/>
          </w:tcPr>
          <w:p w14:paraId="571022CC" w14:textId="7562F492" w:rsidR="00600E5A" w:rsidRDefault="00600E5A" w:rsidP="00600E5A">
            <w:pPr>
              <w:pStyle w:val="BodyText"/>
              <w:jc w:val="center"/>
              <w:rPr>
                <w:szCs w:val="20"/>
                <w:lang w:val="en-US"/>
              </w:rPr>
            </w:pPr>
            <w:r>
              <w:rPr>
                <w:szCs w:val="20"/>
                <w:lang w:val="en-US"/>
              </w:rPr>
              <w:t>TBD</w:t>
            </w:r>
          </w:p>
        </w:tc>
        <w:tc>
          <w:tcPr>
            <w:tcW w:w="1350" w:type="dxa"/>
            <w:shd w:val="clear" w:color="auto" w:fill="FFFFFF" w:themeFill="background1"/>
          </w:tcPr>
          <w:p w14:paraId="2113E1AD" w14:textId="704D713C" w:rsidR="00600E5A" w:rsidRDefault="00600E5A" w:rsidP="00600E5A">
            <w:pPr>
              <w:pStyle w:val="BodyText"/>
              <w:jc w:val="center"/>
              <w:rPr>
                <w:szCs w:val="20"/>
                <w:lang w:val="en-US"/>
              </w:rPr>
            </w:pPr>
            <w:r>
              <w:rPr>
                <w:szCs w:val="20"/>
                <w:lang w:val="en-US"/>
              </w:rPr>
              <w:t>Yes</w:t>
            </w:r>
          </w:p>
        </w:tc>
        <w:tc>
          <w:tcPr>
            <w:tcW w:w="1350" w:type="dxa"/>
            <w:shd w:val="clear" w:color="auto" w:fill="FFFFFF" w:themeFill="background1"/>
          </w:tcPr>
          <w:p w14:paraId="12C55D1A" w14:textId="65FDEFB9" w:rsidR="00600E5A" w:rsidRDefault="00600E5A" w:rsidP="00600E5A">
            <w:pPr>
              <w:pStyle w:val="BodyText"/>
              <w:jc w:val="center"/>
              <w:rPr>
                <w:szCs w:val="20"/>
                <w:lang w:val="en-US"/>
              </w:rPr>
            </w:pPr>
            <w:r>
              <w:rPr>
                <w:szCs w:val="20"/>
                <w:lang w:val="en-US"/>
              </w:rPr>
              <w:t>Yes</w:t>
            </w:r>
          </w:p>
        </w:tc>
        <w:tc>
          <w:tcPr>
            <w:tcW w:w="1440" w:type="dxa"/>
            <w:shd w:val="clear" w:color="auto" w:fill="FFFFFF" w:themeFill="background1"/>
          </w:tcPr>
          <w:p w14:paraId="38916B37" w14:textId="59E27FD2" w:rsidR="00600E5A" w:rsidRDefault="00600E5A" w:rsidP="00600E5A">
            <w:pPr>
              <w:pStyle w:val="BodyText"/>
              <w:jc w:val="center"/>
              <w:rPr>
                <w:szCs w:val="20"/>
                <w:lang w:val="en-US"/>
              </w:rPr>
            </w:pPr>
            <w:r>
              <w:rPr>
                <w:szCs w:val="20"/>
                <w:lang w:val="en-US"/>
              </w:rPr>
              <w:t>No</w:t>
            </w:r>
          </w:p>
        </w:tc>
      </w:tr>
      <w:tr w:rsidR="00600E5A" w14:paraId="7B022DB8" w14:textId="77777777" w:rsidTr="001D068B">
        <w:trPr>
          <w:trHeight w:val="248"/>
        </w:trPr>
        <w:tc>
          <w:tcPr>
            <w:tcW w:w="2155" w:type="dxa"/>
            <w:vAlign w:val="bottom"/>
          </w:tcPr>
          <w:p w14:paraId="1823C8C8" w14:textId="549D7A0C" w:rsidR="00600E5A" w:rsidRDefault="00600E5A" w:rsidP="00600E5A">
            <w:pPr>
              <w:pStyle w:val="BodyText"/>
              <w:rPr>
                <w:szCs w:val="20"/>
                <w:lang w:val="en-US"/>
              </w:rPr>
            </w:pPr>
            <w:r>
              <w:rPr>
                <w:szCs w:val="20"/>
                <w:lang w:val="en-US"/>
              </w:rPr>
              <w:t>Batch Design Details</w:t>
            </w:r>
          </w:p>
        </w:tc>
        <w:tc>
          <w:tcPr>
            <w:tcW w:w="2160" w:type="dxa"/>
          </w:tcPr>
          <w:p w14:paraId="2FDA4FF0" w14:textId="2BC8733B" w:rsidR="00600E5A" w:rsidRDefault="00600E5A" w:rsidP="00600E5A">
            <w:pPr>
              <w:pStyle w:val="BodyText"/>
              <w:jc w:val="center"/>
              <w:rPr>
                <w:szCs w:val="20"/>
                <w:lang w:val="en-US"/>
              </w:rPr>
            </w:pPr>
            <w:r>
              <w:rPr>
                <w:szCs w:val="20"/>
                <w:lang w:val="en-US"/>
              </w:rPr>
              <w:t>Batch Designer</w:t>
            </w:r>
          </w:p>
        </w:tc>
        <w:tc>
          <w:tcPr>
            <w:tcW w:w="1260" w:type="dxa"/>
            <w:shd w:val="clear" w:color="auto" w:fill="FFFFFF" w:themeFill="background1"/>
          </w:tcPr>
          <w:p w14:paraId="65397544" w14:textId="267766E5" w:rsidR="00600E5A" w:rsidRDefault="00600E5A" w:rsidP="00600E5A">
            <w:pPr>
              <w:pStyle w:val="BodyText"/>
              <w:jc w:val="center"/>
              <w:rPr>
                <w:szCs w:val="20"/>
                <w:lang w:val="en-US"/>
              </w:rPr>
            </w:pPr>
            <w:r>
              <w:rPr>
                <w:szCs w:val="20"/>
                <w:lang w:val="en-US"/>
              </w:rPr>
              <w:t>No</w:t>
            </w:r>
          </w:p>
        </w:tc>
        <w:tc>
          <w:tcPr>
            <w:tcW w:w="1350" w:type="dxa"/>
            <w:shd w:val="clear" w:color="auto" w:fill="FFFFFF" w:themeFill="background1"/>
          </w:tcPr>
          <w:p w14:paraId="68548BB1" w14:textId="4DB3397B" w:rsidR="00600E5A" w:rsidRDefault="00600E5A" w:rsidP="00600E5A">
            <w:pPr>
              <w:pStyle w:val="BodyText"/>
              <w:jc w:val="center"/>
              <w:rPr>
                <w:szCs w:val="20"/>
                <w:lang w:val="en-US"/>
              </w:rPr>
            </w:pPr>
            <w:r>
              <w:rPr>
                <w:szCs w:val="20"/>
                <w:lang w:val="en-US"/>
              </w:rPr>
              <w:t>Yes</w:t>
            </w:r>
          </w:p>
        </w:tc>
        <w:tc>
          <w:tcPr>
            <w:tcW w:w="1350" w:type="dxa"/>
            <w:shd w:val="clear" w:color="auto" w:fill="FFFFFF" w:themeFill="background1"/>
          </w:tcPr>
          <w:p w14:paraId="0E7FE4EA" w14:textId="6FB0F8CD" w:rsidR="00600E5A" w:rsidRDefault="00600E5A" w:rsidP="00600E5A">
            <w:pPr>
              <w:pStyle w:val="BodyText"/>
              <w:jc w:val="center"/>
              <w:rPr>
                <w:szCs w:val="20"/>
                <w:lang w:val="en-US"/>
              </w:rPr>
            </w:pPr>
            <w:r>
              <w:rPr>
                <w:szCs w:val="20"/>
                <w:lang w:val="en-US"/>
              </w:rPr>
              <w:t>Yes</w:t>
            </w:r>
          </w:p>
        </w:tc>
        <w:tc>
          <w:tcPr>
            <w:tcW w:w="1440" w:type="dxa"/>
            <w:shd w:val="clear" w:color="auto" w:fill="FFFFFF" w:themeFill="background1"/>
          </w:tcPr>
          <w:p w14:paraId="5B7D8FCA" w14:textId="7345B77F" w:rsidR="00600E5A" w:rsidRDefault="00600E5A" w:rsidP="00600E5A">
            <w:pPr>
              <w:pStyle w:val="BodyText"/>
              <w:jc w:val="center"/>
              <w:rPr>
                <w:szCs w:val="20"/>
                <w:lang w:val="en-US"/>
              </w:rPr>
            </w:pPr>
            <w:r>
              <w:rPr>
                <w:szCs w:val="20"/>
                <w:lang w:val="en-US"/>
              </w:rPr>
              <w:t>No</w:t>
            </w:r>
          </w:p>
        </w:tc>
      </w:tr>
      <w:tr w:rsidR="00600E5A" w14:paraId="3AA37AE3" w14:textId="77777777" w:rsidTr="007604B3">
        <w:trPr>
          <w:trHeight w:val="248"/>
        </w:trPr>
        <w:tc>
          <w:tcPr>
            <w:tcW w:w="2155" w:type="dxa"/>
            <w:vAlign w:val="bottom"/>
          </w:tcPr>
          <w:p w14:paraId="4FE6B340" w14:textId="2CAE170E" w:rsidR="00600E5A" w:rsidRPr="00E776EC" w:rsidRDefault="00600E5A" w:rsidP="00600E5A">
            <w:pPr>
              <w:pStyle w:val="BodyText"/>
              <w:rPr>
                <w:szCs w:val="20"/>
                <w:lang w:val="en-US"/>
              </w:rPr>
            </w:pPr>
            <w:r w:rsidRPr="00E776EC">
              <w:rPr>
                <w:szCs w:val="20"/>
                <w:lang w:val="en-US"/>
              </w:rPr>
              <w:t>References, Approvals</w:t>
            </w:r>
          </w:p>
        </w:tc>
        <w:tc>
          <w:tcPr>
            <w:tcW w:w="2160" w:type="dxa"/>
          </w:tcPr>
          <w:p w14:paraId="1916B5BB" w14:textId="1D5BF866" w:rsidR="00600E5A" w:rsidRDefault="00600E5A" w:rsidP="00600E5A">
            <w:pPr>
              <w:pStyle w:val="BodyText"/>
              <w:jc w:val="center"/>
              <w:rPr>
                <w:szCs w:val="20"/>
                <w:lang w:val="en-US"/>
              </w:rPr>
            </w:pPr>
            <w:r>
              <w:rPr>
                <w:szCs w:val="20"/>
                <w:lang w:val="en-US"/>
              </w:rPr>
              <w:t>Application Architect / Designer</w:t>
            </w:r>
          </w:p>
        </w:tc>
        <w:tc>
          <w:tcPr>
            <w:tcW w:w="1260" w:type="dxa"/>
          </w:tcPr>
          <w:p w14:paraId="60778832" w14:textId="019054ED" w:rsidR="00600E5A" w:rsidRDefault="00600E5A" w:rsidP="001D068B">
            <w:pPr>
              <w:pStyle w:val="BodyText"/>
              <w:jc w:val="center"/>
              <w:rPr>
                <w:szCs w:val="20"/>
                <w:lang w:val="en-US"/>
              </w:rPr>
            </w:pPr>
            <w:r>
              <w:rPr>
                <w:szCs w:val="20"/>
                <w:lang w:val="en-US"/>
              </w:rPr>
              <w:t>Yes</w:t>
            </w:r>
          </w:p>
        </w:tc>
        <w:tc>
          <w:tcPr>
            <w:tcW w:w="1350" w:type="dxa"/>
          </w:tcPr>
          <w:p w14:paraId="64B0E038" w14:textId="70588C9E" w:rsidR="00600E5A" w:rsidRDefault="00600E5A" w:rsidP="001D068B">
            <w:pPr>
              <w:pStyle w:val="BodyText"/>
              <w:jc w:val="center"/>
              <w:rPr>
                <w:szCs w:val="20"/>
                <w:lang w:val="en-US"/>
              </w:rPr>
            </w:pPr>
            <w:r>
              <w:rPr>
                <w:szCs w:val="20"/>
                <w:lang w:val="en-US"/>
              </w:rPr>
              <w:t>Yes</w:t>
            </w:r>
          </w:p>
        </w:tc>
        <w:tc>
          <w:tcPr>
            <w:tcW w:w="1350" w:type="dxa"/>
          </w:tcPr>
          <w:p w14:paraId="7096C06C" w14:textId="6EDEEF1B" w:rsidR="00600E5A" w:rsidRDefault="00600E5A" w:rsidP="001D068B">
            <w:pPr>
              <w:pStyle w:val="BodyText"/>
              <w:jc w:val="center"/>
              <w:rPr>
                <w:szCs w:val="20"/>
                <w:lang w:val="en-US"/>
              </w:rPr>
            </w:pPr>
            <w:r>
              <w:rPr>
                <w:szCs w:val="20"/>
                <w:lang w:val="en-US"/>
              </w:rPr>
              <w:t>Yes</w:t>
            </w:r>
          </w:p>
        </w:tc>
        <w:tc>
          <w:tcPr>
            <w:tcW w:w="1440" w:type="dxa"/>
          </w:tcPr>
          <w:p w14:paraId="6260E7A4" w14:textId="160CA3BB" w:rsidR="00600E5A" w:rsidRDefault="00600E5A" w:rsidP="001D068B">
            <w:pPr>
              <w:pStyle w:val="BodyText"/>
              <w:jc w:val="center"/>
              <w:rPr>
                <w:szCs w:val="20"/>
                <w:lang w:val="en-US"/>
              </w:rPr>
            </w:pPr>
            <w:r>
              <w:rPr>
                <w:szCs w:val="20"/>
                <w:lang w:val="en-US"/>
              </w:rPr>
              <w:t>Yes</w:t>
            </w:r>
          </w:p>
        </w:tc>
      </w:tr>
    </w:tbl>
    <w:p w14:paraId="433E790A" w14:textId="35CA8BEB" w:rsidR="000278AE" w:rsidRDefault="00591084" w:rsidP="00CD0F33">
      <w:pPr>
        <w:pStyle w:val="BodyText"/>
        <w:rPr>
          <w:szCs w:val="20"/>
          <w:lang w:val="en-US"/>
        </w:rPr>
      </w:pPr>
      <w:r>
        <w:rPr>
          <w:noProof/>
          <w:szCs w:val="20"/>
          <w:lang w:val="en-US"/>
        </w:rPr>
        <mc:AlternateContent>
          <mc:Choice Requires="wps">
            <w:drawing>
              <wp:anchor distT="0" distB="0" distL="114300" distR="114300" simplePos="0" relativeHeight="251658240" behindDoc="0" locked="0" layoutInCell="1" allowOverlap="1" wp14:anchorId="2A355353" wp14:editId="1794BAD8">
                <wp:simplePos x="0" y="0"/>
                <wp:positionH relativeFrom="column">
                  <wp:posOffset>-20955</wp:posOffset>
                </wp:positionH>
                <wp:positionV relativeFrom="paragraph">
                  <wp:posOffset>143510</wp:posOffset>
                </wp:positionV>
                <wp:extent cx="897890" cy="142875"/>
                <wp:effectExtent l="0" t="0" r="0" b="9525"/>
                <wp:wrapNone/>
                <wp:docPr id="17" name="Rectangle 17"/>
                <wp:cNvGraphicFramePr/>
                <a:graphic xmlns:a="http://schemas.openxmlformats.org/drawingml/2006/main">
                  <a:graphicData uri="http://schemas.microsoft.com/office/word/2010/wordprocessingShape">
                    <wps:wsp>
                      <wps:cNvSpPr/>
                      <wps:spPr>
                        <a:xfrm>
                          <a:off x="0" y="0"/>
                          <a:ext cx="897890" cy="142875"/>
                        </a:xfrm>
                        <a:prstGeom prst="rect">
                          <a:avLst/>
                        </a:prstGeom>
                        <a:solidFill>
                          <a:srgbClr val="92D050"/>
                        </a:solidFill>
                        <a:ln w="3175">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4AB95C9" id="Rectangle 17" o:spid="_x0000_s1026" style="position:absolute;margin-left:-1.65pt;margin-top:11.3pt;width:70.7pt;height:11.2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SISmwIAAI8FAAAOAAAAZHJzL2Uyb0RvYy54bWysVEtv2zAMvg/YfxB0X21nyfJAnSJo0WFA&#10;0RVth54VWYoNyKJGKa/9+lGy43ZtscOwHBTRJD+Sn0ieXxxaw3YKfQO25MVZzpmyEqrGbkr+4/H6&#10;04wzH4SthAGrSn5Unl8sP34437uFGkENplLICMT6xd6VvA7BLbLMy1q1wp+BU5aUGrAVgUTcZBWK&#10;PaG3Jhvl+ZdsD1g5BKm8p69XnZIvE77WSobvWnsVmCk55RbSielcxzNbnovFBoWrG9mnIf4hi1Y0&#10;loIOUFciCLbF5g1U20gEDzqcSWgz0LqRKtVA1RT5q2oeauFUqoXI8W6gyf8/WHm7u0PWVPR2U86s&#10;aOmN7ok1YTdGMfpGBO2dX5Ddg7vDXvJ0jdUeNLbxn+pgh0TqcSBVHQKT9HE2n87mRL0kVTEezaaT&#10;iJk9Ozv04auClsVLyZGiJyrF7saHzvRkEmN5ME113RiTBNysLw2ynaD3nY+u8kl6UkL/w8xYti/5&#10;54JiRy8L0b+DNpaSiRV2NaVbOBoV7Yy9V5rIoSpGyTG1pRoCCimVDUWnqkWlujwmOf36IgePVHIC&#10;jMia4g/YPUBs+bfYXZa9fXRVqasH5/xviXXOg0eKDDYMzm1jAd8DMFRVH7mzP5HUURNZWkN1pNZB&#10;6GbKO3nd0APeCB/uBNIQ0ZvTYgjf6dAGiH/ob5zVgL/e+x7tqbdJy9mehrLk/udWoOLMfLPU9fNi&#10;PI5TnITxZDoiAV9q1i81dtteAvVFQSvIyXSN9sGcrhqhfaL9sYpRSSWspNgllwFPwmXolgVtIKlW&#10;q2RGk+tEuLEPTkbwyGps0MfDk0DXd3Gg9r+F0wCLxatm7myjp4XVNoBuUqc/89rzTVOfGqffUHGt&#10;vJST1fMeXf4GAAD//wMAUEsDBBQABgAIAAAAIQC7uQ0O3wAAAAgBAAAPAAAAZHJzL2Rvd25yZXYu&#10;eG1sTI/NTsMwEITvSLyDtUjcWueHVlXIpkKVOCBxSAtCHN14G4fG6xC7bXh73BMcRzOa+aZcT7YX&#10;Zxp95xghnScgiBunO24R3t+eZysQPijWqndMCD/kYV3d3pSq0O7CWzrvQitiCftCIZgQhkJK3xiy&#10;ys/dQBy9gxutClGOrdSjusRy28ssSZbSqo7jglEDbQw1x93JIujFMWw/d/XXxrB5TQ/f9csH1Yj3&#10;d9PTI4hAU/gLwxU/okMVmfbuxNqLHmGW5zGJkGVLEFc/X6Ug9ggPixRkVcr/B6pfAAAA//8DAFBL&#10;AQItABQABgAIAAAAIQC2gziS/gAAAOEBAAATAAAAAAAAAAAAAAAAAAAAAABbQ29udGVudF9UeXBl&#10;c10ueG1sUEsBAi0AFAAGAAgAAAAhADj9If/WAAAAlAEAAAsAAAAAAAAAAAAAAAAALwEAAF9yZWxz&#10;Ly5yZWxzUEsBAi0AFAAGAAgAAAAhALHlIhKbAgAAjwUAAA4AAAAAAAAAAAAAAAAALgIAAGRycy9l&#10;Mm9Eb2MueG1sUEsBAi0AFAAGAAgAAAAhALu5DQ7fAAAACAEAAA8AAAAAAAAAAAAAAAAA9QQAAGRy&#10;cy9kb3ducmV2LnhtbFBLBQYAAAAABAAEAPMAAAABBgAAAAA=&#10;" fillcolor="#92d050" stroked="f" strokeweight=".25pt"/>
            </w:pict>
          </mc:Fallback>
        </mc:AlternateContent>
      </w:r>
    </w:p>
    <w:p w14:paraId="6C552A08" w14:textId="2CBEFBB1" w:rsidR="00591084" w:rsidRDefault="00591084" w:rsidP="001D068B">
      <w:pPr>
        <w:pStyle w:val="BodyText"/>
        <w:ind w:left="1440" w:firstLine="720"/>
        <w:rPr>
          <w:szCs w:val="20"/>
          <w:lang w:val="en-US"/>
        </w:rPr>
      </w:pPr>
      <w:r>
        <w:rPr>
          <w:szCs w:val="20"/>
          <w:lang w:val="en-US"/>
        </w:rPr>
        <w:t>Critical Sections that must be prioritized</w:t>
      </w:r>
    </w:p>
    <w:p w14:paraId="1DDD0611" w14:textId="77777777" w:rsidR="000278AE" w:rsidRPr="002D6D7E" w:rsidRDefault="000278AE" w:rsidP="00CD0F33">
      <w:pPr>
        <w:pStyle w:val="BodyText"/>
        <w:rPr>
          <w:szCs w:val="20"/>
          <w:lang w:val="en-US"/>
        </w:rPr>
      </w:pPr>
    </w:p>
    <w:p w14:paraId="281E0508" w14:textId="77777777" w:rsidR="00CD0F33" w:rsidRPr="002D6D7E" w:rsidRDefault="00BF7905" w:rsidP="00CD0F33">
      <w:pPr>
        <w:pStyle w:val="BodyText"/>
        <w:rPr>
          <w:szCs w:val="20"/>
          <w:lang w:val="en-US"/>
        </w:rPr>
      </w:pPr>
      <w:r>
        <w:rPr>
          <w:szCs w:val="20"/>
          <w:lang w:val="en-US"/>
        </w:rPr>
        <w:t xml:space="preserve">The intended </w:t>
      </w:r>
      <w:r w:rsidR="00E118E2">
        <w:rPr>
          <w:szCs w:val="20"/>
          <w:lang w:val="en-US"/>
        </w:rPr>
        <w:t>audience is</w:t>
      </w:r>
      <w:r w:rsidR="00CD0F33" w:rsidRPr="002D6D7E">
        <w:rPr>
          <w:szCs w:val="20"/>
          <w:lang w:val="en-US"/>
        </w:rPr>
        <w:t xml:space="preserve"> the representatives from all impacted areas, including Enterprise Architects, Application Architects, </w:t>
      </w:r>
      <w:r w:rsidR="0016172B" w:rsidRPr="002D6D7E">
        <w:rPr>
          <w:szCs w:val="20"/>
          <w:lang w:val="en-US"/>
        </w:rPr>
        <w:t xml:space="preserve">Application Owners, Tech Leads, </w:t>
      </w:r>
      <w:r w:rsidR="002530A7" w:rsidRPr="002D6D7E">
        <w:rPr>
          <w:szCs w:val="20"/>
          <w:lang w:val="en-US"/>
        </w:rPr>
        <w:t xml:space="preserve">Infrastructure Architects, </w:t>
      </w:r>
      <w:r w:rsidR="000C42ED" w:rsidRPr="002D6D7E">
        <w:rPr>
          <w:szCs w:val="20"/>
          <w:lang w:val="en-US"/>
        </w:rPr>
        <w:t>and IT</w:t>
      </w:r>
      <w:r w:rsidR="00CD0F33" w:rsidRPr="002D6D7E">
        <w:rPr>
          <w:szCs w:val="20"/>
          <w:lang w:val="en-US"/>
        </w:rPr>
        <w:t xml:space="preserve"> security, developers, </w:t>
      </w:r>
      <w:r w:rsidR="00C25176" w:rsidRPr="002D6D7E">
        <w:rPr>
          <w:szCs w:val="20"/>
          <w:lang w:val="en-US"/>
        </w:rPr>
        <w:t xml:space="preserve">QA </w:t>
      </w:r>
      <w:r w:rsidR="00CD0F33" w:rsidRPr="002D6D7E">
        <w:rPr>
          <w:szCs w:val="20"/>
          <w:lang w:val="en-US"/>
        </w:rPr>
        <w:t>and support.</w:t>
      </w:r>
    </w:p>
    <w:p w14:paraId="281E0509" w14:textId="77777777" w:rsidR="00CD0F33" w:rsidRPr="002D6D7E" w:rsidRDefault="00CD0F33" w:rsidP="00CD0F33">
      <w:pPr>
        <w:pStyle w:val="BodyText"/>
        <w:rPr>
          <w:szCs w:val="20"/>
          <w:lang w:val="en-US"/>
        </w:rPr>
      </w:pPr>
    </w:p>
    <w:p w14:paraId="281E050A" w14:textId="77777777" w:rsidR="00CD0F33" w:rsidRPr="00392189" w:rsidRDefault="00CD0F33" w:rsidP="00392189">
      <w:pPr>
        <w:rPr>
          <w:rFonts w:ascii="Arial" w:hAnsi="Arial" w:cs="Arial"/>
          <w:b/>
          <w:sz w:val="20"/>
          <w:szCs w:val="20"/>
          <w:lang w:val="en-US"/>
        </w:rPr>
      </w:pPr>
      <w:r w:rsidRPr="00392189">
        <w:rPr>
          <w:rFonts w:ascii="Arial" w:hAnsi="Arial" w:cs="Arial"/>
          <w:b/>
          <w:sz w:val="20"/>
          <w:szCs w:val="20"/>
          <w:lang w:val="en-US"/>
        </w:rPr>
        <w:t>Man</w:t>
      </w:r>
      <w:r w:rsidR="000F2359" w:rsidRPr="00392189">
        <w:rPr>
          <w:rFonts w:ascii="Arial" w:hAnsi="Arial" w:cs="Arial"/>
          <w:b/>
          <w:sz w:val="20"/>
          <w:szCs w:val="20"/>
          <w:lang w:val="en-US"/>
        </w:rPr>
        <w:t>datory prior approvals of the S</w:t>
      </w:r>
      <w:r w:rsidRPr="00392189">
        <w:rPr>
          <w:rFonts w:ascii="Arial" w:hAnsi="Arial" w:cs="Arial"/>
          <w:b/>
          <w:sz w:val="20"/>
          <w:szCs w:val="20"/>
          <w:lang w:val="en-US"/>
        </w:rPr>
        <w:t>D are lis</w:t>
      </w:r>
      <w:r w:rsidR="00930BD7" w:rsidRPr="00392189">
        <w:rPr>
          <w:rFonts w:ascii="Arial" w:hAnsi="Arial" w:cs="Arial"/>
          <w:b/>
          <w:sz w:val="20"/>
          <w:szCs w:val="20"/>
          <w:lang w:val="en-US"/>
        </w:rPr>
        <w:t>ted at the end of the document.</w:t>
      </w:r>
    </w:p>
    <w:p w14:paraId="281E050B" w14:textId="77777777" w:rsidR="008D0465" w:rsidRPr="002D6D7E" w:rsidRDefault="008D0465" w:rsidP="00CD0F33">
      <w:pPr>
        <w:pStyle w:val="BodyText"/>
        <w:rPr>
          <w:b/>
          <w:szCs w:val="20"/>
          <w:lang w:val="en-US"/>
        </w:rPr>
      </w:pPr>
    </w:p>
    <w:p w14:paraId="281E050C" w14:textId="77777777" w:rsidR="008D0465" w:rsidRPr="002D6D7E" w:rsidRDefault="008D0465" w:rsidP="00901F00">
      <w:pPr>
        <w:pStyle w:val="Heading2"/>
        <w:rPr>
          <w:i w:val="0"/>
          <w:lang w:val="en-US"/>
        </w:rPr>
      </w:pPr>
      <w:bookmarkStart w:id="3" w:name="_Toc49514742"/>
      <w:r w:rsidRPr="002D6D7E">
        <w:rPr>
          <w:i w:val="0"/>
          <w:lang w:val="en-US"/>
        </w:rPr>
        <w:t>When is this artifact required?</w:t>
      </w:r>
      <w:bookmarkEnd w:id="3"/>
    </w:p>
    <w:p w14:paraId="281E050D" w14:textId="77777777" w:rsidR="00485DC9" w:rsidRPr="002D6D7E" w:rsidRDefault="00485DC9" w:rsidP="00485DC9">
      <w:pPr>
        <w:rPr>
          <w:rFonts w:ascii="Arial" w:hAnsi="Arial" w:cs="Arial"/>
          <w:sz w:val="20"/>
          <w:szCs w:val="20"/>
          <w:lang w:val="en-US"/>
        </w:rPr>
      </w:pPr>
      <w:r w:rsidRPr="002D6D7E">
        <w:rPr>
          <w:rFonts w:ascii="Arial" w:hAnsi="Arial" w:cs="Arial"/>
          <w:sz w:val="20"/>
          <w:szCs w:val="20"/>
          <w:lang w:val="en-US"/>
        </w:rPr>
        <w:t xml:space="preserve">Solution </w:t>
      </w:r>
      <w:r w:rsidR="000C42ED" w:rsidRPr="002D6D7E">
        <w:rPr>
          <w:rFonts w:ascii="Arial" w:hAnsi="Arial" w:cs="Arial"/>
          <w:sz w:val="20"/>
          <w:szCs w:val="20"/>
          <w:lang w:val="en-US"/>
        </w:rPr>
        <w:t>Design (</w:t>
      </w:r>
      <w:r w:rsidR="00C02805" w:rsidRPr="002D6D7E">
        <w:rPr>
          <w:rFonts w:ascii="Arial" w:hAnsi="Arial" w:cs="Arial"/>
          <w:sz w:val="20"/>
          <w:szCs w:val="20"/>
          <w:lang w:val="en-US"/>
        </w:rPr>
        <w:t>SD)</w:t>
      </w:r>
      <w:r w:rsidRPr="002D6D7E">
        <w:rPr>
          <w:rFonts w:ascii="Arial" w:hAnsi="Arial" w:cs="Arial"/>
          <w:sz w:val="20"/>
          <w:szCs w:val="20"/>
          <w:lang w:val="en-US"/>
        </w:rPr>
        <w:t xml:space="preserve"> document is available in three different versions namely Skip, Lite and Full. An appropriate vers</w:t>
      </w:r>
      <w:r w:rsidR="00051053" w:rsidRPr="002D6D7E">
        <w:rPr>
          <w:rFonts w:ascii="Arial" w:hAnsi="Arial" w:cs="Arial"/>
          <w:sz w:val="20"/>
          <w:szCs w:val="20"/>
          <w:lang w:val="en-US"/>
        </w:rPr>
        <w:t xml:space="preserve">ion </w:t>
      </w:r>
      <w:r w:rsidR="004A1D56" w:rsidRPr="002D6D7E">
        <w:rPr>
          <w:rFonts w:ascii="Arial" w:hAnsi="Arial" w:cs="Arial"/>
          <w:sz w:val="20"/>
          <w:szCs w:val="20"/>
          <w:lang w:val="en-US"/>
        </w:rPr>
        <w:t xml:space="preserve">suitable for the project </w:t>
      </w:r>
      <w:r w:rsidR="00051053" w:rsidRPr="002D6D7E">
        <w:rPr>
          <w:rFonts w:ascii="Arial" w:hAnsi="Arial" w:cs="Arial"/>
          <w:sz w:val="20"/>
          <w:szCs w:val="20"/>
          <w:lang w:val="en-US"/>
        </w:rPr>
        <w:t>will be determined by the Application Architect and Enterprise Architect</w:t>
      </w:r>
      <w:r w:rsidRPr="002D6D7E">
        <w:rPr>
          <w:rFonts w:ascii="Arial" w:hAnsi="Arial" w:cs="Arial"/>
          <w:sz w:val="20"/>
          <w:szCs w:val="20"/>
          <w:lang w:val="en-US"/>
        </w:rPr>
        <w:t xml:space="preserve"> during PRF/BEG process, based on the nature and complexity of the project</w:t>
      </w:r>
      <w:r w:rsidR="00A7578C" w:rsidRPr="002D6D7E">
        <w:rPr>
          <w:rFonts w:ascii="Arial" w:hAnsi="Arial" w:cs="Arial"/>
          <w:sz w:val="20"/>
          <w:szCs w:val="20"/>
          <w:lang w:val="en-US"/>
        </w:rPr>
        <w:t xml:space="preserve">. Below </w:t>
      </w:r>
      <w:r w:rsidR="002B18A5" w:rsidRPr="002D6D7E">
        <w:rPr>
          <w:rFonts w:ascii="Arial" w:hAnsi="Arial" w:cs="Arial"/>
          <w:sz w:val="20"/>
          <w:szCs w:val="20"/>
          <w:lang w:val="en-US"/>
        </w:rPr>
        <w:t>diagram shows generic guidelines in the form of swim lanes.</w:t>
      </w:r>
    </w:p>
    <w:p w14:paraId="281E050E" w14:textId="77777777" w:rsidR="008D0465" w:rsidRDefault="008D0465" w:rsidP="008D0465">
      <w:pPr>
        <w:rPr>
          <w:rFonts w:ascii="Arial" w:hAnsi="Arial" w:cs="Arial"/>
          <w:lang w:val="en-US"/>
        </w:rPr>
      </w:pPr>
    </w:p>
    <w:p w14:paraId="281E050F" w14:textId="77777777" w:rsidR="00D2285C" w:rsidRDefault="00D2285C" w:rsidP="008D0465">
      <w:pPr>
        <w:rPr>
          <w:rFonts w:ascii="Arial" w:hAnsi="Arial" w:cs="Arial"/>
          <w:lang w:val="en-US"/>
        </w:rPr>
      </w:pPr>
    </w:p>
    <w:p w14:paraId="281E0510" w14:textId="77777777" w:rsidR="00D2285C" w:rsidRDefault="00D2285C" w:rsidP="008D0465">
      <w:pPr>
        <w:rPr>
          <w:rFonts w:ascii="Arial" w:hAnsi="Arial" w:cs="Arial"/>
          <w:lang w:val="en-US"/>
        </w:rPr>
      </w:pPr>
    </w:p>
    <w:p w14:paraId="281E0511" w14:textId="77777777" w:rsidR="00D2285C" w:rsidRDefault="00373AFF" w:rsidP="008D0465">
      <w:pPr>
        <w:rPr>
          <w:rFonts w:ascii="Arial" w:hAnsi="Arial" w:cs="Arial"/>
          <w:lang w:val="en-US"/>
        </w:rPr>
      </w:pPr>
      <w:r>
        <w:rPr>
          <w:rFonts w:ascii="Arial" w:hAnsi="Arial" w:cs="Arial"/>
          <w:noProof/>
          <w:lang w:val="en-US"/>
        </w:rPr>
        <w:drawing>
          <wp:inline distT="0" distB="0" distL="0" distR="0" wp14:anchorId="281E0C92" wp14:editId="281E0C93">
            <wp:extent cx="3871463" cy="2833849"/>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srcRect/>
                    <a:stretch>
                      <a:fillRect/>
                    </a:stretch>
                  </pic:blipFill>
                  <pic:spPr bwMode="auto">
                    <a:xfrm>
                      <a:off x="0" y="0"/>
                      <a:ext cx="3872594" cy="2834677"/>
                    </a:xfrm>
                    <a:prstGeom prst="rect">
                      <a:avLst/>
                    </a:prstGeom>
                    <a:noFill/>
                    <a:ln w="9525">
                      <a:noFill/>
                      <a:miter lim="800000"/>
                      <a:headEnd/>
                      <a:tailEnd/>
                    </a:ln>
                  </pic:spPr>
                </pic:pic>
              </a:graphicData>
            </a:graphic>
          </wp:inline>
        </w:drawing>
      </w:r>
    </w:p>
    <w:p w14:paraId="281E0512" w14:textId="77777777" w:rsidR="00D2285C" w:rsidRDefault="00D2285C" w:rsidP="008D0465">
      <w:pPr>
        <w:rPr>
          <w:rFonts w:ascii="Arial" w:hAnsi="Arial" w:cs="Arial"/>
          <w:lang w:val="en-US"/>
        </w:rPr>
      </w:pPr>
    </w:p>
    <w:p w14:paraId="281E0513" w14:textId="77777777" w:rsidR="00D2285C" w:rsidRDefault="00D2285C" w:rsidP="008D0465">
      <w:pPr>
        <w:rPr>
          <w:rFonts w:ascii="Arial" w:hAnsi="Arial" w:cs="Arial"/>
          <w:lang w:val="en-US"/>
        </w:rPr>
      </w:pPr>
    </w:p>
    <w:p w14:paraId="281E0514" w14:textId="77777777" w:rsidR="00D2285C" w:rsidRDefault="00D2285C" w:rsidP="008D0465">
      <w:pPr>
        <w:rPr>
          <w:rFonts w:ascii="Arial" w:hAnsi="Arial" w:cs="Arial"/>
          <w:lang w:val="en-US"/>
        </w:rPr>
      </w:pPr>
    </w:p>
    <w:p w14:paraId="281E0515" w14:textId="77777777" w:rsidR="00D2285C" w:rsidRDefault="00D2285C" w:rsidP="008D0465">
      <w:pPr>
        <w:rPr>
          <w:rFonts w:ascii="Arial" w:hAnsi="Arial" w:cs="Arial"/>
          <w:lang w:val="en-US"/>
        </w:rPr>
      </w:pPr>
    </w:p>
    <w:p w14:paraId="281E0516" w14:textId="77777777" w:rsidR="00D2285C" w:rsidRPr="002D6D7E" w:rsidRDefault="00D2285C" w:rsidP="008D0465">
      <w:pPr>
        <w:rPr>
          <w:rFonts w:ascii="Arial" w:hAnsi="Arial" w:cs="Arial"/>
          <w:lang w:val="en-US"/>
        </w:rPr>
      </w:pPr>
    </w:p>
    <w:p w14:paraId="281E0517" w14:textId="77777777" w:rsidR="008D0465" w:rsidRDefault="00FD24DD" w:rsidP="00901F00">
      <w:pPr>
        <w:pStyle w:val="Heading2"/>
        <w:rPr>
          <w:i w:val="0"/>
          <w:lang w:val="en-US"/>
        </w:rPr>
      </w:pPr>
      <w:bookmarkStart w:id="4" w:name="_Toc49514743"/>
      <w:r w:rsidRPr="002D6D7E">
        <w:rPr>
          <w:i w:val="0"/>
          <w:lang w:val="en-US"/>
        </w:rPr>
        <w:t>Which</w:t>
      </w:r>
      <w:r w:rsidR="00991B3A" w:rsidRPr="002D6D7E">
        <w:rPr>
          <w:i w:val="0"/>
          <w:lang w:val="en-US"/>
        </w:rPr>
        <w:t xml:space="preserve"> sections are required for </w:t>
      </w:r>
      <w:r w:rsidR="008D0465" w:rsidRPr="002D6D7E">
        <w:rPr>
          <w:i w:val="0"/>
          <w:lang w:val="en-US"/>
        </w:rPr>
        <w:t>Lite version of Solution Design Document</w:t>
      </w:r>
      <w:r w:rsidR="007F7EAA">
        <w:rPr>
          <w:i w:val="0"/>
          <w:lang w:val="en-US"/>
        </w:rPr>
        <w:t xml:space="preserve"> and who authors</w:t>
      </w:r>
      <w:r w:rsidR="00AF35AB">
        <w:rPr>
          <w:i w:val="0"/>
          <w:lang w:val="en-US"/>
        </w:rPr>
        <w:t xml:space="preserve"> SD</w:t>
      </w:r>
      <w:r w:rsidR="008D0465" w:rsidRPr="002D6D7E">
        <w:rPr>
          <w:i w:val="0"/>
          <w:lang w:val="en-US"/>
        </w:rPr>
        <w:t>?</w:t>
      </w:r>
      <w:bookmarkEnd w:id="4"/>
    </w:p>
    <w:p w14:paraId="281E0519" w14:textId="77777777" w:rsidR="00E776EC" w:rsidRDefault="00E776EC" w:rsidP="00E776EC">
      <w:pPr>
        <w:rPr>
          <w:rFonts w:ascii="Arial" w:hAnsi="Arial" w:cs="Arial"/>
          <w:sz w:val="20"/>
          <w:szCs w:val="20"/>
          <w:lang w:val="en-US"/>
        </w:rPr>
      </w:pPr>
    </w:p>
    <w:tbl>
      <w:tblPr>
        <w:tblpPr w:leftFromText="180" w:rightFromText="180" w:vertAnchor="page" w:horzAnchor="margin" w:tblpY="2542"/>
        <w:tblW w:w="9175" w:type="dxa"/>
        <w:tblCellMar>
          <w:left w:w="0" w:type="dxa"/>
          <w:right w:w="0" w:type="dxa"/>
        </w:tblCellMar>
        <w:tblLook w:val="04A0" w:firstRow="1" w:lastRow="0" w:firstColumn="1" w:lastColumn="0" w:noHBand="0" w:noVBand="1"/>
      </w:tblPr>
      <w:tblGrid>
        <w:gridCol w:w="3020"/>
        <w:gridCol w:w="1385"/>
        <w:gridCol w:w="2250"/>
        <w:gridCol w:w="2520"/>
      </w:tblGrid>
      <w:tr w:rsidR="00B43335" w:rsidRPr="00E776EC" w14:paraId="281E051F" w14:textId="77777777" w:rsidTr="001D068B">
        <w:trPr>
          <w:trHeight w:val="274"/>
        </w:trPr>
        <w:tc>
          <w:tcPr>
            <w:tcW w:w="3020" w:type="dxa"/>
            <w:tcBorders>
              <w:top w:val="single" w:sz="4" w:space="0" w:color="000000"/>
              <w:left w:val="single" w:sz="4" w:space="0" w:color="000000"/>
              <w:bottom w:val="single" w:sz="4" w:space="0" w:color="000000"/>
              <w:right w:val="single" w:sz="4" w:space="0" w:color="000000"/>
            </w:tcBorders>
            <w:shd w:val="clear" w:color="auto" w:fill="BFBFBF"/>
            <w:tcMar>
              <w:top w:w="15" w:type="dxa"/>
              <w:left w:w="15" w:type="dxa"/>
              <w:bottom w:w="0" w:type="dxa"/>
              <w:right w:w="15" w:type="dxa"/>
            </w:tcMar>
            <w:vAlign w:val="bottom"/>
            <w:hideMark/>
          </w:tcPr>
          <w:p w14:paraId="281E051A" w14:textId="77777777" w:rsidR="00B43335" w:rsidRPr="00E776EC" w:rsidRDefault="00B43335" w:rsidP="0060320C">
            <w:pPr>
              <w:rPr>
                <w:rFonts w:ascii="Arial" w:hAnsi="Arial" w:cs="Arial"/>
                <w:sz w:val="20"/>
                <w:szCs w:val="20"/>
                <w:lang w:val="en-US"/>
              </w:rPr>
            </w:pPr>
            <w:r w:rsidRPr="00E776EC">
              <w:rPr>
                <w:rFonts w:ascii="Arial" w:hAnsi="Arial" w:cs="Arial"/>
                <w:b/>
                <w:bCs/>
                <w:sz w:val="20"/>
                <w:szCs w:val="20"/>
                <w:lang w:val="en-US"/>
              </w:rPr>
              <w:t xml:space="preserve">Solution Design (SD) </w:t>
            </w:r>
            <w:r>
              <w:rPr>
                <w:rFonts w:ascii="Arial" w:hAnsi="Arial" w:cs="Arial"/>
                <w:b/>
                <w:bCs/>
                <w:sz w:val="20"/>
                <w:szCs w:val="20"/>
                <w:lang w:val="en-US"/>
              </w:rPr>
              <w:t>section</w:t>
            </w:r>
            <w:r w:rsidRPr="00E776EC">
              <w:rPr>
                <w:rFonts w:ascii="Arial" w:hAnsi="Arial" w:cs="Arial"/>
                <w:b/>
                <w:bCs/>
                <w:sz w:val="20"/>
                <w:szCs w:val="20"/>
                <w:lang w:val="en-US"/>
              </w:rPr>
              <w:t xml:space="preserve"> </w:t>
            </w:r>
          </w:p>
        </w:tc>
        <w:tc>
          <w:tcPr>
            <w:tcW w:w="1385" w:type="dxa"/>
            <w:tcBorders>
              <w:top w:val="single" w:sz="4" w:space="0" w:color="000000"/>
              <w:left w:val="single" w:sz="4" w:space="0" w:color="000000"/>
              <w:bottom w:val="single" w:sz="4" w:space="0" w:color="000000"/>
              <w:right w:val="single" w:sz="4" w:space="0" w:color="000000"/>
            </w:tcBorders>
            <w:shd w:val="clear" w:color="auto" w:fill="BFBFBF"/>
            <w:tcMar>
              <w:top w:w="15" w:type="dxa"/>
              <w:left w:w="15" w:type="dxa"/>
              <w:bottom w:w="0" w:type="dxa"/>
              <w:right w:w="15" w:type="dxa"/>
            </w:tcMar>
            <w:vAlign w:val="bottom"/>
            <w:hideMark/>
          </w:tcPr>
          <w:p w14:paraId="281E051B" w14:textId="68BBD41C" w:rsidR="00B43335" w:rsidRPr="00E776EC" w:rsidRDefault="00B43335" w:rsidP="001D068B">
            <w:pPr>
              <w:rPr>
                <w:rFonts w:ascii="Arial" w:hAnsi="Arial" w:cs="Arial"/>
                <w:sz w:val="20"/>
                <w:szCs w:val="20"/>
                <w:lang w:val="en-US"/>
              </w:rPr>
            </w:pPr>
            <w:r w:rsidRPr="00E776EC">
              <w:rPr>
                <w:rFonts w:ascii="Arial" w:hAnsi="Arial" w:cs="Arial"/>
                <w:b/>
                <w:bCs/>
                <w:sz w:val="20"/>
                <w:szCs w:val="20"/>
                <w:lang w:val="en-US"/>
              </w:rPr>
              <w:t xml:space="preserve">Required for Lite SD </w:t>
            </w:r>
          </w:p>
        </w:tc>
        <w:tc>
          <w:tcPr>
            <w:tcW w:w="2250" w:type="dxa"/>
            <w:tcBorders>
              <w:top w:val="single" w:sz="4" w:space="0" w:color="000000"/>
              <w:left w:val="single" w:sz="4" w:space="0" w:color="000000"/>
              <w:bottom w:val="single" w:sz="4" w:space="0" w:color="000000"/>
              <w:right w:val="single" w:sz="4" w:space="0" w:color="000000"/>
            </w:tcBorders>
            <w:shd w:val="clear" w:color="auto" w:fill="BFBFBF"/>
          </w:tcPr>
          <w:p w14:paraId="281E051C" w14:textId="107E0432" w:rsidR="00B43335" w:rsidRDefault="00B43335" w:rsidP="0060320C">
            <w:pPr>
              <w:rPr>
                <w:rFonts w:ascii="Arial" w:hAnsi="Arial" w:cs="Arial"/>
                <w:b/>
                <w:bCs/>
                <w:sz w:val="20"/>
                <w:szCs w:val="20"/>
                <w:lang w:val="en-US"/>
              </w:rPr>
            </w:pPr>
          </w:p>
          <w:p w14:paraId="281E051D" w14:textId="77777777" w:rsidR="00B43335" w:rsidRPr="00E776EC" w:rsidRDefault="00B43335" w:rsidP="0060320C">
            <w:pPr>
              <w:rPr>
                <w:rFonts w:ascii="Arial" w:hAnsi="Arial" w:cs="Arial"/>
                <w:b/>
                <w:bCs/>
                <w:sz w:val="20"/>
                <w:szCs w:val="20"/>
                <w:lang w:val="en-US"/>
              </w:rPr>
            </w:pPr>
            <w:r>
              <w:rPr>
                <w:rFonts w:ascii="Arial" w:hAnsi="Arial" w:cs="Arial"/>
                <w:b/>
                <w:bCs/>
                <w:sz w:val="20"/>
                <w:szCs w:val="20"/>
                <w:lang w:val="en-US"/>
              </w:rPr>
              <w:t>SD Author for most projects</w:t>
            </w:r>
          </w:p>
        </w:tc>
        <w:tc>
          <w:tcPr>
            <w:tcW w:w="2520" w:type="dxa"/>
            <w:tcBorders>
              <w:top w:val="single" w:sz="4" w:space="0" w:color="000000"/>
              <w:left w:val="single" w:sz="4" w:space="0" w:color="000000"/>
              <w:bottom w:val="single" w:sz="4" w:space="0" w:color="000000"/>
              <w:right w:val="single" w:sz="4" w:space="0" w:color="000000"/>
            </w:tcBorders>
            <w:shd w:val="clear" w:color="auto" w:fill="BFBFBF"/>
          </w:tcPr>
          <w:p w14:paraId="281E051E" w14:textId="77777777" w:rsidR="00B43335" w:rsidRDefault="00B43335" w:rsidP="0060320C">
            <w:pPr>
              <w:rPr>
                <w:rFonts w:ascii="Arial" w:hAnsi="Arial" w:cs="Arial"/>
                <w:b/>
                <w:bCs/>
                <w:sz w:val="20"/>
                <w:szCs w:val="20"/>
                <w:lang w:val="en-US"/>
              </w:rPr>
            </w:pPr>
            <w:r>
              <w:rPr>
                <w:rFonts w:ascii="Arial" w:hAnsi="Arial" w:cs="Arial"/>
                <w:b/>
                <w:bCs/>
                <w:sz w:val="20"/>
                <w:szCs w:val="20"/>
                <w:lang w:val="en-US"/>
              </w:rPr>
              <w:t>SD Author for Complex Enterprise Capability EDAS projects</w:t>
            </w:r>
          </w:p>
        </w:tc>
      </w:tr>
      <w:tr w:rsidR="00B43335" w:rsidRPr="00E776EC" w14:paraId="281E0524" w14:textId="77777777" w:rsidTr="001D068B">
        <w:trPr>
          <w:trHeight w:val="273"/>
        </w:trPr>
        <w:tc>
          <w:tcPr>
            <w:tcW w:w="3020" w:type="dxa"/>
            <w:tcBorders>
              <w:top w:val="single" w:sz="4" w:space="0" w:color="000000"/>
              <w:left w:val="single" w:sz="4" w:space="0" w:color="000000"/>
              <w:bottom w:val="single" w:sz="4" w:space="0" w:color="000000"/>
              <w:right w:val="single" w:sz="4" w:space="0" w:color="000000"/>
            </w:tcBorders>
            <w:shd w:val="clear" w:color="auto" w:fill="F2F2F2"/>
            <w:tcMar>
              <w:top w:w="15" w:type="dxa"/>
              <w:left w:w="15" w:type="dxa"/>
              <w:bottom w:w="0" w:type="dxa"/>
              <w:right w:w="15" w:type="dxa"/>
            </w:tcMar>
            <w:vAlign w:val="bottom"/>
            <w:hideMark/>
          </w:tcPr>
          <w:p w14:paraId="281E0520" w14:textId="77777777" w:rsidR="00B43335" w:rsidRPr="00E776EC" w:rsidRDefault="00B43335" w:rsidP="0060320C">
            <w:pPr>
              <w:rPr>
                <w:rFonts w:ascii="Arial" w:hAnsi="Arial" w:cs="Arial"/>
                <w:sz w:val="20"/>
                <w:szCs w:val="20"/>
                <w:lang w:val="en-US"/>
              </w:rPr>
            </w:pPr>
            <w:r>
              <w:rPr>
                <w:rFonts w:ascii="Arial" w:hAnsi="Arial" w:cs="Arial"/>
                <w:sz w:val="20"/>
                <w:szCs w:val="20"/>
                <w:lang w:val="en-US"/>
              </w:rPr>
              <w:t>Project Introduction (Scope etc.)</w:t>
            </w:r>
          </w:p>
        </w:tc>
        <w:tc>
          <w:tcPr>
            <w:tcW w:w="1385" w:type="dxa"/>
            <w:tcBorders>
              <w:top w:val="single" w:sz="4" w:space="0" w:color="000000"/>
              <w:left w:val="single" w:sz="4" w:space="0" w:color="000000"/>
              <w:bottom w:val="single" w:sz="4" w:space="0" w:color="000000"/>
              <w:right w:val="single" w:sz="4" w:space="0" w:color="000000"/>
            </w:tcBorders>
            <w:shd w:val="clear" w:color="auto" w:fill="A6A6A6"/>
            <w:tcMar>
              <w:top w:w="15" w:type="dxa"/>
              <w:left w:w="15" w:type="dxa"/>
              <w:bottom w:w="0" w:type="dxa"/>
              <w:right w:w="15" w:type="dxa"/>
            </w:tcMar>
            <w:vAlign w:val="bottom"/>
            <w:hideMark/>
          </w:tcPr>
          <w:p w14:paraId="281E0521" w14:textId="77777777" w:rsidR="00B43335" w:rsidRPr="00E776EC" w:rsidRDefault="00B43335" w:rsidP="0060320C">
            <w:pPr>
              <w:rPr>
                <w:rFonts w:ascii="Arial" w:hAnsi="Arial" w:cs="Arial"/>
                <w:sz w:val="20"/>
                <w:szCs w:val="20"/>
                <w:lang w:val="en-US"/>
              </w:rPr>
            </w:pPr>
            <w:r w:rsidRPr="00E776EC">
              <w:rPr>
                <w:rFonts w:ascii="Arial" w:hAnsi="Arial" w:cs="Arial"/>
                <w:sz w:val="20"/>
                <w:szCs w:val="20"/>
                <w:lang w:val="en-US"/>
              </w:rPr>
              <w:t xml:space="preserve">Yes </w:t>
            </w:r>
          </w:p>
        </w:tc>
        <w:tc>
          <w:tcPr>
            <w:tcW w:w="225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81E0522" w14:textId="67E89EC9" w:rsidR="00B43335" w:rsidRPr="00E776EC" w:rsidRDefault="00B43335" w:rsidP="0060320C">
            <w:pPr>
              <w:rPr>
                <w:rFonts w:ascii="Arial" w:hAnsi="Arial" w:cs="Arial"/>
                <w:sz w:val="20"/>
                <w:szCs w:val="20"/>
                <w:lang w:val="en-US"/>
              </w:rPr>
            </w:pPr>
            <w:r>
              <w:rPr>
                <w:rFonts w:ascii="Arial" w:hAnsi="Arial" w:cs="Arial"/>
                <w:sz w:val="20"/>
                <w:szCs w:val="20"/>
                <w:lang w:val="en-US"/>
              </w:rPr>
              <w:t>Application Architect</w:t>
            </w:r>
          </w:p>
        </w:tc>
        <w:tc>
          <w:tcPr>
            <w:tcW w:w="252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81E0523" w14:textId="77777777" w:rsidR="00B43335" w:rsidRDefault="00B43335" w:rsidP="0060320C">
            <w:pPr>
              <w:rPr>
                <w:rFonts w:ascii="Arial" w:hAnsi="Arial" w:cs="Arial"/>
                <w:sz w:val="20"/>
                <w:szCs w:val="20"/>
                <w:lang w:val="en-US"/>
              </w:rPr>
            </w:pPr>
            <w:r>
              <w:rPr>
                <w:rFonts w:ascii="Arial" w:hAnsi="Arial" w:cs="Arial"/>
                <w:sz w:val="20"/>
                <w:szCs w:val="20"/>
                <w:lang w:val="en-US"/>
              </w:rPr>
              <w:t>Enterprise Architect</w:t>
            </w:r>
          </w:p>
        </w:tc>
      </w:tr>
      <w:tr w:rsidR="00B43335" w:rsidRPr="00E776EC" w14:paraId="281E0529" w14:textId="77777777" w:rsidTr="001D068B">
        <w:trPr>
          <w:trHeight w:val="733"/>
        </w:trPr>
        <w:tc>
          <w:tcPr>
            <w:tcW w:w="3020" w:type="dxa"/>
            <w:tcBorders>
              <w:top w:val="single" w:sz="4" w:space="0" w:color="000000"/>
              <w:left w:val="single" w:sz="4" w:space="0" w:color="000000"/>
              <w:bottom w:val="single" w:sz="4" w:space="0" w:color="000000"/>
              <w:right w:val="single" w:sz="4" w:space="0" w:color="000000"/>
            </w:tcBorders>
            <w:shd w:val="clear" w:color="auto" w:fill="F2F2F2"/>
            <w:tcMar>
              <w:top w:w="15" w:type="dxa"/>
              <w:left w:w="15" w:type="dxa"/>
              <w:bottom w:w="0" w:type="dxa"/>
              <w:right w:w="15" w:type="dxa"/>
            </w:tcMar>
            <w:vAlign w:val="bottom"/>
            <w:hideMark/>
          </w:tcPr>
          <w:p w14:paraId="281E0525" w14:textId="77777777" w:rsidR="00B43335" w:rsidRPr="00E776EC" w:rsidRDefault="00B43335" w:rsidP="0060320C">
            <w:pPr>
              <w:rPr>
                <w:rFonts w:ascii="Arial" w:hAnsi="Arial" w:cs="Arial"/>
                <w:sz w:val="20"/>
                <w:szCs w:val="20"/>
                <w:lang w:val="en-US"/>
              </w:rPr>
            </w:pPr>
            <w:r w:rsidRPr="00E776EC">
              <w:rPr>
                <w:rFonts w:ascii="Arial" w:hAnsi="Arial" w:cs="Arial"/>
                <w:sz w:val="20"/>
                <w:szCs w:val="20"/>
                <w:lang w:val="en-US"/>
              </w:rPr>
              <w:t xml:space="preserve">Architecturally significant requirements &amp; key technical concerns </w:t>
            </w:r>
          </w:p>
        </w:tc>
        <w:tc>
          <w:tcPr>
            <w:tcW w:w="1385" w:type="dxa"/>
            <w:tcBorders>
              <w:top w:val="single" w:sz="4" w:space="0" w:color="000000"/>
              <w:left w:val="single" w:sz="4" w:space="0" w:color="000000"/>
              <w:bottom w:val="single" w:sz="4" w:space="0" w:color="000000"/>
              <w:right w:val="single" w:sz="4" w:space="0" w:color="000000"/>
            </w:tcBorders>
            <w:shd w:val="clear" w:color="auto" w:fill="F2F2F2"/>
            <w:tcMar>
              <w:top w:w="15" w:type="dxa"/>
              <w:left w:w="15" w:type="dxa"/>
              <w:bottom w:w="0" w:type="dxa"/>
              <w:right w:w="15" w:type="dxa"/>
            </w:tcMar>
            <w:vAlign w:val="bottom"/>
            <w:hideMark/>
          </w:tcPr>
          <w:p w14:paraId="281E0526" w14:textId="77777777" w:rsidR="00B43335" w:rsidRPr="00E776EC" w:rsidRDefault="00B43335" w:rsidP="0060320C">
            <w:pPr>
              <w:rPr>
                <w:rFonts w:ascii="Arial" w:hAnsi="Arial" w:cs="Arial"/>
                <w:sz w:val="20"/>
                <w:szCs w:val="20"/>
                <w:lang w:val="en-US"/>
              </w:rPr>
            </w:pPr>
            <w:r w:rsidRPr="00E776EC">
              <w:rPr>
                <w:rFonts w:ascii="Arial" w:hAnsi="Arial" w:cs="Arial"/>
                <w:sz w:val="20"/>
                <w:szCs w:val="20"/>
                <w:lang w:val="en-US"/>
              </w:rPr>
              <w:t xml:space="preserve">No </w:t>
            </w:r>
          </w:p>
        </w:tc>
        <w:tc>
          <w:tcPr>
            <w:tcW w:w="225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81E0527" w14:textId="0F56EA6D" w:rsidR="00B43335" w:rsidRPr="00E776EC" w:rsidRDefault="00B43335" w:rsidP="0060320C">
            <w:pPr>
              <w:rPr>
                <w:rFonts w:ascii="Arial" w:hAnsi="Arial" w:cs="Arial"/>
                <w:sz w:val="20"/>
                <w:szCs w:val="20"/>
                <w:lang w:val="en-US"/>
              </w:rPr>
            </w:pPr>
            <w:r>
              <w:rPr>
                <w:rFonts w:ascii="Arial" w:hAnsi="Arial" w:cs="Arial"/>
                <w:sz w:val="20"/>
                <w:szCs w:val="20"/>
                <w:lang w:val="en-US"/>
              </w:rPr>
              <w:t>Application Architect</w:t>
            </w:r>
          </w:p>
        </w:tc>
        <w:tc>
          <w:tcPr>
            <w:tcW w:w="252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81E0528" w14:textId="77777777" w:rsidR="00B43335" w:rsidRDefault="00B43335" w:rsidP="0060320C">
            <w:pPr>
              <w:rPr>
                <w:rFonts w:ascii="Arial" w:hAnsi="Arial" w:cs="Arial"/>
                <w:sz w:val="20"/>
                <w:szCs w:val="20"/>
                <w:lang w:val="en-US"/>
              </w:rPr>
            </w:pPr>
            <w:r>
              <w:rPr>
                <w:rFonts w:ascii="Arial" w:hAnsi="Arial" w:cs="Arial"/>
                <w:sz w:val="20"/>
                <w:szCs w:val="20"/>
                <w:lang w:val="en-US"/>
              </w:rPr>
              <w:t>Enterprise Architect</w:t>
            </w:r>
          </w:p>
        </w:tc>
      </w:tr>
      <w:tr w:rsidR="00B43335" w:rsidRPr="00E776EC" w14:paraId="281E052E" w14:textId="77777777" w:rsidTr="001D068B">
        <w:trPr>
          <w:trHeight w:val="733"/>
        </w:trPr>
        <w:tc>
          <w:tcPr>
            <w:tcW w:w="3020" w:type="dxa"/>
            <w:tcBorders>
              <w:top w:val="single" w:sz="4" w:space="0" w:color="000000"/>
              <w:left w:val="single" w:sz="4" w:space="0" w:color="000000"/>
              <w:bottom w:val="single" w:sz="4" w:space="0" w:color="000000"/>
              <w:right w:val="single" w:sz="4" w:space="0" w:color="000000"/>
            </w:tcBorders>
            <w:shd w:val="clear" w:color="auto" w:fill="F2F2F2"/>
            <w:tcMar>
              <w:top w:w="15" w:type="dxa"/>
              <w:left w:w="15" w:type="dxa"/>
              <w:bottom w:w="0" w:type="dxa"/>
              <w:right w:w="15" w:type="dxa"/>
            </w:tcMar>
            <w:vAlign w:val="bottom"/>
            <w:hideMark/>
          </w:tcPr>
          <w:p w14:paraId="281E052A" w14:textId="77777777" w:rsidR="00B43335" w:rsidRPr="00E776EC" w:rsidRDefault="00B43335" w:rsidP="0060320C">
            <w:pPr>
              <w:rPr>
                <w:rFonts w:ascii="Arial" w:hAnsi="Arial" w:cs="Arial"/>
                <w:sz w:val="20"/>
                <w:szCs w:val="20"/>
                <w:lang w:val="en-US"/>
              </w:rPr>
            </w:pPr>
            <w:r w:rsidRPr="00E776EC">
              <w:rPr>
                <w:rFonts w:ascii="Arial" w:hAnsi="Arial" w:cs="Arial"/>
                <w:sz w:val="20"/>
                <w:szCs w:val="20"/>
                <w:lang w:val="en-US"/>
              </w:rPr>
              <w:t xml:space="preserve">Reference Architectures and reusable Design Patterns </w:t>
            </w:r>
          </w:p>
        </w:tc>
        <w:tc>
          <w:tcPr>
            <w:tcW w:w="1385" w:type="dxa"/>
            <w:tcBorders>
              <w:top w:val="single" w:sz="4" w:space="0" w:color="000000"/>
              <w:left w:val="single" w:sz="4" w:space="0" w:color="000000"/>
              <w:bottom w:val="single" w:sz="4" w:space="0" w:color="000000"/>
              <w:right w:val="single" w:sz="4" w:space="0" w:color="000000"/>
            </w:tcBorders>
            <w:shd w:val="clear" w:color="auto" w:fill="F2F2F2"/>
            <w:tcMar>
              <w:top w:w="15" w:type="dxa"/>
              <w:left w:w="15" w:type="dxa"/>
              <w:bottom w:w="0" w:type="dxa"/>
              <w:right w:w="15" w:type="dxa"/>
            </w:tcMar>
            <w:vAlign w:val="bottom"/>
            <w:hideMark/>
          </w:tcPr>
          <w:p w14:paraId="281E052B" w14:textId="77777777" w:rsidR="00B43335" w:rsidRPr="00E776EC" w:rsidRDefault="00B43335" w:rsidP="0060320C">
            <w:pPr>
              <w:rPr>
                <w:rFonts w:ascii="Arial" w:hAnsi="Arial" w:cs="Arial"/>
                <w:sz w:val="20"/>
                <w:szCs w:val="20"/>
                <w:lang w:val="en-US"/>
              </w:rPr>
            </w:pPr>
            <w:r w:rsidRPr="00E776EC">
              <w:rPr>
                <w:rFonts w:ascii="Arial" w:hAnsi="Arial" w:cs="Arial"/>
                <w:sz w:val="20"/>
                <w:szCs w:val="20"/>
                <w:lang w:val="en-US"/>
              </w:rPr>
              <w:t xml:space="preserve">No </w:t>
            </w:r>
          </w:p>
        </w:tc>
        <w:tc>
          <w:tcPr>
            <w:tcW w:w="225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81E052C" w14:textId="0E2B7E03" w:rsidR="00B43335" w:rsidRPr="00E776EC" w:rsidRDefault="00B43335" w:rsidP="0060320C">
            <w:pPr>
              <w:rPr>
                <w:rFonts w:ascii="Arial" w:hAnsi="Arial" w:cs="Arial"/>
                <w:sz w:val="20"/>
                <w:szCs w:val="20"/>
                <w:lang w:val="en-US"/>
              </w:rPr>
            </w:pPr>
            <w:r>
              <w:rPr>
                <w:rFonts w:ascii="Arial" w:hAnsi="Arial" w:cs="Arial"/>
                <w:sz w:val="20"/>
                <w:szCs w:val="20"/>
                <w:lang w:val="en-US"/>
              </w:rPr>
              <w:t>Application Architect</w:t>
            </w:r>
          </w:p>
        </w:tc>
        <w:tc>
          <w:tcPr>
            <w:tcW w:w="252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81E052D" w14:textId="77777777" w:rsidR="00B43335" w:rsidRDefault="00B43335" w:rsidP="0060320C">
            <w:pPr>
              <w:rPr>
                <w:rFonts w:ascii="Arial" w:hAnsi="Arial" w:cs="Arial"/>
                <w:sz w:val="20"/>
                <w:szCs w:val="20"/>
                <w:lang w:val="en-US"/>
              </w:rPr>
            </w:pPr>
            <w:r>
              <w:rPr>
                <w:rFonts w:ascii="Arial" w:hAnsi="Arial" w:cs="Arial"/>
                <w:sz w:val="20"/>
                <w:szCs w:val="20"/>
                <w:lang w:val="en-US"/>
              </w:rPr>
              <w:t>Enterprise Architect</w:t>
            </w:r>
          </w:p>
        </w:tc>
      </w:tr>
      <w:tr w:rsidR="00B43335" w:rsidRPr="00E776EC" w14:paraId="281E0533" w14:textId="77777777" w:rsidTr="001D068B">
        <w:trPr>
          <w:trHeight w:val="493"/>
        </w:trPr>
        <w:tc>
          <w:tcPr>
            <w:tcW w:w="3020" w:type="dxa"/>
            <w:tcBorders>
              <w:top w:val="single" w:sz="4" w:space="0" w:color="000000"/>
              <w:left w:val="single" w:sz="4" w:space="0" w:color="000000"/>
              <w:bottom w:val="single" w:sz="4" w:space="0" w:color="000000"/>
              <w:right w:val="single" w:sz="4" w:space="0" w:color="000000"/>
            </w:tcBorders>
            <w:shd w:val="clear" w:color="auto" w:fill="F2F2F2"/>
            <w:tcMar>
              <w:top w:w="15" w:type="dxa"/>
              <w:left w:w="15" w:type="dxa"/>
              <w:bottom w:w="0" w:type="dxa"/>
              <w:right w:w="15" w:type="dxa"/>
            </w:tcMar>
            <w:vAlign w:val="bottom"/>
            <w:hideMark/>
          </w:tcPr>
          <w:p w14:paraId="281E052F" w14:textId="77777777" w:rsidR="00B43335" w:rsidRPr="00E776EC" w:rsidRDefault="00B43335" w:rsidP="0060320C">
            <w:pPr>
              <w:rPr>
                <w:rFonts w:ascii="Arial" w:hAnsi="Arial" w:cs="Arial"/>
                <w:sz w:val="20"/>
                <w:szCs w:val="20"/>
                <w:lang w:val="en-US"/>
              </w:rPr>
            </w:pPr>
            <w:r w:rsidRPr="00E776EC">
              <w:rPr>
                <w:rFonts w:ascii="Arial" w:hAnsi="Arial" w:cs="Arial"/>
                <w:sz w:val="20"/>
                <w:szCs w:val="20"/>
                <w:lang w:val="en-US"/>
              </w:rPr>
              <w:t xml:space="preserve"> Standards Adherence &amp; Exceptions, Design Risks </w:t>
            </w:r>
          </w:p>
        </w:tc>
        <w:tc>
          <w:tcPr>
            <w:tcW w:w="1385" w:type="dxa"/>
            <w:tcBorders>
              <w:top w:val="single" w:sz="4" w:space="0" w:color="000000"/>
              <w:left w:val="single" w:sz="4" w:space="0" w:color="000000"/>
              <w:bottom w:val="single" w:sz="4" w:space="0" w:color="000000"/>
              <w:right w:val="single" w:sz="4" w:space="0" w:color="000000"/>
            </w:tcBorders>
            <w:shd w:val="clear" w:color="auto" w:fill="A6A6A6"/>
            <w:tcMar>
              <w:top w:w="15" w:type="dxa"/>
              <w:left w:w="15" w:type="dxa"/>
              <w:bottom w:w="0" w:type="dxa"/>
              <w:right w:w="15" w:type="dxa"/>
            </w:tcMar>
            <w:vAlign w:val="bottom"/>
            <w:hideMark/>
          </w:tcPr>
          <w:p w14:paraId="281E0530" w14:textId="77777777" w:rsidR="00B43335" w:rsidRPr="00E776EC" w:rsidRDefault="00B43335" w:rsidP="0060320C">
            <w:pPr>
              <w:rPr>
                <w:rFonts w:ascii="Arial" w:hAnsi="Arial" w:cs="Arial"/>
                <w:sz w:val="20"/>
                <w:szCs w:val="20"/>
                <w:lang w:val="en-US"/>
              </w:rPr>
            </w:pPr>
            <w:r w:rsidRPr="00E776EC">
              <w:rPr>
                <w:rFonts w:ascii="Arial" w:hAnsi="Arial" w:cs="Arial"/>
                <w:sz w:val="20"/>
                <w:szCs w:val="20"/>
                <w:lang w:val="en-US"/>
              </w:rPr>
              <w:t>Yes</w:t>
            </w:r>
          </w:p>
        </w:tc>
        <w:tc>
          <w:tcPr>
            <w:tcW w:w="225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81E0531" w14:textId="207FCAF0" w:rsidR="00B43335" w:rsidRPr="00E776EC" w:rsidRDefault="00B43335" w:rsidP="0060320C">
            <w:pPr>
              <w:rPr>
                <w:rFonts w:ascii="Arial" w:hAnsi="Arial" w:cs="Arial"/>
                <w:sz w:val="20"/>
                <w:szCs w:val="20"/>
                <w:lang w:val="en-US"/>
              </w:rPr>
            </w:pPr>
            <w:r>
              <w:rPr>
                <w:rFonts w:ascii="Arial" w:hAnsi="Arial" w:cs="Arial"/>
                <w:sz w:val="20"/>
                <w:szCs w:val="20"/>
                <w:lang w:val="en-US"/>
              </w:rPr>
              <w:t>Application Architect</w:t>
            </w:r>
          </w:p>
        </w:tc>
        <w:tc>
          <w:tcPr>
            <w:tcW w:w="252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81E0532" w14:textId="77777777" w:rsidR="00B43335" w:rsidRDefault="00B43335" w:rsidP="0060320C">
            <w:pPr>
              <w:rPr>
                <w:rFonts w:ascii="Arial" w:hAnsi="Arial" w:cs="Arial"/>
                <w:sz w:val="20"/>
                <w:szCs w:val="20"/>
                <w:lang w:val="en-US"/>
              </w:rPr>
            </w:pPr>
            <w:r>
              <w:rPr>
                <w:rFonts w:ascii="Arial" w:hAnsi="Arial" w:cs="Arial"/>
                <w:sz w:val="20"/>
                <w:szCs w:val="20"/>
                <w:lang w:val="en-US"/>
              </w:rPr>
              <w:t>Enterprise Architect</w:t>
            </w:r>
          </w:p>
        </w:tc>
      </w:tr>
      <w:tr w:rsidR="00B43335" w:rsidRPr="00E776EC" w14:paraId="281E0538" w14:textId="77777777" w:rsidTr="001D068B">
        <w:trPr>
          <w:trHeight w:val="493"/>
        </w:trPr>
        <w:tc>
          <w:tcPr>
            <w:tcW w:w="3020" w:type="dxa"/>
            <w:tcBorders>
              <w:top w:val="single" w:sz="4" w:space="0" w:color="000000"/>
              <w:left w:val="single" w:sz="4" w:space="0" w:color="000000"/>
              <w:bottom w:val="single" w:sz="4" w:space="0" w:color="000000"/>
              <w:right w:val="single" w:sz="4" w:space="0" w:color="000000"/>
            </w:tcBorders>
            <w:shd w:val="clear" w:color="auto" w:fill="F2F2F2"/>
            <w:tcMar>
              <w:top w:w="15" w:type="dxa"/>
              <w:left w:w="15" w:type="dxa"/>
              <w:bottom w:w="0" w:type="dxa"/>
              <w:right w:w="15" w:type="dxa"/>
            </w:tcMar>
            <w:vAlign w:val="bottom"/>
            <w:hideMark/>
          </w:tcPr>
          <w:p w14:paraId="281E0534" w14:textId="77777777" w:rsidR="00B43335" w:rsidRPr="00E776EC" w:rsidRDefault="00B43335" w:rsidP="0060320C">
            <w:pPr>
              <w:rPr>
                <w:rFonts w:ascii="Arial" w:hAnsi="Arial" w:cs="Arial"/>
                <w:sz w:val="20"/>
                <w:szCs w:val="20"/>
                <w:lang w:val="en-US"/>
              </w:rPr>
            </w:pPr>
            <w:r w:rsidRPr="00E776EC">
              <w:rPr>
                <w:rFonts w:ascii="Arial" w:hAnsi="Arial" w:cs="Arial"/>
                <w:sz w:val="20"/>
                <w:szCs w:val="20"/>
                <w:u w:val="single"/>
                <w:lang w:val="en-US"/>
              </w:rPr>
              <w:t>Conceptual</w:t>
            </w:r>
            <w:r w:rsidRPr="00E776EC">
              <w:rPr>
                <w:rFonts w:ascii="Arial" w:hAnsi="Arial" w:cs="Arial"/>
                <w:sz w:val="20"/>
                <w:szCs w:val="20"/>
                <w:lang w:val="en-US"/>
              </w:rPr>
              <w:t xml:space="preserve"> Solution Design </w:t>
            </w:r>
          </w:p>
        </w:tc>
        <w:tc>
          <w:tcPr>
            <w:tcW w:w="1385" w:type="dxa"/>
            <w:tcBorders>
              <w:top w:val="single" w:sz="4" w:space="0" w:color="000000"/>
              <w:left w:val="single" w:sz="4" w:space="0" w:color="000000"/>
              <w:bottom w:val="single" w:sz="4" w:space="0" w:color="000000"/>
              <w:right w:val="single" w:sz="4" w:space="0" w:color="000000"/>
            </w:tcBorders>
            <w:shd w:val="clear" w:color="auto" w:fill="A6A6A6" w:themeFill="background1" w:themeFillShade="A6"/>
            <w:tcMar>
              <w:top w:w="15" w:type="dxa"/>
              <w:left w:w="15" w:type="dxa"/>
              <w:bottom w:w="0" w:type="dxa"/>
              <w:right w:w="15" w:type="dxa"/>
            </w:tcMar>
            <w:vAlign w:val="bottom"/>
            <w:hideMark/>
          </w:tcPr>
          <w:p w14:paraId="281E0535" w14:textId="77777777" w:rsidR="00B43335" w:rsidRPr="00E776EC" w:rsidRDefault="00B43335" w:rsidP="0060320C">
            <w:pPr>
              <w:rPr>
                <w:rFonts w:ascii="Arial" w:hAnsi="Arial" w:cs="Arial"/>
                <w:sz w:val="20"/>
                <w:szCs w:val="20"/>
                <w:lang w:val="en-US"/>
              </w:rPr>
            </w:pPr>
            <w:r w:rsidRPr="00E776EC">
              <w:rPr>
                <w:rFonts w:ascii="Arial" w:hAnsi="Arial" w:cs="Arial"/>
                <w:sz w:val="20"/>
                <w:szCs w:val="20"/>
                <w:lang w:val="en-US"/>
              </w:rPr>
              <w:t xml:space="preserve">Yes </w:t>
            </w:r>
          </w:p>
        </w:tc>
        <w:tc>
          <w:tcPr>
            <w:tcW w:w="225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81E0536" w14:textId="4850DE60" w:rsidR="00B43335" w:rsidRPr="00E776EC" w:rsidRDefault="00B43335" w:rsidP="0060320C">
            <w:pPr>
              <w:rPr>
                <w:rFonts w:ascii="Arial" w:hAnsi="Arial" w:cs="Arial"/>
                <w:sz w:val="20"/>
                <w:szCs w:val="20"/>
                <w:lang w:val="en-US"/>
              </w:rPr>
            </w:pPr>
            <w:r>
              <w:rPr>
                <w:rFonts w:ascii="Arial" w:hAnsi="Arial" w:cs="Arial"/>
                <w:sz w:val="20"/>
                <w:szCs w:val="20"/>
                <w:lang w:val="en-US"/>
              </w:rPr>
              <w:t>Application Architect (Input provided by Solution Architect)</w:t>
            </w:r>
          </w:p>
        </w:tc>
        <w:tc>
          <w:tcPr>
            <w:tcW w:w="252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81E0537" w14:textId="77777777" w:rsidR="00B43335" w:rsidRDefault="00B43335" w:rsidP="0060320C">
            <w:pPr>
              <w:rPr>
                <w:rFonts w:ascii="Arial" w:hAnsi="Arial" w:cs="Arial"/>
                <w:sz w:val="20"/>
                <w:szCs w:val="20"/>
                <w:lang w:val="en-US"/>
              </w:rPr>
            </w:pPr>
            <w:r>
              <w:rPr>
                <w:rFonts w:ascii="Arial" w:hAnsi="Arial" w:cs="Arial"/>
                <w:sz w:val="20"/>
                <w:szCs w:val="20"/>
                <w:lang w:val="en-US"/>
              </w:rPr>
              <w:t>Enterprise Architect</w:t>
            </w:r>
          </w:p>
        </w:tc>
      </w:tr>
      <w:tr w:rsidR="00B43335" w:rsidRPr="00E776EC" w14:paraId="281E053D" w14:textId="77777777" w:rsidTr="001D068B">
        <w:trPr>
          <w:trHeight w:val="273"/>
        </w:trPr>
        <w:tc>
          <w:tcPr>
            <w:tcW w:w="3020" w:type="dxa"/>
            <w:tcBorders>
              <w:top w:val="single" w:sz="4" w:space="0" w:color="000000"/>
              <w:left w:val="single" w:sz="4" w:space="0" w:color="000000"/>
              <w:bottom w:val="single" w:sz="4" w:space="0" w:color="000000"/>
              <w:right w:val="single" w:sz="4" w:space="0" w:color="000000"/>
            </w:tcBorders>
            <w:shd w:val="clear" w:color="auto" w:fill="F2F2F2"/>
            <w:tcMar>
              <w:top w:w="15" w:type="dxa"/>
              <w:left w:w="15" w:type="dxa"/>
              <w:bottom w:w="0" w:type="dxa"/>
              <w:right w:w="15" w:type="dxa"/>
            </w:tcMar>
            <w:vAlign w:val="bottom"/>
            <w:hideMark/>
          </w:tcPr>
          <w:p w14:paraId="281E0539" w14:textId="77777777" w:rsidR="00B43335" w:rsidRPr="00E776EC" w:rsidRDefault="00B43335" w:rsidP="0060320C">
            <w:pPr>
              <w:rPr>
                <w:rFonts w:ascii="Arial" w:hAnsi="Arial" w:cs="Arial"/>
                <w:sz w:val="20"/>
                <w:szCs w:val="20"/>
                <w:lang w:val="en-US"/>
              </w:rPr>
            </w:pPr>
            <w:r w:rsidRPr="00E776EC">
              <w:rPr>
                <w:rFonts w:ascii="Arial" w:hAnsi="Arial" w:cs="Arial"/>
                <w:sz w:val="20"/>
                <w:szCs w:val="20"/>
                <w:lang w:val="en-US"/>
              </w:rPr>
              <w:t xml:space="preserve">Business Architecture </w:t>
            </w:r>
          </w:p>
        </w:tc>
        <w:tc>
          <w:tcPr>
            <w:tcW w:w="1385" w:type="dxa"/>
            <w:tcBorders>
              <w:top w:val="single" w:sz="4" w:space="0" w:color="000000"/>
              <w:left w:val="single" w:sz="4" w:space="0" w:color="000000"/>
              <w:bottom w:val="single" w:sz="4" w:space="0" w:color="000000"/>
              <w:right w:val="single" w:sz="4" w:space="0" w:color="000000"/>
            </w:tcBorders>
            <w:shd w:val="clear" w:color="auto" w:fill="F2F2F2"/>
            <w:tcMar>
              <w:top w:w="15" w:type="dxa"/>
              <w:left w:w="15" w:type="dxa"/>
              <w:bottom w:w="0" w:type="dxa"/>
              <w:right w:w="15" w:type="dxa"/>
            </w:tcMar>
            <w:vAlign w:val="bottom"/>
            <w:hideMark/>
          </w:tcPr>
          <w:p w14:paraId="281E053A" w14:textId="77777777" w:rsidR="00B43335" w:rsidRPr="00E776EC" w:rsidRDefault="00B43335" w:rsidP="0060320C">
            <w:pPr>
              <w:rPr>
                <w:rFonts w:ascii="Arial" w:hAnsi="Arial" w:cs="Arial"/>
                <w:sz w:val="20"/>
                <w:szCs w:val="20"/>
                <w:lang w:val="en-US"/>
              </w:rPr>
            </w:pPr>
            <w:r w:rsidRPr="00E776EC">
              <w:rPr>
                <w:rFonts w:ascii="Arial" w:hAnsi="Arial" w:cs="Arial"/>
                <w:sz w:val="20"/>
                <w:szCs w:val="20"/>
                <w:lang w:val="en-US"/>
              </w:rPr>
              <w:t xml:space="preserve">No </w:t>
            </w:r>
          </w:p>
        </w:tc>
        <w:tc>
          <w:tcPr>
            <w:tcW w:w="225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81E053B" w14:textId="1F0B391E" w:rsidR="00B43335" w:rsidRPr="00E776EC" w:rsidRDefault="00B43335" w:rsidP="0060320C">
            <w:pPr>
              <w:rPr>
                <w:rFonts w:ascii="Arial" w:hAnsi="Arial" w:cs="Arial"/>
                <w:sz w:val="20"/>
                <w:szCs w:val="20"/>
                <w:lang w:val="en-US"/>
              </w:rPr>
            </w:pPr>
            <w:r>
              <w:rPr>
                <w:rFonts w:ascii="Arial" w:hAnsi="Arial" w:cs="Arial"/>
                <w:sz w:val="20"/>
                <w:szCs w:val="20"/>
                <w:lang w:val="en-US"/>
              </w:rPr>
              <w:t>Application Architect</w:t>
            </w:r>
          </w:p>
        </w:tc>
        <w:tc>
          <w:tcPr>
            <w:tcW w:w="252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81E053C" w14:textId="77777777" w:rsidR="00B43335" w:rsidRDefault="00B43335" w:rsidP="0060320C">
            <w:pPr>
              <w:rPr>
                <w:rFonts w:ascii="Arial" w:hAnsi="Arial" w:cs="Arial"/>
                <w:sz w:val="20"/>
                <w:szCs w:val="20"/>
                <w:lang w:val="en-US"/>
              </w:rPr>
            </w:pPr>
            <w:r>
              <w:rPr>
                <w:rFonts w:ascii="Arial" w:hAnsi="Arial" w:cs="Arial"/>
                <w:sz w:val="20"/>
                <w:szCs w:val="20"/>
                <w:lang w:val="en-US"/>
              </w:rPr>
              <w:t>Enterprise Architect</w:t>
            </w:r>
          </w:p>
        </w:tc>
      </w:tr>
      <w:tr w:rsidR="00B43335" w:rsidRPr="00E776EC" w14:paraId="281E0542" w14:textId="77777777" w:rsidTr="001D068B">
        <w:trPr>
          <w:trHeight w:val="493"/>
        </w:trPr>
        <w:tc>
          <w:tcPr>
            <w:tcW w:w="3020" w:type="dxa"/>
            <w:tcBorders>
              <w:top w:val="single" w:sz="4" w:space="0" w:color="000000"/>
              <w:left w:val="single" w:sz="4" w:space="0" w:color="000000"/>
              <w:bottom w:val="single" w:sz="4" w:space="0" w:color="000000"/>
              <w:right w:val="single" w:sz="4" w:space="0" w:color="000000"/>
            </w:tcBorders>
            <w:shd w:val="clear" w:color="auto" w:fill="F2F2F2"/>
            <w:tcMar>
              <w:top w:w="15" w:type="dxa"/>
              <w:left w:w="15" w:type="dxa"/>
              <w:bottom w:w="0" w:type="dxa"/>
              <w:right w:w="15" w:type="dxa"/>
            </w:tcMar>
            <w:vAlign w:val="bottom"/>
            <w:hideMark/>
          </w:tcPr>
          <w:p w14:paraId="281E053E" w14:textId="77777777" w:rsidR="00B43335" w:rsidRPr="00E776EC" w:rsidRDefault="00B43335" w:rsidP="0060320C">
            <w:pPr>
              <w:rPr>
                <w:rFonts w:ascii="Arial" w:hAnsi="Arial" w:cs="Arial"/>
                <w:sz w:val="20"/>
                <w:szCs w:val="20"/>
                <w:lang w:val="en-US"/>
              </w:rPr>
            </w:pPr>
            <w:r w:rsidRPr="00E776EC">
              <w:rPr>
                <w:rFonts w:ascii="Arial" w:hAnsi="Arial" w:cs="Arial"/>
                <w:sz w:val="20"/>
                <w:szCs w:val="20"/>
                <w:lang w:val="en-US"/>
              </w:rPr>
              <w:t xml:space="preserve">Information(Data) Architecture </w:t>
            </w:r>
          </w:p>
        </w:tc>
        <w:tc>
          <w:tcPr>
            <w:tcW w:w="1385" w:type="dxa"/>
            <w:tcBorders>
              <w:top w:val="single" w:sz="4" w:space="0" w:color="000000"/>
              <w:left w:val="single" w:sz="4" w:space="0" w:color="000000"/>
              <w:bottom w:val="single" w:sz="4" w:space="0" w:color="000000"/>
              <w:right w:val="single" w:sz="4" w:space="0" w:color="000000"/>
            </w:tcBorders>
            <w:shd w:val="clear" w:color="auto" w:fill="F2F2F2"/>
            <w:tcMar>
              <w:top w:w="15" w:type="dxa"/>
              <w:left w:w="15" w:type="dxa"/>
              <w:bottom w:w="0" w:type="dxa"/>
              <w:right w:w="15" w:type="dxa"/>
            </w:tcMar>
            <w:vAlign w:val="bottom"/>
            <w:hideMark/>
          </w:tcPr>
          <w:p w14:paraId="281E053F" w14:textId="77777777" w:rsidR="00B43335" w:rsidRPr="00E776EC" w:rsidRDefault="00B43335" w:rsidP="0060320C">
            <w:pPr>
              <w:rPr>
                <w:rFonts w:ascii="Arial" w:hAnsi="Arial" w:cs="Arial"/>
                <w:sz w:val="20"/>
                <w:szCs w:val="20"/>
                <w:lang w:val="en-US"/>
              </w:rPr>
            </w:pPr>
            <w:r w:rsidRPr="00E776EC">
              <w:rPr>
                <w:rFonts w:ascii="Arial" w:hAnsi="Arial" w:cs="Arial"/>
                <w:sz w:val="20"/>
                <w:szCs w:val="20"/>
                <w:lang w:val="en-US"/>
              </w:rPr>
              <w:t xml:space="preserve">No </w:t>
            </w:r>
          </w:p>
        </w:tc>
        <w:tc>
          <w:tcPr>
            <w:tcW w:w="225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81E0540" w14:textId="2EDBD1D7" w:rsidR="00B43335" w:rsidRPr="00E776EC" w:rsidRDefault="00B43335" w:rsidP="0060320C">
            <w:pPr>
              <w:rPr>
                <w:rFonts w:ascii="Arial" w:hAnsi="Arial" w:cs="Arial"/>
                <w:sz w:val="20"/>
                <w:szCs w:val="20"/>
                <w:lang w:val="en-US"/>
              </w:rPr>
            </w:pPr>
            <w:r>
              <w:rPr>
                <w:rFonts w:ascii="Arial" w:hAnsi="Arial" w:cs="Arial"/>
                <w:sz w:val="20"/>
                <w:szCs w:val="20"/>
                <w:lang w:val="en-US"/>
              </w:rPr>
              <w:t>Application Architect</w:t>
            </w:r>
          </w:p>
        </w:tc>
        <w:tc>
          <w:tcPr>
            <w:tcW w:w="252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81E0541" w14:textId="77777777" w:rsidR="00B43335" w:rsidRDefault="00B43335" w:rsidP="0060320C">
            <w:pPr>
              <w:rPr>
                <w:rFonts w:ascii="Arial" w:hAnsi="Arial" w:cs="Arial"/>
                <w:sz w:val="20"/>
                <w:szCs w:val="20"/>
                <w:lang w:val="en-US"/>
              </w:rPr>
            </w:pPr>
            <w:r>
              <w:rPr>
                <w:rFonts w:ascii="Arial" w:hAnsi="Arial" w:cs="Arial"/>
                <w:sz w:val="20"/>
                <w:szCs w:val="20"/>
                <w:lang w:val="en-US"/>
              </w:rPr>
              <w:t>Enterprise Architect</w:t>
            </w:r>
          </w:p>
        </w:tc>
      </w:tr>
      <w:tr w:rsidR="00B43335" w:rsidRPr="00E776EC" w14:paraId="281E0547" w14:textId="77777777" w:rsidTr="001D068B">
        <w:trPr>
          <w:trHeight w:val="493"/>
        </w:trPr>
        <w:tc>
          <w:tcPr>
            <w:tcW w:w="3020" w:type="dxa"/>
            <w:tcBorders>
              <w:top w:val="single" w:sz="4" w:space="0" w:color="000000"/>
              <w:left w:val="single" w:sz="4" w:space="0" w:color="000000"/>
              <w:bottom w:val="single" w:sz="4" w:space="0" w:color="000000"/>
              <w:right w:val="single" w:sz="4" w:space="0" w:color="000000"/>
            </w:tcBorders>
            <w:shd w:val="clear" w:color="auto" w:fill="F2F2F2"/>
            <w:tcMar>
              <w:top w:w="15" w:type="dxa"/>
              <w:left w:w="15" w:type="dxa"/>
              <w:bottom w:w="0" w:type="dxa"/>
              <w:right w:w="15" w:type="dxa"/>
            </w:tcMar>
            <w:vAlign w:val="bottom"/>
            <w:hideMark/>
          </w:tcPr>
          <w:p w14:paraId="281E0543" w14:textId="77777777" w:rsidR="00B43335" w:rsidRPr="00E776EC" w:rsidRDefault="00B43335" w:rsidP="0060320C">
            <w:pPr>
              <w:rPr>
                <w:rFonts w:ascii="Arial" w:hAnsi="Arial" w:cs="Arial"/>
                <w:sz w:val="20"/>
                <w:szCs w:val="20"/>
                <w:lang w:val="en-US"/>
              </w:rPr>
            </w:pPr>
            <w:r>
              <w:rPr>
                <w:rFonts w:ascii="Arial" w:hAnsi="Arial" w:cs="Arial"/>
                <w:sz w:val="20"/>
                <w:szCs w:val="20"/>
                <w:lang w:val="en-US"/>
              </w:rPr>
              <w:t>Component Design</w:t>
            </w:r>
            <w:r w:rsidRPr="00E776EC">
              <w:rPr>
                <w:rFonts w:ascii="Arial" w:hAnsi="Arial" w:cs="Arial"/>
                <w:sz w:val="20"/>
                <w:szCs w:val="20"/>
                <w:lang w:val="en-US"/>
              </w:rPr>
              <w:t xml:space="preserve"> </w:t>
            </w:r>
          </w:p>
        </w:tc>
        <w:tc>
          <w:tcPr>
            <w:tcW w:w="1385" w:type="dxa"/>
            <w:tcBorders>
              <w:top w:val="single" w:sz="4" w:space="0" w:color="000000"/>
              <w:left w:val="single" w:sz="4" w:space="0" w:color="000000"/>
              <w:bottom w:val="single" w:sz="4" w:space="0" w:color="000000"/>
              <w:right w:val="single" w:sz="4" w:space="0" w:color="000000"/>
            </w:tcBorders>
            <w:shd w:val="clear" w:color="auto" w:fill="F2F2F2"/>
            <w:tcMar>
              <w:top w:w="15" w:type="dxa"/>
              <w:left w:w="15" w:type="dxa"/>
              <w:bottom w:w="0" w:type="dxa"/>
              <w:right w:w="15" w:type="dxa"/>
            </w:tcMar>
            <w:vAlign w:val="bottom"/>
            <w:hideMark/>
          </w:tcPr>
          <w:p w14:paraId="281E0544" w14:textId="77777777" w:rsidR="00B43335" w:rsidRPr="00E776EC" w:rsidRDefault="00B43335" w:rsidP="0060320C">
            <w:pPr>
              <w:rPr>
                <w:rFonts w:ascii="Arial" w:hAnsi="Arial" w:cs="Arial"/>
                <w:sz w:val="20"/>
                <w:szCs w:val="20"/>
                <w:lang w:val="en-US"/>
              </w:rPr>
            </w:pPr>
            <w:r w:rsidRPr="00E776EC">
              <w:rPr>
                <w:rFonts w:ascii="Arial" w:hAnsi="Arial" w:cs="Arial"/>
                <w:sz w:val="20"/>
                <w:szCs w:val="20"/>
                <w:lang w:val="en-US"/>
              </w:rPr>
              <w:t xml:space="preserve">No </w:t>
            </w:r>
          </w:p>
        </w:tc>
        <w:tc>
          <w:tcPr>
            <w:tcW w:w="225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81E0545" w14:textId="2BAFF5F8" w:rsidR="00B43335" w:rsidRPr="00E776EC" w:rsidRDefault="00B43335" w:rsidP="0060320C">
            <w:pPr>
              <w:rPr>
                <w:rFonts w:ascii="Arial" w:hAnsi="Arial" w:cs="Arial"/>
                <w:sz w:val="20"/>
                <w:szCs w:val="20"/>
                <w:lang w:val="en-US"/>
              </w:rPr>
            </w:pPr>
            <w:r>
              <w:rPr>
                <w:rFonts w:ascii="Arial" w:hAnsi="Arial" w:cs="Arial"/>
                <w:sz w:val="20"/>
                <w:szCs w:val="20"/>
                <w:lang w:val="en-US"/>
              </w:rPr>
              <w:t>Application Architect</w:t>
            </w:r>
          </w:p>
        </w:tc>
        <w:tc>
          <w:tcPr>
            <w:tcW w:w="252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81E0546" w14:textId="77777777" w:rsidR="00B43335" w:rsidRDefault="00B43335" w:rsidP="0060320C">
            <w:pPr>
              <w:rPr>
                <w:rFonts w:ascii="Arial" w:hAnsi="Arial" w:cs="Arial"/>
                <w:sz w:val="20"/>
                <w:szCs w:val="20"/>
                <w:lang w:val="en-US"/>
              </w:rPr>
            </w:pPr>
            <w:r>
              <w:rPr>
                <w:rFonts w:ascii="Arial" w:hAnsi="Arial" w:cs="Arial"/>
                <w:sz w:val="20"/>
                <w:szCs w:val="20"/>
                <w:lang w:val="en-US"/>
              </w:rPr>
              <w:t>Enterprise Architect</w:t>
            </w:r>
          </w:p>
        </w:tc>
      </w:tr>
      <w:tr w:rsidR="00B43335" w:rsidRPr="00E776EC" w14:paraId="281E054C" w14:textId="77777777" w:rsidTr="001D068B">
        <w:trPr>
          <w:trHeight w:val="273"/>
        </w:trPr>
        <w:tc>
          <w:tcPr>
            <w:tcW w:w="3020" w:type="dxa"/>
            <w:tcBorders>
              <w:top w:val="single" w:sz="4" w:space="0" w:color="000000"/>
              <w:left w:val="single" w:sz="4" w:space="0" w:color="000000"/>
              <w:bottom w:val="single" w:sz="4" w:space="0" w:color="000000"/>
              <w:right w:val="single" w:sz="4" w:space="0" w:color="000000"/>
            </w:tcBorders>
            <w:shd w:val="clear" w:color="auto" w:fill="F2F2F2"/>
            <w:tcMar>
              <w:top w:w="15" w:type="dxa"/>
              <w:left w:w="15" w:type="dxa"/>
              <w:bottom w:w="0" w:type="dxa"/>
              <w:right w:w="15" w:type="dxa"/>
            </w:tcMar>
            <w:vAlign w:val="bottom"/>
            <w:hideMark/>
          </w:tcPr>
          <w:p w14:paraId="281E0548" w14:textId="77777777" w:rsidR="00B43335" w:rsidRPr="00E776EC" w:rsidRDefault="00B43335" w:rsidP="0060320C">
            <w:pPr>
              <w:rPr>
                <w:rFonts w:ascii="Arial" w:hAnsi="Arial" w:cs="Arial"/>
                <w:sz w:val="20"/>
                <w:szCs w:val="20"/>
                <w:lang w:val="en-US"/>
              </w:rPr>
            </w:pPr>
            <w:r w:rsidRPr="00E776EC">
              <w:rPr>
                <w:rFonts w:ascii="Arial" w:hAnsi="Arial" w:cs="Arial"/>
                <w:sz w:val="20"/>
                <w:szCs w:val="20"/>
                <w:lang w:val="en-US"/>
              </w:rPr>
              <w:t xml:space="preserve">Integration Matrix </w:t>
            </w:r>
          </w:p>
        </w:tc>
        <w:tc>
          <w:tcPr>
            <w:tcW w:w="1385" w:type="dxa"/>
            <w:tcBorders>
              <w:top w:val="single" w:sz="4" w:space="0" w:color="000000"/>
              <w:left w:val="single" w:sz="4" w:space="0" w:color="000000"/>
              <w:bottom w:val="single" w:sz="4" w:space="0" w:color="000000"/>
              <w:right w:val="single" w:sz="4" w:space="0" w:color="000000"/>
            </w:tcBorders>
            <w:shd w:val="clear" w:color="auto" w:fill="A6A6A6"/>
            <w:tcMar>
              <w:top w:w="15" w:type="dxa"/>
              <w:left w:w="15" w:type="dxa"/>
              <w:bottom w:w="0" w:type="dxa"/>
              <w:right w:w="15" w:type="dxa"/>
            </w:tcMar>
            <w:vAlign w:val="bottom"/>
            <w:hideMark/>
          </w:tcPr>
          <w:p w14:paraId="281E0549" w14:textId="77777777" w:rsidR="00B43335" w:rsidRPr="00E776EC" w:rsidRDefault="00B43335" w:rsidP="0060320C">
            <w:pPr>
              <w:rPr>
                <w:rFonts w:ascii="Arial" w:hAnsi="Arial" w:cs="Arial"/>
                <w:sz w:val="20"/>
                <w:szCs w:val="20"/>
                <w:lang w:val="en-US"/>
              </w:rPr>
            </w:pPr>
            <w:r w:rsidRPr="00E776EC">
              <w:rPr>
                <w:rFonts w:ascii="Arial" w:hAnsi="Arial" w:cs="Arial"/>
                <w:sz w:val="20"/>
                <w:szCs w:val="20"/>
                <w:lang w:val="en-US"/>
              </w:rPr>
              <w:t xml:space="preserve">Yes </w:t>
            </w:r>
          </w:p>
        </w:tc>
        <w:tc>
          <w:tcPr>
            <w:tcW w:w="225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81E054A" w14:textId="68465CF6" w:rsidR="00B43335" w:rsidRPr="00E776EC" w:rsidRDefault="00B43335" w:rsidP="0060320C">
            <w:pPr>
              <w:rPr>
                <w:rFonts w:ascii="Arial" w:hAnsi="Arial" w:cs="Arial"/>
                <w:sz w:val="20"/>
                <w:szCs w:val="20"/>
                <w:lang w:val="en-US"/>
              </w:rPr>
            </w:pPr>
            <w:r>
              <w:rPr>
                <w:rFonts w:ascii="Arial" w:hAnsi="Arial" w:cs="Arial"/>
                <w:sz w:val="20"/>
                <w:szCs w:val="20"/>
                <w:lang w:val="en-US"/>
              </w:rPr>
              <w:t>Application Architect</w:t>
            </w:r>
          </w:p>
        </w:tc>
        <w:tc>
          <w:tcPr>
            <w:tcW w:w="252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81E054B" w14:textId="77777777" w:rsidR="00B43335" w:rsidRDefault="00B43335" w:rsidP="0060320C">
            <w:pPr>
              <w:rPr>
                <w:rFonts w:ascii="Arial" w:hAnsi="Arial" w:cs="Arial"/>
                <w:sz w:val="20"/>
                <w:szCs w:val="20"/>
                <w:lang w:val="en-US"/>
              </w:rPr>
            </w:pPr>
            <w:r>
              <w:rPr>
                <w:rFonts w:ascii="Arial" w:hAnsi="Arial" w:cs="Arial"/>
                <w:sz w:val="20"/>
                <w:szCs w:val="20"/>
                <w:lang w:val="en-US"/>
              </w:rPr>
              <w:t>Enterprise Architect</w:t>
            </w:r>
          </w:p>
        </w:tc>
      </w:tr>
      <w:tr w:rsidR="00B43335" w:rsidRPr="00E776EC" w14:paraId="281E0551" w14:textId="77777777" w:rsidTr="001D068B">
        <w:trPr>
          <w:trHeight w:val="273"/>
        </w:trPr>
        <w:tc>
          <w:tcPr>
            <w:tcW w:w="3020" w:type="dxa"/>
            <w:tcBorders>
              <w:top w:val="single" w:sz="4" w:space="0" w:color="000000"/>
              <w:left w:val="single" w:sz="4" w:space="0" w:color="000000"/>
              <w:bottom w:val="single" w:sz="4" w:space="0" w:color="000000"/>
              <w:right w:val="single" w:sz="4" w:space="0" w:color="000000"/>
            </w:tcBorders>
            <w:shd w:val="clear" w:color="auto" w:fill="F2F2F2"/>
            <w:tcMar>
              <w:top w:w="15" w:type="dxa"/>
              <w:left w:w="15" w:type="dxa"/>
              <w:bottom w:w="0" w:type="dxa"/>
              <w:right w:w="15" w:type="dxa"/>
            </w:tcMar>
            <w:vAlign w:val="bottom"/>
            <w:hideMark/>
          </w:tcPr>
          <w:p w14:paraId="281E054D" w14:textId="77777777" w:rsidR="00B43335" w:rsidRPr="00E776EC" w:rsidRDefault="00B43335" w:rsidP="0060320C">
            <w:pPr>
              <w:rPr>
                <w:rFonts w:ascii="Arial" w:hAnsi="Arial" w:cs="Arial"/>
                <w:sz w:val="20"/>
                <w:szCs w:val="20"/>
                <w:lang w:val="en-US"/>
              </w:rPr>
            </w:pPr>
            <w:r w:rsidRPr="00E776EC">
              <w:rPr>
                <w:rFonts w:ascii="Arial" w:hAnsi="Arial" w:cs="Arial"/>
                <w:sz w:val="20"/>
                <w:szCs w:val="20"/>
                <w:lang w:val="en-US"/>
              </w:rPr>
              <w:t xml:space="preserve">Solution Services Architecture </w:t>
            </w:r>
            <w:r>
              <w:rPr>
                <w:rFonts w:ascii="Arial" w:hAnsi="Arial" w:cs="Arial"/>
                <w:sz w:val="20"/>
                <w:szCs w:val="20"/>
                <w:lang w:val="en-US"/>
              </w:rPr>
              <w:t>(ESL)</w:t>
            </w:r>
          </w:p>
        </w:tc>
        <w:tc>
          <w:tcPr>
            <w:tcW w:w="1385" w:type="dxa"/>
            <w:tcBorders>
              <w:top w:val="single" w:sz="4" w:space="0" w:color="000000"/>
              <w:left w:val="single" w:sz="4" w:space="0" w:color="000000"/>
              <w:bottom w:val="single" w:sz="4" w:space="0" w:color="000000"/>
              <w:right w:val="single" w:sz="4" w:space="0" w:color="000000"/>
            </w:tcBorders>
            <w:shd w:val="clear" w:color="auto" w:fill="A6A6A6"/>
            <w:tcMar>
              <w:top w:w="15" w:type="dxa"/>
              <w:left w:w="15" w:type="dxa"/>
              <w:bottom w:w="0" w:type="dxa"/>
              <w:right w:w="15" w:type="dxa"/>
            </w:tcMar>
            <w:vAlign w:val="bottom"/>
            <w:hideMark/>
          </w:tcPr>
          <w:p w14:paraId="281E054E" w14:textId="77777777" w:rsidR="00B43335" w:rsidRPr="00E776EC" w:rsidRDefault="00B43335" w:rsidP="0060320C">
            <w:pPr>
              <w:rPr>
                <w:rFonts w:ascii="Arial" w:hAnsi="Arial" w:cs="Arial"/>
                <w:sz w:val="20"/>
                <w:szCs w:val="20"/>
                <w:lang w:val="en-US"/>
              </w:rPr>
            </w:pPr>
            <w:r w:rsidRPr="00E776EC">
              <w:rPr>
                <w:rFonts w:ascii="Arial" w:hAnsi="Arial" w:cs="Arial"/>
                <w:sz w:val="20"/>
                <w:szCs w:val="20"/>
                <w:lang w:val="en-US"/>
              </w:rPr>
              <w:t xml:space="preserve">Yes </w:t>
            </w:r>
          </w:p>
        </w:tc>
        <w:tc>
          <w:tcPr>
            <w:tcW w:w="225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81E054F" w14:textId="54896221" w:rsidR="00B43335" w:rsidRDefault="00B43335" w:rsidP="0060320C">
            <w:pPr>
              <w:rPr>
                <w:rFonts w:ascii="Arial" w:hAnsi="Arial" w:cs="Arial"/>
                <w:sz w:val="20"/>
                <w:szCs w:val="20"/>
                <w:lang w:val="en-US"/>
              </w:rPr>
            </w:pPr>
            <w:r>
              <w:rPr>
                <w:rFonts w:ascii="Arial" w:hAnsi="Arial" w:cs="Arial"/>
                <w:sz w:val="20"/>
                <w:szCs w:val="20"/>
                <w:lang w:val="en-US"/>
              </w:rPr>
              <w:t>Enterprise Architect</w:t>
            </w:r>
          </w:p>
        </w:tc>
        <w:tc>
          <w:tcPr>
            <w:tcW w:w="252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81E0550" w14:textId="77777777" w:rsidR="00B43335" w:rsidRDefault="00B43335" w:rsidP="0060320C">
            <w:pPr>
              <w:rPr>
                <w:rFonts w:ascii="Arial" w:hAnsi="Arial" w:cs="Arial"/>
                <w:sz w:val="20"/>
                <w:szCs w:val="20"/>
                <w:lang w:val="en-US"/>
              </w:rPr>
            </w:pPr>
            <w:r>
              <w:rPr>
                <w:rFonts w:ascii="Arial" w:hAnsi="Arial" w:cs="Arial"/>
                <w:sz w:val="20"/>
                <w:szCs w:val="20"/>
                <w:lang w:val="en-US"/>
              </w:rPr>
              <w:t>Enterprise Architect</w:t>
            </w:r>
          </w:p>
        </w:tc>
      </w:tr>
      <w:tr w:rsidR="00B43335" w:rsidRPr="00E776EC" w14:paraId="281E0556" w14:textId="77777777" w:rsidTr="001D068B">
        <w:trPr>
          <w:trHeight w:val="273"/>
        </w:trPr>
        <w:tc>
          <w:tcPr>
            <w:tcW w:w="3020" w:type="dxa"/>
            <w:tcBorders>
              <w:top w:val="single" w:sz="4" w:space="0" w:color="000000"/>
              <w:left w:val="single" w:sz="4" w:space="0" w:color="000000"/>
              <w:bottom w:val="single" w:sz="4" w:space="0" w:color="000000"/>
              <w:right w:val="single" w:sz="4" w:space="0" w:color="000000"/>
            </w:tcBorders>
            <w:shd w:val="clear" w:color="auto" w:fill="F2F2F2"/>
            <w:tcMar>
              <w:top w:w="15" w:type="dxa"/>
              <w:left w:w="15" w:type="dxa"/>
              <w:bottom w:w="0" w:type="dxa"/>
              <w:right w:w="15" w:type="dxa"/>
            </w:tcMar>
            <w:vAlign w:val="bottom"/>
            <w:hideMark/>
          </w:tcPr>
          <w:p w14:paraId="281E0552" w14:textId="77777777" w:rsidR="00B43335" w:rsidRPr="00E776EC" w:rsidRDefault="00B43335" w:rsidP="0060320C">
            <w:pPr>
              <w:rPr>
                <w:rFonts w:ascii="Arial" w:hAnsi="Arial" w:cs="Arial"/>
                <w:sz w:val="20"/>
                <w:szCs w:val="20"/>
                <w:lang w:val="en-US"/>
              </w:rPr>
            </w:pPr>
            <w:r w:rsidRPr="00E776EC">
              <w:rPr>
                <w:rFonts w:ascii="Arial" w:hAnsi="Arial" w:cs="Arial"/>
                <w:sz w:val="20"/>
                <w:szCs w:val="20"/>
                <w:lang w:val="en-US"/>
              </w:rPr>
              <w:t xml:space="preserve">Security Architecture </w:t>
            </w:r>
          </w:p>
        </w:tc>
        <w:tc>
          <w:tcPr>
            <w:tcW w:w="1385" w:type="dxa"/>
            <w:tcBorders>
              <w:top w:val="single" w:sz="4" w:space="0" w:color="000000"/>
              <w:left w:val="single" w:sz="4" w:space="0" w:color="000000"/>
              <w:bottom w:val="single" w:sz="4" w:space="0" w:color="000000"/>
              <w:right w:val="single" w:sz="4" w:space="0" w:color="000000"/>
            </w:tcBorders>
            <w:shd w:val="clear" w:color="auto" w:fill="A6A6A6"/>
            <w:tcMar>
              <w:top w:w="15" w:type="dxa"/>
              <w:left w:w="15" w:type="dxa"/>
              <w:bottom w:w="0" w:type="dxa"/>
              <w:right w:w="15" w:type="dxa"/>
            </w:tcMar>
            <w:vAlign w:val="bottom"/>
            <w:hideMark/>
          </w:tcPr>
          <w:p w14:paraId="281E0553" w14:textId="77777777" w:rsidR="00B43335" w:rsidRPr="00E776EC" w:rsidRDefault="00B43335" w:rsidP="0060320C">
            <w:pPr>
              <w:rPr>
                <w:rFonts w:ascii="Arial" w:hAnsi="Arial" w:cs="Arial"/>
                <w:sz w:val="20"/>
                <w:szCs w:val="20"/>
                <w:lang w:val="en-US"/>
              </w:rPr>
            </w:pPr>
            <w:r w:rsidRPr="00E776EC">
              <w:rPr>
                <w:rFonts w:ascii="Arial" w:hAnsi="Arial" w:cs="Arial"/>
                <w:sz w:val="20"/>
                <w:szCs w:val="20"/>
                <w:lang w:val="en-US"/>
              </w:rPr>
              <w:t xml:space="preserve">Yes </w:t>
            </w:r>
          </w:p>
        </w:tc>
        <w:tc>
          <w:tcPr>
            <w:tcW w:w="225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81E0554" w14:textId="014AB8B1" w:rsidR="00B43335" w:rsidRPr="00E776EC" w:rsidRDefault="00B43335" w:rsidP="0060320C">
            <w:pPr>
              <w:rPr>
                <w:rFonts w:ascii="Arial" w:hAnsi="Arial" w:cs="Arial"/>
                <w:sz w:val="20"/>
                <w:szCs w:val="20"/>
                <w:lang w:val="en-US"/>
              </w:rPr>
            </w:pPr>
            <w:r>
              <w:rPr>
                <w:rFonts w:ascii="Arial" w:hAnsi="Arial" w:cs="Arial"/>
                <w:sz w:val="20"/>
                <w:szCs w:val="20"/>
                <w:lang w:val="en-US"/>
              </w:rPr>
              <w:t>Application Architect</w:t>
            </w:r>
          </w:p>
        </w:tc>
        <w:tc>
          <w:tcPr>
            <w:tcW w:w="252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81E0555" w14:textId="77777777" w:rsidR="00B43335" w:rsidRDefault="00B43335" w:rsidP="0060320C">
            <w:pPr>
              <w:rPr>
                <w:rFonts w:ascii="Arial" w:hAnsi="Arial" w:cs="Arial"/>
                <w:sz w:val="20"/>
                <w:szCs w:val="20"/>
                <w:lang w:val="en-US"/>
              </w:rPr>
            </w:pPr>
            <w:r>
              <w:rPr>
                <w:rFonts w:ascii="Arial" w:hAnsi="Arial" w:cs="Arial"/>
                <w:sz w:val="20"/>
                <w:szCs w:val="20"/>
                <w:lang w:val="en-US"/>
              </w:rPr>
              <w:t>Enterprise Architect</w:t>
            </w:r>
          </w:p>
        </w:tc>
      </w:tr>
      <w:tr w:rsidR="00B43335" w:rsidRPr="00E776EC" w14:paraId="281E055B" w14:textId="77777777" w:rsidTr="001D068B">
        <w:trPr>
          <w:trHeight w:val="273"/>
        </w:trPr>
        <w:tc>
          <w:tcPr>
            <w:tcW w:w="3020" w:type="dxa"/>
            <w:tcBorders>
              <w:top w:val="single" w:sz="4" w:space="0" w:color="000000"/>
              <w:left w:val="single" w:sz="4" w:space="0" w:color="000000"/>
              <w:bottom w:val="single" w:sz="4" w:space="0" w:color="000000"/>
              <w:right w:val="single" w:sz="4" w:space="0" w:color="000000"/>
            </w:tcBorders>
            <w:shd w:val="clear" w:color="auto" w:fill="F2F2F2"/>
            <w:tcMar>
              <w:top w:w="15" w:type="dxa"/>
              <w:left w:w="15" w:type="dxa"/>
              <w:bottom w:w="0" w:type="dxa"/>
              <w:right w:w="15" w:type="dxa"/>
            </w:tcMar>
            <w:vAlign w:val="bottom"/>
            <w:hideMark/>
          </w:tcPr>
          <w:p w14:paraId="281E0557" w14:textId="77777777" w:rsidR="00B43335" w:rsidRPr="00E776EC" w:rsidRDefault="00B43335" w:rsidP="0060320C">
            <w:pPr>
              <w:rPr>
                <w:rFonts w:ascii="Arial" w:hAnsi="Arial" w:cs="Arial"/>
                <w:sz w:val="20"/>
                <w:szCs w:val="20"/>
                <w:lang w:val="en-US"/>
              </w:rPr>
            </w:pPr>
            <w:r w:rsidRPr="00E776EC">
              <w:rPr>
                <w:rFonts w:ascii="Arial" w:hAnsi="Arial" w:cs="Arial"/>
                <w:sz w:val="20"/>
                <w:szCs w:val="20"/>
                <w:lang w:val="en-US"/>
              </w:rPr>
              <w:t xml:space="preserve">Mobility Architecture </w:t>
            </w:r>
          </w:p>
        </w:tc>
        <w:tc>
          <w:tcPr>
            <w:tcW w:w="1385" w:type="dxa"/>
            <w:tcBorders>
              <w:top w:val="single" w:sz="4" w:space="0" w:color="000000"/>
              <w:left w:val="single" w:sz="4" w:space="0" w:color="000000"/>
              <w:bottom w:val="single" w:sz="4" w:space="0" w:color="000000"/>
              <w:right w:val="single" w:sz="4" w:space="0" w:color="000000"/>
            </w:tcBorders>
            <w:shd w:val="clear" w:color="auto" w:fill="F2F2F2"/>
            <w:tcMar>
              <w:top w:w="15" w:type="dxa"/>
              <w:left w:w="15" w:type="dxa"/>
              <w:bottom w:w="0" w:type="dxa"/>
              <w:right w:w="15" w:type="dxa"/>
            </w:tcMar>
            <w:vAlign w:val="bottom"/>
            <w:hideMark/>
          </w:tcPr>
          <w:p w14:paraId="281E0558" w14:textId="77777777" w:rsidR="00B43335" w:rsidRPr="00E776EC" w:rsidRDefault="00B43335" w:rsidP="0060320C">
            <w:pPr>
              <w:rPr>
                <w:rFonts w:ascii="Arial" w:hAnsi="Arial" w:cs="Arial"/>
                <w:sz w:val="20"/>
                <w:szCs w:val="20"/>
                <w:lang w:val="en-US"/>
              </w:rPr>
            </w:pPr>
            <w:r w:rsidRPr="00E776EC">
              <w:rPr>
                <w:rFonts w:ascii="Arial" w:hAnsi="Arial" w:cs="Arial"/>
                <w:sz w:val="20"/>
                <w:szCs w:val="20"/>
                <w:lang w:val="en-US"/>
              </w:rPr>
              <w:t xml:space="preserve">No </w:t>
            </w:r>
          </w:p>
        </w:tc>
        <w:tc>
          <w:tcPr>
            <w:tcW w:w="225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81E0559" w14:textId="3DAB3043" w:rsidR="00B43335" w:rsidRDefault="00B43335" w:rsidP="0060320C">
            <w:pPr>
              <w:rPr>
                <w:rFonts w:ascii="Arial" w:hAnsi="Arial" w:cs="Arial"/>
                <w:sz w:val="20"/>
                <w:szCs w:val="20"/>
                <w:lang w:val="en-US"/>
              </w:rPr>
            </w:pPr>
            <w:r>
              <w:rPr>
                <w:rFonts w:ascii="Arial" w:hAnsi="Arial" w:cs="Arial"/>
                <w:sz w:val="20"/>
                <w:szCs w:val="20"/>
                <w:lang w:val="en-US"/>
              </w:rPr>
              <w:t xml:space="preserve">Application Architect </w:t>
            </w:r>
          </w:p>
        </w:tc>
        <w:tc>
          <w:tcPr>
            <w:tcW w:w="252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81E055A" w14:textId="77777777" w:rsidR="00B43335" w:rsidRDefault="00B43335" w:rsidP="0060320C">
            <w:pPr>
              <w:rPr>
                <w:rFonts w:ascii="Arial" w:hAnsi="Arial" w:cs="Arial"/>
                <w:sz w:val="20"/>
                <w:szCs w:val="20"/>
                <w:lang w:val="en-US"/>
              </w:rPr>
            </w:pPr>
            <w:r>
              <w:rPr>
                <w:rFonts w:ascii="Arial" w:hAnsi="Arial" w:cs="Arial"/>
                <w:sz w:val="20"/>
                <w:szCs w:val="20"/>
                <w:lang w:val="en-US"/>
              </w:rPr>
              <w:t>Enterprise Architect</w:t>
            </w:r>
          </w:p>
        </w:tc>
      </w:tr>
      <w:tr w:rsidR="00B43335" w:rsidRPr="00E776EC" w14:paraId="281E0560" w14:textId="77777777" w:rsidTr="001D068B">
        <w:trPr>
          <w:trHeight w:val="273"/>
        </w:trPr>
        <w:tc>
          <w:tcPr>
            <w:tcW w:w="3020" w:type="dxa"/>
            <w:tcBorders>
              <w:top w:val="single" w:sz="4" w:space="0" w:color="000000"/>
              <w:left w:val="single" w:sz="4" w:space="0" w:color="000000"/>
              <w:bottom w:val="single" w:sz="4" w:space="0" w:color="000000"/>
              <w:right w:val="single" w:sz="4" w:space="0" w:color="000000"/>
            </w:tcBorders>
            <w:shd w:val="clear" w:color="auto" w:fill="F2F2F2"/>
            <w:tcMar>
              <w:top w:w="15" w:type="dxa"/>
              <w:left w:w="15" w:type="dxa"/>
              <w:bottom w:w="0" w:type="dxa"/>
              <w:right w:w="15" w:type="dxa"/>
            </w:tcMar>
            <w:vAlign w:val="bottom"/>
            <w:hideMark/>
          </w:tcPr>
          <w:p w14:paraId="281E055C" w14:textId="77777777" w:rsidR="00B43335" w:rsidRPr="00E776EC" w:rsidRDefault="00B43335" w:rsidP="0060320C">
            <w:pPr>
              <w:rPr>
                <w:rFonts w:ascii="Arial" w:hAnsi="Arial" w:cs="Arial"/>
                <w:sz w:val="20"/>
                <w:szCs w:val="20"/>
                <w:lang w:val="en-US"/>
              </w:rPr>
            </w:pPr>
            <w:r w:rsidRPr="00E776EC">
              <w:rPr>
                <w:rFonts w:ascii="Arial" w:hAnsi="Arial" w:cs="Arial"/>
                <w:sz w:val="20"/>
                <w:szCs w:val="20"/>
                <w:lang w:val="en-US"/>
              </w:rPr>
              <w:t>References, Approvals</w:t>
            </w:r>
          </w:p>
        </w:tc>
        <w:tc>
          <w:tcPr>
            <w:tcW w:w="1385" w:type="dxa"/>
            <w:tcBorders>
              <w:top w:val="single" w:sz="4" w:space="0" w:color="000000"/>
              <w:left w:val="single" w:sz="4" w:space="0" w:color="000000"/>
              <w:bottom w:val="single" w:sz="4" w:space="0" w:color="000000"/>
              <w:right w:val="single" w:sz="4" w:space="0" w:color="000000"/>
            </w:tcBorders>
            <w:shd w:val="clear" w:color="auto" w:fill="F2F2F2"/>
            <w:tcMar>
              <w:top w:w="15" w:type="dxa"/>
              <w:left w:w="15" w:type="dxa"/>
              <w:bottom w:w="0" w:type="dxa"/>
              <w:right w:w="15" w:type="dxa"/>
            </w:tcMar>
            <w:vAlign w:val="bottom"/>
            <w:hideMark/>
          </w:tcPr>
          <w:p w14:paraId="281E055D" w14:textId="77777777" w:rsidR="00B43335" w:rsidRPr="00E776EC" w:rsidRDefault="00B43335" w:rsidP="0060320C">
            <w:pPr>
              <w:rPr>
                <w:rFonts w:ascii="Arial" w:hAnsi="Arial" w:cs="Arial"/>
                <w:sz w:val="20"/>
                <w:szCs w:val="20"/>
                <w:lang w:val="en-US"/>
              </w:rPr>
            </w:pPr>
            <w:r w:rsidRPr="00E776EC">
              <w:rPr>
                <w:rFonts w:ascii="Arial" w:hAnsi="Arial" w:cs="Arial"/>
                <w:sz w:val="20"/>
                <w:szCs w:val="20"/>
                <w:lang w:val="en-US"/>
              </w:rPr>
              <w:t xml:space="preserve">No </w:t>
            </w:r>
          </w:p>
        </w:tc>
        <w:tc>
          <w:tcPr>
            <w:tcW w:w="225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81E055E" w14:textId="77B7779A" w:rsidR="00B43335" w:rsidRPr="00E776EC" w:rsidRDefault="00B43335" w:rsidP="0060320C">
            <w:pPr>
              <w:rPr>
                <w:rFonts w:ascii="Arial" w:hAnsi="Arial" w:cs="Arial"/>
                <w:sz w:val="20"/>
                <w:szCs w:val="20"/>
                <w:lang w:val="en-US"/>
              </w:rPr>
            </w:pPr>
            <w:r>
              <w:rPr>
                <w:rFonts w:ascii="Arial" w:hAnsi="Arial" w:cs="Arial"/>
                <w:sz w:val="20"/>
                <w:szCs w:val="20"/>
                <w:lang w:val="en-US"/>
              </w:rPr>
              <w:t>Application Architect</w:t>
            </w:r>
          </w:p>
        </w:tc>
        <w:tc>
          <w:tcPr>
            <w:tcW w:w="252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81E055F" w14:textId="77777777" w:rsidR="00B43335" w:rsidRDefault="00B43335" w:rsidP="0060320C">
            <w:pPr>
              <w:rPr>
                <w:rFonts w:ascii="Arial" w:hAnsi="Arial" w:cs="Arial"/>
                <w:sz w:val="20"/>
                <w:szCs w:val="20"/>
                <w:lang w:val="en-US"/>
              </w:rPr>
            </w:pPr>
            <w:r>
              <w:rPr>
                <w:rFonts w:ascii="Arial" w:hAnsi="Arial" w:cs="Arial"/>
                <w:sz w:val="20"/>
                <w:szCs w:val="20"/>
                <w:lang w:val="en-US"/>
              </w:rPr>
              <w:t>Enterprise Architect</w:t>
            </w:r>
          </w:p>
        </w:tc>
      </w:tr>
    </w:tbl>
    <w:p w14:paraId="281E0561" w14:textId="77777777" w:rsidR="007F7EAA" w:rsidRPr="002D6D7E" w:rsidRDefault="007F7EAA" w:rsidP="00E776EC">
      <w:pPr>
        <w:rPr>
          <w:rFonts w:ascii="Arial" w:hAnsi="Arial" w:cs="Arial"/>
          <w:sz w:val="20"/>
          <w:szCs w:val="20"/>
          <w:lang w:val="en-US"/>
        </w:rPr>
      </w:pPr>
    </w:p>
    <w:p w14:paraId="281E0562" w14:textId="77777777" w:rsidR="00FA5C1A" w:rsidRPr="002D6D7E" w:rsidRDefault="00FA5C1A" w:rsidP="00901F00">
      <w:pPr>
        <w:pStyle w:val="Heading2"/>
        <w:rPr>
          <w:i w:val="0"/>
          <w:lang w:val="en-US"/>
        </w:rPr>
      </w:pPr>
      <w:bookmarkStart w:id="5" w:name="_Toc49514744"/>
      <w:r w:rsidRPr="002D6D7E">
        <w:rPr>
          <w:i w:val="0"/>
          <w:lang w:val="en-US"/>
        </w:rPr>
        <w:t xml:space="preserve">Who determines </w:t>
      </w:r>
      <w:r w:rsidR="00735CC5" w:rsidRPr="002D6D7E">
        <w:rPr>
          <w:i w:val="0"/>
          <w:lang w:val="en-US"/>
        </w:rPr>
        <w:t>what version of SD is needed Skip vs</w:t>
      </w:r>
      <w:r w:rsidRPr="002D6D7E">
        <w:rPr>
          <w:i w:val="0"/>
          <w:lang w:val="en-US"/>
        </w:rPr>
        <w:t xml:space="preserve"> Lite vs Full?</w:t>
      </w:r>
      <w:bookmarkEnd w:id="5"/>
    </w:p>
    <w:p w14:paraId="281E0563" w14:textId="77777777" w:rsidR="00FA5C1A" w:rsidRPr="002D6D7E" w:rsidRDefault="00C7205D" w:rsidP="00FA5C1A">
      <w:pPr>
        <w:rPr>
          <w:rFonts w:ascii="Arial" w:hAnsi="Arial" w:cs="Arial"/>
          <w:sz w:val="20"/>
          <w:szCs w:val="20"/>
          <w:lang w:val="en-US"/>
        </w:rPr>
      </w:pPr>
      <w:r w:rsidRPr="002D6D7E">
        <w:rPr>
          <w:rFonts w:ascii="Arial" w:hAnsi="Arial" w:cs="Arial"/>
          <w:sz w:val="20"/>
          <w:szCs w:val="20"/>
          <w:lang w:val="en-US"/>
        </w:rPr>
        <w:t>For each LOB-IT area, this determination will be made during the PRF-BEG process by a Triage forum consisting of the Lead Application Architect, the EA Enterprise Portfolio Architect</w:t>
      </w:r>
      <w:r w:rsidR="008A3ECE" w:rsidRPr="002D6D7E">
        <w:rPr>
          <w:rFonts w:ascii="Arial" w:hAnsi="Arial" w:cs="Arial"/>
          <w:sz w:val="20"/>
          <w:szCs w:val="20"/>
          <w:lang w:val="en-US"/>
        </w:rPr>
        <w:t xml:space="preserve"> and Account Management team</w:t>
      </w:r>
      <w:r w:rsidRPr="002D6D7E">
        <w:rPr>
          <w:rFonts w:ascii="Arial" w:hAnsi="Arial" w:cs="Arial"/>
          <w:sz w:val="20"/>
          <w:szCs w:val="20"/>
          <w:lang w:val="en-US"/>
        </w:rPr>
        <w:t>.</w:t>
      </w:r>
    </w:p>
    <w:p w14:paraId="281E0564" w14:textId="77777777" w:rsidR="00D651C6" w:rsidRPr="002D6D7E" w:rsidRDefault="002F4E34" w:rsidP="00FA5C1A">
      <w:pPr>
        <w:rPr>
          <w:rFonts w:ascii="Arial" w:hAnsi="Arial" w:cs="Arial"/>
          <w:lang w:val="en-US"/>
        </w:rPr>
      </w:pPr>
      <w:r w:rsidRPr="002D6D7E">
        <w:rPr>
          <w:rFonts w:ascii="Arial" w:hAnsi="Arial" w:cs="Arial"/>
          <w:noProof/>
          <w:lang w:val="en-US"/>
        </w:rPr>
        <w:drawing>
          <wp:inline distT="0" distB="0" distL="0" distR="0" wp14:anchorId="281E0C94" wp14:editId="281E0C95">
            <wp:extent cx="5943600" cy="1802593"/>
            <wp:effectExtent l="19050" t="0" r="0" b="0"/>
            <wp:docPr id="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srcRect/>
                    <a:stretch>
                      <a:fillRect/>
                    </a:stretch>
                  </pic:blipFill>
                  <pic:spPr bwMode="auto">
                    <a:xfrm>
                      <a:off x="0" y="0"/>
                      <a:ext cx="5943600" cy="1802593"/>
                    </a:xfrm>
                    <a:prstGeom prst="rect">
                      <a:avLst/>
                    </a:prstGeom>
                    <a:noFill/>
                    <a:ln w="9525">
                      <a:noFill/>
                      <a:miter lim="800000"/>
                      <a:headEnd/>
                      <a:tailEnd/>
                    </a:ln>
                  </pic:spPr>
                </pic:pic>
              </a:graphicData>
            </a:graphic>
          </wp:inline>
        </w:drawing>
      </w:r>
    </w:p>
    <w:p w14:paraId="281E0565" w14:textId="77777777" w:rsidR="0084650B" w:rsidRPr="002D6D7E" w:rsidRDefault="0084650B" w:rsidP="00901F00">
      <w:pPr>
        <w:pStyle w:val="Heading2"/>
        <w:rPr>
          <w:i w:val="0"/>
          <w:lang w:val="en-US"/>
        </w:rPr>
      </w:pPr>
      <w:bookmarkStart w:id="6" w:name="_Toc49514745"/>
      <w:r w:rsidRPr="002D6D7E">
        <w:rPr>
          <w:i w:val="0"/>
          <w:lang w:val="en-US"/>
        </w:rPr>
        <w:t>Design guidelines</w:t>
      </w:r>
      <w:r w:rsidR="00872547" w:rsidRPr="002D6D7E">
        <w:rPr>
          <w:i w:val="0"/>
          <w:lang w:val="en-US"/>
        </w:rPr>
        <w:t xml:space="preserve"> and principles</w:t>
      </w:r>
      <w:bookmarkEnd w:id="6"/>
    </w:p>
    <w:p w14:paraId="281E0566" w14:textId="77777777" w:rsidR="0079441F" w:rsidRPr="002D6D7E" w:rsidRDefault="0079441F" w:rsidP="0079441F">
      <w:pPr>
        <w:rPr>
          <w:rFonts w:ascii="Arial" w:hAnsi="Arial" w:cs="Arial"/>
          <w:sz w:val="20"/>
          <w:szCs w:val="20"/>
          <w:lang w:val="en-US"/>
        </w:rPr>
      </w:pPr>
      <w:r w:rsidRPr="002D6D7E">
        <w:rPr>
          <w:rFonts w:ascii="Arial" w:hAnsi="Arial" w:cs="Arial"/>
          <w:sz w:val="20"/>
          <w:szCs w:val="20"/>
          <w:lang w:val="en-US"/>
        </w:rPr>
        <w:t xml:space="preserve">The Design must </w:t>
      </w:r>
      <w:r w:rsidR="00726DC8" w:rsidRPr="002D6D7E">
        <w:rPr>
          <w:rFonts w:ascii="Arial" w:hAnsi="Arial" w:cs="Arial"/>
          <w:sz w:val="20"/>
          <w:szCs w:val="20"/>
          <w:lang w:val="en-US"/>
        </w:rPr>
        <w:t>be based on</w:t>
      </w:r>
      <w:r w:rsidRPr="002D6D7E">
        <w:rPr>
          <w:rFonts w:ascii="Arial" w:hAnsi="Arial" w:cs="Arial"/>
          <w:sz w:val="20"/>
          <w:szCs w:val="20"/>
          <w:lang w:val="en-US"/>
        </w:rPr>
        <w:t xml:space="preserve"> </w:t>
      </w:r>
      <w:hyperlink r:id="rId22" w:history="1">
        <w:r w:rsidRPr="002D6D7E">
          <w:rPr>
            <w:rStyle w:val="Hyperlink"/>
            <w:rFonts w:ascii="Arial" w:hAnsi="Arial" w:cs="Arial"/>
            <w:sz w:val="20"/>
            <w:szCs w:val="20"/>
            <w:lang w:val="en-US"/>
          </w:rPr>
          <w:t>Architecture Principles</w:t>
        </w:r>
      </w:hyperlink>
      <w:r w:rsidR="002978FD">
        <w:rPr>
          <w:rFonts w:ascii="Arial" w:hAnsi="Arial" w:cs="Arial"/>
          <w:sz w:val="20"/>
          <w:szCs w:val="20"/>
        </w:rPr>
        <w:t xml:space="preserve"> and </w:t>
      </w:r>
      <w:r w:rsidR="00E118E2" w:rsidRPr="002D6D7E">
        <w:rPr>
          <w:rFonts w:ascii="Arial" w:hAnsi="Arial" w:cs="Arial"/>
          <w:sz w:val="20"/>
          <w:szCs w:val="20"/>
        </w:rPr>
        <w:t>design</w:t>
      </w:r>
      <w:r w:rsidR="00C3202B" w:rsidRPr="002D6D7E">
        <w:rPr>
          <w:rFonts w:ascii="Arial" w:hAnsi="Arial" w:cs="Arial"/>
          <w:sz w:val="20"/>
          <w:szCs w:val="20"/>
        </w:rPr>
        <w:t xml:space="preserve"> guidelines</w:t>
      </w:r>
      <w:r w:rsidR="002978FD">
        <w:rPr>
          <w:rFonts w:ascii="Arial" w:hAnsi="Arial" w:cs="Arial"/>
          <w:sz w:val="20"/>
          <w:szCs w:val="20"/>
        </w:rPr>
        <w:t xml:space="preserve"> some of which are mentioned below</w:t>
      </w:r>
    </w:p>
    <w:p w14:paraId="281E0567" w14:textId="77777777" w:rsidR="0084650B" w:rsidRPr="002D6D7E" w:rsidRDefault="0084650B" w:rsidP="002A3C5F">
      <w:pPr>
        <w:numPr>
          <w:ilvl w:val="0"/>
          <w:numId w:val="2"/>
        </w:numPr>
        <w:rPr>
          <w:rFonts w:ascii="Arial" w:hAnsi="Arial" w:cs="Arial"/>
          <w:sz w:val="20"/>
          <w:szCs w:val="20"/>
          <w:lang w:val="en-US"/>
        </w:rPr>
      </w:pPr>
      <w:r w:rsidRPr="002D6D7E">
        <w:rPr>
          <w:rFonts w:ascii="Arial" w:hAnsi="Arial" w:cs="Arial"/>
          <w:sz w:val="20"/>
          <w:szCs w:val="20"/>
          <w:lang w:val="en-US"/>
        </w:rPr>
        <w:t xml:space="preserve">The design must implement all of the explicit </w:t>
      </w:r>
      <w:r w:rsidR="00D41428" w:rsidRPr="002D6D7E">
        <w:rPr>
          <w:rFonts w:ascii="Arial" w:hAnsi="Arial" w:cs="Arial"/>
          <w:sz w:val="20"/>
          <w:szCs w:val="20"/>
          <w:lang w:val="en-US"/>
        </w:rPr>
        <w:t xml:space="preserve">and implicit </w:t>
      </w:r>
      <w:r w:rsidRPr="002D6D7E">
        <w:rPr>
          <w:rFonts w:ascii="Arial" w:hAnsi="Arial" w:cs="Arial"/>
          <w:sz w:val="20"/>
          <w:szCs w:val="20"/>
          <w:lang w:val="en-US"/>
        </w:rPr>
        <w:t>requirements</w:t>
      </w:r>
      <w:r w:rsidR="00D41428" w:rsidRPr="002D6D7E">
        <w:rPr>
          <w:rFonts w:ascii="Arial" w:hAnsi="Arial" w:cs="Arial"/>
          <w:sz w:val="20"/>
          <w:szCs w:val="20"/>
          <w:lang w:val="en-US"/>
        </w:rPr>
        <w:t xml:space="preserve"> contained in the requirements document</w:t>
      </w:r>
    </w:p>
    <w:p w14:paraId="281E0568" w14:textId="77777777" w:rsidR="0084650B" w:rsidRPr="002D6D7E" w:rsidRDefault="0084650B" w:rsidP="002A3C5F">
      <w:pPr>
        <w:numPr>
          <w:ilvl w:val="0"/>
          <w:numId w:val="2"/>
        </w:numPr>
        <w:rPr>
          <w:rFonts w:ascii="Arial" w:hAnsi="Arial" w:cs="Arial"/>
          <w:sz w:val="20"/>
          <w:szCs w:val="20"/>
          <w:lang w:val="en-US"/>
        </w:rPr>
      </w:pPr>
      <w:r w:rsidRPr="002D6D7E">
        <w:rPr>
          <w:rFonts w:ascii="Arial" w:hAnsi="Arial" w:cs="Arial"/>
          <w:sz w:val="20"/>
          <w:szCs w:val="20"/>
          <w:lang w:val="en-US"/>
        </w:rPr>
        <w:t>The design must be a readable, understandable guide for those who generate code and for</w:t>
      </w:r>
      <w:r w:rsidR="009D7098" w:rsidRPr="002D6D7E">
        <w:rPr>
          <w:rFonts w:ascii="Arial" w:hAnsi="Arial" w:cs="Arial"/>
          <w:sz w:val="20"/>
          <w:szCs w:val="20"/>
          <w:lang w:val="en-US"/>
        </w:rPr>
        <w:t xml:space="preserve"> </w:t>
      </w:r>
      <w:r w:rsidRPr="002D6D7E">
        <w:rPr>
          <w:rFonts w:ascii="Arial" w:hAnsi="Arial" w:cs="Arial"/>
          <w:sz w:val="20"/>
          <w:szCs w:val="20"/>
          <w:lang w:val="en-US"/>
        </w:rPr>
        <w:t>those who test and subsequently support the software.</w:t>
      </w:r>
    </w:p>
    <w:p w14:paraId="281E0569" w14:textId="77777777" w:rsidR="0084650B" w:rsidRPr="002D6D7E" w:rsidRDefault="0084650B" w:rsidP="002A3C5F">
      <w:pPr>
        <w:numPr>
          <w:ilvl w:val="0"/>
          <w:numId w:val="2"/>
        </w:numPr>
        <w:rPr>
          <w:rFonts w:ascii="Arial" w:hAnsi="Arial" w:cs="Arial"/>
          <w:sz w:val="20"/>
          <w:szCs w:val="20"/>
          <w:lang w:val="en-US"/>
        </w:rPr>
      </w:pPr>
      <w:r w:rsidRPr="002D6D7E">
        <w:rPr>
          <w:rFonts w:ascii="Arial" w:hAnsi="Arial" w:cs="Arial"/>
          <w:sz w:val="20"/>
          <w:szCs w:val="20"/>
          <w:lang w:val="en-US"/>
        </w:rPr>
        <w:t xml:space="preserve">The design should provide a complete picture of the </w:t>
      </w:r>
      <w:r w:rsidR="00944CD3">
        <w:rPr>
          <w:rFonts w:ascii="Arial" w:hAnsi="Arial" w:cs="Arial"/>
          <w:sz w:val="20"/>
          <w:szCs w:val="20"/>
          <w:lang w:val="en-US"/>
        </w:rPr>
        <w:t>technology</w:t>
      </w:r>
      <w:r w:rsidR="00033824">
        <w:rPr>
          <w:rFonts w:ascii="Arial" w:hAnsi="Arial" w:cs="Arial"/>
          <w:sz w:val="20"/>
          <w:szCs w:val="20"/>
          <w:lang w:val="en-US"/>
        </w:rPr>
        <w:t xml:space="preserve"> components</w:t>
      </w:r>
      <w:r w:rsidRPr="002D6D7E">
        <w:rPr>
          <w:rFonts w:ascii="Arial" w:hAnsi="Arial" w:cs="Arial"/>
          <w:sz w:val="20"/>
          <w:szCs w:val="20"/>
          <w:lang w:val="en-US"/>
        </w:rPr>
        <w:t>, addressing the data, functional, and behavioral domains from an implementation perspective.</w:t>
      </w:r>
    </w:p>
    <w:p w14:paraId="281E056A" w14:textId="77777777" w:rsidR="00D41428" w:rsidRPr="002D6D7E" w:rsidRDefault="00D41428" w:rsidP="002A3C5F">
      <w:pPr>
        <w:numPr>
          <w:ilvl w:val="0"/>
          <w:numId w:val="2"/>
        </w:numPr>
        <w:rPr>
          <w:rFonts w:ascii="Arial" w:hAnsi="Arial" w:cs="Arial"/>
          <w:sz w:val="20"/>
          <w:szCs w:val="20"/>
          <w:lang w:val="en-US"/>
        </w:rPr>
      </w:pPr>
      <w:r w:rsidRPr="002D6D7E">
        <w:rPr>
          <w:rFonts w:ascii="Arial" w:hAnsi="Arial" w:cs="Arial"/>
          <w:sz w:val="20"/>
          <w:szCs w:val="20"/>
          <w:lang w:val="en-US"/>
        </w:rPr>
        <w:t>A design should exhibit an architecture that (1) has been created using recognizable architectural styles or patterns, (2) is composed of components that exhibit good design characteristics and (3) can be implemented in an evolutionary fashion</w:t>
      </w:r>
    </w:p>
    <w:p w14:paraId="281E056B" w14:textId="77777777" w:rsidR="00D41428" w:rsidRPr="002D6D7E" w:rsidRDefault="00D41428" w:rsidP="002A3C5F">
      <w:pPr>
        <w:numPr>
          <w:ilvl w:val="0"/>
          <w:numId w:val="2"/>
        </w:numPr>
        <w:rPr>
          <w:rFonts w:ascii="Arial" w:hAnsi="Arial" w:cs="Arial"/>
          <w:sz w:val="20"/>
          <w:szCs w:val="20"/>
          <w:lang w:val="en-US"/>
        </w:rPr>
      </w:pPr>
      <w:r w:rsidRPr="002D6D7E">
        <w:rPr>
          <w:rFonts w:ascii="Arial" w:hAnsi="Arial" w:cs="Arial"/>
          <w:sz w:val="20"/>
          <w:szCs w:val="20"/>
          <w:lang w:val="en-US"/>
        </w:rPr>
        <w:t>A design should be modular; that is, the software should be logically partitioned into elements or subsystems</w:t>
      </w:r>
    </w:p>
    <w:p w14:paraId="281E056C" w14:textId="77777777" w:rsidR="00D41428" w:rsidRPr="002D6D7E" w:rsidRDefault="00D41428" w:rsidP="002A3C5F">
      <w:pPr>
        <w:numPr>
          <w:ilvl w:val="0"/>
          <w:numId w:val="2"/>
        </w:numPr>
        <w:rPr>
          <w:rFonts w:ascii="Arial" w:hAnsi="Arial" w:cs="Arial"/>
          <w:sz w:val="20"/>
          <w:szCs w:val="20"/>
          <w:lang w:val="en-US"/>
        </w:rPr>
      </w:pPr>
      <w:r w:rsidRPr="002D6D7E">
        <w:rPr>
          <w:rFonts w:ascii="Arial" w:hAnsi="Arial" w:cs="Arial"/>
          <w:sz w:val="20"/>
          <w:szCs w:val="20"/>
          <w:lang w:val="en-US"/>
        </w:rPr>
        <w:t>A design should lead to components that exhibit independent functional characteristics.</w:t>
      </w:r>
    </w:p>
    <w:p w14:paraId="281E056D" w14:textId="77777777" w:rsidR="00D41428" w:rsidRPr="002D6D7E" w:rsidRDefault="00D41428" w:rsidP="002A3C5F">
      <w:pPr>
        <w:numPr>
          <w:ilvl w:val="0"/>
          <w:numId w:val="2"/>
        </w:numPr>
        <w:rPr>
          <w:rFonts w:ascii="Arial" w:hAnsi="Arial" w:cs="Arial"/>
          <w:sz w:val="20"/>
          <w:szCs w:val="20"/>
          <w:lang w:val="en-US"/>
        </w:rPr>
      </w:pPr>
      <w:r w:rsidRPr="002D6D7E">
        <w:rPr>
          <w:rFonts w:ascii="Arial" w:hAnsi="Arial" w:cs="Arial"/>
          <w:sz w:val="20"/>
          <w:szCs w:val="20"/>
          <w:lang w:val="en-US"/>
        </w:rPr>
        <w:t>A design should lead to interfaces that reduce the complexity of connections between components and with the external environment.</w:t>
      </w:r>
    </w:p>
    <w:p w14:paraId="281E056E" w14:textId="77777777" w:rsidR="00D41428" w:rsidRPr="002D6D7E" w:rsidRDefault="00D41428" w:rsidP="002A3C5F">
      <w:pPr>
        <w:numPr>
          <w:ilvl w:val="0"/>
          <w:numId w:val="2"/>
        </w:numPr>
        <w:rPr>
          <w:rFonts w:ascii="Arial" w:hAnsi="Arial" w:cs="Arial"/>
          <w:sz w:val="20"/>
          <w:szCs w:val="20"/>
          <w:lang w:val="en-US"/>
        </w:rPr>
      </w:pPr>
      <w:r w:rsidRPr="002D6D7E">
        <w:rPr>
          <w:rFonts w:ascii="Arial" w:hAnsi="Arial" w:cs="Arial"/>
          <w:sz w:val="20"/>
          <w:szCs w:val="20"/>
          <w:lang w:val="en-US"/>
        </w:rPr>
        <w:t>A design should be derived using a repeatable method that is driven by information obtained during requirements analysis.</w:t>
      </w:r>
    </w:p>
    <w:p w14:paraId="281E056F" w14:textId="77777777" w:rsidR="00D41428" w:rsidRPr="002D6D7E" w:rsidRDefault="00D41428" w:rsidP="002A3C5F">
      <w:pPr>
        <w:numPr>
          <w:ilvl w:val="0"/>
          <w:numId w:val="2"/>
        </w:numPr>
        <w:rPr>
          <w:rFonts w:ascii="Arial" w:hAnsi="Arial" w:cs="Arial"/>
          <w:sz w:val="20"/>
          <w:szCs w:val="20"/>
          <w:lang w:val="en-US"/>
        </w:rPr>
      </w:pPr>
      <w:r w:rsidRPr="002D6D7E">
        <w:rPr>
          <w:rFonts w:ascii="Arial" w:hAnsi="Arial" w:cs="Arial"/>
          <w:sz w:val="20"/>
          <w:szCs w:val="20"/>
          <w:lang w:val="en-US"/>
        </w:rPr>
        <w:t>A design should be represented using a notation that effectively communicates its meaning.</w:t>
      </w:r>
    </w:p>
    <w:p w14:paraId="281E0570" w14:textId="77777777" w:rsidR="00C611FC" w:rsidRPr="002D6D7E" w:rsidRDefault="00C611FC" w:rsidP="00C611FC">
      <w:pPr>
        <w:rPr>
          <w:rFonts w:ascii="Arial" w:hAnsi="Arial" w:cs="Arial"/>
          <w:lang w:val="en-US"/>
        </w:rPr>
      </w:pPr>
    </w:p>
    <w:p w14:paraId="281E0571" w14:textId="77777777" w:rsidR="00061EF6" w:rsidRDefault="005953F7" w:rsidP="00901F00">
      <w:pPr>
        <w:pStyle w:val="Heading1"/>
        <w:tabs>
          <w:tab w:val="num" w:pos="0"/>
        </w:tabs>
        <w:ind w:left="0"/>
      </w:pPr>
      <w:bookmarkStart w:id="7" w:name="_Toc49514746"/>
      <w:r w:rsidRPr="002D6D7E">
        <w:t xml:space="preserve">Project </w:t>
      </w:r>
      <w:r w:rsidR="00061EF6" w:rsidRPr="002D6D7E">
        <w:t>Introduction</w:t>
      </w:r>
      <w:bookmarkEnd w:id="1"/>
      <w:bookmarkEnd w:id="2"/>
      <w:bookmarkEnd w:id="7"/>
    </w:p>
    <w:p w14:paraId="281E0572" w14:textId="77777777" w:rsidR="00C9560F" w:rsidRDefault="00C9560F" w:rsidP="007D4247"/>
    <w:p w14:paraId="281E0577" w14:textId="77777777" w:rsidR="00A33623" w:rsidRDefault="00A33623" w:rsidP="00901F00">
      <w:pPr>
        <w:pStyle w:val="Heading2"/>
        <w:tabs>
          <w:tab w:val="clear" w:pos="576"/>
          <w:tab w:val="num" w:pos="0"/>
        </w:tabs>
        <w:ind w:left="0" w:hanging="450"/>
        <w:rPr>
          <w:i w:val="0"/>
        </w:rPr>
      </w:pPr>
      <w:bookmarkStart w:id="8" w:name="_Toc49514747"/>
      <w:bookmarkStart w:id="9" w:name="_Toc69200098"/>
      <w:bookmarkStart w:id="10" w:name="_Toc177531469"/>
      <w:r>
        <w:rPr>
          <w:i w:val="0"/>
        </w:rPr>
        <w:t>Project Description</w:t>
      </w:r>
      <w:bookmarkEnd w:id="8"/>
    </w:p>
    <w:p w14:paraId="0DA8590B" w14:textId="06B312CB" w:rsidR="003566B3" w:rsidRDefault="00C76EC4" w:rsidP="003566B3">
      <w:pPr>
        <w:shd w:val="clear" w:color="auto" w:fill="D9D9D9" w:themeFill="background1" w:themeFillShade="D9"/>
        <w:rPr>
          <w:rFonts w:ascii="Arial" w:hAnsi="Arial" w:cs="Arial"/>
          <w:iCs/>
          <w:sz w:val="20"/>
          <w:szCs w:val="20"/>
        </w:rPr>
      </w:pPr>
      <w:r w:rsidRPr="00680D5C">
        <w:rPr>
          <w:rFonts w:ascii="Arial" w:hAnsi="Arial" w:cs="Arial"/>
          <w:iCs/>
          <w:sz w:val="20"/>
          <w:szCs w:val="20"/>
        </w:rPr>
        <w:t>The Multi-Dose Packaging (MDP) Pharmacy is a prescription fulfilment facility currently located in Virginia. This facility packages a patient’s 30 day supplies of medication into a roll of medication, separating and consolidating each patient’s medications into a morning, afternoon, and evening or bedtime packets. Once a box is assembled, it is shipped to a patient’s home or local store for pick up. Today, the MDP Pharmacy relies on multiple, disconnected systems such as the Care 1-on-1 Relationship Management tool, RxConnect, a shipping terminal and an automated packaging machine, and manual paper processes to manage their patients on a regular basis. This has hindered the pharmacy’s ability to maximize throughput and efficiency. As a result, growth at the MDP Pharmacy is limited due to technology gaps. Additionally, the disconnectedness and manual components increases the overall margin for human error, potentially putting patient safety at risk</w:t>
      </w:r>
      <w:r w:rsidR="00F113AE">
        <w:rPr>
          <w:rFonts w:ascii="Arial" w:hAnsi="Arial" w:cs="Arial"/>
          <w:iCs/>
          <w:sz w:val="20"/>
          <w:szCs w:val="20"/>
        </w:rPr>
        <w:t>.</w:t>
      </w:r>
    </w:p>
    <w:p w14:paraId="775761F5" w14:textId="77777777" w:rsidR="00A965BC" w:rsidRDefault="00A965BC" w:rsidP="003566B3">
      <w:pPr>
        <w:shd w:val="clear" w:color="auto" w:fill="D9D9D9" w:themeFill="background1" w:themeFillShade="D9"/>
        <w:rPr>
          <w:rFonts w:ascii="Arial" w:hAnsi="Arial" w:cs="Arial"/>
          <w:iCs/>
          <w:sz w:val="20"/>
          <w:szCs w:val="20"/>
        </w:rPr>
      </w:pPr>
    </w:p>
    <w:p w14:paraId="0198FB57" w14:textId="77777777" w:rsidR="00A965BC" w:rsidRPr="00A965BC" w:rsidRDefault="00A965BC" w:rsidP="00A965BC">
      <w:pPr>
        <w:shd w:val="clear" w:color="auto" w:fill="D9D9D9" w:themeFill="background1" w:themeFillShade="D9"/>
        <w:rPr>
          <w:rFonts w:ascii="Arial" w:hAnsi="Arial" w:cs="Arial"/>
          <w:iCs/>
          <w:sz w:val="20"/>
          <w:szCs w:val="20"/>
        </w:rPr>
      </w:pPr>
      <w:r w:rsidRPr="00A965BC">
        <w:rPr>
          <w:rFonts w:ascii="Arial" w:hAnsi="Arial" w:cs="Arial"/>
          <w:iCs/>
          <w:sz w:val="20"/>
          <w:szCs w:val="20"/>
        </w:rPr>
        <w:t>The SimpleDose Application should:</w:t>
      </w:r>
    </w:p>
    <w:p w14:paraId="64EEF91E" w14:textId="77777777" w:rsidR="00A965BC" w:rsidRPr="00A965BC" w:rsidRDefault="00A965BC" w:rsidP="008E1925">
      <w:pPr>
        <w:pStyle w:val="ListParagraph"/>
        <w:numPr>
          <w:ilvl w:val="0"/>
          <w:numId w:val="22"/>
        </w:numPr>
        <w:shd w:val="clear" w:color="auto" w:fill="D9D9D9" w:themeFill="background1" w:themeFillShade="D9"/>
        <w:rPr>
          <w:rFonts w:ascii="Arial" w:hAnsi="Arial" w:cs="Arial"/>
          <w:iCs/>
          <w:sz w:val="20"/>
          <w:szCs w:val="20"/>
        </w:rPr>
      </w:pPr>
      <w:r w:rsidRPr="00A965BC">
        <w:rPr>
          <w:rFonts w:ascii="Arial" w:hAnsi="Arial" w:cs="Arial"/>
          <w:iCs/>
          <w:sz w:val="20"/>
          <w:szCs w:val="20"/>
        </w:rPr>
        <w:t>Simplify the user interface to focus the user on the task at hand, providing quick access to additional information as needed</w:t>
      </w:r>
    </w:p>
    <w:p w14:paraId="3ED7DCCD" w14:textId="77777777" w:rsidR="00A965BC" w:rsidRPr="00A965BC" w:rsidRDefault="00A965BC" w:rsidP="008E1925">
      <w:pPr>
        <w:pStyle w:val="ListParagraph"/>
        <w:numPr>
          <w:ilvl w:val="0"/>
          <w:numId w:val="22"/>
        </w:numPr>
        <w:shd w:val="clear" w:color="auto" w:fill="D9D9D9" w:themeFill="background1" w:themeFillShade="D9"/>
        <w:rPr>
          <w:rFonts w:ascii="Arial" w:hAnsi="Arial" w:cs="Arial"/>
          <w:iCs/>
          <w:sz w:val="20"/>
          <w:szCs w:val="20"/>
        </w:rPr>
      </w:pPr>
      <w:r w:rsidRPr="00A965BC">
        <w:rPr>
          <w:rFonts w:ascii="Arial" w:hAnsi="Arial" w:cs="Arial"/>
          <w:iCs/>
          <w:sz w:val="20"/>
          <w:szCs w:val="20"/>
        </w:rPr>
        <w:t>Be intuitive and easy to use</w:t>
      </w:r>
    </w:p>
    <w:p w14:paraId="7A3E6ECC" w14:textId="77777777" w:rsidR="00A965BC" w:rsidRPr="00A965BC" w:rsidRDefault="00A965BC" w:rsidP="008E1925">
      <w:pPr>
        <w:pStyle w:val="ListParagraph"/>
        <w:numPr>
          <w:ilvl w:val="0"/>
          <w:numId w:val="22"/>
        </w:numPr>
        <w:shd w:val="clear" w:color="auto" w:fill="D9D9D9" w:themeFill="background1" w:themeFillShade="D9"/>
        <w:rPr>
          <w:rFonts w:ascii="Arial" w:hAnsi="Arial" w:cs="Arial"/>
          <w:iCs/>
          <w:sz w:val="20"/>
          <w:szCs w:val="20"/>
        </w:rPr>
      </w:pPr>
      <w:r w:rsidRPr="00A965BC">
        <w:rPr>
          <w:rFonts w:ascii="Arial" w:hAnsi="Arial" w:cs="Arial"/>
          <w:iCs/>
          <w:sz w:val="20"/>
          <w:szCs w:val="20"/>
        </w:rPr>
        <w:t>Allow the user to initiate all actions from the application, obtain the most up-to-date information about the prescriptions/fills in each order, and access other applications needed to do the work</w:t>
      </w:r>
    </w:p>
    <w:p w14:paraId="482D8F81" w14:textId="77777777" w:rsidR="00A965BC" w:rsidRPr="00A965BC" w:rsidRDefault="00A965BC" w:rsidP="008E1925">
      <w:pPr>
        <w:pStyle w:val="ListParagraph"/>
        <w:numPr>
          <w:ilvl w:val="0"/>
          <w:numId w:val="22"/>
        </w:numPr>
        <w:shd w:val="clear" w:color="auto" w:fill="D9D9D9" w:themeFill="background1" w:themeFillShade="D9"/>
        <w:rPr>
          <w:rFonts w:ascii="Arial" w:hAnsi="Arial" w:cs="Arial"/>
          <w:iCs/>
          <w:sz w:val="20"/>
          <w:szCs w:val="20"/>
        </w:rPr>
      </w:pPr>
      <w:r w:rsidRPr="00A965BC">
        <w:rPr>
          <w:rFonts w:ascii="Arial" w:hAnsi="Arial" w:cs="Arial"/>
          <w:iCs/>
          <w:sz w:val="20"/>
          <w:szCs w:val="20"/>
        </w:rPr>
        <w:t>Provide user awareness of where new enrollments or monthly orders are in the process, and support tracking the enrollment and order history</w:t>
      </w:r>
    </w:p>
    <w:p w14:paraId="16E72A66" w14:textId="77777777" w:rsidR="00A965BC" w:rsidRPr="00A965BC" w:rsidRDefault="00A965BC" w:rsidP="008E1925">
      <w:pPr>
        <w:pStyle w:val="ListParagraph"/>
        <w:numPr>
          <w:ilvl w:val="0"/>
          <w:numId w:val="22"/>
        </w:numPr>
        <w:shd w:val="clear" w:color="auto" w:fill="D9D9D9" w:themeFill="background1" w:themeFillShade="D9"/>
        <w:rPr>
          <w:rFonts w:ascii="Arial" w:hAnsi="Arial" w:cs="Arial"/>
          <w:iCs/>
          <w:sz w:val="20"/>
          <w:szCs w:val="20"/>
        </w:rPr>
      </w:pPr>
      <w:r w:rsidRPr="00A965BC">
        <w:rPr>
          <w:rFonts w:ascii="Arial" w:hAnsi="Arial" w:cs="Arial"/>
          <w:iCs/>
          <w:sz w:val="20"/>
          <w:szCs w:val="20"/>
        </w:rPr>
        <w:t>Solve for the ability to disposition actions being taken and support elimination of notes</w:t>
      </w:r>
    </w:p>
    <w:p w14:paraId="3D523910" w14:textId="77777777" w:rsidR="00A965BC" w:rsidRPr="00A965BC" w:rsidRDefault="00A965BC" w:rsidP="008E1925">
      <w:pPr>
        <w:pStyle w:val="ListParagraph"/>
        <w:numPr>
          <w:ilvl w:val="0"/>
          <w:numId w:val="22"/>
        </w:numPr>
        <w:shd w:val="clear" w:color="auto" w:fill="D9D9D9" w:themeFill="background1" w:themeFillShade="D9"/>
        <w:rPr>
          <w:rFonts w:ascii="Arial" w:hAnsi="Arial" w:cs="Arial"/>
          <w:iCs/>
          <w:sz w:val="20"/>
          <w:szCs w:val="20"/>
        </w:rPr>
      </w:pPr>
      <w:r w:rsidRPr="00A965BC">
        <w:rPr>
          <w:rFonts w:ascii="Arial" w:hAnsi="Arial" w:cs="Arial"/>
          <w:iCs/>
          <w:sz w:val="20"/>
          <w:szCs w:val="20"/>
        </w:rPr>
        <w:t>Replace Manual Activities with system-generated Enrollment and Order statuses, and exception scenarios that require intervention</w:t>
      </w:r>
    </w:p>
    <w:p w14:paraId="1663E286" w14:textId="77777777" w:rsidR="00A965BC" w:rsidRPr="00A965BC" w:rsidRDefault="00A965BC" w:rsidP="008E1925">
      <w:pPr>
        <w:pStyle w:val="ListParagraph"/>
        <w:numPr>
          <w:ilvl w:val="0"/>
          <w:numId w:val="22"/>
        </w:numPr>
        <w:shd w:val="clear" w:color="auto" w:fill="D9D9D9" w:themeFill="background1" w:themeFillShade="D9"/>
        <w:rPr>
          <w:rFonts w:ascii="Arial" w:hAnsi="Arial" w:cs="Arial"/>
          <w:iCs/>
          <w:sz w:val="20"/>
          <w:szCs w:val="20"/>
        </w:rPr>
      </w:pPr>
      <w:r w:rsidRPr="00A965BC">
        <w:rPr>
          <w:rFonts w:ascii="Arial" w:hAnsi="Arial" w:cs="Arial"/>
          <w:iCs/>
          <w:sz w:val="20"/>
          <w:szCs w:val="20"/>
        </w:rPr>
        <w:t xml:space="preserve">Drive the work that the colleagues need to complete in the right priority order, and not the other way around </w:t>
      </w:r>
    </w:p>
    <w:p w14:paraId="42F7D574" w14:textId="7F0CDC96" w:rsidR="00A965BC" w:rsidRPr="00A965BC" w:rsidRDefault="00A965BC" w:rsidP="008E1925">
      <w:pPr>
        <w:pStyle w:val="ListParagraph"/>
        <w:numPr>
          <w:ilvl w:val="0"/>
          <w:numId w:val="22"/>
        </w:numPr>
        <w:shd w:val="clear" w:color="auto" w:fill="D9D9D9" w:themeFill="background1" w:themeFillShade="D9"/>
        <w:rPr>
          <w:rFonts w:ascii="Arial" w:hAnsi="Arial" w:cs="Arial"/>
          <w:iCs/>
          <w:sz w:val="20"/>
          <w:szCs w:val="20"/>
        </w:rPr>
      </w:pPr>
      <w:r w:rsidRPr="00A965BC">
        <w:rPr>
          <w:rFonts w:ascii="Arial" w:hAnsi="Arial" w:cs="Arial"/>
          <w:iCs/>
          <w:sz w:val="20"/>
          <w:szCs w:val="20"/>
        </w:rPr>
        <w:t>Provide guidance to the user on what to do for each step</w:t>
      </w:r>
    </w:p>
    <w:p w14:paraId="281E0579" w14:textId="77777777" w:rsidR="00733DF8" w:rsidRPr="002D6D7E" w:rsidRDefault="00733DF8" w:rsidP="00901F00">
      <w:pPr>
        <w:pStyle w:val="Heading2"/>
        <w:tabs>
          <w:tab w:val="clear" w:pos="576"/>
          <w:tab w:val="num" w:pos="0"/>
        </w:tabs>
        <w:ind w:left="0" w:hanging="450"/>
        <w:rPr>
          <w:i w:val="0"/>
        </w:rPr>
      </w:pPr>
      <w:bookmarkStart w:id="11" w:name="_Toc49514748"/>
      <w:r w:rsidRPr="002D6D7E">
        <w:rPr>
          <w:i w:val="0"/>
        </w:rPr>
        <w:t>Business Objectives</w:t>
      </w:r>
      <w:bookmarkEnd w:id="11"/>
    </w:p>
    <w:p w14:paraId="281E057A" w14:textId="77777777" w:rsidR="00CB12D8" w:rsidRPr="002D6D7E" w:rsidRDefault="00CB12D8" w:rsidP="00CB12D8">
      <w:pPr>
        <w:pStyle w:val="BodyText"/>
        <w:ind w:right="-180"/>
        <w:rPr>
          <w:szCs w:val="20"/>
          <w:lang w:val="en-US"/>
        </w:rPr>
      </w:pPr>
    </w:p>
    <w:p w14:paraId="1A53BF71" w14:textId="2077F05D" w:rsidR="00F113AE" w:rsidRPr="00CA5715" w:rsidRDefault="00C76EC4" w:rsidP="003566B3">
      <w:pPr>
        <w:shd w:val="clear" w:color="auto" w:fill="D9D9D9" w:themeFill="background1" w:themeFillShade="D9"/>
        <w:rPr>
          <w:rFonts w:ascii="Arial" w:hAnsi="Arial" w:cs="Arial"/>
          <w:iCs/>
          <w:sz w:val="20"/>
          <w:szCs w:val="20"/>
        </w:rPr>
      </w:pPr>
      <w:r w:rsidRPr="0090457F">
        <w:rPr>
          <w:rFonts w:ascii="Arial" w:hAnsi="Arial" w:cs="Arial"/>
          <w:iCs/>
          <w:sz w:val="20"/>
          <w:szCs w:val="20"/>
        </w:rPr>
        <w:t>Current MDP Pharmacy systems and processes are not conducive to business growth. Implementation of CRM, RxConnect, and automated enhancements will increase pharmacy throughput and enable colleagues to perform their day-to-day responsibilities in a more efficient manner. Additionally, these systematic enhancements will help build a foundation for MDP facility expansion to other sites across the country. Site expansion will increase the MDP footprint, help increase MDP market share and help meet the goal of 5 million prescriptions by 2019. Enhancements will establish standardization in MDP workflow process and increase the speed to stand-up net new sites in subsequent years.</w:t>
      </w:r>
      <w:r>
        <w:rPr>
          <w:rFonts w:ascii="Arial" w:hAnsi="Arial" w:cs="Arial"/>
          <w:iCs/>
          <w:sz w:val="20"/>
          <w:szCs w:val="20"/>
        </w:rPr>
        <w:t xml:space="preserve"> Additionally, this foundation will enable the MDP product to evolve and better suit the needs of our patients (improved follow up, self-management capabilities) thus driving patient acquisition and retention.</w:t>
      </w:r>
    </w:p>
    <w:p w14:paraId="281E057C" w14:textId="77777777" w:rsidR="00583F02" w:rsidRPr="002D6D7E" w:rsidRDefault="00583F02" w:rsidP="00901F00">
      <w:pPr>
        <w:pStyle w:val="Heading2"/>
        <w:tabs>
          <w:tab w:val="clear" w:pos="576"/>
          <w:tab w:val="num" w:pos="144"/>
        </w:tabs>
        <w:ind w:left="144"/>
        <w:rPr>
          <w:i w:val="0"/>
        </w:rPr>
      </w:pPr>
      <w:bookmarkStart w:id="12" w:name="_Toc49514749"/>
      <w:r w:rsidRPr="002D6D7E">
        <w:rPr>
          <w:i w:val="0"/>
        </w:rPr>
        <w:t>Business Benefits</w:t>
      </w:r>
      <w:bookmarkEnd w:id="12"/>
    </w:p>
    <w:p w14:paraId="281E057D" w14:textId="77777777" w:rsidR="002719D6" w:rsidRPr="002D6D7E" w:rsidRDefault="002719D6" w:rsidP="002719D6">
      <w:pPr>
        <w:rPr>
          <w:rFonts w:ascii="Arial" w:hAnsi="Arial" w:cs="Arial"/>
        </w:rPr>
      </w:pPr>
    </w:p>
    <w:p w14:paraId="77D9DCA2" w14:textId="77777777" w:rsidR="00C76EC4" w:rsidRDefault="00CB4792" w:rsidP="00C76EC4">
      <w:pPr>
        <w:pStyle w:val="BodyText"/>
        <w:ind w:left="720" w:right="-180"/>
        <w:rPr>
          <w:i/>
          <w:szCs w:val="20"/>
          <w:lang w:val="en-US"/>
        </w:rPr>
      </w:pPr>
      <w:hyperlink r:id="rId23" w:history="1">
        <w:r w:rsidR="00C76EC4" w:rsidRPr="00FC3938">
          <w:rPr>
            <w:rStyle w:val="Hyperlink"/>
            <w:rFonts w:cs="Arial"/>
            <w:i/>
            <w:szCs w:val="20"/>
            <w:lang w:val="en-US"/>
          </w:rPr>
          <w:t>http://sharepoint/sites/epms_projects_site/R29/Shared%20Documents/01.%20Project%20Management/04%20-%20ITPR025905%20-%20CS%20Multi%20Dose%20Packaging%20and%20RxC%20Integration/Project%20Request%20Form_MDP%20Enhancements%20for%20Workflow_vF3</w:t>
        </w:r>
      </w:hyperlink>
    </w:p>
    <w:p w14:paraId="281E057F" w14:textId="77777777" w:rsidR="00061EF6" w:rsidRPr="002D6D7E" w:rsidRDefault="00061EF6" w:rsidP="00901F00">
      <w:pPr>
        <w:pStyle w:val="Heading2"/>
        <w:tabs>
          <w:tab w:val="clear" w:pos="576"/>
          <w:tab w:val="num" w:pos="144"/>
        </w:tabs>
        <w:ind w:left="144"/>
      </w:pPr>
      <w:bookmarkStart w:id="13" w:name="_Toc49514750"/>
      <w:r w:rsidRPr="00E80297">
        <w:rPr>
          <w:i w:val="0"/>
        </w:rPr>
        <w:t>Scope</w:t>
      </w:r>
      <w:bookmarkEnd w:id="9"/>
      <w:bookmarkEnd w:id="10"/>
      <w:bookmarkEnd w:id="13"/>
    </w:p>
    <w:p w14:paraId="281E0580" w14:textId="77777777" w:rsidR="0054799F" w:rsidRPr="002D6D7E" w:rsidRDefault="0054799F" w:rsidP="00B069D3">
      <w:pPr>
        <w:pStyle w:val="BodyText"/>
        <w:ind w:left="198"/>
        <w:rPr>
          <w:iCs/>
        </w:rPr>
      </w:pPr>
    </w:p>
    <w:p w14:paraId="281E0581" w14:textId="77777777" w:rsidR="00A05872" w:rsidRPr="002D6D7E" w:rsidRDefault="008E3399" w:rsidP="00901F00">
      <w:pPr>
        <w:pStyle w:val="Heading3"/>
        <w:rPr>
          <w:rFonts w:ascii="Arial" w:hAnsi="Arial" w:cs="Arial"/>
        </w:rPr>
      </w:pPr>
      <w:r w:rsidRPr="008F0CC9">
        <w:rPr>
          <w:rFonts w:ascii="Arial" w:hAnsi="Arial" w:cs="Arial"/>
        </w:rPr>
        <w:t>Overall scope</w:t>
      </w:r>
      <w:r w:rsidRPr="002D6D7E">
        <w:rPr>
          <w:rFonts w:ascii="Arial" w:hAnsi="Arial" w:cs="Arial"/>
        </w:rPr>
        <w:t>:</w:t>
      </w:r>
    </w:p>
    <w:p w14:paraId="344CE180" w14:textId="58E15C11" w:rsidR="00CA5715" w:rsidRPr="00F113AE" w:rsidRDefault="001B5355" w:rsidP="00CA5715">
      <w:pPr>
        <w:rPr>
          <w:rFonts w:ascii="Arial" w:hAnsi="Arial" w:cs="Arial"/>
          <w:iCs/>
          <w:sz w:val="20"/>
          <w:szCs w:val="20"/>
        </w:rPr>
      </w:pPr>
      <w:r>
        <w:rPr>
          <w:b/>
          <w:bCs/>
          <w:i/>
          <w:sz w:val="20"/>
          <w:szCs w:val="20"/>
        </w:rPr>
        <w:t xml:space="preserve">SDA Phase 1 </w:t>
      </w:r>
      <w:r w:rsidR="00CA5715" w:rsidRPr="00F113AE">
        <w:rPr>
          <w:b/>
          <w:bCs/>
          <w:i/>
          <w:sz w:val="20"/>
          <w:szCs w:val="20"/>
        </w:rPr>
        <w:t>Objectives</w:t>
      </w:r>
      <w:r w:rsidR="00CA5715">
        <w:rPr>
          <w:b/>
          <w:bCs/>
          <w:i/>
          <w:sz w:val="20"/>
          <w:szCs w:val="20"/>
        </w:rPr>
        <w:t>:</w:t>
      </w:r>
      <w:r>
        <w:rPr>
          <w:b/>
          <w:bCs/>
          <w:i/>
          <w:sz w:val="20"/>
          <w:szCs w:val="20"/>
        </w:rPr>
        <w:t xml:space="preserve"> Check-In Functionality</w:t>
      </w:r>
    </w:p>
    <w:p w14:paraId="5A282DA2" w14:textId="123DEF67" w:rsidR="00D0790A" w:rsidRDefault="001B5355" w:rsidP="00D13C7F">
      <w:pPr>
        <w:pStyle w:val="Instructions"/>
        <w:numPr>
          <w:ilvl w:val="0"/>
          <w:numId w:val="10"/>
        </w:numPr>
        <w:jc w:val="both"/>
        <w:rPr>
          <w:i w:val="0"/>
          <w:color w:val="auto"/>
        </w:rPr>
      </w:pPr>
      <w:r>
        <w:rPr>
          <w:i w:val="0"/>
          <w:color w:val="auto"/>
        </w:rPr>
        <w:t>Implement Check-In functionality for MDP Orders is SDA.</w:t>
      </w:r>
    </w:p>
    <w:p w14:paraId="17963A70" w14:textId="4B8FA91A" w:rsidR="00CA5715" w:rsidRPr="001F0B68" w:rsidRDefault="001B5355" w:rsidP="00D13C7F">
      <w:pPr>
        <w:pStyle w:val="Instructions"/>
        <w:numPr>
          <w:ilvl w:val="0"/>
          <w:numId w:val="10"/>
        </w:numPr>
        <w:jc w:val="both"/>
        <w:rPr>
          <w:i w:val="0"/>
        </w:rPr>
      </w:pPr>
      <w:r>
        <w:rPr>
          <w:i w:val="0"/>
          <w:iCs/>
          <w:color w:val="auto"/>
        </w:rPr>
        <w:t>Ensure SDA application can perform order fulfilment and management of orders</w:t>
      </w:r>
      <w:r w:rsidR="00CA5715" w:rsidRPr="005238B3">
        <w:rPr>
          <w:i w:val="0"/>
          <w:iCs/>
          <w:color w:val="auto"/>
        </w:rPr>
        <w:t>.</w:t>
      </w:r>
      <w:r w:rsidR="00CA5715">
        <w:rPr>
          <w:i w:val="0"/>
          <w:iCs/>
          <w:color w:val="auto"/>
        </w:rPr>
        <w:t xml:space="preserve"> </w:t>
      </w:r>
    </w:p>
    <w:p w14:paraId="2899E53B" w14:textId="2AC67858" w:rsidR="00CA5715" w:rsidRPr="001B5355" w:rsidRDefault="001B5355" w:rsidP="00D0790A">
      <w:pPr>
        <w:pStyle w:val="Instructions"/>
        <w:numPr>
          <w:ilvl w:val="0"/>
          <w:numId w:val="10"/>
        </w:numPr>
        <w:jc w:val="both"/>
        <w:rPr>
          <w:i w:val="0"/>
        </w:rPr>
      </w:pPr>
      <w:r>
        <w:rPr>
          <w:i w:val="0"/>
          <w:iCs/>
          <w:color w:val="auto"/>
        </w:rPr>
        <w:t>Provide both IT and Maintenance (Business)</w:t>
      </w:r>
      <w:r w:rsidR="00CA5715" w:rsidRPr="005238B3">
        <w:rPr>
          <w:i w:val="0"/>
          <w:iCs/>
          <w:color w:val="auto"/>
        </w:rPr>
        <w:t xml:space="preserve"> </w:t>
      </w:r>
      <w:r>
        <w:rPr>
          <w:i w:val="0"/>
          <w:iCs/>
          <w:color w:val="auto"/>
        </w:rPr>
        <w:t>configurations through UI screens</w:t>
      </w:r>
    </w:p>
    <w:p w14:paraId="1B97D4AC" w14:textId="1DF451BF" w:rsidR="001B5355" w:rsidRPr="00D0790A" w:rsidRDefault="001B5355" w:rsidP="00D0790A">
      <w:pPr>
        <w:pStyle w:val="Instructions"/>
        <w:numPr>
          <w:ilvl w:val="0"/>
          <w:numId w:val="10"/>
        </w:numPr>
        <w:jc w:val="both"/>
        <w:rPr>
          <w:i w:val="0"/>
        </w:rPr>
      </w:pPr>
      <w:r>
        <w:rPr>
          <w:i w:val="0"/>
          <w:iCs/>
          <w:color w:val="auto"/>
        </w:rPr>
        <w:t>Interact with existing Interfacing systems like RxC, Digital, Eligibility, ROCM etc., to complete Order Fulfillment and Order Management activities.</w:t>
      </w:r>
    </w:p>
    <w:p w14:paraId="0E774AB5" w14:textId="77777777" w:rsidR="00CA5715" w:rsidRDefault="00CA5715" w:rsidP="00CA5715">
      <w:pPr>
        <w:pStyle w:val="Instructions"/>
        <w:jc w:val="both"/>
        <w:rPr>
          <w:i w:val="0"/>
        </w:rPr>
      </w:pPr>
    </w:p>
    <w:p w14:paraId="281E0583" w14:textId="77777777" w:rsidR="00EF480C" w:rsidRDefault="00EF480C" w:rsidP="00901F00">
      <w:pPr>
        <w:pStyle w:val="Heading3"/>
        <w:rPr>
          <w:rFonts w:ascii="Arial" w:hAnsi="Arial" w:cs="Arial"/>
        </w:rPr>
      </w:pPr>
      <w:r w:rsidRPr="002D6D7E">
        <w:rPr>
          <w:rFonts w:ascii="Arial" w:hAnsi="Arial" w:cs="Arial"/>
        </w:rPr>
        <w:t>Inclusions:</w:t>
      </w:r>
    </w:p>
    <w:p w14:paraId="0674A822" w14:textId="22B5AD50" w:rsidR="00CA5715" w:rsidRPr="00491E1E" w:rsidRDefault="00CF3836" w:rsidP="00CA5715">
      <w:pPr>
        <w:rPr>
          <w:rFonts w:ascii="Arial" w:hAnsi="Arial" w:cs="Arial"/>
          <w:sz w:val="20"/>
          <w:szCs w:val="20"/>
        </w:rPr>
      </w:pPr>
      <w:r w:rsidRPr="00491E1E">
        <w:rPr>
          <w:rFonts w:ascii="Arial" w:hAnsi="Arial" w:cs="Arial"/>
          <w:sz w:val="20"/>
          <w:szCs w:val="20"/>
        </w:rPr>
        <w:t xml:space="preserve">The </w:t>
      </w:r>
      <w:r w:rsidR="00F86691" w:rsidRPr="00491E1E">
        <w:rPr>
          <w:rFonts w:ascii="Arial" w:hAnsi="Arial" w:cs="Arial"/>
          <w:sz w:val="20"/>
          <w:szCs w:val="20"/>
        </w:rPr>
        <w:t xml:space="preserve">below functionalites </w:t>
      </w:r>
      <w:r w:rsidRPr="00491E1E">
        <w:rPr>
          <w:rFonts w:ascii="Arial" w:hAnsi="Arial" w:cs="Arial"/>
          <w:sz w:val="20"/>
          <w:szCs w:val="20"/>
        </w:rPr>
        <w:t xml:space="preserve">will be </w:t>
      </w:r>
      <w:r w:rsidR="00F86691" w:rsidRPr="00491E1E">
        <w:rPr>
          <w:rFonts w:ascii="Arial" w:hAnsi="Arial" w:cs="Arial"/>
          <w:sz w:val="20"/>
          <w:szCs w:val="20"/>
        </w:rPr>
        <w:t xml:space="preserve">delivered </w:t>
      </w:r>
      <w:r w:rsidRPr="00491E1E">
        <w:rPr>
          <w:rFonts w:ascii="Arial" w:hAnsi="Arial" w:cs="Arial"/>
          <w:sz w:val="20"/>
          <w:szCs w:val="20"/>
        </w:rPr>
        <w:t>by th</w:t>
      </w:r>
      <w:r w:rsidR="00F86691" w:rsidRPr="00491E1E">
        <w:rPr>
          <w:rFonts w:ascii="Arial" w:hAnsi="Arial" w:cs="Arial"/>
          <w:sz w:val="20"/>
          <w:szCs w:val="20"/>
        </w:rPr>
        <w:t>is</w:t>
      </w:r>
      <w:r w:rsidRPr="00491E1E">
        <w:rPr>
          <w:rFonts w:ascii="Arial" w:hAnsi="Arial" w:cs="Arial"/>
          <w:sz w:val="20"/>
          <w:szCs w:val="20"/>
        </w:rPr>
        <w:t xml:space="preserve"> project: </w:t>
      </w:r>
    </w:p>
    <w:p w14:paraId="15C880F2" w14:textId="34BBE6F2" w:rsidR="00F86691" w:rsidRPr="00491E1E" w:rsidRDefault="00F86691" w:rsidP="008E1925">
      <w:pPr>
        <w:pStyle w:val="ListParagraph"/>
        <w:numPr>
          <w:ilvl w:val="0"/>
          <w:numId w:val="23"/>
        </w:numPr>
        <w:rPr>
          <w:rFonts w:ascii="Arial" w:hAnsi="Arial" w:cs="Arial"/>
          <w:sz w:val="20"/>
          <w:szCs w:val="20"/>
        </w:rPr>
      </w:pPr>
      <w:r w:rsidRPr="00491E1E">
        <w:rPr>
          <w:rFonts w:ascii="Arial" w:hAnsi="Arial" w:cs="Arial"/>
          <w:sz w:val="20"/>
          <w:szCs w:val="20"/>
        </w:rPr>
        <w:t>Simple Dose Detail</w:t>
      </w:r>
    </w:p>
    <w:p w14:paraId="202B35CE" w14:textId="696192FB" w:rsidR="00F86691" w:rsidRPr="00491E1E" w:rsidRDefault="00F86691" w:rsidP="008E1925">
      <w:pPr>
        <w:pStyle w:val="ListParagraph"/>
        <w:numPr>
          <w:ilvl w:val="0"/>
          <w:numId w:val="23"/>
        </w:numPr>
        <w:rPr>
          <w:rFonts w:ascii="Arial" w:hAnsi="Arial" w:cs="Arial"/>
          <w:sz w:val="20"/>
          <w:szCs w:val="20"/>
        </w:rPr>
      </w:pPr>
      <w:r w:rsidRPr="00491E1E">
        <w:rPr>
          <w:rFonts w:ascii="Arial" w:hAnsi="Arial" w:cs="Arial"/>
          <w:sz w:val="20"/>
          <w:szCs w:val="20"/>
        </w:rPr>
        <w:t>Disposition MDP Order</w:t>
      </w:r>
    </w:p>
    <w:p w14:paraId="5F509540" w14:textId="7C9C8CF7" w:rsidR="00F86691" w:rsidRPr="00491E1E" w:rsidRDefault="00F86691" w:rsidP="008E1925">
      <w:pPr>
        <w:pStyle w:val="ListParagraph"/>
        <w:numPr>
          <w:ilvl w:val="0"/>
          <w:numId w:val="23"/>
        </w:numPr>
        <w:rPr>
          <w:rFonts w:ascii="Arial" w:hAnsi="Arial" w:cs="Arial"/>
          <w:sz w:val="20"/>
          <w:szCs w:val="20"/>
        </w:rPr>
      </w:pPr>
      <w:r w:rsidRPr="00491E1E">
        <w:rPr>
          <w:rFonts w:ascii="Arial" w:hAnsi="Arial" w:cs="Arial"/>
          <w:sz w:val="20"/>
          <w:szCs w:val="20"/>
        </w:rPr>
        <w:t>Prescription Information</w:t>
      </w:r>
    </w:p>
    <w:p w14:paraId="1399569D" w14:textId="5ADA91F4" w:rsidR="00F86691" w:rsidRPr="00491E1E" w:rsidRDefault="00F86691" w:rsidP="008E1925">
      <w:pPr>
        <w:pStyle w:val="ListParagraph"/>
        <w:numPr>
          <w:ilvl w:val="0"/>
          <w:numId w:val="23"/>
        </w:numPr>
        <w:rPr>
          <w:rFonts w:ascii="Arial" w:hAnsi="Arial" w:cs="Arial"/>
          <w:sz w:val="20"/>
          <w:szCs w:val="20"/>
        </w:rPr>
      </w:pPr>
      <w:r w:rsidRPr="00491E1E">
        <w:rPr>
          <w:rFonts w:ascii="Arial" w:hAnsi="Arial" w:cs="Arial"/>
          <w:sz w:val="20"/>
          <w:szCs w:val="20"/>
        </w:rPr>
        <w:t>Edit Details</w:t>
      </w:r>
    </w:p>
    <w:p w14:paraId="40D8DE72" w14:textId="53A464F2" w:rsidR="00F86691" w:rsidRPr="00491E1E" w:rsidRDefault="00F86691" w:rsidP="008E1925">
      <w:pPr>
        <w:pStyle w:val="ListParagraph"/>
        <w:numPr>
          <w:ilvl w:val="0"/>
          <w:numId w:val="23"/>
        </w:numPr>
        <w:rPr>
          <w:rFonts w:ascii="Arial" w:hAnsi="Arial" w:cs="Arial"/>
          <w:sz w:val="20"/>
          <w:szCs w:val="20"/>
        </w:rPr>
      </w:pPr>
      <w:r w:rsidRPr="00491E1E">
        <w:rPr>
          <w:rFonts w:ascii="Arial" w:hAnsi="Arial" w:cs="Arial"/>
          <w:sz w:val="20"/>
          <w:szCs w:val="20"/>
        </w:rPr>
        <w:t>Order History</w:t>
      </w:r>
    </w:p>
    <w:p w14:paraId="64C181DD" w14:textId="14A7998E" w:rsidR="00F86691" w:rsidRPr="00491E1E" w:rsidRDefault="00F86691" w:rsidP="008E1925">
      <w:pPr>
        <w:pStyle w:val="ListParagraph"/>
        <w:numPr>
          <w:ilvl w:val="0"/>
          <w:numId w:val="23"/>
        </w:numPr>
        <w:rPr>
          <w:rFonts w:ascii="Arial" w:hAnsi="Arial" w:cs="Arial"/>
          <w:sz w:val="20"/>
          <w:szCs w:val="20"/>
        </w:rPr>
      </w:pPr>
      <w:r w:rsidRPr="00491E1E">
        <w:rPr>
          <w:rFonts w:ascii="Arial" w:hAnsi="Arial" w:cs="Arial"/>
          <w:sz w:val="20"/>
          <w:szCs w:val="20"/>
        </w:rPr>
        <w:t>Order Fulfilment</w:t>
      </w:r>
    </w:p>
    <w:p w14:paraId="70B63406" w14:textId="11E9BE14" w:rsidR="00F86691" w:rsidRPr="00491E1E" w:rsidRDefault="00F86691" w:rsidP="008E1925">
      <w:pPr>
        <w:pStyle w:val="ListParagraph"/>
        <w:numPr>
          <w:ilvl w:val="0"/>
          <w:numId w:val="23"/>
        </w:numPr>
        <w:rPr>
          <w:rFonts w:ascii="Arial" w:hAnsi="Arial" w:cs="Arial"/>
          <w:sz w:val="20"/>
          <w:szCs w:val="20"/>
        </w:rPr>
      </w:pPr>
      <w:r w:rsidRPr="00491E1E">
        <w:rPr>
          <w:rFonts w:ascii="Arial" w:hAnsi="Arial" w:cs="Arial"/>
          <w:sz w:val="20"/>
          <w:szCs w:val="20"/>
        </w:rPr>
        <w:t>IT Admin Configurations</w:t>
      </w:r>
    </w:p>
    <w:p w14:paraId="77D72B5D" w14:textId="2EAD7D8E" w:rsidR="00F86691" w:rsidRPr="00491E1E" w:rsidRDefault="00F86691" w:rsidP="008E1925">
      <w:pPr>
        <w:pStyle w:val="ListParagraph"/>
        <w:numPr>
          <w:ilvl w:val="0"/>
          <w:numId w:val="23"/>
        </w:numPr>
        <w:rPr>
          <w:rFonts w:ascii="Arial" w:hAnsi="Arial" w:cs="Arial"/>
          <w:sz w:val="20"/>
          <w:szCs w:val="20"/>
        </w:rPr>
      </w:pPr>
      <w:r w:rsidRPr="00491E1E">
        <w:rPr>
          <w:rFonts w:ascii="Arial" w:hAnsi="Arial" w:cs="Arial"/>
          <w:sz w:val="20"/>
          <w:szCs w:val="20"/>
        </w:rPr>
        <w:t>Maintenance Configurations</w:t>
      </w:r>
    </w:p>
    <w:p w14:paraId="20FD40D9" w14:textId="41E6564D" w:rsidR="00F86691" w:rsidRPr="00491E1E" w:rsidRDefault="00F86691" w:rsidP="008E1925">
      <w:pPr>
        <w:pStyle w:val="ListParagraph"/>
        <w:numPr>
          <w:ilvl w:val="0"/>
          <w:numId w:val="23"/>
        </w:numPr>
        <w:rPr>
          <w:rFonts w:ascii="Arial" w:hAnsi="Arial" w:cs="Arial"/>
          <w:sz w:val="20"/>
          <w:szCs w:val="20"/>
        </w:rPr>
      </w:pPr>
      <w:r w:rsidRPr="00491E1E">
        <w:rPr>
          <w:rFonts w:ascii="Arial" w:hAnsi="Arial" w:cs="Arial"/>
          <w:sz w:val="20"/>
          <w:szCs w:val="20"/>
        </w:rPr>
        <w:t>Order Management (Exceptions)</w:t>
      </w:r>
    </w:p>
    <w:p w14:paraId="7EF6173C" w14:textId="46A38266" w:rsidR="00F86691" w:rsidRPr="00491E1E" w:rsidRDefault="00F86691" w:rsidP="008E1925">
      <w:pPr>
        <w:pStyle w:val="ListParagraph"/>
        <w:numPr>
          <w:ilvl w:val="0"/>
          <w:numId w:val="23"/>
        </w:numPr>
        <w:rPr>
          <w:rFonts w:ascii="Arial" w:hAnsi="Arial" w:cs="Arial"/>
          <w:sz w:val="20"/>
          <w:szCs w:val="20"/>
        </w:rPr>
      </w:pPr>
      <w:r w:rsidRPr="00491E1E">
        <w:rPr>
          <w:rFonts w:ascii="Arial" w:hAnsi="Arial" w:cs="Arial"/>
          <w:sz w:val="20"/>
          <w:szCs w:val="20"/>
        </w:rPr>
        <w:t>Refill Renewal Process</w:t>
      </w:r>
    </w:p>
    <w:p w14:paraId="723DC460" w14:textId="7DF64BF8" w:rsidR="00F86691" w:rsidRPr="00491E1E" w:rsidRDefault="00F86691" w:rsidP="008E1925">
      <w:pPr>
        <w:pStyle w:val="ListParagraph"/>
        <w:numPr>
          <w:ilvl w:val="0"/>
          <w:numId w:val="23"/>
        </w:numPr>
        <w:rPr>
          <w:rFonts w:ascii="Arial" w:hAnsi="Arial" w:cs="Arial"/>
          <w:sz w:val="20"/>
          <w:szCs w:val="20"/>
        </w:rPr>
      </w:pPr>
      <w:r w:rsidRPr="00491E1E">
        <w:rPr>
          <w:rFonts w:ascii="Arial" w:hAnsi="Arial" w:cs="Arial"/>
          <w:sz w:val="20"/>
          <w:szCs w:val="20"/>
        </w:rPr>
        <w:t>Systematic Validations</w:t>
      </w:r>
    </w:p>
    <w:p w14:paraId="5B4194CC" w14:textId="4352F5DE" w:rsidR="00F86691" w:rsidRPr="00491E1E" w:rsidRDefault="00F86691" w:rsidP="008E1925">
      <w:pPr>
        <w:pStyle w:val="ListParagraph"/>
        <w:numPr>
          <w:ilvl w:val="0"/>
          <w:numId w:val="23"/>
        </w:numPr>
        <w:rPr>
          <w:rFonts w:ascii="Arial" w:hAnsi="Arial" w:cs="Arial"/>
          <w:sz w:val="20"/>
          <w:szCs w:val="20"/>
        </w:rPr>
      </w:pPr>
      <w:r w:rsidRPr="00491E1E">
        <w:rPr>
          <w:rFonts w:ascii="Arial" w:hAnsi="Arial" w:cs="Arial"/>
          <w:sz w:val="20"/>
          <w:szCs w:val="20"/>
        </w:rPr>
        <w:t xml:space="preserve">Reporting </w:t>
      </w:r>
    </w:p>
    <w:p w14:paraId="7279BCF5" w14:textId="5F6B4F98" w:rsidR="00F86691" w:rsidRPr="00491E1E" w:rsidRDefault="00F86691" w:rsidP="008E1925">
      <w:pPr>
        <w:pStyle w:val="ListParagraph"/>
        <w:numPr>
          <w:ilvl w:val="0"/>
          <w:numId w:val="23"/>
        </w:numPr>
        <w:rPr>
          <w:rFonts w:ascii="Arial" w:hAnsi="Arial" w:cs="Arial"/>
          <w:sz w:val="20"/>
          <w:szCs w:val="20"/>
        </w:rPr>
      </w:pPr>
      <w:r w:rsidRPr="00491E1E">
        <w:rPr>
          <w:rFonts w:ascii="Arial" w:hAnsi="Arial" w:cs="Arial"/>
          <w:sz w:val="20"/>
          <w:szCs w:val="20"/>
        </w:rPr>
        <w:t>Data Migration to DW</w:t>
      </w:r>
    </w:p>
    <w:p w14:paraId="32D02C7C" w14:textId="77777777" w:rsidR="005E27C3" w:rsidRDefault="005E27C3" w:rsidP="00CA5715"/>
    <w:p w14:paraId="281E0589" w14:textId="4462DE64" w:rsidR="00EF480C" w:rsidRPr="00322BFB" w:rsidRDefault="00EF480C" w:rsidP="00CA5715">
      <w:pPr>
        <w:pStyle w:val="Heading3"/>
        <w:rPr>
          <w:rFonts w:ascii="Arial" w:hAnsi="Arial" w:cs="Arial"/>
        </w:rPr>
      </w:pPr>
      <w:r w:rsidRPr="00CB6537">
        <w:rPr>
          <w:rFonts w:ascii="Arial" w:hAnsi="Arial" w:cs="Arial"/>
        </w:rPr>
        <w:t>Exclusions</w:t>
      </w:r>
      <w:r w:rsidRPr="00322BFB">
        <w:rPr>
          <w:rFonts w:ascii="Arial" w:hAnsi="Arial" w:cs="Arial"/>
        </w:rPr>
        <w:t>:</w:t>
      </w:r>
    </w:p>
    <w:p w14:paraId="3B19722B" w14:textId="2EC68C50" w:rsidR="005E27C3" w:rsidRPr="00491E1E" w:rsidRDefault="00CF3836" w:rsidP="00CA5715">
      <w:pPr>
        <w:rPr>
          <w:rFonts w:ascii="Arial" w:hAnsi="Arial" w:cs="Arial"/>
          <w:sz w:val="20"/>
          <w:szCs w:val="20"/>
        </w:rPr>
      </w:pPr>
      <w:r w:rsidRPr="00491E1E">
        <w:rPr>
          <w:rFonts w:ascii="Arial" w:hAnsi="Arial" w:cs="Arial"/>
          <w:sz w:val="20"/>
          <w:szCs w:val="20"/>
        </w:rPr>
        <w:t>The following items are not in scope for the project. Out of scope items may be considered in a future phase.</w:t>
      </w:r>
    </w:p>
    <w:p w14:paraId="6C83520B" w14:textId="2AAC835E" w:rsidR="008F0CC9" w:rsidRPr="00491E1E" w:rsidRDefault="008F0CC9" w:rsidP="008E1925">
      <w:pPr>
        <w:pStyle w:val="BodyText"/>
        <w:numPr>
          <w:ilvl w:val="0"/>
          <w:numId w:val="31"/>
        </w:numPr>
        <w:rPr>
          <w:iCs/>
          <w:szCs w:val="20"/>
        </w:rPr>
      </w:pPr>
      <w:r w:rsidRPr="00491E1E">
        <w:rPr>
          <w:iCs/>
          <w:szCs w:val="20"/>
        </w:rPr>
        <w:t>Check Card on File functionality</w:t>
      </w:r>
    </w:p>
    <w:p w14:paraId="6F8D83E5" w14:textId="2CAC265B" w:rsidR="008F0CC9" w:rsidRPr="00491E1E" w:rsidRDefault="008F0CC9" w:rsidP="008E1925">
      <w:pPr>
        <w:pStyle w:val="BodyText"/>
        <w:numPr>
          <w:ilvl w:val="0"/>
          <w:numId w:val="31"/>
        </w:numPr>
        <w:rPr>
          <w:iCs/>
          <w:szCs w:val="20"/>
        </w:rPr>
      </w:pPr>
      <w:r w:rsidRPr="00491E1E">
        <w:rPr>
          <w:iCs/>
          <w:szCs w:val="20"/>
        </w:rPr>
        <w:t>Update Card on File functionality</w:t>
      </w:r>
    </w:p>
    <w:p w14:paraId="1A44F49D" w14:textId="77777777" w:rsidR="008F7D56" w:rsidRPr="00CA5715" w:rsidRDefault="008F7D56" w:rsidP="008F7D56">
      <w:pPr>
        <w:pStyle w:val="ListParagraph"/>
        <w:ind w:left="1080"/>
      </w:pPr>
    </w:p>
    <w:p w14:paraId="281E0594" w14:textId="77777777" w:rsidR="002D3D00" w:rsidRPr="002D6D7E" w:rsidRDefault="002D3D00" w:rsidP="00901F00">
      <w:pPr>
        <w:pStyle w:val="Heading3"/>
        <w:rPr>
          <w:rFonts w:ascii="Arial" w:hAnsi="Arial" w:cs="Arial"/>
        </w:rPr>
      </w:pPr>
      <w:r>
        <w:rPr>
          <w:rFonts w:ascii="Arial" w:hAnsi="Arial" w:cs="Arial"/>
        </w:rPr>
        <w:t>Considerations for future releases</w:t>
      </w:r>
      <w:r w:rsidRPr="002D6D7E">
        <w:rPr>
          <w:rFonts w:ascii="Arial" w:hAnsi="Arial" w:cs="Arial"/>
        </w:rPr>
        <w:t>:</w:t>
      </w:r>
    </w:p>
    <w:p w14:paraId="255CAC45" w14:textId="51D67562" w:rsidR="00EC0AAE" w:rsidRDefault="00CB6537" w:rsidP="008E1925">
      <w:pPr>
        <w:pStyle w:val="BodyText"/>
        <w:numPr>
          <w:ilvl w:val="0"/>
          <w:numId w:val="32"/>
        </w:numPr>
        <w:rPr>
          <w:iCs/>
        </w:rPr>
      </w:pPr>
      <w:r>
        <w:rPr>
          <w:iCs/>
        </w:rPr>
        <w:t xml:space="preserve">MDP Patient </w:t>
      </w:r>
      <w:r w:rsidR="00EC0AAE" w:rsidRPr="00C0143C">
        <w:rPr>
          <w:iCs/>
        </w:rPr>
        <w:t>Enrollment – Phase 2</w:t>
      </w:r>
    </w:p>
    <w:p w14:paraId="54440F22" w14:textId="77777777" w:rsidR="00ED11AA" w:rsidRDefault="00D120E1" w:rsidP="008E1925">
      <w:pPr>
        <w:pStyle w:val="BodyText"/>
        <w:numPr>
          <w:ilvl w:val="0"/>
          <w:numId w:val="32"/>
        </w:numPr>
        <w:rPr>
          <w:iCs/>
        </w:rPr>
      </w:pPr>
      <w:r>
        <w:rPr>
          <w:iCs/>
        </w:rPr>
        <w:t>Purging of ROCM data</w:t>
      </w:r>
    </w:p>
    <w:p w14:paraId="05D05D31" w14:textId="0951D700" w:rsidR="00ED11AA" w:rsidRDefault="00ED11AA" w:rsidP="008E1925">
      <w:pPr>
        <w:pStyle w:val="BodyText"/>
        <w:numPr>
          <w:ilvl w:val="0"/>
          <w:numId w:val="32"/>
        </w:numPr>
        <w:rPr>
          <w:iCs/>
        </w:rPr>
      </w:pPr>
      <w:r>
        <w:rPr>
          <w:iCs/>
        </w:rPr>
        <w:t xml:space="preserve">Capacity Model </w:t>
      </w:r>
    </w:p>
    <w:p w14:paraId="0FBE81B3" w14:textId="15030874" w:rsidR="00D120E1" w:rsidRPr="00C0143C" w:rsidRDefault="00ED11AA" w:rsidP="008E1925">
      <w:pPr>
        <w:pStyle w:val="BodyText"/>
        <w:numPr>
          <w:ilvl w:val="0"/>
          <w:numId w:val="32"/>
        </w:numPr>
        <w:rPr>
          <w:iCs/>
        </w:rPr>
      </w:pPr>
      <w:r>
        <w:rPr>
          <w:iCs/>
        </w:rPr>
        <w:t xml:space="preserve">DB Sizing </w:t>
      </w:r>
      <w:r w:rsidR="00D120E1">
        <w:rPr>
          <w:iCs/>
        </w:rPr>
        <w:t xml:space="preserve"> </w:t>
      </w:r>
    </w:p>
    <w:p w14:paraId="281E0597" w14:textId="77777777" w:rsidR="002A3C5F" w:rsidRDefault="002A3C5F" w:rsidP="002A3C5F">
      <w:pPr>
        <w:pStyle w:val="Heading3"/>
        <w:rPr>
          <w:rFonts w:ascii="Arial" w:hAnsi="Arial" w:cs="Arial"/>
        </w:rPr>
      </w:pPr>
      <w:r w:rsidRPr="002A3C5F">
        <w:rPr>
          <w:rFonts w:ascii="Arial" w:hAnsi="Arial" w:cs="Arial"/>
        </w:rPr>
        <w:t>Open Items</w:t>
      </w:r>
    </w:p>
    <w:p w14:paraId="261F925B" w14:textId="77777777" w:rsidR="004E44FF" w:rsidRPr="004E44FF" w:rsidRDefault="004E44FF" w:rsidP="004E44FF">
      <w:pPr>
        <w:pStyle w:val="BodyText"/>
        <w:ind w:left="720"/>
        <w:rPr>
          <w:b/>
          <w:iCs/>
        </w:rPr>
      </w:pPr>
      <w:r w:rsidRPr="004E44FF">
        <w:rPr>
          <w:b/>
          <w:iCs/>
        </w:rPr>
        <w:t>N/A</w:t>
      </w:r>
    </w:p>
    <w:p w14:paraId="281E0599" w14:textId="77777777" w:rsidR="00592BA4" w:rsidRPr="002D6D7E" w:rsidRDefault="00592BA4" w:rsidP="00B069D3">
      <w:pPr>
        <w:pStyle w:val="BodyText"/>
        <w:ind w:left="198"/>
        <w:rPr>
          <w:iCs/>
        </w:rPr>
      </w:pPr>
    </w:p>
    <w:p w14:paraId="281E059A" w14:textId="77777777" w:rsidR="00061EF6" w:rsidRPr="00CB2DF8" w:rsidRDefault="00061EF6" w:rsidP="00901F00">
      <w:pPr>
        <w:pStyle w:val="Heading2"/>
        <w:tabs>
          <w:tab w:val="clear" w:pos="576"/>
          <w:tab w:val="num" w:pos="144"/>
        </w:tabs>
        <w:ind w:left="144"/>
        <w:rPr>
          <w:i w:val="0"/>
        </w:rPr>
      </w:pPr>
      <w:bookmarkStart w:id="14" w:name="_Toc177531472"/>
      <w:bookmarkStart w:id="15" w:name="_Toc49514751"/>
      <w:r w:rsidRPr="00CB2DF8">
        <w:rPr>
          <w:i w:val="0"/>
        </w:rPr>
        <w:t>Assumptions</w:t>
      </w:r>
      <w:bookmarkEnd w:id="14"/>
      <w:bookmarkEnd w:id="15"/>
    </w:p>
    <w:p w14:paraId="281E059B" w14:textId="77777777" w:rsidR="001B59F8" w:rsidRPr="002D6D7E" w:rsidRDefault="001B59F8" w:rsidP="001B59F8">
      <w:pPr>
        <w:pStyle w:val="BodyText"/>
        <w:ind w:left="1440"/>
        <w:rPr>
          <w:iCs/>
        </w:rPr>
      </w:pPr>
    </w:p>
    <w:p w14:paraId="281E05A1" w14:textId="77777777" w:rsidR="002F6DA0" w:rsidRPr="00CF3836" w:rsidRDefault="002F6DA0" w:rsidP="006E1DF9">
      <w:pPr>
        <w:pStyle w:val="BodyText"/>
        <w:ind w:right="-180"/>
        <w:rPr>
          <w:szCs w:val="20"/>
          <w:lang w:val="en-US"/>
        </w:rPr>
      </w:pPr>
    </w:p>
    <w:tbl>
      <w:tblPr>
        <w:tblStyle w:val="TableGrid"/>
        <w:tblW w:w="0" w:type="auto"/>
        <w:tblInd w:w="198" w:type="dxa"/>
        <w:tblLook w:val="04A0" w:firstRow="1" w:lastRow="0" w:firstColumn="1" w:lastColumn="0" w:noHBand="0" w:noVBand="1"/>
      </w:tblPr>
      <w:tblGrid>
        <w:gridCol w:w="3403"/>
        <w:gridCol w:w="2964"/>
        <w:gridCol w:w="2785"/>
      </w:tblGrid>
      <w:tr w:rsidR="00D45CD4" w14:paraId="5A7B781E" w14:textId="77777777" w:rsidTr="00CB2DF8">
        <w:tc>
          <w:tcPr>
            <w:tcW w:w="3403" w:type="dxa"/>
            <w:shd w:val="clear" w:color="auto" w:fill="BFBFBF" w:themeFill="background1" w:themeFillShade="BF"/>
          </w:tcPr>
          <w:p w14:paraId="4AFDA123" w14:textId="77777777" w:rsidR="00D45CD4" w:rsidRDefault="00D45CD4" w:rsidP="002E3AEB">
            <w:pPr>
              <w:pStyle w:val="BodyText"/>
              <w:ind w:right="-180"/>
              <w:rPr>
                <w:szCs w:val="20"/>
                <w:lang w:val="en-US"/>
              </w:rPr>
            </w:pPr>
            <w:r>
              <w:rPr>
                <w:szCs w:val="20"/>
                <w:lang w:val="en-US"/>
              </w:rPr>
              <w:t>Assumption</w:t>
            </w:r>
          </w:p>
        </w:tc>
        <w:tc>
          <w:tcPr>
            <w:tcW w:w="2964" w:type="dxa"/>
            <w:shd w:val="clear" w:color="auto" w:fill="BFBFBF" w:themeFill="background1" w:themeFillShade="BF"/>
          </w:tcPr>
          <w:p w14:paraId="7F1BA429" w14:textId="77777777" w:rsidR="00D45CD4" w:rsidRDefault="00D45CD4" w:rsidP="002E3AEB">
            <w:pPr>
              <w:pStyle w:val="BodyText"/>
              <w:ind w:right="-180"/>
              <w:rPr>
                <w:szCs w:val="20"/>
                <w:lang w:val="en-US"/>
              </w:rPr>
            </w:pPr>
            <w:r>
              <w:rPr>
                <w:szCs w:val="20"/>
                <w:lang w:val="en-US"/>
              </w:rPr>
              <w:t>Rational</w:t>
            </w:r>
          </w:p>
        </w:tc>
        <w:tc>
          <w:tcPr>
            <w:tcW w:w="2785" w:type="dxa"/>
            <w:shd w:val="clear" w:color="auto" w:fill="BFBFBF" w:themeFill="background1" w:themeFillShade="BF"/>
          </w:tcPr>
          <w:p w14:paraId="6275C10A" w14:textId="77777777" w:rsidR="00D45CD4" w:rsidRDefault="00D45CD4" w:rsidP="002E3AEB">
            <w:pPr>
              <w:pStyle w:val="BodyText"/>
              <w:ind w:right="-180"/>
              <w:rPr>
                <w:szCs w:val="20"/>
                <w:lang w:val="en-US"/>
              </w:rPr>
            </w:pPr>
            <w:r>
              <w:rPr>
                <w:szCs w:val="20"/>
                <w:lang w:val="en-US"/>
              </w:rPr>
              <w:t>Implications</w:t>
            </w:r>
          </w:p>
        </w:tc>
      </w:tr>
      <w:tr w:rsidR="00D45CD4" w14:paraId="213D389A" w14:textId="77777777" w:rsidTr="00CB2DF8">
        <w:tc>
          <w:tcPr>
            <w:tcW w:w="3403" w:type="dxa"/>
            <w:shd w:val="clear" w:color="auto" w:fill="auto"/>
          </w:tcPr>
          <w:p w14:paraId="4DBC0EC8" w14:textId="1ED8D153" w:rsidR="001F628A" w:rsidRPr="00CB2DF8" w:rsidRDefault="00EC0AAE" w:rsidP="001F628A">
            <w:pPr>
              <w:rPr>
                <w:rFonts w:ascii="Arial" w:hAnsi="Arial" w:cs="Arial"/>
                <w:sz w:val="20"/>
                <w:szCs w:val="20"/>
              </w:rPr>
            </w:pPr>
            <w:r w:rsidRPr="00CB2DF8">
              <w:rPr>
                <w:rFonts w:ascii="Arial" w:hAnsi="Arial" w:cs="Arial"/>
                <w:sz w:val="20"/>
                <w:szCs w:val="20"/>
              </w:rPr>
              <w:t>Data Migration needs to be completed prior to SDA Live</w:t>
            </w:r>
          </w:p>
        </w:tc>
        <w:tc>
          <w:tcPr>
            <w:tcW w:w="2964" w:type="dxa"/>
          </w:tcPr>
          <w:p w14:paraId="42900079" w14:textId="1F35C65F" w:rsidR="007F67AD" w:rsidRDefault="00CB2DF8" w:rsidP="00CB2DF8">
            <w:pPr>
              <w:pStyle w:val="BodyText"/>
              <w:ind w:right="-180"/>
              <w:rPr>
                <w:szCs w:val="20"/>
                <w:lang w:val="en-US"/>
              </w:rPr>
            </w:pPr>
            <w:r>
              <w:rPr>
                <w:szCs w:val="20"/>
                <w:lang w:val="en-US"/>
              </w:rPr>
              <w:t>This is a pre-requisite for SDA to continue order processing for next month order</w:t>
            </w:r>
          </w:p>
        </w:tc>
        <w:tc>
          <w:tcPr>
            <w:tcW w:w="2785" w:type="dxa"/>
          </w:tcPr>
          <w:p w14:paraId="421D235D" w14:textId="77777777" w:rsidR="00D45CD4" w:rsidRDefault="00CB2DF8" w:rsidP="007F67AD">
            <w:pPr>
              <w:rPr>
                <w:rFonts w:ascii="Arial" w:hAnsi="Arial" w:cs="Arial"/>
                <w:sz w:val="20"/>
                <w:szCs w:val="20"/>
                <w:lang w:val="en-US"/>
              </w:rPr>
            </w:pPr>
            <w:r>
              <w:rPr>
                <w:rFonts w:ascii="Arial" w:hAnsi="Arial" w:cs="Arial"/>
                <w:sz w:val="20"/>
                <w:szCs w:val="20"/>
                <w:lang w:val="en-US"/>
              </w:rPr>
              <w:t>Unable to view patient’s orders in SDA</w:t>
            </w:r>
          </w:p>
          <w:p w14:paraId="62634F81" w14:textId="671A9D71" w:rsidR="00CB2DF8" w:rsidRPr="00596E8C" w:rsidRDefault="00CB2DF8" w:rsidP="007F67AD">
            <w:pPr>
              <w:rPr>
                <w:rFonts w:ascii="Arial" w:hAnsi="Arial" w:cs="Arial"/>
                <w:sz w:val="20"/>
                <w:szCs w:val="20"/>
                <w:lang w:val="en-US"/>
              </w:rPr>
            </w:pPr>
            <w:r>
              <w:rPr>
                <w:rFonts w:ascii="Arial" w:hAnsi="Arial" w:cs="Arial"/>
                <w:sz w:val="20"/>
                <w:szCs w:val="20"/>
                <w:lang w:val="en-US"/>
              </w:rPr>
              <w:t>Unable to process patient’s orders.</w:t>
            </w:r>
          </w:p>
        </w:tc>
      </w:tr>
      <w:tr w:rsidR="00D45CD4" w14:paraId="70B31E12" w14:textId="77777777" w:rsidTr="00CB2DF8">
        <w:tc>
          <w:tcPr>
            <w:tcW w:w="3403" w:type="dxa"/>
            <w:shd w:val="clear" w:color="auto" w:fill="auto"/>
          </w:tcPr>
          <w:p w14:paraId="44B13EF7" w14:textId="129A5661" w:rsidR="00710305" w:rsidRPr="00DE7826" w:rsidRDefault="00EC0AAE" w:rsidP="00DE7826">
            <w:pPr>
              <w:rPr>
                <w:rFonts w:ascii="Arial" w:hAnsi="Arial" w:cs="Arial"/>
                <w:sz w:val="20"/>
                <w:szCs w:val="20"/>
              </w:rPr>
            </w:pPr>
            <w:r w:rsidRPr="00DE7826">
              <w:rPr>
                <w:rFonts w:ascii="Arial" w:hAnsi="Arial" w:cs="Arial"/>
                <w:sz w:val="20"/>
                <w:szCs w:val="20"/>
              </w:rPr>
              <w:t>Interface Services – Migration Period approach is different from Phase 2 approach.</w:t>
            </w:r>
          </w:p>
        </w:tc>
        <w:tc>
          <w:tcPr>
            <w:tcW w:w="2964" w:type="dxa"/>
          </w:tcPr>
          <w:p w14:paraId="5EC96D75" w14:textId="621ADBD1" w:rsidR="0092412B" w:rsidRDefault="00CB2DF8" w:rsidP="0092412B">
            <w:pPr>
              <w:pStyle w:val="BodyText"/>
              <w:ind w:right="-180"/>
              <w:rPr>
                <w:szCs w:val="20"/>
                <w:lang w:val="en-US"/>
              </w:rPr>
            </w:pPr>
            <w:r>
              <w:rPr>
                <w:szCs w:val="20"/>
                <w:lang w:val="en-US"/>
              </w:rPr>
              <w:t>External consuming services will not be impacted due to migration of patients from CRM to SDA.</w:t>
            </w:r>
          </w:p>
        </w:tc>
        <w:tc>
          <w:tcPr>
            <w:tcW w:w="2785" w:type="dxa"/>
          </w:tcPr>
          <w:p w14:paraId="707918A3" w14:textId="3878EA91" w:rsidR="0092412B" w:rsidRDefault="00CB2DF8" w:rsidP="00913F6F">
            <w:pPr>
              <w:pStyle w:val="BodyText"/>
              <w:ind w:right="-180"/>
              <w:rPr>
                <w:szCs w:val="20"/>
                <w:lang w:val="en-US"/>
              </w:rPr>
            </w:pPr>
            <w:r>
              <w:rPr>
                <w:szCs w:val="20"/>
                <w:lang w:val="en-US"/>
              </w:rPr>
              <w:t>Patients are spread across both CRM and SDA systems and need to be processed seamlessly.</w:t>
            </w:r>
          </w:p>
        </w:tc>
      </w:tr>
      <w:tr w:rsidR="00EC0AAE" w14:paraId="0308B7FA" w14:textId="77777777" w:rsidTr="00CB2DF8">
        <w:tc>
          <w:tcPr>
            <w:tcW w:w="3403" w:type="dxa"/>
            <w:shd w:val="clear" w:color="auto" w:fill="auto"/>
          </w:tcPr>
          <w:p w14:paraId="1BBB1E0B" w14:textId="76DDDC5E" w:rsidR="00EC0AAE" w:rsidRPr="00DE7826" w:rsidRDefault="00EC0AAE" w:rsidP="00DE7826">
            <w:pPr>
              <w:rPr>
                <w:rFonts w:ascii="Arial" w:hAnsi="Arial" w:cs="Arial"/>
                <w:sz w:val="20"/>
                <w:szCs w:val="20"/>
              </w:rPr>
            </w:pPr>
            <w:r w:rsidRPr="00DE7826">
              <w:rPr>
                <w:rFonts w:ascii="Arial" w:hAnsi="Arial" w:cs="Arial"/>
                <w:sz w:val="20"/>
                <w:szCs w:val="20"/>
              </w:rPr>
              <w:t>External Interfacing systems will come through CRM for Phase 1 and will cut-over to SDA in Phase 2.</w:t>
            </w:r>
          </w:p>
        </w:tc>
        <w:tc>
          <w:tcPr>
            <w:tcW w:w="2964" w:type="dxa"/>
          </w:tcPr>
          <w:p w14:paraId="747C4FF4" w14:textId="5A7BF0F7" w:rsidR="00EC0AAE" w:rsidRDefault="00CB2DF8" w:rsidP="0092412B">
            <w:pPr>
              <w:pStyle w:val="BodyText"/>
              <w:ind w:right="-180"/>
              <w:rPr>
                <w:szCs w:val="20"/>
                <w:lang w:val="en-US"/>
              </w:rPr>
            </w:pPr>
            <w:r>
              <w:rPr>
                <w:szCs w:val="20"/>
                <w:lang w:val="en-US"/>
              </w:rPr>
              <w:t>Temporary solution for Phase 1 and enterprise solution for Phase 2.</w:t>
            </w:r>
          </w:p>
        </w:tc>
        <w:tc>
          <w:tcPr>
            <w:tcW w:w="2785" w:type="dxa"/>
          </w:tcPr>
          <w:p w14:paraId="60143A2D" w14:textId="0BC0C1AD" w:rsidR="00EC0AAE" w:rsidRDefault="00CB2DF8" w:rsidP="00913F6F">
            <w:pPr>
              <w:pStyle w:val="BodyText"/>
              <w:ind w:right="-180"/>
              <w:rPr>
                <w:szCs w:val="20"/>
                <w:lang w:val="en-US"/>
              </w:rPr>
            </w:pPr>
            <w:r>
              <w:rPr>
                <w:szCs w:val="20"/>
                <w:lang w:val="en-US"/>
              </w:rPr>
              <w:t>Business continuity during transition/migration phase.</w:t>
            </w:r>
          </w:p>
        </w:tc>
      </w:tr>
      <w:tr w:rsidR="00710305" w14:paraId="123C915A" w14:textId="77777777" w:rsidTr="00CB2DF8">
        <w:tc>
          <w:tcPr>
            <w:tcW w:w="3403" w:type="dxa"/>
            <w:shd w:val="clear" w:color="auto" w:fill="auto"/>
          </w:tcPr>
          <w:p w14:paraId="7B5E7A80" w14:textId="5C5194B9" w:rsidR="001A19FD" w:rsidRPr="00CB2DF8" w:rsidRDefault="00EC0AAE" w:rsidP="001A19FD">
            <w:pPr>
              <w:rPr>
                <w:rFonts w:ascii="Arial" w:hAnsi="Arial" w:cs="Arial"/>
                <w:sz w:val="20"/>
                <w:szCs w:val="20"/>
              </w:rPr>
            </w:pPr>
            <w:r w:rsidRPr="00CB2DF8">
              <w:rPr>
                <w:rFonts w:ascii="Arial" w:hAnsi="Arial" w:cs="Arial"/>
                <w:sz w:val="20"/>
                <w:szCs w:val="20"/>
              </w:rPr>
              <w:t xml:space="preserve">ROCM Feed Files – </w:t>
            </w:r>
          </w:p>
          <w:p w14:paraId="54AC2D22" w14:textId="482E09FC" w:rsidR="00EC0AAE" w:rsidRPr="00CB2DF8" w:rsidRDefault="00EC0AAE" w:rsidP="001A19FD">
            <w:pPr>
              <w:rPr>
                <w:rFonts w:ascii="Arial" w:hAnsi="Arial" w:cs="Arial"/>
                <w:sz w:val="20"/>
                <w:szCs w:val="20"/>
              </w:rPr>
            </w:pPr>
            <w:r w:rsidRPr="00CB2DF8">
              <w:rPr>
                <w:rFonts w:ascii="Arial" w:hAnsi="Arial" w:cs="Arial"/>
                <w:sz w:val="20"/>
                <w:szCs w:val="20"/>
              </w:rPr>
              <w:t>Partial data will be flowing to ROCM during Phase 1 migration period. After migration phase there will be only 1 feed from SDA to ROCM and no more CRM feed files.</w:t>
            </w:r>
          </w:p>
        </w:tc>
        <w:tc>
          <w:tcPr>
            <w:tcW w:w="2964" w:type="dxa"/>
          </w:tcPr>
          <w:p w14:paraId="2A7430DF" w14:textId="77777777" w:rsidR="00710305" w:rsidRDefault="00CB2DF8" w:rsidP="00225D68">
            <w:pPr>
              <w:pStyle w:val="BodyText"/>
              <w:ind w:right="-180"/>
              <w:rPr>
                <w:szCs w:val="20"/>
                <w:lang w:val="en-US"/>
              </w:rPr>
            </w:pPr>
            <w:r>
              <w:rPr>
                <w:szCs w:val="20"/>
                <w:lang w:val="en-US"/>
              </w:rPr>
              <w:t>Temporary solution for Phase1 until Phase2 is alive.</w:t>
            </w:r>
          </w:p>
          <w:p w14:paraId="6C4C5634" w14:textId="18493D62" w:rsidR="00CB2DF8" w:rsidRDefault="00CB2DF8" w:rsidP="00225D68">
            <w:pPr>
              <w:pStyle w:val="BodyText"/>
              <w:ind w:right="-180"/>
              <w:rPr>
                <w:szCs w:val="20"/>
                <w:lang w:val="en-US"/>
              </w:rPr>
            </w:pPr>
            <w:r>
              <w:rPr>
                <w:szCs w:val="20"/>
                <w:lang w:val="en-US"/>
              </w:rPr>
              <w:t>Meeting business requirements</w:t>
            </w:r>
          </w:p>
        </w:tc>
        <w:tc>
          <w:tcPr>
            <w:tcW w:w="2785" w:type="dxa"/>
          </w:tcPr>
          <w:p w14:paraId="4793F576" w14:textId="2B5B6BA5" w:rsidR="00103152" w:rsidRDefault="00CB2DF8" w:rsidP="0092412B">
            <w:pPr>
              <w:pStyle w:val="BodyText"/>
              <w:ind w:right="-180"/>
              <w:rPr>
                <w:szCs w:val="20"/>
                <w:lang w:val="en-US"/>
              </w:rPr>
            </w:pPr>
            <w:r>
              <w:rPr>
                <w:szCs w:val="20"/>
                <w:lang w:val="en-US"/>
              </w:rPr>
              <w:t>Business continuity during transition/migration phase.</w:t>
            </w:r>
          </w:p>
        </w:tc>
      </w:tr>
      <w:tr w:rsidR="00152815" w14:paraId="0F0A8D62" w14:textId="77777777" w:rsidTr="00CB2DF8">
        <w:tc>
          <w:tcPr>
            <w:tcW w:w="3403" w:type="dxa"/>
            <w:shd w:val="clear" w:color="auto" w:fill="auto"/>
          </w:tcPr>
          <w:p w14:paraId="4CBB186D" w14:textId="452ABCA4" w:rsidR="00152815" w:rsidRPr="00DD2B27" w:rsidRDefault="00152815" w:rsidP="001A19FD">
            <w:pPr>
              <w:rPr>
                <w:rFonts w:ascii="Arial" w:hAnsi="Arial" w:cs="Arial"/>
                <w:sz w:val="20"/>
                <w:szCs w:val="20"/>
              </w:rPr>
            </w:pPr>
            <w:r w:rsidRPr="00DD2B27">
              <w:rPr>
                <w:rFonts w:ascii="Arial" w:hAnsi="Arial" w:cs="Arial"/>
                <w:sz w:val="20"/>
                <w:szCs w:val="20"/>
              </w:rPr>
              <w:t>New patients are on boarded in CRM application only and not in SDA during Migration period.</w:t>
            </w:r>
          </w:p>
        </w:tc>
        <w:tc>
          <w:tcPr>
            <w:tcW w:w="2964" w:type="dxa"/>
          </w:tcPr>
          <w:p w14:paraId="40A4F154" w14:textId="6C0D1F34" w:rsidR="00152815" w:rsidRPr="00DD2B27" w:rsidRDefault="00152815" w:rsidP="00225D68">
            <w:pPr>
              <w:pStyle w:val="BodyText"/>
              <w:ind w:right="-180"/>
              <w:rPr>
                <w:szCs w:val="20"/>
                <w:lang w:val="en-US"/>
              </w:rPr>
            </w:pPr>
            <w:r w:rsidRPr="00DD2B27">
              <w:rPr>
                <w:szCs w:val="20"/>
                <w:lang w:val="en-US"/>
              </w:rPr>
              <w:t>Enrollment functionality will be implemented in SDA in Phase 2 only.</w:t>
            </w:r>
          </w:p>
        </w:tc>
        <w:tc>
          <w:tcPr>
            <w:tcW w:w="2785" w:type="dxa"/>
          </w:tcPr>
          <w:p w14:paraId="12CAF44B" w14:textId="53C0C007" w:rsidR="00152815" w:rsidRPr="00DD2B27" w:rsidRDefault="00152815" w:rsidP="0092412B">
            <w:pPr>
              <w:pStyle w:val="BodyText"/>
              <w:ind w:right="-180"/>
              <w:rPr>
                <w:szCs w:val="20"/>
                <w:lang w:val="en-US"/>
              </w:rPr>
            </w:pPr>
            <w:r w:rsidRPr="00DD2B27">
              <w:rPr>
                <w:szCs w:val="20"/>
                <w:lang w:val="en-US"/>
              </w:rPr>
              <w:t>Business continuity for enrolling new patients during migration phase.</w:t>
            </w:r>
          </w:p>
        </w:tc>
      </w:tr>
    </w:tbl>
    <w:p w14:paraId="281E05AA" w14:textId="77777777" w:rsidR="006E1DF9" w:rsidRPr="006E1DF9" w:rsidRDefault="006E1DF9" w:rsidP="005D5549">
      <w:pPr>
        <w:pStyle w:val="BodyText"/>
        <w:ind w:left="720" w:right="-180"/>
        <w:rPr>
          <w:szCs w:val="20"/>
          <w:lang w:val="en-US"/>
        </w:rPr>
      </w:pPr>
    </w:p>
    <w:p w14:paraId="281E05AB" w14:textId="77777777" w:rsidR="00733DF8" w:rsidRPr="002D6D7E" w:rsidRDefault="00733DF8" w:rsidP="00901F00">
      <w:pPr>
        <w:pStyle w:val="Heading2"/>
        <w:tabs>
          <w:tab w:val="clear" w:pos="576"/>
          <w:tab w:val="num" w:pos="144"/>
        </w:tabs>
        <w:ind w:left="144"/>
        <w:rPr>
          <w:i w:val="0"/>
        </w:rPr>
      </w:pPr>
      <w:bookmarkStart w:id="16" w:name="_Toc49514752"/>
      <w:r w:rsidRPr="002D6D7E">
        <w:rPr>
          <w:i w:val="0"/>
        </w:rPr>
        <w:t>Constraints</w:t>
      </w:r>
      <w:bookmarkEnd w:id="16"/>
    </w:p>
    <w:p w14:paraId="281E05AD" w14:textId="77777777" w:rsidR="00DA5D3E" w:rsidRPr="00DA5D3E" w:rsidRDefault="00DA5D3E" w:rsidP="00901F00">
      <w:pPr>
        <w:pStyle w:val="Heading3"/>
        <w:rPr>
          <w:iCs/>
        </w:rPr>
      </w:pPr>
      <w:r>
        <w:rPr>
          <w:rFonts w:ascii="Arial" w:hAnsi="Arial" w:cs="Arial"/>
        </w:rPr>
        <w:t>Business Constraint</w:t>
      </w:r>
    </w:p>
    <w:tbl>
      <w:tblPr>
        <w:tblStyle w:val="TableGrid"/>
        <w:tblW w:w="0" w:type="auto"/>
        <w:tblInd w:w="198" w:type="dxa"/>
        <w:tblLook w:val="04A0" w:firstRow="1" w:lastRow="0" w:firstColumn="1" w:lastColumn="0" w:noHBand="0" w:noVBand="1"/>
      </w:tblPr>
      <w:tblGrid>
        <w:gridCol w:w="4640"/>
        <w:gridCol w:w="2807"/>
        <w:gridCol w:w="1705"/>
      </w:tblGrid>
      <w:tr w:rsidR="00A05872" w:rsidRPr="002D6D7E" w14:paraId="281E05B3" w14:textId="77777777" w:rsidTr="00D45CD4">
        <w:tc>
          <w:tcPr>
            <w:tcW w:w="4640" w:type="dxa"/>
            <w:shd w:val="clear" w:color="auto" w:fill="BFBFBF" w:themeFill="background1" w:themeFillShade="BF"/>
          </w:tcPr>
          <w:p w14:paraId="281E05B0" w14:textId="77777777" w:rsidR="00A05872" w:rsidRPr="002D6D7E" w:rsidRDefault="00A05872" w:rsidP="00B069D3">
            <w:pPr>
              <w:pStyle w:val="BodyText"/>
              <w:rPr>
                <w:iCs/>
              </w:rPr>
            </w:pPr>
            <w:r w:rsidRPr="002D6D7E">
              <w:rPr>
                <w:iCs/>
              </w:rPr>
              <w:t>Constraint</w:t>
            </w:r>
          </w:p>
        </w:tc>
        <w:tc>
          <w:tcPr>
            <w:tcW w:w="2807" w:type="dxa"/>
            <w:shd w:val="clear" w:color="auto" w:fill="BFBFBF" w:themeFill="background1" w:themeFillShade="BF"/>
          </w:tcPr>
          <w:p w14:paraId="281E05B1" w14:textId="77777777" w:rsidR="00A05872" w:rsidRPr="002D6D7E" w:rsidRDefault="00A05872" w:rsidP="00B069D3">
            <w:pPr>
              <w:pStyle w:val="BodyText"/>
              <w:rPr>
                <w:iCs/>
              </w:rPr>
            </w:pPr>
            <w:r w:rsidRPr="002D6D7E">
              <w:rPr>
                <w:iCs/>
              </w:rPr>
              <w:t xml:space="preserve">Source </w:t>
            </w:r>
          </w:p>
        </w:tc>
        <w:tc>
          <w:tcPr>
            <w:tcW w:w="1705" w:type="dxa"/>
            <w:shd w:val="clear" w:color="auto" w:fill="BFBFBF" w:themeFill="background1" w:themeFillShade="BF"/>
          </w:tcPr>
          <w:p w14:paraId="281E05B2" w14:textId="77777777" w:rsidR="00A05872" w:rsidRPr="002D6D7E" w:rsidRDefault="00A05872" w:rsidP="00B069D3">
            <w:pPr>
              <w:pStyle w:val="BodyText"/>
              <w:rPr>
                <w:iCs/>
                <w:sz w:val="18"/>
                <w:szCs w:val="18"/>
              </w:rPr>
            </w:pPr>
            <w:r w:rsidRPr="002D6D7E">
              <w:rPr>
                <w:iCs/>
                <w:sz w:val="18"/>
                <w:szCs w:val="18"/>
              </w:rPr>
              <w:t>Date (if applicable)</w:t>
            </w:r>
          </w:p>
        </w:tc>
      </w:tr>
      <w:tr w:rsidR="00E93016" w:rsidRPr="002D6D7E" w14:paraId="281E05B7" w14:textId="77777777" w:rsidTr="00D45CD4">
        <w:tc>
          <w:tcPr>
            <w:tcW w:w="4640" w:type="dxa"/>
          </w:tcPr>
          <w:p w14:paraId="281E05B4" w14:textId="6C13C407" w:rsidR="00E93016" w:rsidRPr="001E1084" w:rsidRDefault="00643AC5" w:rsidP="00643AC5">
            <w:pPr>
              <w:pStyle w:val="BodyText"/>
              <w:rPr>
                <w:b/>
                <w:szCs w:val="20"/>
              </w:rPr>
            </w:pPr>
            <w:r w:rsidRPr="001E1084">
              <w:rPr>
                <w:color w:val="000000"/>
                <w:szCs w:val="20"/>
              </w:rPr>
              <w:t>No known constraints</w:t>
            </w:r>
          </w:p>
        </w:tc>
        <w:tc>
          <w:tcPr>
            <w:tcW w:w="2807" w:type="dxa"/>
          </w:tcPr>
          <w:p w14:paraId="281E05B5" w14:textId="62E3F539" w:rsidR="00E93016" w:rsidRPr="002D6D7E" w:rsidRDefault="00E93016" w:rsidP="005E5773">
            <w:pPr>
              <w:pStyle w:val="BodyText"/>
              <w:rPr>
                <w:iCs/>
              </w:rPr>
            </w:pPr>
          </w:p>
        </w:tc>
        <w:tc>
          <w:tcPr>
            <w:tcW w:w="1705" w:type="dxa"/>
          </w:tcPr>
          <w:p w14:paraId="281E05B6" w14:textId="30DE8012" w:rsidR="00E93016" w:rsidRPr="002D6D7E" w:rsidRDefault="00E93016" w:rsidP="00B069D3">
            <w:pPr>
              <w:pStyle w:val="BodyText"/>
              <w:rPr>
                <w:iCs/>
              </w:rPr>
            </w:pPr>
          </w:p>
        </w:tc>
      </w:tr>
      <w:tr w:rsidR="00E93016" w:rsidRPr="002D6D7E" w14:paraId="281E05BB" w14:textId="77777777" w:rsidTr="00D45CD4">
        <w:tc>
          <w:tcPr>
            <w:tcW w:w="4640" w:type="dxa"/>
          </w:tcPr>
          <w:p w14:paraId="281E05B8" w14:textId="77777777" w:rsidR="00E93016" w:rsidRPr="002D6D7E" w:rsidRDefault="00E93016" w:rsidP="005E5773">
            <w:pPr>
              <w:pStyle w:val="BodyText"/>
              <w:rPr>
                <w:iCs/>
              </w:rPr>
            </w:pPr>
          </w:p>
        </w:tc>
        <w:tc>
          <w:tcPr>
            <w:tcW w:w="2807" w:type="dxa"/>
          </w:tcPr>
          <w:p w14:paraId="281E05B9" w14:textId="77777777" w:rsidR="00E93016" w:rsidRPr="002D6D7E" w:rsidRDefault="00E93016" w:rsidP="005E5773">
            <w:pPr>
              <w:pStyle w:val="BodyText"/>
              <w:rPr>
                <w:iCs/>
              </w:rPr>
            </w:pPr>
          </w:p>
        </w:tc>
        <w:tc>
          <w:tcPr>
            <w:tcW w:w="1705" w:type="dxa"/>
          </w:tcPr>
          <w:p w14:paraId="281E05BA" w14:textId="77777777" w:rsidR="00E93016" w:rsidRPr="002D6D7E" w:rsidRDefault="00E93016" w:rsidP="00B069D3">
            <w:pPr>
              <w:pStyle w:val="BodyText"/>
              <w:rPr>
                <w:iCs/>
              </w:rPr>
            </w:pPr>
          </w:p>
        </w:tc>
      </w:tr>
      <w:tr w:rsidR="001B59F8" w:rsidRPr="002D6D7E" w14:paraId="281E05BF" w14:textId="77777777" w:rsidTr="00D45CD4">
        <w:tc>
          <w:tcPr>
            <w:tcW w:w="4640" w:type="dxa"/>
          </w:tcPr>
          <w:p w14:paraId="281E05BC" w14:textId="77777777" w:rsidR="001B59F8" w:rsidRPr="002D6D7E" w:rsidRDefault="001B59F8" w:rsidP="001B59F8">
            <w:pPr>
              <w:pStyle w:val="BodyText"/>
              <w:rPr>
                <w:iCs/>
              </w:rPr>
            </w:pPr>
          </w:p>
        </w:tc>
        <w:tc>
          <w:tcPr>
            <w:tcW w:w="2807" w:type="dxa"/>
          </w:tcPr>
          <w:p w14:paraId="281E05BD" w14:textId="77777777" w:rsidR="001B59F8" w:rsidRPr="002D6D7E" w:rsidRDefault="001B59F8" w:rsidP="001B59F8">
            <w:pPr>
              <w:pStyle w:val="BodyText"/>
              <w:rPr>
                <w:iCs/>
              </w:rPr>
            </w:pPr>
          </w:p>
        </w:tc>
        <w:tc>
          <w:tcPr>
            <w:tcW w:w="1705" w:type="dxa"/>
          </w:tcPr>
          <w:p w14:paraId="281E05BE" w14:textId="77777777" w:rsidR="001B59F8" w:rsidRPr="002D6D7E" w:rsidRDefault="001B59F8" w:rsidP="00B069D3">
            <w:pPr>
              <w:pStyle w:val="BodyText"/>
              <w:rPr>
                <w:iCs/>
              </w:rPr>
            </w:pPr>
          </w:p>
        </w:tc>
      </w:tr>
    </w:tbl>
    <w:p w14:paraId="281E05C0" w14:textId="77777777" w:rsidR="00A05872" w:rsidRPr="002D6D7E" w:rsidRDefault="00A05872" w:rsidP="00B069D3">
      <w:pPr>
        <w:pStyle w:val="BodyText"/>
        <w:rPr>
          <w:iCs/>
        </w:rPr>
      </w:pPr>
    </w:p>
    <w:p w14:paraId="281E05C1" w14:textId="77777777" w:rsidR="00A05872" w:rsidRPr="002D6D7E" w:rsidRDefault="00A05872" w:rsidP="00901F00">
      <w:pPr>
        <w:pStyle w:val="Heading3"/>
        <w:rPr>
          <w:rFonts w:ascii="Arial" w:hAnsi="Arial" w:cs="Arial"/>
        </w:rPr>
      </w:pPr>
      <w:r w:rsidRPr="002D6D7E">
        <w:rPr>
          <w:rFonts w:ascii="Arial" w:hAnsi="Arial" w:cs="Arial"/>
        </w:rPr>
        <w:t>Regulatory, Legal and Compliance constraints</w:t>
      </w:r>
    </w:p>
    <w:p w14:paraId="281E05C3" w14:textId="77777777" w:rsidR="00A05872" w:rsidRPr="002D6D7E" w:rsidRDefault="00A05872" w:rsidP="00B069D3">
      <w:pPr>
        <w:pStyle w:val="BodyText"/>
        <w:rPr>
          <w:iCs/>
          <w:highlight w:val="yellow"/>
        </w:rPr>
      </w:pPr>
    </w:p>
    <w:tbl>
      <w:tblPr>
        <w:tblStyle w:val="TableGrid"/>
        <w:tblW w:w="0" w:type="auto"/>
        <w:tblInd w:w="198" w:type="dxa"/>
        <w:tblLook w:val="04A0" w:firstRow="1" w:lastRow="0" w:firstColumn="1" w:lastColumn="0" w:noHBand="0" w:noVBand="1"/>
      </w:tblPr>
      <w:tblGrid>
        <w:gridCol w:w="4640"/>
        <w:gridCol w:w="2807"/>
        <w:gridCol w:w="1705"/>
      </w:tblGrid>
      <w:tr w:rsidR="00A05872" w:rsidRPr="002D6D7E" w14:paraId="281E05C7" w14:textId="77777777" w:rsidTr="00A262A9">
        <w:tc>
          <w:tcPr>
            <w:tcW w:w="4770" w:type="dxa"/>
            <w:shd w:val="clear" w:color="auto" w:fill="BFBFBF" w:themeFill="background1" w:themeFillShade="BF"/>
          </w:tcPr>
          <w:p w14:paraId="281E05C4" w14:textId="77777777" w:rsidR="00A05872" w:rsidRPr="002D6D7E" w:rsidRDefault="00A05872" w:rsidP="00E96911">
            <w:pPr>
              <w:pStyle w:val="BodyText"/>
              <w:rPr>
                <w:iCs/>
              </w:rPr>
            </w:pPr>
            <w:bookmarkStart w:id="17" w:name="_Toc177531471"/>
            <w:r w:rsidRPr="002D6D7E">
              <w:rPr>
                <w:iCs/>
              </w:rPr>
              <w:t>Constraint</w:t>
            </w:r>
          </w:p>
        </w:tc>
        <w:tc>
          <w:tcPr>
            <w:tcW w:w="2880" w:type="dxa"/>
            <w:shd w:val="clear" w:color="auto" w:fill="BFBFBF" w:themeFill="background1" w:themeFillShade="BF"/>
          </w:tcPr>
          <w:p w14:paraId="281E05C5" w14:textId="77777777" w:rsidR="00A05872" w:rsidRPr="002D6D7E" w:rsidRDefault="00A05872" w:rsidP="00E96911">
            <w:pPr>
              <w:pStyle w:val="BodyText"/>
              <w:rPr>
                <w:iCs/>
              </w:rPr>
            </w:pPr>
            <w:r w:rsidRPr="002D6D7E">
              <w:rPr>
                <w:iCs/>
              </w:rPr>
              <w:t xml:space="preserve">Source </w:t>
            </w:r>
          </w:p>
        </w:tc>
        <w:tc>
          <w:tcPr>
            <w:tcW w:w="1728" w:type="dxa"/>
            <w:shd w:val="clear" w:color="auto" w:fill="BFBFBF" w:themeFill="background1" w:themeFillShade="BF"/>
          </w:tcPr>
          <w:p w14:paraId="281E05C6" w14:textId="77777777" w:rsidR="00A05872" w:rsidRPr="002D6D7E" w:rsidRDefault="00A05872" w:rsidP="00E96911">
            <w:pPr>
              <w:pStyle w:val="BodyText"/>
              <w:rPr>
                <w:iCs/>
                <w:sz w:val="18"/>
              </w:rPr>
            </w:pPr>
            <w:r w:rsidRPr="002D6D7E">
              <w:rPr>
                <w:iCs/>
                <w:sz w:val="18"/>
              </w:rPr>
              <w:t>Date (if applicable)</w:t>
            </w:r>
          </w:p>
        </w:tc>
      </w:tr>
      <w:tr w:rsidR="00A05872" w:rsidRPr="002D6D7E" w14:paraId="281E05CB" w14:textId="77777777" w:rsidTr="00A262A9">
        <w:tc>
          <w:tcPr>
            <w:tcW w:w="4770" w:type="dxa"/>
          </w:tcPr>
          <w:p w14:paraId="281E05C8" w14:textId="17598DC8" w:rsidR="00A05872" w:rsidRPr="001E1084" w:rsidRDefault="001E1084" w:rsidP="00AB36B4">
            <w:pPr>
              <w:pStyle w:val="BodyText"/>
              <w:rPr>
                <w:iCs/>
              </w:rPr>
            </w:pPr>
            <w:r w:rsidRPr="001E1084">
              <w:rPr>
                <w:color w:val="000000"/>
                <w:szCs w:val="20"/>
              </w:rPr>
              <w:t>No known constraints</w:t>
            </w:r>
          </w:p>
        </w:tc>
        <w:tc>
          <w:tcPr>
            <w:tcW w:w="2880" w:type="dxa"/>
          </w:tcPr>
          <w:p w14:paraId="281E05C9" w14:textId="77777777" w:rsidR="00A05872" w:rsidRPr="002D6D7E" w:rsidRDefault="00A05872" w:rsidP="00E96911">
            <w:pPr>
              <w:pStyle w:val="BodyText"/>
              <w:rPr>
                <w:iCs/>
              </w:rPr>
            </w:pPr>
          </w:p>
        </w:tc>
        <w:tc>
          <w:tcPr>
            <w:tcW w:w="1728" w:type="dxa"/>
          </w:tcPr>
          <w:p w14:paraId="281E05CA" w14:textId="77777777" w:rsidR="00A05872" w:rsidRPr="002D6D7E" w:rsidRDefault="00A05872" w:rsidP="00E96911">
            <w:pPr>
              <w:pStyle w:val="BodyText"/>
              <w:rPr>
                <w:iCs/>
              </w:rPr>
            </w:pPr>
          </w:p>
        </w:tc>
      </w:tr>
      <w:tr w:rsidR="009674E2" w:rsidRPr="002D6D7E" w14:paraId="281E05CF" w14:textId="77777777" w:rsidTr="00A262A9">
        <w:tc>
          <w:tcPr>
            <w:tcW w:w="4770" w:type="dxa"/>
          </w:tcPr>
          <w:p w14:paraId="281E05CC" w14:textId="77777777" w:rsidR="009674E2" w:rsidRPr="002D6D7E" w:rsidRDefault="009674E2" w:rsidP="00E96911">
            <w:pPr>
              <w:pStyle w:val="BodyText"/>
              <w:rPr>
                <w:iCs/>
                <w:highlight w:val="yellow"/>
              </w:rPr>
            </w:pPr>
          </w:p>
        </w:tc>
        <w:tc>
          <w:tcPr>
            <w:tcW w:w="2880" w:type="dxa"/>
          </w:tcPr>
          <w:p w14:paraId="281E05CD" w14:textId="77777777" w:rsidR="009674E2" w:rsidRPr="002D6D7E" w:rsidRDefault="009674E2" w:rsidP="00E96911">
            <w:pPr>
              <w:pStyle w:val="BodyText"/>
              <w:rPr>
                <w:iCs/>
                <w:highlight w:val="yellow"/>
              </w:rPr>
            </w:pPr>
          </w:p>
        </w:tc>
        <w:tc>
          <w:tcPr>
            <w:tcW w:w="1728" w:type="dxa"/>
          </w:tcPr>
          <w:p w14:paraId="281E05CE" w14:textId="77777777" w:rsidR="009674E2" w:rsidRPr="002D6D7E" w:rsidRDefault="009674E2" w:rsidP="00E96911">
            <w:pPr>
              <w:pStyle w:val="BodyText"/>
              <w:rPr>
                <w:iCs/>
                <w:highlight w:val="yellow"/>
              </w:rPr>
            </w:pPr>
          </w:p>
        </w:tc>
      </w:tr>
    </w:tbl>
    <w:p w14:paraId="281E05D0" w14:textId="77777777" w:rsidR="00785A82" w:rsidRPr="002D6D7E" w:rsidRDefault="00785A82" w:rsidP="00367269">
      <w:pPr>
        <w:pStyle w:val="BodyText"/>
        <w:rPr>
          <w:i/>
          <w:iCs/>
          <w:color w:val="FF0000"/>
        </w:rPr>
      </w:pPr>
    </w:p>
    <w:p w14:paraId="44C40675" w14:textId="2F38834F" w:rsidR="00041109" w:rsidRDefault="00041109" w:rsidP="006C7273">
      <w:pPr>
        <w:pStyle w:val="Heading1"/>
        <w:tabs>
          <w:tab w:val="num" w:pos="0"/>
        </w:tabs>
        <w:ind w:left="0"/>
      </w:pPr>
      <w:bookmarkStart w:id="18" w:name="_Toc49514753"/>
      <w:r>
        <w:t>Functional Impact Analysis</w:t>
      </w:r>
      <w:bookmarkEnd w:id="18"/>
    </w:p>
    <w:p w14:paraId="243E731E" w14:textId="0BB85238" w:rsidR="004E44FF" w:rsidRDefault="00643AC5" w:rsidP="004E44FF">
      <w:pPr>
        <w:pStyle w:val="BodyText"/>
        <w:rPr>
          <w:iCs/>
        </w:rPr>
      </w:pPr>
      <w:r w:rsidRPr="00643AC5">
        <w:rPr>
          <w:iCs/>
        </w:rPr>
        <w:t xml:space="preserve">This </w:t>
      </w:r>
      <w:r>
        <w:rPr>
          <w:iCs/>
        </w:rPr>
        <w:t>is a new application and the expectation is to re-write existing CRM functionality.</w:t>
      </w:r>
    </w:p>
    <w:p w14:paraId="7A0422CF" w14:textId="21E5BB05" w:rsidR="00643AC5" w:rsidRDefault="00643AC5" w:rsidP="004E44FF">
      <w:pPr>
        <w:pStyle w:val="BodyText"/>
        <w:rPr>
          <w:iCs/>
        </w:rPr>
      </w:pPr>
      <w:r>
        <w:rPr>
          <w:iCs/>
        </w:rPr>
        <w:t xml:space="preserve">Few functional changes are impacted in SDA like – </w:t>
      </w:r>
    </w:p>
    <w:p w14:paraId="4BB01DEC" w14:textId="39DFF6D1" w:rsidR="00643AC5" w:rsidRDefault="00643AC5" w:rsidP="008E1925">
      <w:pPr>
        <w:pStyle w:val="BodyText"/>
        <w:numPr>
          <w:ilvl w:val="0"/>
          <w:numId w:val="25"/>
        </w:numPr>
        <w:rPr>
          <w:iCs/>
        </w:rPr>
      </w:pPr>
      <w:r>
        <w:rPr>
          <w:iCs/>
        </w:rPr>
        <w:t>Sync Plan</w:t>
      </w:r>
    </w:p>
    <w:p w14:paraId="600C88DD" w14:textId="66F40E94" w:rsidR="00643AC5" w:rsidRDefault="00643AC5" w:rsidP="008E1925">
      <w:pPr>
        <w:pStyle w:val="BodyText"/>
        <w:numPr>
          <w:ilvl w:val="0"/>
          <w:numId w:val="25"/>
        </w:numPr>
        <w:rPr>
          <w:iCs/>
        </w:rPr>
      </w:pPr>
      <w:r>
        <w:rPr>
          <w:iCs/>
        </w:rPr>
        <w:t>Work Basket</w:t>
      </w:r>
    </w:p>
    <w:p w14:paraId="5ABEDB68" w14:textId="076927E6" w:rsidR="00643AC5" w:rsidRPr="00643AC5" w:rsidRDefault="00643AC5" w:rsidP="008E1925">
      <w:pPr>
        <w:pStyle w:val="BodyText"/>
        <w:numPr>
          <w:ilvl w:val="0"/>
          <w:numId w:val="25"/>
        </w:numPr>
        <w:rPr>
          <w:iCs/>
        </w:rPr>
      </w:pPr>
      <w:r>
        <w:rPr>
          <w:iCs/>
        </w:rPr>
        <w:t>Activities</w:t>
      </w:r>
    </w:p>
    <w:p w14:paraId="61A0F397" w14:textId="77777777" w:rsidR="001E1084" w:rsidRDefault="001E1084" w:rsidP="004E44FF">
      <w:pPr>
        <w:pStyle w:val="BodyText"/>
        <w:rPr>
          <w:b/>
          <w:iCs/>
        </w:rPr>
      </w:pPr>
    </w:p>
    <w:p w14:paraId="76ADE20F" w14:textId="77777777" w:rsidR="001E1084" w:rsidRPr="004E44FF" w:rsidRDefault="001E1084" w:rsidP="004E44FF">
      <w:pPr>
        <w:pStyle w:val="BodyText"/>
        <w:rPr>
          <w:b/>
          <w:iCs/>
        </w:rPr>
      </w:pPr>
    </w:p>
    <w:p w14:paraId="6D77A401" w14:textId="21DB9AF3" w:rsidR="00041109" w:rsidRDefault="00041109" w:rsidP="006C7273">
      <w:pPr>
        <w:pStyle w:val="Heading1"/>
        <w:tabs>
          <w:tab w:val="num" w:pos="0"/>
        </w:tabs>
        <w:ind w:left="0"/>
      </w:pPr>
      <w:bookmarkStart w:id="19" w:name="_Toc49514754"/>
      <w:r>
        <w:t>Interface Specification</w:t>
      </w:r>
      <w:bookmarkEnd w:id="19"/>
    </w:p>
    <w:p w14:paraId="5F72565B" w14:textId="5A7A51D0" w:rsidR="00482A23" w:rsidRDefault="00482A23" w:rsidP="00482A23">
      <w:r>
        <w:t xml:space="preserve">SDA </w:t>
      </w:r>
      <w:r w:rsidR="00347BCB">
        <w:t xml:space="preserve">will </w:t>
      </w:r>
      <w:r>
        <w:t>interact with below Interfacing systems to send/receive required data for MDP order fulfilment activites.</w:t>
      </w:r>
    </w:p>
    <w:p w14:paraId="09EC61CA" w14:textId="77777777" w:rsidR="00482A23" w:rsidRDefault="00482A23" w:rsidP="00482A23"/>
    <w:tbl>
      <w:tblPr>
        <w:tblW w:w="5000" w:type="pct"/>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left w:w="0" w:type="dxa"/>
          <w:right w:w="0" w:type="dxa"/>
        </w:tblCellMar>
        <w:tblLook w:val="04A0" w:firstRow="1" w:lastRow="0" w:firstColumn="1" w:lastColumn="0" w:noHBand="0" w:noVBand="1"/>
      </w:tblPr>
      <w:tblGrid>
        <w:gridCol w:w="3038"/>
        <w:gridCol w:w="6292"/>
      </w:tblGrid>
      <w:tr w:rsidR="00482A23" w:rsidRPr="00690247" w14:paraId="30454944" w14:textId="77777777" w:rsidTr="00482A23">
        <w:trPr>
          <w:cantSplit/>
          <w:trHeight w:val="144"/>
          <w:tblHeader/>
          <w:jc w:val="center"/>
        </w:trPr>
        <w:tc>
          <w:tcPr>
            <w:tcW w:w="1628" w:type="pct"/>
            <w:shd w:val="clear" w:color="auto" w:fill="FFFFFF"/>
            <w:tcMar>
              <w:top w:w="0" w:type="dxa"/>
              <w:left w:w="108" w:type="dxa"/>
              <w:bottom w:w="0" w:type="dxa"/>
              <w:right w:w="108" w:type="dxa"/>
            </w:tcMar>
            <w:hideMark/>
          </w:tcPr>
          <w:p w14:paraId="060E9EC6" w14:textId="77777777" w:rsidR="00482A23" w:rsidRPr="00690247" w:rsidRDefault="00482A23" w:rsidP="00482A23">
            <w:pPr>
              <w:rPr>
                <w:rFonts w:ascii="Arial" w:eastAsiaTheme="minorHAnsi" w:hAnsi="Arial" w:cs="Arial"/>
                <w:b/>
                <w:bCs/>
                <w:sz w:val="22"/>
                <w:szCs w:val="22"/>
              </w:rPr>
            </w:pPr>
            <w:r w:rsidRPr="00690247">
              <w:rPr>
                <w:rFonts w:ascii="Arial" w:hAnsi="Arial" w:cs="Arial"/>
                <w:b/>
                <w:bCs/>
                <w:sz w:val="22"/>
                <w:szCs w:val="22"/>
              </w:rPr>
              <w:t>Application/Repository</w:t>
            </w:r>
          </w:p>
        </w:tc>
        <w:tc>
          <w:tcPr>
            <w:tcW w:w="3372" w:type="pct"/>
            <w:shd w:val="clear" w:color="auto" w:fill="FFFFFF"/>
            <w:tcMar>
              <w:top w:w="0" w:type="dxa"/>
              <w:left w:w="108" w:type="dxa"/>
              <w:bottom w:w="0" w:type="dxa"/>
              <w:right w:w="108" w:type="dxa"/>
            </w:tcMar>
            <w:hideMark/>
          </w:tcPr>
          <w:p w14:paraId="79EDBBA9" w14:textId="77777777" w:rsidR="00482A23" w:rsidRPr="00690247" w:rsidRDefault="00482A23" w:rsidP="00482A23">
            <w:pPr>
              <w:rPr>
                <w:rFonts w:ascii="Arial" w:eastAsiaTheme="minorHAnsi" w:hAnsi="Arial" w:cs="Arial"/>
                <w:b/>
                <w:bCs/>
                <w:sz w:val="22"/>
                <w:szCs w:val="22"/>
              </w:rPr>
            </w:pPr>
            <w:r w:rsidRPr="00690247">
              <w:rPr>
                <w:rFonts w:ascii="Arial" w:eastAsiaTheme="minorHAnsi" w:hAnsi="Arial" w:cs="Arial"/>
                <w:b/>
                <w:bCs/>
                <w:sz w:val="22"/>
                <w:szCs w:val="22"/>
              </w:rPr>
              <w:t>Impact</w:t>
            </w:r>
          </w:p>
        </w:tc>
      </w:tr>
      <w:tr w:rsidR="00482A23" w:rsidRPr="00690247" w14:paraId="1931F2CA" w14:textId="77777777" w:rsidTr="00482A23">
        <w:trPr>
          <w:cantSplit/>
          <w:trHeight w:val="637"/>
          <w:jc w:val="center"/>
        </w:trPr>
        <w:tc>
          <w:tcPr>
            <w:tcW w:w="1628" w:type="pct"/>
            <w:tcMar>
              <w:top w:w="0" w:type="dxa"/>
              <w:left w:w="108" w:type="dxa"/>
              <w:bottom w:w="0" w:type="dxa"/>
              <w:right w:w="108" w:type="dxa"/>
            </w:tcMar>
          </w:tcPr>
          <w:p w14:paraId="6D188DBE" w14:textId="77777777" w:rsidR="00482A23" w:rsidRPr="00690247" w:rsidRDefault="00482A23" w:rsidP="00482A23">
            <w:pPr>
              <w:rPr>
                <w:rFonts w:ascii="Arial" w:eastAsiaTheme="minorHAnsi" w:hAnsi="Arial" w:cs="Arial"/>
                <w:sz w:val="20"/>
                <w:szCs w:val="20"/>
              </w:rPr>
            </w:pPr>
            <w:r w:rsidRPr="00690247">
              <w:rPr>
                <w:rFonts w:ascii="Arial" w:eastAsiaTheme="minorHAnsi" w:hAnsi="Arial" w:cs="Arial"/>
                <w:sz w:val="20"/>
                <w:szCs w:val="20"/>
              </w:rPr>
              <w:t>RxC</w:t>
            </w:r>
          </w:p>
        </w:tc>
        <w:tc>
          <w:tcPr>
            <w:tcW w:w="3372" w:type="pct"/>
            <w:tcMar>
              <w:top w:w="0" w:type="dxa"/>
              <w:left w:w="108" w:type="dxa"/>
              <w:bottom w:w="0" w:type="dxa"/>
              <w:right w:w="108" w:type="dxa"/>
            </w:tcMar>
          </w:tcPr>
          <w:p w14:paraId="62029C45" w14:textId="77777777" w:rsidR="00482A23" w:rsidRPr="00690247" w:rsidRDefault="00482A23" w:rsidP="00482A23">
            <w:pPr>
              <w:rPr>
                <w:rFonts w:ascii="Arial" w:hAnsi="Arial" w:cs="Arial"/>
                <w:sz w:val="20"/>
                <w:szCs w:val="20"/>
              </w:rPr>
            </w:pPr>
            <w:r w:rsidRPr="00690247">
              <w:rPr>
                <w:rFonts w:ascii="Arial" w:hAnsi="Arial" w:cs="Arial"/>
                <w:sz w:val="20"/>
                <w:szCs w:val="20"/>
              </w:rPr>
              <w:t>RxConnect system</w:t>
            </w:r>
            <w:r>
              <w:rPr>
                <w:rFonts w:ascii="Arial" w:hAnsi="Arial" w:cs="Arial"/>
                <w:sz w:val="20"/>
                <w:szCs w:val="20"/>
              </w:rPr>
              <w:t xml:space="preserve">. This is implemented using ESL APIC Platform. </w:t>
            </w:r>
          </w:p>
        </w:tc>
      </w:tr>
      <w:tr w:rsidR="00482A23" w:rsidRPr="00690247" w14:paraId="2260A7DA" w14:textId="77777777" w:rsidTr="00482A23">
        <w:trPr>
          <w:cantSplit/>
          <w:trHeight w:val="637"/>
          <w:jc w:val="center"/>
        </w:trPr>
        <w:tc>
          <w:tcPr>
            <w:tcW w:w="1628" w:type="pct"/>
            <w:tcMar>
              <w:top w:w="0" w:type="dxa"/>
              <w:left w:w="108" w:type="dxa"/>
              <w:bottom w:w="0" w:type="dxa"/>
              <w:right w:w="108" w:type="dxa"/>
            </w:tcMar>
            <w:hideMark/>
          </w:tcPr>
          <w:p w14:paraId="2C3BDC31" w14:textId="77777777" w:rsidR="00482A23" w:rsidRPr="00690247" w:rsidRDefault="00482A23" w:rsidP="00482A23">
            <w:pPr>
              <w:rPr>
                <w:rFonts w:ascii="Arial" w:eastAsiaTheme="minorHAnsi" w:hAnsi="Arial" w:cs="Arial"/>
                <w:sz w:val="20"/>
                <w:szCs w:val="20"/>
              </w:rPr>
            </w:pPr>
            <w:r w:rsidRPr="00690247">
              <w:rPr>
                <w:rFonts w:ascii="Arial" w:eastAsiaTheme="minorHAnsi" w:hAnsi="Arial" w:cs="Arial"/>
                <w:sz w:val="20"/>
                <w:szCs w:val="20"/>
              </w:rPr>
              <w:t>RxDW</w:t>
            </w:r>
          </w:p>
        </w:tc>
        <w:tc>
          <w:tcPr>
            <w:tcW w:w="3372" w:type="pct"/>
            <w:tcMar>
              <w:top w:w="0" w:type="dxa"/>
              <w:left w:w="108" w:type="dxa"/>
              <w:bottom w:w="0" w:type="dxa"/>
              <w:right w:w="108" w:type="dxa"/>
            </w:tcMar>
            <w:hideMark/>
          </w:tcPr>
          <w:p w14:paraId="28F658BA" w14:textId="77777777" w:rsidR="00506F79" w:rsidRPr="00690247" w:rsidRDefault="00506F79" w:rsidP="00506F79">
            <w:pPr>
              <w:rPr>
                <w:rFonts w:ascii="Arial" w:hAnsi="Arial" w:cs="Arial"/>
                <w:sz w:val="20"/>
                <w:szCs w:val="20"/>
              </w:rPr>
            </w:pPr>
            <w:r w:rsidRPr="00690247">
              <w:rPr>
                <w:rFonts w:ascii="Arial" w:hAnsi="Arial" w:cs="Arial"/>
                <w:sz w:val="20"/>
                <w:szCs w:val="20"/>
              </w:rPr>
              <w:t>RxConnect data warehouse system that provide access to patient</w:t>
            </w:r>
            <w:r>
              <w:rPr>
                <w:rFonts w:ascii="Arial" w:hAnsi="Arial" w:cs="Arial"/>
                <w:sz w:val="20"/>
                <w:szCs w:val="20"/>
              </w:rPr>
              <w:t xml:space="preserve"> and order reporting </w:t>
            </w:r>
            <w:r w:rsidRPr="00690247">
              <w:rPr>
                <w:rFonts w:ascii="Arial" w:hAnsi="Arial" w:cs="Arial"/>
                <w:sz w:val="20"/>
                <w:szCs w:val="20"/>
              </w:rPr>
              <w:t>information.</w:t>
            </w:r>
          </w:p>
          <w:p w14:paraId="7EFF4756" w14:textId="77777777" w:rsidR="00482A23" w:rsidRPr="00690247" w:rsidRDefault="00482A23" w:rsidP="00482A23">
            <w:pPr>
              <w:rPr>
                <w:rFonts w:ascii="Arial" w:eastAsiaTheme="minorHAnsi" w:hAnsi="Arial" w:cs="Arial"/>
                <w:sz w:val="20"/>
                <w:szCs w:val="20"/>
              </w:rPr>
            </w:pPr>
          </w:p>
        </w:tc>
      </w:tr>
      <w:tr w:rsidR="00482A23" w:rsidRPr="00690247" w14:paraId="765A8C05" w14:textId="77777777" w:rsidTr="00482A23">
        <w:trPr>
          <w:cantSplit/>
          <w:trHeight w:val="430"/>
          <w:jc w:val="center"/>
        </w:trPr>
        <w:tc>
          <w:tcPr>
            <w:tcW w:w="1628" w:type="pct"/>
            <w:tcMar>
              <w:top w:w="0" w:type="dxa"/>
              <w:left w:w="108" w:type="dxa"/>
              <w:bottom w:w="0" w:type="dxa"/>
              <w:right w:w="108" w:type="dxa"/>
            </w:tcMar>
            <w:hideMark/>
          </w:tcPr>
          <w:p w14:paraId="7114288A" w14:textId="77777777" w:rsidR="00482A23" w:rsidRPr="00690247" w:rsidRDefault="00482A23" w:rsidP="00482A23">
            <w:pPr>
              <w:rPr>
                <w:rFonts w:ascii="Arial" w:eastAsiaTheme="minorHAnsi" w:hAnsi="Arial" w:cs="Arial"/>
                <w:sz w:val="20"/>
                <w:szCs w:val="20"/>
              </w:rPr>
            </w:pPr>
            <w:r w:rsidRPr="00690247">
              <w:rPr>
                <w:rFonts w:ascii="Arial" w:eastAsiaTheme="minorHAnsi" w:hAnsi="Arial" w:cs="Arial"/>
                <w:sz w:val="20"/>
                <w:szCs w:val="20"/>
              </w:rPr>
              <w:t>Site Minder</w:t>
            </w:r>
          </w:p>
        </w:tc>
        <w:tc>
          <w:tcPr>
            <w:tcW w:w="3372" w:type="pct"/>
            <w:tcMar>
              <w:top w:w="0" w:type="dxa"/>
              <w:left w:w="108" w:type="dxa"/>
              <w:bottom w:w="0" w:type="dxa"/>
              <w:right w:w="108" w:type="dxa"/>
            </w:tcMar>
            <w:hideMark/>
          </w:tcPr>
          <w:p w14:paraId="2D6427E0" w14:textId="77777777" w:rsidR="00482A23" w:rsidRPr="00690247" w:rsidRDefault="00482A23" w:rsidP="00482A23">
            <w:pPr>
              <w:rPr>
                <w:rFonts w:ascii="Arial" w:hAnsi="Arial" w:cs="Arial"/>
                <w:sz w:val="20"/>
                <w:szCs w:val="20"/>
              </w:rPr>
            </w:pPr>
            <w:r w:rsidRPr="00690247">
              <w:rPr>
                <w:rFonts w:ascii="Arial" w:hAnsi="Arial" w:cs="Arial"/>
                <w:sz w:val="20"/>
                <w:szCs w:val="20"/>
              </w:rPr>
              <w:t>Provides authorization for SDA application</w:t>
            </w:r>
          </w:p>
        </w:tc>
      </w:tr>
      <w:tr w:rsidR="00482A23" w:rsidRPr="00F303DF" w14:paraId="0E1D46D8" w14:textId="77777777" w:rsidTr="00482A23">
        <w:trPr>
          <w:cantSplit/>
          <w:trHeight w:val="367"/>
          <w:jc w:val="center"/>
        </w:trPr>
        <w:tc>
          <w:tcPr>
            <w:tcW w:w="1628" w:type="pct"/>
            <w:tcMar>
              <w:top w:w="0" w:type="dxa"/>
              <w:left w:w="108" w:type="dxa"/>
              <w:bottom w:w="0" w:type="dxa"/>
              <w:right w:w="108" w:type="dxa"/>
            </w:tcMar>
          </w:tcPr>
          <w:p w14:paraId="0ABA9F3F" w14:textId="77777777" w:rsidR="00482A23" w:rsidRPr="00690247" w:rsidRDefault="00482A23" w:rsidP="00482A23">
            <w:pPr>
              <w:rPr>
                <w:rFonts w:ascii="Arial" w:eastAsiaTheme="minorHAnsi" w:hAnsi="Arial" w:cs="Arial"/>
                <w:sz w:val="20"/>
                <w:szCs w:val="20"/>
              </w:rPr>
            </w:pPr>
            <w:r>
              <w:rPr>
                <w:rFonts w:ascii="Arial" w:eastAsiaTheme="minorHAnsi" w:hAnsi="Arial" w:cs="Arial"/>
                <w:sz w:val="20"/>
                <w:szCs w:val="20"/>
              </w:rPr>
              <w:t xml:space="preserve">Care 1 on 1 </w:t>
            </w:r>
          </w:p>
        </w:tc>
        <w:tc>
          <w:tcPr>
            <w:tcW w:w="3372" w:type="pct"/>
            <w:tcMar>
              <w:top w:w="0" w:type="dxa"/>
              <w:left w:w="108" w:type="dxa"/>
              <w:bottom w:w="0" w:type="dxa"/>
              <w:right w:w="108" w:type="dxa"/>
            </w:tcMar>
          </w:tcPr>
          <w:p w14:paraId="347BD814" w14:textId="77777777" w:rsidR="00482A23" w:rsidRPr="00F303DF" w:rsidRDefault="00482A23" w:rsidP="00482A23">
            <w:pPr>
              <w:rPr>
                <w:rFonts w:ascii="Arial" w:eastAsiaTheme="minorHAnsi" w:hAnsi="Arial" w:cs="Arial"/>
                <w:sz w:val="20"/>
                <w:szCs w:val="20"/>
              </w:rPr>
            </w:pPr>
            <w:r>
              <w:rPr>
                <w:rFonts w:ascii="Arial" w:eastAsiaTheme="minorHAnsi" w:hAnsi="Arial" w:cs="Arial"/>
                <w:sz w:val="20"/>
                <w:szCs w:val="20"/>
              </w:rPr>
              <w:t>Current system for Multi Dose package. Until phase 2 goes live, this application will be the gateway for all Digital services</w:t>
            </w:r>
          </w:p>
        </w:tc>
      </w:tr>
      <w:tr w:rsidR="00482A23" w:rsidRPr="00F303DF" w14:paraId="5D86FD59" w14:textId="77777777" w:rsidTr="00482A23">
        <w:trPr>
          <w:cantSplit/>
          <w:trHeight w:val="367"/>
          <w:jc w:val="center"/>
        </w:trPr>
        <w:tc>
          <w:tcPr>
            <w:tcW w:w="1628" w:type="pct"/>
            <w:tcMar>
              <w:top w:w="0" w:type="dxa"/>
              <w:left w:w="108" w:type="dxa"/>
              <w:bottom w:w="0" w:type="dxa"/>
              <w:right w:w="108" w:type="dxa"/>
            </w:tcMar>
          </w:tcPr>
          <w:p w14:paraId="14337C33" w14:textId="77777777" w:rsidR="00482A23" w:rsidRDefault="00482A23" w:rsidP="00482A23">
            <w:pPr>
              <w:rPr>
                <w:rFonts w:ascii="Arial" w:eastAsiaTheme="minorHAnsi" w:hAnsi="Arial" w:cs="Arial"/>
                <w:sz w:val="20"/>
                <w:szCs w:val="20"/>
              </w:rPr>
            </w:pPr>
            <w:r>
              <w:rPr>
                <w:rFonts w:ascii="Arial" w:eastAsiaTheme="minorHAnsi" w:hAnsi="Arial" w:cs="Arial"/>
                <w:sz w:val="20"/>
                <w:szCs w:val="20"/>
              </w:rPr>
              <w:t>ROCM</w:t>
            </w:r>
          </w:p>
        </w:tc>
        <w:tc>
          <w:tcPr>
            <w:tcW w:w="3372" w:type="pct"/>
            <w:tcMar>
              <w:top w:w="0" w:type="dxa"/>
              <w:left w:w="108" w:type="dxa"/>
              <w:bottom w:w="0" w:type="dxa"/>
              <w:right w:w="108" w:type="dxa"/>
            </w:tcMar>
          </w:tcPr>
          <w:p w14:paraId="16307F0E" w14:textId="77777777" w:rsidR="00482A23" w:rsidRPr="00F303DF" w:rsidRDefault="00482A23" w:rsidP="00482A23">
            <w:pPr>
              <w:rPr>
                <w:rFonts w:ascii="Arial" w:eastAsiaTheme="minorHAnsi" w:hAnsi="Arial" w:cs="Arial"/>
                <w:sz w:val="20"/>
                <w:szCs w:val="20"/>
              </w:rPr>
            </w:pPr>
            <w:r>
              <w:rPr>
                <w:rFonts w:ascii="Arial" w:eastAsiaTheme="minorHAnsi" w:hAnsi="Arial" w:cs="Arial"/>
                <w:sz w:val="20"/>
                <w:szCs w:val="20"/>
              </w:rPr>
              <w:t>For Patient outreach options</w:t>
            </w:r>
          </w:p>
        </w:tc>
      </w:tr>
      <w:tr w:rsidR="00482A23" w14:paraId="27820EB9" w14:textId="77777777" w:rsidTr="00482A23">
        <w:trPr>
          <w:cantSplit/>
          <w:trHeight w:val="367"/>
          <w:jc w:val="center"/>
        </w:trPr>
        <w:tc>
          <w:tcPr>
            <w:tcW w:w="1628" w:type="pct"/>
            <w:tcMar>
              <w:top w:w="0" w:type="dxa"/>
              <w:left w:w="108" w:type="dxa"/>
              <w:bottom w:w="0" w:type="dxa"/>
              <w:right w:w="108" w:type="dxa"/>
            </w:tcMar>
          </w:tcPr>
          <w:p w14:paraId="1EB22131" w14:textId="77777777" w:rsidR="00482A23" w:rsidRDefault="00482A23" w:rsidP="00482A23">
            <w:pPr>
              <w:rPr>
                <w:rFonts w:ascii="Arial" w:eastAsiaTheme="minorHAnsi" w:hAnsi="Arial" w:cs="Arial"/>
                <w:sz w:val="20"/>
                <w:szCs w:val="20"/>
              </w:rPr>
            </w:pPr>
            <w:r>
              <w:rPr>
                <w:rFonts w:ascii="Arial" w:eastAsiaTheme="minorHAnsi" w:hAnsi="Arial" w:cs="Arial"/>
                <w:sz w:val="20"/>
                <w:szCs w:val="20"/>
              </w:rPr>
              <w:t>Digital</w:t>
            </w:r>
          </w:p>
        </w:tc>
        <w:tc>
          <w:tcPr>
            <w:tcW w:w="3372" w:type="pct"/>
            <w:tcMar>
              <w:top w:w="0" w:type="dxa"/>
              <w:left w:w="108" w:type="dxa"/>
              <w:bottom w:w="0" w:type="dxa"/>
              <w:right w:w="108" w:type="dxa"/>
            </w:tcMar>
          </w:tcPr>
          <w:p w14:paraId="32B010D2" w14:textId="77777777" w:rsidR="00482A23" w:rsidRDefault="00482A23" w:rsidP="00482A23">
            <w:pPr>
              <w:rPr>
                <w:rFonts w:ascii="Arial" w:eastAsiaTheme="minorHAnsi" w:hAnsi="Arial" w:cs="Arial"/>
                <w:sz w:val="20"/>
                <w:szCs w:val="20"/>
              </w:rPr>
            </w:pPr>
            <w:r>
              <w:rPr>
                <w:rFonts w:ascii="Arial" w:eastAsiaTheme="minorHAnsi" w:hAnsi="Arial" w:cs="Arial"/>
                <w:sz w:val="20"/>
                <w:szCs w:val="20"/>
              </w:rPr>
              <w:t>All Digital interfaces are part of second phase. Until then Care1 on1 application will be utilized for all digital interfaces.</w:t>
            </w:r>
          </w:p>
        </w:tc>
      </w:tr>
      <w:tr w:rsidR="00482A23" w14:paraId="1D5F89BB" w14:textId="77777777" w:rsidTr="00482A23">
        <w:trPr>
          <w:cantSplit/>
          <w:trHeight w:val="367"/>
          <w:jc w:val="center"/>
        </w:trPr>
        <w:tc>
          <w:tcPr>
            <w:tcW w:w="1628" w:type="pct"/>
            <w:tcMar>
              <w:top w:w="0" w:type="dxa"/>
              <w:left w:w="108" w:type="dxa"/>
              <w:bottom w:w="0" w:type="dxa"/>
              <w:right w:w="108" w:type="dxa"/>
            </w:tcMar>
          </w:tcPr>
          <w:p w14:paraId="437B9F28" w14:textId="77777777" w:rsidR="00482A23" w:rsidRDefault="00482A23" w:rsidP="00482A23">
            <w:pPr>
              <w:rPr>
                <w:rFonts w:ascii="Arial" w:eastAsiaTheme="minorHAnsi" w:hAnsi="Arial" w:cs="Arial"/>
                <w:sz w:val="20"/>
                <w:szCs w:val="20"/>
              </w:rPr>
            </w:pPr>
            <w:r>
              <w:rPr>
                <w:rFonts w:ascii="Arial" w:eastAsiaTheme="minorHAnsi" w:hAnsi="Arial" w:cs="Arial"/>
                <w:sz w:val="20"/>
                <w:szCs w:val="20"/>
              </w:rPr>
              <w:t>OMS</w:t>
            </w:r>
          </w:p>
        </w:tc>
        <w:tc>
          <w:tcPr>
            <w:tcW w:w="3372" w:type="pct"/>
            <w:tcMar>
              <w:top w:w="0" w:type="dxa"/>
              <w:left w:w="108" w:type="dxa"/>
              <w:bottom w:w="0" w:type="dxa"/>
              <w:right w:w="108" w:type="dxa"/>
            </w:tcMar>
          </w:tcPr>
          <w:p w14:paraId="78959419" w14:textId="77777777" w:rsidR="00482A23" w:rsidRDefault="00482A23" w:rsidP="00482A23">
            <w:pPr>
              <w:rPr>
                <w:rFonts w:ascii="Arial" w:eastAsiaTheme="minorHAnsi" w:hAnsi="Arial" w:cs="Arial"/>
                <w:sz w:val="20"/>
                <w:szCs w:val="20"/>
              </w:rPr>
            </w:pPr>
            <w:r>
              <w:rPr>
                <w:rFonts w:ascii="Arial" w:eastAsiaTheme="minorHAnsi" w:hAnsi="Arial" w:cs="Arial"/>
                <w:sz w:val="20"/>
                <w:szCs w:val="20"/>
              </w:rPr>
              <w:t>Order Managemet System for updating order status when the order status changes</w:t>
            </w:r>
          </w:p>
        </w:tc>
      </w:tr>
      <w:tr w:rsidR="00482A23" w14:paraId="32B02F5B" w14:textId="77777777" w:rsidTr="00482A23">
        <w:trPr>
          <w:cantSplit/>
          <w:trHeight w:val="367"/>
          <w:jc w:val="center"/>
        </w:trPr>
        <w:tc>
          <w:tcPr>
            <w:tcW w:w="1628" w:type="pct"/>
            <w:tcMar>
              <w:top w:w="0" w:type="dxa"/>
              <w:left w:w="108" w:type="dxa"/>
              <w:bottom w:w="0" w:type="dxa"/>
              <w:right w:w="108" w:type="dxa"/>
            </w:tcMar>
          </w:tcPr>
          <w:p w14:paraId="75338E24" w14:textId="77777777" w:rsidR="00482A23" w:rsidRDefault="00482A23" w:rsidP="00482A23">
            <w:pPr>
              <w:rPr>
                <w:rFonts w:ascii="Arial" w:eastAsiaTheme="minorHAnsi" w:hAnsi="Arial" w:cs="Arial"/>
                <w:sz w:val="20"/>
                <w:szCs w:val="20"/>
              </w:rPr>
            </w:pPr>
            <w:r>
              <w:rPr>
                <w:rFonts w:ascii="Arial" w:eastAsiaTheme="minorHAnsi" w:hAnsi="Arial" w:cs="Arial"/>
                <w:sz w:val="20"/>
                <w:szCs w:val="20"/>
              </w:rPr>
              <w:t>POS</w:t>
            </w:r>
          </w:p>
        </w:tc>
        <w:tc>
          <w:tcPr>
            <w:tcW w:w="3372" w:type="pct"/>
            <w:tcMar>
              <w:top w:w="0" w:type="dxa"/>
              <w:left w:w="108" w:type="dxa"/>
              <w:bottom w:w="0" w:type="dxa"/>
              <w:right w:w="108" w:type="dxa"/>
            </w:tcMar>
          </w:tcPr>
          <w:p w14:paraId="55E0F8A8" w14:textId="77777777" w:rsidR="00482A23" w:rsidRDefault="00482A23" w:rsidP="00482A23">
            <w:pPr>
              <w:rPr>
                <w:rFonts w:ascii="Arial" w:eastAsiaTheme="minorHAnsi" w:hAnsi="Arial" w:cs="Arial"/>
                <w:sz w:val="20"/>
                <w:szCs w:val="20"/>
              </w:rPr>
            </w:pPr>
            <w:r>
              <w:rPr>
                <w:rFonts w:ascii="Arial" w:eastAsiaTheme="minorHAnsi" w:hAnsi="Arial" w:cs="Arial"/>
                <w:sz w:val="20"/>
                <w:szCs w:val="20"/>
              </w:rPr>
              <w:t>POS system provides Order status. This status will get updated in SDA system</w:t>
            </w:r>
          </w:p>
        </w:tc>
      </w:tr>
      <w:tr w:rsidR="00482A23" w14:paraId="271DFA91" w14:textId="77777777" w:rsidTr="00482A23">
        <w:trPr>
          <w:cantSplit/>
          <w:trHeight w:val="367"/>
          <w:jc w:val="center"/>
        </w:trPr>
        <w:tc>
          <w:tcPr>
            <w:tcW w:w="1628" w:type="pct"/>
            <w:tcMar>
              <w:top w:w="0" w:type="dxa"/>
              <w:left w:w="108" w:type="dxa"/>
              <w:bottom w:w="0" w:type="dxa"/>
              <w:right w:w="108" w:type="dxa"/>
            </w:tcMar>
          </w:tcPr>
          <w:p w14:paraId="2C15863C" w14:textId="77777777" w:rsidR="00482A23" w:rsidRDefault="00482A23" w:rsidP="00482A23">
            <w:pPr>
              <w:rPr>
                <w:rFonts w:ascii="Arial" w:eastAsiaTheme="minorHAnsi" w:hAnsi="Arial" w:cs="Arial"/>
                <w:sz w:val="20"/>
                <w:szCs w:val="20"/>
              </w:rPr>
            </w:pPr>
            <w:r>
              <w:rPr>
                <w:rFonts w:ascii="Arial" w:eastAsiaTheme="minorHAnsi" w:hAnsi="Arial" w:cs="Arial"/>
                <w:sz w:val="20"/>
                <w:szCs w:val="20"/>
              </w:rPr>
              <w:t>ROCM</w:t>
            </w:r>
          </w:p>
        </w:tc>
        <w:tc>
          <w:tcPr>
            <w:tcW w:w="3372" w:type="pct"/>
            <w:tcMar>
              <w:top w:w="0" w:type="dxa"/>
              <w:left w:w="108" w:type="dxa"/>
              <w:bottom w:w="0" w:type="dxa"/>
              <w:right w:w="108" w:type="dxa"/>
            </w:tcMar>
          </w:tcPr>
          <w:p w14:paraId="50CB6CE9" w14:textId="77777777" w:rsidR="00482A23" w:rsidRDefault="00482A23" w:rsidP="00482A23">
            <w:pPr>
              <w:rPr>
                <w:rFonts w:ascii="Arial" w:eastAsiaTheme="minorHAnsi" w:hAnsi="Arial" w:cs="Arial"/>
                <w:sz w:val="20"/>
                <w:szCs w:val="20"/>
              </w:rPr>
            </w:pPr>
            <w:r>
              <w:rPr>
                <w:rFonts w:ascii="Arial" w:eastAsiaTheme="minorHAnsi" w:hAnsi="Arial" w:cs="Arial"/>
                <w:sz w:val="20"/>
                <w:szCs w:val="20"/>
              </w:rPr>
              <w:t xml:space="preserve">ROCM Notifications are sent to ROCM </w:t>
            </w:r>
          </w:p>
        </w:tc>
      </w:tr>
      <w:tr w:rsidR="00482A23" w14:paraId="3BCB5E01" w14:textId="77777777" w:rsidTr="00482A23">
        <w:trPr>
          <w:cantSplit/>
          <w:trHeight w:val="367"/>
          <w:jc w:val="center"/>
        </w:trPr>
        <w:tc>
          <w:tcPr>
            <w:tcW w:w="1628" w:type="pct"/>
            <w:tcMar>
              <w:top w:w="0" w:type="dxa"/>
              <w:left w:w="108" w:type="dxa"/>
              <w:bottom w:w="0" w:type="dxa"/>
              <w:right w:w="108" w:type="dxa"/>
            </w:tcMar>
          </w:tcPr>
          <w:p w14:paraId="442250EF" w14:textId="77777777" w:rsidR="00482A23" w:rsidRDefault="00482A23" w:rsidP="00482A23">
            <w:pPr>
              <w:rPr>
                <w:rFonts w:ascii="Arial" w:eastAsiaTheme="minorHAnsi" w:hAnsi="Arial" w:cs="Arial"/>
                <w:sz w:val="20"/>
                <w:szCs w:val="20"/>
              </w:rPr>
            </w:pPr>
            <w:r>
              <w:rPr>
                <w:rFonts w:ascii="Arial" w:eastAsiaTheme="minorHAnsi" w:hAnsi="Arial" w:cs="Arial"/>
                <w:sz w:val="20"/>
                <w:szCs w:val="20"/>
              </w:rPr>
              <w:t>Node JS</w:t>
            </w:r>
          </w:p>
        </w:tc>
        <w:tc>
          <w:tcPr>
            <w:tcW w:w="3372" w:type="pct"/>
            <w:tcMar>
              <w:top w:w="0" w:type="dxa"/>
              <w:left w:w="108" w:type="dxa"/>
              <w:bottom w:w="0" w:type="dxa"/>
              <w:right w:w="108" w:type="dxa"/>
            </w:tcMar>
          </w:tcPr>
          <w:p w14:paraId="7387CCDE" w14:textId="77777777" w:rsidR="00482A23" w:rsidRDefault="00482A23" w:rsidP="00482A23">
            <w:pPr>
              <w:rPr>
                <w:rFonts w:ascii="Arial" w:eastAsiaTheme="minorHAnsi" w:hAnsi="Arial" w:cs="Arial"/>
                <w:sz w:val="20"/>
                <w:szCs w:val="20"/>
              </w:rPr>
            </w:pPr>
            <w:r>
              <w:rPr>
                <w:rFonts w:ascii="Arial" w:eastAsiaTheme="minorHAnsi" w:hAnsi="Arial" w:cs="Arial"/>
                <w:sz w:val="20"/>
                <w:szCs w:val="20"/>
              </w:rPr>
              <w:t>Node JS interfaces are used for Card on file and Eligibility engine services</w:t>
            </w:r>
          </w:p>
        </w:tc>
      </w:tr>
    </w:tbl>
    <w:p w14:paraId="4C702A2B" w14:textId="77777777" w:rsidR="00482A23" w:rsidRPr="00482A23" w:rsidRDefault="00482A23" w:rsidP="00482A23"/>
    <w:p w14:paraId="25C6D72F" w14:textId="53F28FD5" w:rsidR="001E1084" w:rsidRDefault="00CB4792" w:rsidP="001E1084">
      <w:pPr>
        <w:pStyle w:val="BodyText"/>
        <w:rPr>
          <w:b/>
          <w:iCs/>
        </w:rPr>
      </w:pPr>
      <w:hyperlink r:id="rId24" w:history="1">
        <w:r w:rsidR="00847E2D" w:rsidRPr="00A338C4">
          <w:rPr>
            <w:rStyle w:val="Hyperlink"/>
            <w:rFonts w:cs="Arial"/>
            <w:b/>
            <w:iCs/>
          </w:rPr>
          <w:t>http://sharepoint/sites/CVSEPMS/Architecture%20Stream/Forms/AllItems.aspx?RootFolder=%2fsites%2fCVSEPMS%2fArchitecture%20Stream%2fWorkStream%2fInterface%20Specs%2fRetail%20Supporting%20Apps%20Service%20Specs&amp;FolderCTID=&amp;View=%7bC7979896%2d98B5%2d4759%2d9DA2%2d21ACAF27B31D%7d</w:t>
        </w:r>
      </w:hyperlink>
    </w:p>
    <w:p w14:paraId="11F27C84" w14:textId="77777777" w:rsidR="00847E2D" w:rsidRDefault="00847E2D" w:rsidP="001E1084">
      <w:pPr>
        <w:pStyle w:val="BodyText"/>
        <w:rPr>
          <w:b/>
          <w:iCs/>
        </w:rPr>
      </w:pPr>
    </w:p>
    <w:p w14:paraId="5839F400" w14:textId="77777777" w:rsidR="001E1084" w:rsidRDefault="001E1084" w:rsidP="001E1084">
      <w:pPr>
        <w:pStyle w:val="BodyText"/>
        <w:rPr>
          <w:b/>
          <w:iCs/>
        </w:rPr>
      </w:pPr>
    </w:p>
    <w:p w14:paraId="281E05D1" w14:textId="77777777" w:rsidR="00853A44" w:rsidRPr="002D6D7E" w:rsidRDefault="00853A44" w:rsidP="006C7273">
      <w:pPr>
        <w:pStyle w:val="Heading1"/>
        <w:tabs>
          <w:tab w:val="num" w:pos="0"/>
        </w:tabs>
        <w:ind w:left="0"/>
      </w:pPr>
      <w:bookmarkStart w:id="20" w:name="_Toc49514755"/>
      <w:r w:rsidRPr="002D6D7E">
        <w:t>Architecturally Significant Requirements</w:t>
      </w:r>
      <w:r w:rsidR="00925056" w:rsidRPr="002D6D7E">
        <w:t>,</w:t>
      </w:r>
      <w:r w:rsidRPr="002D6D7E">
        <w:t xml:space="preserve"> Key Technical Concerns</w:t>
      </w:r>
      <w:bookmarkEnd w:id="20"/>
    </w:p>
    <w:p w14:paraId="281E05D2" w14:textId="48E2429C" w:rsidR="00026CF3" w:rsidRPr="002D6D7E" w:rsidRDefault="00026CF3" w:rsidP="00901F00">
      <w:pPr>
        <w:pStyle w:val="Heading2"/>
        <w:rPr>
          <w:i w:val="0"/>
        </w:rPr>
      </w:pPr>
      <w:bookmarkStart w:id="21" w:name="_Toc49514756"/>
      <w:r w:rsidRPr="002D6D7E">
        <w:rPr>
          <w:i w:val="0"/>
        </w:rPr>
        <w:t>Link to Requirements</w:t>
      </w:r>
      <w:r w:rsidR="00A965BC">
        <w:rPr>
          <w:i w:val="0"/>
        </w:rPr>
        <w:t xml:space="preserve"> Document – Check-In Functionality</w:t>
      </w:r>
      <w:bookmarkEnd w:id="21"/>
    </w:p>
    <w:p w14:paraId="7BB5B845" w14:textId="59FE1B02" w:rsidR="00B44E66" w:rsidRDefault="00CB4792" w:rsidP="00B44E66">
      <w:pPr>
        <w:ind w:left="540"/>
        <w:textAlignment w:val="center"/>
        <w:rPr>
          <w:color w:val="000000"/>
          <w:sz w:val="22"/>
          <w:szCs w:val="22"/>
          <w:lang w:val="en-US"/>
        </w:rPr>
      </w:pPr>
      <w:hyperlink r:id="rId25" w:history="1">
        <w:r w:rsidR="00A965BC" w:rsidRPr="00593C79">
          <w:rPr>
            <w:rStyle w:val="Hyperlink"/>
          </w:rPr>
          <w:t>https://collab.corp.cvscaremark.com/sites/SEP1/ITPR035330/Project%20Documents/01.%20Requirements/SDA%20New%20App%20Requirements/ITPR039864%20Simpledose%20Application%20Finaldoc0706.docx</w:t>
        </w:r>
      </w:hyperlink>
    </w:p>
    <w:p w14:paraId="056B2C47" w14:textId="77777777" w:rsidR="00B44E66" w:rsidRDefault="00B44E66" w:rsidP="00B44E66">
      <w:pPr>
        <w:pStyle w:val="NormalWeb"/>
        <w:spacing w:before="0" w:beforeAutospacing="0" w:after="0" w:afterAutospacing="0"/>
        <w:rPr>
          <w:rFonts w:ascii="Calibri" w:hAnsi="Calibri"/>
          <w:color w:val="000000"/>
          <w:sz w:val="22"/>
          <w:szCs w:val="22"/>
        </w:rPr>
      </w:pPr>
      <w:r>
        <w:rPr>
          <w:rFonts w:ascii="Calibri" w:hAnsi="Calibri"/>
          <w:color w:val="000000"/>
          <w:sz w:val="22"/>
          <w:szCs w:val="22"/>
        </w:rPr>
        <w:t> </w:t>
      </w:r>
    </w:p>
    <w:p w14:paraId="281E05D4" w14:textId="0AF1892F" w:rsidR="00026CF3" w:rsidRPr="002D6D7E" w:rsidRDefault="00026CF3" w:rsidP="00901F00">
      <w:pPr>
        <w:pStyle w:val="Heading2"/>
        <w:rPr>
          <w:i w:val="0"/>
        </w:rPr>
      </w:pPr>
      <w:bookmarkStart w:id="22" w:name="_Toc49514757"/>
      <w:r w:rsidRPr="002D6D7E">
        <w:rPr>
          <w:i w:val="0"/>
        </w:rPr>
        <w:t xml:space="preserve">Link to </w:t>
      </w:r>
      <w:r w:rsidR="00A965BC">
        <w:rPr>
          <w:i w:val="0"/>
        </w:rPr>
        <w:t>Requirements Document – Enrollment Functionality</w:t>
      </w:r>
      <w:bookmarkEnd w:id="22"/>
    </w:p>
    <w:p w14:paraId="2E89C2DD" w14:textId="2D4A8F3A" w:rsidR="00B44E66" w:rsidRDefault="00CB4792" w:rsidP="00B44E66">
      <w:pPr>
        <w:ind w:left="540"/>
        <w:textAlignment w:val="center"/>
        <w:rPr>
          <w:color w:val="000000"/>
          <w:sz w:val="22"/>
          <w:szCs w:val="22"/>
          <w:lang w:val="en-US"/>
        </w:rPr>
      </w:pPr>
      <w:hyperlink r:id="rId26" w:history="1">
        <w:r w:rsidR="00A965BC" w:rsidRPr="00593C79">
          <w:rPr>
            <w:rStyle w:val="Hyperlink"/>
          </w:rPr>
          <w:t>https://collab.corp.cvscaremark.com/sites/SEP1/ITPR035330/Project%20Documents/01.%20Requirements/SDA%20New%20App%20Requirements/ITPR039864%20Simpledose%20Application%20Enrollment%20RequirmentsFinal.docx</w:t>
        </w:r>
      </w:hyperlink>
    </w:p>
    <w:p w14:paraId="281E05D6" w14:textId="77777777" w:rsidR="00026CF3" w:rsidRPr="002D6D7E" w:rsidRDefault="00026CF3" w:rsidP="00901F00">
      <w:pPr>
        <w:pStyle w:val="Heading2"/>
        <w:rPr>
          <w:i w:val="0"/>
        </w:rPr>
      </w:pPr>
      <w:bookmarkStart w:id="23" w:name="_Toc49514758"/>
      <w:r w:rsidRPr="002D6D7E">
        <w:rPr>
          <w:i w:val="0"/>
        </w:rPr>
        <w:t>Architecturally significant Requirements &amp; key technical concerns</w:t>
      </w:r>
      <w:bookmarkEnd w:id="23"/>
    </w:p>
    <w:tbl>
      <w:tblPr>
        <w:tblStyle w:val="TableGrid"/>
        <w:tblW w:w="9270" w:type="dxa"/>
        <w:tblInd w:w="85" w:type="dxa"/>
        <w:tblLook w:val="04A0" w:firstRow="1" w:lastRow="0" w:firstColumn="1" w:lastColumn="0" w:noHBand="0" w:noVBand="1"/>
      </w:tblPr>
      <w:tblGrid>
        <w:gridCol w:w="1707"/>
        <w:gridCol w:w="2073"/>
        <w:gridCol w:w="3330"/>
        <w:gridCol w:w="2160"/>
      </w:tblGrid>
      <w:tr w:rsidR="00144A60" w:rsidRPr="002D6D7E" w14:paraId="71352580" w14:textId="77777777" w:rsidTr="009349D2">
        <w:tc>
          <w:tcPr>
            <w:tcW w:w="1707" w:type="dxa"/>
            <w:shd w:val="clear" w:color="auto" w:fill="BFBFBF" w:themeFill="background1" w:themeFillShade="BF"/>
          </w:tcPr>
          <w:p w14:paraId="2C3AFE76" w14:textId="77777777" w:rsidR="00144A60" w:rsidRPr="002D6D7E" w:rsidRDefault="00144A60" w:rsidP="002E3AEB">
            <w:pPr>
              <w:rPr>
                <w:rFonts w:ascii="Arial" w:hAnsi="Arial" w:cs="Arial"/>
              </w:rPr>
            </w:pPr>
            <w:r w:rsidRPr="002D6D7E">
              <w:rPr>
                <w:rFonts w:ascii="Arial" w:hAnsi="Arial" w:cs="Arial"/>
              </w:rPr>
              <w:t>FR/NFR Reference</w:t>
            </w:r>
          </w:p>
        </w:tc>
        <w:tc>
          <w:tcPr>
            <w:tcW w:w="2073" w:type="dxa"/>
            <w:shd w:val="clear" w:color="auto" w:fill="BFBFBF" w:themeFill="background1" w:themeFillShade="BF"/>
          </w:tcPr>
          <w:p w14:paraId="6E40B454" w14:textId="77777777" w:rsidR="00144A60" w:rsidRPr="002D6D7E" w:rsidRDefault="00144A60" w:rsidP="002E3AEB">
            <w:pPr>
              <w:rPr>
                <w:rFonts w:ascii="Arial" w:hAnsi="Arial" w:cs="Arial"/>
              </w:rPr>
            </w:pPr>
            <w:r w:rsidRPr="002D6D7E">
              <w:rPr>
                <w:rFonts w:ascii="Arial" w:hAnsi="Arial" w:cs="Arial"/>
              </w:rPr>
              <w:t>Requirement</w:t>
            </w:r>
          </w:p>
        </w:tc>
        <w:tc>
          <w:tcPr>
            <w:tcW w:w="3330" w:type="dxa"/>
            <w:shd w:val="clear" w:color="auto" w:fill="BFBFBF" w:themeFill="background1" w:themeFillShade="BF"/>
          </w:tcPr>
          <w:p w14:paraId="4352F4F3" w14:textId="77777777" w:rsidR="00144A60" w:rsidRPr="002D6D7E" w:rsidRDefault="00144A60" w:rsidP="002E3AEB">
            <w:pPr>
              <w:rPr>
                <w:rFonts w:ascii="Arial" w:hAnsi="Arial" w:cs="Arial"/>
              </w:rPr>
            </w:pPr>
            <w:r w:rsidRPr="002D6D7E">
              <w:rPr>
                <w:rFonts w:ascii="Arial" w:hAnsi="Arial" w:cs="Arial"/>
              </w:rPr>
              <w:t>Technical concern</w:t>
            </w:r>
          </w:p>
        </w:tc>
        <w:tc>
          <w:tcPr>
            <w:tcW w:w="2160" w:type="dxa"/>
            <w:shd w:val="clear" w:color="auto" w:fill="BFBFBF" w:themeFill="background1" w:themeFillShade="BF"/>
          </w:tcPr>
          <w:p w14:paraId="608BE09F" w14:textId="77777777" w:rsidR="00144A60" w:rsidRPr="002D6D7E" w:rsidRDefault="00144A60" w:rsidP="002E3AEB">
            <w:pPr>
              <w:rPr>
                <w:rFonts w:ascii="Arial" w:hAnsi="Arial" w:cs="Arial"/>
              </w:rPr>
            </w:pPr>
            <w:r>
              <w:rPr>
                <w:rFonts w:ascii="Arial" w:hAnsi="Arial" w:cs="Arial"/>
              </w:rPr>
              <w:t>Mitigation</w:t>
            </w:r>
          </w:p>
        </w:tc>
      </w:tr>
      <w:tr w:rsidR="0061170D" w14:paraId="4A6B8E6A" w14:textId="77777777" w:rsidTr="009349D2">
        <w:tc>
          <w:tcPr>
            <w:tcW w:w="1707" w:type="dxa"/>
          </w:tcPr>
          <w:p w14:paraId="1EEC955D" w14:textId="7F975ACB" w:rsidR="0061170D" w:rsidRPr="00206CFE" w:rsidRDefault="0061170D" w:rsidP="0061170D">
            <w:pPr>
              <w:pStyle w:val="BodyText"/>
              <w:ind w:right="-180"/>
              <w:rPr>
                <w:i/>
                <w:szCs w:val="20"/>
                <w:lang w:val="en-US"/>
              </w:rPr>
            </w:pPr>
            <w:r>
              <w:rPr>
                <w:i/>
                <w:szCs w:val="20"/>
                <w:lang w:val="en-US"/>
              </w:rPr>
              <w:t>RxC-DBPL-1</w:t>
            </w:r>
          </w:p>
        </w:tc>
        <w:tc>
          <w:tcPr>
            <w:tcW w:w="2073" w:type="dxa"/>
          </w:tcPr>
          <w:p w14:paraId="06102807" w14:textId="6C831913" w:rsidR="0061170D" w:rsidRPr="002D6D7E" w:rsidRDefault="0061170D" w:rsidP="0061170D">
            <w:pPr>
              <w:pStyle w:val="BodyText"/>
              <w:ind w:right="-180"/>
              <w:rPr>
                <w:i/>
                <w:szCs w:val="20"/>
                <w:lang w:val="en-US"/>
              </w:rPr>
            </w:pPr>
            <w:r>
              <w:rPr>
                <w:i/>
                <w:szCs w:val="20"/>
                <w:lang w:val="en-US"/>
              </w:rPr>
              <w:t>Real time HTTPS transaction from CRM to DBPL/DOMS retry mechanism.</w:t>
            </w:r>
          </w:p>
        </w:tc>
        <w:tc>
          <w:tcPr>
            <w:tcW w:w="3330" w:type="dxa"/>
          </w:tcPr>
          <w:p w14:paraId="34DC53EF" w14:textId="7C65ED80" w:rsidR="0061170D" w:rsidRPr="002D6D7E" w:rsidRDefault="0061170D" w:rsidP="0061170D">
            <w:pPr>
              <w:pStyle w:val="BodyText"/>
              <w:ind w:right="-180"/>
              <w:rPr>
                <w:i/>
                <w:szCs w:val="20"/>
                <w:lang w:val="en-US"/>
              </w:rPr>
            </w:pPr>
            <w:r>
              <w:rPr>
                <w:i/>
                <w:szCs w:val="20"/>
                <w:lang w:val="en-US"/>
              </w:rPr>
              <w:t>In case of HTTPS transaction failure with DBPL, the xmls would have to be stored in DB for retry mechanism. This will increase DB usage in time of outage as well as transaction volumetric.</w:t>
            </w:r>
          </w:p>
        </w:tc>
        <w:tc>
          <w:tcPr>
            <w:tcW w:w="2160" w:type="dxa"/>
          </w:tcPr>
          <w:p w14:paraId="038CC4EE" w14:textId="75001F73" w:rsidR="0061170D" w:rsidRDefault="0061170D" w:rsidP="0061170D">
            <w:pPr>
              <w:pStyle w:val="BodyText"/>
              <w:ind w:right="-180"/>
              <w:rPr>
                <w:i/>
                <w:szCs w:val="20"/>
                <w:lang w:val="en-US"/>
              </w:rPr>
            </w:pPr>
          </w:p>
        </w:tc>
      </w:tr>
      <w:tr w:rsidR="0061170D" w14:paraId="18781E98" w14:textId="77777777" w:rsidTr="009349D2">
        <w:tc>
          <w:tcPr>
            <w:tcW w:w="1707" w:type="dxa"/>
          </w:tcPr>
          <w:p w14:paraId="1B435BF1" w14:textId="4620645B" w:rsidR="0061170D" w:rsidRPr="00206CFE" w:rsidRDefault="0061170D" w:rsidP="0061170D">
            <w:pPr>
              <w:pStyle w:val="BodyText"/>
              <w:ind w:right="-180"/>
              <w:rPr>
                <w:i/>
                <w:szCs w:val="20"/>
                <w:lang w:val="en-US"/>
              </w:rPr>
            </w:pPr>
          </w:p>
        </w:tc>
        <w:tc>
          <w:tcPr>
            <w:tcW w:w="2073" w:type="dxa"/>
          </w:tcPr>
          <w:p w14:paraId="022AE174" w14:textId="6CB06505" w:rsidR="0061170D" w:rsidRDefault="0061170D" w:rsidP="0061170D">
            <w:pPr>
              <w:pStyle w:val="BodyText"/>
              <w:ind w:right="-180"/>
              <w:rPr>
                <w:i/>
                <w:szCs w:val="20"/>
                <w:lang w:val="en-US"/>
              </w:rPr>
            </w:pPr>
          </w:p>
        </w:tc>
        <w:tc>
          <w:tcPr>
            <w:tcW w:w="3330" w:type="dxa"/>
          </w:tcPr>
          <w:p w14:paraId="4217DBC2" w14:textId="24264EF9" w:rsidR="0061170D" w:rsidRDefault="0061170D" w:rsidP="0061170D">
            <w:pPr>
              <w:pStyle w:val="BodyText"/>
              <w:ind w:right="-180"/>
              <w:rPr>
                <w:i/>
                <w:szCs w:val="20"/>
                <w:lang w:val="en-US"/>
              </w:rPr>
            </w:pPr>
          </w:p>
        </w:tc>
        <w:tc>
          <w:tcPr>
            <w:tcW w:w="2160" w:type="dxa"/>
          </w:tcPr>
          <w:p w14:paraId="2856794C" w14:textId="7E6C848F" w:rsidR="0061170D" w:rsidRDefault="0061170D" w:rsidP="0061170D">
            <w:pPr>
              <w:pStyle w:val="BodyText"/>
              <w:ind w:right="-180"/>
              <w:rPr>
                <w:i/>
                <w:szCs w:val="20"/>
                <w:lang w:val="en-US"/>
              </w:rPr>
            </w:pPr>
          </w:p>
        </w:tc>
      </w:tr>
      <w:tr w:rsidR="0061170D" w14:paraId="54FDDB43" w14:textId="77777777" w:rsidTr="009349D2">
        <w:tc>
          <w:tcPr>
            <w:tcW w:w="1707" w:type="dxa"/>
          </w:tcPr>
          <w:p w14:paraId="533A79B8" w14:textId="2FD409E7" w:rsidR="0061170D" w:rsidRPr="00206CFE" w:rsidRDefault="0061170D" w:rsidP="0061170D">
            <w:pPr>
              <w:pStyle w:val="BodyText"/>
              <w:ind w:right="-180"/>
              <w:rPr>
                <w:i/>
                <w:szCs w:val="20"/>
                <w:lang w:val="en-US"/>
              </w:rPr>
            </w:pPr>
          </w:p>
        </w:tc>
        <w:tc>
          <w:tcPr>
            <w:tcW w:w="2073" w:type="dxa"/>
          </w:tcPr>
          <w:p w14:paraId="055C7325" w14:textId="1F663A37" w:rsidR="0061170D" w:rsidRDefault="0061170D" w:rsidP="0061170D">
            <w:pPr>
              <w:pStyle w:val="BodyText"/>
              <w:ind w:right="-180"/>
              <w:rPr>
                <w:i/>
                <w:szCs w:val="20"/>
                <w:lang w:val="en-US"/>
              </w:rPr>
            </w:pPr>
          </w:p>
        </w:tc>
        <w:tc>
          <w:tcPr>
            <w:tcW w:w="3330" w:type="dxa"/>
          </w:tcPr>
          <w:p w14:paraId="46BA0A1D" w14:textId="7802D304" w:rsidR="0061170D" w:rsidRDefault="0061170D" w:rsidP="0061170D">
            <w:pPr>
              <w:pStyle w:val="BodyText"/>
              <w:ind w:right="-180"/>
              <w:rPr>
                <w:i/>
                <w:szCs w:val="20"/>
                <w:lang w:val="en-US"/>
              </w:rPr>
            </w:pPr>
          </w:p>
        </w:tc>
        <w:tc>
          <w:tcPr>
            <w:tcW w:w="2160" w:type="dxa"/>
          </w:tcPr>
          <w:p w14:paraId="6A22D2CC" w14:textId="63B6D47E" w:rsidR="0061170D" w:rsidRDefault="0061170D" w:rsidP="0061170D">
            <w:pPr>
              <w:pStyle w:val="BodyText"/>
              <w:ind w:right="-180"/>
              <w:rPr>
                <w:i/>
                <w:szCs w:val="20"/>
                <w:lang w:val="en-US"/>
              </w:rPr>
            </w:pPr>
          </w:p>
        </w:tc>
      </w:tr>
    </w:tbl>
    <w:p w14:paraId="281E05E9" w14:textId="1FF7E657" w:rsidR="00217D28" w:rsidRDefault="00E43DA2" w:rsidP="00217D28">
      <w:pPr>
        <w:pStyle w:val="Heading2"/>
        <w:rPr>
          <w:i w:val="0"/>
        </w:rPr>
      </w:pPr>
      <w:bookmarkStart w:id="24" w:name="_Toc49514759"/>
      <w:r>
        <w:rPr>
          <w:i w:val="0"/>
        </w:rPr>
        <w:t>Technology Overview</w:t>
      </w:r>
      <w:bookmarkEnd w:id="24"/>
    </w:p>
    <w:p w14:paraId="462B8C72" w14:textId="38FA0F72" w:rsidR="00E43DA2" w:rsidRPr="00D056E4" w:rsidRDefault="00E43DA2" w:rsidP="00E43DA2">
      <w:pPr>
        <w:spacing w:after="200"/>
        <w:rPr>
          <w:rFonts w:cs="Arial"/>
          <w:sz w:val="22"/>
          <w:szCs w:val="22"/>
        </w:rPr>
      </w:pPr>
      <w:r w:rsidRPr="00D056E4">
        <w:rPr>
          <w:rFonts w:cs="Arial"/>
          <w:sz w:val="22"/>
          <w:szCs w:val="22"/>
        </w:rPr>
        <w:t xml:space="preserve">The following technologies have been chosen for </w:t>
      </w:r>
      <w:r>
        <w:rPr>
          <w:rFonts w:cs="Arial"/>
          <w:sz w:val="22"/>
          <w:szCs w:val="22"/>
        </w:rPr>
        <w:t>development of the application</w:t>
      </w:r>
      <w:r w:rsidRPr="00D056E4">
        <w:rPr>
          <w:rFonts w:cs="Arial"/>
          <w:sz w:val="22"/>
          <w:szCs w:val="22"/>
        </w:rPr>
        <w:t>.</w:t>
      </w:r>
    </w:p>
    <w:p w14:paraId="0FB7BF58" w14:textId="77777777" w:rsidR="00E43DA2" w:rsidRPr="00834576" w:rsidRDefault="00E43DA2" w:rsidP="008E1925">
      <w:pPr>
        <w:pStyle w:val="ListParagraph"/>
        <w:numPr>
          <w:ilvl w:val="0"/>
          <w:numId w:val="24"/>
        </w:numPr>
        <w:spacing w:after="200"/>
        <w:rPr>
          <w:rFonts w:ascii="Arial" w:hAnsi="Arial" w:cs="Arial"/>
          <w:sz w:val="20"/>
          <w:szCs w:val="20"/>
        </w:rPr>
      </w:pPr>
      <w:r w:rsidRPr="00834576">
        <w:rPr>
          <w:rFonts w:ascii="Arial" w:hAnsi="Arial" w:cs="Arial"/>
          <w:sz w:val="20"/>
          <w:szCs w:val="20"/>
        </w:rPr>
        <w:t xml:space="preserve">Angular </w:t>
      </w:r>
      <w:r>
        <w:rPr>
          <w:rFonts w:ascii="Arial" w:hAnsi="Arial" w:cs="Arial"/>
          <w:sz w:val="20"/>
          <w:szCs w:val="20"/>
        </w:rPr>
        <w:t>7</w:t>
      </w:r>
      <w:r w:rsidRPr="00834576">
        <w:rPr>
          <w:rFonts w:ascii="Arial" w:hAnsi="Arial" w:cs="Arial"/>
          <w:sz w:val="20"/>
          <w:szCs w:val="20"/>
        </w:rPr>
        <w:t xml:space="preserve"> – client side framework.</w:t>
      </w:r>
    </w:p>
    <w:p w14:paraId="173442DA" w14:textId="77777777" w:rsidR="00E43DA2" w:rsidRPr="00834576" w:rsidRDefault="00E43DA2" w:rsidP="008E1925">
      <w:pPr>
        <w:pStyle w:val="ListParagraph"/>
        <w:numPr>
          <w:ilvl w:val="0"/>
          <w:numId w:val="24"/>
        </w:numPr>
        <w:spacing w:after="200"/>
        <w:rPr>
          <w:rFonts w:ascii="Arial" w:hAnsi="Arial" w:cs="Arial"/>
          <w:sz w:val="20"/>
          <w:szCs w:val="20"/>
        </w:rPr>
      </w:pPr>
      <w:r w:rsidRPr="00834576">
        <w:rPr>
          <w:rFonts w:ascii="Arial" w:hAnsi="Arial" w:cs="Arial"/>
          <w:sz w:val="20"/>
          <w:szCs w:val="20"/>
        </w:rPr>
        <w:t xml:space="preserve">Springboot </w:t>
      </w:r>
      <w:r w:rsidRPr="00440376">
        <w:rPr>
          <w:rFonts w:ascii="Arial" w:hAnsi="Arial" w:cs="Arial"/>
          <w:sz w:val="20"/>
          <w:szCs w:val="20"/>
        </w:rPr>
        <w:t>2.2.6.RELEASE</w:t>
      </w:r>
      <w:r w:rsidRPr="00834576">
        <w:rPr>
          <w:rFonts w:ascii="Arial" w:hAnsi="Arial" w:cs="Arial"/>
          <w:sz w:val="20"/>
          <w:szCs w:val="20"/>
        </w:rPr>
        <w:t xml:space="preserve"> with Spring Framework </w:t>
      </w:r>
    </w:p>
    <w:p w14:paraId="4AF55B4B" w14:textId="77777777" w:rsidR="00E43DA2" w:rsidRPr="00834576" w:rsidRDefault="00E43DA2" w:rsidP="008E1925">
      <w:pPr>
        <w:pStyle w:val="ListParagraph"/>
        <w:numPr>
          <w:ilvl w:val="0"/>
          <w:numId w:val="24"/>
        </w:numPr>
        <w:spacing w:after="200"/>
        <w:rPr>
          <w:rFonts w:ascii="Arial" w:hAnsi="Arial" w:cs="Arial"/>
          <w:sz w:val="20"/>
          <w:szCs w:val="20"/>
        </w:rPr>
      </w:pPr>
      <w:r w:rsidRPr="00834576">
        <w:rPr>
          <w:rFonts w:ascii="Arial" w:hAnsi="Arial" w:cs="Arial"/>
          <w:sz w:val="20"/>
          <w:szCs w:val="20"/>
        </w:rPr>
        <w:t>Maven 3 for build and deployment.</w:t>
      </w:r>
    </w:p>
    <w:p w14:paraId="41BC2BA1" w14:textId="77777777" w:rsidR="00E43DA2" w:rsidRPr="00834576" w:rsidRDefault="00E43DA2" w:rsidP="008E1925">
      <w:pPr>
        <w:pStyle w:val="ListParagraph"/>
        <w:numPr>
          <w:ilvl w:val="0"/>
          <w:numId w:val="24"/>
        </w:numPr>
        <w:spacing w:after="200"/>
        <w:rPr>
          <w:rFonts w:ascii="Arial" w:hAnsi="Arial" w:cs="Arial"/>
          <w:sz w:val="20"/>
          <w:szCs w:val="20"/>
        </w:rPr>
      </w:pPr>
      <w:r w:rsidRPr="00834576">
        <w:rPr>
          <w:rFonts w:ascii="Arial" w:hAnsi="Arial" w:cs="Arial"/>
          <w:sz w:val="20"/>
          <w:szCs w:val="20"/>
        </w:rPr>
        <w:t xml:space="preserve">Oracle </w:t>
      </w:r>
      <w:r>
        <w:rPr>
          <w:rFonts w:ascii="Arial" w:hAnsi="Arial" w:cs="Arial"/>
          <w:sz w:val="20"/>
          <w:szCs w:val="20"/>
        </w:rPr>
        <w:t>19</w:t>
      </w:r>
      <w:r w:rsidRPr="00834576">
        <w:rPr>
          <w:rFonts w:ascii="Arial" w:hAnsi="Arial" w:cs="Arial"/>
          <w:sz w:val="20"/>
          <w:szCs w:val="20"/>
        </w:rPr>
        <w:t>c for DB, ex</w:t>
      </w:r>
      <w:r>
        <w:rPr>
          <w:rFonts w:ascii="Arial" w:hAnsi="Arial" w:cs="Arial"/>
          <w:sz w:val="20"/>
          <w:szCs w:val="20"/>
        </w:rPr>
        <w:t>ecute</w:t>
      </w:r>
      <w:r w:rsidRPr="00834576">
        <w:rPr>
          <w:rFonts w:ascii="Arial" w:hAnsi="Arial" w:cs="Arial"/>
          <w:sz w:val="20"/>
          <w:szCs w:val="20"/>
        </w:rPr>
        <w:t xml:space="preserve"> sql statements and stored procedures.</w:t>
      </w:r>
    </w:p>
    <w:p w14:paraId="6AE2A217" w14:textId="77777777" w:rsidR="00E43DA2" w:rsidRPr="00834576" w:rsidRDefault="00E43DA2" w:rsidP="008E1925">
      <w:pPr>
        <w:pStyle w:val="ListParagraph"/>
        <w:numPr>
          <w:ilvl w:val="0"/>
          <w:numId w:val="24"/>
        </w:numPr>
        <w:spacing w:after="200"/>
        <w:rPr>
          <w:rFonts w:ascii="Arial" w:hAnsi="Arial" w:cs="Arial"/>
          <w:sz w:val="20"/>
          <w:szCs w:val="20"/>
        </w:rPr>
      </w:pPr>
      <w:r w:rsidRPr="00834576">
        <w:rPr>
          <w:rFonts w:ascii="Arial" w:hAnsi="Arial" w:cs="Arial"/>
          <w:sz w:val="20"/>
          <w:szCs w:val="20"/>
        </w:rPr>
        <w:t xml:space="preserve">Siteminder </w:t>
      </w:r>
      <w:r w:rsidRPr="00834576">
        <w:rPr>
          <w:rFonts w:ascii="Arial" w:hAnsi="Arial" w:cs="Arial"/>
          <w:color w:val="000000"/>
          <w:sz w:val="20"/>
          <w:szCs w:val="20"/>
        </w:rPr>
        <w:t>12.52.104.2032</w:t>
      </w:r>
      <w:r>
        <w:rPr>
          <w:rFonts w:ascii="Arial" w:hAnsi="Arial" w:cs="Arial"/>
          <w:color w:val="000000"/>
          <w:sz w:val="20"/>
          <w:szCs w:val="20"/>
        </w:rPr>
        <w:t xml:space="preserve"> – Single Sign-On</w:t>
      </w:r>
    </w:p>
    <w:p w14:paraId="13714E0F" w14:textId="77777777" w:rsidR="00E43DA2" w:rsidRPr="00834576" w:rsidRDefault="00E43DA2" w:rsidP="008E1925">
      <w:pPr>
        <w:pStyle w:val="ListParagraph"/>
        <w:numPr>
          <w:ilvl w:val="0"/>
          <w:numId w:val="24"/>
        </w:numPr>
        <w:spacing w:after="200"/>
        <w:rPr>
          <w:rFonts w:ascii="Arial" w:hAnsi="Arial" w:cs="Arial"/>
          <w:sz w:val="20"/>
          <w:szCs w:val="20"/>
        </w:rPr>
      </w:pPr>
      <w:r w:rsidRPr="00834576">
        <w:rPr>
          <w:rFonts w:ascii="Arial" w:hAnsi="Arial" w:cs="Arial"/>
          <w:color w:val="000000"/>
          <w:sz w:val="20"/>
          <w:szCs w:val="20"/>
        </w:rPr>
        <w:t>Java 1.8</w:t>
      </w:r>
    </w:p>
    <w:p w14:paraId="7CCC591B" w14:textId="77777777" w:rsidR="00E43DA2" w:rsidRPr="008B499C" w:rsidRDefault="00E43DA2" w:rsidP="008E1925">
      <w:pPr>
        <w:pStyle w:val="ListParagraph"/>
        <w:numPr>
          <w:ilvl w:val="0"/>
          <w:numId w:val="24"/>
        </w:numPr>
        <w:spacing w:after="200"/>
        <w:rPr>
          <w:rFonts w:ascii="Arial" w:hAnsi="Arial" w:cs="Arial"/>
          <w:sz w:val="20"/>
          <w:szCs w:val="20"/>
        </w:rPr>
      </w:pPr>
      <w:r>
        <w:rPr>
          <w:rFonts w:ascii="Arial" w:hAnsi="Arial" w:cs="Arial"/>
          <w:sz w:val="20"/>
          <w:szCs w:val="20"/>
        </w:rPr>
        <w:t>Apache HTTPD (Web Server)</w:t>
      </w:r>
    </w:p>
    <w:p w14:paraId="468361D6" w14:textId="77777777" w:rsidR="00E43DA2" w:rsidRPr="00834576" w:rsidRDefault="00E43DA2" w:rsidP="008E1925">
      <w:pPr>
        <w:pStyle w:val="ListParagraph"/>
        <w:numPr>
          <w:ilvl w:val="0"/>
          <w:numId w:val="24"/>
        </w:numPr>
        <w:spacing w:after="200"/>
        <w:rPr>
          <w:rFonts w:ascii="Arial" w:hAnsi="Arial" w:cs="Arial"/>
          <w:sz w:val="20"/>
          <w:szCs w:val="20"/>
        </w:rPr>
      </w:pPr>
      <w:r w:rsidRPr="00834576">
        <w:rPr>
          <w:rFonts w:ascii="Arial" w:hAnsi="Arial" w:cs="Arial"/>
          <w:color w:val="000000"/>
          <w:sz w:val="20"/>
          <w:szCs w:val="20"/>
        </w:rPr>
        <w:t xml:space="preserve">Web Logic - Version </w:t>
      </w:r>
      <w:r>
        <w:rPr>
          <w:rFonts w:ascii="Arial" w:hAnsi="Arial" w:cs="Arial"/>
          <w:color w:val="000000"/>
          <w:sz w:val="20"/>
          <w:szCs w:val="20"/>
        </w:rPr>
        <w:t>12.2.1.4 (Application Server)</w:t>
      </w:r>
    </w:p>
    <w:p w14:paraId="394D207D" w14:textId="77777777" w:rsidR="00E43DA2" w:rsidRDefault="00E43DA2" w:rsidP="008E1925">
      <w:pPr>
        <w:pStyle w:val="ListParagraph"/>
        <w:numPr>
          <w:ilvl w:val="0"/>
          <w:numId w:val="24"/>
        </w:numPr>
        <w:spacing w:after="200"/>
        <w:rPr>
          <w:rFonts w:ascii="Arial" w:hAnsi="Arial" w:cs="Arial"/>
          <w:sz w:val="20"/>
          <w:szCs w:val="20"/>
        </w:rPr>
      </w:pPr>
      <w:r>
        <w:rPr>
          <w:rFonts w:ascii="Arial" w:hAnsi="Arial" w:cs="Arial"/>
          <w:sz w:val="20"/>
          <w:szCs w:val="20"/>
        </w:rPr>
        <w:t>GITLAB – Version Control</w:t>
      </w:r>
    </w:p>
    <w:p w14:paraId="5EE43BC4" w14:textId="77777777" w:rsidR="00E43DA2" w:rsidRDefault="00E43DA2" w:rsidP="008E1925">
      <w:pPr>
        <w:pStyle w:val="ListParagraph"/>
        <w:numPr>
          <w:ilvl w:val="0"/>
          <w:numId w:val="24"/>
        </w:numPr>
        <w:spacing w:after="200"/>
        <w:rPr>
          <w:rFonts w:ascii="Arial" w:hAnsi="Arial" w:cs="Arial"/>
          <w:sz w:val="20"/>
          <w:szCs w:val="20"/>
        </w:rPr>
      </w:pPr>
      <w:r>
        <w:rPr>
          <w:rFonts w:ascii="Arial" w:hAnsi="Arial" w:cs="Arial"/>
          <w:sz w:val="20"/>
          <w:szCs w:val="20"/>
        </w:rPr>
        <w:t>Jenkins – Continuous Integration and Deployment</w:t>
      </w:r>
    </w:p>
    <w:p w14:paraId="74D5BEAB" w14:textId="77777777" w:rsidR="00E43DA2" w:rsidRPr="00834576" w:rsidRDefault="00E43DA2" w:rsidP="008E1925">
      <w:pPr>
        <w:pStyle w:val="ListParagraph"/>
        <w:numPr>
          <w:ilvl w:val="0"/>
          <w:numId w:val="24"/>
        </w:numPr>
        <w:spacing w:after="200"/>
        <w:rPr>
          <w:rFonts w:ascii="Arial" w:hAnsi="Arial" w:cs="Arial"/>
          <w:sz w:val="20"/>
          <w:szCs w:val="20"/>
        </w:rPr>
      </w:pPr>
      <w:r w:rsidRPr="00834576">
        <w:rPr>
          <w:rFonts w:ascii="Arial" w:hAnsi="Arial" w:cs="Arial"/>
          <w:sz w:val="20"/>
          <w:szCs w:val="20"/>
        </w:rPr>
        <w:t>Mozilla Firefox v51 and Google Chrome v67 as the supported browsers for the application.</w:t>
      </w:r>
    </w:p>
    <w:p w14:paraId="74313CD6" w14:textId="77777777" w:rsidR="00E43DA2" w:rsidRPr="00E43DA2" w:rsidRDefault="00E43DA2" w:rsidP="00E43DA2">
      <w:pPr>
        <w:ind w:left="576"/>
      </w:pPr>
    </w:p>
    <w:p w14:paraId="5FCE3D13" w14:textId="77777777" w:rsidR="00E43DA2" w:rsidRPr="00EE739D" w:rsidRDefault="00E43DA2" w:rsidP="00E43DA2">
      <w:pPr>
        <w:pStyle w:val="Heading2"/>
        <w:rPr>
          <w:i w:val="0"/>
        </w:rPr>
      </w:pPr>
      <w:bookmarkStart w:id="25" w:name="_Toc49514760"/>
      <w:r w:rsidRPr="00EE739D">
        <w:rPr>
          <w:i w:val="0"/>
        </w:rPr>
        <w:t>Key Decisions</w:t>
      </w:r>
      <w:bookmarkEnd w:id="25"/>
      <w:r w:rsidRPr="00EE739D">
        <w:rPr>
          <w:i w:val="0"/>
        </w:rPr>
        <w:t xml:space="preserve"> </w:t>
      </w:r>
    </w:p>
    <w:p w14:paraId="49A9419C" w14:textId="77777777" w:rsidR="0046015C" w:rsidRDefault="0046015C" w:rsidP="0046015C">
      <w:pPr>
        <w:pStyle w:val="Heading3"/>
        <w:numPr>
          <w:ilvl w:val="2"/>
          <w:numId w:val="3"/>
        </w:numPr>
      </w:pPr>
      <w:r>
        <w:rPr>
          <w:rFonts w:hint="eastAsia"/>
          <w:b w:val="0"/>
          <w:bCs w:val="0"/>
        </w:rPr>
        <w:t>Key Architecture Decisions</w:t>
      </w:r>
    </w:p>
    <w:p w14:paraId="7D46CA8B" w14:textId="77777777" w:rsidR="0046015C" w:rsidRDefault="0046015C" w:rsidP="0046015C">
      <w:pPr>
        <w:pStyle w:val="Heading4"/>
        <w:numPr>
          <w:ilvl w:val="3"/>
          <w:numId w:val="3"/>
        </w:numPr>
        <w:tabs>
          <w:tab w:val="num" w:pos="864"/>
        </w:tabs>
        <w:ind w:left="864"/>
      </w:pPr>
      <w:r w:rsidRPr="00144A60">
        <w:rPr>
          <w:color w:val="FF0000"/>
        </w:rPr>
        <w:t>KAD1</w:t>
      </w:r>
      <w:r>
        <w:t xml:space="preserve">:  </w:t>
      </w:r>
      <w:r w:rsidRPr="007D353A">
        <w:rPr>
          <w:b w:val="0"/>
        </w:rPr>
        <w:t xml:space="preserve">Connectivity of </w:t>
      </w:r>
      <w:r>
        <w:rPr>
          <w:b w:val="0"/>
        </w:rPr>
        <w:t xml:space="preserve">CRM to Digital </w:t>
      </w:r>
      <w:r w:rsidRPr="007D353A">
        <w:rPr>
          <w:b w:val="0"/>
        </w:rPr>
        <w:t>service</w:t>
      </w:r>
      <w:r>
        <w:rPr>
          <w:b w:val="0"/>
        </w:rPr>
        <w:t xml:space="preserve"> to check for patient’s Auto Fill eligibility.</w:t>
      </w:r>
    </w:p>
    <w:p w14:paraId="1FD544A3" w14:textId="77777777" w:rsidR="0046015C" w:rsidRDefault="0046015C" w:rsidP="0046015C">
      <w:pPr>
        <w:pStyle w:val="NormalWeb"/>
        <w:kinsoku w:val="0"/>
        <w:overflowPunct w:val="0"/>
        <w:spacing w:before="0" w:beforeAutospacing="0" w:after="0" w:afterAutospacing="0"/>
        <w:textAlignment w:val="baseline"/>
        <w:rPr>
          <w:rFonts w:asciiTheme="minorHAnsi" w:hAnsiTheme="minorHAnsi" w:cs="Arial"/>
          <w:b/>
        </w:rPr>
      </w:pPr>
    </w:p>
    <w:p w14:paraId="53B6EAB8" w14:textId="77777777" w:rsidR="0046015C" w:rsidRPr="005E25E1" w:rsidRDefault="0046015C" w:rsidP="0046015C">
      <w:pPr>
        <w:pStyle w:val="NormalWeb"/>
        <w:kinsoku w:val="0"/>
        <w:overflowPunct w:val="0"/>
        <w:spacing w:before="0" w:beforeAutospacing="0" w:after="0" w:afterAutospacing="0"/>
        <w:textAlignment w:val="baseline"/>
        <w:rPr>
          <w:rFonts w:asciiTheme="minorHAnsi" w:eastAsia="Times New Roman" w:hAnsiTheme="minorHAnsi" w:cs="Arial"/>
          <w:iCs/>
          <w:color w:val="000000" w:themeColor="text1"/>
        </w:rPr>
      </w:pPr>
      <w:r w:rsidRPr="005E25E1">
        <w:rPr>
          <w:rFonts w:asciiTheme="minorHAnsi" w:hAnsiTheme="minorHAnsi" w:cs="Arial"/>
          <w:b/>
        </w:rPr>
        <w:t>Problem Statement</w:t>
      </w:r>
      <w:r w:rsidRPr="005E25E1">
        <w:rPr>
          <w:rFonts w:asciiTheme="minorHAnsi" w:hAnsiTheme="minorHAnsi" w:cs="Arial"/>
        </w:rPr>
        <w:t>:</w:t>
      </w:r>
      <w:r w:rsidRPr="005E25E1">
        <w:rPr>
          <w:rFonts w:asciiTheme="minorHAnsi" w:hAnsiTheme="minorHAnsi"/>
        </w:rPr>
        <w:t xml:space="preserve"> </w:t>
      </w:r>
      <w:r>
        <w:rPr>
          <w:rFonts w:ascii="Arial" w:hAnsi="Arial" w:cs="Arial"/>
          <w:i/>
          <w:iCs/>
          <w:sz w:val="20"/>
        </w:rPr>
        <w:t>How should CRM connect to Digital service which checking for Auto Fill eligibility for patients while accessing patient profile and during add Rx scenarios.</w:t>
      </w:r>
    </w:p>
    <w:p w14:paraId="2B5775F4" w14:textId="77777777" w:rsidR="0046015C" w:rsidRPr="00A35F16" w:rsidRDefault="0046015C" w:rsidP="0046015C">
      <w:pPr>
        <w:pStyle w:val="NormalWeb"/>
        <w:kinsoku w:val="0"/>
        <w:overflowPunct w:val="0"/>
        <w:spacing w:before="0" w:beforeAutospacing="0" w:after="0" w:afterAutospacing="0"/>
        <w:textAlignment w:val="baseline"/>
        <w:rPr>
          <w:rFonts w:ascii="Times New Roman" w:eastAsia="Times New Roman" w:hAnsi="Times New Roman" w:cs="Times New Roman"/>
          <w:lang w:val="en-US"/>
        </w:rPr>
      </w:pP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BFBFBF" w:themeFill="background1" w:themeFillShade="BF"/>
        <w:tblLayout w:type="fixed"/>
        <w:tblLook w:val="0000" w:firstRow="0" w:lastRow="0" w:firstColumn="0" w:lastColumn="0" w:noHBand="0" w:noVBand="0"/>
      </w:tblPr>
      <w:tblGrid>
        <w:gridCol w:w="1552"/>
        <w:gridCol w:w="1529"/>
        <w:gridCol w:w="2319"/>
        <w:gridCol w:w="1980"/>
        <w:gridCol w:w="1350"/>
      </w:tblGrid>
      <w:tr w:rsidR="0046015C" w14:paraId="0912D652" w14:textId="77777777" w:rsidTr="0046015C">
        <w:trPr>
          <w:trHeight w:val="220"/>
        </w:trPr>
        <w:tc>
          <w:tcPr>
            <w:tcW w:w="1552" w:type="dxa"/>
            <w:shd w:val="clear" w:color="auto" w:fill="BFBFBF" w:themeFill="background1" w:themeFillShade="BF"/>
          </w:tcPr>
          <w:p w14:paraId="5554D4B3" w14:textId="77777777" w:rsidR="0046015C" w:rsidRPr="0025755C" w:rsidRDefault="0046015C" w:rsidP="0046015C">
            <w:pPr>
              <w:jc w:val="center"/>
              <w:rPr>
                <w:b/>
                <w:sz w:val="20"/>
              </w:rPr>
            </w:pPr>
            <w:r w:rsidRPr="0025755C">
              <w:rPr>
                <w:rFonts w:ascii="Arial" w:hAnsi="Arial" w:cs="Arial"/>
                <w:b/>
                <w:sz w:val="20"/>
              </w:rPr>
              <w:t>Options</w:t>
            </w:r>
          </w:p>
        </w:tc>
        <w:tc>
          <w:tcPr>
            <w:tcW w:w="1529" w:type="dxa"/>
            <w:shd w:val="clear" w:color="auto" w:fill="BFBFBF" w:themeFill="background1" w:themeFillShade="BF"/>
          </w:tcPr>
          <w:p w14:paraId="3270C6AC" w14:textId="77777777" w:rsidR="0046015C" w:rsidRDefault="0046015C" w:rsidP="0046015C">
            <w:pPr>
              <w:jc w:val="center"/>
              <w:rPr>
                <w:rFonts w:ascii="Arial" w:hAnsi="Arial" w:cs="Arial"/>
                <w:b/>
                <w:sz w:val="20"/>
              </w:rPr>
            </w:pPr>
            <w:r>
              <w:rPr>
                <w:rFonts w:ascii="Arial" w:hAnsi="Arial" w:cs="Arial"/>
                <w:b/>
                <w:sz w:val="20"/>
              </w:rPr>
              <w:t>Comments</w:t>
            </w:r>
          </w:p>
        </w:tc>
        <w:tc>
          <w:tcPr>
            <w:tcW w:w="2319" w:type="dxa"/>
            <w:shd w:val="clear" w:color="auto" w:fill="BFBFBF" w:themeFill="background1" w:themeFillShade="BF"/>
          </w:tcPr>
          <w:p w14:paraId="2B8280B0" w14:textId="77777777" w:rsidR="0046015C" w:rsidRPr="0025755C" w:rsidRDefault="0046015C" w:rsidP="0046015C">
            <w:pPr>
              <w:jc w:val="center"/>
              <w:rPr>
                <w:b/>
                <w:sz w:val="20"/>
              </w:rPr>
            </w:pPr>
            <w:r>
              <w:rPr>
                <w:rFonts w:ascii="Arial" w:hAnsi="Arial" w:cs="Arial"/>
                <w:b/>
                <w:sz w:val="20"/>
              </w:rPr>
              <w:t>Pros</w:t>
            </w:r>
          </w:p>
        </w:tc>
        <w:tc>
          <w:tcPr>
            <w:tcW w:w="1980" w:type="dxa"/>
            <w:shd w:val="clear" w:color="auto" w:fill="BFBFBF" w:themeFill="background1" w:themeFillShade="BF"/>
          </w:tcPr>
          <w:p w14:paraId="488FAF5C" w14:textId="77777777" w:rsidR="0046015C" w:rsidRPr="0025755C" w:rsidRDefault="0046015C" w:rsidP="0046015C">
            <w:pPr>
              <w:jc w:val="center"/>
              <w:rPr>
                <w:b/>
                <w:sz w:val="20"/>
              </w:rPr>
            </w:pPr>
            <w:r>
              <w:rPr>
                <w:rFonts w:ascii="Arial" w:hAnsi="Arial" w:cs="Arial"/>
                <w:b/>
                <w:sz w:val="20"/>
              </w:rPr>
              <w:t>Cons</w:t>
            </w:r>
          </w:p>
        </w:tc>
        <w:tc>
          <w:tcPr>
            <w:tcW w:w="1350" w:type="dxa"/>
            <w:shd w:val="clear" w:color="auto" w:fill="BFBFBF" w:themeFill="background1" w:themeFillShade="BF"/>
          </w:tcPr>
          <w:p w14:paraId="4B474AF1" w14:textId="77777777" w:rsidR="0046015C" w:rsidRDefault="0046015C" w:rsidP="0046015C">
            <w:pPr>
              <w:jc w:val="center"/>
              <w:rPr>
                <w:rFonts w:ascii="Arial" w:hAnsi="Arial" w:cs="Arial"/>
                <w:b/>
                <w:sz w:val="20"/>
              </w:rPr>
            </w:pPr>
            <w:r>
              <w:rPr>
                <w:rFonts w:ascii="Arial" w:hAnsi="Arial" w:cs="Arial"/>
                <w:b/>
                <w:sz w:val="20"/>
              </w:rPr>
              <w:t>Comments</w:t>
            </w:r>
          </w:p>
        </w:tc>
      </w:tr>
      <w:tr w:rsidR="0046015C" w:rsidRPr="00A35F16" w14:paraId="27CC24CC" w14:textId="77777777" w:rsidTr="0046015C">
        <w:trPr>
          <w:trHeight w:val="1897"/>
        </w:trPr>
        <w:tc>
          <w:tcPr>
            <w:tcW w:w="1552" w:type="dxa"/>
            <w:tcBorders>
              <w:top w:val="single" w:sz="8" w:space="0" w:color="000000"/>
              <w:left w:val="single" w:sz="8" w:space="0" w:color="000000"/>
              <w:bottom w:val="single" w:sz="8" w:space="0" w:color="000000"/>
              <w:right w:val="single" w:sz="8" w:space="0" w:color="000000"/>
            </w:tcBorders>
            <w:shd w:val="clear" w:color="auto" w:fill="auto"/>
          </w:tcPr>
          <w:p w14:paraId="32B4C84E" w14:textId="77777777" w:rsidR="0046015C" w:rsidRPr="00275398" w:rsidRDefault="0046015C" w:rsidP="0046015C">
            <w:pPr>
              <w:pStyle w:val="NormalWeb"/>
              <w:spacing w:before="0" w:beforeAutospacing="0" w:after="0" w:afterAutospacing="0" w:line="256" w:lineRule="auto"/>
              <w:rPr>
                <w:rFonts w:ascii="Arial" w:hAnsi="Arial" w:cs="Arial"/>
                <w:sz w:val="20"/>
                <w:szCs w:val="20"/>
                <w:lang w:val="en-US"/>
              </w:rPr>
            </w:pPr>
            <w:r w:rsidRPr="00275398">
              <w:rPr>
                <w:rFonts w:ascii="Calibri" w:hAnsi="Calibri" w:cs="Arial"/>
                <w:b/>
                <w:bCs/>
                <w:color w:val="000000" w:themeColor="text1"/>
                <w:kern w:val="24"/>
                <w:sz w:val="20"/>
                <w:szCs w:val="20"/>
              </w:rPr>
              <w:t>Option 1</w:t>
            </w:r>
          </w:p>
          <w:p w14:paraId="5C751ADF" w14:textId="77777777" w:rsidR="0046015C" w:rsidRPr="00275398" w:rsidRDefault="0046015C" w:rsidP="0046015C">
            <w:pPr>
              <w:pStyle w:val="BodyText"/>
              <w:snapToGrid w:val="0"/>
              <w:rPr>
                <w:rFonts w:asciiTheme="minorHAnsi" w:hAnsiTheme="minorHAnsi"/>
                <w:b/>
                <w:szCs w:val="20"/>
              </w:rPr>
            </w:pPr>
            <w:r>
              <w:rPr>
                <w:iCs/>
                <w:szCs w:val="20"/>
              </w:rPr>
              <w:t>Access Digital  service through DBPL</w:t>
            </w:r>
          </w:p>
        </w:tc>
        <w:tc>
          <w:tcPr>
            <w:tcW w:w="1529" w:type="dxa"/>
            <w:tcBorders>
              <w:top w:val="single" w:sz="8" w:space="0" w:color="000000"/>
              <w:left w:val="single" w:sz="8" w:space="0" w:color="000000"/>
              <w:bottom w:val="single" w:sz="8" w:space="0" w:color="000000"/>
              <w:right w:val="single" w:sz="8" w:space="0" w:color="000000"/>
            </w:tcBorders>
          </w:tcPr>
          <w:p w14:paraId="1394C23E" w14:textId="77777777" w:rsidR="0046015C" w:rsidRPr="00891635" w:rsidRDefault="0046015C" w:rsidP="0046015C">
            <w:pPr>
              <w:tabs>
                <w:tab w:val="left" w:pos="461"/>
              </w:tabs>
              <w:spacing w:line="256" w:lineRule="auto"/>
              <w:rPr>
                <w:rFonts w:asciiTheme="minorHAnsi" w:hAnsiTheme="minorHAnsi"/>
                <w:sz w:val="20"/>
                <w:szCs w:val="20"/>
              </w:rPr>
            </w:pPr>
            <w:r>
              <w:rPr>
                <w:rFonts w:ascii="Arial" w:hAnsi="Arial" w:cs="Arial"/>
                <w:iCs/>
                <w:sz w:val="20"/>
                <w:szCs w:val="20"/>
              </w:rPr>
              <w:t>Consume this service owned by Digital through DBPL</w:t>
            </w:r>
          </w:p>
        </w:tc>
        <w:tc>
          <w:tcPr>
            <w:tcW w:w="2319" w:type="dxa"/>
            <w:tcBorders>
              <w:top w:val="single" w:sz="8" w:space="0" w:color="000000"/>
              <w:left w:val="single" w:sz="8" w:space="0" w:color="000000"/>
              <w:bottom w:val="single" w:sz="8" w:space="0" w:color="000000"/>
              <w:right w:val="single" w:sz="8" w:space="0" w:color="000000"/>
            </w:tcBorders>
            <w:shd w:val="clear" w:color="auto" w:fill="auto"/>
          </w:tcPr>
          <w:p w14:paraId="4CEC8736" w14:textId="77777777" w:rsidR="0046015C" w:rsidRPr="00E641DA" w:rsidRDefault="0046015C" w:rsidP="008E1925">
            <w:pPr>
              <w:pStyle w:val="ListParagraph"/>
              <w:numPr>
                <w:ilvl w:val="0"/>
                <w:numId w:val="11"/>
              </w:numPr>
              <w:ind w:left="360"/>
              <w:rPr>
                <w:rFonts w:ascii="Arial" w:hAnsi="Arial" w:cs="Arial"/>
                <w:iCs/>
                <w:sz w:val="20"/>
                <w:szCs w:val="20"/>
              </w:rPr>
            </w:pPr>
            <w:r>
              <w:rPr>
                <w:rFonts w:ascii="Arial" w:hAnsi="Arial" w:cs="Arial"/>
                <w:iCs/>
                <w:sz w:val="20"/>
                <w:szCs w:val="20"/>
              </w:rPr>
              <w:t>Aligns with current process of consuming all Digital owned services through DBPL</w:t>
            </w:r>
          </w:p>
          <w:p w14:paraId="290BEF6C" w14:textId="77777777" w:rsidR="0046015C" w:rsidRDefault="0046015C" w:rsidP="0046015C">
            <w:pPr>
              <w:pStyle w:val="ListParagraph"/>
              <w:ind w:left="360"/>
              <w:rPr>
                <w:rFonts w:ascii="Arial" w:hAnsi="Arial" w:cs="Arial"/>
                <w:iCs/>
                <w:sz w:val="20"/>
                <w:szCs w:val="20"/>
              </w:rPr>
            </w:pPr>
          </w:p>
          <w:p w14:paraId="49ECBCAE" w14:textId="77777777" w:rsidR="0046015C" w:rsidRPr="00BB4499" w:rsidRDefault="0046015C" w:rsidP="0046015C">
            <w:pPr>
              <w:tabs>
                <w:tab w:val="left" w:pos="461"/>
              </w:tabs>
              <w:spacing w:line="256" w:lineRule="auto"/>
              <w:rPr>
                <w:rFonts w:asciiTheme="minorHAnsi" w:hAnsiTheme="minorHAnsi"/>
                <w:iCs/>
                <w:sz w:val="20"/>
                <w:szCs w:val="20"/>
              </w:rPr>
            </w:pPr>
          </w:p>
          <w:p w14:paraId="1A0F2CC4" w14:textId="77777777" w:rsidR="0046015C" w:rsidRPr="00275398" w:rsidRDefault="0046015C" w:rsidP="0046015C">
            <w:pPr>
              <w:pStyle w:val="ListParagraph"/>
              <w:tabs>
                <w:tab w:val="left" w:pos="461"/>
              </w:tabs>
              <w:spacing w:line="256" w:lineRule="auto"/>
              <w:ind w:left="360"/>
              <w:rPr>
                <w:rFonts w:asciiTheme="minorHAnsi" w:hAnsiTheme="minorHAnsi"/>
                <w:iCs/>
                <w:sz w:val="20"/>
                <w:szCs w:val="20"/>
              </w:rPr>
            </w:pPr>
          </w:p>
        </w:tc>
        <w:tc>
          <w:tcPr>
            <w:tcW w:w="1980" w:type="dxa"/>
            <w:tcBorders>
              <w:top w:val="single" w:sz="8" w:space="0" w:color="000000"/>
              <w:left w:val="single" w:sz="8" w:space="0" w:color="000000"/>
              <w:bottom w:val="single" w:sz="8" w:space="0" w:color="000000"/>
              <w:right w:val="single" w:sz="8" w:space="0" w:color="000000"/>
            </w:tcBorders>
            <w:shd w:val="clear" w:color="auto" w:fill="auto"/>
          </w:tcPr>
          <w:p w14:paraId="53350E9A" w14:textId="77777777" w:rsidR="0046015C" w:rsidRPr="007D4083" w:rsidRDefault="0046015C" w:rsidP="0046015C">
            <w:pPr>
              <w:pStyle w:val="ListParagraph"/>
              <w:numPr>
                <w:ilvl w:val="0"/>
                <w:numId w:val="5"/>
              </w:numPr>
              <w:tabs>
                <w:tab w:val="left" w:pos="461"/>
              </w:tabs>
              <w:spacing w:line="256" w:lineRule="auto"/>
              <w:rPr>
                <w:rFonts w:asciiTheme="minorHAnsi" w:hAnsiTheme="minorHAnsi"/>
                <w:sz w:val="20"/>
                <w:szCs w:val="20"/>
              </w:rPr>
            </w:pPr>
            <w:r>
              <w:rPr>
                <w:rFonts w:ascii="Arial" w:hAnsi="Arial" w:cs="Arial"/>
                <w:iCs/>
                <w:sz w:val="20"/>
                <w:szCs w:val="20"/>
              </w:rPr>
              <w:t>Digital is moving away from using DBPL.</w:t>
            </w:r>
          </w:p>
          <w:p w14:paraId="357E1B03" w14:textId="77777777" w:rsidR="0046015C" w:rsidRPr="00275398" w:rsidRDefault="0046015C" w:rsidP="0046015C">
            <w:pPr>
              <w:pStyle w:val="ListParagraph"/>
              <w:tabs>
                <w:tab w:val="left" w:pos="461"/>
              </w:tabs>
              <w:spacing w:line="256" w:lineRule="auto"/>
              <w:ind w:left="360"/>
              <w:rPr>
                <w:rFonts w:asciiTheme="minorHAnsi" w:hAnsiTheme="minorHAnsi"/>
                <w:sz w:val="20"/>
                <w:szCs w:val="20"/>
              </w:rPr>
            </w:pPr>
          </w:p>
        </w:tc>
        <w:tc>
          <w:tcPr>
            <w:tcW w:w="1350" w:type="dxa"/>
            <w:tcBorders>
              <w:top w:val="single" w:sz="8" w:space="0" w:color="000000"/>
              <w:left w:val="single" w:sz="8" w:space="0" w:color="000000"/>
              <w:bottom w:val="single" w:sz="8" w:space="0" w:color="000000"/>
              <w:right w:val="single" w:sz="8" w:space="0" w:color="000000"/>
            </w:tcBorders>
          </w:tcPr>
          <w:p w14:paraId="41DF1F9A" w14:textId="77777777" w:rsidR="0046015C" w:rsidRPr="000859EB" w:rsidRDefault="0046015C" w:rsidP="0046015C">
            <w:pPr>
              <w:tabs>
                <w:tab w:val="left" w:pos="461"/>
              </w:tabs>
              <w:spacing w:line="256" w:lineRule="auto"/>
              <w:rPr>
                <w:rFonts w:asciiTheme="minorHAnsi" w:hAnsiTheme="minorHAnsi"/>
                <w:sz w:val="20"/>
                <w:szCs w:val="20"/>
              </w:rPr>
            </w:pPr>
          </w:p>
        </w:tc>
      </w:tr>
      <w:tr w:rsidR="0046015C" w:rsidRPr="00A35F16" w14:paraId="2CA3EE74" w14:textId="77777777" w:rsidTr="0046015C">
        <w:trPr>
          <w:trHeight w:val="697"/>
        </w:trPr>
        <w:tc>
          <w:tcPr>
            <w:tcW w:w="1552" w:type="dxa"/>
            <w:tcBorders>
              <w:top w:val="single" w:sz="8" w:space="0" w:color="000000"/>
              <w:left w:val="single" w:sz="8" w:space="0" w:color="000000"/>
              <w:bottom w:val="single" w:sz="8" w:space="0" w:color="000000"/>
              <w:right w:val="single" w:sz="8" w:space="0" w:color="000000"/>
            </w:tcBorders>
            <w:shd w:val="clear" w:color="auto" w:fill="92D050"/>
          </w:tcPr>
          <w:p w14:paraId="5DAC7562" w14:textId="77777777" w:rsidR="0046015C" w:rsidRDefault="0046015C" w:rsidP="0046015C">
            <w:pPr>
              <w:pStyle w:val="BodyText"/>
              <w:snapToGrid w:val="0"/>
              <w:rPr>
                <w:rFonts w:asciiTheme="minorHAnsi" w:hAnsiTheme="minorHAnsi"/>
                <w:b/>
                <w:bCs/>
                <w:szCs w:val="22"/>
              </w:rPr>
            </w:pPr>
            <w:r>
              <w:rPr>
                <w:rFonts w:asciiTheme="minorHAnsi" w:hAnsiTheme="minorHAnsi"/>
                <w:b/>
                <w:bCs/>
                <w:szCs w:val="22"/>
              </w:rPr>
              <w:t>Option 2</w:t>
            </w:r>
          </w:p>
          <w:p w14:paraId="3C20112F" w14:textId="77777777" w:rsidR="0046015C" w:rsidRPr="003877D7" w:rsidRDefault="0046015C" w:rsidP="0046015C">
            <w:pPr>
              <w:pStyle w:val="BodyText"/>
              <w:snapToGrid w:val="0"/>
              <w:rPr>
                <w:rFonts w:asciiTheme="minorHAnsi" w:hAnsiTheme="minorHAnsi"/>
                <w:bCs/>
                <w:szCs w:val="22"/>
              </w:rPr>
            </w:pPr>
            <w:r>
              <w:rPr>
                <w:iCs/>
                <w:szCs w:val="20"/>
              </w:rPr>
              <w:t>Access Digital  service through Node JS</w:t>
            </w:r>
          </w:p>
        </w:tc>
        <w:tc>
          <w:tcPr>
            <w:tcW w:w="1529" w:type="dxa"/>
            <w:tcBorders>
              <w:top w:val="single" w:sz="8" w:space="0" w:color="000000"/>
              <w:left w:val="single" w:sz="8" w:space="0" w:color="000000"/>
              <w:bottom w:val="single" w:sz="8" w:space="0" w:color="000000"/>
              <w:right w:val="single" w:sz="8" w:space="0" w:color="000000"/>
            </w:tcBorders>
            <w:shd w:val="clear" w:color="auto" w:fill="92D050"/>
          </w:tcPr>
          <w:p w14:paraId="35401716" w14:textId="77777777" w:rsidR="0046015C" w:rsidRPr="00891635" w:rsidRDefault="0046015C" w:rsidP="0046015C">
            <w:pPr>
              <w:tabs>
                <w:tab w:val="left" w:pos="461"/>
              </w:tabs>
              <w:spacing w:line="256" w:lineRule="auto"/>
              <w:rPr>
                <w:rFonts w:asciiTheme="minorHAnsi" w:hAnsiTheme="minorHAnsi"/>
                <w:sz w:val="20"/>
                <w:szCs w:val="20"/>
              </w:rPr>
            </w:pPr>
            <w:r>
              <w:rPr>
                <w:rFonts w:ascii="Arial" w:hAnsi="Arial" w:cs="Arial"/>
                <w:iCs/>
                <w:sz w:val="20"/>
                <w:szCs w:val="20"/>
              </w:rPr>
              <w:t>Digital will be exposing all new/future services through Node JS</w:t>
            </w:r>
          </w:p>
        </w:tc>
        <w:tc>
          <w:tcPr>
            <w:tcW w:w="2319" w:type="dxa"/>
            <w:tcBorders>
              <w:top w:val="single" w:sz="8" w:space="0" w:color="000000"/>
              <w:left w:val="single" w:sz="8" w:space="0" w:color="000000"/>
              <w:bottom w:val="single" w:sz="8" w:space="0" w:color="000000"/>
              <w:right w:val="single" w:sz="8" w:space="0" w:color="000000"/>
            </w:tcBorders>
            <w:shd w:val="clear" w:color="auto" w:fill="92D050"/>
          </w:tcPr>
          <w:p w14:paraId="76C266C1" w14:textId="77777777" w:rsidR="0046015C" w:rsidRPr="00BF176A" w:rsidRDefault="0046015C" w:rsidP="0046015C">
            <w:pPr>
              <w:pStyle w:val="ListParagraph"/>
              <w:numPr>
                <w:ilvl w:val="0"/>
                <w:numId w:val="5"/>
              </w:numPr>
              <w:tabs>
                <w:tab w:val="left" w:pos="461"/>
              </w:tabs>
              <w:spacing w:line="256" w:lineRule="auto"/>
              <w:rPr>
                <w:rFonts w:ascii="Arial" w:hAnsi="Arial" w:cs="Arial"/>
                <w:iCs/>
                <w:sz w:val="20"/>
                <w:szCs w:val="20"/>
              </w:rPr>
            </w:pPr>
            <w:r w:rsidRPr="00BF176A">
              <w:rPr>
                <w:rFonts w:ascii="Arial" w:hAnsi="Arial" w:cs="Arial"/>
                <w:iCs/>
                <w:sz w:val="20"/>
                <w:szCs w:val="20"/>
              </w:rPr>
              <w:t>Digital</w:t>
            </w:r>
            <w:r>
              <w:rPr>
                <w:rFonts w:ascii="Arial" w:hAnsi="Arial" w:cs="Arial"/>
                <w:iCs/>
                <w:sz w:val="20"/>
                <w:szCs w:val="20"/>
              </w:rPr>
              <w:t>’s</w:t>
            </w:r>
            <w:r w:rsidRPr="00BF176A">
              <w:rPr>
                <w:rFonts w:ascii="Arial" w:hAnsi="Arial" w:cs="Arial"/>
                <w:iCs/>
                <w:sz w:val="20"/>
                <w:szCs w:val="20"/>
              </w:rPr>
              <w:t xml:space="preserve"> </w:t>
            </w:r>
            <w:r>
              <w:rPr>
                <w:rFonts w:ascii="Arial" w:hAnsi="Arial" w:cs="Arial"/>
                <w:iCs/>
                <w:sz w:val="20"/>
                <w:szCs w:val="20"/>
              </w:rPr>
              <w:t>new process is to eliminate intermediate orchestration layers</w:t>
            </w:r>
            <w:r w:rsidRPr="00BF176A">
              <w:rPr>
                <w:rFonts w:ascii="Arial" w:hAnsi="Arial" w:cs="Arial"/>
                <w:iCs/>
                <w:sz w:val="20"/>
                <w:szCs w:val="20"/>
              </w:rPr>
              <w:t xml:space="preserve">.  </w:t>
            </w:r>
          </w:p>
          <w:p w14:paraId="1AECEA0F" w14:textId="77777777" w:rsidR="0046015C" w:rsidRPr="00BF176A" w:rsidRDefault="0046015C" w:rsidP="0046015C">
            <w:pPr>
              <w:pStyle w:val="ListParagraph"/>
              <w:numPr>
                <w:ilvl w:val="0"/>
                <w:numId w:val="5"/>
              </w:numPr>
              <w:tabs>
                <w:tab w:val="left" w:pos="461"/>
              </w:tabs>
              <w:spacing w:line="256" w:lineRule="auto"/>
              <w:rPr>
                <w:rFonts w:ascii="Arial" w:hAnsi="Arial" w:cs="Arial"/>
                <w:iCs/>
                <w:sz w:val="20"/>
                <w:szCs w:val="20"/>
              </w:rPr>
            </w:pPr>
            <w:r>
              <w:rPr>
                <w:rFonts w:ascii="Arial" w:hAnsi="Arial" w:cs="Arial"/>
                <w:iCs/>
                <w:sz w:val="20"/>
                <w:szCs w:val="20"/>
              </w:rPr>
              <w:t>Migrating to Micro Services based architecture (Containers)</w:t>
            </w:r>
            <w:r w:rsidRPr="00BF176A">
              <w:rPr>
                <w:rFonts w:ascii="Arial" w:hAnsi="Arial" w:cs="Arial"/>
                <w:iCs/>
                <w:sz w:val="20"/>
                <w:szCs w:val="20"/>
              </w:rPr>
              <w:t>.</w:t>
            </w:r>
          </w:p>
          <w:p w14:paraId="0DDC0351" w14:textId="77777777" w:rsidR="0046015C" w:rsidRPr="00BF176A" w:rsidRDefault="0046015C" w:rsidP="0046015C">
            <w:pPr>
              <w:pStyle w:val="ListParagraph"/>
              <w:numPr>
                <w:ilvl w:val="0"/>
                <w:numId w:val="5"/>
              </w:numPr>
              <w:tabs>
                <w:tab w:val="left" w:pos="461"/>
              </w:tabs>
              <w:spacing w:line="256" w:lineRule="auto"/>
              <w:rPr>
                <w:rFonts w:ascii="Arial" w:hAnsi="Arial" w:cs="Arial"/>
                <w:iCs/>
                <w:sz w:val="20"/>
                <w:szCs w:val="20"/>
              </w:rPr>
            </w:pPr>
            <w:r w:rsidRPr="00BF176A">
              <w:rPr>
                <w:rFonts w:ascii="Arial" w:hAnsi="Arial" w:cs="Arial"/>
                <w:iCs/>
                <w:sz w:val="20"/>
                <w:szCs w:val="20"/>
              </w:rPr>
              <w:t xml:space="preserve">Eliminates </w:t>
            </w:r>
            <w:r>
              <w:rPr>
                <w:rFonts w:ascii="Arial" w:hAnsi="Arial" w:cs="Arial"/>
                <w:iCs/>
                <w:sz w:val="20"/>
                <w:szCs w:val="20"/>
              </w:rPr>
              <w:t>DBPL/</w:t>
            </w:r>
            <w:r w:rsidRPr="00BF176A">
              <w:rPr>
                <w:rFonts w:ascii="Arial" w:hAnsi="Arial" w:cs="Arial"/>
                <w:iCs/>
                <w:sz w:val="20"/>
                <w:szCs w:val="20"/>
              </w:rPr>
              <w:t xml:space="preserve">ESL passthrough </w:t>
            </w:r>
            <w:r>
              <w:rPr>
                <w:rFonts w:ascii="Arial" w:hAnsi="Arial" w:cs="Arial"/>
                <w:iCs/>
                <w:sz w:val="20"/>
                <w:szCs w:val="20"/>
              </w:rPr>
              <w:t>layers.</w:t>
            </w:r>
          </w:p>
          <w:p w14:paraId="4C77E0F0" w14:textId="77777777" w:rsidR="0046015C" w:rsidRPr="00D4304B" w:rsidRDefault="0046015C" w:rsidP="0046015C">
            <w:pPr>
              <w:pStyle w:val="ListParagraph"/>
              <w:numPr>
                <w:ilvl w:val="0"/>
                <w:numId w:val="5"/>
              </w:numPr>
              <w:tabs>
                <w:tab w:val="left" w:pos="461"/>
              </w:tabs>
              <w:spacing w:line="256" w:lineRule="auto"/>
              <w:rPr>
                <w:rFonts w:asciiTheme="minorHAnsi" w:hAnsiTheme="minorHAnsi"/>
                <w:sz w:val="20"/>
                <w:szCs w:val="20"/>
              </w:rPr>
            </w:pPr>
            <w:r>
              <w:rPr>
                <w:rFonts w:ascii="Arial" w:hAnsi="Arial" w:cs="Arial"/>
                <w:iCs/>
                <w:sz w:val="20"/>
                <w:szCs w:val="20"/>
              </w:rPr>
              <w:t>Approved by Enterprise Architecture Team</w:t>
            </w:r>
          </w:p>
        </w:tc>
        <w:tc>
          <w:tcPr>
            <w:tcW w:w="1980" w:type="dxa"/>
            <w:tcBorders>
              <w:top w:val="single" w:sz="8" w:space="0" w:color="000000"/>
              <w:left w:val="single" w:sz="8" w:space="0" w:color="000000"/>
              <w:bottom w:val="single" w:sz="8" w:space="0" w:color="000000"/>
              <w:right w:val="single" w:sz="8" w:space="0" w:color="000000"/>
            </w:tcBorders>
            <w:shd w:val="clear" w:color="auto" w:fill="92D050"/>
          </w:tcPr>
          <w:p w14:paraId="2DFD3EF7" w14:textId="77777777" w:rsidR="0046015C" w:rsidRPr="00BF176A" w:rsidRDefault="0046015C" w:rsidP="0046015C">
            <w:pPr>
              <w:pStyle w:val="ListParagraph"/>
              <w:numPr>
                <w:ilvl w:val="0"/>
                <w:numId w:val="5"/>
              </w:numPr>
              <w:tabs>
                <w:tab w:val="left" w:pos="461"/>
              </w:tabs>
              <w:spacing w:line="256" w:lineRule="auto"/>
              <w:rPr>
                <w:rFonts w:ascii="Arial" w:hAnsi="Arial" w:cs="Arial"/>
                <w:iCs/>
                <w:sz w:val="20"/>
                <w:szCs w:val="20"/>
              </w:rPr>
            </w:pPr>
            <w:r>
              <w:rPr>
                <w:rFonts w:ascii="Arial" w:hAnsi="Arial" w:cs="Arial"/>
                <w:iCs/>
                <w:sz w:val="20"/>
                <w:szCs w:val="20"/>
              </w:rPr>
              <w:t>Requires changes/validations (Related to Firewall etc., due to new interface point)</w:t>
            </w:r>
          </w:p>
          <w:p w14:paraId="67655328" w14:textId="77777777" w:rsidR="0046015C" w:rsidRPr="00D01A6B" w:rsidRDefault="0046015C" w:rsidP="0046015C">
            <w:pPr>
              <w:tabs>
                <w:tab w:val="left" w:pos="461"/>
              </w:tabs>
              <w:spacing w:line="256" w:lineRule="auto"/>
              <w:rPr>
                <w:rFonts w:asciiTheme="minorHAnsi" w:hAnsiTheme="minorHAnsi"/>
                <w:sz w:val="20"/>
                <w:szCs w:val="20"/>
              </w:rPr>
            </w:pPr>
          </w:p>
        </w:tc>
        <w:tc>
          <w:tcPr>
            <w:tcW w:w="1350" w:type="dxa"/>
            <w:tcBorders>
              <w:top w:val="single" w:sz="8" w:space="0" w:color="000000"/>
              <w:left w:val="single" w:sz="8" w:space="0" w:color="000000"/>
              <w:bottom w:val="single" w:sz="8" w:space="0" w:color="000000"/>
              <w:right w:val="single" w:sz="8" w:space="0" w:color="000000"/>
            </w:tcBorders>
            <w:shd w:val="clear" w:color="auto" w:fill="92D050"/>
          </w:tcPr>
          <w:p w14:paraId="35342609" w14:textId="77777777" w:rsidR="0046015C" w:rsidRPr="000859EB" w:rsidRDefault="0046015C" w:rsidP="0046015C">
            <w:pPr>
              <w:rPr>
                <w:rFonts w:asciiTheme="minorHAnsi" w:hAnsiTheme="minorHAnsi"/>
                <w:sz w:val="20"/>
                <w:szCs w:val="20"/>
              </w:rPr>
            </w:pPr>
          </w:p>
        </w:tc>
      </w:tr>
    </w:tbl>
    <w:p w14:paraId="27FFA10C" w14:textId="77777777" w:rsidR="0046015C" w:rsidRDefault="0046015C" w:rsidP="0046015C">
      <w:pPr>
        <w:pStyle w:val="BodyText2"/>
        <w:spacing w:line="240" w:lineRule="auto"/>
        <w:rPr>
          <w:sz w:val="16"/>
          <w:szCs w:val="16"/>
        </w:rPr>
      </w:pPr>
    </w:p>
    <w:p w14:paraId="14D21916" w14:textId="77777777" w:rsidR="0046015C" w:rsidRDefault="0046015C" w:rsidP="0046015C">
      <w:pPr>
        <w:pStyle w:val="NormalWeb"/>
        <w:kinsoku w:val="0"/>
        <w:overflowPunct w:val="0"/>
        <w:spacing w:before="0" w:beforeAutospacing="0" w:after="0" w:afterAutospacing="0"/>
        <w:textAlignment w:val="baseline"/>
        <w:rPr>
          <w:rFonts w:asciiTheme="minorHAnsi" w:eastAsia="Times New Roman" w:hAnsiTheme="minorHAnsi" w:cs="Arial"/>
          <w:iCs/>
          <w:color w:val="000000" w:themeColor="text1"/>
        </w:rPr>
      </w:pPr>
      <w:r w:rsidRPr="00512C34">
        <w:rPr>
          <w:rFonts w:asciiTheme="minorHAnsi" w:eastAsia="Times New Roman" w:hAnsiTheme="minorHAnsi" w:cs="Arial"/>
          <w:b/>
          <w:iCs/>
          <w:color w:val="000000" w:themeColor="text1"/>
        </w:rPr>
        <w:t>Recommendation:</w:t>
      </w:r>
      <w:r w:rsidRPr="00512C34">
        <w:rPr>
          <w:rFonts w:asciiTheme="minorHAnsi" w:eastAsia="Times New Roman" w:hAnsiTheme="minorHAnsi" w:cs="Arial"/>
          <w:iCs/>
          <w:color w:val="000000" w:themeColor="text1"/>
        </w:rPr>
        <w:t xml:space="preserve"> </w:t>
      </w:r>
      <w:r>
        <w:rPr>
          <w:rFonts w:asciiTheme="minorHAnsi" w:eastAsia="Times New Roman" w:hAnsiTheme="minorHAnsi" w:cs="Arial"/>
          <w:iCs/>
          <w:color w:val="000000" w:themeColor="text1"/>
        </w:rPr>
        <w:t xml:space="preserve"> Option 2</w:t>
      </w:r>
      <w:r w:rsidRPr="00512C34">
        <w:rPr>
          <w:rFonts w:asciiTheme="minorHAnsi" w:eastAsia="Times New Roman" w:hAnsiTheme="minorHAnsi" w:cs="Arial"/>
          <w:iCs/>
          <w:color w:val="000000" w:themeColor="text1"/>
        </w:rPr>
        <w:t xml:space="preserve"> is recommended, </w:t>
      </w:r>
      <w:r>
        <w:rPr>
          <w:rFonts w:asciiTheme="minorHAnsi" w:eastAsia="Times New Roman" w:hAnsiTheme="minorHAnsi" w:cs="Arial"/>
          <w:iCs/>
          <w:color w:val="000000" w:themeColor="text1"/>
        </w:rPr>
        <w:t>based on above Pros/Cons and new model/process to eliminate orchestration layers</w:t>
      </w:r>
      <w:r w:rsidRPr="00512C34">
        <w:rPr>
          <w:rFonts w:asciiTheme="minorHAnsi" w:eastAsia="Times New Roman" w:hAnsiTheme="minorHAnsi" w:cs="Arial"/>
          <w:iCs/>
          <w:color w:val="000000" w:themeColor="text1"/>
        </w:rPr>
        <w:t>.</w:t>
      </w:r>
    </w:p>
    <w:p w14:paraId="5B191EA8" w14:textId="77777777" w:rsidR="0046015C" w:rsidRDefault="0046015C" w:rsidP="0046015C">
      <w:pPr>
        <w:pStyle w:val="Heading4"/>
        <w:numPr>
          <w:ilvl w:val="3"/>
          <w:numId w:val="3"/>
        </w:numPr>
        <w:tabs>
          <w:tab w:val="num" w:pos="864"/>
        </w:tabs>
        <w:ind w:left="864"/>
      </w:pPr>
      <w:r w:rsidRPr="00144A60">
        <w:rPr>
          <w:color w:val="FF0000"/>
        </w:rPr>
        <w:t>KAD</w:t>
      </w:r>
      <w:r>
        <w:rPr>
          <w:color w:val="FF0000"/>
        </w:rPr>
        <w:t>2</w:t>
      </w:r>
      <w:r>
        <w:t xml:space="preserve">:  </w:t>
      </w:r>
      <w:r>
        <w:rPr>
          <w:b w:val="0"/>
        </w:rPr>
        <w:t>Sending messaging data to ROCM through batch for Order Processed and Scheduled scenarios.</w:t>
      </w:r>
    </w:p>
    <w:p w14:paraId="6DB9FFAD" w14:textId="77777777" w:rsidR="0046015C" w:rsidRDefault="0046015C" w:rsidP="0046015C">
      <w:pPr>
        <w:pStyle w:val="NormalWeb"/>
        <w:kinsoku w:val="0"/>
        <w:overflowPunct w:val="0"/>
        <w:spacing w:before="0" w:beforeAutospacing="0" w:after="0" w:afterAutospacing="0"/>
        <w:textAlignment w:val="baseline"/>
        <w:rPr>
          <w:rFonts w:asciiTheme="minorHAnsi" w:hAnsiTheme="minorHAnsi" w:cs="Arial"/>
          <w:b/>
        </w:rPr>
      </w:pPr>
    </w:p>
    <w:p w14:paraId="1392783A" w14:textId="77777777" w:rsidR="0046015C" w:rsidRPr="005E25E1" w:rsidRDefault="0046015C" w:rsidP="0046015C">
      <w:pPr>
        <w:pStyle w:val="NormalWeb"/>
        <w:kinsoku w:val="0"/>
        <w:overflowPunct w:val="0"/>
        <w:spacing w:before="0" w:beforeAutospacing="0" w:after="0" w:afterAutospacing="0"/>
        <w:textAlignment w:val="baseline"/>
        <w:rPr>
          <w:rFonts w:asciiTheme="minorHAnsi" w:eastAsia="Times New Roman" w:hAnsiTheme="minorHAnsi" w:cs="Arial"/>
          <w:iCs/>
          <w:color w:val="000000" w:themeColor="text1"/>
        </w:rPr>
      </w:pPr>
      <w:r w:rsidRPr="005E25E1">
        <w:rPr>
          <w:rFonts w:asciiTheme="minorHAnsi" w:hAnsiTheme="minorHAnsi" w:cs="Arial"/>
          <w:b/>
        </w:rPr>
        <w:t>Problem Statement</w:t>
      </w:r>
      <w:r w:rsidRPr="005E25E1">
        <w:rPr>
          <w:rFonts w:asciiTheme="minorHAnsi" w:hAnsiTheme="minorHAnsi" w:cs="Arial"/>
        </w:rPr>
        <w:t>:</w:t>
      </w:r>
      <w:r w:rsidRPr="005E25E1">
        <w:rPr>
          <w:rFonts w:asciiTheme="minorHAnsi" w:hAnsiTheme="minorHAnsi"/>
        </w:rPr>
        <w:t xml:space="preserve"> </w:t>
      </w:r>
      <w:r>
        <w:rPr>
          <w:rFonts w:ascii="Arial" w:hAnsi="Arial" w:cs="Arial"/>
          <w:i/>
          <w:iCs/>
          <w:sz w:val="20"/>
        </w:rPr>
        <w:t>How should CRM send messaging notification data to ROCM for order prepared and order scheduled scenarios.</w:t>
      </w:r>
    </w:p>
    <w:p w14:paraId="751AFD98" w14:textId="77777777" w:rsidR="0046015C" w:rsidRPr="00A35F16" w:rsidRDefault="0046015C" w:rsidP="0046015C">
      <w:pPr>
        <w:pStyle w:val="NormalWeb"/>
        <w:kinsoku w:val="0"/>
        <w:overflowPunct w:val="0"/>
        <w:spacing w:before="0" w:beforeAutospacing="0" w:after="0" w:afterAutospacing="0"/>
        <w:textAlignment w:val="baseline"/>
        <w:rPr>
          <w:rFonts w:ascii="Times New Roman" w:eastAsia="Times New Roman" w:hAnsi="Times New Roman" w:cs="Times New Roman"/>
          <w:lang w:val="en-US"/>
        </w:rPr>
      </w:pP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BFBFBF" w:themeFill="background1" w:themeFillShade="BF"/>
        <w:tblLayout w:type="fixed"/>
        <w:tblLook w:val="0000" w:firstRow="0" w:lastRow="0" w:firstColumn="0" w:lastColumn="0" w:noHBand="0" w:noVBand="0"/>
      </w:tblPr>
      <w:tblGrid>
        <w:gridCol w:w="1552"/>
        <w:gridCol w:w="1529"/>
        <w:gridCol w:w="2319"/>
        <w:gridCol w:w="1980"/>
        <w:gridCol w:w="1350"/>
      </w:tblGrid>
      <w:tr w:rsidR="0046015C" w14:paraId="0885F415" w14:textId="77777777" w:rsidTr="0046015C">
        <w:trPr>
          <w:trHeight w:val="220"/>
        </w:trPr>
        <w:tc>
          <w:tcPr>
            <w:tcW w:w="1552" w:type="dxa"/>
            <w:shd w:val="clear" w:color="auto" w:fill="BFBFBF" w:themeFill="background1" w:themeFillShade="BF"/>
          </w:tcPr>
          <w:p w14:paraId="277F96B9" w14:textId="77777777" w:rsidR="0046015C" w:rsidRPr="0025755C" w:rsidRDefault="0046015C" w:rsidP="0046015C">
            <w:pPr>
              <w:jc w:val="center"/>
              <w:rPr>
                <w:b/>
                <w:sz w:val="20"/>
              </w:rPr>
            </w:pPr>
            <w:r w:rsidRPr="0025755C">
              <w:rPr>
                <w:rFonts w:ascii="Arial" w:hAnsi="Arial" w:cs="Arial"/>
                <w:b/>
                <w:sz w:val="20"/>
              </w:rPr>
              <w:t>Options</w:t>
            </w:r>
          </w:p>
        </w:tc>
        <w:tc>
          <w:tcPr>
            <w:tcW w:w="1529" w:type="dxa"/>
            <w:shd w:val="clear" w:color="auto" w:fill="BFBFBF" w:themeFill="background1" w:themeFillShade="BF"/>
          </w:tcPr>
          <w:p w14:paraId="64C5FD43" w14:textId="77777777" w:rsidR="0046015C" w:rsidRDefault="0046015C" w:rsidP="0046015C">
            <w:pPr>
              <w:jc w:val="center"/>
              <w:rPr>
                <w:rFonts w:ascii="Arial" w:hAnsi="Arial" w:cs="Arial"/>
                <w:b/>
                <w:sz w:val="20"/>
              </w:rPr>
            </w:pPr>
            <w:r>
              <w:rPr>
                <w:rFonts w:ascii="Arial" w:hAnsi="Arial" w:cs="Arial"/>
                <w:b/>
                <w:sz w:val="20"/>
              </w:rPr>
              <w:t>Comments</w:t>
            </w:r>
          </w:p>
        </w:tc>
        <w:tc>
          <w:tcPr>
            <w:tcW w:w="2319" w:type="dxa"/>
            <w:shd w:val="clear" w:color="auto" w:fill="BFBFBF" w:themeFill="background1" w:themeFillShade="BF"/>
          </w:tcPr>
          <w:p w14:paraId="1A91ED2D" w14:textId="77777777" w:rsidR="0046015C" w:rsidRPr="0025755C" w:rsidRDefault="0046015C" w:rsidP="0046015C">
            <w:pPr>
              <w:jc w:val="center"/>
              <w:rPr>
                <w:b/>
                <w:sz w:val="20"/>
              </w:rPr>
            </w:pPr>
            <w:r>
              <w:rPr>
                <w:rFonts w:ascii="Arial" w:hAnsi="Arial" w:cs="Arial"/>
                <w:b/>
                <w:sz w:val="20"/>
              </w:rPr>
              <w:t>Pros</w:t>
            </w:r>
          </w:p>
        </w:tc>
        <w:tc>
          <w:tcPr>
            <w:tcW w:w="1980" w:type="dxa"/>
            <w:shd w:val="clear" w:color="auto" w:fill="BFBFBF" w:themeFill="background1" w:themeFillShade="BF"/>
          </w:tcPr>
          <w:p w14:paraId="6B449829" w14:textId="77777777" w:rsidR="0046015C" w:rsidRPr="0025755C" w:rsidRDefault="0046015C" w:rsidP="0046015C">
            <w:pPr>
              <w:jc w:val="center"/>
              <w:rPr>
                <w:b/>
                <w:sz w:val="20"/>
              </w:rPr>
            </w:pPr>
            <w:r>
              <w:rPr>
                <w:rFonts w:ascii="Arial" w:hAnsi="Arial" w:cs="Arial"/>
                <w:b/>
                <w:sz w:val="20"/>
              </w:rPr>
              <w:t>Cons</w:t>
            </w:r>
          </w:p>
        </w:tc>
        <w:tc>
          <w:tcPr>
            <w:tcW w:w="1350" w:type="dxa"/>
            <w:shd w:val="clear" w:color="auto" w:fill="BFBFBF" w:themeFill="background1" w:themeFillShade="BF"/>
          </w:tcPr>
          <w:p w14:paraId="418E3B4E" w14:textId="77777777" w:rsidR="0046015C" w:rsidRDefault="0046015C" w:rsidP="0046015C">
            <w:pPr>
              <w:jc w:val="center"/>
              <w:rPr>
                <w:rFonts w:ascii="Arial" w:hAnsi="Arial" w:cs="Arial"/>
                <w:b/>
                <w:sz w:val="20"/>
              </w:rPr>
            </w:pPr>
            <w:r>
              <w:rPr>
                <w:rFonts w:ascii="Arial" w:hAnsi="Arial" w:cs="Arial"/>
                <w:b/>
                <w:sz w:val="20"/>
              </w:rPr>
              <w:t>Comments</w:t>
            </w:r>
          </w:p>
        </w:tc>
      </w:tr>
      <w:tr w:rsidR="0046015C" w:rsidRPr="00A35F16" w14:paraId="60113D1F" w14:textId="77777777" w:rsidTr="0046015C">
        <w:trPr>
          <w:trHeight w:val="1897"/>
        </w:trPr>
        <w:tc>
          <w:tcPr>
            <w:tcW w:w="1552" w:type="dxa"/>
            <w:tcBorders>
              <w:top w:val="single" w:sz="8" w:space="0" w:color="000000"/>
              <w:left w:val="single" w:sz="8" w:space="0" w:color="000000"/>
              <w:bottom w:val="single" w:sz="8" w:space="0" w:color="000000"/>
              <w:right w:val="single" w:sz="8" w:space="0" w:color="000000"/>
            </w:tcBorders>
            <w:shd w:val="clear" w:color="auto" w:fill="auto"/>
          </w:tcPr>
          <w:p w14:paraId="15F18DD1" w14:textId="77777777" w:rsidR="0046015C" w:rsidRPr="00275398" w:rsidRDefault="0046015C" w:rsidP="0046015C">
            <w:pPr>
              <w:pStyle w:val="NormalWeb"/>
              <w:spacing w:before="0" w:beforeAutospacing="0" w:after="0" w:afterAutospacing="0" w:line="256" w:lineRule="auto"/>
              <w:rPr>
                <w:rFonts w:ascii="Arial" w:hAnsi="Arial" w:cs="Arial"/>
                <w:sz w:val="20"/>
                <w:szCs w:val="20"/>
                <w:lang w:val="en-US"/>
              </w:rPr>
            </w:pPr>
            <w:r w:rsidRPr="00275398">
              <w:rPr>
                <w:rFonts w:ascii="Calibri" w:hAnsi="Calibri" w:cs="Arial"/>
                <w:b/>
                <w:bCs/>
                <w:color w:val="000000" w:themeColor="text1"/>
                <w:kern w:val="24"/>
                <w:sz w:val="20"/>
                <w:szCs w:val="20"/>
              </w:rPr>
              <w:t>Option 1</w:t>
            </w:r>
          </w:p>
          <w:p w14:paraId="6EDA49A3" w14:textId="77777777" w:rsidR="0046015C" w:rsidRPr="00275398" w:rsidRDefault="0046015C" w:rsidP="0046015C">
            <w:pPr>
              <w:pStyle w:val="BodyText"/>
              <w:snapToGrid w:val="0"/>
              <w:rPr>
                <w:rFonts w:asciiTheme="minorHAnsi" w:hAnsiTheme="minorHAnsi"/>
                <w:b/>
                <w:szCs w:val="20"/>
              </w:rPr>
            </w:pPr>
            <w:r>
              <w:rPr>
                <w:iCs/>
                <w:szCs w:val="20"/>
              </w:rPr>
              <w:t>Combine data for both scenarios into single file and send to ROCM</w:t>
            </w:r>
          </w:p>
        </w:tc>
        <w:tc>
          <w:tcPr>
            <w:tcW w:w="1529" w:type="dxa"/>
            <w:tcBorders>
              <w:top w:val="single" w:sz="8" w:space="0" w:color="000000"/>
              <w:left w:val="single" w:sz="8" w:space="0" w:color="000000"/>
              <w:bottom w:val="single" w:sz="8" w:space="0" w:color="000000"/>
              <w:right w:val="single" w:sz="8" w:space="0" w:color="000000"/>
            </w:tcBorders>
          </w:tcPr>
          <w:p w14:paraId="4747F3B1" w14:textId="77777777" w:rsidR="0046015C" w:rsidRPr="00891635" w:rsidRDefault="0046015C" w:rsidP="0046015C">
            <w:pPr>
              <w:tabs>
                <w:tab w:val="left" w:pos="461"/>
              </w:tabs>
              <w:spacing w:line="256" w:lineRule="auto"/>
              <w:rPr>
                <w:rFonts w:asciiTheme="minorHAnsi" w:hAnsiTheme="minorHAnsi"/>
                <w:sz w:val="20"/>
                <w:szCs w:val="20"/>
              </w:rPr>
            </w:pPr>
            <w:r>
              <w:rPr>
                <w:rFonts w:ascii="Arial" w:hAnsi="Arial" w:cs="Arial"/>
                <w:iCs/>
                <w:sz w:val="20"/>
                <w:szCs w:val="20"/>
              </w:rPr>
              <w:t>Combine all data related to order management into single file.</w:t>
            </w:r>
          </w:p>
        </w:tc>
        <w:tc>
          <w:tcPr>
            <w:tcW w:w="2319" w:type="dxa"/>
            <w:tcBorders>
              <w:top w:val="single" w:sz="8" w:space="0" w:color="000000"/>
              <w:left w:val="single" w:sz="8" w:space="0" w:color="000000"/>
              <w:bottom w:val="single" w:sz="8" w:space="0" w:color="000000"/>
              <w:right w:val="single" w:sz="8" w:space="0" w:color="000000"/>
            </w:tcBorders>
            <w:shd w:val="clear" w:color="auto" w:fill="auto"/>
          </w:tcPr>
          <w:p w14:paraId="2E5CA259" w14:textId="77777777" w:rsidR="0046015C" w:rsidRPr="00E641DA" w:rsidRDefault="0046015C" w:rsidP="008E1925">
            <w:pPr>
              <w:pStyle w:val="ListParagraph"/>
              <w:numPr>
                <w:ilvl w:val="0"/>
                <w:numId w:val="11"/>
              </w:numPr>
              <w:ind w:left="360"/>
              <w:rPr>
                <w:rFonts w:ascii="Arial" w:hAnsi="Arial" w:cs="Arial"/>
                <w:iCs/>
                <w:sz w:val="20"/>
                <w:szCs w:val="20"/>
              </w:rPr>
            </w:pPr>
            <w:r>
              <w:rPr>
                <w:rFonts w:ascii="Arial" w:hAnsi="Arial" w:cs="Arial"/>
                <w:iCs/>
                <w:sz w:val="20"/>
                <w:szCs w:val="20"/>
              </w:rPr>
              <w:t>Single batch job that will execute multiple queries to extract data for  both scenarios.</w:t>
            </w:r>
          </w:p>
          <w:p w14:paraId="32CCEA07" w14:textId="77777777" w:rsidR="0046015C" w:rsidRDefault="0046015C" w:rsidP="0046015C">
            <w:pPr>
              <w:pStyle w:val="ListParagraph"/>
              <w:ind w:left="360"/>
              <w:rPr>
                <w:rFonts w:ascii="Arial" w:hAnsi="Arial" w:cs="Arial"/>
                <w:iCs/>
                <w:sz w:val="20"/>
                <w:szCs w:val="20"/>
              </w:rPr>
            </w:pPr>
          </w:p>
          <w:p w14:paraId="7A3AE322" w14:textId="77777777" w:rsidR="0046015C" w:rsidRPr="00BB4499" w:rsidRDefault="0046015C" w:rsidP="0046015C">
            <w:pPr>
              <w:tabs>
                <w:tab w:val="left" w:pos="461"/>
              </w:tabs>
              <w:spacing w:line="256" w:lineRule="auto"/>
              <w:rPr>
                <w:rFonts w:asciiTheme="minorHAnsi" w:hAnsiTheme="minorHAnsi"/>
                <w:iCs/>
                <w:sz w:val="20"/>
                <w:szCs w:val="20"/>
              </w:rPr>
            </w:pPr>
          </w:p>
          <w:p w14:paraId="40289254" w14:textId="77777777" w:rsidR="0046015C" w:rsidRPr="00275398" w:rsidRDefault="0046015C" w:rsidP="0046015C">
            <w:pPr>
              <w:pStyle w:val="ListParagraph"/>
              <w:tabs>
                <w:tab w:val="left" w:pos="461"/>
              </w:tabs>
              <w:spacing w:line="256" w:lineRule="auto"/>
              <w:ind w:left="360"/>
              <w:rPr>
                <w:rFonts w:asciiTheme="minorHAnsi" w:hAnsiTheme="minorHAnsi"/>
                <w:iCs/>
                <w:sz w:val="20"/>
                <w:szCs w:val="20"/>
              </w:rPr>
            </w:pPr>
          </w:p>
        </w:tc>
        <w:tc>
          <w:tcPr>
            <w:tcW w:w="1980" w:type="dxa"/>
            <w:tcBorders>
              <w:top w:val="single" w:sz="8" w:space="0" w:color="000000"/>
              <w:left w:val="single" w:sz="8" w:space="0" w:color="000000"/>
              <w:bottom w:val="single" w:sz="8" w:space="0" w:color="000000"/>
              <w:right w:val="single" w:sz="8" w:space="0" w:color="000000"/>
            </w:tcBorders>
            <w:shd w:val="clear" w:color="auto" w:fill="auto"/>
          </w:tcPr>
          <w:p w14:paraId="6F826778" w14:textId="77777777" w:rsidR="0046015C" w:rsidRPr="00FC00DB" w:rsidRDefault="0046015C" w:rsidP="0046015C">
            <w:pPr>
              <w:pStyle w:val="ListParagraph"/>
              <w:numPr>
                <w:ilvl w:val="0"/>
                <w:numId w:val="5"/>
              </w:numPr>
              <w:tabs>
                <w:tab w:val="left" w:pos="461"/>
              </w:tabs>
              <w:spacing w:line="256" w:lineRule="auto"/>
              <w:rPr>
                <w:rFonts w:asciiTheme="minorHAnsi" w:hAnsiTheme="minorHAnsi"/>
                <w:sz w:val="20"/>
                <w:szCs w:val="20"/>
              </w:rPr>
            </w:pPr>
            <w:r>
              <w:rPr>
                <w:rFonts w:ascii="Arial" w:hAnsi="Arial" w:cs="Arial"/>
                <w:iCs/>
                <w:sz w:val="20"/>
                <w:szCs w:val="20"/>
              </w:rPr>
              <w:t>Longer execution time to perform multiple queries</w:t>
            </w:r>
          </w:p>
          <w:p w14:paraId="78C86751" w14:textId="77777777" w:rsidR="0046015C" w:rsidRPr="00FC00DB" w:rsidRDefault="0046015C" w:rsidP="0046015C">
            <w:pPr>
              <w:pStyle w:val="ListParagraph"/>
              <w:numPr>
                <w:ilvl w:val="0"/>
                <w:numId w:val="5"/>
              </w:numPr>
              <w:tabs>
                <w:tab w:val="left" w:pos="461"/>
              </w:tabs>
              <w:spacing w:line="256" w:lineRule="auto"/>
              <w:rPr>
                <w:rFonts w:asciiTheme="minorHAnsi" w:hAnsiTheme="minorHAnsi"/>
                <w:sz w:val="20"/>
                <w:szCs w:val="20"/>
              </w:rPr>
            </w:pPr>
            <w:r>
              <w:rPr>
                <w:rFonts w:ascii="Arial" w:hAnsi="Arial" w:cs="Arial"/>
                <w:iCs/>
                <w:sz w:val="20"/>
                <w:szCs w:val="20"/>
              </w:rPr>
              <w:t>Batch execution time will increase in future as volume increases</w:t>
            </w:r>
          </w:p>
          <w:p w14:paraId="3B309107" w14:textId="77777777" w:rsidR="0046015C" w:rsidRPr="007D4083" w:rsidRDefault="0046015C" w:rsidP="0046015C">
            <w:pPr>
              <w:pStyle w:val="ListParagraph"/>
              <w:numPr>
                <w:ilvl w:val="0"/>
                <w:numId w:val="5"/>
              </w:numPr>
              <w:tabs>
                <w:tab w:val="left" w:pos="461"/>
              </w:tabs>
              <w:spacing w:line="256" w:lineRule="auto"/>
              <w:rPr>
                <w:rFonts w:asciiTheme="minorHAnsi" w:hAnsiTheme="minorHAnsi"/>
                <w:sz w:val="20"/>
                <w:szCs w:val="20"/>
              </w:rPr>
            </w:pPr>
            <w:r>
              <w:rPr>
                <w:rFonts w:ascii="Arial" w:hAnsi="Arial" w:cs="Arial"/>
                <w:iCs/>
                <w:sz w:val="20"/>
                <w:szCs w:val="20"/>
              </w:rPr>
              <w:t>Additional processing time required when attributes are not the same for both scenarios</w:t>
            </w:r>
          </w:p>
          <w:p w14:paraId="51388419" w14:textId="77777777" w:rsidR="0046015C" w:rsidRPr="00275398" w:rsidRDefault="0046015C" w:rsidP="0046015C">
            <w:pPr>
              <w:pStyle w:val="ListParagraph"/>
              <w:tabs>
                <w:tab w:val="left" w:pos="461"/>
              </w:tabs>
              <w:spacing w:line="256" w:lineRule="auto"/>
              <w:ind w:left="360"/>
              <w:rPr>
                <w:rFonts w:asciiTheme="minorHAnsi" w:hAnsiTheme="minorHAnsi"/>
                <w:sz w:val="20"/>
                <w:szCs w:val="20"/>
              </w:rPr>
            </w:pPr>
          </w:p>
        </w:tc>
        <w:tc>
          <w:tcPr>
            <w:tcW w:w="1350" w:type="dxa"/>
            <w:tcBorders>
              <w:top w:val="single" w:sz="8" w:space="0" w:color="000000"/>
              <w:left w:val="single" w:sz="8" w:space="0" w:color="000000"/>
              <w:bottom w:val="single" w:sz="8" w:space="0" w:color="000000"/>
              <w:right w:val="single" w:sz="8" w:space="0" w:color="000000"/>
            </w:tcBorders>
          </w:tcPr>
          <w:p w14:paraId="003082A9" w14:textId="77777777" w:rsidR="0046015C" w:rsidRPr="000859EB" w:rsidRDefault="0046015C" w:rsidP="0046015C">
            <w:pPr>
              <w:tabs>
                <w:tab w:val="left" w:pos="461"/>
              </w:tabs>
              <w:spacing w:line="256" w:lineRule="auto"/>
              <w:rPr>
                <w:rFonts w:asciiTheme="minorHAnsi" w:hAnsiTheme="minorHAnsi"/>
                <w:sz w:val="20"/>
                <w:szCs w:val="20"/>
              </w:rPr>
            </w:pPr>
          </w:p>
        </w:tc>
      </w:tr>
      <w:tr w:rsidR="0046015C" w:rsidRPr="00A35F16" w14:paraId="47718A27" w14:textId="77777777" w:rsidTr="0046015C">
        <w:trPr>
          <w:trHeight w:val="697"/>
        </w:trPr>
        <w:tc>
          <w:tcPr>
            <w:tcW w:w="1552" w:type="dxa"/>
            <w:tcBorders>
              <w:top w:val="single" w:sz="8" w:space="0" w:color="000000"/>
              <w:left w:val="single" w:sz="8" w:space="0" w:color="000000"/>
              <w:bottom w:val="single" w:sz="8" w:space="0" w:color="000000"/>
              <w:right w:val="single" w:sz="8" w:space="0" w:color="000000"/>
            </w:tcBorders>
            <w:shd w:val="clear" w:color="auto" w:fill="92D050"/>
          </w:tcPr>
          <w:p w14:paraId="1062C328" w14:textId="77777777" w:rsidR="0046015C" w:rsidRDefault="0046015C" w:rsidP="0046015C">
            <w:pPr>
              <w:pStyle w:val="BodyText"/>
              <w:snapToGrid w:val="0"/>
              <w:rPr>
                <w:rFonts w:asciiTheme="minorHAnsi" w:hAnsiTheme="minorHAnsi"/>
                <w:b/>
                <w:bCs/>
                <w:szCs w:val="22"/>
              </w:rPr>
            </w:pPr>
            <w:r>
              <w:rPr>
                <w:rFonts w:asciiTheme="minorHAnsi" w:hAnsiTheme="minorHAnsi"/>
                <w:b/>
                <w:bCs/>
                <w:szCs w:val="22"/>
              </w:rPr>
              <w:t>Option 2</w:t>
            </w:r>
          </w:p>
          <w:p w14:paraId="37E57ED1" w14:textId="6965A542" w:rsidR="0046015C" w:rsidRPr="003877D7" w:rsidRDefault="0046015C" w:rsidP="00280B48">
            <w:pPr>
              <w:pStyle w:val="BodyText"/>
              <w:snapToGrid w:val="0"/>
              <w:rPr>
                <w:rFonts w:asciiTheme="minorHAnsi" w:hAnsiTheme="minorHAnsi"/>
                <w:bCs/>
                <w:szCs w:val="22"/>
              </w:rPr>
            </w:pPr>
            <w:r>
              <w:rPr>
                <w:iCs/>
                <w:szCs w:val="20"/>
              </w:rPr>
              <w:t>Create separate files for each sce</w:t>
            </w:r>
            <w:r w:rsidR="00280B48">
              <w:rPr>
                <w:iCs/>
                <w:szCs w:val="20"/>
              </w:rPr>
              <w:t>na</w:t>
            </w:r>
            <w:r>
              <w:rPr>
                <w:iCs/>
                <w:szCs w:val="20"/>
              </w:rPr>
              <w:t>rio and send separate files to ROCM</w:t>
            </w:r>
          </w:p>
        </w:tc>
        <w:tc>
          <w:tcPr>
            <w:tcW w:w="1529" w:type="dxa"/>
            <w:tcBorders>
              <w:top w:val="single" w:sz="8" w:space="0" w:color="000000"/>
              <w:left w:val="single" w:sz="8" w:space="0" w:color="000000"/>
              <w:bottom w:val="single" w:sz="8" w:space="0" w:color="000000"/>
              <w:right w:val="single" w:sz="8" w:space="0" w:color="000000"/>
            </w:tcBorders>
            <w:shd w:val="clear" w:color="auto" w:fill="92D050"/>
          </w:tcPr>
          <w:p w14:paraId="7A3EF4FC" w14:textId="77777777" w:rsidR="0046015C" w:rsidRPr="00891635" w:rsidRDefault="0046015C" w:rsidP="0046015C">
            <w:pPr>
              <w:tabs>
                <w:tab w:val="left" w:pos="461"/>
              </w:tabs>
              <w:spacing w:line="256" w:lineRule="auto"/>
              <w:rPr>
                <w:rFonts w:asciiTheme="minorHAnsi" w:hAnsiTheme="minorHAnsi"/>
                <w:sz w:val="20"/>
                <w:szCs w:val="20"/>
              </w:rPr>
            </w:pPr>
            <w:r>
              <w:rPr>
                <w:rFonts w:ascii="Arial" w:hAnsi="Arial" w:cs="Arial"/>
                <w:iCs/>
                <w:sz w:val="20"/>
                <w:szCs w:val="20"/>
              </w:rPr>
              <w:t xml:space="preserve">Separate file for each scenario. </w:t>
            </w:r>
          </w:p>
        </w:tc>
        <w:tc>
          <w:tcPr>
            <w:tcW w:w="2319" w:type="dxa"/>
            <w:tcBorders>
              <w:top w:val="single" w:sz="8" w:space="0" w:color="000000"/>
              <w:left w:val="single" w:sz="8" w:space="0" w:color="000000"/>
              <w:bottom w:val="single" w:sz="8" w:space="0" w:color="000000"/>
              <w:right w:val="single" w:sz="8" w:space="0" w:color="000000"/>
            </w:tcBorders>
            <w:shd w:val="clear" w:color="auto" w:fill="92D050"/>
          </w:tcPr>
          <w:p w14:paraId="5C495850" w14:textId="77777777" w:rsidR="0046015C" w:rsidRPr="00BF176A" w:rsidRDefault="0046015C" w:rsidP="0046015C">
            <w:pPr>
              <w:pStyle w:val="ListParagraph"/>
              <w:numPr>
                <w:ilvl w:val="0"/>
                <w:numId w:val="5"/>
              </w:numPr>
              <w:tabs>
                <w:tab w:val="left" w:pos="461"/>
              </w:tabs>
              <w:spacing w:line="256" w:lineRule="auto"/>
              <w:rPr>
                <w:rFonts w:ascii="Arial" w:hAnsi="Arial" w:cs="Arial"/>
                <w:iCs/>
                <w:sz w:val="20"/>
                <w:szCs w:val="20"/>
              </w:rPr>
            </w:pPr>
            <w:r>
              <w:rPr>
                <w:rFonts w:ascii="Arial" w:hAnsi="Arial" w:cs="Arial"/>
                <w:iCs/>
                <w:sz w:val="20"/>
                <w:szCs w:val="20"/>
              </w:rPr>
              <w:t>Separate files for each scenario</w:t>
            </w:r>
            <w:r w:rsidRPr="00BF176A">
              <w:rPr>
                <w:rFonts w:ascii="Arial" w:hAnsi="Arial" w:cs="Arial"/>
                <w:iCs/>
                <w:sz w:val="20"/>
                <w:szCs w:val="20"/>
              </w:rPr>
              <w:t xml:space="preserve">  </w:t>
            </w:r>
          </w:p>
          <w:p w14:paraId="04CDDD24" w14:textId="77777777" w:rsidR="0046015C" w:rsidRPr="00BF176A" w:rsidRDefault="0046015C" w:rsidP="0046015C">
            <w:pPr>
              <w:pStyle w:val="ListParagraph"/>
              <w:numPr>
                <w:ilvl w:val="0"/>
                <w:numId w:val="5"/>
              </w:numPr>
              <w:tabs>
                <w:tab w:val="left" w:pos="461"/>
              </w:tabs>
              <w:spacing w:line="256" w:lineRule="auto"/>
              <w:rPr>
                <w:rFonts w:ascii="Arial" w:hAnsi="Arial" w:cs="Arial"/>
                <w:iCs/>
                <w:sz w:val="20"/>
                <w:szCs w:val="20"/>
              </w:rPr>
            </w:pPr>
            <w:r>
              <w:rPr>
                <w:rFonts w:ascii="Arial" w:hAnsi="Arial" w:cs="Arial"/>
                <w:iCs/>
                <w:sz w:val="20"/>
                <w:szCs w:val="20"/>
              </w:rPr>
              <w:t>Change in attibutes will only impact associated scenario</w:t>
            </w:r>
          </w:p>
          <w:p w14:paraId="68A96D04" w14:textId="77777777" w:rsidR="0046015C" w:rsidRPr="00BF176A" w:rsidRDefault="0046015C" w:rsidP="0046015C">
            <w:pPr>
              <w:pStyle w:val="ListParagraph"/>
              <w:numPr>
                <w:ilvl w:val="0"/>
                <w:numId w:val="5"/>
              </w:numPr>
              <w:tabs>
                <w:tab w:val="left" w:pos="461"/>
              </w:tabs>
              <w:spacing w:line="256" w:lineRule="auto"/>
              <w:rPr>
                <w:rFonts w:ascii="Arial" w:hAnsi="Arial" w:cs="Arial"/>
                <w:iCs/>
                <w:sz w:val="20"/>
                <w:szCs w:val="20"/>
              </w:rPr>
            </w:pPr>
            <w:r>
              <w:rPr>
                <w:rFonts w:ascii="Arial" w:hAnsi="Arial" w:cs="Arial"/>
                <w:iCs/>
                <w:sz w:val="20"/>
                <w:szCs w:val="20"/>
              </w:rPr>
              <w:t>Less impact to each batch job due to volume increases in future</w:t>
            </w:r>
          </w:p>
          <w:p w14:paraId="46C82279" w14:textId="77777777" w:rsidR="0046015C" w:rsidRPr="00D4304B" w:rsidRDefault="0046015C" w:rsidP="0046015C">
            <w:pPr>
              <w:pStyle w:val="ListParagraph"/>
              <w:numPr>
                <w:ilvl w:val="0"/>
                <w:numId w:val="5"/>
              </w:numPr>
              <w:tabs>
                <w:tab w:val="left" w:pos="461"/>
              </w:tabs>
              <w:spacing w:line="256" w:lineRule="auto"/>
              <w:rPr>
                <w:rFonts w:asciiTheme="minorHAnsi" w:hAnsiTheme="minorHAnsi"/>
                <w:sz w:val="20"/>
                <w:szCs w:val="20"/>
              </w:rPr>
            </w:pPr>
            <w:r>
              <w:rPr>
                <w:rFonts w:ascii="Arial" w:hAnsi="Arial" w:cs="Arial"/>
                <w:iCs/>
                <w:sz w:val="20"/>
                <w:szCs w:val="20"/>
              </w:rPr>
              <w:t>Testing impact – Testing is only required for impacted scenario (If changes are required for one scenario Vs. both scenarios)</w:t>
            </w:r>
          </w:p>
        </w:tc>
        <w:tc>
          <w:tcPr>
            <w:tcW w:w="1980" w:type="dxa"/>
            <w:tcBorders>
              <w:top w:val="single" w:sz="8" w:space="0" w:color="000000"/>
              <w:left w:val="single" w:sz="8" w:space="0" w:color="000000"/>
              <w:bottom w:val="single" w:sz="8" w:space="0" w:color="000000"/>
              <w:right w:val="single" w:sz="8" w:space="0" w:color="000000"/>
            </w:tcBorders>
            <w:shd w:val="clear" w:color="auto" w:fill="92D050"/>
          </w:tcPr>
          <w:p w14:paraId="06DF44A4" w14:textId="77777777" w:rsidR="0046015C" w:rsidRPr="00BF176A" w:rsidRDefault="0046015C" w:rsidP="0046015C">
            <w:pPr>
              <w:pStyle w:val="ListParagraph"/>
              <w:numPr>
                <w:ilvl w:val="0"/>
                <w:numId w:val="5"/>
              </w:numPr>
              <w:tabs>
                <w:tab w:val="left" w:pos="461"/>
              </w:tabs>
              <w:spacing w:line="256" w:lineRule="auto"/>
              <w:rPr>
                <w:rFonts w:ascii="Arial" w:hAnsi="Arial" w:cs="Arial"/>
                <w:iCs/>
                <w:sz w:val="20"/>
                <w:szCs w:val="20"/>
              </w:rPr>
            </w:pPr>
            <w:r>
              <w:rPr>
                <w:rFonts w:ascii="Arial" w:hAnsi="Arial" w:cs="Arial"/>
                <w:iCs/>
                <w:sz w:val="20"/>
                <w:szCs w:val="20"/>
              </w:rPr>
              <w:t>Single Vs. Multiple files to ROCM.</w:t>
            </w:r>
          </w:p>
          <w:p w14:paraId="3E590266" w14:textId="77777777" w:rsidR="0046015C" w:rsidRPr="00D01A6B" w:rsidRDefault="0046015C" w:rsidP="0046015C">
            <w:pPr>
              <w:tabs>
                <w:tab w:val="left" w:pos="461"/>
              </w:tabs>
              <w:spacing w:line="256" w:lineRule="auto"/>
              <w:rPr>
                <w:rFonts w:asciiTheme="minorHAnsi" w:hAnsiTheme="minorHAnsi"/>
                <w:sz w:val="20"/>
                <w:szCs w:val="20"/>
              </w:rPr>
            </w:pPr>
          </w:p>
        </w:tc>
        <w:tc>
          <w:tcPr>
            <w:tcW w:w="1350" w:type="dxa"/>
            <w:tcBorders>
              <w:top w:val="single" w:sz="8" w:space="0" w:color="000000"/>
              <w:left w:val="single" w:sz="8" w:space="0" w:color="000000"/>
              <w:bottom w:val="single" w:sz="8" w:space="0" w:color="000000"/>
              <w:right w:val="single" w:sz="8" w:space="0" w:color="000000"/>
            </w:tcBorders>
            <w:shd w:val="clear" w:color="auto" w:fill="92D050"/>
          </w:tcPr>
          <w:p w14:paraId="77BDCD15" w14:textId="77777777" w:rsidR="0046015C" w:rsidRPr="000859EB" w:rsidRDefault="0046015C" w:rsidP="0046015C">
            <w:pPr>
              <w:rPr>
                <w:rFonts w:asciiTheme="minorHAnsi" w:hAnsiTheme="minorHAnsi"/>
                <w:sz w:val="20"/>
                <w:szCs w:val="20"/>
              </w:rPr>
            </w:pPr>
          </w:p>
        </w:tc>
      </w:tr>
    </w:tbl>
    <w:p w14:paraId="69CDC6D1" w14:textId="77777777" w:rsidR="0046015C" w:rsidRDefault="0046015C" w:rsidP="0046015C">
      <w:pPr>
        <w:pStyle w:val="BodyText2"/>
        <w:spacing w:line="240" w:lineRule="auto"/>
        <w:rPr>
          <w:sz w:val="16"/>
          <w:szCs w:val="16"/>
        </w:rPr>
      </w:pPr>
    </w:p>
    <w:p w14:paraId="1651392A" w14:textId="77777777" w:rsidR="0046015C" w:rsidRDefault="0046015C" w:rsidP="0046015C">
      <w:pPr>
        <w:pStyle w:val="NormalWeb"/>
        <w:kinsoku w:val="0"/>
        <w:overflowPunct w:val="0"/>
        <w:spacing w:before="0" w:beforeAutospacing="0" w:after="0" w:afterAutospacing="0"/>
        <w:textAlignment w:val="baseline"/>
        <w:rPr>
          <w:rFonts w:asciiTheme="minorHAnsi" w:eastAsia="Times New Roman" w:hAnsiTheme="minorHAnsi" w:cs="Arial"/>
          <w:iCs/>
          <w:color w:val="000000" w:themeColor="text1"/>
        </w:rPr>
      </w:pPr>
      <w:r w:rsidRPr="00512C34">
        <w:rPr>
          <w:rFonts w:asciiTheme="minorHAnsi" w:eastAsia="Times New Roman" w:hAnsiTheme="minorHAnsi" w:cs="Arial"/>
          <w:b/>
          <w:iCs/>
          <w:color w:val="000000" w:themeColor="text1"/>
        </w:rPr>
        <w:t>Recommendation:</w:t>
      </w:r>
      <w:r w:rsidRPr="00512C34">
        <w:rPr>
          <w:rFonts w:asciiTheme="minorHAnsi" w:eastAsia="Times New Roman" w:hAnsiTheme="minorHAnsi" w:cs="Arial"/>
          <w:iCs/>
          <w:color w:val="000000" w:themeColor="text1"/>
        </w:rPr>
        <w:t xml:space="preserve"> </w:t>
      </w:r>
      <w:r>
        <w:rPr>
          <w:rFonts w:asciiTheme="minorHAnsi" w:eastAsia="Times New Roman" w:hAnsiTheme="minorHAnsi" w:cs="Arial"/>
          <w:iCs/>
          <w:color w:val="000000" w:themeColor="text1"/>
        </w:rPr>
        <w:t xml:space="preserve"> Option 2</w:t>
      </w:r>
      <w:r w:rsidRPr="00512C34">
        <w:rPr>
          <w:rFonts w:asciiTheme="minorHAnsi" w:eastAsia="Times New Roman" w:hAnsiTheme="minorHAnsi" w:cs="Arial"/>
          <w:iCs/>
          <w:color w:val="000000" w:themeColor="text1"/>
        </w:rPr>
        <w:t xml:space="preserve"> is recommended, </w:t>
      </w:r>
      <w:r>
        <w:rPr>
          <w:rFonts w:asciiTheme="minorHAnsi" w:eastAsia="Times New Roman" w:hAnsiTheme="minorHAnsi" w:cs="Arial"/>
          <w:iCs/>
          <w:color w:val="000000" w:themeColor="text1"/>
        </w:rPr>
        <w:t>based on above Pros/Cons.</w:t>
      </w:r>
    </w:p>
    <w:p w14:paraId="450AAFB0" w14:textId="77777777" w:rsidR="0046015C" w:rsidRDefault="0046015C" w:rsidP="0046015C">
      <w:pPr>
        <w:pStyle w:val="NormalWeb"/>
        <w:kinsoku w:val="0"/>
        <w:overflowPunct w:val="0"/>
        <w:spacing w:before="0" w:beforeAutospacing="0" w:after="0" w:afterAutospacing="0"/>
        <w:textAlignment w:val="baseline"/>
        <w:rPr>
          <w:rFonts w:asciiTheme="minorHAnsi" w:eastAsia="Times New Roman" w:hAnsiTheme="minorHAnsi" w:cs="Arial"/>
          <w:iCs/>
          <w:color w:val="000000" w:themeColor="text1"/>
        </w:rPr>
      </w:pPr>
    </w:p>
    <w:p w14:paraId="4602CBF4" w14:textId="77777777" w:rsidR="0046015C" w:rsidRDefault="0046015C" w:rsidP="0046015C">
      <w:pPr>
        <w:pStyle w:val="Heading4"/>
        <w:numPr>
          <w:ilvl w:val="3"/>
          <w:numId w:val="3"/>
        </w:numPr>
        <w:tabs>
          <w:tab w:val="num" w:pos="864"/>
        </w:tabs>
        <w:ind w:left="864"/>
      </w:pPr>
      <w:r w:rsidRPr="00144A60">
        <w:rPr>
          <w:color w:val="FF0000"/>
        </w:rPr>
        <w:t>KAD</w:t>
      </w:r>
      <w:r>
        <w:rPr>
          <w:color w:val="FF0000"/>
        </w:rPr>
        <w:t>3</w:t>
      </w:r>
      <w:r>
        <w:t xml:space="preserve">:  </w:t>
      </w:r>
      <w:r>
        <w:rPr>
          <w:b w:val="0"/>
        </w:rPr>
        <w:t>Reduce Auto Fill eligibility calls from CRM to Eligibility engine to check patient’s eligibility for multiple scenarios.</w:t>
      </w:r>
    </w:p>
    <w:p w14:paraId="74572162" w14:textId="77777777" w:rsidR="0046015C" w:rsidRDefault="0046015C" w:rsidP="0046015C">
      <w:pPr>
        <w:pStyle w:val="NormalWeb"/>
        <w:kinsoku w:val="0"/>
        <w:overflowPunct w:val="0"/>
        <w:spacing w:before="0" w:beforeAutospacing="0" w:after="0" w:afterAutospacing="0"/>
        <w:textAlignment w:val="baseline"/>
        <w:rPr>
          <w:rFonts w:asciiTheme="minorHAnsi" w:hAnsiTheme="minorHAnsi" w:cs="Arial"/>
          <w:b/>
        </w:rPr>
      </w:pPr>
    </w:p>
    <w:p w14:paraId="4DA8B352" w14:textId="77777777" w:rsidR="0046015C" w:rsidRPr="005E25E1" w:rsidRDefault="0046015C" w:rsidP="0046015C">
      <w:pPr>
        <w:pStyle w:val="NormalWeb"/>
        <w:kinsoku w:val="0"/>
        <w:overflowPunct w:val="0"/>
        <w:spacing w:before="0" w:beforeAutospacing="0" w:after="0" w:afterAutospacing="0"/>
        <w:textAlignment w:val="baseline"/>
        <w:rPr>
          <w:rFonts w:asciiTheme="minorHAnsi" w:eastAsia="Times New Roman" w:hAnsiTheme="minorHAnsi" w:cs="Arial"/>
          <w:iCs/>
          <w:color w:val="000000" w:themeColor="text1"/>
        </w:rPr>
      </w:pPr>
      <w:r w:rsidRPr="005E25E1">
        <w:rPr>
          <w:rFonts w:asciiTheme="minorHAnsi" w:hAnsiTheme="minorHAnsi" w:cs="Arial"/>
          <w:b/>
        </w:rPr>
        <w:t>Problem Statement</w:t>
      </w:r>
      <w:r w:rsidRPr="005E25E1">
        <w:rPr>
          <w:rFonts w:asciiTheme="minorHAnsi" w:hAnsiTheme="minorHAnsi" w:cs="Arial"/>
        </w:rPr>
        <w:t>:</w:t>
      </w:r>
      <w:r w:rsidRPr="005E25E1">
        <w:rPr>
          <w:rFonts w:asciiTheme="minorHAnsi" w:hAnsiTheme="minorHAnsi"/>
        </w:rPr>
        <w:t xml:space="preserve"> </w:t>
      </w:r>
      <w:r>
        <w:rPr>
          <w:rFonts w:ascii="Arial" w:hAnsi="Arial" w:cs="Arial"/>
          <w:i/>
          <w:iCs/>
          <w:sz w:val="20"/>
        </w:rPr>
        <w:t>How should CRM minimize calls to Eligibiity engine and utilize persistence in CRM DB when a patient’s eligibility does not change in 24 hrs.</w:t>
      </w:r>
    </w:p>
    <w:p w14:paraId="5BF44168" w14:textId="77777777" w:rsidR="0046015C" w:rsidRPr="00A35F16" w:rsidRDefault="0046015C" w:rsidP="0046015C">
      <w:pPr>
        <w:pStyle w:val="NormalWeb"/>
        <w:kinsoku w:val="0"/>
        <w:overflowPunct w:val="0"/>
        <w:spacing w:before="0" w:beforeAutospacing="0" w:after="0" w:afterAutospacing="0"/>
        <w:textAlignment w:val="baseline"/>
        <w:rPr>
          <w:rFonts w:ascii="Times New Roman" w:eastAsia="Times New Roman" w:hAnsi="Times New Roman" w:cs="Times New Roman"/>
          <w:lang w:val="en-US"/>
        </w:rPr>
      </w:pP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BFBFBF" w:themeFill="background1" w:themeFillShade="BF"/>
        <w:tblLayout w:type="fixed"/>
        <w:tblLook w:val="0000" w:firstRow="0" w:lastRow="0" w:firstColumn="0" w:lastColumn="0" w:noHBand="0" w:noVBand="0"/>
      </w:tblPr>
      <w:tblGrid>
        <w:gridCol w:w="1552"/>
        <w:gridCol w:w="1529"/>
        <w:gridCol w:w="2499"/>
        <w:gridCol w:w="1800"/>
        <w:gridCol w:w="1350"/>
      </w:tblGrid>
      <w:tr w:rsidR="0046015C" w14:paraId="239A10CC" w14:textId="77777777" w:rsidTr="0046015C">
        <w:trPr>
          <w:trHeight w:val="220"/>
        </w:trPr>
        <w:tc>
          <w:tcPr>
            <w:tcW w:w="1552" w:type="dxa"/>
            <w:shd w:val="clear" w:color="auto" w:fill="BFBFBF" w:themeFill="background1" w:themeFillShade="BF"/>
          </w:tcPr>
          <w:p w14:paraId="447E0CD8" w14:textId="77777777" w:rsidR="0046015C" w:rsidRPr="0025755C" w:rsidRDefault="0046015C" w:rsidP="0046015C">
            <w:pPr>
              <w:jc w:val="center"/>
              <w:rPr>
                <w:b/>
                <w:sz w:val="20"/>
              </w:rPr>
            </w:pPr>
            <w:r w:rsidRPr="0025755C">
              <w:rPr>
                <w:rFonts w:ascii="Arial" w:hAnsi="Arial" w:cs="Arial"/>
                <w:b/>
                <w:sz w:val="20"/>
              </w:rPr>
              <w:t>Options</w:t>
            </w:r>
          </w:p>
        </w:tc>
        <w:tc>
          <w:tcPr>
            <w:tcW w:w="1529" w:type="dxa"/>
            <w:shd w:val="clear" w:color="auto" w:fill="BFBFBF" w:themeFill="background1" w:themeFillShade="BF"/>
          </w:tcPr>
          <w:p w14:paraId="32BFA10C" w14:textId="77777777" w:rsidR="0046015C" w:rsidRDefault="0046015C" w:rsidP="0046015C">
            <w:pPr>
              <w:jc w:val="center"/>
              <w:rPr>
                <w:rFonts w:ascii="Arial" w:hAnsi="Arial" w:cs="Arial"/>
                <w:b/>
                <w:sz w:val="20"/>
              </w:rPr>
            </w:pPr>
            <w:r>
              <w:rPr>
                <w:rFonts w:ascii="Arial" w:hAnsi="Arial" w:cs="Arial"/>
                <w:b/>
                <w:sz w:val="20"/>
              </w:rPr>
              <w:t>Comments</w:t>
            </w:r>
          </w:p>
        </w:tc>
        <w:tc>
          <w:tcPr>
            <w:tcW w:w="2499" w:type="dxa"/>
            <w:shd w:val="clear" w:color="auto" w:fill="BFBFBF" w:themeFill="background1" w:themeFillShade="BF"/>
          </w:tcPr>
          <w:p w14:paraId="7C921662" w14:textId="77777777" w:rsidR="0046015C" w:rsidRPr="0025755C" w:rsidRDefault="0046015C" w:rsidP="0046015C">
            <w:pPr>
              <w:jc w:val="center"/>
              <w:rPr>
                <w:b/>
                <w:sz w:val="20"/>
              </w:rPr>
            </w:pPr>
            <w:r>
              <w:rPr>
                <w:rFonts w:ascii="Arial" w:hAnsi="Arial" w:cs="Arial"/>
                <w:b/>
                <w:sz w:val="20"/>
              </w:rPr>
              <w:t>Pros</w:t>
            </w:r>
          </w:p>
        </w:tc>
        <w:tc>
          <w:tcPr>
            <w:tcW w:w="1800" w:type="dxa"/>
            <w:shd w:val="clear" w:color="auto" w:fill="BFBFBF" w:themeFill="background1" w:themeFillShade="BF"/>
          </w:tcPr>
          <w:p w14:paraId="0B71A351" w14:textId="77777777" w:rsidR="0046015C" w:rsidRPr="0025755C" w:rsidRDefault="0046015C" w:rsidP="0046015C">
            <w:pPr>
              <w:jc w:val="center"/>
              <w:rPr>
                <w:b/>
                <w:sz w:val="20"/>
              </w:rPr>
            </w:pPr>
            <w:r>
              <w:rPr>
                <w:rFonts w:ascii="Arial" w:hAnsi="Arial" w:cs="Arial"/>
                <w:b/>
                <w:sz w:val="20"/>
              </w:rPr>
              <w:t>Cons</w:t>
            </w:r>
          </w:p>
        </w:tc>
        <w:tc>
          <w:tcPr>
            <w:tcW w:w="1350" w:type="dxa"/>
            <w:shd w:val="clear" w:color="auto" w:fill="BFBFBF" w:themeFill="background1" w:themeFillShade="BF"/>
          </w:tcPr>
          <w:p w14:paraId="21931BB1" w14:textId="77777777" w:rsidR="0046015C" w:rsidRDefault="0046015C" w:rsidP="0046015C">
            <w:pPr>
              <w:jc w:val="center"/>
              <w:rPr>
                <w:rFonts w:ascii="Arial" w:hAnsi="Arial" w:cs="Arial"/>
                <w:b/>
                <w:sz w:val="20"/>
              </w:rPr>
            </w:pPr>
            <w:r>
              <w:rPr>
                <w:rFonts w:ascii="Arial" w:hAnsi="Arial" w:cs="Arial"/>
                <w:b/>
                <w:sz w:val="20"/>
              </w:rPr>
              <w:t>Comments</w:t>
            </w:r>
          </w:p>
        </w:tc>
      </w:tr>
      <w:tr w:rsidR="0046015C" w:rsidRPr="00A35F16" w14:paraId="6A04B207" w14:textId="77777777" w:rsidTr="0046015C">
        <w:trPr>
          <w:trHeight w:val="1897"/>
        </w:trPr>
        <w:tc>
          <w:tcPr>
            <w:tcW w:w="1552" w:type="dxa"/>
            <w:tcBorders>
              <w:top w:val="single" w:sz="8" w:space="0" w:color="000000"/>
              <w:left w:val="single" w:sz="8" w:space="0" w:color="000000"/>
              <w:bottom w:val="single" w:sz="8" w:space="0" w:color="000000"/>
              <w:right w:val="single" w:sz="8" w:space="0" w:color="000000"/>
            </w:tcBorders>
            <w:shd w:val="clear" w:color="auto" w:fill="auto"/>
          </w:tcPr>
          <w:p w14:paraId="68831E20" w14:textId="77777777" w:rsidR="0046015C" w:rsidRPr="00275398" w:rsidRDefault="0046015C" w:rsidP="0046015C">
            <w:pPr>
              <w:pStyle w:val="NormalWeb"/>
              <w:spacing w:before="0" w:beforeAutospacing="0" w:after="0" w:afterAutospacing="0" w:line="256" w:lineRule="auto"/>
              <w:rPr>
                <w:rFonts w:ascii="Arial" w:hAnsi="Arial" w:cs="Arial"/>
                <w:sz w:val="20"/>
                <w:szCs w:val="20"/>
                <w:lang w:val="en-US"/>
              </w:rPr>
            </w:pPr>
            <w:r w:rsidRPr="00275398">
              <w:rPr>
                <w:rFonts w:ascii="Calibri" w:hAnsi="Calibri" w:cs="Arial"/>
                <w:b/>
                <w:bCs/>
                <w:color w:val="000000" w:themeColor="text1"/>
                <w:kern w:val="24"/>
                <w:sz w:val="20"/>
                <w:szCs w:val="20"/>
              </w:rPr>
              <w:t>Option 1</w:t>
            </w:r>
          </w:p>
          <w:p w14:paraId="09279E6D" w14:textId="77777777" w:rsidR="0046015C" w:rsidRPr="00275398" w:rsidRDefault="0046015C" w:rsidP="0046015C">
            <w:pPr>
              <w:pStyle w:val="BodyText"/>
              <w:snapToGrid w:val="0"/>
              <w:rPr>
                <w:rFonts w:asciiTheme="minorHAnsi" w:hAnsiTheme="minorHAnsi"/>
                <w:b/>
                <w:szCs w:val="20"/>
              </w:rPr>
            </w:pPr>
            <w:r>
              <w:rPr>
                <w:iCs/>
                <w:szCs w:val="20"/>
              </w:rPr>
              <w:t xml:space="preserve">Perform an AF eligibility call for all required scenarios  </w:t>
            </w:r>
          </w:p>
        </w:tc>
        <w:tc>
          <w:tcPr>
            <w:tcW w:w="1529" w:type="dxa"/>
            <w:tcBorders>
              <w:top w:val="single" w:sz="8" w:space="0" w:color="000000"/>
              <w:left w:val="single" w:sz="8" w:space="0" w:color="000000"/>
              <w:bottom w:val="single" w:sz="8" w:space="0" w:color="000000"/>
              <w:right w:val="single" w:sz="8" w:space="0" w:color="000000"/>
            </w:tcBorders>
          </w:tcPr>
          <w:p w14:paraId="4FF5652F" w14:textId="77777777" w:rsidR="0046015C" w:rsidRPr="00891635" w:rsidRDefault="0046015C" w:rsidP="0046015C">
            <w:pPr>
              <w:tabs>
                <w:tab w:val="left" w:pos="461"/>
              </w:tabs>
              <w:spacing w:line="256" w:lineRule="auto"/>
              <w:rPr>
                <w:rFonts w:asciiTheme="minorHAnsi" w:hAnsiTheme="minorHAnsi"/>
                <w:sz w:val="20"/>
                <w:szCs w:val="20"/>
              </w:rPr>
            </w:pPr>
            <w:r>
              <w:rPr>
                <w:rFonts w:ascii="Arial" w:hAnsi="Arial" w:cs="Arial"/>
                <w:iCs/>
                <w:sz w:val="20"/>
                <w:szCs w:val="20"/>
              </w:rPr>
              <w:t>Make a call to eligibility engine to check AF eligibility for all required scenarios and display on screen.</w:t>
            </w:r>
          </w:p>
        </w:tc>
        <w:tc>
          <w:tcPr>
            <w:tcW w:w="2499" w:type="dxa"/>
            <w:tcBorders>
              <w:top w:val="single" w:sz="8" w:space="0" w:color="000000"/>
              <w:left w:val="single" w:sz="8" w:space="0" w:color="000000"/>
              <w:bottom w:val="single" w:sz="8" w:space="0" w:color="000000"/>
              <w:right w:val="single" w:sz="8" w:space="0" w:color="000000"/>
            </w:tcBorders>
            <w:shd w:val="clear" w:color="auto" w:fill="auto"/>
          </w:tcPr>
          <w:p w14:paraId="14378EA6" w14:textId="77777777" w:rsidR="0046015C" w:rsidRDefault="0046015C" w:rsidP="008E1925">
            <w:pPr>
              <w:pStyle w:val="ListParagraph"/>
              <w:numPr>
                <w:ilvl w:val="0"/>
                <w:numId w:val="11"/>
              </w:numPr>
              <w:ind w:left="360"/>
              <w:rPr>
                <w:rFonts w:ascii="Arial" w:hAnsi="Arial" w:cs="Arial"/>
                <w:iCs/>
                <w:sz w:val="20"/>
                <w:szCs w:val="20"/>
              </w:rPr>
            </w:pPr>
            <w:r>
              <w:rPr>
                <w:rFonts w:ascii="Arial" w:hAnsi="Arial" w:cs="Arial"/>
                <w:iCs/>
                <w:sz w:val="20"/>
                <w:szCs w:val="20"/>
              </w:rPr>
              <w:t>Calls eligibility engine in Real Time and display on screen.</w:t>
            </w:r>
          </w:p>
          <w:p w14:paraId="3268303A" w14:textId="77777777" w:rsidR="0046015C" w:rsidRPr="00E641DA" w:rsidRDefault="0046015C" w:rsidP="008E1925">
            <w:pPr>
              <w:pStyle w:val="ListParagraph"/>
              <w:numPr>
                <w:ilvl w:val="0"/>
                <w:numId w:val="11"/>
              </w:numPr>
              <w:ind w:left="360"/>
              <w:rPr>
                <w:rFonts w:ascii="Arial" w:hAnsi="Arial" w:cs="Arial"/>
                <w:iCs/>
                <w:sz w:val="20"/>
                <w:szCs w:val="20"/>
              </w:rPr>
            </w:pPr>
            <w:r>
              <w:rPr>
                <w:rFonts w:ascii="Arial" w:hAnsi="Arial" w:cs="Arial"/>
                <w:iCs/>
                <w:sz w:val="20"/>
                <w:szCs w:val="20"/>
              </w:rPr>
              <w:t>No persistence in CRM DB.</w:t>
            </w:r>
          </w:p>
          <w:p w14:paraId="620EE434" w14:textId="77777777" w:rsidR="0046015C" w:rsidRDefault="0046015C" w:rsidP="0046015C">
            <w:pPr>
              <w:pStyle w:val="ListParagraph"/>
              <w:ind w:left="360"/>
              <w:rPr>
                <w:rFonts w:ascii="Arial" w:hAnsi="Arial" w:cs="Arial"/>
                <w:iCs/>
                <w:sz w:val="20"/>
                <w:szCs w:val="20"/>
              </w:rPr>
            </w:pPr>
          </w:p>
          <w:p w14:paraId="70559580" w14:textId="77777777" w:rsidR="0046015C" w:rsidRPr="00BB4499" w:rsidRDefault="0046015C" w:rsidP="0046015C">
            <w:pPr>
              <w:tabs>
                <w:tab w:val="left" w:pos="461"/>
              </w:tabs>
              <w:spacing w:line="256" w:lineRule="auto"/>
              <w:rPr>
                <w:rFonts w:asciiTheme="minorHAnsi" w:hAnsiTheme="minorHAnsi"/>
                <w:iCs/>
                <w:sz w:val="20"/>
                <w:szCs w:val="20"/>
              </w:rPr>
            </w:pPr>
          </w:p>
          <w:p w14:paraId="1E553DF2" w14:textId="77777777" w:rsidR="0046015C" w:rsidRPr="00275398" w:rsidRDefault="0046015C" w:rsidP="0046015C">
            <w:pPr>
              <w:pStyle w:val="ListParagraph"/>
              <w:tabs>
                <w:tab w:val="left" w:pos="461"/>
              </w:tabs>
              <w:spacing w:line="256" w:lineRule="auto"/>
              <w:ind w:left="360"/>
              <w:rPr>
                <w:rFonts w:asciiTheme="minorHAnsi" w:hAnsiTheme="minorHAnsi"/>
                <w:iCs/>
                <w:sz w:val="20"/>
                <w:szCs w:val="20"/>
              </w:rPr>
            </w:pPr>
          </w:p>
        </w:tc>
        <w:tc>
          <w:tcPr>
            <w:tcW w:w="1800" w:type="dxa"/>
            <w:tcBorders>
              <w:top w:val="single" w:sz="8" w:space="0" w:color="000000"/>
              <w:left w:val="single" w:sz="8" w:space="0" w:color="000000"/>
              <w:bottom w:val="single" w:sz="8" w:space="0" w:color="000000"/>
              <w:right w:val="single" w:sz="8" w:space="0" w:color="000000"/>
            </w:tcBorders>
            <w:shd w:val="clear" w:color="auto" w:fill="auto"/>
          </w:tcPr>
          <w:p w14:paraId="47363CDD" w14:textId="77777777" w:rsidR="0046015C" w:rsidRPr="00FC00DB" w:rsidRDefault="0046015C" w:rsidP="0046015C">
            <w:pPr>
              <w:pStyle w:val="ListParagraph"/>
              <w:numPr>
                <w:ilvl w:val="0"/>
                <w:numId w:val="5"/>
              </w:numPr>
              <w:tabs>
                <w:tab w:val="left" w:pos="461"/>
              </w:tabs>
              <w:spacing w:line="256" w:lineRule="auto"/>
              <w:rPr>
                <w:rFonts w:asciiTheme="minorHAnsi" w:hAnsiTheme="minorHAnsi"/>
                <w:sz w:val="20"/>
                <w:szCs w:val="20"/>
              </w:rPr>
            </w:pPr>
            <w:r>
              <w:rPr>
                <w:rFonts w:ascii="Arial" w:hAnsi="Arial" w:cs="Arial"/>
                <w:iCs/>
                <w:sz w:val="20"/>
                <w:szCs w:val="20"/>
              </w:rPr>
              <w:t xml:space="preserve">Very high volume of eligibility calls from CRM to eligibility </w:t>
            </w:r>
          </w:p>
          <w:p w14:paraId="06C9BCDC" w14:textId="77777777" w:rsidR="0046015C" w:rsidRPr="00FC00DB" w:rsidRDefault="0046015C" w:rsidP="0046015C">
            <w:pPr>
              <w:pStyle w:val="ListParagraph"/>
              <w:numPr>
                <w:ilvl w:val="0"/>
                <w:numId w:val="5"/>
              </w:numPr>
              <w:tabs>
                <w:tab w:val="left" w:pos="461"/>
              </w:tabs>
              <w:spacing w:line="256" w:lineRule="auto"/>
              <w:rPr>
                <w:rFonts w:asciiTheme="minorHAnsi" w:hAnsiTheme="minorHAnsi"/>
                <w:sz w:val="20"/>
                <w:szCs w:val="20"/>
              </w:rPr>
            </w:pPr>
            <w:r>
              <w:rPr>
                <w:rFonts w:ascii="Arial" w:hAnsi="Arial" w:cs="Arial"/>
                <w:iCs/>
                <w:sz w:val="20"/>
                <w:szCs w:val="20"/>
              </w:rPr>
              <w:t>Duplicate/Redundant eligibility calls being performed when data/eligibility criteria is not changing.</w:t>
            </w:r>
          </w:p>
          <w:p w14:paraId="045EFDD8" w14:textId="77777777" w:rsidR="0046015C" w:rsidRPr="007D4083" w:rsidRDefault="0046015C" w:rsidP="0046015C">
            <w:pPr>
              <w:pStyle w:val="ListParagraph"/>
              <w:numPr>
                <w:ilvl w:val="0"/>
                <w:numId w:val="5"/>
              </w:numPr>
              <w:tabs>
                <w:tab w:val="left" w:pos="461"/>
              </w:tabs>
              <w:spacing w:line="256" w:lineRule="auto"/>
              <w:rPr>
                <w:rFonts w:asciiTheme="minorHAnsi" w:hAnsiTheme="minorHAnsi"/>
                <w:sz w:val="20"/>
                <w:szCs w:val="20"/>
              </w:rPr>
            </w:pPr>
            <w:r>
              <w:rPr>
                <w:rFonts w:ascii="Arial" w:hAnsi="Arial" w:cs="Arial"/>
                <w:iCs/>
                <w:sz w:val="20"/>
                <w:szCs w:val="20"/>
              </w:rPr>
              <w:t>High impact to both systems (CRM/Eligibility Enigne) as volume increase in future will have an impact on network/system resources etc.,</w:t>
            </w:r>
          </w:p>
          <w:p w14:paraId="4B3D0A9B" w14:textId="77777777" w:rsidR="0046015C" w:rsidRPr="00275398" w:rsidRDefault="0046015C" w:rsidP="0046015C">
            <w:pPr>
              <w:pStyle w:val="ListParagraph"/>
              <w:tabs>
                <w:tab w:val="left" w:pos="461"/>
              </w:tabs>
              <w:spacing w:line="256" w:lineRule="auto"/>
              <w:ind w:left="360"/>
              <w:rPr>
                <w:rFonts w:asciiTheme="minorHAnsi" w:hAnsiTheme="minorHAnsi"/>
                <w:sz w:val="20"/>
                <w:szCs w:val="20"/>
              </w:rPr>
            </w:pPr>
          </w:p>
        </w:tc>
        <w:tc>
          <w:tcPr>
            <w:tcW w:w="1350" w:type="dxa"/>
            <w:tcBorders>
              <w:top w:val="single" w:sz="8" w:space="0" w:color="000000"/>
              <w:left w:val="single" w:sz="8" w:space="0" w:color="000000"/>
              <w:bottom w:val="single" w:sz="8" w:space="0" w:color="000000"/>
              <w:right w:val="single" w:sz="8" w:space="0" w:color="000000"/>
            </w:tcBorders>
          </w:tcPr>
          <w:p w14:paraId="7FCCAC8E" w14:textId="77777777" w:rsidR="0046015C" w:rsidRPr="000859EB" w:rsidRDefault="0046015C" w:rsidP="0046015C">
            <w:pPr>
              <w:tabs>
                <w:tab w:val="left" w:pos="461"/>
              </w:tabs>
              <w:spacing w:line="256" w:lineRule="auto"/>
              <w:rPr>
                <w:rFonts w:asciiTheme="minorHAnsi" w:hAnsiTheme="minorHAnsi"/>
                <w:sz w:val="20"/>
                <w:szCs w:val="20"/>
              </w:rPr>
            </w:pPr>
          </w:p>
        </w:tc>
      </w:tr>
      <w:tr w:rsidR="0046015C" w:rsidRPr="00A35F16" w14:paraId="4FA81002" w14:textId="77777777" w:rsidTr="0046015C">
        <w:trPr>
          <w:trHeight w:val="697"/>
        </w:trPr>
        <w:tc>
          <w:tcPr>
            <w:tcW w:w="1552" w:type="dxa"/>
            <w:tcBorders>
              <w:top w:val="single" w:sz="8" w:space="0" w:color="000000"/>
              <w:left w:val="single" w:sz="8" w:space="0" w:color="000000"/>
              <w:bottom w:val="single" w:sz="8" w:space="0" w:color="000000"/>
              <w:right w:val="single" w:sz="8" w:space="0" w:color="000000"/>
            </w:tcBorders>
            <w:shd w:val="clear" w:color="auto" w:fill="92D050"/>
          </w:tcPr>
          <w:p w14:paraId="512EACDB" w14:textId="77777777" w:rsidR="0046015C" w:rsidRDefault="0046015C" w:rsidP="0046015C">
            <w:pPr>
              <w:pStyle w:val="BodyText"/>
              <w:snapToGrid w:val="0"/>
              <w:rPr>
                <w:rFonts w:asciiTheme="minorHAnsi" w:hAnsiTheme="minorHAnsi"/>
                <w:b/>
                <w:bCs/>
                <w:szCs w:val="22"/>
              </w:rPr>
            </w:pPr>
            <w:r>
              <w:rPr>
                <w:rFonts w:asciiTheme="minorHAnsi" w:hAnsiTheme="minorHAnsi"/>
                <w:b/>
                <w:bCs/>
                <w:szCs w:val="22"/>
              </w:rPr>
              <w:t>Option 2</w:t>
            </w:r>
          </w:p>
          <w:p w14:paraId="06AA2022" w14:textId="77777777" w:rsidR="0046015C" w:rsidRPr="003877D7" w:rsidRDefault="0046015C" w:rsidP="0046015C">
            <w:pPr>
              <w:pStyle w:val="BodyText"/>
              <w:snapToGrid w:val="0"/>
              <w:rPr>
                <w:rFonts w:asciiTheme="minorHAnsi" w:hAnsiTheme="minorHAnsi"/>
                <w:bCs/>
                <w:szCs w:val="22"/>
              </w:rPr>
            </w:pPr>
            <w:r>
              <w:rPr>
                <w:iCs/>
                <w:szCs w:val="20"/>
              </w:rPr>
              <w:t>Persist eligibility data in CRM DB after 1</w:t>
            </w:r>
            <w:r w:rsidRPr="001F0C15">
              <w:rPr>
                <w:iCs/>
                <w:szCs w:val="20"/>
                <w:vertAlign w:val="superscript"/>
              </w:rPr>
              <w:t>st</w:t>
            </w:r>
            <w:r>
              <w:rPr>
                <w:iCs/>
                <w:szCs w:val="20"/>
              </w:rPr>
              <w:t xml:space="preserve"> call and utilize cache/local DB call instead of additional eligibility calls</w:t>
            </w:r>
          </w:p>
        </w:tc>
        <w:tc>
          <w:tcPr>
            <w:tcW w:w="1529" w:type="dxa"/>
            <w:tcBorders>
              <w:top w:val="single" w:sz="8" w:space="0" w:color="000000"/>
              <w:left w:val="single" w:sz="8" w:space="0" w:color="000000"/>
              <w:bottom w:val="single" w:sz="8" w:space="0" w:color="000000"/>
              <w:right w:val="single" w:sz="8" w:space="0" w:color="000000"/>
            </w:tcBorders>
            <w:shd w:val="clear" w:color="auto" w:fill="92D050"/>
          </w:tcPr>
          <w:p w14:paraId="479F7245" w14:textId="77777777" w:rsidR="0046015C" w:rsidRDefault="0046015C" w:rsidP="0046015C">
            <w:pPr>
              <w:tabs>
                <w:tab w:val="left" w:pos="461"/>
              </w:tabs>
              <w:spacing w:line="256" w:lineRule="auto"/>
              <w:rPr>
                <w:rFonts w:ascii="Arial" w:hAnsi="Arial" w:cs="Arial"/>
                <w:iCs/>
                <w:sz w:val="20"/>
                <w:szCs w:val="20"/>
              </w:rPr>
            </w:pPr>
            <w:r>
              <w:rPr>
                <w:rFonts w:ascii="Arial" w:hAnsi="Arial" w:cs="Arial"/>
                <w:iCs/>
                <w:sz w:val="20"/>
                <w:szCs w:val="20"/>
              </w:rPr>
              <w:t>Perform 1 call per day and persist data in CRM DB.</w:t>
            </w:r>
          </w:p>
          <w:p w14:paraId="4AEFAA91" w14:textId="77777777" w:rsidR="0046015C" w:rsidRPr="00891635" w:rsidRDefault="0046015C" w:rsidP="0046015C">
            <w:pPr>
              <w:tabs>
                <w:tab w:val="left" w:pos="461"/>
              </w:tabs>
              <w:spacing w:line="256" w:lineRule="auto"/>
              <w:rPr>
                <w:rFonts w:asciiTheme="minorHAnsi" w:hAnsiTheme="minorHAnsi"/>
                <w:sz w:val="20"/>
                <w:szCs w:val="20"/>
              </w:rPr>
            </w:pPr>
            <w:r>
              <w:rPr>
                <w:rFonts w:ascii="Arial" w:hAnsi="Arial" w:cs="Arial"/>
                <w:iCs/>
                <w:sz w:val="20"/>
                <w:szCs w:val="20"/>
              </w:rPr>
              <w:t xml:space="preserve">Utilize cache data when switching thorugh patient profiles or perform local DB call if data is not availale in cache. </w:t>
            </w:r>
          </w:p>
        </w:tc>
        <w:tc>
          <w:tcPr>
            <w:tcW w:w="2499" w:type="dxa"/>
            <w:tcBorders>
              <w:top w:val="single" w:sz="8" w:space="0" w:color="000000"/>
              <w:left w:val="single" w:sz="8" w:space="0" w:color="000000"/>
              <w:bottom w:val="single" w:sz="8" w:space="0" w:color="000000"/>
              <w:right w:val="single" w:sz="8" w:space="0" w:color="000000"/>
            </w:tcBorders>
            <w:shd w:val="clear" w:color="auto" w:fill="92D050"/>
          </w:tcPr>
          <w:p w14:paraId="676F4CEC" w14:textId="77777777" w:rsidR="0046015C" w:rsidRPr="00BF176A" w:rsidRDefault="0046015C" w:rsidP="0046015C">
            <w:pPr>
              <w:pStyle w:val="ListParagraph"/>
              <w:numPr>
                <w:ilvl w:val="0"/>
                <w:numId w:val="5"/>
              </w:numPr>
              <w:tabs>
                <w:tab w:val="left" w:pos="461"/>
              </w:tabs>
              <w:spacing w:line="256" w:lineRule="auto"/>
              <w:rPr>
                <w:rFonts w:ascii="Arial" w:hAnsi="Arial" w:cs="Arial"/>
                <w:iCs/>
                <w:sz w:val="20"/>
                <w:szCs w:val="20"/>
              </w:rPr>
            </w:pPr>
            <w:r>
              <w:rPr>
                <w:rFonts w:ascii="Arial" w:hAnsi="Arial" w:cs="Arial"/>
                <w:iCs/>
                <w:sz w:val="20"/>
                <w:szCs w:val="20"/>
              </w:rPr>
              <w:t>Volume - Reduce total no of eligibility calls</w:t>
            </w:r>
          </w:p>
          <w:p w14:paraId="33E6E82E" w14:textId="77777777" w:rsidR="0046015C" w:rsidRPr="00BF176A" w:rsidRDefault="0046015C" w:rsidP="0046015C">
            <w:pPr>
              <w:pStyle w:val="ListParagraph"/>
              <w:numPr>
                <w:ilvl w:val="0"/>
                <w:numId w:val="5"/>
              </w:numPr>
              <w:tabs>
                <w:tab w:val="left" w:pos="461"/>
              </w:tabs>
              <w:spacing w:line="256" w:lineRule="auto"/>
              <w:rPr>
                <w:rFonts w:ascii="Arial" w:hAnsi="Arial" w:cs="Arial"/>
                <w:iCs/>
                <w:sz w:val="20"/>
                <w:szCs w:val="20"/>
              </w:rPr>
            </w:pPr>
            <w:r>
              <w:rPr>
                <w:rFonts w:ascii="Arial" w:hAnsi="Arial" w:cs="Arial"/>
                <w:iCs/>
                <w:sz w:val="20"/>
                <w:szCs w:val="20"/>
              </w:rPr>
              <w:t>Avoid redundant/duplicate calls to eligibility engine</w:t>
            </w:r>
          </w:p>
          <w:p w14:paraId="3C65FC83" w14:textId="77777777" w:rsidR="0046015C" w:rsidRPr="00BF176A" w:rsidRDefault="0046015C" w:rsidP="0046015C">
            <w:pPr>
              <w:pStyle w:val="ListParagraph"/>
              <w:numPr>
                <w:ilvl w:val="0"/>
                <w:numId w:val="5"/>
              </w:numPr>
              <w:tabs>
                <w:tab w:val="left" w:pos="461"/>
              </w:tabs>
              <w:spacing w:line="256" w:lineRule="auto"/>
              <w:rPr>
                <w:rFonts w:ascii="Arial" w:hAnsi="Arial" w:cs="Arial"/>
                <w:iCs/>
                <w:sz w:val="20"/>
                <w:szCs w:val="20"/>
              </w:rPr>
            </w:pPr>
            <w:r>
              <w:rPr>
                <w:rFonts w:ascii="Arial" w:hAnsi="Arial" w:cs="Arial"/>
                <w:iCs/>
                <w:sz w:val="20"/>
                <w:szCs w:val="20"/>
              </w:rPr>
              <w:t>Utilize persistence of eligibility data in CRM DB to avoid additional calls to eligibility engine</w:t>
            </w:r>
          </w:p>
          <w:p w14:paraId="2F94F23A" w14:textId="77777777" w:rsidR="0046015C" w:rsidRPr="00A3704F" w:rsidRDefault="0046015C" w:rsidP="0046015C">
            <w:pPr>
              <w:pStyle w:val="ListParagraph"/>
              <w:numPr>
                <w:ilvl w:val="0"/>
                <w:numId w:val="5"/>
              </w:numPr>
              <w:tabs>
                <w:tab w:val="left" w:pos="461"/>
              </w:tabs>
              <w:spacing w:line="256" w:lineRule="auto"/>
              <w:rPr>
                <w:rFonts w:asciiTheme="minorHAnsi" w:hAnsiTheme="minorHAnsi"/>
                <w:sz w:val="20"/>
                <w:szCs w:val="20"/>
              </w:rPr>
            </w:pPr>
            <w:r>
              <w:rPr>
                <w:rFonts w:ascii="Arial" w:hAnsi="Arial" w:cs="Arial"/>
                <w:iCs/>
                <w:sz w:val="20"/>
                <w:szCs w:val="20"/>
              </w:rPr>
              <w:t>Use cache mechanism to minimize DB calls .</w:t>
            </w:r>
          </w:p>
          <w:p w14:paraId="001D5D3C" w14:textId="77777777" w:rsidR="0046015C" w:rsidRPr="00A3704F" w:rsidRDefault="0046015C" w:rsidP="0046015C">
            <w:pPr>
              <w:pStyle w:val="ListParagraph"/>
              <w:numPr>
                <w:ilvl w:val="0"/>
                <w:numId w:val="5"/>
              </w:numPr>
              <w:tabs>
                <w:tab w:val="left" w:pos="461"/>
              </w:tabs>
              <w:spacing w:line="256" w:lineRule="auto"/>
              <w:rPr>
                <w:rFonts w:asciiTheme="minorHAnsi" w:hAnsiTheme="minorHAnsi"/>
                <w:sz w:val="20"/>
                <w:szCs w:val="20"/>
              </w:rPr>
            </w:pPr>
            <w:r>
              <w:rPr>
                <w:rFonts w:ascii="Arial" w:hAnsi="Arial" w:cs="Arial"/>
                <w:iCs/>
                <w:sz w:val="20"/>
                <w:szCs w:val="20"/>
              </w:rPr>
              <w:t>Utilize data from cache when available else perform local DB call. If data is older then 24hrs then call eligibility engine and persist for 24 hrs.</w:t>
            </w:r>
          </w:p>
        </w:tc>
        <w:tc>
          <w:tcPr>
            <w:tcW w:w="1800" w:type="dxa"/>
            <w:tcBorders>
              <w:top w:val="single" w:sz="8" w:space="0" w:color="000000"/>
              <w:left w:val="single" w:sz="8" w:space="0" w:color="000000"/>
              <w:bottom w:val="single" w:sz="8" w:space="0" w:color="000000"/>
              <w:right w:val="single" w:sz="8" w:space="0" w:color="000000"/>
            </w:tcBorders>
            <w:shd w:val="clear" w:color="auto" w:fill="92D050"/>
          </w:tcPr>
          <w:p w14:paraId="018E8930" w14:textId="77777777" w:rsidR="0046015C" w:rsidRPr="00BF176A" w:rsidRDefault="0046015C" w:rsidP="0046015C">
            <w:pPr>
              <w:pStyle w:val="ListParagraph"/>
              <w:numPr>
                <w:ilvl w:val="0"/>
                <w:numId w:val="5"/>
              </w:numPr>
              <w:tabs>
                <w:tab w:val="left" w:pos="461"/>
              </w:tabs>
              <w:spacing w:line="256" w:lineRule="auto"/>
              <w:rPr>
                <w:rFonts w:ascii="Arial" w:hAnsi="Arial" w:cs="Arial"/>
                <w:iCs/>
                <w:sz w:val="20"/>
                <w:szCs w:val="20"/>
              </w:rPr>
            </w:pPr>
            <w:r>
              <w:rPr>
                <w:rFonts w:ascii="Arial" w:hAnsi="Arial" w:cs="Arial"/>
                <w:iCs/>
                <w:sz w:val="20"/>
                <w:szCs w:val="20"/>
              </w:rPr>
              <w:t>Requires changes to implement validation checks (cache/DB)</w:t>
            </w:r>
          </w:p>
          <w:p w14:paraId="5431A75E" w14:textId="77777777" w:rsidR="0046015C" w:rsidRPr="00D01A6B" w:rsidRDefault="0046015C" w:rsidP="0046015C">
            <w:pPr>
              <w:tabs>
                <w:tab w:val="left" w:pos="461"/>
              </w:tabs>
              <w:spacing w:line="256" w:lineRule="auto"/>
              <w:rPr>
                <w:rFonts w:asciiTheme="minorHAnsi" w:hAnsiTheme="minorHAnsi"/>
                <w:sz w:val="20"/>
                <w:szCs w:val="20"/>
              </w:rPr>
            </w:pPr>
          </w:p>
        </w:tc>
        <w:tc>
          <w:tcPr>
            <w:tcW w:w="1350" w:type="dxa"/>
            <w:tcBorders>
              <w:top w:val="single" w:sz="8" w:space="0" w:color="000000"/>
              <w:left w:val="single" w:sz="8" w:space="0" w:color="000000"/>
              <w:bottom w:val="single" w:sz="8" w:space="0" w:color="000000"/>
              <w:right w:val="single" w:sz="8" w:space="0" w:color="000000"/>
            </w:tcBorders>
            <w:shd w:val="clear" w:color="auto" w:fill="92D050"/>
          </w:tcPr>
          <w:p w14:paraId="0FEE9A74" w14:textId="77777777" w:rsidR="0046015C" w:rsidRPr="000859EB" w:rsidRDefault="0046015C" w:rsidP="0046015C">
            <w:pPr>
              <w:rPr>
                <w:rFonts w:asciiTheme="minorHAnsi" w:hAnsiTheme="minorHAnsi"/>
                <w:sz w:val="20"/>
                <w:szCs w:val="20"/>
              </w:rPr>
            </w:pPr>
            <w:r>
              <w:rPr>
                <w:rFonts w:asciiTheme="minorHAnsi" w:hAnsiTheme="minorHAnsi"/>
                <w:sz w:val="20"/>
                <w:szCs w:val="20"/>
              </w:rPr>
              <w:t>AF eligibility data does not change through-out the day.</w:t>
            </w:r>
          </w:p>
        </w:tc>
      </w:tr>
    </w:tbl>
    <w:p w14:paraId="7D7AFB95" w14:textId="77777777" w:rsidR="0046015C" w:rsidRDefault="0046015C" w:rsidP="0046015C">
      <w:pPr>
        <w:pStyle w:val="BodyText2"/>
        <w:spacing w:line="240" w:lineRule="auto"/>
        <w:rPr>
          <w:sz w:val="16"/>
          <w:szCs w:val="16"/>
        </w:rPr>
      </w:pPr>
    </w:p>
    <w:p w14:paraId="721281AE" w14:textId="77777777" w:rsidR="0046015C" w:rsidRDefault="0046015C" w:rsidP="0046015C">
      <w:pPr>
        <w:pStyle w:val="NormalWeb"/>
        <w:kinsoku w:val="0"/>
        <w:overflowPunct w:val="0"/>
        <w:spacing w:before="0" w:beforeAutospacing="0" w:after="0" w:afterAutospacing="0"/>
        <w:textAlignment w:val="baseline"/>
        <w:rPr>
          <w:rFonts w:asciiTheme="minorHAnsi" w:eastAsia="Times New Roman" w:hAnsiTheme="minorHAnsi" w:cs="Arial"/>
          <w:iCs/>
          <w:color w:val="000000" w:themeColor="text1"/>
        </w:rPr>
      </w:pPr>
      <w:r w:rsidRPr="00512C34">
        <w:rPr>
          <w:rFonts w:asciiTheme="minorHAnsi" w:eastAsia="Times New Roman" w:hAnsiTheme="minorHAnsi" w:cs="Arial"/>
          <w:b/>
          <w:iCs/>
          <w:color w:val="000000" w:themeColor="text1"/>
        </w:rPr>
        <w:t>Recommendation:</w:t>
      </w:r>
      <w:r w:rsidRPr="00512C34">
        <w:rPr>
          <w:rFonts w:asciiTheme="minorHAnsi" w:eastAsia="Times New Roman" w:hAnsiTheme="minorHAnsi" w:cs="Arial"/>
          <w:iCs/>
          <w:color w:val="000000" w:themeColor="text1"/>
        </w:rPr>
        <w:t xml:space="preserve"> </w:t>
      </w:r>
      <w:r>
        <w:rPr>
          <w:rFonts w:asciiTheme="minorHAnsi" w:eastAsia="Times New Roman" w:hAnsiTheme="minorHAnsi" w:cs="Arial"/>
          <w:iCs/>
          <w:color w:val="000000" w:themeColor="text1"/>
        </w:rPr>
        <w:t xml:space="preserve"> Option 2</w:t>
      </w:r>
      <w:r w:rsidRPr="00512C34">
        <w:rPr>
          <w:rFonts w:asciiTheme="minorHAnsi" w:eastAsia="Times New Roman" w:hAnsiTheme="minorHAnsi" w:cs="Arial"/>
          <w:iCs/>
          <w:color w:val="000000" w:themeColor="text1"/>
        </w:rPr>
        <w:t xml:space="preserve"> is recommended, </w:t>
      </w:r>
      <w:r>
        <w:rPr>
          <w:rFonts w:asciiTheme="minorHAnsi" w:eastAsia="Times New Roman" w:hAnsiTheme="minorHAnsi" w:cs="Arial"/>
          <w:iCs/>
          <w:color w:val="000000" w:themeColor="text1"/>
        </w:rPr>
        <w:t>based on above Pros/Cons.</w:t>
      </w:r>
    </w:p>
    <w:p w14:paraId="4B05E878" w14:textId="77777777" w:rsidR="0046015C" w:rsidRDefault="0046015C" w:rsidP="0046015C">
      <w:pPr>
        <w:pStyle w:val="NormalWeb"/>
        <w:kinsoku w:val="0"/>
        <w:overflowPunct w:val="0"/>
        <w:spacing w:before="0" w:beforeAutospacing="0" w:after="0" w:afterAutospacing="0"/>
        <w:textAlignment w:val="baseline"/>
        <w:rPr>
          <w:rFonts w:asciiTheme="minorHAnsi" w:eastAsia="Times New Roman" w:hAnsiTheme="minorHAnsi" w:cs="Arial"/>
          <w:iCs/>
          <w:color w:val="000000" w:themeColor="text1"/>
        </w:rPr>
      </w:pPr>
    </w:p>
    <w:p w14:paraId="7748ABF2" w14:textId="60569CB8" w:rsidR="0046015C" w:rsidRDefault="0046015C" w:rsidP="0046015C">
      <w:pPr>
        <w:pStyle w:val="Heading4"/>
        <w:numPr>
          <w:ilvl w:val="3"/>
          <w:numId w:val="3"/>
        </w:numPr>
        <w:tabs>
          <w:tab w:val="num" w:pos="864"/>
        </w:tabs>
        <w:ind w:left="864"/>
      </w:pPr>
      <w:r w:rsidRPr="00144A60">
        <w:rPr>
          <w:color w:val="FF0000"/>
        </w:rPr>
        <w:t>KAD</w:t>
      </w:r>
      <w:r>
        <w:rPr>
          <w:color w:val="FF0000"/>
        </w:rPr>
        <w:t>4</w:t>
      </w:r>
      <w:r>
        <w:t>:  Mechanism for caching data in SDA</w:t>
      </w:r>
      <w:r>
        <w:rPr>
          <w:b w:val="0"/>
        </w:rPr>
        <w:t>.</w:t>
      </w:r>
    </w:p>
    <w:p w14:paraId="39F949B7" w14:textId="77777777" w:rsidR="0046015C" w:rsidRDefault="0046015C" w:rsidP="0046015C">
      <w:pPr>
        <w:pStyle w:val="NormalWeb"/>
        <w:kinsoku w:val="0"/>
        <w:overflowPunct w:val="0"/>
        <w:spacing w:before="0" w:beforeAutospacing="0" w:after="0" w:afterAutospacing="0"/>
        <w:textAlignment w:val="baseline"/>
        <w:rPr>
          <w:rFonts w:asciiTheme="minorHAnsi" w:hAnsiTheme="minorHAnsi" w:cs="Arial"/>
          <w:b/>
        </w:rPr>
      </w:pPr>
    </w:p>
    <w:p w14:paraId="2B8DD36A" w14:textId="320FC5A6" w:rsidR="0046015C" w:rsidRPr="005E25E1" w:rsidRDefault="0046015C" w:rsidP="0046015C">
      <w:pPr>
        <w:pStyle w:val="NormalWeb"/>
        <w:kinsoku w:val="0"/>
        <w:overflowPunct w:val="0"/>
        <w:spacing w:before="0" w:beforeAutospacing="0" w:after="0" w:afterAutospacing="0"/>
        <w:textAlignment w:val="baseline"/>
        <w:rPr>
          <w:rFonts w:asciiTheme="minorHAnsi" w:eastAsia="Times New Roman" w:hAnsiTheme="minorHAnsi" w:cs="Arial"/>
          <w:iCs/>
          <w:color w:val="000000" w:themeColor="text1"/>
        </w:rPr>
      </w:pPr>
      <w:r w:rsidRPr="005E25E1">
        <w:rPr>
          <w:rFonts w:asciiTheme="minorHAnsi" w:hAnsiTheme="minorHAnsi" w:cs="Arial"/>
          <w:b/>
        </w:rPr>
        <w:t>Problem Statement</w:t>
      </w:r>
      <w:r w:rsidRPr="005E25E1">
        <w:rPr>
          <w:rFonts w:asciiTheme="minorHAnsi" w:hAnsiTheme="minorHAnsi" w:cs="Arial"/>
        </w:rPr>
        <w:t>:</w:t>
      </w:r>
      <w:r w:rsidRPr="005E25E1">
        <w:rPr>
          <w:rFonts w:asciiTheme="minorHAnsi" w:hAnsiTheme="minorHAnsi"/>
        </w:rPr>
        <w:t xml:space="preserve"> </w:t>
      </w:r>
      <w:r>
        <w:rPr>
          <w:rFonts w:ascii="Arial" w:hAnsi="Arial" w:cs="Arial"/>
          <w:i/>
          <w:iCs/>
          <w:sz w:val="20"/>
        </w:rPr>
        <w:t xml:space="preserve">How should CRM manage </w:t>
      </w:r>
      <w:r w:rsidR="001821A8">
        <w:rPr>
          <w:rFonts w:ascii="Arial" w:hAnsi="Arial" w:cs="Arial"/>
          <w:i/>
          <w:iCs/>
          <w:sz w:val="20"/>
        </w:rPr>
        <w:t>to perform looks-ups for master data/configurations</w:t>
      </w:r>
      <w:r>
        <w:rPr>
          <w:rFonts w:ascii="Arial" w:hAnsi="Arial" w:cs="Arial"/>
          <w:i/>
          <w:iCs/>
          <w:sz w:val="20"/>
        </w:rPr>
        <w:t>.</w:t>
      </w:r>
    </w:p>
    <w:p w14:paraId="7AF44C7E" w14:textId="77777777" w:rsidR="0046015C" w:rsidRPr="00A35F16" w:rsidRDefault="0046015C" w:rsidP="0046015C">
      <w:pPr>
        <w:pStyle w:val="NormalWeb"/>
        <w:kinsoku w:val="0"/>
        <w:overflowPunct w:val="0"/>
        <w:spacing w:before="0" w:beforeAutospacing="0" w:after="0" w:afterAutospacing="0"/>
        <w:textAlignment w:val="baseline"/>
        <w:rPr>
          <w:rFonts w:ascii="Times New Roman" w:eastAsia="Times New Roman" w:hAnsi="Times New Roman" w:cs="Times New Roman"/>
          <w:lang w:val="en-US"/>
        </w:rPr>
      </w:pP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BFBFBF" w:themeFill="background1" w:themeFillShade="BF"/>
        <w:tblLayout w:type="fixed"/>
        <w:tblLook w:val="0000" w:firstRow="0" w:lastRow="0" w:firstColumn="0" w:lastColumn="0" w:noHBand="0" w:noVBand="0"/>
      </w:tblPr>
      <w:tblGrid>
        <w:gridCol w:w="1552"/>
        <w:gridCol w:w="1529"/>
        <w:gridCol w:w="2319"/>
        <w:gridCol w:w="1980"/>
        <w:gridCol w:w="1350"/>
      </w:tblGrid>
      <w:tr w:rsidR="0046015C" w14:paraId="2A8DF433" w14:textId="77777777" w:rsidTr="0046015C">
        <w:trPr>
          <w:trHeight w:val="220"/>
        </w:trPr>
        <w:tc>
          <w:tcPr>
            <w:tcW w:w="1552" w:type="dxa"/>
            <w:shd w:val="clear" w:color="auto" w:fill="BFBFBF" w:themeFill="background1" w:themeFillShade="BF"/>
          </w:tcPr>
          <w:p w14:paraId="09276674" w14:textId="77777777" w:rsidR="0046015C" w:rsidRPr="0025755C" w:rsidRDefault="0046015C" w:rsidP="0046015C">
            <w:pPr>
              <w:jc w:val="center"/>
              <w:rPr>
                <w:b/>
                <w:sz w:val="20"/>
              </w:rPr>
            </w:pPr>
            <w:r w:rsidRPr="0025755C">
              <w:rPr>
                <w:rFonts w:ascii="Arial" w:hAnsi="Arial" w:cs="Arial"/>
                <w:b/>
                <w:sz w:val="20"/>
              </w:rPr>
              <w:t>Options</w:t>
            </w:r>
          </w:p>
        </w:tc>
        <w:tc>
          <w:tcPr>
            <w:tcW w:w="1529" w:type="dxa"/>
            <w:shd w:val="clear" w:color="auto" w:fill="BFBFBF" w:themeFill="background1" w:themeFillShade="BF"/>
          </w:tcPr>
          <w:p w14:paraId="47921A2D" w14:textId="77777777" w:rsidR="0046015C" w:rsidRDefault="0046015C" w:rsidP="0046015C">
            <w:pPr>
              <w:jc w:val="center"/>
              <w:rPr>
                <w:rFonts w:ascii="Arial" w:hAnsi="Arial" w:cs="Arial"/>
                <w:b/>
                <w:sz w:val="20"/>
              </w:rPr>
            </w:pPr>
            <w:r>
              <w:rPr>
                <w:rFonts w:ascii="Arial" w:hAnsi="Arial" w:cs="Arial"/>
                <w:b/>
                <w:sz w:val="20"/>
              </w:rPr>
              <w:t>Comments</w:t>
            </w:r>
          </w:p>
        </w:tc>
        <w:tc>
          <w:tcPr>
            <w:tcW w:w="2319" w:type="dxa"/>
            <w:shd w:val="clear" w:color="auto" w:fill="BFBFBF" w:themeFill="background1" w:themeFillShade="BF"/>
          </w:tcPr>
          <w:p w14:paraId="4B03065D" w14:textId="77777777" w:rsidR="0046015C" w:rsidRPr="0025755C" w:rsidRDefault="0046015C" w:rsidP="0046015C">
            <w:pPr>
              <w:jc w:val="center"/>
              <w:rPr>
                <w:b/>
                <w:sz w:val="20"/>
              </w:rPr>
            </w:pPr>
            <w:r>
              <w:rPr>
                <w:rFonts w:ascii="Arial" w:hAnsi="Arial" w:cs="Arial"/>
                <w:b/>
                <w:sz w:val="20"/>
              </w:rPr>
              <w:t>Pros</w:t>
            </w:r>
          </w:p>
        </w:tc>
        <w:tc>
          <w:tcPr>
            <w:tcW w:w="1980" w:type="dxa"/>
            <w:shd w:val="clear" w:color="auto" w:fill="BFBFBF" w:themeFill="background1" w:themeFillShade="BF"/>
          </w:tcPr>
          <w:p w14:paraId="4E180BB4" w14:textId="77777777" w:rsidR="0046015C" w:rsidRPr="0025755C" w:rsidRDefault="0046015C" w:rsidP="0046015C">
            <w:pPr>
              <w:jc w:val="center"/>
              <w:rPr>
                <w:b/>
                <w:sz w:val="20"/>
              </w:rPr>
            </w:pPr>
            <w:r>
              <w:rPr>
                <w:rFonts w:ascii="Arial" w:hAnsi="Arial" w:cs="Arial"/>
                <w:b/>
                <w:sz w:val="20"/>
              </w:rPr>
              <w:t>Cons</w:t>
            </w:r>
          </w:p>
        </w:tc>
        <w:tc>
          <w:tcPr>
            <w:tcW w:w="1350" w:type="dxa"/>
            <w:shd w:val="clear" w:color="auto" w:fill="BFBFBF" w:themeFill="background1" w:themeFillShade="BF"/>
          </w:tcPr>
          <w:p w14:paraId="0B85E424" w14:textId="77777777" w:rsidR="0046015C" w:rsidRDefault="0046015C" w:rsidP="0046015C">
            <w:pPr>
              <w:jc w:val="center"/>
              <w:rPr>
                <w:rFonts w:ascii="Arial" w:hAnsi="Arial" w:cs="Arial"/>
                <w:b/>
                <w:sz w:val="20"/>
              </w:rPr>
            </w:pPr>
            <w:r>
              <w:rPr>
                <w:rFonts w:ascii="Arial" w:hAnsi="Arial" w:cs="Arial"/>
                <w:b/>
                <w:sz w:val="20"/>
              </w:rPr>
              <w:t>Comments</w:t>
            </w:r>
          </w:p>
        </w:tc>
      </w:tr>
      <w:tr w:rsidR="0046015C" w:rsidRPr="00A35F16" w14:paraId="3669282C" w14:textId="77777777" w:rsidTr="0046015C">
        <w:trPr>
          <w:trHeight w:val="1897"/>
        </w:trPr>
        <w:tc>
          <w:tcPr>
            <w:tcW w:w="1552" w:type="dxa"/>
            <w:tcBorders>
              <w:top w:val="single" w:sz="8" w:space="0" w:color="000000"/>
              <w:left w:val="single" w:sz="8" w:space="0" w:color="000000"/>
              <w:bottom w:val="single" w:sz="8" w:space="0" w:color="000000"/>
              <w:right w:val="single" w:sz="8" w:space="0" w:color="000000"/>
            </w:tcBorders>
            <w:shd w:val="clear" w:color="auto" w:fill="auto"/>
          </w:tcPr>
          <w:p w14:paraId="22DE0812" w14:textId="77777777" w:rsidR="0046015C" w:rsidRPr="00275398" w:rsidRDefault="0046015C" w:rsidP="0046015C">
            <w:pPr>
              <w:pStyle w:val="NormalWeb"/>
              <w:spacing w:before="0" w:beforeAutospacing="0" w:after="0" w:afterAutospacing="0" w:line="256" w:lineRule="auto"/>
              <w:rPr>
                <w:rFonts w:ascii="Arial" w:hAnsi="Arial" w:cs="Arial"/>
                <w:sz w:val="20"/>
                <w:szCs w:val="20"/>
                <w:lang w:val="en-US"/>
              </w:rPr>
            </w:pPr>
            <w:r w:rsidRPr="00275398">
              <w:rPr>
                <w:rFonts w:ascii="Calibri" w:hAnsi="Calibri" w:cs="Arial"/>
                <w:b/>
                <w:bCs/>
                <w:color w:val="000000" w:themeColor="text1"/>
                <w:kern w:val="24"/>
                <w:sz w:val="20"/>
                <w:szCs w:val="20"/>
              </w:rPr>
              <w:t>Option 1</w:t>
            </w:r>
          </w:p>
          <w:p w14:paraId="3AE84F37" w14:textId="76690045" w:rsidR="0046015C" w:rsidRPr="00275398" w:rsidRDefault="0046015C" w:rsidP="001821A8">
            <w:pPr>
              <w:pStyle w:val="BodyText"/>
              <w:snapToGrid w:val="0"/>
              <w:rPr>
                <w:rFonts w:asciiTheme="minorHAnsi" w:hAnsiTheme="minorHAnsi"/>
                <w:b/>
                <w:szCs w:val="20"/>
              </w:rPr>
            </w:pPr>
            <w:r>
              <w:rPr>
                <w:iCs/>
                <w:szCs w:val="20"/>
              </w:rPr>
              <w:t xml:space="preserve">Use </w:t>
            </w:r>
            <w:r w:rsidR="001821A8">
              <w:rPr>
                <w:iCs/>
                <w:szCs w:val="20"/>
              </w:rPr>
              <w:t>DB look-up for master data configurations</w:t>
            </w:r>
          </w:p>
        </w:tc>
        <w:tc>
          <w:tcPr>
            <w:tcW w:w="1529" w:type="dxa"/>
            <w:tcBorders>
              <w:top w:val="single" w:sz="8" w:space="0" w:color="000000"/>
              <w:left w:val="single" w:sz="8" w:space="0" w:color="000000"/>
              <w:bottom w:val="single" w:sz="8" w:space="0" w:color="000000"/>
              <w:right w:val="single" w:sz="8" w:space="0" w:color="000000"/>
            </w:tcBorders>
          </w:tcPr>
          <w:p w14:paraId="7D33BF0D" w14:textId="3B46AFF7" w:rsidR="0046015C" w:rsidRPr="00891635" w:rsidRDefault="001821A8" w:rsidP="0046015C">
            <w:pPr>
              <w:tabs>
                <w:tab w:val="left" w:pos="461"/>
              </w:tabs>
              <w:spacing w:line="256" w:lineRule="auto"/>
              <w:rPr>
                <w:rFonts w:asciiTheme="minorHAnsi" w:hAnsiTheme="minorHAnsi"/>
                <w:sz w:val="20"/>
                <w:szCs w:val="20"/>
              </w:rPr>
            </w:pPr>
            <w:r>
              <w:rPr>
                <w:rFonts w:asciiTheme="minorHAnsi" w:hAnsiTheme="minorHAnsi"/>
                <w:sz w:val="20"/>
                <w:szCs w:val="20"/>
              </w:rPr>
              <w:t>Look up master data from DB tables.</w:t>
            </w:r>
          </w:p>
        </w:tc>
        <w:tc>
          <w:tcPr>
            <w:tcW w:w="2319" w:type="dxa"/>
            <w:tcBorders>
              <w:top w:val="single" w:sz="8" w:space="0" w:color="000000"/>
              <w:left w:val="single" w:sz="8" w:space="0" w:color="000000"/>
              <w:bottom w:val="single" w:sz="8" w:space="0" w:color="000000"/>
              <w:right w:val="single" w:sz="8" w:space="0" w:color="000000"/>
            </w:tcBorders>
            <w:shd w:val="clear" w:color="auto" w:fill="auto"/>
          </w:tcPr>
          <w:p w14:paraId="284B2EE9" w14:textId="77777777" w:rsidR="0046015C" w:rsidRDefault="001821A8" w:rsidP="000034BB">
            <w:pPr>
              <w:pStyle w:val="ListParagraph"/>
              <w:numPr>
                <w:ilvl w:val="0"/>
                <w:numId w:val="5"/>
              </w:numPr>
              <w:tabs>
                <w:tab w:val="left" w:pos="461"/>
              </w:tabs>
              <w:spacing w:line="256" w:lineRule="auto"/>
              <w:rPr>
                <w:rFonts w:asciiTheme="minorHAnsi" w:hAnsiTheme="minorHAnsi"/>
                <w:sz w:val="20"/>
                <w:szCs w:val="20"/>
              </w:rPr>
            </w:pPr>
            <w:r>
              <w:rPr>
                <w:rFonts w:asciiTheme="minorHAnsi" w:hAnsiTheme="minorHAnsi"/>
                <w:sz w:val="20"/>
                <w:szCs w:val="20"/>
              </w:rPr>
              <w:t xml:space="preserve">Single source of master data </w:t>
            </w:r>
          </w:p>
          <w:p w14:paraId="53CEE3D6" w14:textId="77777777" w:rsidR="001821A8" w:rsidRDefault="001821A8" w:rsidP="000034BB">
            <w:pPr>
              <w:pStyle w:val="ListParagraph"/>
              <w:numPr>
                <w:ilvl w:val="0"/>
                <w:numId w:val="5"/>
              </w:numPr>
              <w:tabs>
                <w:tab w:val="left" w:pos="461"/>
              </w:tabs>
              <w:spacing w:line="256" w:lineRule="auto"/>
              <w:rPr>
                <w:rFonts w:asciiTheme="minorHAnsi" w:hAnsiTheme="minorHAnsi"/>
                <w:sz w:val="20"/>
                <w:szCs w:val="20"/>
              </w:rPr>
            </w:pPr>
            <w:r>
              <w:rPr>
                <w:rFonts w:asciiTheme="minorHAnsi" w:hAnsiTheme="minorHAnsi"/>
                <w:sz w:val="20"/>
                <w:szCs w:val="20"/>
              </w:rPr>
              <w:t>No third party or JVM cache required</w:t>
            </w:r>
          </w:p>
          <w:p w14:paraId="7F19B719" w14:textId="57B4E1D1" w:rsidR="001821A8" w:rsidRPr="000034BB" w:rsidRDefault="001821A8" w:rsidP="00F43698">
            <w:pPr>
              <w:pStyle w:val="ListParagraph"/>
              <w:tabs>
                <w:tab w:val="left" w:pos="461"/>
              </w:tabs>
              <w:spacing w:line="256" w:lineRule="auto"/>
              <w:ind w:left="360"/>
              <w:rPr>
                <w:rFonts w:asciiTheme="minorHAnsi" w:hAnsiTheme="minorHAnsi"/>
                <w:sz w:val="20"/>
                <w:szCs w:val="20"/>
              </w:rPr>
            </w:pPr>
          </w:p>
        </w:tc>
        <w:tc>
          <w:tcPr>
            <w:tcW w:w="1980" w:type="dxa"/>
            <w:tcBorders>
              <w:top w:val="single" w:sz="8" w:space="0" w:color="000000"/>
              <w:left w:val="single" w:sz="8" w:space="0" w:color="000000"/>
              <w:bottom w:val="single" w:sz="8" w:space="0" w:color="000000"/>
              <w:right w:val="single" w:sz="8" w:space="0" w:color="000000"/>
            </w:tcBorders>
            <w:shd w:val="clear" w:color="auto" w:fill="auto"/>
          </w:tcPr>
          <w:p w14:paraId="1FC9499D" w14:textId="77777777" w:rsidR="0046015C" w:rsidRDefault="001821A8" w:rsidP="000034BB">
            <w:pPr>
              <w:pStyle w:val="ListParagraph"/>
              <w:numPr>
                <w:ilvl w:val="0"/>
                <w:numId w:val="5"/>
              </w:numPr>
              <w:tabs>
                <w:tab w:val="left" w:pos="461"/>
              </w:tabs>
              <w:spacing w:line="256" w:lineRule="auto"/>
              <w:rPr>
                <w:rFonts w:asciiTheme="minorHAnsi" w:hAnsiTheme="minorHAnsi"/>
                <w:sz w:val="20"/>
                <w:szCs w:val="20"/>
              </w:rPr>
            </w:pPr>
            <w:r>
              <w:rPr>
                <w:rFonts w:asciiTheme="minorHAnsi" w:hAnsiTheme="minorHAnsi"/>
                <w:sz w:val="20"/>
                <w:szCs w:val="20"/>
              </w:rPr>
              <w:t>Impact to DB I/O</w:t>
            </w:r>
          </w:p>
          <w:p w14:paraId="315C6C35" w14:textId="68840E53" w:rsidR="00F43698" w:rsidRDefault="00F43698" w:rsidP="000034BB">
            <w:pPr>
              <w:pStyle w:val="ListParagraph"/>
              <w:numPr>
                <w:ilvl w:val="0"/>
                <w:numId w:val="5"/>
              </w:numPr>
              <w:tabs>
                <w:tab w:val="left" w:pos="461"/>
              </w:tabs>
              <w:spacing w:line="256" w:lineRule="auto"/>
              <w:rPr>
                <w:rFonts w:asciiTheme="minorHAnsi" w:hAnsiTheme="minorHAnsi"/>
                <w:sz w:val="20"/>
                <w:szCs w:val="20"/>
              </w:rPr>
            </w:pPr>
            <w:r>
              <w:rPr>
                <w:rFonts w:asciiTheme="minorHAnsi" w:hAnsiTheme="minorHAnsi"/>
                <w:sz w:val="20"/>
                <w:szCs w:val="20"/>
              </w:rPr>
              <w:t>Latency when compared to Cache look-ups</w:t>
            </w:r>
          </w:p>
          <w:p w14:paraId="2D267BA4" w14:textId="553119BA" w:rsidR="00F43698" w:rsidRDefault="00F43698" w:rsidP="000034BB">
            <w:pPr>
              <w:pStyle w:val="ListParagraph"/>
              <w:numPr>
                <w:ilvl w:val="0"/>
                <w:numId w:val="5"/>
              </w:numPr>
              <w:tabs>
                <w:tab w:val="left" w:pos="461"/>
              </w:tabs>
              <w:spacing w:line="256" w:lineRule="auto"/>
              <w:rPr>
                <w:rFonts w:asciiTheme="minorHAnsi" w:hAnsiTheme="minorHAnsi"/>
                <w:sz w:val="20"/>
                <w:szCs w:val="20"/>
              </w:rPr>
            </w:pPr>
            <w:r>
              <w:rPr>
                <w:rFonts w:asciiTheme="minorHAnsi" w:hAnsiTheme="minorHAnsi"/>
                <w:sz w:val="20"/>
                <w:szCs w:val="20"/>
              </w:rPr>
              <w:t>Increased network traffic</w:t>
            </w:r>
          </w:p>
          <w:p w14:paraId="3CAD7606" w14:textId="76D68C17" w:rsidR="001821A8" w:rsidRPr="00275398" w:rsidRDefault="001821A8" w:rsidP="001821A8">
            <w:pPr>
              <w:pStyle w:val="ListParagraph"/>
              <w:tabs>
                <w:tab w:val="left" w:pos="461"/>
              </w:tabs>
              <w:spacing w:line="256" w:lineRule="auto"/>
              <w:ind w:left="360"/>
              <w:rPr>
                <w:rFonts w:asciiTheme="minorHAnsi" w:hAnsiTheme="minorHAnsi"/>
                <w:sz w:val="20"/>
                <w:szCs w:val="20"/>
              </w:rPr>
            </w:pPr>
          </w:p>
        </w:tc>
        <w:tc>
          <w:tcPr>
            <w:tcW w:w="1350" w:type="dxa"/>
            <w:tcBorders>
              <w:top w:val="single" w:sz="8" w:space="0" w:color="000000"/>
              <w:left w:val="single" w:sz="8" w:space="0" w:color="000000"/>
              <w:bottom w:val="single" w:sz="8" w:space="0" w:color="000000"/>
              <w:right w:val="single" w:sz="8" w:space="0" w:color="000000"/>
            </w:tcBorders>
          </w:tcPr>
          <w:p w14:paraId="6595945A" w14:textId="77777777" w:rsidR="0046015C" w:rsidRPr="000859EB" w:rsidRDefault="0046015C" w:rsidP="0046015C">
            <w:pPr>
              <w:tabs>
                <w:tab w:val="left" w:pos="461"/>
              </w:tabs>
              <w:spacing w:line="256" w:lineRule="auto"/>
              <w:rPr>
                <w:rFonts w:asciiTheme="minorHAnsi" w:hAnsiTheme="minorHAnsi"/>
                <w:sz w:val="20"/>
                <w:szCs w:val="20"/>
              </w:rPr>
            </w:pPr>
          </w:p>
        </w:tc>
      </w:tr>
      <w:tr w:rsidR="0046015C" w:rsidRPr="00A35F16" w14:paraId="0785BC9A" w14:textId="77777777" w:rsidTr="0046015C">
        <w:trPr>
          <w:trHeight w:val="697"/>
        </w:trPr>
        <w:tc>
          <w:tcPr>
            <w:tcW w:w="1552" w:type="dxa"/>
            <w:tcBorders>
              <w:top w:val="single" w:sz="8" w:space="0" w:color="000000"/>
              <w:left w:val="single" w:sz="8" w:space="0" w:color="000000"/>
              <w:bottom w:val="single" w:sz="8" w:space="0" w:color="000000"/>
              <w:right w:val="single" w:sz="8" w:space="0" w:color="000000"/>
            </w:tcBorders>
            <w:shd w:val="clear" w:color="auto" w:fill="92D050"/>
          </w:tcPr>
          <w:p w14:paraId="7B36F3E7" w14:textId="0819DE3C" w:rsidR="0046015C" w:rsidRDefault="0046015C" w:rsidP="0046015C">
            <w:pPr>
              <w:pStyle w:val="BodyText"/>
              <w:snapToGrid w:val="0"/>
              <w:rPr>
                <w:rFonts w:asciiTheme="minorHAnsi" w:hAnsiTheme="minorHAnsi"/>
                <w:b/>
                <w:bCs/>
                <w:szCs w:val="22"/>
              </w:rPr>
            </w:pPr>
            <w:r>
              <w:rPr>
                <w:rFonts w:asciiTheme="minorHAnsi" w:hAnsiTheme="minorHAnsi"/>
                <w:b/>
                <w:bCs/>
                <w:szCs w:val="22"/>
              </w:rPr>
              <w:t>Option 2</w:t>
            </w:r>
          </w:p>
          <w:p w14:paraId="0637CF8B" w14:textId="0E3B935D" w:rsidR="0046015C" w:rsidRPr="003877D7" w:rsidRDefault="0046015C" w:rsidP="0046015C">
            <w:pPr>
              <w:pStyle w:val="BodyText"/>
              <w:snapToGrid w:val="0"/>
              <w:rPr>
                <w:rFonts w:asciiTheme="minorHAnsi" w:hAnsiTheme="minorHAnsi"/>
                <w:bCs/>
                <w:szCs w:val="22"/>
              </w:rPr>
            </w:pPr>
            <w:r>
              <w:rPr>
                <w:iCs/>
                <w:szCs w:val="20"/>
              </w:rPr>
              <w:t>JVM cache</w:t>
            </w:r>
            <w:r w:rsidR="00C12B8A">
              <w:rPr>
                <w:iCs/>
                <w:szCs w:val="20"/>
              </w:rPr>
              <w:t xml:space="preserve"> mechanism</w:t>
            </w:r>
          </w:p>
        </w:tc>
        <w:tc>
          <w:tcPr>
            <w:tcW w:w="1529" w:type="dxa"/>
            <w:tcBorders>
              <w:top w:val="single" w:sz="8" w:space="0" w:color="000000"/>
              <w:left w:val="single" w:sz="8" w:space="0" w:color="000000"/>
              <w:bottom w:val="single" w:sz="8" w:space="0" w:color="000000"/>
              <w:right w:val="single" w:sz="8" w:space="0" w:color="000000"/>
            </w:tcBorders>
            <w:shd w:val="clear" w:color="auto" w:fill="92D050"/>
          </w:tcPr>
          <w:p w14:paraId="2621CD42" w14:textId="40BB8F76" w:rsidR="0046015C" w:rsidRPr="00891635" w:rsidRDefault="00C12B8A" w:rsidP="00C12B8A">
            <w:pPr>
              <w:tabs>
                <w:tab w:val="left" w:pos="461"/>
              </w:tabs>
              <w:spacing w:line="256" w:lineRule="auto"/>
              <w:rPr>
                <w:rFonts w:asciiTheme="minorHAnsi" w:hAnsiTheme="minorHAnsi"/>
                <w:sz w:val="20"/>
                <w:szCs w:val="20"/>
              </w:rPr>
            </w:pPr>
            <w:r>
              <w:rPr>
                <w:rFonts w:asciiTheme="minorHAnsi" w:hAnsiTheme="minorHAnsi"/>
                <w:sz w:val="20"/>
                <w:szCs w:val="20"/>
              </w:rPr>
              <w:t>SDA retrieves most data real-time from RxConnect.  Currently there is no need for cache for static data.  For caching small amounts of data, JVM cache mechanism is sufficient.</w:t>
            </w:r>
          </w:p>
        </w:tc>
        <w:tc>
          <w:tcPr>
            <w:tcW w:w="2319" w:type="dxa"/>
            <w:tcBorders>
              <w:top w:val="single" w:sz="8" w:space="0" w:color="000000"/>
              <w:left w:val="single" w:sz="8" w:space="0" w:color="000000"/>
              <w:bottom w:val="single" w:sz="8" w:space="0" w:color="000000"/>
              <w:right w:val="single" w:sz="8" w:space="0" w:color="000000"/>
            </w:tcBorders>
            <w:shd w:val="clear" w:color="auto" w:fill="92D050"/>
          </w:tcPr>
          <w:p w14:paraId="45CDECE7" w14:textId="77777777" w:rsidR="0046015C" w:rsidRDefault="00C12B8A" w:rsidP="0046015C">
            <w:pPr>
              <w:pStyle w:val="ListParagraph"/>
              <w:numPr>
                <w:ilvl w:val="0"/>
                <w:numId w:val="5"/>
              </w:numPr>
              <w:tabs>
                <w:tab w:val="left" w:pos="461"/>
              </w:tabs>
              <w:spacing w:line="256" w:lineRule="auto"/>
              <w:rPr>
                <w:rFonts w:asciiTheme="minorHAnsi" w:hAnsiTheme="minorHAnsi"/>
                <w:sz w:val="20"/>
                <w:szCs w:val="20"/>
              </w:rPr>
            </w:pPr>
            <w:r>
              <w:rPr>
                <w:rFonts w:asciiTheme="minorHAnsi" w:hAnsiTheme="minorHAnsi"/>
                <w:sz w:val="20"/>
                <w:szCs w:val="20"/>
              </w:rPr>
              <w:t>Reduce database overhead and I/O</w:t>
            </w:r>
          </w:p>
          <w:p w14:paraId="1283632C" w14:textId="77777777" w:rsidR="000A68A8" w:rsidRDefault="000A68A8" w:rsidP="0046015C">
            <w:pPr>
              <w:pStyle w:val="ListParagraph"/>
              <w:numPr>
                <w:ilvl w:val="0"/>
                <w:numId w:val="5"/>
              </w:numPr>
              <w:tabs>
                <w:tab w:val="left" w:pos="461"/>
              </w:tabs>
              <w:spacing w:line="256" w:lineRule="auto"/>
              <w:rPr>
                <w:rFonts w:asciiTheme="minorHAnsi" w:hAnsiTheme="minorHAnsi"/>
                <w:sz w:val="20"/>
                <w:szCs w:val="20"/>
              </w:rPr>
            </w:pPr>
            <w:r>
              <w:rPr>
                <w:rFonts w:asciiTheme="minorHAnsi" w:hAnsiTheme="minorHAnsi"/>
                <w:sz w:val="20"/>
                <w:szCs w:val="20"/>
              </w:rPr>
              <w:t xml:space="preserve">Reduce latency to perform look-ups </w:t>
            </w:r>
          </w:p>
          <w:p w14:paraId="2C0D3221" w14:textId="77777777" w:rsidR="000A68A8" w:rsidRDefault="000A68A8" w:rsidP="0046015C">
            <w:pPr>
              <w:pStyle w:val="ListParagraph"/>
              <w:numPr>
                <w:ilvl w:val="0"/>
                <w:numId w:val="5"/>
              </w:numPr>
              <w:tabs>
                <w:tab w:val="left" w:pos="461"/>
              </w:tabs>
              <w:spacing w:line="256" w:lineRule="auto"/>
              <w:rPr>
                <w:rFonts w:asciiTheme="minorHAnsi" w:hAnsiTheme="minorHAnsi"/>
                <w:sz w:val="20"/>
                <w:szCs w:val="20"/>
              </w:rPr>
            </w:pPr>
            <w:r>
              <w:rPr>
                <w:rFonts w:asciiTheme="minorHAnsi" w:hAnsiTheme="minorHAnsi"/>
                <w:sz w:val="20"/>
                <w:szCs w:val="20"/>
              </w:rPr>
              <w:t>Faster look-ups through memory Vs. DB call</w:t>
            </w:r>
          </w:p>
          <w:p w14:paraId="5032FD87" w14:textId="2781CEFD" w:rsidR="00BE0A56" w:rsidRDefault="00BE0A56" w:rsidP="0046015C">
            <w:pPr>
              <w:pStyle w:val="ListParagraph"/>
              <w:numPr>
                <w:ilvl w:val="0"/>
                <w:numId w:val="5"/>
              </w:numPr>
              <w:tabs>
                <w:tab w:val="left" w:pos="461"/>
              </w:tabs>
              <w:spacing w:line="256" w:lineRule="auto"/>
              <w:rPr>
                <w:rFonts w:asciiTheme="minorHAnsi" w:hAnsiTheme="minorHAnsi"/>
                <w:sz w:val="20"/>
                <w:szCs w:val="20"/>
              </w:rPr>
            </w:pPr>
            <w:r>
              <w:rPr>
                <w:rFonts w:asciiTheme="minorHAnsi" w:hAnsiTheme="minorHAnsi"/>
                <w:sz w:val="20"/>
                <w:szCs w:val="20"/>
              </w:rPr>
              <w:t>Reduced network traffic</w:t>
            </w:r>
          </w:p>
          <w:p w14:paraId="590848E3" w14:textId="22FBAC49" w:rsidR="000A68A8" w:rsidRPr="00D4304B" w:rsidRDefault="000A68A8" w:rsidP="000A68A8">
            <w:pPr>
              <w:pStyle w:val="ListParagraph"/>
              <w:tabs>
                <w:tab w:val="left" w:pos="461"/>
              </w:tabs>
              <w:spacing w:line="256" w:lineRule="auto"/>
              <w:ind w:left="360"/>
              <w:rPr>
                <w:rFonts w:asciiTheme="minorHAnsi" w:hAnsiTheme="minorHAnsi"/>
                <w:sz w:val="20"/>
                <w:szCs w:val="20"/>
              </w:rPr>
            </w:pPr>
          </w:p>
        </w:tc>
        <w:tc>
          <w:tcPr>
            <w:tcW w:w="1980" w:type="dxa"/>
            <w:tcBorders>
              <w:top w:val="single" w:sz="8" w:space="0" w:color="000000"/>
              <w:left w:val="single" w:sz="8" w:space="0" w:color="000000"/>
              <w:bottom w:val="single" w:sz="8" w:space="0" w:color="000000"/>
              <w:right w:val="single" w:sz="8" w:space="0" w:color="000000"/>
            </w:tcBorders>
            <w:shd w:val="clear" w:color="auto" w:fill="92D050"/>
          </w:tcPr>
          <w:p w14:paraId="7B3C812B" w14:textId="77777777" w:rsidR="0046015C" w:rsidRDefault="001821A8" w:rsidP="000034BB">
            <w:pPr>
              <w:pStyle w:val="ListParagraph"/>
              <w:numPr>
                <w:ilvl w:val="0"/>
                <w:numId w:val="5"/>
              </w:numPr>
              <w:tabs>
                <w:tab w:val="left" w:pos="461"/>
              </w:tabs>
              <w:spacing w:line="256" w:lineRule="auto"/>
              <w:rPr>
                <w:rFonts w:asciiTheme="minorHAnsi" w:hAnsiTheme="minorHAnsi"/>
                <w:sz w:val="20"/>
                <w:szCs w:val="20"/>
              </w:rPr>
            </w:pPr>
            <w:r>
              <w:rPr>
                <w:rFonts w:asciiTheme="minorHAnsi" w:hAnsiTheme="minorHAnsi"/>
                <w:sz w:val="20"/>
                <w:szCs w:val="20"/>
              </w:rPr>
              <w:t>Cache must be configured and maintained</w:t>
            </w:r>
          </w:p>
          <w:p w14:paraId="2F791074" w14:textId="06E30B54" w:rsidR="001821A8" w:rsidRPr="00D01A6B" w:rsidRDefault="001821A8" w:rsidP="000034BB">
            <w:pPr>
              <w:pStyle w:val="ListParagraph"/>
              <w:numPr>
                <w:ilvl w:val="0"/>
                <w:numId w:val="5"/>
              </w:numPr>
              <w:tabs>
                <w:tab w:val="left" w:pos="461"/>
              </w:tabs>
              <w:spacing w:line="256" w:lineRule="auto"/>
              <w:rPr>
                <w:rFonts w:asciiTheme="minorHAnsi" w:hAnsiTheme="minorHAnsi"/>
                <w:sz w:val="20"/>
                <w:szCs w:val="20"/>
              </w:rPr>
            </w:pPr>
            <w:r>
              <w:rPr>
                <w:rFonts w:asciiTheme="minorHAnsi" w:hAnsiTheme="minorHAnsi"/>
                <w:sz w:val="20"/>
                <w:szCs w:val="20"/>
              </w:rPr>
              <w:t>Framework needed to purge /refresh when master data is changed</w:t>
            </w:r>
          </w:p>
        </w:tc>
        <w:tc>
          <w:tcPr>
            <w:tcW w:w="1350" w:type="dxa"/>
            <w:tcBorders>
              <w:top w:val="single" w:sz="8" w:space="0" w:color="000000"/>
              <w:left w:val="single" w:sz="8" w:space="0" w:color="000000"/>
              <w:bottom w:val="single" w:sz="8" w:space="0" w:color="000000"/>
              <w:right w:val="single" w:sz="8" w:space="0" w:color="000000"/>
            </w:tcBorders>
            <w:shd w:val="clear" w:color="auto" w:fill="92D050"/>
          </w:tcPr>
          <w:p w14:paraId="52790370" w14:textId="5AFAB423" w:rsidR="0046015C" w:rsidRPr="000859EB" w:rsidRDefault="001821A8" w:rsidP="0046015C">
            <w:pPr>
              <w:rPr>
                <w:rFonts w:asciiTheme="minorHAnsi" w:hAnsiTheme="minorHAnsi"/>
                <w:sz w:val="20"/>
                <w:szCs w:val="20"/>
              </w:rPr>
            </w:pPr>
            <w:r>
              <w:rPr>
                <w:rFonts w:asciiTheme="minorHAnsi" w:hAnsiTheme="minorHAnsi"/>
                <w:sz w:val="20"/>
                <w:szCs w:val="20"/>
              </w:rPr>
              <w:t>No use case in SDA for Phase 1</w:t>
            </w:r>
          </w:p>
        </w:tc>
      </w:tr>
    </w:tbl>
    <w:p w14:paraId="30A11C6A" w14:textId="558051BF" w:rsidR="0046015C" w:rsidRDefault="0046015C" w:rsidP="0046015C">
      <w:pPr>
        <w:pStyle w:val="BodyText2"/>
        <w:spacing w:line="240" w:lineRule="auto"/>
        <w:rPr>
          <w:sz w:val="16"/>
          <w:szCs w:val="16"/>
        </w:rPr>
      </w:pPr>
    </w:p>
    <w:p w14:paraId="2FCBD863" w14:textId="37FF1770" w:rsidR="0046015C" w:rsidRDefault="0046015C" w:rsidP="0046015C">
      <w:pPr>
        <w:pStyle w:val="NormalWeb"/>
        <w:kinsoku w:val="0"/>
        <w:overflowPunct w:val="0"/>
        <w:spacing w:before="0" w:beforeAutospacing="0" w:after="0" w:afterAutospacing="0"/>
        <w:textAlignment w:val="baseline"/>
        <w:rPr>
          <w:rFonts w:asciiTheme="minorHAnsi" w:eastAsia="Times New Roman" w:hAnsiTheme="minorHAnsi" w:cs="Arial"/>
          <w:iCs/>
          <w:color w:val="000000" w:themeColor="text1"/>
        </w:rPr>
      </w:pPr>
      <w:r w:rsidRPr="00512C34">
        <w:rPr>
          <w:rFonts w:asciiTheme="minorHAnsi" w:eastAsia="Times New Roman" w:hAnsiTheme="minorHAnsi" w:cs="Arial"/>
          <w:b/>
          <w:iCs/>
          <w:color w:val="000000" w:themeColor="text1"/>
        </w:rPr>
        <w:t>Recommendation:</w:t>
      </w:r>
      <w:r w:rsidRPr="00512C34">
        <w:rPr>
          <w:rFonts w:asciiTheme="minorHAnsi" w:eastAsia="Times New Roman" w:hAnsiTheme="minorHAnsi" w:cs="Arial"/>
          <w:iCs/>
          <w:color w:val="000000" w:themeColor="text1"/>
        </w:rPr>
        <w:t xml:space="preserve"> </w:t>
      </w:r>
      <w:r>
        <w:rPr>
          <w:rFonts w:asciiTheme="minorHAnsi" w:eastAsia="Times New Roman" w:hAnsiTheme="minorHAnsi" w:cs="Arial"/>
          <w:iCs/>
          <w:color w:val="000000" w:themeColor="text1"/>
        </w:rPr>
        <w:t xml:space="preserve"> Option 2</w:t>
      </w:r>
      <w:r w:rsidRPr="00512C34">
        <w:rPr>
          <w:rFonts w:asciiTheme="minorHAnsi" w:eastAsia="Times New Roman" w:hAnsiTheme="minorHAnsi" w:cs="Arial"/>
          <w:iCs/>
          <w:color w:val="000000" w:themeColor="text1"/>
        </w:rPr>
        <w:t xml:space="preserve"> is recommended, </w:t>
      </w:r>
      <w:r>
        <w:rPr>
          <w:rFonts w:asciiTheme="minorHAnsi" w:eastAsia="Times New Roman" w:hAnsiTheme="minorHAnsi" w:cs="Arial"/>
          <w:iCs/>
          <w:color w:val="000000" w:themeColor="text1"/>
        </w:rPr>
        <w:t>based on above Pros/Cons</w:t>
      </w:r>
      <w:r w:rsidRPr="00512C34">
        <w:rPr>
          <w:rFonts w:asciiTheme="minorHAnsi" w:eastAsia="Times New Roman" w:hAnsiTheme="minorHAnsi" w:cs="Arial"/>
          <w:iCs/>
          <w:color w:val="000000" w:themeColor="text1"/>
        </w:rPr>
        <w:t>.</w:t>
      </w:r>
    </w:p>
    <w:p w14:paraId="2128F212" w14:textId="77777777" w:rsidR="0046015C" w:rsidRDefault="0046015C" w:rsidP="0046015C">
      <w:pPr>
        <w:pStyle w:val="BodyText"/>
        <w:ind w:right="-180"/>
        <w:rPr>
          <w:szCs w:val="20"/>
          <w:lang w:val="en-US"/>
        </w:rPr>
      </w:pPr>
    </w:p>
    <w:p w14:paraId="0311E015" w14:textId="77777777" w:rsidR="00E43DA2" w:rsidRPr="00E43DA2" w:rsidRDefault="00E43DA2" w:rsidP="00E43DA2"/>
    <w:p w14:paraId="281E0631" w14:textId="77777777" w:rsidR="00771CD0" w:rsidRDefault="00EE2893" w:rsidP="00901F00">
      <w:pPr>
        <w:pStyle w:val="Heading1"/>
      </w:pPr>
      <w:bookmarkStart w:id="26" w:name="_Toc49514761"/>
      <w:bookmarkStart w:id="27" w:name="_Toc69200103"/>
      <w:bookmarkStart w:id="28" w:name="_Toc177531478"/>
      <w:bookmarkEnd w:id="17"/>
      <w:r w:rsidRPr="002D6D7E">
        <w:t xml:space="preserve">Reference Architectures </w:t>
      </w:r>
      <w:r w:rsidR="004F5E90" w:rsidRPr="002D6D7E">
        <w:t xml:space="preserve">and </w:t>
      </w:r>
      <w:r w:rsidR="00FB512D">
        <w:t xml:space="preserve">Reusable </w:t>
      </w:r>
      <w:r w:rsidR="004F5E90" w:rsidRPr="002D6D7E">
        <w:t>Design Patterns</w:t>
      </w:r>
      <w:bookmarkEnd w:id="26"/>
    </w:p>
    <w:p w14:paraId="281E0632" w14:textId="77777777" w:rsidR="00D73D41" w:rsidRPr="00A27994" w:rsidRDefault="00A27994" w:rsidP="00901F00">
      <w:pPr>
        <w:pStyle w:val="Heading2"/>
        <w:rPr>
          <w:i w:val="0"/>
        </w:rPr>
      </w:pPr>
      <w:bookmarkStart w:id="29" w:name="_Toc511990708"/>
      <w:bookmarkStart w:id="30" w:name="_Toc511990831"/>
      <w:bookmarkStart w:id="31" w:name="_Toc516126137"/>
      <w:bookmarkStart w:id="32" w:name="_Toc516126513"/>
      <w:bookmarkStart w:id="33" w:name="_Toc516126902"/>
      <w:bookmarkStart w:id="34" w:name="_Toc49514762"/>
      <w:bookmarkEnd w:id="29"/>
      <w:bookmarkEnd w:id="30"/>
      <w:bookmarkEnd w:id="31"/>
      <w:bookmarkEnd w:id="32"/>
      <w:bookmarkEnd w:id="33"/>
      <w:r w:rsidRPr="00A27994">
        <w:rPr>
          <w:i w:val="0"/>
        </w:rPr>
        <w:t>Reference Architectures used</w:t>
      </w:r>
      <w:bookmarkEnd w:id="34"/>
      <w:r w:rsidRPr="00A27994">
        <w:rPr>
          <w:i w:val="0"/>
        </w:rPr>
        <w:t xml:space="preserve"> </w:t>
      </w:r>
    </w:p>
    <w:tbl>
      <w:tblPr>
        <w:tblStyle w:val="TableGrid"/>
        <w:tblW w:w="0" w:type="auto"/>
        <w:tblLayout w:type="fixed"/>
        <w:tblLook w:val="04A0" w:firstRow="1" w:lastRow="0" w:firstColumn="1" w:lastColumn="0" w:noHBand="0" w:noVBand="1"/>
      </w:tblPr>
      <w:tblGrid>
        <w:gridCol w:w="1435"/>
        <w:gridCol w:w="2700"/>
        <w:gridCol w:w="5215"/>
      </w:tblGrid>
      <w:tr w:rsidR="00D45CD4" w:rsidRPr="002D6D7E" w14:paraId="5D5CF2F1" w14:textId="77777777" w:rsidTr="002E3AEB">
        <w:tc>
          <w:tcPr>
            <w:tcW w:w="1435" w:type="dxa"/>
            <w:shd w:val="clear" w:color="auto" w:fill="BFBFBF" w:themeFill="background1" w:themeFillShade="BF"/>
          </w:tcPr>
          <w:p w14:paraId="350556F0" w14:textId="77777777" w:rsidR="00D45CD4" w:rsidRPr="002D6D7E" w:rsidRDefault="00D45CD4" w:rsidP="002E3AEB">
            <w:pPr>
              <w:pStyle w:val="BodyText"/>
              <w:ind w:right="-180"/>
              <w:rPr>
                <w:szCs w:val="20"/>
                <w:lang w:val="en-US"/>
              </w:rPr>
            </w:pPr>
            <w:r w:rsidRPr="002D6D7E">
              <w:rPr>
                <w:szCs w:val="20"/>
                <w:lang w:val="en-US"/>
              </w:rPr>
              <w:t xml:space="preserve">Reference Architecture </w:t>
            </w:r>
          </w:p>
        </w:tc>
        <w:tc>
          <w:tcPr>
            <w:tcW w:w="2700" w:type="dxa"/>
            <w:shd w:val="clear" w:color="auto" w:fill="BFBFBF" w:themeFill="background1" w:themeFillShade="BF"/>
          </w:tcPr>
          <w:p w14:paraId="28E50669" w14:textId="77777777" w:rsidR="00D45CD4" w:rsidRPr="002D6D7E" w:rsidRDefault="00D45CD4" w:rsidP="002E3AEB">
            <w:pPr>
              <w:pStyle w:val="BodyText"/>
              <w:ind w:right="-180"/>
              <w:rPr>
                <w:szCs w:val="20"/>
                <w:lang w:val="en-US"/>
              </w:rPr>
            </w:pPr>
            <w:r w:rsidRPr="002D6D7E">
              <w:rPr>
                <w:szCs w:val="20"/>
                <w:lang w:val="en-US"/>
              </w:rPr>
              <w:t>Description</w:t>
            </w:r>
          </w:p>
        </w:tc>
        <w:tc>
          <w:tcPr>
            <w:tcW w:w="5215" w:type="dxa"/>
            <w:shd w:val="clear" w:color="auto" w:fill="BFBFBF" w:themeFill="background1" w:themeFillShade="BF"/>
          </w:tcPr>
          <w:p w14:paraId="7533C016" w14:textId="77777777" w:rsidR="00D45CD4" w:rsidRPr="002D6D7E" w:rsidRDefault="00D45CD4" w:rsidP="002E3AEB">
            <w:pPr>
              <w:pStyle w:val="BodyText"/>
              <w:ind w:right="-180"/>
              <w:rPr>
                <w:szCs w:val="20"/>
                <w:lang w:val="en-US"/>
              </w:rPr>
            </w:pPr>
            <w:r w:rsidRPr="002D6D7E">
              <w:rPr>
                <w:szCs w:val="20"/>
                <w:lang w:val="en-US"/>
              </w:rPr>
              <w:t>Link to EA SharePoint</w:t>
            </w:r>
          </w:p>
        </w:tc>
      </w:tr>
      <w:tr w:rsidR="00D45CD4" w:rsidRPr="002D6D7E" w14:paraId="23302F4D" w14:textId="77777777" w:rsidTr="002E3AEB">
        <w:tc>
          <w:tcPr>
            <w:tcW w:w="1435" w:type="dxa"/>
          </w:tcPr>
          <w:p w14:paraId="1C476AE4" w14:textId="77777777" w:rsidR="00D45CD4" w:rsidRDefault="00D45CD4" w:rsidP="002E3AEB">
            <w:pPr>
              <w:pStyle w:val="BodyText"/>
              <w:ind w:right="-180"/>
              <w:rPr>
                <w:szCs w:val="20"/>
                <w:lang w:val="en-US"/>
              </w:rPr>
            </w:pPr>
            <w:r>
              <w:rPr>
                <w:szCs w:val="20"/>
                <w:lang w:val="en-US"/>
              </w:rPr>
              <w:t>Database</w:t>
            </w:r>
          </w:p>
        </w:tc>
        <w:tc>
          <w:tcPr>
            <w:tcW w:w="2700" w:type="dxa"/>
          </w:tcPr>
          <w:p w14:paraId="7ADC78BA" w14:textId="77777777" w:rsidR="00D45CD4" w:rsidRDefault="00D45CD4" w:rsidP="002E3AEB">
            <w:pPr>
              <w:pStyle w:val="BodyText"/>
              <w:ind w:right="-180"/>
              <w:rPr>
                <w:szCs w:val="20"/>
                <w:lang w:val="en-US"/>
              </w:rPr>
            </w:pPr>
            <w:r>
              <w:rPr>
                <w:szCs w:val="20"/>
                <w:lang w:val="en-US"/>
              </w:rPr>
              <w:t>Reference Arch for Database</w:t>
            </w:r>
          </w:p>
        </w:tc>
        <w:tc>
          <w:tcPr>
            <w:tcW w:w="5215" w:type="dxa"/>
          </w:tcPr>
          <w:p w14:paraId="771077D8" w14:textId="77777777" w:rsidR="00D45CD4" w:rsidRDefault="00CB4792" w:rsidP="002E3AEB">
            <w:pPr>
              <w:pStyle w:val="BodyText"/>
              <w:ind w:right="-180"/>
              <w:rPr>
                <w:szCs w:val="20"/>
                <w:lang w:val="en-US"/>
              </w:rPr>
            </w:pPr>
            <w:hyperlink r:id="rId27" w:history="1">
              <w:r w:rsidR="00D45CD4" w:rsidRPr="0062397A">
                <w:rPr>
                  <w:rStyle w:val="Hyperlink"/>
                  <w:rFonts w:cs="Arial"/>
                  <w:szCs w:val="20"/>
                  <w:lang w:val="en-US"/>
                </w:rPr>
                <w:t>http://sharepoint/sites/myArchitecture/reference/Reference%20Architecture%20Wiki/Database%20Server%20Reference%20Architecture.aspx</w:t>
              </w:r>
            </w:hyperlink>
          </w:p>
          <w:p w14:paraId="4DD29879" w14:textId="77777777" w:rsidR="00D45CD4" w:rsidRDefault="00D45CD4" w:rsidP="002E3AEB">
            <w:pPr>
              <w:pStyle w:val="BodyText"/>
              <w:ind w:right="-180"/>
              <w:rPr>
                <w:szCs w:val="20"/>
                <w:lang w:val="en-US"/>
              </w:rPr>
            </w:pPr>
          </w:p>
        </w:tc>
      </w:tr>
    </w:tbl>
    <w:p w14:paraId="0A93728B" w14:textId="77777777" w:rsidR="00D45CD4" w:rsidRPr="002D6D7E" w:rsidRDefault="00D45CD4" w:rsidP="00D45CD4">
      <w:pPr>
        <w:pStyle w:val="BodyText"/>
        <w:ind w:right="-180"/>
        <w:rPr>
          <w:szCs w:val="20"/>
          <w:lang w:val="en-US"/>
        </w:rPr>
      </w:pPr>
    </w:p>
    <w:p w14:paraId="281E063E" w14:textId="77777777" w:rsidR="00383612" w:rsidRPr="00A27994" w:rsidRDefault="00A27994" w:rsidP="00901F00">
      <w:pPr>
        <w:pStyle w:val="Heading2"/>
        <w:rPr>
          <w:i w:val="0"/>
        </w:rPr>
      </w:pPr>
      <w:bookmarkStart w:id="35" w:name="_Toc49514763"/>
      <w:r w:rsidRPr="00A27994">
        <w:rPr>
          <w:i w:val="0"/>
        </w:rPr>
        <w:t>Design pat</w:t>
      </w:r>
      <w:r w:rsidR="00BD2ADE">
        <w:rPr>
          <w:i w:val="0"/>
        </w:rPr>
        <w:t>t</w:t>
      </w:r>
      <w:r w:rsidRPr="00A27994">
        <w:rPr>
          <w:i w:val="0"/>
        </w:rPr>
        <w:t xml:space="preserve">erns identified for modularization </w:t>
      </w:r>
      <w:r w:rsidR="00DC24E3">
        <w:rPr>
          <w:i w:val="0"/>
        </w:rPr>
        <w:t>and</w:t>
      </w:r>
      <w:r w:rsidRPr="00A27994">
        <w:rPr>
          <w:i w:val="0"/>
        </w:rPr>
        <w:t xml:space="preserve"> reusability</w:t>
      </w:r>
      <w:bookmarkEnd w:id="35"/>
    </w:p>
    <w:p w14:paraId="281E063F" w14:textId="77777777" w:rsidR="00A27994" w:rsidRPr="007240BF" w:rsidRDefault="00A27994" w:rsidP="00A27994">
      <w:pPr>
        <w:pStyle w:val="BodyText"/>
        <w:ind w:left="720" w:right="-180"/>
        <w:rPr>
          <w:i/>
          <w:color w:val="A6A6A6" w:themeColor="background1" w:themeShade="A6"/>
          <w:szCs w:val="20"/>
          <w:lang w:val="en-US"/>
        </w:rPr>
      </w:pPr>
      <w:r w:rsidRPr="007240BF">
        <w:rPr>
          <w:i/>
          <w:color w:val="A6A6A6" w:themeColor="background1" w:themeShade="A6"/>
          <w:szCs w:val="20"/>
          <w:lang w:val="en-US"/>
        </w:rPr>
        <w:t>&lt; List Design Patterns provided in this document that can be packaged for future reusability&gt;</w:t>
      </w:r>
    </w:p>
    <w:p w14:paraId="281E0640" w14:textId="77777777" w:rsidR="00A27994" w:rsidRPr="002D6D7E" w:rsidRDefault="00A27994" w:rsidP="00A27994">
      <w:pPr>
        <w:pStyle w:val="BodyText"/>
        <w:ind w:left="720" w:right="-180"/>
        <w:rPr>
          <w:i/>
          <w:szCs w:val="20"/>
          <w:lang w:val="en-US"/>
        </w:rPr>
      </w:pPr>
    </w:p>
    <w:tbl>
      <w:tblPr>
        <w:tblStyle w:val="TableGrid"/>
        <w:tblW w:w="9355" w:type="dxa"/>
        <w:tblLook w:val="04A0" w:firstRow="1" w:lastRow="0" w:firstColumn="1" w:lastColumn="0" w:noHBand="0" w:noVBand="1"/>
      </w:tblPr>
      <w:tblGrid>
        <w:gridCol w:w="3480"/>
        <w:gridCol w:w="5875"/>
      </w:tblGrid>
      <w:tr w:rsidR="00A27994" w:rsidRPr="002D6D7E" w14:paraId="281E0643" w14:textId="77777777" w:rsidTr="009349D2">
        <w:tc>
          <w:tcPr>
            <w:tcW w:w="3480" w:type="dxa"/>
            <w:shd w:val="clear" w:color="auto" w:fill="BFBFBF" w:themeFill="background1" w:themeFillShade="BF"/>
          </w:tcPr>
          <w:p w14:paraId="281E0641" w14:textId="77777777" w:rsidR="00A27994" w:rsidRPr="002D6D7E" w:rsidRDefault="00A27994" w:rsidP="00FD5F95">
            <w:pPr>
              <w:pStyle w:val="BodyText"/>
              <w:ind w:right="-180"/>
              <w:rPr>
                <w:szCs w:val="20"/>
                <w:lang w:val="en-US"/>
              </w:rPr>
            </w:pPr>
            <w:r>
              <w:rPr>
                <w:szCs w:val="20"/>
                <w:lang w:val="en-US"/>
              </w:rPr>
              <w:t xml:space="preserve">Reusable </w:t>
            </w:r>
            <w:r w:rsidRPr="002D6D7E">
              <w:rPr>
                <w:szCs w:val="20"/>
                <w:lang w:val="en-US"/>
              </w:rPr>
              <w:t>Design Pattern</w:t>
            </w:r>
          </w:p>
        </w:tc>
        <w:tc>
          <w:tcPr>
            <w:tcW w:w="5875" w:type="dxa"/>
            <w:shd w:val="clear" w:color="auto" w:fill="BFBFBF" w:themeFill="background1" w:themeFillShade="BF"/>
          </w:tcPr>
          <w:p w14:paraId="281E0642" w14:textId="77777777" w:rsidR="00A27994" w:rsidRPr="002D6D7E" w:rsidRDefault="00A27994" w:rsidP="00FD5F95">
            <w:pPr>
              <w:pStyle w:val="BodyText"/>
              <w:ind w:right="-180"/>
              <w:rPr>
                <w:szCs w:val="20"/>
                <w:lang w:val="en-US"/>
              </w:rPr>
            </w:pPr>
            <w:r w:rsidRPr="002D6D7E">
              <w:rPr>
                <w:szCs w:val="20"/>
                <w:lang w:val="en-US"/>
              </w:rPr>
              <w:t>Description</w:t>
            </w:r>
          </w:p>
        </w:tc>
      </w:tr>
      <w:tr w:rsidR="00A27994" w:rsidRPr="002D6D7E" w14:paraId="281E0646" w14:textId="77777777" w:rsidTr="009349D2">
        <w:tc>
          <w:tcPr>
            <w:tcW w:w="3480" w:type="dxa"/>
          </w:tcPr>
          <w:p w14:paraId="281E0644" w14:textId="313D812D" w:rsidR="00A27994" w:rsidRPr="002D6D7E" w:rsidRDefault="00C02ABC" w:rsidP="00FD5F95">
            <w:pPr>
              <w:pStyle w:val="BodyText"/>
              <w:ind w:right="-180"/>
              <w:rPr>
                <w:szCs w:val="20"/>
                <w:lang w:val="en-US"/>
              </w:rPr>
            </w:pPr>
            <w:r>
              <w:rPr>
                <w:szCs w:val="20"/>
                <w:lang w:val="en-US"/>
              </w:rPr>
              <w:t>N/A</w:t>
            </w:r>
          </w:p>
        </w:tc>
        <w:tc>
          <w:tcPr>
            <w:tcW w:w="5875" w:type="dxa"/>
          </w:tcPr>
          <w:p w14:paraId="281E0645" w14:textId="77777777" w:rsidR="00A27994" w:rsidRPr="002D6D7E" w:rsidRDefault="00A27994" w:rsidP="00FD5F95">
            <w:pPr>
              <w:pStyle w:val="BodyText"/>
              <w:ind w:right="-180"/>
              <w:rPr>
                <w:szCs w:val="20"/>
                <w:lang w:val="en-US"/>
              </w:rPr>
            </w:pPr>
          </w:p>
        </w:tc>
      </w:tr>
    </w:tbl>
    <w:p w14:paraId="281E0647" w14:textId="77777777" w:rsidR="00A27994" w:rsidRPr="00A27994" w:rsidRDefault="00A27994" w:rsidP="00A27994"/>
    <w:p w14:paraId="281E0648" w14:textId="77777777" w:rsidR="00EE2893" w:rsidRDefault="00EE2893" w:rsidP="00901F00">
      <w:pPr>
        <w:pStyle w:val="Heading1"/>
      </w:pPr>
      <w:bookmarkStart w:id="36" w:name="_Toc49514764"/>
      <w:r w:rsidRPr="002D6D7E">
        <w:t xml:space="preserve">Standards Adherence </w:t>
      </w:r>
      <w:r w:rsidR="005378B9">
        <w:t>and Exceptions</w:t>
      </w:r>
      <w:bookmarkEnd w:id="36"/>
      <w:r w:rsidR="00C452AB">
        <w:t xml:space="preserve"> </w:t>
      </w:r>
    </w:p>
    <w:p w14:paraId="281E0649" w14:textId="77777777" w:rsidR="00014DB3" w:rsidRDefault="00014DB3" w:rsidP="00901F00">
      <w:pPr>
        <w:pStyle w:val="Heading2"/>
        <w:rPr>
          <w:i w:val="0"/>
        </w:rPr>
      </w:pPr>
      <w:bookmarkStart w:id="37" w:name="_Toc511990712"/>
      <w:bookmarkStart w:id="38" w:name="_Toc511990835"/>
      <w:bookmarkStart w:id="39" w:name="_Toc516126141"/>
      <w:bookmarkStart w:id="40" w:name="_Toc516126517"/>
      <w:bookmarkStart w:id="41" w:name="_Toc516126906"/>
      <w:bookmarkStart w:id="42" w:name="_Toc49514765"/>
      <w:bookmarkEnd w:id="37"/>
      <w:bookmarkEnd w:id="38"/>
      <w:bookmarkEnd w:id="39"/>
      <w:bookmarkEnd w:id="40"/>
      <w:bookmarkEnd w:id="41"/>
      <w:r w:rsidRPr="002D6D7E">
        <w:rPr>
          <w:i w:val="0"/>
        </w:rPr>
        <w:t>Approved Standards adhered</w:t>
      </w:r>
      <w:r w:rsidR="00C452AB">
        <w:rPr>
          <w:i w:val="0"/>
        </w:rPr>
        <w:t xml:space="preserve"> for newly introduced technologies</w:t>
      </w:r>
      <w:bookmarkEnd w:id="42"/>
    </w:p>
    <w:tbl>
      <w:tblPr>
        <w:tblStyle w:val="TableGrid"/>
        <w:tblW w:w="9355" w:type="dxa"/>
        <w:tblLook w:val="04A0" w:firstRow="1" w:lastRow="0" w:firstColumn="1" w:lastColumn="0" w:noHBand="0" w:noVBand="1"/>
      </w:tblPr>
      <w:tblGrid>
        <w:gridCol w:w="2610"/>
        <w:gridCol w:w="2425"/>
        <w:gridCol w:w="4320"/>
      </w:tblGrid>
      <w:tr w:rsidR="00AE489F" w:rsidRPr="002D6D7E" w14:paraId="2EDD68D2" w14:textId="77777777" w:rsidTr="002E3AEB">
        <w:tc>
          <w:tcPr>
            <w:tcW w:w="2610" w:type="dxa"/>
            <w:shd w:val="clear" w:color="auto" w:fill="A6A6A6" w:themeFill="background1" w:themeFillShade="A6"/>
          </w:tcPr>
          <w:p w14:paraId="507C70A0" w14:textId="77777777" w:rsidR="00AE489F" w:rsidRPr="002D6D7E" w:rsidRDefault="00AE489F" w:rsidP="002E3AEB">
            <w:pPr>
              <w:rPr>
                <w:rFonts w:ascii="Arial" w:hAnsi="Arial" w:cs="Arial"/>
              </w:rPr>
            </w:pPr>
            <w:r w:rsidRPr="002D6D7E">
              <w:rPr>
                <w:rFonts w:ascii="Arial" w:hAnsi="Arial" w:cs="Arial"/>
              </w:rPr>
              <w:t xml:space="preserve">Approved Standard </w:t>
            </w:r>
          </w:p>
        </w:tc>
        <w:tc>
          <w:tcPr>
            <w:tcW w:w="2425" w:type="dxa"/>
            <w:shd w:val="clear" w:color="auto" w:fill="A6A6A6" w:themeFill="background1" w:themeFillShade="A6"/>
          </w:tcPr>
          <w:p w14:paraId="50F99725" w14:textId="77777777" w:rsidR="00AE489F" w:rsidRPr="002D6D7E" w:rsidRDefault="00AE489F" w:rsidP="002E3AEB">
            <w:pPr>
              <w:rPr>
                <w:rFonts w:ascii="Arial" w:hAnsi="Arial" w:cs="Arial"/>
              </w:rPr>
            </w:pPr>
            <w:r>
              <w:rPr>
                <w:rFonts w:ascii="Arial" w:hAnsi="Arial" w:cs="Arial"/>
              </w:rPr>
              <w:t>Version</w:t>
            </w:r>
          </w:p>
        </w:tc>
        <w:tc>
          <w:tcPr>
            <w:tcW w:w="4320" w:type="dxa"/>
            <w:shd w:val="clear" w:color="auto" w:fill="A6A6A6" w:themeFill="background1" w:themeFillShade="A6"/>
          </w:tcPr>
          <w:p w14:paraId="12284B4C" w14:textId="77777777" w:rsidR="00AE489F" w:rsidRPr="002D6D7E" w:rsidRDefault="00AE489F" w:rsidP="002E3AEB">
            <w:pPr>
              <w:rPr>
                <w:rFonts w:ascii="Arial" w:hAnsi="Arial" w:cs="Arial"/>
              </w:rPr>
            </w:pPr>
            <w:r w:rsidRPr="002D6D7E">
              <w:rPr>
                <w:rFonts w:ascii="Arial" w:hAnsi="Arial" w:cs="Arial"/>
              </w:rPr>
              <w:t>Notes</w:t>
            </w:r>
          </w:p>
        </w:tc>
      </w:tr>
      <w:tr w:rsidR="00AE489F" w:rsidRPr="002D6D7E" w14:paraId="477FA2C7" w14:textId="77777777" w:rsidTr="002E3AEB">
        <w:tc>
          <w:tcPr>
            <w:tcW w:w="2610" w:type="dxa"/>
          </w:tcPr>
          <w:p w14:paraId="7F0AFB54" w14:textId="7617D496" w:rsidR="00AE489F" w:rsidRPr="002D6D7E" w:rsidRDefault="009349D2" w:rsidP="002E3AEB">
            <w:pPr>
              <w:rPr>
                <w:rFonts w:ascii="Arial" w:hAnsi="Arial" w:cs="Arial"/>
              </w:rPr>
            </w:pPr>
            <w:r>
              <w:rPr>
                <w:rFonts w:ascii="Arial" w:hAnsi="Arial" w:cs="Arial"/>
              </w:rPr>
              <w:t>N/A</w:t>
            </w:r>
          </w:p>
        </w:tc>
        <w:tc>
          <w:tcPr>
            <w:tcW w:w="2425" w:type="dxa"/>
          </w:tcPr>
          <w:p w14:paraId="6358CAD0" w14:textId="163C794C" w:rsidR="00AE489F" w:rsidRPr="00612B33" w:rsidRDefault="00AE489F" w:rsidP="002E3AEB">
            <w:pPr>
              <w:rPr>
                <w:rFonts w:ascii="Arial" w:hAnsi="Arial" w:cs="Arial"/>
                <w:sz w:val="16"/>
                <w:szCs w:val="16"/>
              </w:rPr>
            </w:pPr>
          </w:p>
        </w:tc>
        <w:tc>
          <w:tcPr>
            <w:tcW w:w="4320" w:type="dxa"/>
          </w:tcPr>
          <w:p w14:paraId="60696CCB" w14:textId="56C9C94D" w:rsidR="00AE489F" w:rsidRPr="002D6D7E" w:rsidRDefault="00AE489F" w:rsidP="002E3AEB">
            <w:pPr>
              <w:rPr>
                <w:rFonts w:ascii="Arial" w:hAnsi="Arial" w:cs="Arial"/>
              </w:rPr>
            </w:pPr>
          </w:p>
        </w:tc>
      </w:tr>
      <w:tr w:rsidR="00AE489F" w:rsidRPr="002D6D7E" w14:paraId="52A5249F" w14:textId="77777777" w:rsidTr="002E3AEB">
        <w:tc>
          <w:tcPr>
            <w:tcW w:w="2610" w:type="dxa"/>
          </w:tcPr>
          <w:p w14:paraId="06948FE0" w14:textId="4A0AA5B0" w:rsidR="00AE489F" w:rsidRPr="002D6D7E" w:rsidRDefault="00AE489F" w:rsidP="002E3AEB">
            <w:pPr>
              <w:rPr>
                <w:rFonts w:ascii="Arial" w:hAnsi="Arial" w:cs="Arial"/>
              </w:rPr>
            </w:pPr>
          </w:p>
        </w:tc>
        <w:tc>
          <w:tcPr>
            <w:tcW w:w="2425" w:type="dxa"/>
          </w:tcPr>
          <w:p w14:paraId="0C604737" w14:textId="7042B445" w:rsidR="00AE489F" w:rsidRDefault="00AE489F" w:rsidP="002E3AEB">
            <w:pPr>
              <w:rPr>
                <w:rFonts w:ascii="Arial" w:hAnsi="Arial" w:cs="Arial"/>
              </w:rPr>
            </w:pPr>
          </w:p>
        </w:tc>
        <w:tc>
          <w:tcPr>
            <w:tcW w:w="4320" w:type="dxa"/>
          </w:tcPr>
          <w:p w14:paraId="6498BD5A" w14:textId="6C576821" w:rsidR="00AE489F" w:rsidRPr="002D6D7E" w:rsidRDefault="00AE489F" w:rsidP="002E3AEB">
            <w:pPr>
              <w:rPr>
                <w:rFonts w:ascii="Arial" w:hAnsi="Arial" w:cs="Arial"/>
              </w:rPr>
            </w:pPr>
          </w:p>
        </w:tc>
      </w:tr>
      <w:tr w:rsidR="00AE489F" w:rsidRPr="002D6D7E" w14:paraId="5A797C32" w14:textId="77777777" w:rsidTr="002E3AEB">
        <w:tc>
          <w:tcPr>
            <w:tcW w:w="2610" w:type="dxa"/>
          </w:tcPr>
          <w:p w14:paraId="247ADC6D" w14:textId="78FBFB70" w:rsidR="00AE489F" w:rsidRDefault="00AE489F" w:rsidP="002E3AEB">
            <w:pPr>
              <w:rPr>
                <w:rFonts w:ascii="Arial" w:hAnsi="Arial" w:cs="Arial"/>
              </w:rPr>
            </w:pPr>
          </w:p>
        </w:tc>
        <w:tc>
          <w:tcPr>
            <w:tcW w:w="2425" w:type="dxa"/>
          </w:tcPr>
          <w:p w14:paraId="18671452" w14:textId="66CA4668" w:rsidR="00AE489F" w:rsidRDefault="00AE489F" w:rsidP="002E3AEB">
            <w:pPr>
              <w:rPr>
                <w:rFonts w:ascii="Arial" w:hAnsi="Arial" w:cs="Arial"/>
              </w:rPr>
            </w:pPr>
          </w:p>
        </w:tc>
        <w:tc>
          <w:tcPr>
            <w:tcW w:w="4320" w:type="dxa"/>
          </w:tcPr>
          <w:p w14:paraId="458355A5" w14:textId="15833D10" w:rsidR="00AE489F" w:rsidRDefault="00AE489F" w:rsidP="002E3AEB">
            <w:pPr>
              <w:rPr>
                <w:rFonts w:ascii="Arial" w:hAnsi="Arial" w:cs="Arial"/>
              </w:rPr>
            </w:pPr>
          </w:p>
        </w:tc>
      </w:tr>
      <w:tr w:rsidR="00AE489F" w:rsidRPr="002D6D7E" w14:paraId="28AC72FA" w14:textId="77777777" w:rsidTr="002E3AEB">
        <w:tc>
          <w:tcPr>
            <w:tcW w:w="2610" w:type="dxa"/>
          </w:tcPr>
          <w:p w14:paraId="019E8187" w14:textId="36EE787C" w:rsidR="00AE489F" w:rsidRDefault="00AE489F" w:rsidP="002E3AEB">
            <w:pPr>
              <w:rPr>
                <w:rFonts w:ascii="Arial" w:hAnsi="Arial" w:cs="Arial"/>
              </w:rPr>
            </w:pPr>
          </w:p>
        </w:tc>
        <w:tc>
          <w:tcPr>
            <w:tcW w:w="2425" w:type="dxa"/>
          </w:tcPr>
          <w:p w14:paraId="38DBD915" w14:textId="2C4D9233" w:rsidR="00AE489F" w:rsidRPr="00612B33" w:rsidRDefault="00AE489F" w:rsidP="002E3AEB">
            <w:pPr>
              <w:rPr>
                <w:rFonts w:ascii="Arial" w:hAnsi="Arial" w:cs="Arial"/>
                <w:sz w:val="16"/>
                <w:szCs w:val="16"/>
              </w:rPr>
            </w:pPr>
          </w:p>
        </w:tc>
        <w:tc>
          <w:tcPr>
            <w:tcW w:w="4320" w:type="dxa"/>
          </w:tcPr>
          <w:p w14:paraId="6523C794" w14:textId="75E9FAF5" w:rsidR="00AE489F" w:rsidRDefault="00AE489F" w:rsidP="002E3AEB">
            <w:pPr>
              <w:rPr>
                <w:rFonts w:ascii="Arial" w:hAnsi="Arial" w:cs="Arial"/>
              </w:rPr>
            </w:pPr>
          </w:p>
        </w:tc>
      </w:tr>
      <w:tr w:rsidR="00AE489F" w:rsidRPr="002D6D7E" w14:paraId="028E6B86" w14:textId="77777777" w:rsidTr="002E3AEB">
        <w:tc>
          <w:tcPr>
            <w:tcW w:w="2610" w:type="dxa"/>
          </w:tcPr>
          <w:p w14:paraId="7AC39E1C" w14:textId="539D53DB" w:rsidR="00AE489F" w:rsidRDefault="00AE489F" w:rsidP="002E3AEB">
            <w:pPr>
              <w:rPr>
                <w:rFonts w:ascii="Arial" w:hAnsi="Arial" w:cs="Arial"/>
              </w:rPr>
            </w:pPr>
          </w:p>
        </w:tc>
        <w:tc>
          <w:tcPr>
            <w:tcW w:w="2425" w:type="dxa"/>
          </w:tcPr>
          <w:p w14:paraId="3D958857" w14:textId="77777777" w:rsidR="00AE489F" w:rsidRDefault="00AE489F" w:rsidP="002E3AEB">
            <w:pPr>
              <w:rPr>
                <w:rFonts w:ascii="Arial" w:hAnsi="Arial" w:cs="Arial"/>
              </w:rPr>
            </w:pPr>
          </w:p>
        </w:tc>
        <w:tc>
          <w:tcPr>
            <w:tcW w:w="4320" w:type="dxa"/>
          </w:tcPr>
          <w:p w14:paraId="2C9C484D" w14:textId="7590EB3C" w:rsidR="00AE489F" w:rsidRDefault="00AE489F" w:rsidP="002E3AEB">
            <w:pPr>
              <w:rPr>
                <w:rFonts w:ascii="Arial" w:hAnsi="Arial" w:cs="Arial"/>
              </w:rPr>
            </w:pPr>
          </w:p>
        </w:tc>
      </w:tr>
      <w:tr w:rsidR="00AE489F" w:rsidRPr="002D6D7E" w14:paraId="4D9D03C5" w14:textId="77777777" w:rsidTr="002E3AEB">
        <w:tc>
          <w:tcPr>
            <w:tcW w:w="2610" w:type="dxa"/>
          </w:tcPr>
          <w:p w14:paraId="2CBF93FA" w14:textId="7F7FFB14" w:rsidR="00AE489F" w:rsidRDefault="00AE489F" w:rsidP="002E3AEB">
            <w:pPr>
              <w:rPr>
                <w:rFonts w:ascii="Arial" w:hAnsi="Arial" w:cs="Arial"/>
              </w:rPr>
            </w:pPr>
          </w:p>
        </w:tc>
        <w:tc>
          <w:tcPr>
            <w:tcW w:w="2425" w:type="dxa"/>
          </w:tcPr>
          <w:p w14:paraId="4C9C9C50" w14:textId="77777777" w:rsidR="00AE489F" w:rsidRDefault="00AE489F" w:rsidP="002E3AEB">
            <w:pPr>
              <w:rPr>
                <w:rFonts w:ascii="Arial" w:hAnsi="Arial" w:cs="Arial"/>
              </w:rPr>
            </w:pPr>
          </w:p>
        </w:tc>
        <w:tc>
          <w:tcPr>
            <w:tcW w:w="4320" w:type="dxa"/>
          </w:tcPr>
          <w:p w14:paraId="2F258646" w14:textId="55A6EA86" w:rsidR="00AE489F" w:rsidRDefault="00AE489F" w:rsidP="002E3AEB">
            <w:pPr>
              <w:rPr>
                <w:rFonts w:ascii="Arial" w:hAnsi="Arial" w:cs="Arial"/>
              </w:rPr>
            </w:pPr>
          </w:p>
        </w:tc>
      </w:tr>
      <w:tr w:rsidR="00AE489F" w:rsidRPr="002D6D7E" w14:paraId="69338BA6" w14:textId="77777777" w:rsidTr="002E3AEB">
        <w:tc>
          <w:tcPr>
            <w:tcW w:w="2610" w:type="dxa"/>
          </w:tcPr>
          <w:p w14:paraId="1BA67C54" w14:textId="123EE2BD" w:rsidR="00AE489F" w:rsidRDefault="00AE489F" w:rsidP="002E3AEB">
            <w:pPr>
              <w:rPr>
                <w:rFonts w:ascii="Arial" w:hAnsi="Arial" w:cs="Arial"/>
              </w:rPr>
            </w:pPr>
          </w:p>
        </w:tc>
        <w:tc>
          <w:tcPr>
            <w:tcW w:w="2425" w:type="dxa"/>
          </w:tcPr>
          <w:p w14:paraId="5CFC5B3C" w14:textId="2EDDE8F6" w:rsidR="00AE489F" w:rsidRDefault="00AE489F" w:rsidP="002E3AEB">
            <w:pPr>
              <w:rPr>
                <w:rFonts w:ascii="Arial" w:hAnsi="Arial" w:cs="Arial"/>
              </w:rPr>
            </w:pPr>
          </w:p>
        </w:tc>
        <w:tc>
          <w:tcPr>
            <w:tcW w:w="4320" w:type="dxa"/>
          </w:tcPr>
          <w:p w14:paraId="5844F9E4" w14:textId="6BD03DC0" w:rsidR="00AE489F" w:rsidRDefault="00AE489F" w:rsidP="002E3AEB">
            <w:pPr>
              <w:rPr>
                <w:rFonts w:ascii="Arial" w:hAnsi="Arial" w:cs="Arial"/>
              </w:rPr>
            </w:pPr>
          </w:p>
        </w:tc>
      </w:tr>
      <w:tr w:rsidR="00AE489F" w:rsidRPr="002D6D7E" w14:paraId="02FB38D0" w14:textId="77777777" w:rsidTr="002E3AEB">
        <w:tc>
          <w:tcPr>
            <w:tcW w:w="2610" w:type="dxa"/>
          </w:tcPr>
          <w:p w14:paraId="798147C0" w14:textId="58319295" w:rsidR="00AE489F" w:rsidRDefault="00AE489F" w:rsidP="002E3AEB">
            <w:pPr>
              <w:rPr>
                <w:rFonts w:ascii="Arial" w:hAnsi="Arial" w:cs="Arial"/>
              </w:rPr>
            </w:pPr>
          </w:p>
        </w:tc>
        <w:tc>
          <w:tcPr>
            <w:tcW w:w="2425" w:type="dxa"/>
          </w:tcPr>
          <w:p w14:paraId="6FAA98E4" w14:textId="6CBAE008" w:rsidR="00AE489F" w:rsidRDefault="00AE489F" w:rsidP="002E3AEB">
            <w:pPr>
              <w:rPr>
                <w:rFonts w:ascii="Arial" w:hAnsi="Arial" w:cs="Arial"/>
              </w:rPr>
            </w:pPr>
          </w:p>
        </w:tc>
        <w:tc>
          <w:tcPr>
            <w:tcW w:w="4320" w:type="dxa"/>
          </w:tcPr>
          <w:p w14:paraId="7EB864AD" w14:textId="118D1713" w:rsidR="00AE489F" w:rsidRDefault="00AE489F" w:rsidP="002E3AEB">
            <w:pPr>
              <w:rPr>
                <w:rFonts w:ascii="Arial" w:hAnsi="Arial" w:cs="Arial"/>
              </w:rPr>
            </w:pPr>
          </w:p>
        </w:tc>
      </w:tr>
      <w:tr w:rsidR="00AE489F" w:rsidRPr="002D6D7E" w14:paraId="3465C318" w14:textId="77777777" w:rsidTr="002E3AEB">
        <w:tc>
          <w:tcPr>
            <w:tcW w:w="2610" w:type="dxa"/>
          </w:tcPr>
          <w:p w14:paraId="7ABF2FB1" w14:textId="4310C9BB" w:rsidR="00AE489F" w:rsidRDefault="00AE489F" w:rsidP="002E3AEB">
            <w:pPr>
              <w:rPr>
                <w:rFonts w:ascii="Arial" w:hAnsi="Arial" w:cs="Arial"/>
              </w:rPr>
            </w:pPr>
          </w:p>
        </w:tc>
        <w:tc>
          <w:tcPr>
            <w:tcW w:w="2425" w:type="dxa"/>
          </w:tcPr>
          <w:p w14:paraId="139598FC" w14:textId="7853D49F" w:rsidR="00AE489F" w:rsidRDefault="00AE489F" w:rsidP="002E3AEB">
            <w:pPr>
              <w:rPr>
                <w:rFonts w:ascii="Arial" w:hAnsi="Arial" w:cs="Arial"/>
              </w:rPr>
            </w:pPr>
          </w:p>
        </w:tc>
        <w:tc>
          <w:tcPr>
            <w:tcW w:w="4320" w:type="dxa"/>
          </w:tcPr>
          <w:p w14:paraId="6D1AB384" w14:textId="00D14BC1" w:rsidR="00AE489F" w:rsidRDefault="00AE489F" w:rsidP="002E3AEB">
            <w:pPr>
              <w:rPr>
                <w:rFonts w:ascii="Arial" w:hAnsi="Arial" w:cs="Arial"/>
              </w:rPr>
            </w:pPr>
          </w:p>
        </w:tc>
      </w:tr>
    </w:tbl>
    <w:p w14:paraId="25168682" w14:textId="7BD0B203" w:rsidR="00FC0D29" w:rsidRPr="001D068B" w:rsidRDefault="00071689" w:rsidP="001D068B">
      <w:pPr>
        <w:pStyle w:val="Heading2"/>
        <w:rPr>
          <w:i w:val="0"/>
        </w:rPr>
      </w:pPr>
      <w:bookmarkStart w:id="43" w:name="_Toc49514766"/>
      <w:r w:rsidRPr="002D6D7E">
        <w:rPr>
          <w:i w:val="0"/>
        </w:rPr>
        <w:t xml:space="preserve">Standards </w:t>
      </w:r>
      <w:r w:rsidR="00021B57" w:rsidRPr="002D6D7E">
        <w:rPr>
          <w:i w:val="0"/>
        </w:rPr>
        <w:t>NOT adhered</w:t>
      </w:r>
      <w:r w:rsidR="00C452AB">
        <w:rPr>
          <w:i w:val="0"/>
        </w:rPr>
        <w:t xml:space="preserve"> for newly introduced technologies</w:t>
      </w:r>
      <w:bookmarkEnd w:id="43"/>
    </w:p>
    <w:p w14:paraId="281E0658" w14:textId="77777777" w:rsidR="00021B57" w:rsidRPr="002D6D7E" w:rsidRDefault="00021B57" w:rsidP="00021B57">
      <w:pPr>
        <w:rPr>
          <w:rFonts w:ascii="Arial" w:hAnsi="Arial" w:cs="Arial"/>
        </w:rPr>
      </w:pPr>
    </w:p>
    <w:tbl>
      <w:tblPr>
        <w:tblStyle w:val="TableGrid"/>
        <w:tblW w:w="0" w:type="auto"/>
        <w:tblLook w:val="04A0" w:firstRow="1" w:lastRow="0" w:firstColumn="1" w:lastColumn="0" w:noHBand="0" w:noVBand="1"/>
      </w:tblPr>
      <w:tblGrid>
        <w:gridCol w:w="2264"/>
        <w:gridCol w:w="2332"/>
        <w:gridCol w:w="2669"/>
        <w:gridCol w:w="2085"/>
      </w:tblGrid>
      <w:tr w:rsidR="00071689" w:rsidRPr="002D6D7E" w14:paraId="281E065D" w14:textId="77777777" w:rsidTr="00AE489F">
        <w:tc>
          <w:tcPr>
            <w:tcW w:w="2264" w:type="dxa"/>
            <w:shd w:val="clear" w:color="auto" w:fill="A6A6A6" w:themeFill="background1" w:themeFillShade="A6"/>
          </w:tcPr>
          <w:p w14:paraId="281E0659" w14:textId="77777777" w:rsidR="00071689" w:rsidRPr="002D6D7E" w:rsidRDefault="00071689" w:rsidP="00345408">
            <w:pPr>
              <w:rPr>
                <w:rFonts w:ascii="Arial" w:hAnsi="Arial" w:cs="Arial"/>
              </w:rPr>
            </w:pPr>
            <w:r w:rsidRPr="002D6D7E">
              <w:rPr>
                <w:rFonts w:ascii="Arial" w:hAnsi="Arial" w:cs="Arial"/>
              </w:rPr>
              <w:t xml:space="preserve">Standard </w:t>
            </w:r>
            <w:r w:rsidR="00345408" w:rsidRPr="002D6D7E">
              <w:rPr>
                <w:rFonts w:ascii="Arial" w:hAnsi="Arial" w:cs="Arial"/>
              </w:rPr>
              <w:t>NOT adhered</w:t>
            </w:r>
          </w:p>
        </w:tc>
        <w:tc>
          <w:tcPr>
            <w:tcW w:w="2332" w:type="dxa"/>
            <w:shd w:val="clear" w:color="auto" w:fill="A6A6A6" w:themeFill="background1" w:themeFillShade="A6"/>
          </w:tcPr>
          <w:p w14:paraId="281E065A" w14:textId="77777777" w:rsidR="00071689" w:rsidRPr="002D6D7E" w:rsidRDefault="00071689" w:rsidP="00071689">
            <w:pPr>
              <w:rPr>
                <w:rFonts w:ascii="Arial" w:hAnsi="Arial" w:cs="Arial"/>
              </w:rPr>
            </w:pPr>
            <w:r w:rsidRPr="002D6D7E">
              <w:rPr>
                <w:rFonts w:ascii="Arial" w:hAnsi="Arial" w:cs="Arial"/>
              </w:rPr>
              <w:t>Justification</w:t>
            </w:r>
          </w:p>
        </w:tc>
        <w:tc>
          <w:tcPr>
            <w:tcW w:w="2669" w:type="dxa"/>
            <w:shd w:val="clear" w:color="auto" w:fill="A6A6A6" w:themeFill="background1" w:themeFillShade="A6"/>
          </w:tcPr>
          <w:p w14:paraId="281E065B" w14:textId="77777777" w:rsidR="00071689" w:rsidRPr="002D6D7E" w:rsidRDefault="00A976DF" w:rsidP="00071689">
            <w:pPr>
              <w:rPr>
                <w:rFonts w:ascii="Arial" w:hAnsi="Arial" w:cs="Arial"/>
              </w:rPr>
            </w:pPr>
            <w:r w:rsidRPr="002D6D7E">
              <w:rPr>
                <w:rFonts w:ascii="Arial" w:hAnsi="Arial" w:cs="Arial"/>
              </w:rPr>
              <w:t xml:space="preserve">URL </w:t>
            </w:r>
            <w:r w:rsidR="00071689" w:rsidRPr="002D6D7E">
              <w:rPr>
                <w:rFonts w:ascii="Arial" w:hAnsi="Arial" w:cs="Arial"/>
              </w:rPr>
              <w:t>Link to EA SharePoint exception request</w:t>
            </w:r>
          </w:p>
        </w:tc>
        <w:tc>
          <w:tcPr>
            <w:tcW w:w="2085" w:type="dxa"/>
            <w:shd w:val="clear" w:color="auto" w:fill="A6A6A6" w:themeFill="background1" w:themeFillShade="A6"/>
          </w:tcPr>
          <w:p w14:paraId="281E065C" w14:textId="77777777" w:rsidR="00071689" w:rsidRPr="002D6D7E" w:rsidRDefault="00071689" w:rsidP="00071689">
            <w:pPr>
              <w:rPr>
                <w:rFonts w:ascii="Arial" w:hAnsi="Arial" w:cs="Arial"/>
              </w:rPr>
            </w:pPr>
            <w:r w:rsidRPr="002D6D7E">
              <w:rPr>
                <w:rFonts w:ascii="Arial" w:hAnsi="Arial" w:cs="Arial"/>
              </w:rPr>
              <w:t>Status (approved/in review/rejected)</w:t>
            </w:r>
          </w:p>
        </w:tc>
      </w:tr>
      <w:tr w:rsidR="00071689" w:rsidRPr="002D6D7E" w14:paraId="281E0662" w14:textId="77777777" w:rsidTr="00AE489F">
        <w:tc>
          <w:tcPr>
            <w:tcW w:w="2264" w:type="dxa"/>
          </w:tcPr>
          <w:p w14:paraId="281E065E" w14:textId="4E88233F" w:rsidR="00071689" w:rsidRPr="002D6D7E" w:rsidRDefault="00AE489F" w:rsidP="00071689">
            <w:pPr>
              <w:rPr>
                <w:rFonts w:ascii="Arial" w:hAnsi="Arial" w:cs="Arial"/>
              </w:rPr>
            </w:pPr>
            <w:r>
              <w:rPr>
                <w:rFonts w:ascii="Arial" w:hAnsi="Arial" w:cs="Arial"/>
              </w:rPr>
              <w:t>N/A</w:t>
            </w:r>
          </w:p>
        </w:tc>
        <w:tc>
          <w:tcPr>
            <w:tcW w:w="2332" w:type="dxa"/>
          </w:tcPr>
          <w:p w14:paraId="281E065F" w14:textId="77777777" w:rsidR="00071689" w:rsidRPr="002D6D7E" w:rsidRDefault="00071689" w:rsidP="00071689">
            <w:pPr>
              <w:rPr>
                <w:rFonts w:ascii="Arial" w:hAnsi="Arial" w:cs="Arial"/>
              </w:rPr>
            </w:pPr>
          </w:p>
        </w:tc>
        <w:tc>
          <w:tcPr>
            <w:tcW w:w="2669" w:type="dxa"/>
          </w:tcPr>
          <w:p w14:paraId="281E0660" w14:textId="77777777" w:rsidR="00071689" w:rsidRPr="002D6D7E" w:rsidRDefault="00071689" w:rsidP="00071689">
            <w:pPr>
              <w:rPr>
                <w:rFonts w:ascii="Arial" w:hAnsi="Arial" w:cs="Arial"/>
              </w:rPr>
            </w:pPr>
          </w:p>
        </w:tc>
        <w:tc>
          <w:tcPr>
            <w:tcW w:w="2085" w:type="dxa"/>
          </w:tcPr>
          <w:p w14:paraId="281E0661" w14:textId="77777777" w:rsidR="00071689" w:rsidRPr="002D6D7E" w:rsidRDefault="00071689" w:rsidP="00071689">
            <w:pPr>
              <w:rPr>
                <w:rFonts w:ascii="Arial" w:hAnsi="Arial" w:cs="Arial"/>
              </w:rPr>
            </w:pPr>
          </w:p>
        </w:tc>
      </w:tr>
      <w:tr w:rsidR="00EB05F3" w:rsidRPr="002D6D7E" w14:paraId="281E0667" w14:textId="77777777" w:rsidTr="00AE489F">
        <w:tc>
          <w:tcPr>
            <w:tcW w:w="2264" w:type="dxa"/>
          </w:tcPr>
          <w:p w14:paraId="281E0663" w14:textId="77777777" w:rsidR="00EB05F3" w:rsidRPr="002D6D7E" w:rsidRDefault="00EB05F3" w:rsidP="00071689">
            <w:pPr>
              <w:rPr>
                <w:rFonts w:ascii="Arial" w:hAnsi="Arial" w:cs="Arial"/>
              </w:rPr>
            </w:pPr>
          </w:p>
        </w:tc>
        <w:tc>
          <w:tcPr>
            <w:tcW w:w="2332" w:type="dxa"/>
          </w:tcPr>
          <w:p w14:paraId="281E0664" w14:textId="77777777" w:rsidR="00EB05F3" w:rsidRPr="002D6D7E" w:rsidRDefault="00EB05F3" w:rsidP="00071689">
            <w:pPr>
              <w:rPr>
                <w:rFonts w:ascii="Arial" w:hAnsi="Arial" w:cs="Arial"/>
              </w:rPr>
            </w:pPr>
          </w:p>
        </w:tc>
        <w:tc>
          <w:tcPr>
            <w:tcW w:w="2669" w:type="dxa"/>
          </w:tcPr>
          <w:p w14:paraId="281E0665" w14:textId="77777777" w:rsidR="00EB05F3" w:rsidRPr="002D6D7E" w:rsidRDefault="00EB05F3" w:rsidP="00071689">
            <w:pPr>
              <w:rPr>
                <w:rFonts w:ascii="Arial" w:hAnsi="Arial" w:cs="Arial"/>
              </w:rPr>
            </w:pPr>
          </w:p>
        </w:tc>
        <w:tc>
          <w:tcPr>
            <w:tcW w:w="2085" w:type="dxa"/>
          </w:tcPr>
          <w:p w14:paraId="281E0666" w14:textId="77777777" w:rsidR="00EB05F3" w:rsidRPr="002D6D7E" w:rsidRDefault="00EB05F3" w:rsidP="00071689">
            <w:pPr>
              <w:rPr>
                <w:rFonts w:ascii="Arial" w:hAnsi="Arial" w:cs="Arial"/>
              </w:rPr>
            </w:pPr>
          </w:p>
        </w:tc>
      </w:tr>
    </w:tbl>
    <w:p w14:paraId="1DDFB7D7" w14:textId="77777777" w:rsidR="00AE489F" w:rsidRDefault="00AE489F" w:rsidP="00AE489F">
      <w:pPr>
        <w:rPr>
          <w:rFonts w:ascii="Arial" w:hAnsi="Arial" w:cs="Arial"/>
        </w:rPr>
      </w:pPr>
    </w:p>
    <w:p w14:paraId="281E0668" w14:textId="77777777" w:rsidR="00071689" w:rsidRDefault="00071689" w:rsidP="00071689">
      <w:pPr>
        <w:rPr>
          <w:rFonts w:ascii="Arial" w:hAnsi="Arial" w:cs="Arial"/>
        </w:rPr>
      </w:pPr>
    </w:p>
    <w:p w14:paraId="281E0669" w14:textId="77777777" w:rsidR="00F614F7" w:rsidRPr="005378B9" w:rsidRDefault="00F614F7" w:rsidP="00901F00">
      <w:pPr>
        <w:pStyle w:val="Heading2"/>
        <w:rPr>
          <w:i w:val="0"/>
        </w:rPr>
      </w:pPr>
      <w:bookmarkStart w:id="44" w:name="_Toc49514767"/>
      <w:r w:rsidRPr="005378B9">
        <w:rPr>
          <w:i w:val="0"/>
        </w:rPr>
        <w:t>Design Risks and mitigation strategy</w:t>
      </w:r>
      <w:bookmarkEnd w:id="44"/>
    </w:p>
    <w:p w14:paraId="281E066B" w14:textId="77777777" w:rsidR="00F614F7" w:rsidRPr="002D6D7E" w:rsidRDefault="00F614F7" w:rsidP="00F614F7">
      <w:pPr>
        <w:rPr>
          <w:rFonts w:ascii="Arial" w:hAnsi="Arial" w:cs="Arial"/>
        </w:rPr>
      </w:pPr>
    </w:p>
    <w:p w14:paraId="43640912" w14:textId="77777777" w:rsidR="00E56120" w:rsidRPr="002D6D7E" w:rsidRDefault="00E56120" w:rsidP="00E56120">
      <w:pPr>
        <w:rPr>
          <w:rFonts w:ascii="Arial" w:hAnsi="Arial" w:cs="Arial"/>
        </w:rPr>
      </w:pPr>
    </w:p>
    <w:tbl>
      <w:tblPr>
        <w:tblStyle w:val="TableGrid"/>
        <w:tblW w:w="0" w:type="auto"/>
        <w:tblLook w:val="04A0" w:firstRow="1" w:lastRow="0" w:firstColumn="1" w:lastColumn="0" w:noHBand="0" w:noVBand="1"/>
      </w:tblPr>
      <w:tblGrid>
        <w:gridCol w:w="1612"/>
        <w:gridCol w:w="1590"/>
        <w:gridCol w:w="2924"/>
        <w:gridCol w:w="1605"/>
        <w:gridCol w:w="1619"/>
      </w:tblGrid>
      <w:tr w:rsidR="00E56120" w:rsidRPr="002D6D7E" w14:paraId="2DF55F95" w14:textId="77777777" w:rsidTr="008F7D56">
        <w:tc>
          <w:tcPr>
            <w:tcW w:w="1697" w:type="dxa"/>
            <w:shd w:val="clear" w:color="auto" w:fill="A6A6A6" w:themeFill="background1" w:themeFillShade="A6"/>
          </w:tcPr>
          <w:p w14:paraId="6FBCC324" w14:textId="77777777" w:rsidR="00E56120" w:rsidRPr="002D6D7E" w:rsidRDefault="00E56120" w:rsidP="008F7D56">
            <w:pPr>
              <w:rPr>
                <w:rFonts w:ascii="Arial" w:hAnsi="Arial" w:cs="Arial"/>
              </w:rPr>
            </w:pPr>
            <w:r w:rsidRPr="002D6D7E">
              <w:rPr>
                <w:rFonts w:ascii="Arial" w:hAnsi="Arial" w:cs="Arial"/>
              </w:rPr>
              <w:t>Area</w:t>
            </w:r>
          </w:p>
        </w:tc>
        <w:tc>
          <w:tcPr>
            <w:tcW w:w="1676" w:type="dxa"/>
            <w:shd w:val="clear" w:color="auto" w:fill="A6A6A6" w:themeFill="background1" w:themeFillShade="A6"/>
          </w:tcPr>
          <w:p w14:paraId="3797207C" w14:textId="77777777" w:rsidR="00E56120" w:rsidRPr="002D6D7E" w:rsidRDefault="00E56120" w:rsidP="008F7D56">
            <w:pPr>
              <w:rPr>
                <w:rFonts w:ascii="Arial" w:hAnsi="Arial" w:cs="Arial"/>
              </w:rPr>
            </w:pPr>
            <w:r w:rsidRPr="002D6D7E">
              <w:rPr>
                <w:rFonts w:ascii="Arial" w:hAnsi="Arial" w:cs="Arial"/>
              </w:rPr>
              <w:t>Risk</w:t>
            </w:r>
          </w:p>
        </w:tc>
        <w:tc>
          <w:tcPr>
            <w:tcW w:w="2924" w:type="dxa"/>
            <w:shd w:val="clear" w:color="auto" w:fill="A6A6A6" w:themeFill="background1" w:themeFillShade="A6"/>
          </w:tcPr>
          <w:p w14:paraId="3BC5F7CF" w14:textId="77777777" w:rsidR="00E56120" w:rsidRPr="002D6D7E" w:rsidRDefault="00E56120" w:rsidP="008F7D56">
            <w:pPr>
              <w:rPr>
                <w:rFonts w:ascii="Arial" w:hAnsi="Arial" w:cs="Arial"/>
              </w:rPr>
            </w:pPr>
            <w:r w:rsidRPr="002D6D7E">
              <w:rPr>
                <w:rFonts w:ascii="Arial" w:hAnsi="Arial" w:cs="Arial"/>
              </w:rPr>
              <w:t>Risk level (critical/high/medium/low)</w:t>
            </w:r>
          </w:p>
        </w:tc>
        <w:tc>
          <w:tcPr>
            <w:tcW w:w="1639" w:type="dxa"/>
            <w:shd w:val="clear" w:color="auto" w:fill="A6A6A6" w:themeFill="background1" w:themeFillShade="A6"/>
          </w:tcPr>
          <w:p w14:paraId="34C093F8" w14:textId="77777777" w:rsidR="00E56120" w:rsidRPr="002D6D7E" w:rsidRDefault="00E56120" w:rsidP="008F7D56">
            <w:pPr>
              <w:rPr>
                <w:rFonts w:ascii="Arial" w:hAnsi="Arial" w:cs="Arial"/>
              </w:rPr>
            </w:pPr>
            <w:r w:rsidRPr="002D6D7E">
              <w:rPr>
                <w:rFonts w:ascii="Arial" w:hAnsi="Arial" w:cs="Arial"/>
              </w:rPr>
              <w:t>Mitigation strategy</w:t>
            </w:r>
          </w:p>
        </w:tc>
        <w:tc>
          <w:tcPr>
            <w:tcW w:w="1640" w:type="dxa"/>
            <w:shd w:val="clear" w:color="auto" w:fill="A6A6A6" w:themeFill="background1" w:themeFillShade="A6"/>
          </w:tcPr>
          <w:p w14:paraId="5AF96DC7" w14:textId="77777777" w:rsidR="00E56120" w:rsidRPr="002D6D7E" w:rsidRDefault="00E56120" w:rsidP="008F7D56">
            <w:pPr>
              <w:rPr>
                <w:rFonts w:ascii="Arial" w:hAnsi="Arial" w:cs="Arial"/>
              </w:rPr>
            </w:pPr>
            <w:r w:rsidRPr="002D6D7E">
              <w:rPr>
                <w:rFonts w:ascii="Arial" w:hAnsi="Arial" w:cs="Arial"/>
              </w:rPr>
              <w:t>Link to EA SharePoint exception request</w:t>
            </w:r>
          </w:p>
        </w:tc>
      </w:tr>
      <w:tr w:rsidR="00E56120" w:rsidRPr="002D6D7E" w14:paraId="2B395F17" w14:textId="77777777" w:rsidTr="008F7D56">
        <w:tc>
          <w:tcPr>
            <w:tcW w:w="1697" w:type="dxa"/>
          </w:tcPr>
          <w:p w14:paraId="3960AD5F" w14:textId="6FF9A005" w:rsidR="00E56120" w:rsidRPr="002D6D7E" w:rsidRDefault="00E56120" w:rsidP="008F7D56">
            <w:pPr>
              <w:rPr>
                <w:rFonts w:ascii="Arial" w:hAnsi="Arial" w:cs="Arial"/>
              </w:rPr>
            </w:pPr>
          </w:p>
        </w:tc>
        <w:tc>
          <w:tcPr>
            <w:tcW w:w="1676" w:type="dxa"/>
          </w:tcPr>
          <w:p w14:paraId="4CE7F1F9" w14:textId="6BE5F51F" w:rsidR="00E56120" w:rsidRPr="002D6D7E" w:rsidRDefault="00E56120" w:rsidP="008F7D56">
            <w:pPr>
              <w:rPr>
                <w:rFonts w:ascii="Arial" w:hAnsi="Arial" w:cs="Arial"/>
              </w:rPr>
            </w:pPr>
          </w:p>
        </w:tc>
        <w:tc>
          <w:tcPr>
            <w:tcW w:w="2924" w:type="dxa"/>
          </w:tcPr>
          <w:p w14:paraId="793ABCD6" w14:textId="1B42C756" w:rsidR="00E56120" w:rsidRPr="002D6D7E" w:rsidRDefault="00E56120" w:rsidP="008F7D56">
            <w:pPr>
              <w:rPr>
                <w:rFonts w:ascii="Arial" w:hAnsi="Arial" w:cs="Arial"/>
              </w:rPr>
            </w:pPr>
          </w:p>
        </w:tc>
        <w:tc>
          <w:tcPr>
            <w:tcW w:w="1639" w:type="dxa"/>
          </w:tcPr>
          <w:p w14:paraId="5D6B66B6" w14:textId="77777777" w:rsidR="00E56120" w:rsidRPr="002D6D7E" w:rsidRDefault="00E56120" w:rsidP="008F7D56">
            <w:pPr>
              <w:rPr>
                <w:rFonts w:ascii="Arial" w:hAnsi="Arial" w:cs="Arial"/>
              </w:rPr>
            </w:pPr>
          </w:p>
        </w:tc>
        <w:tc>
          <w:tcPr>
            <w:tcW w:w="1640" w:type="dxa"/>
          </w:tcPr>
          <w:p w14:paraId="7C502F74" w14:textId="63AA671E" w:rsidR="00E56120" w:rsidRPr="002D6D7E" w:rsidRDefault="00E56120" w:rsidP="008F7D56">
            <w:pPr>
              <w:rPr>
                <w:rFonts w:ascii="Arial" w:hAnsi="Arial" w:cs="Arial"/>
              </w:rPr>
            </w:pPr>
          </w:p>
        </w:tc>
      </w:tr>
    </w:tbl>
    <w:p w14:paraId="03554822" w14:textId="77777777" w:rsidR="00E56120" w:rsidRDefault="00E56120" w:rsidP="00E56120">
      <w:pPr>
        <w:pStyle w:val="Heading1"/>
        <w:numPr>
          <w:ilvl w:val="0"/>
          <w:numId w:val="0"/>
        </w:numPr>
        <w:ind w:left="522"/>
      </w:pPr>
    </w:p>
    <w:p w14:paraId="281E067F" w14:textId="77777777" w:rsidR="003C4239" w:rsidRDefault="003C4239" w:rsidP="00901F00">
      <w:pPr>
        <w:pStyle w:val="Heading1"/>
      </w:pPr>
      <w:bookmarkStart w:id="45" w:name="_Toc49514768"/>
      <w:r w:rsidRPr="002D6D7E">
        <w:t>Conceptual Solution Design</w:t>
      </w:r>
      <w:bookmarkEnd w:id="45"/>
    </w:p>
    <w:p w14:paraId="5E5D0B4D" w14:textId="77777777" w:rsidR="00AE489F" w:rsidRDefault="00AE489F" w:rsidP="00AE489F"/>
    <w:p w14:paraId="281E0685" w14:textId="77777777" w:rsidR="003C4239" w:rsidRDefault="003C4239" w:rsidP="00901F00">
      <w:pPr>
        <w:pStyle w:val="Heading2"/>
        <w:rPr>
          <w:i w:val="0"/>
        </w:rPr>
      </w:pPr>
      <w:bookmarkStart w:id="46" w:name="_Toc49514769"/>
      <w:r w:rsidRPr="002D6D7E">
        <w:rPr>
          <w:i w:val="0"/>
        </w:rPr>
        <w:t>Conceptual Solution Model</w:t>
      </w:r>
      <w:bookmarkEnd w:id="46"/>
    </w:p>
    <w:p w14:paraId="38D8B528" w14:textId="77777777" w:rsidR="00DE0C6A" w:rsidRDefault="00DE0C6A" w:rsidP="00DE0C6A"/>
    <w:p w14:paraId="0BCAE9F5" w14:textId="77777777" w:rsidR="00991840" w:rsidRDefault="00991840" w:rsidP="00DE0C6A"/>
    <w:p w14:paraId="0EA5A618" w14:textId="58D01C6D" w:rsidR="00991840" w:rsidRDefault="00CB4792" w:rsidP="00DE0C6A">
      <w:hyperlink r:id="rId28" w:history="1">
        <w:r w:rsidR="00991840" w:rsidRPr="00FF7451">
          <w:rPr>
            <w:rStyle w:val="Hyperlink"/>
          </w:rPr>
          <w:t>https://collab.corp.cvscaremark.com/sites/SEP1/ITPR035330/Project%20Documents/02.%20Design/APIC%20Migration/SD/ITPR039864%20MDP%20%E2%80%93%20Simple%20Dose%20Application%20Solution%20Diagrams%20V1(1).vsdx</w:t>
        </w:r>
      </w:hyperlink>
    </w:p>
    <w:p w14:paraId="42DF65C7" w14:textId="77777777" w:rsidR="00991840" w:rsidRDefault="00991840" w:rsidP="00DE0C6A"/>
    <w:p w14:paraId="467681DF" w14:textId="68C94D7B" w:rsidR="00E56120" w:rsidRPr="00C336BB" w:rsidRDefault="00E56120" w:rsidP="00E56120">
      <w:pPr>
        <w:rPr>
          <w:rFonts w:ascii="Arial" w:hAnsi="Arial" w:cs="Arial"/>
        </w:rPr>
      </w:pPr>
      <w:r>
        <w:rPr>
          <w:rFonts w:ascii="Arial" w:hAnsi="Arial" w:cs="Arial"/>
        </w:rPr>
        <w:t xml:space="preserve">The above context diagram gives an overview of the systems interacting with </w:t>
      </w:r>
      <w:r w:rsidR="0039086C">
        <w:rPr>
          <w:rFonts w:ascii="Arial" w:hAnsi="Arial" w:cs="Arial"/>
        </w:rPr>
        <w:t xml:space="preserve">SDA thorugh ESL as either service provider/consumer. </w:t>
      </w:r>
      <w:r>
        <w:rPr>
          <w:rFonts w:ascii="Arial" w:hAnsi="Arial" w:cs="Arial"/>
        </w:rPr>
        <w:t xml:space="preserve">  </w:t>
      </w:r>
    </w:p>
    <w:p w14:paraId="281E068D" w14:textId="77777777" w:rsidR="003C4239" w:rsidRPr="002D6D7E" w:rsidRDefault="003C4239" w:rsidP="00901F00">
      <w:pPr>
        <w:pStyle w:val="Heading2"/>
        <w:rPr>
          <w:i w:val="0"/>
        </w:rPr>
      </w:pPr>
      <w:bookmarkStart w:id="47" w:name="_Toc49514770"/>
      <w:r w:rsidRPr="002D6D7E">
        <w:rPr>
          <w:i w:val="0"/>
        </w:rPr>
        <w:t>Solution Overview</w:t>
      </w:r>
      <w:bookmarkEnd w:id="47"/>
    </w:p>
    <w:p w14:paraId="449C3AB4" w14:textId="77777777" w:rsidR="00E56120" w:rsidRPr="00144A60" w:rsidRDefault="00E56120" w:rsidP="00E56120">
      <w:pPr>
        <w:pStyle w:val="Heading3"/>
        <w:tabs>
          <w:tab w:val="clear" w:pos="720"/>
          <w:tab w:val="num" w:pos="1260"/>
        </w:tabs>
        <w:ind w:left="1260"/>
      </w:pPr>
      <w:bookmarkStart w:id="48" w:name="_Toc442413011"/>
      <w:r w:rsidRPr="00144A60">
        <w:t>High Level Architecture</w:t>
      </w:r>
      <w:bookmarkEnd w:id="48"/>
    </w:p>
    <w:p w14:paraId="3884F0D8" w14:textId="77777777" w:rsidR="00E56120" w:rsidRDefault="00E56120" w:rsidP="00E56120"/>
    <w:p w14:paraId="5F18660F" w14:textId="13D85797" w:rsidR="00E56120" w:rsidRDefault="00CB1451" w:rsidP="00E56120">
      <w:r>
        <w:object w:dxaOrig="14750" w:dyaOrig="7611" w14:anchorId="0E8E419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5pt;height:241.5pt" o:ole="">
            <v:imagedata r:id="rId29" o:title=""/>
          </v:shape>
          <o:OLEObject Type="Embed" ProgID="Visio.Drawing.11" ShapeID="_x0000_i1025" DrawAspect="Content" ObjectID="_1683017542" r:id="rId30"/>
        </w:object>
      </w:r>
    </w:p>
    <w:p w14:paraId="46103440" w14:textId="23E48AB9" w:rsidR="00E56120" w:rsidRPr="003326EE" w:rsidRDefault="00AD2698" w:rsidP="00E56120">
      <w:pPr>
        <w:rPr>
          <w:rFonts w:ascii="Arial" w:hAnsi="Arial" w:cs="Arial"/>
        </w:rPr>
      </w:pPr>
      <w:r>
        <w:rPr>
          <w:rFonts w:ascii="Arial" w:hAnsi="Arial" w:cs="Arial"/>
        </w:rPr>
        <w:t>The services exposed by the SDA</w:t>
      </w:r>
      <w:r w:rsidR="00E56120" w:rsidRPr="003326EE">
        <w:rPr>
          <w:rFonts w:ascii="Arial" w:hAnsi="Arial" w:cs="Arial"/>
        </w:rPr>
        <w:t xml:space="preserve"> application are not available over the web. They are only available within the CVS network. Spring components have been leveraged for RESTful services creation.</w:t>
      </w:r>
    </w:p>
    <w:p w14:paraId="76B15D2E" w14:textId="77777777" w:rsidR="00E56120" w:rsidRPr="00144A60" w:rsidRDefault="00E56120" w:rsidP="00E56120">
      <w:pPr>
        <w:pStyle w:val="Heading3"/>
        <w:tabs>
          <w:tab w:val="clear" w:pos="720"/>
          <w:tab w:val="num" w:pos="1260"/>
        </w:tabs>
        <w:ind w:left="1260"/>
      </w:pPr>
      <w:r w:rsidRPr="00144A60">
        <w:t>High Level UI Architecture</w:t>
      </w:r>
    </w:p>
    <w:p w14:paraId="0D509710" w14:textId="77777777" w:rsidR="00E56120" w:rsidRDefault="00E56120" w:rsidP="00E56120"/>
    <w:p w14:paraId="67C00346" w14:textId="77777777" w:rsidR="00E56120" w:rsidRPr="00144A60" w:rsidRDefault="00CB1451" w:rsidP="00E56120">
      <w:r>
        <w:object w:dxaOrig="14841" w:dyaOrig="9611" w14:anchorId="02779A60">
          <v:shape id="_x0000_i1026" type="#_x0000_t75" style="width:463pt;height:226.5pt" o:ole="">
            <v:imagedata r:id="rId31" o:title=""/>
          </v:shape>
          <o:OLEObject Type="Embed" ProgID="Visio.Drawing.11" ShapeID="_x0000_i1026" DrawAspect="Content" ObjectID="_1683017543" r:id="rId32"/>
        </w:object>
      </w:r>
    </w:p>
    <w:p w14:paraId="4C4A72B0" w14:textId="77777777" w:rsidR="00E56120" w:rsidRDefault="00E56120" w:rsidP="00E56120"/>
    <w:p w14:paraId="5F1EB71B" w14:textId="77777777" w:rsidR="00E56120" w:rsidRDefault="00E56120" w:rsidP="00E56120"/>
    <w:p w14:paraId="38637999" w14:textId="77777777" w:rsidR="00E56120" w:rsidRPr="00144A60" w:rsidRDefault="00E56120" w:rsidP="00E56120">
      <w:pPr>
        <w:pStyle w:val="Heading3"/>
        <w:tabs>
          <w:tab w:val="clear" w:pos="720"/>
          <w:tab w:val="num" w:pos="1260"/>
        </w:tabs>
        <w:ind w:left="1260"/>
      </w:pPr>
      <w:r w:rsidRPr="00144A60">
        <w:t>High Level Physical Architecture</w:t>
      </w:r>
    </w:p>
    <w:p w14:paraId="5B3CC6E9" w14:textId="77777777" w:rsidR="00E56120" w:rsidRDefault="00E56120" w:rsidP="00E56120">
      <w:pPr>
        <w:rPr>
          <w:rFonts w:ascii="Arial" w:hAnsi="Arial" w:cs="Arial"/>
          <w:b/>
          <w:bCs/>
          <w:color w:val="365F91"/>
          <w:sz w:val="22"/>
          <w:szCs w:val="22"/>
        </w:rPr>
      </w:pPr>
    </w:p>
    <w:p w14:paraId="45A7BACD" w14:textId="77777777" w:rsidR="00E56120" w:rsidRDefault="00E56120" w:rsidP="00E56120">
      <w:pPr>
        <w:rPr>
          <w:rFonts w:ascii="Arial" w:hAnsi="Arial" w:cs="Arial"/>
          <w:b/>
          <w:bCs/>
          <w:color w:val="365F91"/>
          <w:sz w:val="22"/>
          <w:szCs w:val="22"/>
        </w:rPr>
      </w:pPr>
    </w:p>
    <w:p w14:paraId="4EB6225D" w14:textId="371DCAA4" w:rsidR="00E56120" w:rsidRDefault="000B1049" w:rsidP="00E56120">
      <w:r>
        <w:object w:dxaOrig="14950" w:dyaOrig="9490" w14:anchorId="2DF5507E">
          <v:shape id="_x0000_i1027" type="#_x0000_t75" style="width:468pt;height:298pt" o:ole="">
            <v:imagedata r:id="rId33" o:title=""/>
          </v:shape>
          <o:OLEObject Type="Embed" ProgID="Visio.Drawing.11" ShapeID="_x0000_i1027" DrawAspect="Content" ObjectID="_1683017544" r:id="rId34"/>
        </w:object>
      </w:r>
    </w:p>
    <w:p w14:paraId="3C512619" w14:textId="77777777" w:rsidR="00E56120" w:rsidRDefault="00E56120" w:rsidP="00E56120"/>
    <w:p w14:paraId="102F5E88" w14:textId="77777777" w:rsidR="00E56120" w:rsidRPr="003326EE" w:rsidRDefault="00E56120" w:rsidP="00E56120">
      <w:pPr>
        <w:rPr>
          <w:rFonts w:ascii="Arial" w:hAnsi="Arial" w:cs="Arial"/>
        </w:rPr>
      </w:pPr>
      <w:r w:rsidRPr="003326EE">
        <w:rPr>
          <w:rFonts w:ascii="Arial" w:hAnsi="Arial" w:cs="Arial"/>
        </w:rPr>
        <w:t>The above diagram provides the physical architecture of the application. The critical item to note is the interaction with RxConnect. There are two modes of interation with RxConnet. The first is via ESL and the second one is direct( required for POS Patient search)</w:t>
      </w:r>
    </w:p>
    <w:p w14:paraId="044A4BE5" w14:textId="77777777" w:rsidR="00E56120" w:rsidRPr="00144A60" w:rsidRDefault="00E56120" w:rsidP="00E56120">
      <w:pPr>
        <w:pStyle w:val="Heading3"/>
        <w:tabs>
          <w:tab w:val="clear" w:pos="720"/>
          <w:tab w:val="num" w:pos="1260"/>
        </w:tabs>
        <w:ind w:left="1260"/>
      </w:pPr>
      <w:r w:rsidRPr="00144A60">
        <w:t>High Level Logical Architecture</w:t>
      </w:r>
    </w:p>
    <w:p w14:paraId="2EACCA36" w14:textId="6A5BFADA" w:rsidR="00E137B5" w:rsidRDefault="00506F79" w:rsidP="00E56120">
      <w:pPr>
        <w:rPr>
          <w:rFonts w:ascii="Arial" w:hAnsi="Arial" w:cs="Arial"/>
        </w:rPr>
      </w:pPr>
      <w:r>
        <w:object w:dxaOrig="15049" w:dyaOrig="10225" w14:anchorId="7338EFFF">
          <v:shape id="_x0000_i1028" type="#_x0000_t75" style="width:473.5pt;height:318.5pt" o:ole="">
            <v:imagedata r:id="rId35" o:title=""/>
          </v:shape>
          <o:OLEObject Type="Embed" ProgID="Visio.Drawing.11" ShapeID="_x0000_i1028" DrawAspect="Content" ObjectID="_1683017545" r:id="rId36"/>
        </w:object>
      </w:r>
    </w:p>
    <w:p w14:paraId="281E0690" w14:textId="77777777" w:rsidR="005D73DF" w:rsidRDefault="005D73DF" w:rsidP="00901F00">
      <w:pPr>
        <w:pStyle w:val="Heading1"/>
      </w:pPr>
      <w:bookmarkStart w:id="49" w:name="_Toc416284808"/>
      <w:bookmarkStart w:id="50" w:name="_Toc49514771"/>
      <w:bookmarkEnd w:id="49"/>
      <w:r w:rsidRPr="002D6D7E">
        <w:t>Business Architecture</w:t>
      </w:r>
      <w:bookmarkEnd w:id="50"/>
    </w:p>
    <w:p w14:paraId="1A8B5A18" w14:textId="77777777" w:rsidR="005B2D60" w:rsidRDefault="005B2D60" w:rsidP="005A28BB">
      <w:pPr>
        <w:ind w:firstLine="522"/>
      </w:pPr>
      <w:r>
        <w:t>N/A</w:t>
      </w:r>
    </w:p>
    <w:p w14:paraId="7B6BECF9" w14:textId="77777777" w:rsidR="005B2D60" w:rsidRDefault="005B2D60" w:rsidP="005B2D60"/>
    <w:p w14:paraId="281E0692" w14:textId="77777777" w:rsidR="00FA7674" w:rsidRPr="002D6D7E" w:rsidRDefault="00E118E2" w:rsidP="00901F00">
      <w:pPr>
        <w:pStyle w:val="Heading2"/>
        <w:rPr>
          <w:i w:val="0"/>
        </w:rPr>
      </w:pPr>
      <w:bookmarkStart w:id="51" w:name="_Toc49514772"/>
      <w:r w:rsidRPr="002D6D7E">
        <w:rPr>
          <w:i w:val="0"/>
        </w:rPr>
        <w:t>Business</w:t>
      </w:r>
      <w:r w:rsidR="00FA7674" w:rsidRPr="002D6D7E">
        <w:rPr>
          <w:i w:val="0"/>
        </w:rPr>
        <w:t xml:space="preserve"> Capabilities supported/enabled by this design</w:t>
      </w:r>
      <w:bookmarkEnd w:id="51"/>
    </w:p>
    <w:p w14:paraId="253F2931" w14:textId="77777777" w:rsidR="005B2D60" w:rsidRDefault="005B2D60" w:rsidP="005A28BB">
      <w:pPr>
        <w:ind w:firstLine="576"/>
      </w:pPr>
      <w:r>
        <w:t>N/A</w:t>
      </w:r>
    </w:p>
    <w:p w14:paraId="281E0694" w14:textId="77777777" w:rsidR="00256444" w:rsidRDefault="00256444" w:rsidP="00901F00">
      <w:pPr>
        <w:pStyle w:val="Heading3"/>
      </w:pPr>
      <w:r>
        <w:t xml:space="preserve">Impact to Application Architecture </w:t>
      </w:r>
      <w:r w:rsidRPr="00A70AA2">
        <w:t>Components</w:t>
      </w:r>
    </w:p>
    <w:p w14:paraId="281E0699" w14:textId="77777777" w:rsidR="00B95875" w:rsidRPr="00282E95" w:rsidRDefault="00B60D17" w:rsidP="00901F00">
      <w:pPr>
        <w:pStyle w:val="Heading2"/>
        <w:rPr>
          <w:i w:val="0"/>
        </w:rPr>
      </w:pPr>
      <w:bookmarkStart w:id="52" w:name="_Toc416284304"/>
      <w:bookmarkStart w:id="53" w:name="_Toc416284477"/>
      <w:bookmarkStart w:id="54" w:name="_Toc416284812"/>
      <w:bookmarkStart w:id="55" w:name="_Toc416284305"/>
      <w:bookmarkStart w:id="56" w:name="_Toc416284478"/>
      <w:bookmarkStart w:id="57" w:name="_Toc416284813"/>
      <w:bookmarkStart w:id="58" w:name="_Toc416284306"/>
      <w:bookmarkStart w:id="59" w:name="_Toc416284479"/>
      <w:bookmarkStart w:id="60" w:name="_Toc416284814"/>
      <w:bookmarkStart w:id="61" w:name="_Toc416284307"/>
      <w:bookmarkStart w:id="62" w:name="_Toc416284480"/>
      <w:bookmarkStart w:id="63" w:name="_Toc416284815"/>
      <w:bookmarkStart w:id="64" w:name="_Toc416284308"/>
      <w:bookmarkStart w:id="65" w:name="_Toc416284481"/>
      <w:bookmarkStart w:id="66" w:name="_Toc416284816"/>
      <w:bookmarkStart w:id="67" w:name="_Toc416284309"/>
      <w:bookmarkStart w:id="68" w:name="_Toc416284482"/>
      <w:bookmarkStart w:id="69" w:name="_Toc416284817"/>
      <w:bookmarkStart w:id="70" w:name="_Toc416284310"/>
      <w:bookmarkStart w:id="71" w:name="_Toc416284483"/>
      <w:bookmarkStart w:id="72" w:name="_Toc416284818"/>
      <w:bookmarkStart w:id="73" w:name="_Toc416284311"/>
      <w:bookmarkStart w:id="74" w:name="_Toc416284484"/>
      <w:bookmarkStart w:id="75" w:name="_Toc416284819"/>
      <w:bookmarkStart w:id="76" w:name="_Toc416284312"/>
      <w:bookmarkStart w:id="77" w:name="_Toc416284485"/>
      <w:bookmarkStart w:id="78" w:name="_Toc416284820"/>
      <w:bookmarkStart w:id="79" w:name="_Toc416284313"/>
      <w:bookmarkStart w:id="80" w:name="_Toc416284486"/>
      <w:bookmarkStart w:id="81" w:name="_Toc416284821"/>
      <w:bookmarkStart w:id="82" w:name="_Toc416284314"/>
      <w:bookmarkStart w:id="83" w:name="_Toc416284487"/>
      <w:bookmarkStart w:id="84" w:name="_Toc416284822"/>
      <w:bookmarkStart w:id="85" w:name="_Toc416284315"/>
      <w:bookmarkStart w:id="86" w:name="_Toc416284488"/>
      <w:bookmarkStart w:id="87" w:name="_Toc416284823"/>
      <w:bookmarkStart w:id="88" w:name="_Toc416284316"/>
      <w:bookmarkStart w:id="89" w:name="_Toc416284489"/>
      <w:bookmarkStart w:id="90" w:name="_Toc416284824"/>
      <w:bookmarkStart w:id="91" w:name="_Toc416284317"/>
      <w:bookmarkStart w:id="92" w:name="_Toc416284490"/>
      <w:bookmarkStart w:id="93" w:name="_Toc416284825"/>
      <w:bookmarkStart w:id="94" w:name="_Toc416284318"/>
      <w:bookmarkStart w:id="95" w:name="_Toc416284491"/>
      <w:bookmarkStart w:id="96" w:name="_Toc416284826"/>
      <w:bookmarkStart w:id="97" w:name="_Toc416284319"/>
      <w:bookmarkStart w:id="98" w:name="_Toc416284492"/>
      <w:bookmarkStart w:id="99" w:name="_Toc416284827"/>
      <w:bookmarkStart w:id="100" w:name="_Toc416284320"/>
      <w:bookmarkStart w:id="101" w:name="_Toc416284493"/>
      <w:bookmarkStart w:id="102" w:name="_Toc416284828"/>
      <w:bookmarkStart w:id="103" w:name="_Toc416284321"/>
      <w:bookmarkStart w:id="104" w:name="_Toc416284494"/>
      <w:bookmarkStart w:id="105" w:name="_Toc416284829"/>
      <w:bookmarkStart w:id="106" w:name="_Toc416284322"/>
      <w:bookmarkStart w:id="107" w:name="_Toc416284495"/>
      <w:bookmarkStart w:id="108" w:name="_Toc416284830"/>
      <w:bookmarkStart w:id="109" w:name="_Toc416284323"/>
      <w:bookmarkStart w:id="110" w:name="_Toc416284496"/>
      <w:bookmarkStart w:id="111" w:name="_Toc416284831"/>
      <w:bookmarkStart w:id="112" w:name="_Toc416284324"/>
      <w:bookmarkStart w:id="113" w:name="_Toc416284497"/>
      <w:bookmarkStart w:id="114" w:name="_Toc416284832"/>
      <w:bookmarkStart w:id="115" w:name="_Toc416284325"/>
      <w:bookmarkStart w:id="116" w:name="_Toc416284498"/>
      <w:bookmarkStart w:id="117" w:name="_Toc416284833"/>
      <w:bookmarkStart w:id="118" w:name="_Toc416284326"/>
      <w:bookmarkStart w:id="119" w:name="_Toc416284499"/>
      <w:bookmarkStart w:id="120" w:name="_Toc416284834"/>
      <w:bookmarkStart w:id="121" w:name="_Toc416284327"/>
      <w:bookmarkStart w:id="122" w:name="_Toc416284500"/>
      <w:bookmarkStart w:id="123" w:name="_Toc416284835"/>
      <w:bookmarkStart w:id="124" w:name="_Toc49514773"/>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r w:rsidRPr="00B60D17">
        <w:rPr>
          <w:i w:val="0"/>
        </w:rPr>
        <w:t>Use Case View</w:t>
      </w:r>
      <w:bookmarkEnd w:id="124"/>
    </w:p>
    <w:p w14:paraId="4A4AF4B3" w14:textId="6333466D" w:rsidR="005A28BB" w:rsidRDefault="005A28BB" w:rsidP="005A28BB">
      <w:pPr>
        <w:ind w:firstLine="576"/>
      </w:pPr>
    </w:p>
    <w:p w14:paraId="281E06A2" w14:textId="77777777" w:rsidR="00605811" w:rsidRDefault="00605811" w:rsidP="00901F00">
      <w:pPr>
        <w:pStyle w:val="Heading3"/>
        <w:rPr>
          <w:sz w:val="22"/>
          <w:szCs w:val="22"/>
        </w:rPr>
      </w:pPr>
      <w:bookmarkStart w:id="125" w:name="_Toc411936702"/>
      <w:r>
        <w:rPr>
          <w:sz w:val="22"/>
          <w:szCs w:val="22"/>
        </w:rPr>
        <w:t>Business Use Case</w:t>
      </w:r>
    </w:p>
    <w:p w14:paraId="1878E5A2" w14:textId="66928BB6" w:rsidR="005E27C3" w:rsidRPr="005E27C3" w:rsidRDefault="005E27C3" w:rsidP="005E27C3">
      <w:pPr>
        <w:ind w:firstLine="576"/>
      </w:pPr>
      <w:r>
        <w:t>N/A</w:t>
      </w:r>
    </w:p>
    <w:p w14:paraId="12920981" w14:textId="1D7479FF" w:rsidR="001A2F2C" w:rsidRPr="005F74A5" w:rsidRDefault="001A2F2C" w:rsidP="005F74A5">
      <w:pPr>
        <w:rPr>
          <w:rStyle w:val="Hyperlink"/>
          <w:rFonts w:ascii="Segoe UI" w:hAnsi="Segoe UI" w:cs="Segoe UI"/>
          <w:sz w:val="20"/>
          <w:szCs w:val="20"/>
        </w:rPr>
      </w:pPr>
    </w:p>
    <w:p w14:paraId="281E06AD" w14:textId="5DE9B7D4" w:rsidR="00605811" w:rsidRDefault="00605811" w:rsidP="00901F00">
      <w:pPr>
        <w:pStyle w:val="Heading3"/>
        <w:rPr>
          <w:sz w:val="22"/>
          <w:szCs w:val="22"/>
        </w:rPr>
      </w:pPr>
      <w:r>
        <w:rPr>
          <w:sz w:val="22"/>
          <w:szCs w:val="22"/>
        </w:rPr>
        <w:t>Technical Use Case</w:t>
      </w:r>
    </w:p>
    <w:p w14:paraId="281E06B1" w14:textId="358E72DB" w:rsidR="00605811" w:rsidRDefault="00D616E8" w:rsidP="001D068B">
      <w:pPr>
        <w:pStyle w:val="Heading4"/>
        <w:tabs>
          <w:tab w:val="clear" w:pos="2934"/>
          <w:tab w:val="num" w:pos="1584"/>
        </w:tabs>
        <w:ind w:left="1584"/>
        <w:rPr>
          <w:rFonts w:ascii="Arial Unicode MS" w:eastAsia="Arial Unicode MS" w:hAnsi="Arial Unicode MS" w:cs="Arial Unicode MS"/>
          <w:sz w:val="22"/>
          <w:szCs w:val="22"/>
        </w:rPr>
      </w:pPr>
      <w:r w:rsidRPr="00D616E8">
        <w:rPr>
          <w:rFonts w:ascii="Arial Unicode MS" w:eastAsia="Arial Unicode MS" w:hAnsi="Arial Unicode MS" w:cs="Arial Unicode MS"/>
          <w:sz w:val="22"/>
          <w:szCs w:val="22"/>
        </w:rPr>
        <w:t>CRM to SDA Transformation</w:t>
      </w:r>
    </w:p>
    <w:p w14:paraId="4F12DCF7" w14:textId="77777777" w:rsidR="00D616E8" w:rsidRPr="00D616E8" w:rsidRDefault="00D616E8" w:rsidP="00D616E8">
      <w:pPr>
        <w:rPr>
          <w:rFonts w:eastAsia="Arial Unicode MS"/>
        </w:rPr>
      </w:pPr>
    </w:p>
    <w:p w14:paraId="5E60F85E" w14:textId="503DC4F6" w:rsidR="00D616E8" w:rsidRDefault="000F3B98" w:rsidP="00D616E8">
      <w:pPr>
        <w:ind w:left="720"/>
      </w:pPr>
      <w:r>
        <w:object w:dxaOrig="12700" w:dyaOrig="8631" w14:anchorId="1422A2B1">
          <v:shape id="_x0000_i1029" type="#_x0000_t75" style="width:468pt;height:319.5pt" o:ole="">
            <v:imagedata r:id="rId37" o:title=""/>
          </v:shape>
          <o:OLEObject Type="Embed" ProgID="Visio.Drawing.15" ShapeID="_x0000_i1029" DrawAspect="Content" ObjectID="_1683017546" r:id="rId38"/>
        </w:object>
      </w:r>
    </w:p>
    <w:p w14:paraId="1641E416" w14:textId="77777777" w:rsidR="00B73D9E" w:rsidRDefault="00B73D9E" w:rsidP="00D616E8">
      <w:pPr>
        <w:ind w:left="720"/>
      </w:pPr>
    </w:p>
    <w:p w14:paraId="21B3C1B4" w14:textId="0BF35961" w:rsidR="00D616E8" w:rsidRDefault="00D616E8" w:rsidP="00D616E8">
      <w:pPr>
        <w:ind w:left="720"/>
        <w:rPr>
          <w:rStyle w:val="Hyperlink"/>
        </w:rPr>
      </w:pPr>
      <w:r>
        <w:t xml:space="preserve">Link to document - </w:t>
      </w:r>
      <w:hyperlink r:id="rId39" w:history="1">
        <w:r w:rsidR="00B73D9E" w:rsidRPr="00B0368F">
          <w:rPr>
            <w:rStyle w:val="Hyperlink"/>
          </w:rPr>
          <w:t>https://collab.corp.cvscaremark.com/sites/SEP1/ITPR035330/Project%20Documents/02.%20Design/SD%20Document/CRMTransformationFlow.vsd</w:t>
        </w:r>
      </w:hyperlink>
    </w:p>
    <w:p w14:paraId="0ED27B2A" w14:textId="77777777" w:rsidR="00B73D9E" w:rsidRDefault="00B73D9E" w:rsidP="00D616E8">
      <w:pPr>
        <w:ind w:left="720"/>
        <w:rPr>
          <w:rStyle w:val="Hyperlink"/>
        </w:rPr>
      </w:pPr>
    </w:p>
    <w:p w14:paraId="55CC6410" w14:textId="42216551" w:rsidR="00B73D9E" w:rsidRDefault="00B73D9E" w:rsidP="00B73D9E">
      <w:pPr>
        <w:ind w:left="720"/>
      </w:pPr>
      <w:r>
        <w:t xml:space="preserve">Below list of services will be impacted in Phase 1 where CRM will be the consumer calling SDA through ESL APIC. </w:t>
      </w:r>
    </w:p>
    <w:p w14:paraId="3677BF16" w14:textId="77777777" w:rsidR="00B73D9E" w:rsidRDefault="00B73D9E" w:rsidP="00B73D9E">
      <w:pPr>
        <w:ind w:left="720"/>
      </w:pPr>
    </w:p>
    <w:p w14:paraId="506DD38D" w14:textId="77777777" w:rsidR="00B73D9E" w:rsidRPr="00B73D9E" w:rsidRDefault="00B73D9E" w:rsidP="008E1925">
      <w:pPr>
        <w:pStyle w:val="ListParagraph"/>
        <w:numPr>
          <w:ilvl w:val="0"/>
          <w:numId w:val="34"/>
        </w:numPr>
        <w:contextualSpacing w:val="0"/>
        <w:rPr>
          <w:sz w:val="22"/>
          <w:szCs w:val="22"/>
          <w:lang w:val="en-US"/>
        </w:rPr>
      </w:pPr>
      <w:r w:rsidRPr="00B73D9E">
        <w:t>submitMDPForm</w:t>
      </w:r>
    </w:p>
    <w:p w14:paraId="2059ABF4" w14:textId="77777777" w:rsidR="00B73D9E" w:rsidRPr="00B73D9E" w:rsidRDefault="00B73D9E" w:rsidP="008E1925">
      <w:pPr>
        <w:pStyle w:val="ListParagraph"/>
        <w:numPr>
          <w:ilvl w:val="0"/>
          <w:numId w:val="34"/>
        </w:numPr>
        <w:contextualSpacing w:val="0"/>
      </w:pPr>
      <w:r w:rsidRPr="00B73D9E">
        <w:t>receiveMDPOrderMaintenance</w:t>
      </w:r>
    </w:p>
    <w:p w14:paraId="2B26806A" w14:textId="77777777" w:rsidR="00B73D9E" w:rsidRPr="00B73D9E" w:rsidRDefault="00B73D9E" w:rsidP="008E1925">
      <w:pPr>
        <w:pStyle w:val="ListParagraph"/>
        <w:numPr>
          <w:ilvl w:val="0"/>
          <w:numId w:val="34"/>
        </w:numPr>
        <w:contextualSpacing w:val="0"/>
      </w:pPr>
      <w:r w:rsidRPr="00B73D9E">
        <w:t>getMDPOrderDetail </w:t>
      </w:r>
    </w:p>
    <w:p w14:paraId="7F193500" w14:textId="77777777" w:rsidR="00B73D9E" w:rsidRPr="00B73D9E" w:rsidRDefault="00B73D9E" w:rsidP="008E1925">
      <w:pPr>
        <w:pStyle w:val="ListParagraph"/>
        <w:numPr>
          <w:ilvl w:val="0"/>
          <w:numId w:val="34"/>
        </w:numPr>
        <w:contextualSpacing w:val="0"/>
      </w:pPr>
      <w:r w:rsidRPr="00B73D9E">
        <w:t>updateMDPOrderStatus</w:t>
      </w:r>
    </w:p>
    <w:p w14:paraId="051340AF" w14:textId="77777777" w:rsidR="00B73D9E" w:rsidRPr="00B73D9E" w:rsidRDefault="00B73D9E" w:rsidP="008E1925">
      <w:pPr>
        <w:pStyle w:val="ListParagraph"/>
        <w:numPr>
          <w:ilvl w:val="0"/>
          <w:numId w:val="34"/>
        </w:numPr>
        <w:contextualSpacing w:val="0"/>
      </w:pPr>
      <w:r w:rsidRPr="00B73D9E">
        <w:t>digitalMaintenance</w:t>
      </w:r>
    </w:p>
    <w:p w14:paraId="4EA51A78" w14:textId="77777777" w:rsidR="00B73D9E" w:rsidRPr="00B73D9E" w:rsidRDefault="00B73D9E" w:rsidP="008E1925">
      <w:pPr>
        <w:pStyle w:val="ListParagraph"/>
        <w:numPr>
          <w:ilvl w:val="0"/>
          <w:numId w:val="34"/>
        </w:numPr>
        <w:contextualSpacing w:val="0"/>
      </w:pPr>
      <w:r w:rsidRPr="00B73D9E">
        <w:t xml:space="preserve">getMDPOrderDetail (DigitalDashBoard -  New Heh API v2) </w:t>
      </w:r>
    </w:p>
    <w:p w14:paraId="2AEA80BE" w14:textId="77777777" w:rsidR="00B73D9E" w:rsidRDefault="00B73D9E" w:rsidP="00B73D9E">
      <w:pPr>
        <w:ind w:left="720"/>
      </w:pPr>
    </w:p>
    <w:p w14:paraId="281E06B2" w14:textId="77777777" w:rsidR="00256444" w:rsidRPr="00605811" w:rsidRDefault="00B60D17" w:rsidP="001D068B">
      <w:pPr>
        <w:pStyle w:val="Heading4"/>
        <w:tabs>
          <w:tab w:val="clear" w:pos="2934"/>
          <w:tab w:val="num" w:pos="1584"/>
        </w:tabs>
        <w:ind w:left="1584"/>
        <w:rPr>
          <w:rFonts w:ascii="Arial Unicode MS" w:eastAsia="Arial Unicode MS" w:hAnsi="Arial Unicode MS" w:cs="Arial Unicode MS"/>
          <w:sz w:val="22"/>
          <w:szCs w:val="22"/>
        </w:rPr>
      </w:pPr>
      <w:r w:rsidRPr="00605811">
        <w:rPr>
          <w:rFonts w:ascii="Arial Unicode MS" w:eastAsia="Arial Unicode MS" w:hAnsi="Arial Unicode MS" w:cs="Arial Unicode MS"/>
          <w:sz w:val="22"/>
          <w:szCs w:val="22"/>
        </w:rPr>
        <w:t>Pre-Conditions</w:t>
      </w:r>
      <w:bookmarkEnd w:id="125"/>
    </w:p>
    <w:p w14:paraId="3C18FA4C" w14:textId="5E99841F" w:rsidR="005A28BB" w:rsidRDefault="00187C66" w:rsidP="005A28BB">
      <w:pPr>
        <w:ind w:left="720" w:firstLine="720"/>
      </w:pPr>
      <w:bookmarkStart w:id="126" w:name="_Toc411936703"/>
      <w:r>
        <w:t xml:space="preserve">All Inbound requests coming from Digital, RxC and POS systems will come through ESL Legacy and CRM will perform the check to validate if patient has been migrated to SDA. </w:t>
      </w:r>
    </w:p>
    <w:p w14:paraId="281E06B4" w14:textId="77777777" w:rsidR="00256444" w:rsidRDefault="00B60D17" w:rsidP="001D068B">
      <w:pPr>
        <w:pStyle w:val="Heading4"/>
        <w:ind w:left="1584"/>
        <w:rPr>
          <w:rFonts w:ascii="Arial Unicode MS" w:eastAsia="Arial Unicode MS" w:hAnsi="Arial Unicode MS" w:cs="Arial Unicode MS"/>
          <w:sz w:val="22"/>
          <w:szCs w:val="22"/>
        </w:rPr>
      </w:pPr>
      <w:r w:rsidRPr="00605811">
        <w:rPr>
          <w:rFonts w:ascii="Arial Unicode MS" w:eastAsia="Arial Unicode MS" w:hAnsi="Arial Unicode MS" w:cs="Arial Unicode MS"/>
          <w:sz w:val="22"/>
          <w:szCs w:val="22"/>
        </w:rPr>
        <w:t>UC1 – Scenario 1 (Normal)</w:t>
      </w:r>
      <w:bookmarkEnd w:id="126"/>
    </w:p>
    <w:p w14:paraId="4688A23C" w14:textId="7D483069" w:rsidR="0025483B" w:rsidRDefault="0025483B" w:rsidP="0025483B">
      <w:pPr>
        <w:ind w:left="720"/>
        <w:rPr>
          <w:rFonts w:eastAsia="Arial Unicode MS"/>
        </w:rPr>
      </w:pPr>
      <w:r>
        <w:rPr>
          <w:rFonts w:eastAsia="Arial Unicode MS"/>
        </w:rPr>
        <w:t>If patient has not been migrated to SDA then CRM will process the incoming request as existing functionality and respond back to ESL.</w:t>
      </w:r>
    </w:p>
    <w:p w14:paraId="6279A7FC" w14:textId="5EBC10D4" w:rsidR="006A2A15" w:rsidRDefault="006A2A15" w:rsidP="006A2A15">
      <w:pPr>
        <w:pStyle w:val="Heading4"/>
        <w:ind w:left="1584"/>
        <w:rPr>
          <w:rFonts w:ascii="Arial Unicode MS" w:eastAsia="Arial Unicode MS" w:hAnsi="Arial Unicode MS" w:cs="Arial Unicode MS"/>
          <w:sz w:val="22"/>
          <w:szCs w:val="22"/>
        </w:rPr>
      </w:pPr>
      <w:r w:rsidRPr="00605811">
        <w:rPr>
          <w:rFonts w:ascii="Arial Unicode MS" w:eastAsia="Arial Unicode MS" w:hAnsi="Arial Unicode MS" w:cs="Arial Unicode MS"/>
          <w:sz w:val="22"/>
          <w:szCs w:val="22"/>
        </w:rPr>
        <w:t xml:space="preserve">UC1 – Scenario </w:t>
      </w:r>
      <w:r>
        <w:rPr>
          <w:rFonts w:ascii="Arial Unicode MS" w:eastAsia="Arial Unicode MS" w:hAnsi="Arial Unicode MS" w:cs="Arial Unicode MS"/>
          <w:sz w:val="22"/>
          <w:szCs w:val="22"/>
        </w:rPr>
        <w:t>2</w:t>
      </w:r>
      <w:r w:rsidRPr="00605811">
        <w:rPr>
          <w:rFonts w:ascii="Arial Unicode MS" w:eastAsia="Arial Unicode MS" w:hAnsi="Arial Unicode MS" w:cs="Arial Unicode MS"/>
          <w:sz w:val="22"/>
          <w:szCs w:val="22"/>
        </w:rPr>
        <w:t xml:space="preserve"> (Normal)</w:t>
      </w:r>
    </w:p>
    <w:p w14:paraId="478D54F5" w14:textId="1228DEBB" w:rsidR="006A2A15" w:rsidRPr="0025483B" w:rsidRDefault="006A2A15" w:rsidP="006A2A15">
      <w:pPr>
        <w:ind w:left="720"/>
        <w:rPr>
          <w:rFonts w:eastAsia="Arial Unicode MS"/>
        </w:rPr>
      </w:pPr>
      <w:r>
        <w:rPr>
          <w:rFonts w:eastAsia="Arial Unicode MS"/>
        </w:rPr>
        <w:t>If patient has been migrated to SDA then CRM will transform the incoming legacy service contract to new APIC service contract and call ESL APIC datapaower. After SDA processed the request and response is recived from ESL APIC to CRM, CRM will transform APIC contract back to legacy contract and send the response to ESL Legacy data power.</w:t>
      </w:r>
    </w:p>
    <w:p w14:paraId="702E569F" w14:textId="467D14A2" w:rsidR="006A2A15" w:rsidRPr="0025483B" w:rsidRDefault="006A2A15" w:rsidP="006A2A15">
      <w:pPr>
        <w:ind w:left="720"/>
        <w:rPr>
          <w:rFonts w:eastAsia="Arial Unicode MS"/>
        </w:rPr>
      </w:pPr>
    </w:p>
    <w:p w14:paraId="281E06B5" w14:textId="4A7741DE" w:rsidR="00256444" w:rsidRDefault="006A2A15" w:rsidP="001D068B">
      <w:pPr>
        <w:pStyle w:val="Heading4"/>
        <w:ind w:left="1584"/>
        <w:rPr>
          <w:rFonts w:ascii="Arial Unicode MS" w:eastAsia="Arial Unicode MS" w:hAnsi="Arial Unicode MS" w:cs="Arial Unicode MS"/>
          <w:sz w:val="22"/>
          <w:szCs w:val="22"/>
        </w:rPr>
      </w:pPr>
      <w:bookmarkStart w:id="127" w:name="_Toc411936704"/>
      <w:r>
        <w:rPr>
          <w:rFonts w:ascii="Arial Unicode MS" w:eastAsia="Arial Unicode MS" w:hAnsi="Arial Unicode MS" w:cs="Arial Unicode MS"/>
          <w:sz w:val="22"/>
          <w:szCs w:val="22"/>
        </w:rPr>
        <w:t xml:space="preserve">UC1 – Scenario </w:t>
      </w:r>
      <w:r w:rsidR="005F0DF0">
        <w:rPr>
          <w:rFonts w:ascii="Arial Unicode MS" w:eastAsia="Arial Unicode MS" w:hAnsi="Arial Unicode MS" w:cs="Arial Unicode MS"/>
          <w:sz w:val="22"/>
          <w:szCs w:val="22"/>
        </w:rPr>
        <w:t>3</w:t>
      </w:r>
      <w:r w:rsidR="00B60D17" w:rsidRPr="00605811">
        <w:rPr>
          <w:rFonts w:ascii="Arial Unicode MS" w:eastAsia="Arial Unicode MS" w:hAnsi="Arial Unicode MS" w:cs="Arial Unicode MS"/>
          <w:sz w:val="22"/>
          <w:szCs w:val="22"/>
        </w:rPr>
        <w:t xml:space="preserve"> (Exception)</w:t>
      </w:r>
      <w:bookmarkEnd w:id="127"/>
    </w:p>
    <w:p w14:paraId="0C514451" w14:textId="77777777" w:rsidR="006A2A15" w:rsidRPr="006A2A15" w:rsidRDefault="006A2A15" w:rsidP="006A2A15">
      <w:pPr>
        <w:rPr>
          <w:rFonts w:eastAsia="Arial Unicode MS"/>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50"/>
        <w:gridCol w:w="2035"/>
        <w:gridCol w:w="5365"/>
      </w:tblGrid>
      <w:tr w:rsidR="00B2019D" w:rsidRPr="00554EBF" w14:paraId="281E06B9" w14:textId="77777777" w:rsidTr="00914988">
        <w:trPr>
          <w:trHeight w:val="323"/>
          <w:tblHeader/>
        </w:trPr>
        <w:tc>
          <w:tcPr>
            <w:tcW w:w="1043" w:type="pct"/>
            <w:shd w:val="clear" w:color="auto" w:fill="EEECE1"/>
          </w:tcPr>
          <w:p w14:paraId="281E06B6" w14:textId="77777777" w:rsidR="00B2019D" w:rsidRPr="00282E95" w:rsidRDefault="00B60D17" w:rsidP="00914988">
            <w:pPr>
              <w:rPr>
                <w:rFonts w:ascii="Arial" w:hAnsi="Arial" w:cs="Arial"/>
                <w:b/>
                <w:bCs/>
                <w:sz w:val="22"/>
                <w:szCs w:val="22"/>
                <w:lang w:val="fr-FR"/>
              </w:rPr>
            </w:pPr>
            <w:r w:rsidRPr="00B60D17">
              <w:rPr>
                <w:rFonts w:ascii="Arial" w:hAnsi="Arial" w:cs="Arial"/>
                <w:b/>
                <w:bCs/>
                <w:sz w:val="22"/>
                <w:szCs w:val="22"/>
                <w:lang w:val="fr-FR"/>
              </w:rPr>
              <w:t>Exception</w:t>
            </w:r>
          </w:p>
        </w:tc>
        <w:tc>
          <w:tcPr>
            <w:tcW w:w="1088" w:type="pct"/>
            <w:shd w:val="clear" w:color="auto" w:fill="EEECE1"/>
          </w:tcPr>
          <w:p w14:paraId="281E06B7" w14:textId="77777777" w:rsidR="00B2019D" w:rsidRPr="00282E95" w:rsidRDefault="00B60D17" w:rsidP="00914988">
            <w:pPr>
              <w:rPr>
                <w:rFonts w:ascii="Arial" w:hAnsi="Arial" w:cs="Arial"/>
                <w:b/>
                <w:bCs/>
                <w:sz w:val="22"/>
                <w:szCs w:val="22"/>
                <w:lang w:val="fr-FR"/>
              </w:rPr>
            </w:pPr>
            <w:r w:rsidRPr="00B60D17">
              <w:rPr>
                <w:rFonts w:ascii="Arial" w:hAnsi="Arial" w:cs="Arial"/>
                <w:b/>
                <w:bCs/>
                <w:sz w:val="22"/>
                <w:szCs w:val="22"/>
                <w:lang w:val="fr-FR"/>
              </w:rPr>
              <w:t>Description</w:t>
            </w:r>
          </w:p>
        </w:tc>
        <w:tc>
          <w:tcPr>
            <w:tcW w:w="2869" w:type="pct"/>
            <w:shd w:val="clear" w:color="auto" w:fill="EEECE1"/>
          </w:tcPr>
          <w:p w14:paraId="281E06B8" w14:textId="77777777" w:rsidR="00B2019D" w:rsidRPr="00282E95" w:rsidRDefault="00B60D17" w:rsidP="00914988">
            <w:pPr>
              <w:rPr>
                <w:rFonts w:ascii="Arial" w:hAnsi="Arial" w:cs="Arial"/>
                <w:b/>
                <w:bCs/>
                <w:sz w:val="22"/>
                <w:szCs w:val="22"/>
                <w:lang w:val="fr-FR"/>
              </w:rPr>
            </w:pPr>
            <w:r w:rsidRPr="00B60D17">
              <w:rPr>
                <w:rFonts w:ascii="Arial" w:hAnsi="Arial" w:cs="Arial"/>
                <w:b/>
                <w:bCs/>
                <w:sz w:val="22"/>
                <w:szCs w:val="22"/>
                <w:lang w:val="fr-FR"/>
              </w:rPr>
              <w:t>Handling</w:t>
            </w:r>
          </w:p>
        </w:tc>
      </w:tr>
      <w:tr w:rsidR="00B2019D" w:rsidRPr="008F2DE6" w14:paraId="281E06BD" w14:textId="77777777" w:rsidTr="00914988">
        <w:tc>
          <w:tcPr>
            <w:tcW w:w="1043" w:type="pct"/>
          </w:tcPr>
          <w:p w14:paraId="281E06BA" w14:textId="6B0FD799" w:rsidR="00B2019D" w:rsidRPr="00282E95" w:rsidRDefault="005F0DF0" w:rsidP="00914988">
            <w:pPr>
              <w:pStyle w:val="TableofAuthorities"/>
              <w:spacing w:before="60" w:after="60"/>
              <w:ind w:left="0" w:firstLine="0"/>
              <w:rPr>
                <w:rFonts w:cs="Arial"/>
                <w:sz w:val="22"/>
                <w:szCs w:val="22"/>
              </w:rPr>
            </w:pPr>
            <w:r>
              <w:rPr>
                <w:rFonts w:cs="Arial"/>
                <w:sz w:val="22"/>
                <w:szCs w:val="22"/>
              </w:rPr>
              <w:t>Functional Exceptions</w:t>
            </w:r>
          </w:p>
        </w:tc>
        <w:tc>
          <w:tcPr>
            <w:tcW w:w="1088" w:type="pct"/>
          </w:tcPr>
          <w:p w14:paraId="281E06BB" w14:textId="38EB7816" w:rsidR="00B2019D" w:rsidRPr="00282E95" w:rsidRDefault="00735602" w:rsidP="00914988">
            <w:pPr>
              <w:spacing w:before="60" w:after="60"/>
              <w:rPr>
                <w:rFonts w:ascii="Arial" w:hAnsi="Arial" w:cs="Arial"/>
                <w:sz w:val="22"/>
                <w:szCs w:val="22"/>
              </w:rPr>
            </w:pPr>
            <w:r>
              <w:rPr>
                <w:rFonts w:ascii="Arial" w:hAnsi="Arial" w:cs="Arial"/>
                <w:sz w:val="22"/>
                <w:szCs w:val="22"/>
              </w:rPr>
              <w:t>SDA exceptions to be sent to consumer(s)</w:t>
            </w:r>
          </w:p>
        </w:tc>
        <w:tc>
          <w:tcPr>
            <w:tcW w:w="2869" w:type="pct"/>
          </w:tcPr>
          <w:p w14:paraId="281E06BC" w14:textId="61169DC3" w:rsidR="00B2019D" w:rsidRPr="00282E95" w:rsidRDefault="00735602" w:rsidP="00914988">
            <w:pPr>
              <w:spacing w:before="60" w:after="60"/>
              <w:rPr>
                <w:rFonts w:ascii="Arial" w:hAnsi="Arial" w:cs="Arial"/>
                <w:sz w:val="22"/>
                <w:szCs w:val="22"/>
              </w:rPr>
            </w:pPr>
            <w:r>
              <w:rPr>
                <w:rFonts w:ascii="Arial" w:hAnsi="Arial" w:cs="Arial"/>
                <w:sz w:val="22"/>
                <w:szCs w:val="22"/>
              </w:rPr>
              <w:t>CRM will transform all functional exceptions sent by SDA to legacy services contracts and send them to consumers.</w:t>
            </w:r>
          </w:p>
        </w:tc>
      </w:tr>
      <w:tr w:rsidR="00735602" w:rsidRPr="008F2DE6" w14:paraId="281E06C1" w14:textId="77777777" w:rsidTr="00914988">
        <w:tc>
          <w:tcPr>
            <w:tcW w:w="1043" w:type="pct"/>
          </w:tcPr>
          <w:p w14:paraId="281E06BE" w14:textId="06CF2BD6" w:rsidR="00735602" w:rsidRPr="00282E95" w:rsidRDefault="00735602" w:rsidP="00735602">
            <w:pPr>
              <w:pStyle w:val="TableofAuthorities"/>
              <w:spacing w:before="60" w:after="60"/>
              <w:ind w:left="0" w:firstLine="0"/>
              <w:rPr>
                <w:rFonts w:cs="Arial"/>
                <w:sz w:val="22"/>
                <w:szCs w:val="22"/>
              </w:rPr>
            </w:pPr>
            <w:r>
              <w:rPr>
                <w:rFonts w:cs="Arial"/>
                <w:sz w:val="22"/>
                <w:szCs w:val="22"/>
              </w:rPr>
              <w:t>Non-Functional Exceptions</w:t>
            </w:r>
          </w:p>
        </w:tc>
        <w:tc>
          <w:tcPr>
            <w:tcW w:w="1088" w:type="pct"/>
          </w:tcPr>
          <w:p w14:paraId="281E06BF" w14:textId="685653C4" w:rsidR="00735602" w:rsidRPr="00282E95" w:rsidRDefault="00735602" w:rsidP="00735602">
            <w:pPr>
              <w:spacing w:before="60" w:after="60"/>
              <w:rPr>
                <w:rFonts w:ascii="Arial" w:hAnsi="Arial" w:cs="Arial"/>
                <w:sz w:val="22"/>
                <w:szCs w:val="22"/>
              </w:rPr>
            </w:pPr>
            <w:r>
              <w:rPr>
                <w:rFonts w:ascii="Arial" w:hAnsi="Arial" w:cs="Arial"/>
                <w:sz w:val="22"/>
                <w:szCs w:val="22"/>
              </w:rPr>
              <w:t>CRM time-out or no response from SDA</w:t>
            </w:r>
            <w:r w:rsidR="001D4C44">
              <w:rPr>
                <w:rFonts w:ascii="Arial" w:hAnsi="Arial" w:cs="Arial"/>
                <w:sz w:val="22"/>
                <w:szCs w:val="22"/>
              </w:rPr>
              <w:t>/ESL platforms</w:t>
            </w:r>
            <w:r>
              <w:rPr>
                <w:rFonts w:ascii="Arial" w:hAnsi="Arial" w:cs="Arial"/>
                <w:sz w:val="22"/>
                <w:szCs w:val="22"/>
              </w:rPr>
              <w:t>.</w:t>
            </w:r>
          </w:p>
        </w:tc>
        <w:tc>
          <w:tcPr>
            <w:tcW w:w="2869" w:type="pct"/>
          </w:tcPr>
          <w:p w14:paraId="281E06C0" w14:textId="58090C11" w:rsidR="00735602" w:rsidRPr="00282E95" w:rsidRDefault="00735602" w:rsidP="00735602">
            <w:pPr>
              <w:spacing w:before="60" w:after="60"/>
              <w:rPr>
                <w:rFonts w:ascii="Arial" w:hAnsi="Arial" w:cs="Arial"/>
                <w:sz w:val="22"/>
                <w:szCs w:val="22"/>
              </w:rPr>
            </w:pPr>
            <w:r>
              <w:rPr>
                <w:rFonts w:ascii="Arial" w:hAnsi="Arial" w:cs="Arial"/>
                <w:sz w:val="22"/>
                <w:szCs w:val="22"/>
              </w:rPr>
              <w:t>Return an error code and description to consumer indicating unable to process.</w:t>
            </w:r>
          </w:p>
        </w:tc>
      </w:tr>
    </w:tbl>
    <w:p w14:paraId="281E06C2" w14:textId="77777777" w:rsidR="003D6147" w:rsidRPr="002D6D7E" w:rsidRDefault="003D6147" w:rsidP="003D6147">
      <w:pPr>
        <w:pStyle w:val="Heading1"/>
      </w:pPr>
      <w:bookmarkStart w:id="128" w:name="_Toc416284837"/>
      <w:bookmarkStart w:id="129" w:name="_Toc416284838"/>
      <w:bookmarkStart w:id="130" w:name="_Toc416284839"/>
      <w:bookmarkStart w:id="131" w:name="_Toc416284840"/>
      <w:bookmarkStart w:id="132" w:name="_Toc416284841"/>
      <w:bookmarkStart w:id="133" w:name="_Toc416284846"/>
      <w:bookmarkStart w:id="134" w:name="_Toc416284850"/>
      <w:bookmarkStart w:id="135" w:name="_Toc416284854"/>
      <w:bookmarkStart w:id="136" w:name="_Toc416284858"/>
      <w:bookmarkStart w:id="137" w:name="_Toc416284859"/>
      <w:bookmarkStart w:id="138" w:name="_Toc416284860"/>
      <w:bookmarkStart w:id="139" w:name="_Toc416284926"/>
      <w:bookmarkStart w:id="140" w:name="_Toc416284927"/>
      <w:bookmarkStart w:id="141" w:name="_Toc49514774"/>
      <w:bookmarkEnd w:id="128"/>
      <w:bookmarkEnd w:id="129"/>
      <w:bookmarkEnd w:id="130"/>
      <w:bookmarkEnd w:id="131"/>
      <w:bookmarkEnd w:id="132"/>
      <w:bookmarkEnd w:id="133"/>
      <w:bookmarkEnd w:id="134"/>
      <w:bookmarkEnd w:id="135"/>
      <w:bookmarkEnd w:id="136"/>
      <w:bookmarkEnd w:id="137"/>
      <w:bookmarkEnd w:id="138"/>
      <w:bookmarkEnd w:id="139"/>
      <w:bookmarkEnd w:id="140"/>
      <w:r w:rsidRPr="002D6D7E">
        <w:t>Solution Information(Data) Architecture</w:t>
      </w:r>
      <w:bookmarkEnd w:id="141"/>
    </w:p>
    <w:p w14:paraId="281E06C3" w14:textId="77777777" w:rsidR="003D6147" w:rsidRDefault="003D6147" w:rsidP="00901F00">
      <w:pPr>
        <w:pStyle w:val="Heading2"/>
        <w:rPr>
          <w:i w:val="0"/>
        </w:rPr>
      </w:pPr>
      <w:bookmarkStart w:id="142" w:name="_Toc49514775"/>
      <w:r w:rsidRPr="002D6D7E">
        <w:rPr>
          <w:i w:val="0"/>
        </w:rPr>
        <w:t>Data flow diagram</w:t>
      </w:r>
      <w:bookmarkEnd w:id="142"/>
    </w:p>
    <w:p w14:paraId="5215DE12" w14:textId="081D2CDB" w:rsidR="005A28BB" w:rsidRDefault="00DE0F66" w:rsidP="005A28BB">
      <w:pPr>
        <w:ind w:firstLine="720"/>
      </w:pPr>
      <w:r>
        <w:t xml:space="preserve">Patient Enrollment Flow – </w:t>
      </w:r>
    </w:p>
    <w:p w14:paraId="31DCC481" w14:textId="5F313CDF" w:rsidR="00DE0F66" w:rsidRDefault="00150A9A" w:rsidP="005A28BB">
      <w:pPr>
        <w:ind w:firstLine="720"/>
      </w:pPr>
      <w:r>
        <w:object w:dxaOrig="11980" w:dyaOrig="3910" w14:anchorId="187D4FA1">
          <v:shape id="_x0000_i1030" type="#_x0000_t75" style="width:468pt;height:154pt" o:ole="">
            <v:imagedata r:id="rId40" o:title=""/>
          </v:shape>
          <o:OLEObject Type="Embed" ProgID="Visio.Drawing.15" ShapeID="_x0000_i1030" DrawAspect="Content" ObjectID="_1683017547" r:id="rId41"/>
        </w:object>
      </w:r>
    </w:p>
    <w:p w14:paraId="7EF92AB3" w14:textId="0772AD70" w:rsidR="00DE0F66" w:rsidRDefault="00DE0F66" w:rsidP="005A28BB">
      <w:pPr>
        <w:ind w:firstLine="720"/>
      </w:pPr>
      <w:r>
        <w:t xml:space="preserve">Check-In Order Flow </w:t>
      </w:r>
      <w:r w:rsidR="00541CF6">
        <w:t>–</w:t>
      </w:r>
      <w:r>
        <w:t xml:space="preserve"> </w:t>
      </w:r>
    </w:p>
    <w:p w14:paraId="52E27D06" w14:textId="12DDB555" w:rsidR="00541CF6" w:rsidRDefault="00541CF6" w:rsidP="005A28BB">
      <w:pPr>
        <w:ind w:firstLine="720"/>
      </w:pPr>
      <w:r>
        <w:object w:dxaOrig="14081" w:dyaOrig="3730" w14:anchorId="7101B5EE">
          <v:shape id="_x0000_i1031" type="#_x0000_t75" style="width:468pt;height:123.5pt" o:ole="">
            <v:imagedata r:id="rId42" o:title=""/>
          </v:shape>
          <o:OLEObject Type="Embed" ProgID="Visio.Drawing.15" ShapeID="_x0000_i1031" DrawAspect="Content" ObjectID="_1683017548" r:id="rId43"/>
        </w:object>
      </w:r>
    </w:p>
    <w:p w14:paraId="281E06E1" w14:textId="77777777" w:rsidR="003D6147" w:rsidRPr="002D6D7E" w:rsidRDefault="003D6147" w:rsidP="00901F00">
      <w:pPr>
        <w:pStyle w:val="Heading2"/>
        <w:rPr>
          <w:i w:val="0"/>
        </w:rPr>
      </w:pPr>
      <w:bookmarkStart w:id="143" w:name="_Toc49514776"/>
      <w:r w:rsidRPr="002D6D7E">
        <w:rPr>
          <w:i w:val="0"/>
        </w:rPr>
        <w:t>Data Entity / Data Component catalog</w:t>
      </w:r>
      <w:bookmarkEnd w:id="143"/>
    </w:p>
    <w:p w14:paraId="281E06E2" w14:textId="2BF53BD2" w:rsidR="003D6147" w:rsidRPr="00196EAE" w:rsidRDefault="003D6147" w:rsidP="003D6147">
      <w:pPr>
        <w:rPr>
          <w:rFonts w:ascii="Arial" w:hAnsi="Arial" w:cs="Arial"/>
          <w:i/>
          <w:color w:val="A6A6A6" w:themeColor="background1" w:themeShade="A6"/>
          <w:sz w:val="20"/>
          <w:szCs w:val="20"/>
        </w:rPr>
      </w:pPr>
    </w:p>
    <w:tbl>
      <w:tblPr>
        <w:tblStyle w:val="TableGrid"/>
        <w:tblW w:w="0" w:type="auto"/>
        <w:tblLook w:val="04A0" w:firstRow="1" w:lastRow="0" w:firstColumn="1" w:lastColumn="0" w:noHBand="0" w:noVBand="1"/>
      </w:tblPr>
      <w:tblGrid>
        <w:gridCol w:w="3130"/>
        <w:gridCol w:w="3070"/>
        <w:gridCol w:w="3150"/>
      </w:tblGrid>
      <w:tr w:rsidR="00E1008D" w:rsidRPr="0091601C" w14:paraId="281E06E6" w14:textId="77777777" w:rsidTr="00C64D66">
        <w:tc>
          <w:tcPr>
            <w:tcW w:w="3130" w:type="dxa"/>
            <w:shd w:val="clear" w:color="auto" w:fill="BFBFBF" w:themeFill="background1" w:themeFillShade="BF"/>
          </w:tcPr>
          <w:p w14:paraId="281E06E3" w14:textId="77777777" w:rsidR="00E1008D" w:rsidRPr="0091601C" w:rsidRDefault="00E1008D" w:rsidP="003D6147">
            <w:pPr>
              <w:rPr>
                <w:rFonts w:ascii="Arial" w:hAnsi="Arial" w:cs="Arial"/>
                <w:sz w:val="20"/>
                <w:szCs w:val="20"/>
              </w:rPr>
            </w:pPr>
            <w:r w:rsidRPr="0091601C">
              <w:rPr>
                <w:rFonts w:ascii="Arial" w:hAnsi="Arial" w:cs="Arial"/>
                <w:sz w:val="20"/>
                <w:szCs w:val="20"/>
              </w:rPr>
              <w:t>Data Entity</w:t>
            </w:r>
          </w:p>
        </w:tc>
        <w:tc>
          <w:tcPr>
            <w:tcW w:w="3070" w:type="dxa"/>
            <w:shd w:val="clear" w:color="auto" w:fill="BFBFBF" w:themeFill="background1" w:themeFillShade="BF"/>
          </w:tcPr>
          <w:p w14:paraId="281E06E4" w14:textId="77777777" w:rsidR="00E1008D" w:rsidRPr="0091601C" w:rsidRDefault="00E1008D" w:rsidP="003D6147">
            <w:pPr>
              <w:rPr>
                <w:rFonts w:ascii="Arial" w:hAnsi="Arial" w:cs="Arial"/>
                <w:sz w:val="20"/>
                <w:szCs w:val="20"/>
              </w:rPr>
            </w:pPr>
            <w:r w:rsidRPr="0091601C">
              <w:rPr>
                <w:rFonts w:ascii="Arial" w:hAnsi="Arial" w:cs="Arial"/>
                <w:sz w:val="20"/>
                <w:szCs w:val="20"/>
              </w:rPr>
              <w:t>System of Record</w:t>
            </w:r>
          </w:p>
        </w:tc>
        <w:tc>
          <w:tcPr>
            <w:tcW w:w="3150" w:type="dxa"/>
            <w:shd w:val="clear" w:color="auto" w:fill="BFBFBF" w:themeFill="background1" w:themeFillShade="BF"/>
          </w:tcPr>
          <w:p w14:paraId="281E06E5" w14:textId="77777777" w:rsidR="00E1008D" w:rsidRPr="0091601C" w:rsidRDefault="00E1008D" w:rsidP="003D6147">
            <w:pPr>
              <w:rPr>
                <w:rFonts w:ascii="Arial" w:hAnsi="Arial" w:cs="Arial"/>
                <w:sz w:val="20"/>
                <w:szCs w:val="20"/>
              </w:rPr>
            </w:pPr>
            <w:r w:rsidRPr="0091601C">
              <w:rPr>
                <w:rFonts w:ascii="Arial" w:hAnsi="Arial" w:cs="Arial"/>
                <w:sz w:val="20"/>
                <w:szCs w:val="20"/>
              </w:rPr>
              <w:t>Describe how data is managed for this entity. E.g. maintained locally?</w:t>
            </w:r>
          </w:p>
        </w:tc>
      </w:tr>
      <w:tr w:rsidR="005D337D" w:rsidRPr="002D6D7E" w14:paraId="281E06EA" w14:textId="77777777" w:rsidTr="00C64D66">
        <w:trPr>
          <w:trHeight w:val="260"/>
        </w:trPr>
        <w:tc>
          <w:tcPr>
            <w:tcW w:w="3130" w:type="dxa"/>
          </w:tcPr>
          <w:p w14:paraId="281E06E7" w14:textId="6E8EE5D4" w:rsidR="005D337D" w:rsidRPr="002D6D7E" w:rsidRDefault="005D337D" w:rsidP="005D337D">
            <w:pPr>
              <w:rPr>
                <w:rFonts w:ascii="Arial" w:hAnsi="Arial" w:cs="Arial"/>
              </w:rPr>
            </w:pPr>
            <w:r>
              <w:rPr>
                <w:rFonts w:ascii="Arial" w:hAnsi="Arial" w:cs="Arial"/>
              </w:rPr>
              <w:t>Patient Info</w:t>
            </w:r>
          </w:p>
        </w:tc>
        <w:tc>
          <w:tcPr>
            <w:tcW w:w="3070" w:type="dxa"/>
          </w:tcPr>
          <w:p w14:paraId="281E06E8" w14:textId="360055EB" w:rsidR="005D337D" w:rsidRPr="002D6D7E" w:rsidRDefault="005D337D" w:rsidP="005D337D">
            <w:pPr>
              <w:rPr>
                <w:rFonts w:ascii="Arial" w:hAnsi="Arial" w:cs="Arial"/>
              </w:rPr>
            </w:pPr>
            <w:r>
              <w:rPr>
                <w:rFonts w:ascii="Arial" w:hAnsi="Arial" w:cs="Arial"/>
              </w:rPr>
              <w:t>RxC</w:t>
            </w:r>
          </w:p>
        </w:tc>
        <w:tc>
          <w:tcPr>
            <w:tcW w:w="3150" w:type="dxa"/>
          </w:tcPr>
          <w:p w14:paraId="281E06E9" w14:textId="38AA0D3D" w:rsidR="005D337D" w:rsidRPr="002D6D7E" w:rsidRDefault="005D337D" w:rsidP="005D337D">
            <w:pPr>
              <w:rPr>
                <w:rFonts w:ascii="Arial" w:hAnsi="Arial" w:cs="Arial"/>
              </w:rPr>
            </w:pPr>
            <w:r w:rsidRPr="006C3456">
              <w:rPr>
                <w:rFonts w:ascii="Arial" w:hAnsi="Arial" w:cs="Arial"/>
              </w:rPr>
              <w:t>RxC/Maintained locally</w:t>
            </w:r>
          </w:p>
        </w:tc>
      </w:tr>
      <w:tr w:rsidR="005D337D" w:rsidRPr="002D6D7E" w14:paraId="281E06EE" w14:textId="77777777" w:rsidTr="00C64D66">
        <w:tc>
          <w:tcPr>
            <w:tcW w:w="3130" w:type="dxa"/>
          </w:tcPr>
          <w:p w14:paraId="281E06EB" w14:textId="23CBF5DB" w:rsidR="005D337D" w:rsidRPr="002D6D7E" w:rsidRDefault="005D337D" w:rsidP="005D337D">
            <w:pPr>
              <w:rPr>
                <w:rFonts w:ascii="Arial" w:hAnsi="Arial" w:cs="Arial"/>
              </w:rPr>
            </w:pPr>
            <w:r>
              <w:rPr>
                <w:rFonts w:ascii="Arial" w:hAnsi="Arial" w:cs="Arial"/>
              </w:rPr>
              <w:t>Caregiver Info</w:t>
            </w:r>
          </w:p>
        </w:tc>
        <w:tc>
          <w:tcPr>
            <w:tcW w:w="3070" w:type="dxa"/>
          </w:tcPr>
          <w:p w14:paraId="281E06EC" w14:textId="05CD536F" w:rsidR="005D337D" w:rsidRPr="002D6D7E" w:rsidRDefault="005D337D" w:rsidP="005D337D">
            <w:pPr>
              <w:rPr>
                <w:rFonts w:ascii="Arial" w:hAnsi="Arial" w:cs="Arial"/>
              </w:rPr>
            </w:pPr>
            <w:r>
              <w:rPr>
                <w:rFonts w:ascii="Arial" w:hAnsi="Arial" w:cs="Arial"/>
              </w:rPr>
              <w:t>RxC</w:t>
            </w:r>
          </w:p>
        </w:tc>
        <w:tc>
          <w:tcPr>
            <w:tcW w:w="3150" w:type="dxa"/>
          </w:tcPr>
          <w:p w14:paraId="281E06ED" w14:textId="715FB23B" w:rsidR="005D337D" w:rsidRPr="002D6D7E" w:rsidRDefault="005D337D" w:rsidP="005D337D">
            <w:pPr>
              <w:rPr>
                <w:rFonts w:ascii="Arial" w:hAnsi="Arial" w:cs="Arial"/>
              </w:rPr>
            </w:pPr>
            <w:r w:rsidRPr="006C3456">
              <w:rPr>
                <w:rFonts w:ascii="Arial" w:hAnsi="Arial" w:cs="Arial"/>
              </w:rPr>
              <w:t>RxC/Maintained locally</w:t>
            </w:r>
          </w:p>
        </w:tc>
      </w:tr>
      <w:tr w:rsidR="00C64D66" w:rsidRPr="002D6D7E" w14:paraId="34A36F3F" w14:textId="77777777" w:rsidTr="00C64D66">
        <w:tc>
          <w:tcPr>
            <w:tcW w:w="3130" w:type="dxa"/>
          </w:tcPr>
          <w:p w14:paraId="0E4B5180" w14:textId="675F3583" w:rsidR="00C64D66" w:rsidRDefault="00C64D66" w:rsidP="00C64D66">
            <w:pPr>
              <w:rPr>
                <w:rFonts w:ascii="Arial" w:hAnsi="Arial" w:cs="Arial"/>
              </w:rPr>
            </w:pPr>
            <w:r>
              <w:rPr>
                <w:rFonts w:ascii="Arial" w:hAnsi="Arial" w:cs="Arial"/>
              </w:rPr>
              <w:t>Enrollment Info</w:t>
            </w:r>
          </w:p>
        </w:tc>
        <w:tc>
          <w:tcPr>
            <w:tcW w:w="3070" w:type="dxa"/>
          </w:tcPr>
          <w:p w14:paraId="7A824143" w14:textId="346D0604" w:rsidR="00C64D66" w:rsidRDefault="00C64D66" w:rsidP="00C64D66">
            <w:pPr>
              <w:rPr>
                <w:rFonts w:ascii="Arial" w:hAnsi="Arial" w:cs="Arial"/>
              </w:rPr>
            </w:pPr>
            <w:r>
              <w:rPr>
                <w:rFonts w:ascii="Arial" w:hAnsi="Arial" w:cs="Arial"/>
              </w:rPr>
              <w:t>SDA</w:t>
            </w:r>
          </w:p>
        </w:tc>
        <w:tc>
          <w:tcPr>
            <w:tcW w:w="3150" w:type="dxa"/>
          </w:tcPr>
          <w:p w14:paraId="720E9628" w14:textId="558CA56A" w:rsidR="00C64D66" w:rsidRDefault="00C64D66" w:rsidP="00C64D66">
            <w:pPr>
              <w:rPr>
                <w:rFonts w:ascii="Arial" w:hAnsi="Arial" w:cs="Arial"/>
              </w:rPr>
            </w:pPr>
            <w:r>
              <w:rPr>
                <w:rFonts w:ascii="Arial" w:hAnsi="Arial" w:cs="Arial"/>
              </w:rPr>
              <w:t>Maintained locally</w:t>
            </w:r>
          </w:p>
        </w:tc>
      </w:tr>
      <w:tr w:rsidR="00600305" w:rsidRPr="002D6D7E" w14:paraId="7E5EF5D9" w14:textId="77777777" w:rsidTr="00C64D66">
        <w:tc>
          <w:tcPr>
            <w:tcW w:w="3130" w:type="dxa"/>
          </w:tcPr>
          <w:p w14:paraId="34C06EE3" w14:textId="4741F2F7" w:rsidR="00600305" w:rsidRDefault="00600305" w:rsidP="00C64D66">
            <w:pPr>
              <w:rPr>
                <w:rFonts w:ascii="Arial" w:hAnsi="Arial" w:cs="Arial"/>
              </w:rPr>
            </w:pPr>
            <w:r>
              <w:rPr>
                <w:rFonts w:ascii="Arial" w:hAnsi="Arial" w:cs="Arial"/>
              </w:rPr>
              <w:t>Prescription Info</w:t>
            </w:r>
          </w:p>
        </w:tc>
        <w:tc>
          <w:tcPr>
            <w:tcW w:w="3070" w:type="dxa"/>
          </w:tcPr>
          <w:p w14:paraId="556AD73A" w14:textId="29BBA6D0" w:rsidR="00600305" w:rsidRDefault="00600305" w:rsidP="00C64D66">
            <w:pPr>
              <w:rPr>
                <w:rFonts w:ascii="Arial" w:hAnsi="Arial" w:cs="Arial"/>
              </w:rPr>
            </w:pPr>
            <w:r>
              <w:rPr>
                <w:rFonts w:ascii="Arial" w:hAnsi="Arial" w:cs="Arial"/>
              </w:rPr>
              <w:t>RxC</w:t>
            </w:r>
          </w:p>
        </w:tc>
        <w:tc>
          <w:tcPr>
            <w:tcW w:w="3150" w:type="dxa"/>
          </w:tcPr>
          <w:p w14:paraId="7ECFA0F6" w14:textId="57AC47D5" w:rsidR="00600305" w:rsidRDefault="00600305" w:rsidP="00C64D66">
            <w:pPr>
              <w:rPr>
                <w:rFonts w:ascii="Arial" w:hAnsi="Arial" w:cs="Arial"/>
              </w:rPr>
            </w:pPr>
            <w:r>
              <w:rPr>
                <w:rFonts w:ascii="Arial" w:hAnsi="Arial" w:cs="Arial"/>
              </w:rPr>
              <w:t>RxC</w:t>
            </w:r>
            <w:r w:rsidR="005D337D">
              <w:rPr>
                <w:rFonts w:ascii="Arial" w:hAnsi="Arial" w:cs="Arial"/>
              </w:rPr>
              <w:t>/Maintained locally</w:t>
            </w:r>
          </w:p>
        </w:tc>
      </w:tr>
      <w:tr w:rsidR="00600305" w:rsidRPr="002D6D7E" w14:paraId="7645818C" w14:textId="77777777" w:rsidTr="00C64D66">
        <w:tc>
          <w:tcPr>
            <w:tcW w:w="3130" w:type="dxa"/>
          </w:tcPr>
          <w:p w14:paraId="451CC441" w14:textId="6923637E" w:rsidR="00600305" w:rsidRDefault="00600305" w:rsidP="00C64D66">
            <w:pPr>
              <w:rPr>
                <w:rFonts w:ascii="Arial" w:hAnsi="Arial" w:cs="Arial"/>
              </w:rPr>
            </w:pPr>
            <w:r>
              <w:rPr>
                <w:rFonts w:ascii="Arial" w:hAnsi="Arial" w:cs="Arial"/>
              </w:rPr>
              <w:t>MDP Order Info</w:t>
            </w:r>
          </w:p>
        </w:tc>
        <w:tc>
          <w:tcPr>
            <w:tcW w:w="3070" w:type="dxa"/>
          </w:tcPr>
          <w:p w14:paraId="7BA1D1E5" w14:textId="0DACCEDD" w:rsidR="00600305" w:rsidRDefault="00600305" w:rsidP="00C64D66">
            <w:pPr>
              <w:rPr>
                <w:rFonts w:ascii="Arial" w:hAnsi="Arial" w:cs="Arial"/>
              </w:rPr>
            </w:pPr>
            <w:r>
              <w:rPr>
                <w:rFonts w:ascii="Arial" w:hAnsi="Arial" w:cs="Arial"/>
              </w:rPr>
              <w:t>SDA</w:t>
            </w:r>
          </w:p>
        </w:tc>
        <w:tc>
          <w:tcPr>
            <w:tcW w:w="3150" w:type="dxa"/>
          </w:tcPr>
          <w:p w14:paraId="09FE27B2" w14:textId="632C75FC" w:rsidR="00600305" w:rsidRDefault="00600305" w:rsidP="00C64D66">
            <w:pPr>
              <w:rPr>
                <w:rFonts w:ascii="Arial" w:hAnsi="Arial" w:cs="Arial"/>
              </w:rPr>
            </w:pPr>
            <w:r>
              <w:rPr>
                <w:rFonts w:ascii="Arial" w:hAnsi="Arial" w:cs="Arial"/>
              </w:rPr>
              <w:t>Maintained locally</w:t>
            </w:r>
          </w:p>
        </w:tc>
      </w:tr>
    </w:tbl>
    <w:p w14:paraId="281E06EF" w14:textId="77777777" w:rsidR="00E1008D" w:rsidRDefault="00E1008D" w:rsidP="003D6147">
      <w:pPr>
        <w:rPr>
          <w:rFonts w:ascii="Arial" w:hAnsi="Arial" w:cs="Arial"/>
        </w:rPr>
      </w:pPr>
    </w:p>
    <w:p w14:paraId="43DA3893" w14:textId="54FA2D23" w:rsidR="003376B1" w:rsidRPr="00AE17B3" w:rsidRDefault="003376B1" w:rsidP="00901F00">
      <w:pPr>
        <w:pStyle w:val="Heading1"/>
      </w:pPr>
      <w:bookmarkStart w:id="144" w:name="_Toc511990725"/>
      <w:bookmarkStart w:id="145" w:name="_Toc511990848"/>
      <w:bookmarkStart w:id="146" w:name="_Toc516126154"/>
      <w:bookmarkStart w:id="147" w:name="_Toc516126530"/>
      <w:bookmarkStart w:id="148" w:name="_Toc516126919"/>
      <w:bookmarkStart w:id="149" w:name="_Toc511990726"/>
      <w:bookmarkStart w:id="150" w:name="_Toc511990849"/>
      <w:bookmarkStart w:id="151" w:name="_Toc516126155"/>
      <w:bookmarkStart w:id="152" w:name="_Toc516126531"/>
      <w:bookmarkStart w:id="153" w:name="_Toc516126920"/>
      <w:bookmarkStart w:id="154" w:name="_Toc511990727"/>
      <w:bookmarkStart w:id="155" w:name="_Toc511990850"/>
      <w:bookmarkStart w:id="156" w:name="_Toc516126156"/>
      <w:bookmarkStart w:id="157" w:name="_Toc516126532"/>
      <w:bookmarkStart w:id="158" w:name="_Toc516126921"/>
      <w:bookmarkStart w:id="159" w:name="_Toc511990728"/>
      <w:bookmarkStart w:id="160" w:name="_Toc511990851"/>
      <w:bookmarkStart w:id="161" w:name="_Toc516126157"/>
      <w:bookmarkStart w:id="162" w:name="_Toc516126533"/>
      <w:bookmarkStart w:id="163" w:name="_Toc516126922"/>
      <w:bookmarkStart w:id="164" w:name="_Toc511990739"/>
      <w:bookmarkStart w:id="165" w:name="_Toc511990862"/>
      <w:bookmarkStart w:id="166" w:name="_Toc516126168"/>
      <w:bookmarkStart w:id="167" w:name="_Toc516126544"/>
      <w:bookmarkStart w:id="168" w:name="_Toc516126933"/>
      <w:bookmarkStart w:id="169" w:name="_Toc511990740"/>
      <w:bookmarkStart w:id="170" w:name="_Toc511990863"/>
      <w:bookmarkStart w:id="171" w:name="_Toc516126169"/>
      <w:bookmarkStart w:id="172" w:name="_Toc516126545"/>
      <w:bookmarkStart w:id="173" w:name="_Toc516126934"/>
      <w:bookmarkStart w:id="174" w:name="_Toc511990741"/>
      <w:bookmarkStart w:id="175" w:name="_Toc511990864"/>
      <w:bookmarkStart w:id="176" w:name="_Toc516126170"/>
      <w:bookmarkStart w:id="177" w:name="_Toc516126546"/>
      <w:bookmarkStart w:id="178" w:name="_Toc516126935"/>
      <w:bookmarkStart w:id="179" w:name="_Toc511990742"/>
      <w:bookmarkStart w:id="180" w:name="_Toc511990865"/>
      <w:bookmarkStart w:id="181" w:name="_Toc516126171"/>
      <w:bookmarkStart w:id="182" w:name="_Toc516126547"/>
      <w:bookmarkStart w:id="183" w:name="_Toc516126936"/>
      <w:bookmarkStart w:id="184" w:name="_Toc511990743"/>
      <w:bookmarkStart w:id="185" w:name="_Toc511990866"/>
      <w:bookmarkStart w:id="186" w:name="_Toc516126172"/>
      <w:bookmarkStart w:id="187" w:name="_Toc516126548"/>
      <w:bookmarkStart w:id="188" w:name="_Toc516126937"/>
      <w:bookmarkStart w:id="189" w:name="_Toc511990744"/>
      <w:bookmarkStart w:id="190" w:name="_Toc511990867"/>
      <w:bookmarkStart w:id="191" w:name="_Toc516126173"/>
      <w:bookmarkStart w:id="192" w:name="_Toc516126549"/>
      <w:bookmarkStart w:id="193" w:name="_Toc516126938"/>
      <w:bookmarkStart w:id="194" w:name="_Toc511990745"/>
      <w:bookmarkStart w:id="195" w:name="_Toc511990868"/>
      <w:bookmarkStart w:id="196" w:name="_Toc516126174"/>
      <w:bookmarkStart w:id="197" w:name="_Toc516126550"/>
      <w:bookmarkStart w:id="198" w:name="_Toc516126939"/>
      <w:bookmarkStart w:id="199" w:name="_Toc511990747"/>
      <w:bookmarkStart w:id="200" w:name="_Toc511990870"/>
      <w:bookmarkStart w:id="201" w:name="_Toc516126176"/>
      <w:bookmarkStart w:id="202" w:name="_Toc516126552"/>
      <w:bookmarkStart w:id="203" w:name="_Toc516126941"/>
      <w:bookmarkStart w:id="204" w:name="_Toc511990748"/>
      <w:bookmarkStart w:id="205" w:name="_Toc511990871"/>
      <w:bookmarkStart w:id="206" w:name="_Toc516126177"/>
      <w:bookmarkStart w:id="207" w:name="_Toc516126553"/>
      <w:bookmarkStart w:id="208" w:name="_Toc516126942"/>
      <w:bookmarkStart w:id="209" w:name="_Toc49514777"/>
      <w:bookmarkStart w:id="210" w:name="_Toc411936707"/>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r w:rsidRPr="00AE17B3">
        <w:t>Data Model</w:t>
      </w:r>
      <w:bookmarkEnd w:id="209"/>
      <w:r w:rsidRPr="00AE17B3">
        <w:t xml:space="preserve"> </w:t>
      </w:r>
    </w:p>
    <w:p w14:paraId="4C15655F" w14:textId="1B70C97D" w:rsidR="003376B1" w:rsidRDefault="003376B1" w:rsidP="001D068B">
      <w:pPr>
        <w:pStyle w:val="Heading2"/>
      </w:pPr>
      <w:bookmarkStart w:id="211" w:name="_Toc49514778"/>
      <w:r w:rsidRPr="001D068B">
        <w:t>Data Model</w:t>
      </w:r>
      <w:bookmarkEnd w:id="211"/>
    </w:p>
    <w:p w14:paraId="2383DED8" w14:textId="2CEF0A08" w:rsidR="00217FFE" w:rsidRPr="00AE17B3" w:rsidRDefault="00CB4792" w:rsidP="003376B1">
      <w:pPr>
        <w:rPr>
          <w:rFonts w:ascii="Arial" w:hAnsi="Arial" w:cs="Arial"/>
          <w:color w:val="A6A6A6" w:themeColor="background1" w:themeShade="A6"/>
          <w:sz w:val="20"/>
          <w:szCs w:val="20"/>
        </w:rPr>
      </w:pPr>
      <w:hyperlink r:id="rId44" w:history="1">
        <w:r w:rsidR="00460D40" w:rsidRPr="00593C79">
          <w:rPr>
            <w:rStyle w:val="Hyperlink"/>
          </w:rPr>
          <w:t>https://collab.corp.cvscaremark.com/sites/SEP1/ITPR035330/Project%20Documents/02.%20Design/Database/SDA_Data_Model_New.xlsx</w:t>
        </w:r>
      </w:hyperlink>
    </w:p>
    <w:p w14:paraId="6F71165F" w14:textId="75ED3850" w:rsidR="00DF329D" w:rsidRDefault="00DF329D" w:rsidP="003376B1">
      <w:pPr>
        <w:rPr>
          <w:rFonts w:ascii="Arial" w:hAnsi="Arial" w:cs="Arial"/>
          <w:i/>
          <w:color w:val="A6A6A6" w:themeColor="background1" w:themeShade="A6"/>
          <w:sz w:val="20"/>
          <w:szCs w:val="20"/>
        </w:rPr>
      </w:pPr>
    </w:p>
    <w:p w14:paraId="51CC3DDA" w14:textId="77777777" w:rsidR="00217FFE" w:rsidRDefault="00217FFE" w:rsidP="003376B1">
      <w:pPr>
        <w:rPr>
          <w:rFonts w:ascii="Arial" w:hAnsi="Arial" w:cs="Arial"/>
          <w:i/>
          <w:color w:val="A6A6A6" w:themeColor="background1" w:themeShade="A6"/>
          <w:sz w:val="20"/>
          <w:szCs w:val="20"/>
        </w:rPr>
      </w:pPr>
    </w:p>
    <w:p w14:paraId="281E0708" w14:textId="3A5A446F" w:rsidR="00256444" w:rsidRDefault="00296336" w:rsidP="00901F00">
      <w:pPr>
        <w:pStyle w:val="Heading1"/>
      </w:pPr>
      <w:bookmarkStart w:id="212" w:name="_Toc49514779"/>
      <w:r>
        <w:t>Component</w:t>
      </w:r>
      <w:r w:rsidRPr="008F2DE6">
        <w:t xml:space="preserve"> Design</w:t>
      </w:r>
      <w:bookmarkEnd w:id="210"/>
      <w:bookmarkEnd w:id="212"/>
      <w:r>
        <w:t xml:space="preserve"> </w:t>
      </w:r>
    </w:p>
    <w:p w14:paraId="57E1FA3F" w14:textId="77777777" w:rsidR="00EF5F9C" w:rsidRDefault="00EF5F9C" w:rsidP="00EF5F9C">
      <w:pPr>
        <w:pStyle w:val="Heading2"/>
      </w:pPr>
      <w:bookmarkStart w:id="213" w:name="_Toc510593061"/>
      <w:bookmarkStart w:id="214" w:name="_Toc49514780"/>
      <w:r w:rsidRPr="00A42D69">
        <w:t>Logical Solution Design Detail</w:t>
      </w:r>
      <w:bookmarkEnd w:id="213"/>
      <w:bookmarkEnd w:id="214"/>
    </w:p>
    <w:p w14:paraId="4CE78596" w14:textId="29A98721" w:rsidR="00CC2A96" w:rsidRPr="0051608F" w:rsidRDefault="00506F79" w:rsidP="000859EB">
      <w:pPr>
        <w:pStyle w:val="ListParagraph"/>
        <w:rPr>
          <w:color w:val="000000" w:themeColor="text1"/>
        </w:rPr>
      </w:pPr>
      <w:r>
        <w:object w:dxaOrig="15049" w:dyaOrig="10225" w14:anchorId="2171E6A2">
          <v:shape id="_x0000_i1032" type="#_x0000_t75" style="width:473.5pt;height:318.5pt" o:ole="">
            <v:imagedata r:id="rId35" o:title=""/>
          </v:shape>
          <o:OLEObject Type="Embed" ProgID="Visio.Drawing.11" ShapeID="_x0000_i1032" DrawAspect="Content" ObjectID="_1683017549" r:id="rId45"/>
        </w:object>
      </w:r>
    </w:p>
    <w:p w14:paraId="37DB4A75" w14:textId="77777777" w:rsidR="00BF4CA8" w:rsidRDefault="00BF4CA8" w:rsidP="00BF4CA8">
      <w:pPr>
        <w:pStyle w:val="Heading2"/>
      </w:pPr>
      <w:bookmarkStart w:id="215" w:name="_Toc49514781"/>
      <w:r w:rsidRPr="00A42D69">
        <w:t>Logical Solution Design Detail</w:t>
      </w:r>
      <w:bookmarkEnd w:id="215"/>
    </w:p>
    <w:p w14:paraId="72C43B93" w14:textId="42CB045F" w:rsidR="00BF4CA8" w:rsidRDefault="00BF4CA8" w:rsidP="008E1925">
      <w:pPr>
        <w:pStyle w:val="ListParagraph"/>
        <w:numPr>
          <w:ilvl w:val="0"/>
          <w:numId w:val="27"/>
        </w:numPr>
        <w:rPr>
          <w:color w:val="000000" w:themeColor="text1"/>
        </w:rPr>
      </w:pPr>
      <w:r>
        <w:rPr>
          <w:color w:val="000000" w:themeColor="text1"/>
        </w:rPr>
        <w:t>The application will function in an Active/Passive Disaster Recovery configuration.</w:t>
      </w:r>
    </w:p>
    <w:p w14:paraId="6D2E64C5" w14:textId="77777777" w:rsidR="00BF4CA8" w:rsidRDefault="00BF4CA8" w:rsidP="008E1925">
      <w:pPr>
        <w:pStyle w:val="ListParagraph"/>
        <w:numPr>
          <w:ilvl w:val="0"/>
          <w:numId w:val="27"/>
        </w:numPr>
        <w:rPr>
          <w:color w:val="000000" w:themeColor="text1"/>
        </w:rPr>
      </w:pPr>
      <w:r>
        <w:rPr>
          <w:color w:val="000000" w:themeColor="text1"/>
        </w:rPr>
        <w:t>The East data center will be the default Active site.</w:t>
      </w:r>
    </w:p>
    <w:p w14:paraId="27DCC8D6" w14:textId="77777777" w:rsidR="00BF4CA8" w:rsidRDefault="00BF4CA8" w:rsidP="008E1925">
      <w:pPr>
        <w:pStyle w:val="ListParagraph"/>
        <w:numPr>
          <w:ilvl w:val="0"/>
          <w:numId w:val="27"/>
        </w:numPr>
        <w:rPr>
          <w:color w:val="000000" w:themeColor="text1"/>
        </w:rPr>
      </w:pPr>
      <w:r>
        <w:rPr>
          <w:color w:val="000000" w:themeColor="text1"/>
        </w:rPr>
        <w:t>Web Traffic shall be balanced across two Tomcat Servers.</w:t>
      </w:r>
    </w:p>
    <w:p w14:paraId="5C11898A" w14:textId="351BD734" w:rsidR="00BF4CA8" w:rsidRDefault="00BF4CA8" w:rsidP="008E1925">
      <w:pPr>
        <w:pStyle w:val="ListParagraph"/>
        <w:numPr>
          <w:ilvl w:val="0"/>
          <w:numId w:val="27"/>
        </w:numPr>
        <w:rPr>
          <w:color w:val="000000" w:themeColor="text1"/>
        </w:rPr>
      </w:pPr>
      <w:r>
        <w:rPr>
          <w:color w:val="000000" w:themeColor="text1"/>
        </w:rPr>
        <w:t>There will be two database servers per Approved Tier 1 Architecture standards.</w:t>
      </w:r>
    </w:p>
    <w:p w14:paraId="43AE8A57" w14:textId="77777777" w:rsidR="00BF4CA8" w:rsidRDefault="00BF4CA8" w:rsidP="008E1925">
      <w:pPr>
        <w:pStyle w:val="ListParagraph"/>
        <w:numPr>
          <w:ilvl w:val="0"/>
          <w:numId w:val="27"/>
        </w:numPr>
        <w:rPr>
          <w:color w:val="000000" w:themeColor="text1"/>
        </w:rPr>
      </w:pPr>
      <w:r>
        <w:rPr>
          <w:color w:val="000000" w:themeColor="text1"/>
        </w:rPr>
        <w:t>The site running in either data center will call the ESL running in the West.</w:t>
      </w:r>
    </w:p>
    <w:p w14:paraId="36369E25" w14:textId="40E39C13" w:rsidR="003813E8" w:rsidRDefault="003813E8" w:rsidP="003813E8">
      <w:pPr>
        <w:pStyle w:val="Heading2"/>
      </w:pPr>
      <w:bookmarkStart w:id="216" w:name="_Toc49514782"/>
      <w:r>
        <w:t>Infrastructure Requirements</w:t>
      </w:r>
      <w:bookmarkEnd w:id="216"/>
    </w:p>
    <w:p w14:paraId="3F08E548" w14:textId="77777777" w:rsidR="0014711F" w:rsidRDefault="0014711F" w:rsidP="00693072">
      <w:pPr>
        <w:pStyle w:val="Heading3"/>
      </w:pPr>
      <w:bookmarkStart w:id="217" w:name="_Toc28939602"/>
      <w:r>
        <w:t>HA/DR</w:t>
      </w:r>
      <w:bookmarkEnd w:id="217"/>
    </w:p>
    <w:p w14:paraId="5350E195" w14:textId="2A1DB975" w:rsidR="0014711F" w:rsidRPr="00992731" w:rsidRDefault="0014711F" w:rsidP="008E1925">
      <w:pPr>
        <w:pStyle w:val="ListParagraph"/>
        <w:numPr>
          <w:ilvl w:val="0"/>
          <w:numId w:val="27"/>
        </w:numPr>
        <w:rPr>
          <w:color w:val="000000" w:themeColor="text1"/>
        </w:rPr>
      </w:pPr>
      <w:r w:rsidRPr="00992731">
        <w:rPr>
          <w:color w:val="000000" w:themeColor="text1"/>
        </w:rPr>
        <w:t>Disaster Recovery (DR) Tier 1A.</w:t>
      </w:r>
    </w:p>
    <w:p w14:paraId="60EAF695" w14:textId="516090E6" w:rsidR="0014711F" w:rsidRPr="00992731" w:rsidRDefault="0014711F" w:rsidP="008E1925">
      <w:pPr>
        <w:pStyle w:val="ListParagraph"/>
        <w:numPr>
          <w:ilvl w:val="0"/>
          <w:numId w:val="27"/>
        </w:numPr>
        <w:rPr>
          <w:color w:val="000000" w:themeColor="text1"/>
        </w:rPr>
      </w:pPr>
      <w:r w:rsidRPr="00992731">
        <w:rPr>
          <w:color w:val="000000" w:themeColor="text1"/>
        </w:rPr>
        <w:t>The prod environment is in RI.</w:t>
      </w:r>
    </w:p>
    <w:p w14:paraId="310289B9" w14:textId="00A3A7C4" w:rsidR="0014711F" w:rsidRPr="00992731" w:rsidRDefault="0014711F" w:rsidP="008E1925">
      <w:pPr>
        <w:pStyle w:val="ListParagraph"/>
        <w:numPr>
          <w:ilvl w:val="0"/>
          <w:numId w:val="27"/>
        </w:numPr>
        <w:rPr>
          <w:color w:val="000000" w:themeColor="text1"/>
        </w:rPr>
      </w:pPr>
      <w:r w:rsidRPr="00992731">
        <w:rPr>
          <w:color w:val="000000" w:themeColor="text1"/>
        </w:rPr>
        <w:t>The DR environment is in Shea and is an active/passive configuration.</w:t>
      </w:r>
    </w:p>
    <w:p w14:paraId="496A3EA5" w14:textId="2167C65F" w:rsidR="0014711F" w:rsidRPr="00992731" w:rsidRDefault="0014711F" w:rsidP="008E1925">
      <w:pPr>
        <w:pStyle w:val="ListParagraph"/>
        <w:numPr>
          <w:ilvl w:val="0"/>
          <w:numId w:val="27"/>
        </w:numPr>
        <w:rPr>
          <w:color w:val="000000" w:themeColor="text1"/>
        </w:rPr>
      </w:pPr>
      <w:r w:rsidRPr="00992731">
        <w:rPr>
          <w:color w:val="000000" w:themeColor="text1"/>
        </w:rPr>
        <w:t>DR web/application VMs are in the Shea network. The OS is managed and patched by the Unix team. The application team is responsible for keeping the application software in sync with prod.</w:t>
      </w:r>
    </w:p>
    <w:p w14:paraId="0BF221E0" w14:textId="0A0BF750" w:rsidR="0014711F" w:rsidRPr="00992731" w:rsidRDefault="0014711F" w:rsidP="008E1925">
      <w:pPr>
        <w:pStyle w:val="ListParagraph"/>
        <w:numPr>
          <w:ilvl w:val="0"/>
          <w:numId w:val="27"/>
        </w:numPr>
        <w:rPr>
          <w:color w:val="000000" w:themeColor="text1"/>
        </w:rPr>
      </w:pPr>
      <w:r w:rsidRPr="00992731">
        <w:rPr>
          <w:color w:val="000000" w:themeColor="text1"/>
        </w:rPr>
        <w:t>DR database servers are in the Shea network. The OS is managed and patched by the Unix team. Oracle Dataguard replication is used for replicating the prod database servers in 2100 to the DR database servers in Shea.</w:t>
      </w:r>
    </w:p>
    <w:p w14:paraId="630A515C" w14:textId="77777777" w:rsidR="0014711F" w:rsidRPr="005F2A5E" w:rsidRDefault="0014711F" w:rsidP="0014711F">
      <w:bookmarkStart w:id="218" w:name="_Toc447613452"/>
      <w:bookmarkStart w:id="219" w:name="_Toc447613505"/>
      <w:bookmarkStart w:id="220" w:name="_Toc447613558"/>
      <w:bookmarkStart w:id="221" w:name="_Toc447613611"/>
      <w:bookmarkStart w:id="222" w:name="_Toc447615657"/>
      <w:bookmarkStart w:id="223" w:name="_Toc447615787"/>
      <w:bookmarkEnd w:id="218"/>
      <w:bookmarkEnd w:id="219"/>
      <w:bookmarkEnd w:id="220"/>
      <w:bookmarkEnd w:id="221"/>
      <w:bookmarkEnd w:id="222"/>
      <w:bookmarkEnd w:id="223"/>
    </w:p>
    <w:p w14:paraId="1DE01F19" w14:textId="13724BD1" w:rsidR="0014711F" w:rsidRPr="005F2A5E" w:rsidRDefault="0014711F" w:rsidP="00693072">
      <w:pPr>
        <w:pStyle w:val="Heading3"/>
      </w:pPr>
      <w:bookmarkStart w:id="224" w:name="_Toc28939603"/>
      <w:r w:rsidRPr="005F2A5E">
        <w:t xml:space="preserve">Backup/Archival </w:t>
      </w:r>
      <w:bookmarkEnd w:id="224"/>
    </w:p>
    <w:p w14:paraId="3A15D268" w14:textId="346046AF" w:rsidR="0014711F" w:rsidRDefault="0014711F" w:rsidP="008E1925">
      <w:pPr>
        <w:pStyle w:val="ListParagraph"/>
        <w:numPr>
          <w:ilvl w:val="0"/>
          <w:numId w:val="33"/>
        </w:numPr>
      </w:pPr>
      <w:r>
        <w:t>Prod servers in 1CVS, RI. DR at Shea, AZ. Tier 1A.</w:t>
      </w:r>
    </w:p>
    <w:p w14:paraId="7235AED4" w14:textId="73D73B15" w:rsidR="0014711F" w:rsidRDefault="0014711F" w:rsidP="008E1925">
      <w:pPr>
        <w:pStyle w:val="ListParagraph"/>
        <w:numPr>
          <w:ilvl w:val="0"/>
          <w:numId w:val="33"/>
        </w:numPr>
      </w:pPr>
      <w:r>
        <w:t>Test/Dev servers are in 2100.</w:t>
      </w:r>
    </w:p>
    <w:p w14:paraId="1080ED0F" w14:textId="77777777" w:rsidR="0014711F" w:rsidRDefault="0014711F" w:rsidP="008E1925">
      <w:pPr>
        <w:pStyle w:val="ListParagraph"/>
        <w:numPr>
          <w:ilvl w:val="0"/>
          <w:numId w:val="33"/>
        </w:numPr>
      </w:pPr>
      <w:r>
        <w:t>PT servers split between 1CVS and 2100, need backups replicated to Shea for DR.</w:t>
      </w:r>
    </w:p>
    <w:p w14:paraId="3D131D9C" w14:textId="72842940" w:rsidR="0014711F" w:rsidRPr="0086387F" w:rsidRDefault="0014711F" w:rsidP="008E1925">
      <w:pPr>
        <w:pStyle w:val="ListParagraph"/>
        <w:numPr>
          <w:ilvl w:val="0"/>
          <w:numId w:val="33"/>
        </w:numPr>
        <w:textAlignment w:val="center"/>
      </w:pPr>
      <w:r w:rsidRPr="0086387F">
        <w:t>Standard Backup and Archive processes to be followed per tier 1, using TSM and DDBoost at 1CVS, AZ with backup replication to the Shea, AZ location for DR.</w:t>
      </w:r>
    </w:p>
    <w:p w14:paraId="2163B640" w14:textId="76B0142C" w:rsidR="0014711F" w:rsidRPr="0086387F" w:rsidRDefault="0014711F" w:rsidP="008E1925">
      <w:pPr>
        <w:pStyle w:val="ListParagraph"/>
        <w:numPr>
          <w:ilvl w:val="0"/>
          <w:numId w:val="33"/>
        </w:numPr>
        <w:textAlignment w:val="center"/>
      </w:pPr>
      <w:r w:rsidRPr="0086387F">
        <w:t xml:space="preserve">Dev/SIT/Test servers in 2100 do not require Filesystem or DB backup replication for DR recovery. </w:t>
      </w:r>
    </w:p>
    <w:p w14:paraId="09538128" w14:textId="1A8EB009" w:rsidR="0014711F" w:rsidRDefault="0014711F" w:rsidP="008E1925">
      <w:pPr>
        <w:pStyle w:val="ListParagraph"/>
        <w:numPr>
          <w:ilvl w:val="0"/>
          <w:numId w:val="33"/>
        </w:numPr>
        <w:textAlignment w:val="center"/>
      </w:pPr>
      <w:r w:rsidRPr="0086387F">
        <w:t xml:space="preserve">Isilon backups </w:t>
      </w:r>
      <w:r w:rsidR="00D35DAD" w:rsidRPr="0086387F">
        <w:t>are</w:t>
      </w:r>
      <w:r w:rsidRPr="0086387F">
        <w:t xml:space="preserve"> managed by the storage team.</w:t>
      </w:r>
    </w:p>
    <w:p w14:paraId="638E8F14" w14:textId="77777777" w:rsidR="0014711F" w:rsidRDefault="0014711F" w:rsidP="0014711F"/>
    <w:p w14:paraId="4D7F0FC9" w14:textId="77777777" w:rsidR="00BF4CA8" w:rsidRPr="00BF4CA8" w:rsidRDefault="00BF4CA8" w:rsidP="00BF4CA8"/>
    <w:p w14:paraId="281E0720" w14:textId="77777777" w:rsidR="00256444" w:rsidRDefault="00256444"/>
    <w:p w14:paraId="281E0721" w14:textId="77777777" w:rsidR="00A311D3" w:rsidRPr="002D6D7E" w:rsidRDefault="00A311D3" w:rsidP="00901F00">
      <w:pPr>
        <w:pStyle w:val="Heading1"/>
      </w:pPr>
      <w:bookmarkStart w:id="225" w:name="_Toc416284337"/>
      <w:bookmarkStart w:id="226" w:name="_Toc416284510"/>
      <w:bookmarkStart w:id="227" w:name="_Toc416284936"/>
      <w:bookmarkStart w:id="228" w:name="_Toc416284338"/>
      <w:bookmarkStart w:id="229" w:name="_Toc416284511"/>
      <w:bookmarkStart w:id="230" w:name="_Toc416284937"/>
      <w:bookmarkStart w:id="231" w:name="_Toc416284339"/>
      <w:bookmarkStart w:id="232" w:name="_Toc416284512"/>
      <w:bookmarkStart w:id="233" w:name="_Toc416284938"/>
      <w:bookmarkStart w:id="234" w:name="_Toc416284340"/>
      <w:bookmarkStart w:id="235" w:name="_Toc416284513"/>
      <w:bookmarkStart w:id="236" w:name="_Toc416284939"/>
      <w:bookmarkStart w:id="237" w:name="_Toc416284341"/>
      <w:bookmarkStart w:id="238" w:name="_Toc416284514"/>
      <w:bookmarkStart w:id="239" w:name="_Toc416284940"/>
      <w:bookmarkStart w:id="240" w:name="_Toc416284342"/>
      <w:bookmarkStart w:id="241" w:name="_Toc416284515"/>
      <w:bookmarkStart w:id="242" w:name="_Toc416284941"/>
      <w:bookmarkStart w:id="243" w:name="_Toc416284343"/>
      <w:bookmarkStart w:id="244" w:name="_Toc416284516"/>
      <w:bookmarkStart w:id="245" w:name="_Toc416284942"/>
      <w:bookmarkStart w:id="246" w:name="_Toc416284344"/>
      <w:bookmarkStart w:id="247" w:name="_Toc416284517"/>
      <w:bookmarkStart w:id="248" w:name="_Toc416284943"/>
      <w:bookmarkStart w:id="249" w:name="_Toc416284345"/>
      <w:bookmarkStart w:id="250" w:name="_Toc416284518"/>
      <w:bookmarkStart w:id="251" w:name="_Toc416284944"/>
      <w:bookmarkStart w:id="252" w:name="_Toc416284346"/>
      <w:bookmarkStart w:id="253" w:name="_Toc416284519"/>
      <w:bookmarkStart w:id="254" w:name="_Toc416284945"/>
      <w:bookmarkStart w:id="255" w:name="_Toc416284347"/>
      <w:bookmarkStart w:id="256" w:name="_Toc416284520"/>
      <w:bookmarkStart w:id="257" w:name="_Toc416284946"/>
      <w:bookmarkStart w:id="258" w:name="_Toc416284348"/>
      <w:bookmarkStart w:id="259" w:name="_Toc416284521"/>
      <w:bookmarkStart w:id="260" w:name="_Toc416284947"/>
      <w:bookmarkStart w:id="261" w:name="_Toc416284349"/>
      <w:bookmarkStart w:id="262" w:name="_Toc416284522"/>
      <w:bookmarkStart w:id="263" w:name="_Toc416284948"/>
      <w:bookmarkStart w:id="264" w:name="_Toc416284350"/>
      <w:bookmarkStart w:id="265" w:name="_Toc416284523"/>
      <w:bookmarkStart w:id="266" w:name="_Toc416284949"/>
      <w:bookmarkStart w:id="267" w:name="_Toc416284351"/>
      <w:bookmarkStart w:id="268" w:name="_Toc416284524"/>
      <w:bookmarkStart w:id="269" w:name="_Toc416284950"/>
      <w:bookmarkStart w:id="270" w:name="_Toc416284352"/>
      <w:bookmarkStart w:id="271" w:name="_Toc416284525"/>
      <w:bookmarkStart w:id="272" w:name="_Toc416284951"/>
      <w:bookmarkStart w:id="273" w:name="_Toc416284353"/>
      <w:bookmarkStart w:id="274" w:name="_Toc416284526"/>
      <w:bookmarkStart w:id="275" w:name="_Toc416284952"/>
      <w:bookmarkStart w:id="276" w:name="_Toc416284354"/>
      <w:bookmarkStart w:id="277" w:name="_Toc416284527"/>
      <w:bookmarkStart w:id="278" w:name="_Toc416284953"/>
      <w:bookmarkStart w:id="279" w:name="_Toc416284355"/>
      <w:bookmarkStart w:id="280" w:name="_Toc416284528"/>
      <w:bookmarkStart w:id="281" w:name="_Toc416284954"/>
      <w:bookmarkStart w:id="282" w:name="_Toc416284356"/>
      <w:bookmarkStart w:id="283" w:name="_Toc416284529"/>
      <w:bookmarkStart w:id="284" w:name="_Toc416284955"/>
      <w:bookmarkStart w:id="285" w:name="_Toc416284357"/>
      <w:bookmarkStart w:id="286" w:name="_Toc416284530"/>
      <w:bookmarkStart w:id="287" w:name="_Toc416284956"/>
      <w:bookmarkStart w:id="288" w:name="_Toc416284358"/>
      <w:bookmarkStart w:id="289" w:name="_Toc416284531"/>
      <w:bookmarkStart w:id="290" w:name="_Toc416284957"/>
      <w:bookmarkStart w:id="291" w:name="_Toc416284359"/>
      <w:bookmarkStart w:id="292" w:name="_Toc416284532"/>
      <w:bookmarkStart w:id="293" w:name="_Toc416284958"/>
      <w:bookmarkStart w:id="294" w:name="_Toc416284360"/>
      <w:bookmarkStart w:id="295" w:name="_Toc416284533"/>
      <w:bookmarkStart w:id="296" w:name="_Toc416284959"/>
      <w:bookmarkStart w:id="297" w:name="_Toc416284361"/>
      <w:bookmarkStart w:id="298" w:name="_Toc416284534"/>
      <w:bookmarkStart w:id="299" w:name="_Toc416284960"/>
      <w:bookmarkStart w:id="300" w:name="_Toc416284362"/>
      <w:bookmarkStart w:id="301" w:name="_Toc416284535"/>
      <w:bookmarkStart w:id="302" w:name="_Toc416284961"/>
      <w:bookmarkStart w:id="303" w:name="_Toc416284363"/>
      <w:bookmarkStart w:id="304" w:name="_Toc416284536"/>
      <w:bookmarkStart w:id="305" w:name="_Toc416284962"/>
      <w:bookmarkStart w:id="306" w:name="_Toc416284364"/>
      <w:bookmarkStart w:id="307" w:name="_Toc416284537"/>
      <w:bookmarkStart w:id="308" w:name="_Toc416284963"/>
      <w:bookmarkStart w:id="309" w:name="_Toc416284365"/>
      <w:bookmarkStart w:id="310" w:name="_Toc416284538"/>
      <w:bookmarkStart w:id="311" w:name="_Toc416284964"/>
      <w:bookmarkStart w:id="312" w:name="_Toc416284370"/>
      <w:bookmarkStart w:id="313" w:name="_Toc416284543"/>
      <w:bookmarkStart w:id="314" w:name="_Toc416284969"/>
      <w:bookmarkStart w:id="315" w:name="_Toc416284374"/>
      <w:bookmarkStart w:id="316" w:name="_Toc416284547"/>
      <w:bookmarkStart w:id="317" w:name="_Toc416284973"/>
      <w:bookmarkStart w:id="318" w:name="_Toc416284378"/>
      <w:bookmarkStart w:id="319" w:name="_Toc416284551"/>
      <w:bookmarkStart w:id="320" w:name="_Toc416284977"/>
      <w:bookmarkStart w:id="321" w:name="_Toc416284379"/>
      <w:bookmarkStart w:id="322" w:name="_Toc416284552"/>
      <w:bookmarkStart w:id="323" w:name="_Toc416284978"/>
      <w:bookmarkStart w:id="324" w:name="_Toc416284380"/>
      <w:bookmarkStart w:id="325" w:name="_Toc416284553"/>
      <w:bookmarkStart w:id="326" w:name="_Toc416284979"/>
      <w:bookmarkStart w:id="327" w:name="_Toc416284381"/>
      <w:bookmarkStart w:id="328" w:name="_Toc416284554"/>
      <w:bookmarkStart w:id="329" w:name="_Toc416284980"/>
      <w:bookmarkStart w:id="330" w:name="_Toc416284382"/>
      <w:bookmarkStart w:id="331" w:name="_Toc416284555"/>
      <w:bookmarkStart w:id="332" w:name="_Toc416284981"/>
      <w:bookmarkStart w:id="333" w:name="_Toc416284383"/>
      <w:bookmarkStart w:id="334" w:name="_Toc416284556"/>
      <w:bookmarkStart w:id="335" w:name="_Toc416284982"/>
      <w:bookmarkStart w:id="336" w:name="_Toc416284384"/>
      <w:bookmarkStart w:id="337" w:name="_Toc416284557"/>
      <w:bookmarkStart w:id="338" w:name="_Toc416284983"/>
      <w:bookmarkStart w:id="339" w:name="_Toc416284385"/>
      <w:bookmarkStart w:id="340" w:name="_Toc416284558"/>
      <w:bookmarkStart w:id="341" w:name="_Toc416284984"/>
      <w:bookmarkStart w:id="342" w:name="_Toc416284386"/>
      <w:bookmarkStart w:id="343" w:name="_Toc416284559"/>
      <w:bookmarkStart w:id="344" w:name="_Toc416284985"/>
      <w:bookmarkStart w:id="345" w:name="_Toc416284387"/>
      <w:bookmarkStart w:id="346" w:name="_Toc416284560"/>
      <w:bookmarkStart w:id="347" w:name="_Toc416284986"/>
      <w:bookmarkStart w:id="348" w:name="_Toc416284388"/>
      <w:bookmarkStart w:id="349" w:name="_Toc416284561"/>
      <w:bookmarkStart w:id="350" w:name="_Toc416284987"/>
      <w:bookmarkStart w:id="351" w:name="_Toc416284389"/>
      <w:bookmarkStart w:id="352" w:name="_Toc416284562"/>
      <w:bookmarkStart w:id="353" w:name="_Toc416284988"/>
      <w:bookmarkStart w:id="354" w:name="_Toc416284390"/>
      <w:bookmarkStart w:id="355" w:name="_Toc416284563"/>
      <w:bookmarkStart w:id="356" w:name="_Toc416284989"/>
      <w:bookmarkStart w:id="357" w:name="_Toc416284391"/>
      <w:bookmarkStart w:id="358" w:name="_Toc416284564"/>
      <w:bookmarkStart w:id="359" w:name="_Toc416284990"/>
      <w:bookmarkStart w:id="360" w:name="_Toc416284392"/>
      <w:bookmarkStart w:id="361" w:name="_Toc416284565"/>
      <w:bookmarkStart w:id="362" w:name="_Toc416284991"/>
      <w:bookmarkStart w:id="363" w:name="_Toc416284393"/>
      <w:bookmarkStart w:id="364" w:name="_Toc416284566"/>
      <w:bookmarkStart w:id="365" w:name="_Toc416284992"/>
      <w:bookmarkStart w:id="366" w:name="_Toc416284394"/>
      <w:bookmarkStart w:id="367" w:name="_Toc416284567"/>
      <w:bookmarkStart w:id="368" w:name="_Toc416284993"/>
      <w:bookmarkStart w:id="369" w:name="_Toc416284395"/>
      <w:bookmarkStart w:id="370" w:name="_Toc416284568"/>
      <w:bookmarkStart w:id="371" w:name="_Toc416284994"/>
      <w:bookmarkStart w:id="372" w:name="_Toc416284396"/>
      <w:bookmarkStart w:id="373" w:name="_Toc416284569"/>
      <w:bookmarkStart w:id="374" w:name="_Toc416284995"/>
      <w:bookmarkStart w:id="375" w:name="_Toc416284397"/>
      <w:bookmarkStart w:id="376" w:name="_Toc416284570"/>
      <w:bookmarkStart w:id="377" w:name="_Toc416284996"/>
      <w:bookmarkStart w:id="378" w:name="_Toc416284398"/>
      <w:bookmarkStart w:id="379" w:name="_Toc416284571"/>
      <w:bookmarkStart w:id="380" w:name="_Toc416284997"/>
      <w:bookmarkStart w:id="381" w:name="_Toc416284399"/>
      <w:bookmarkStart w:id="382" w:name="_Toc416284572"/>
      <w:bookmarkStart w:id="383" w:name="_Toc416284998"/>
      <w:bookmarkStart w:id="384" w:name="_Toc416284400"/>
      <w:bookmarkStart w:id="385" w:name="_Toc416284573"/>
      <w:bookmarkStart w:id="386" w:name="_Toc416284999"/>
      <w:bookmarkStart w:id="387" w:name="_Toc416284401"/>
      <w:bookmarkStart w:id="388" w:name="_Toc416284574"/>
      <w:bookmarkStart w:id="389" w:name="_Toc416285000"/>
      <w:bookmarkStart w:id="390" w:name="_Toc416284402"/>
      <w:bookmarkStart w:id="391" w:name="_Toc416284575"/>
      <w:bookmarkStart w:id="392" w:name="_Toc416285001"/>
      <w:bookmarkStart w:id="393" w:name="_Toc416284403"/>
      <w:bookmarkStart w:id="394" w:name="_Toc416284576"/>
      <w:bookmarkStart w:id="395" w:name="_Toc416285002"/>
      <w:bookmarkStart w:id="396" w:name="_Toc416284404"/>
      <w:bookmarkStart w:id="397" w:name="_Toc416284577"/>
      <w:bookmarkStart w:id="398" w:name="_Toc416285003"/>
      <w:bookmarkStart w:id="399" w:name="_Toc416284405"/>
      <w:bookmarkStart w:id="400" w:name="_Toc416284578"/>
      <w:bookmarkStart w:id="401" w:name="_Toc416285004"/>
      <w:bookmarkStart w:id="402" w:name="_Toc416284406"/>
      <w:bookmarkStart w:id="403" w:name="_Toc416284579"/>
      <w:bookmarkStart w:id="404" w:name="_Toc416285005"/>
      <w:bookmarkStart w:id="405" w:name="_Toc416284407"/>
      <w:bookmarkStart w:id="406" w:name="_Toc416284580"/>
      <w:bookmarkStart w:id="407" w:name="_Toc416285006"/>
      <w:bookmarkStart w:id="408" w:name="_Toc416284408"/>
      <w:bookmarkStart w:id="409" w:name="_Toc416284581"/>
      <w:bookmarkStart w:id="410" w:name="_Toc416285007"/>
      <w:bookmarkStart w:id="411" w:name="_Toc416284409"/>
      <w:bookmarkStart w:id="412" w:name="_Toc416284582"/>
      <w:bookmarkStart w:id="413" w:name="_Toc416285008"/>
      <w:bookmarkStart w:id="414" w:name="_Toc416284410"/>
      <w:bookmarkStart w:id="415" w:name="_Toc416284583"/>
      <w:bookmarkStart w:id="416" w:name="_Toc416285009"/>
      <w:bookmarkStart w:id="417" w:name="_Toc49514783"/>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r w:rsidRPr="002D6D7E">
        <w:t>Integration Matrix</w:t>
      </w:r>
      <w:bookmarkEnd w:id="417"/>
    </w:p>
    <w:p w14:paraId="4673F920" w14:textId="3490BC96" w:rsidR="005A7159" w:rsidRPr="00196EAE" w:rsidRDefault="005A7159" w:rsidP="005A7159">
      <w:pPr>
        <w:pStyle w:val="BodyText"/>
        <w:ind w:left="720"/>
        <w:rPr>
          <w:iCs/>
          <w:color w:val="A6A6A6" w:themeColor="background1" w:themeShade="A6"/>
        </w:rPr>
      </w:pPr>
    </w:p>
    <w:tbl>
      <w:tblPr>
        <w:tblStyle w:val="TableGrid"/>
        <w:tblpPr w:leftFromText="180" w:rightFromText="180" w:vertAnchor="text" w:horzAnchor="margin" w:tblpX="126" w:tblpY="53"/>
        <w:tblW w:w="10440" w:type="dxa"/>
        <w:tblLayout w:type="fixed"/>
        <w:tblLook w:val="04A0" w:firstRow="1" w:lastRow="0" w:firstColumn="1" w:lastColumn="0" w:noHBand="0" w:noVBand="1"/>
      </w:tblPr>
      <w:tblGrid>
        <w:gridCol w:w="1885"/>
        <w:gridCol w:w="1283"/>
        <w:gridCol w:w="1957"/>
        <w:gridCol w:w="1170"/>
        <w:gridCol w:w="1350"/>
        <w:gridCol w:w="2795"/>
      </w:tblGrid>
      <w:tr w:rsidR="005A7159" w:rsidRPr="002D6D7E" w14:paraId="51F9CF69" w14:textId="77777777" w:rsidTr="000D2FFF">
        <w:tc>
          <w:tcPr>
            <w:tcW w:w="1885" w:type="dxa"/>
            <w:shd w:val="clear" w:color="auto" w:fill="D9D9D9" w:themeFill="background1" w:themeFillShade="D9"/>
          </w:tcPr>
          <w:p w14:paraId="6A291B36" w14:textId="77777777" w:rsidR="005A7159" w:rsidRPr="002D6D7E" w:rsidRDefault="005A7159" w:rsidP="00AD77CB">
            <w:pPr>
              <w:pStyle w:val="BodyText"/>
              <w:rPr>
                <w:iCs/>
              </w:rPr>
            </w:pPr>
            <w:r w:rsidRPr="002D6D7E">
              <w:rPr>
                <w:iCs/>
              </w:rPr>
              <w:t>Source System/ Component</w:t>
            </w:r>
          </w:p>
        </w:tc>
        <w:tc>
          <w:tcPr>
            <w:tcW w:w="1283" w:type="dxa"/>
            <w:shd w:val="clear" w:color="auto" w:fill="D9D9D9" w:themeFill="background1" w:themeFillShade="D9"/>
          </w:tcPr>
          <w:p w14:paraId="4605D79C" w14:textId="77777777" w:rsidR="005A7159" w:rsidRPr="002D6D7E" w:rsidRDefault="005A7159" w:rsidP="00AD77CB">
            <w:pPr>
              <w:pStyle w:val="BodyText"/>
              <w:rPr>
                <w:iCs/>
              </w:rPr>
            </w:pPr>
            <w:r w:rsidRPr="002D6D7E">
              <w:rPr>
                <w:iCs/>
              </w:rPr>
              <w:t>Destination System/ Component</w:t>
            </w:r>
          </w:p>
        </w:tc>
        <w:tc>
          <w:tcPr>
            <w:tcW w:w="1957" w:type="dxa"/>
            <w:shd w:val="clear" w:color="auto" w:fill="D9D9D9" w:themeFill="background1" w:themeFillShade="D9"/>
          </w:tcPr>
          <w:p w14:paraId="692D5236" w14:textId="77777777" w:rsidR="005A7159" w:rsidRPr="002D6D7E" w:rsidRDefault="005A7159" w:rsidP="00AD77CB">
            <w:pPr>
              <w:pStyle w:val="BodyText"/>
              <w:rPr>
                <w:iCs/>
              </w:rPr>
            </w:pPr>
            <w:r w:rsidRPr="002D6D7E">
              <w:rPr>
                <w:iCs/>
              </w:rPr>
              <w:t>Integration Technology (HTTPs, sFTP, etc)</w:t>
            </w:r>
          </w:p>
        </w:tc>
        <w:tc>
          <w:tcPr>
            <w:tcW w:w="1170" w:type="dxa"/>
            <w:shd w:val="clear" w:color="auto" w:fill="D9D9D9" w:themeFill="background1" w:themeFillShade="D9"/>
          </w:tcPr>
          <w:p w14:paraId="0AB7D9F5" w14:textId="77777777" w:rsidR="005A7159" w:rsidRPr="002D6D7E" w:rsidRDefault="005A7159" w:rsidP="00AD77CB">
            <w:pPr>
              <w:pStyle w:val="BodyText"/>
              <w:rPr>
                <w:iCs/>
              </w:rPr>
            </w:pPr>
            <w:r w:rsidRPr="002D6D7E">
              <w:rPr>
                <w:iCs/>
              </w:rPr>
              <w:t>If  Transits Firewall, Outbound Ports</w:t>
            </w:r>
          </w:p>
        </w:tc>
        <w:tc>
          <w:tcPr>
            <w:tcW w:w="1350" w:type="dxa"/>
            <w:shd w:val="clear" w:color="auto" w:fill="D9D9D9" w:themeFill="background1" w:themeFillShade="D9"/>
          </w:tcPr>
          <w:p w14:paraId="4A31348A" w14:textId="77777777" w:rsidR="005A7159" w:rsidRPr="002D6D7E" w:rsidRDefault="005A7159" w:rsidP="00AD77CB">
            <w:pPr>
              <w:pStyle w:val="BodyText"/>
              <w:rPr>
                <w:iCs/>
                <w:szCs w:val="20"/>
              </w:rPr>
            </w:pPr>
            <w:r w:rsidRPr="002D6D7E">
              <w:rPr>
                <w:iCs/>
              </w:rPr>
              <w:t>If  Transits Firewall, Inbound Ports</w:t>
            </w:r>
          </w:p>
        </w:tc>
        <w:tc>
          <w:tcPr>
            <w:tcW w:w="2795" w:type="dxa"/>
            <w:shd w:val="clear" w:color="auto" w:fill="D9D9D9" w:themeFill="background1" w:themeFillShade="D9"/>
          </w:tcPr>
          <w:p w14:paraId="5CB9763C" w14:textId="5B5E6E78" w:rsidR="005A7159" w:rsidRPr="002D6D7E" w:rsidRDefault="005A7159" w:rsidP="000859EB">
            <w:pPr>
              <w:pStyle w:val="BodyText"/>
              <w:rPr>
                <w:iCs/>
              </w:rPr>
            </w:pPr>
            <w:r w:rsidRPr="002D6D7E">
              <w:rPr>
                <w:iCs/>
              </w:rPr>
              <w:t xml:space="preserve">Type (batch, on-demand, </w:t>
            </w:r>
            <w:r w:rsidR="007646A0" w:rsidRPr="002D6D7E">
              <w:rPr>
                <w:iCs/>
              </w:rPr>
              <w:t>OL</w:t>
            </w:r>
            <w:r w:rsidR="007646A0">
              <w:rPr>
                <w:iCs/>
              </w:rPr>
              <w:t>TP</w:t>
            </w:r>
            <w:r w:rsidRPr="002D6D7E">
              <w:rPr>
                <w:iCs/>
              </w:rPr>
              <w:t>, etc.)</w:t>
            </w:r>
          </w:p>
        </w:tc>
      </w:tr>
      <w:tr w:rsidR="00295EF1" w:rsidRPr="002D6D7E" w14:paraId="67EA2501" w14:textId="77777777" w:rsidTr="000D2FFF">
        <w:tc>
          <w:tcPr>
            <w:tcW w:w="1885" w:type="dxa"/>
          </w:tcPr>
          <w:p w14:paraId="632022C5" w14:textId="483ACDFF" w:rsidR="00295EF1" w:rsidRDefault="000D2FFF" w:rsidP="00295EF1">
            <w:pPr>
              <w:pStyle w:val="BodyText"/>
              <w:rPr>
                <w:iCs/>
              </w:rPr>
            </w:pPr>
            <w:r>
              <w:rPr>
                <w:iCs/>
              </w:rPr>
              <w:t>SDA Angular7</w:t>
            </w:r>
            <w:r w:rsidR="00295EF1">
              <w:rPr>
                <w:iCs/>
              </w:rPr>
              <w:t xml:space="preserve"> UI</w:t>
            </w:r>
          </w:p>
        </w:tc>
        <w:tc>
          <w:tcPr>
            <w:tcW w:w="1283" w:type="dxa"/>
          </w:tcPr>
          <w:p w14:paraId="62E2D341" w14:textId="23DA23B7" w:rsidR="00295EF1" w:rsidRDefault="000D2FFF" w:rsidP="00295EF1">
            <w:pPr>
              <w:pStyle w:val="BodyText"/>
              <w:rPr>
                <w:iCs/>
              </w:rPr>
            </w:pPr>
            <w:r>
              <w:rPr>
                <w:iCs/>
              </w:rPr>
              <w:t>SDA</w:t>
            </w:r>
            <w:r w:rsidR="00295EF1">
              <w:rPr>
                <w:iCs/>
              </w:rPr>
              <w:t xml:space="preserve"> Server</w:t>
            </w:r>
          </w:p>
        </w:tc>
        <w:tc>
          <w:tcPr>
            <w:tcW w:w="1957" w:type="dxa"/>
          </w:tcPr>
          <w:p w14:paraId="32CF4FD6" w14:textId="4213D0BD" w:rsidR="00295EF1" w:rsidRDefault="00295EF1" w:rsidP="00295EF1">
            <w:pPr>
              <w:pStyle w:val="BodyText"/>
              <w:rPr>
                <w:iCs/>
              </w:rPr>
            </w:pPr>
            <w:r>
              <w:rPr>
                <w:iCs/>
              </w:rPr>
              <w:t>HTTPs</w:t>
            </w:r>
          </w:p>
        </w:tc>
        <w:tc>
          <w:tcPr>
            <w:tcW w:w="1170" w:type="dxa"/>
          </w:tcPr>
          <w:p w14:paraId="56369BCF" w14:textId="77777777" w:rsidR="00295EF1" w:rsidRPr="002D6D7E" w:rsidRDefault="00295EF1" w:rsidP="00295EF1">
            <w:pPr>
              <w:pStyle w:val="BodyText"/>
              <w:rPr>
                <w:iCs/>
              </w:rPr>
            </w:pPr>
          </w:p>
        </w:tc>
        <w:tc>
          <w:tcPr>
            <w:tcW w:w="1350" w:type="dxa"/>
          </w:tcPr>
          <w:p w14:paraId="08043097" w14:textId="77777777" w:rsidR="00295EF1" w:rsidRPr="002D6D7E" w:rsidRDefault="00295EF1" w:rsidP="00295EF1">
            <w:pPr>
              <w:pStyle w:val="BodyText"/>
              <w:rPr>
                <w:iCs/>
              </w:rPr>
            </w:pPr>
          </w:p>
        </w:tc>
        <w:tc>
          <w:tcPr>
            <w:tcW w:w="2795" w:type="dxa"/>
          </w:tcPr>
          <w:p w14:paraId="23C8C2E9" w14:textId="7781D857" w:rsidR="00295EF1" w:rsidRDefault="00295EF1" w:rsidP="00295EF1">
            <w:pPr>
              <w:pStyle w:val="BodyText"/>
              <w:rPr>
                <w:iCs/>
              </w:rPr>
            </w:pPr>
            <w:r>
              <w:rPr>
                <w:iCs/>
              </w:rPr>
              <w:t>OLTP</w:t>
            </w:r>
          </w:p>
        </w:tc>
      </w:tr>
      <w:tr w:rsidR="00295EF1" w:rsidRPr="002D6D7E" w14:paraId="7E9C75D0" w14:textId="77777777" w:rsidTr="000D2FFF">
        <w:tc>
          <w:tcPr>
            <w:tcW w:w="1885" w:type="dxa"/>
          </w:tcPr>
          <w:p w14:paraId="1E773EAA" w14:textId="7CC5B732" w:rsidR="00295EF1" w:rsidRPr="002D6D7E" w:rsidRDefault="000D2FFF" w:rsidP="00295EF1">
            <w:pPr>
              <w:pStyle w:val="BodyText"/>
              <w:rPr>
                <w:iCs/>
              </w:rPr>
            </w:pPr>
            <w:r>
              <w:rPr>
                <w:iCs/>
              </w:rPr>
              <w:t>SDA</w:t>
            </w:r>
            <w:r w:rsidR="00295EF1">
              <w:rPr>
                <w:iCs/>
              </w:rPr>
              <w:t xml:space="preserve"> Server</w:t>
            </w:r>
          </w:p>
        </w:tc>
        <w:tc>
          <w:tcPr>
            <w:tcW w:w="1283" w:type="dxa"/>
          </w:tcPr>
          <w:p w14:paraId="5FABBD59" w14:textId="45F5209B" w:rsidR="00295EF1" w:rsidRPr="002D6D7E" w:rsidRDefault="00295EF1" w:rsidP="00295EF1">
            <w:pPr>
              <w:pStyle w:val="BodyText"/>
              <w:rPr>
                <w:iCs/>
              </w:rPr>
            </w:pPr>
            <w:r>
              <w:rPr>
                <w:iCs/>
              </w:rPr>
              <w:t>ESL</w:t>
            </w:r>
          </w:p>
        </w:tc>
        <w:tc>
          <w:tcPr>
            <w:tcW w:w="1957" w:type="dxa"/>
          </w:tcPr>
          <w:p w14:paraId="2040E726" w14:textId="67F0B2A6" w:rsidR="00295EF1" w:rsidRPr="00350216" w:rsidRDefault="00295EF1" w:rsidP="00295EF1">
            <w:pPr>
              <w:pStyle w:val="BodyText"/>
              <w:rPr>
                <w:iCs/>
              </w:rPr>
            </w:pPr>
            <w:r>
              <w:rPr>
                <w:iCs/>
              </w:rPr>
              <w:t>HTTPs</w:t>
            </w:r>
          </w:p>
        </w:tc>
        <w:tc>
          <w:tcPr>
            <w:tcW w:w="1170" w:type="dxa"/>
          </w:tcPr>
          <w:p w14:paraId="74F0597E" w14:textId="77777777" w:rsidR="00295EF1" w:rsidRPr="002D6D7E" w:rsidRDefault="00295EF1" w:rsidP="00295EF1">
            <w:pPr>
              <w:pStyle w:val="BodyText"/>
              <w:rPr>
                <w:iCs/>
              </w:rPr>
            </w:pPr>
          </w:p>
        </w:tc>
        <w:tc>
          <w:tcPr>
            <w:tcW w:w="1350" w:type="dxa"/>
          </w:tcPr>
          <w:p w14:paraId="43A63BEC" w14:textId="6B9B7379" w:rsidR="00295EF1" w:rsidRPr="002D6D7E" w:rsidRDefault="00295EF1" w:rsidP="00295EF1">
            <w:pPr>
              <w:pStyle w:val="BodyText"/>
              <w:rPr>
                <w:iCs/>
              </w:rPr>
            </w:pPr>
          </w:p>
        </w:tc>
        <w:tc>
          <w:tcPr>
            <w:tcW w:w="2795" w:type="dxa"/>
          </w:tcPr>
          <w:p w14:paraId="5B559E08" w14:textId="5622B0D3" w:rsidR="00295EF1" w:rsidRPr="002D6D7E" w:rsidRDefault="00174838" w:rsidP="00295EF1">
            <w:pPr>
              <w:pStyle w:val="BodyText"/>
              <w:rPr>
                <w:iCs/>
              </w:rPr>
            </w:pPr>
            <w:r>
              <w:rPr>
                <w:iCs/>
              </w:rPr>
              <w:t>OLTP</w:t>
            </w:r>
          </w:p>
        </w:tc>
      </w:tr>
      <w:tr w:rsidR="00295EF1" w:rsidRPr="002D6D7E" w14:paraId="48977CD4" w14:textId="77777777" w:rsidTr="000D2FFF">
        <w:tc>
          <w:tcPr>
            <w:tcW w:w="1885" w:type="dxa"/>
          </w:tcPr>
          <w:p w14:paraId="5360B5C1" w14:textId="4719B95D" w:rsidR="00295EF1" w:rsidRDefault="000D2FFF" w:rsidP="00295EF1">
            <w:pPr>
              <w:pStyle w:val="BodyText"/>
              <w:rPr>
                <w:iCs/>
              </w:rPr>
            </w:pPr>
            <w:r>
              <w:rPr>
                <w:iCs/>
              </w:rPr>
              <w:t>SDA</w:t>
            </w:r>
            <w:r w:rsidR="00295EF1">
              <w:rPr>
                <w:iCs/>
              </w:rPr>
              <w:t xml:space="preserve"> Server</w:t>
            </w:r>
          </w:p>
        </w:tc>
        <w:tc>
          <w:tcPr>
            <w:tcW w:w="1283" w:type="dxa"/>
          </w:tcPr>
          <w:p w14:paraId="40299D6E" w14:textId="2FABC6E6" w:rsidR="00295EF1" w:rsidRDefault="00295EF1" w:rsidP="00295EF1">
            <w:pPr>
              <w:pStyle w:val="BodyText"/>
              <w:rPr>
                <w:iCs/>
              </w:rPr>
            </w:pPr>
            <w:r>
              <w:rPr>
                <w:iCs/>
              </w:rPr>
              <w:t>Siteminder</w:t>
            </w:r>
          </w:p>
        </w:tc>
        <w:tc>
          <w:tcPr>
            <w:tcW w:w="1957" w:type="dxa"/>
          </w:tcPr>
          <w:p w14:paraId="17896984" w14:textId="6BFA2C49" w:rsidR="00295EF1" w:rsidRPr="00350216" w:rsidRDefault="00295EF1" w:rsidP="00295EF1">
            <w:pPr>
              <w:pStyle w:val="BodyText"/>
              <w:rPr>
                <w:iCs/>
              </w:rPr>
            </w:pPr>
            <w:r>
              <w:rPr>
                <w:iCs/>
              </w:rPr>
              <w:t>HTTPs</w:t>
            </w:r>
          </w:p>
        </w:tc>
        <w:tc>
          <w:tcPr>
            <w:tcW w:w="1170" w:type="dxa"/>
          </w:tcPr>
          <w:p w14:paraId="0DA1BDA7" w14:textId="77777777" w:rsidR="00295EF1" w:rsidRPr="002D6D7E" w:rsidRDefault="00295EF1" w:rsidP="00295EF1">
            <w:pPr>
              <w:pStyle w:val="BodyText"/>
              <w:tabs>
                <w:tab w:val="left" w:pos="735"/>
              </w:tabs>
              <w:rPr>
                <w:iCs/>
              </w:rPr>
            </w:pPr>
          </w:p>
        </w:tc>
        <w:tc>
          <w:tcPr>
            <w:tcW w:w="1350" w:type="dxa"/>
          </w:tcPr>
          <w:p w14:paraId="10F57B33" w14:textId="78B5261F" w:rsidR="00295EF1" w:rsidRPr="002D6D7E" w:rsidRDefault="00295EF1" w:rsidP="00295EF1">
            <w:pPr>
              <w:pStyle w:val="BodyText"/>
              <w:rPr>
                <w:iCs/>
              </w:rPr>
            </w:pPr>
          </w:p>
        </w:tc>
        <w:tc>
          <w:tcPr>
            <w:tcW w:w="2795" w:type="dxa"/>
          </w:tcPr>
          <w:p w14:paraId="34840A9A" w14:textId="0BE6692B" w:rsidR="00295EF1" w:rsidRDefault="00174838" w:rsidP="00295EF1">
            <w:pPr>
              <w:pStyle w:val="BodyText"/>
              <w:rPr>
                <w:iCs/>
              </w:rPr>
            </w:pPr>
            <w:r>
              <w:rPr>
                <w:iCs/>
              </w:rPr>
              <w:t>Authentication</w:t>
            </w:r>
          </w:p>
        </w:tc>
      </w:tr>
      <w:tr w:rsidR="00295EF1" w:rsidRPr="002D6D7E" w14:paraId="08ACAA0B" w14:textId="77777777" w:rsidTr="000D2FFF">
        <w:tc>
          <w:tcPr>
            <w:tcW w:w="1885" w:type="dxa"/>
          </w:tcPr>
          <w:p w14:paraId="4AF3F868" w14:textId="468B45A4" w:rsidR="00295EF1" w:rsidRDefault="000D2FFF" w:rsidP="00295EF1">
            <w:pPr>
              <w:pStyle w:val="BodyText"/>
              <w:rPr>
                <w:iCs/>
              </w:rPr>
            </w:pPr>
            <w:r>
              <w:rPr>
                <w:iCs/>
              </w:rPr>
              <w:t>SDA</w:t>
            </w:r>
            <w:r w:rsidR="00295EF1">
              <w:rPr>
                <w:iCs/>
              </w:rPr>
              <w:t xml:space="preserve"> Server</w:t>
            </w:r>
          </w:p>
        </w:tc>
        <w:tc>
          <w:tcPr>
            <w:tcW w:w="1283" w:type="dxa"/>
          </w:tcPr>
          <w:p w14:paraId="0C8D860D" w14:textId="250EEFBE" w:rsidR="00295EF1" w:rsidRDefault="00295EF1" w:rsidP="00295EF1">
            <w:pPr>
              <w:pStyle w:val="BodyText"/>
              <w:rPr>
                <w:iCs/>
              </w:rPr>
            </w:pPr>
            <w:r>
              <w:rPr>
                <w:iCs/>
              </w:rPr>
              <w:t>Digital DBPL</w:t>
            </w:r>
          </w:p>
        </w:tc>
        <w:tc>
          <w:tcPr>
            <w:tcW w:w="1957" w:type="dxa"/>
          </w:tcPr>
          <w:p w14:paraId="2C5C5327" w14:textId="68FF1944" w:rsidR="00295EF1" w:rsidRDefault="00FF7CFA" w:rsidP="00295EF1">
            <w:pPr>
              <w:pStyle w:val="BodyText"/>
              <w:rPr>
                <w:iCs/>
              </w:rPr>
            </w:pPr>
            <w:r>
              <w:rPr>
                <w:iCs/>
              </w:rPr>
              <w:t>HTTPs</w:t>
            </w:r>
          </w:p>
        </w:tc>
        <w:tc>
          <w:tcPr>
            <w:tcW w:w="1170" w:type="dxa"/>
          </w:tcPr>
          <w:p w14:paraId="6CEEBC02" w14:textId="77777777" w:rsidR="00295EF1" w:rsidRPr="002D6D7E" w:rsidRDefault="00295EF1" w:rsidP="00295EF1">
            <w:pPr>
              <w:pStyle w:val="BodyText"/>
              <w:tabs>
                <w:tab w:val="left" w:pos="735"/>
              </w:tabs>
              <w:rPr>
                <w:iCs/>
              </w:rPr>
            </w:pPr>
          </w:p>
        </w:tc>
        <w:tc>
          <w:tcPr>
            <w:tcW w:w="1350" w:type="dxa"/>
          </w:tcPr>
          <w:p w14:paraId="1DAF8573" w14:textId="300C0CD8" w:rsidR="00295EF1" w:rsidRDefault="00295EF1" w:rsidP="00295EF1">
            <w:pPr>
              <w:pStyle w:val="BodyText"/>
              <w:rPr>
                <w:iCs/>
              </w:rPr>
            </w:pPr>
          </w:p>
        </w:tc>
        <w:tc>
          <w:tcPr>
            <w:tcW w:w="2795" w:type="dxa"/>
          </w:tcPr>
          <w:p w14:paraId="719F55D4" w14:textId="068A3A83" w:rsidR="00295EF1" w:rsidRDefault="00295EF1" w:rsidP="00295EF1">
            <w:pPr>
              <w:pStyle w:val="BodyText"/>
              <w:rPr>
                <w:iCs/>
              </w:rPr>
            </w:pPr>
            <w:r>
              <w:rPr>
                <w:iCs/>
              </w:rPr>
              <w:t>OLTP</w:t>
            </w:r>
          </w:p>
        </w:tc>
      </w:tr>
      <w:tr w:rsidR="00295EF1" w:rsidRPr="002D6D7E" w14:paraId="1336B49D" w14:textId="77777777" w:rsidTr="000D2FFF">
        <w:tc>
          <w:tcPr>
            <w:tcW w:w="1885" w:type="dxa"/>
          </w:tcPr>
          <w:p w14:paraId="61F66600" w14:textId="358CA7C9" w:rsidR="00295EF1" w:rsidRDefault="000D2FFF" w:rsidP="00295EF1">
            <w:pPr>
              <w:pStyle w:val="BodyText"/>
              <w:rPr>
                <w:iCs/>
              </w:rPr>
            </w:pPr>
            <w:r>
              <w:rPr>
                <w:iCs/>
              </w:rPr>
              <w:t>SDA</w:t>
            </w:r>
            <w:r w:rsidR="00295EF1">
              <w:rPr>
                <w:iCs/>
              </w:rPr>
              <w:t xml:space="preserve"> Server</w:t>
            </w:r>
          </w:p>
        </w:tc>
        <w:tc>
          <w:tcPr>
            <w:tcW w:w="1283" w:type="dxa"/>
          </w:tcPr>
          <w:p w14:paraId="44B3F5B3" w14:textId="369236B0" w:rsidR="00295EF1" w:rsidRDefault="00295EF1" w:rsidP="00295EF1">
            <w:pPr>
              <w:pStyle w:val="BodyText"/>
              <w:rPr>
                <w:iCs/>
              </w:rPr>
            </w:pPr>
            <w:r>
              <w:rPr>
                <w:iCs/>
              </w:rPr>
              <w:t xml:space="preserve">Digital </w:t>
            </w:r>
          </w:p>
        </w:tc>
        <w:tc>
          <w:tcPr>
            <w:tcW w:w="1957" w:type="dxa"/>
          </w:tcPr>
          <w:p w14:paraId="46E5BCDA" w14:textId="2248C3FF" w:rsidR="00295EF1" w:rsidRDefault="00295EF1" w:rsidP="00295EF1">
            <w:pPr>
              <w:pStyle w:val="BodyText"/>
              <w:rPr>
                <w:iCs/>
              </w:rPr>
            </w:pPr>
            <w:r>
              <w:rPr>
                <w:iCs/>
              </w:rPr>
              <w:t>sFTP</w:t>
            </w:r>
          </w:p>
        </w:tc>
        <w:tc>
          <w:tcPr>
            <w:tcW w:w="1170" w:type="dxa"/>
          </w:tcPr>
          <w:p w14:paraId="768AD574" w14:textId="77777777" w:rsidR="00295EF1" w:rsidRPr="002D6D7E" w:rsidRDefault="00295EF1" w:rsidP="00295EF1">
            <w:pPr>
              <w:pStyle w:val="BodyText"/>
              <w:tabs>
                <w:tab w:val="left" w:pos="735"/>
              </w:tabs>
              <w:rPr>
                <w:iCs/>
              </w:rPr>
            </w:pPr>
          </w:p>
        </w:tc>
        <w:tc>
          <w:tcPr>
            <w:tcW w:w="1350" w:type="dxa"/>
          </w:tcPr>
          <w:p w14:paraId="472BB050" w14:textId="77777777" w:rsidR="00295EF1" w:rsidRDefault="00295EF1" w:rsidP="00295EF1">
            <w:pPr>
              <w:pStyle w:val="BodyText"/>
              <w:rPr>
                <w:iCs/>
              </w:rPr>
            </w:pPr>
          </w:p>
        </w:tc>
        <w:tc>
          <w:tcPr>
            <w:tcW w:w="2795" w:type="dxa"/>
          </w:tcPr>
          <w:p w14:paraId="7217B990" w14:textId="5C93E11B" w:rsidR="00295EF1" w:rsidRDefault="00295EF1" w:rsidP="00295EF1">
            <w:pPr>
              <w:pStyle w:val="BodyText"/>
              <w:rPr>
                <w:iCs/>
              </w:rPr>
            </w:pPr>
            <w:r>
              <w:rPr>
                <w:iCs/>
              </w:rPr>
              <w:t>batch</w:t>
            </w:r>
          </w:p>
        </w:tc>
      </w:tr>
      <w:tr w:rsidR="0037576A" w:rsidRPr="002D6D7E" w14:paraId="7137E425" w14:textId="77777777" w:rsidTr="000D2FFF">
        <w:tc>
          <w:tcPr>
            <w:tcW w:w="1885" w:type="dxa"/>
          </w:tcPr>
          <w:p w14:paraId="072D1CEB" w14:textId="5659C056" w:rsidR="0037576A" w:rsidRDefault="000D2FFF" w:rsidP="0037576A">
            <w:pPr>
              <w:pStyle w:val="BodyText"/>
              <w:rPr>
                <w:iCs/>
              </w:rPr>
            </w:pPr>
            <w:r>
              <w:rPr>
                <w:iCs/>
              </w:rPr>
              <w:t>SDA</w:t>
            </w:r>
            <w:r w:rsidR="0037576A">
              <w:rPr>
                <w:iCs/>
              </w:rPr>
              <w:t xml:space="preserve"> Server</w:t>
            </w:r>
          </w:p>
        </w:tc>
        <w:tc>
          <w:tcPr>
            <w:tcW w:w="1283" w:type="dxa"/>
          </w:tcPr>
          <w:p w14:paraId="68BB24EE" w14:textId="3D4F4583" w:rsidR="0037576A" w:rsidRDefault="0037576A" w:rsidP="0037576A">
            <w:pPr>
              <w:pStyle w:val="BodyText"/>
              <w:rPr>
                <w:iCs/>
              </w:rPr>
            </w:pPr>
            <w:r>
              <w:rPr>
                <w:iCs/>
              </w:rPr>
              <w:t>Digital/DEP</w:t>
            </w:r>
          </w:p>
        </w:tc>
        <w:tc>
          <w:tcPr>
            <w:tcW w:w="1957" w:type="dxa"/>
          </w:tcPr>
          <w:p w14:paraId="6E84BC30" w14:textId="48579E58" w:rsidR="0037576A" w:rsidRDefault="0037576A" w:rsidP="0037576A">
            <w:pPr>
              <w:pStyle w:val="BodyText"/>
              <w:rPr>
                <w:iCs/>
              </w:rPr>
            </w:pPr>
            <w:r>
              <w:rPr>
                <w:iCs/>
              </w:rPr>
              <w:t>HTTPs</w:t>
            </w:r>
          </w:p>
        </w:tc>
        <w:tc>
          <w:tcPr>
            <w:tcW w:w="1170" w:type="dxa"/>
          </w:tcPr>
          <w:p w14:paraId="753475B2" w14:textId="77777777" w:rsidR="0037576A" w:rsidRPr="002D6D7E" w:rsidRDefault="0037576A" w:rsidP="0037576A">
            <w:pPr>
              <w:pStyle w:val="BodyText"/>
              <w:tabs>
                <w:tab w:val="left" w:pos="735"/>
              </w:tabs>
              <w:rPr>
                <w:iCs/>
              </w:rPr>
            </w:pPr>
          </w:p>
        </w:tc>
        <w:tc>
          <w:tcPr>
            <w:tcW w:w="1350" w:type="dxa"/>
          </w:tcPr>
          <w:p w14:paraId="78941C08" w14:textId="77777777" w:rsidR="0037576A" w:rsidRDefault="0037576A" w:rsidP="0037576A">
            <w:pPr>
              <w:pStyle w:val="BodyText"/>
              <w:rPr>
                <w:iCs/>
              </w:rPr>
            </w:pPr>
          </w:p>
        </w:tc>
        <w:tc>
          <w:tcPr>
            <w:tcW w:w="2795" w:type="dxa"/>
          </w:tcPr>
          <w:p w14:paraId="65044E2C" w14:textId="295A013A" w:rsidR="0037576A" w:rsidRDefault="0037576A" w:rsidP="0037576A">
            <w:pPr>
              <w:pStyle w:val="BodyText"/>
              <w:rPr>
                <w:iCs/>
              </w:rPr>
            </w:pPr>
            <w:r>
              <w:rPr>
                <w:iCs/>
              </w:rPr>
              <w:t>OLTP (Node JS)</w:t>
            </w:r>
          </w:p>
        </w:tc>
      </w:tr>
    </w:tbl>
    <w:p w14:paraId="3D60865A" w14:textId="77777777" w:rsidR="005A7159" w:rsidRDefault="005A7159" w:rsidP="005A7159">
      <w:pPr>
        <w:pStyle w:val="BodyText"/>
        <w:ind w:left="540"/>
        <w:rPr>
          <w:iCs/>
        </w:rPr>
      </w:pPr>
    </w:p>
    <w:p w14:paraId="3B0F1086" w14:textId="77777777" w:rsidR="005A7159" w:rsidRDefault="005A7159" w:rsidP="005A7159">
      <w:pPr>
        <w:pStyle w:val="BodyText"/>
        <w:ind w:left="540"/>
        <w:rPr>
          <w:iCs/>
        </w:rPr>
      </w:pPr>
    </w:p>
    <w:p w14:paraId="4BF9B8C0" w14:textId="77777777" w:rsidR="005A7159" w:rsidRDefault="005A7159" w:rsidP="005A7159">
      <w:pPr>
        <w:pStyle w:val="BodyText"/>
        <w:ind w:left="540"/>
        <w:rPr>
          <w:iCs/>
        </w:rPr>
      </w:pPr>
    </w:p>
    <w:p w14:paraId="281E073F" w14:textId="77777777" w:rsidR="00A311D3" w:rsidRPr="002D6D7E" w:rsidRDefault="00A311D3" w:rsidP="00A311D3">
      <w:pPr>
        <w:pStyle w:val="BodyText"/>
        <w:ind w:left="540"/>
        <w:rPr>
          <w:iCs/>
        </w:rPr>
      </w:pPr>
      <w:r w:rsidRPr="002D6D7E">
        <w:rPr>
          <w:iCs/>
        </w:rPr>
        <w:t>Are all file transfer protocols for the entire system, both new components as well as any existing, listed in the table above?  _X_ Yes   ___ No  (if no, indicate why or list existing components not covered):</w:t>
      </w:r>
    </w:p>
    <w:p w14:paraId="281E0740" w14:textId="77777777" w:rsidR="00A60172" w:rsidRDefault="00A60172" w:rsidP="00A60172"/>
    <w:p w14:paraId="0630915C" w14:textId="77777777" w:rsidR="00393844" w:rsidRPr="00393844" w:rsidRDefault="00393844" w:rsidP="00393844">
      <w:pPr>
        <w:pStyle w:val="HUDBText"/>
        <w:numPr>
          <w:ilvl w:val="0"/>
          <w:numId w:val="6"/>
        </w:numPr>
        <w:spacing w:after="0"/>
        <w:textAlignment w:val="auto"/>
        <w:rPr>
          <w:rFonts w:asciiTheme="minorHAnsi" w:hAnsiTheme="minorHAnsi" w:cs="Arial"/>
          <w:i w:val="0"/>
          <w:iCs/>
          <w:color w:val="auto"/>
          <w:sz w:val="24"/>
          <w:szCs w:val="24"/>
          <w:lang w:val="en-GB"/>
        </w:rPr>
      </w:pPr>
      <w:r>
        <w:rPr>
          <w:rFonts w:asciiTheme="minorHAnsi" w:hAnsiTheme="minorHAnsi" w:cs="Calibri"/>
          <w:i w:val="0"/>
          <w:color w:val="auto"/>
          <w:sz w:val="24"/>
          <w:szCs w:val="24"/>
        </w:rPr>
        <w:t>File transfers must be via secure protocols only (e.g SFTP or FTP/S) using approved algorithm and key size listed in CIST-0111.</w:t>
      </w:r>
    </w:p>
    <w:p w14:paraId="3845E546" w14:textId="4DB39367" w:rsidR="00284894" w:rsidRDefault="00284894" w:rsidP="00D13C7F">
      <w:pPr>
        <w:pStyle w:val="ListParagraph"/>
        <w:numPr>
          <w:ilvl w:val="0"/>
          <w:numId w:val="6"/>
        </w:numPr>
        <w:rPr>
          <w:rFonts w:ascii="Arial" w:hAnsi="Arial" w:cs="Arial"/>
          <w:sz w:val="22"/>
          <w:lang w:val="en-US"/>
        </w:rPr>
      </w:pPr>
      <w:r w:rsidRPr="00DD2B27">
        <w:rPr>
          <w:rFonts w:ascii="Arial" w:hAnsi="Arial" w:cs="Arial"/>
          <w:sz w:val="22"/>
          <w:lang w:val="en-US"/>
        </w:rPr>
        <w:t xml:space="preserve">All new </w:t>
      </w:r>
      <w:r w:rsidR="00393844">
        <w:rPr>
          <w:rFonts w:ascii="Arial" w:hAnsi="Arial" w:cs="Arial"/>
          <w:sz w:val="22"/>
          <w:lang w:val="en-US"/>
        </w:rPr>
        <w:t xml:space="preserve">inbound </w:t>
      </w:r>
      <w:r w:rsidRPr="00DD2B27">
        <w:rPr>
          <w:rFonts w:ascii="Arial" w:hAnsi="Arial" w:cs="Arial"/>
          <w:sz w:val="22"/>
          <w:lang w:val="en-US"/>
        </w:rPr>
        <w:t xml:space="preserve">communications </w:t>
      </w:r>
      <w:r w:rsidR="00C91463" w:rsidRPr="00DD2B27">
        <w:rPr>
          <w:rFonts w:ascii="Arial" w:hAnsi="Arial" w:cs="Arial"/>
          <w:sz w:val="22"/>
          <w:lang w:val="en-US"/>
        </w:rPr>
        <w:t>for</w:t>
      </w:r>
      <w:r w:rsidRPr="00DD2B27">
        <w:rPr>
          <w:rFonts w:ascii="Arial" w:hAnsi="Arial" w:cs="Arial"/>
          <w:sz w:val="22"/>
          <w:lang w:val="en-US"/>
        </w:rPr>
        <w:t xml:space="preserve"> </w:t>
      </w:r>
      <w:r w:rsidR="000D2FFF" w:rsidRPr="00DD2B27">
        <w:rPr>
          <w:rFonts w:ascii="Arial" w:hAnsi="Arial" w:cs="Arial"/>
          <w:sz w:val="22"/>
          <w:lang w:val="en-US"/>
        </w:rPr>
        <w:t>SDA</w:t>
      </w:r>
      <w:r w:rsidR="005F74A5" w:rsidRPr="00DD2B27">
        <w:rPr>
          <w:rFonts w:ascii="Arial" w:hAnsi="Arial" w:cs="Arial"/>
          <w:sz w:val="22"/>
          <w:lang w:val="en-US"/>
        </w:rPr>
        <w:t xml:space="preserve"> application </w:t>
      </w:r>
      <w:r w:rsidRPr="00DD2B27">
        <w:rPr>
          <w:rFonts w:ascii="Arial" w:hAnsi="Arial" w:cs="Arial"/>
          <w:sz w:val="22"/>
          <w:lang w:val="en-US"/>
        </w:rPr>
        <w:t>should be 2 way SSL with TLS1.2</w:t>
      </w:r>
      <w:r w:rsidR="00DD2B27">
        <w:rPr>
          <w:rFonts w:ascii="Arial" w:hAnsi="Arial" w:cs="Arial"/>
          <w:sz w:val="22"/>
          <w:lang w:val="en-US"/>
        </w:rPr>
        <w:t>.</w:t>
      </w:r>
    </w:p>
    <w:p w14:paraId="506D5EAA" w14:textId="77777777" w:rsidR="00393844" w:rsidRPr="003A3868" w:rsidRDefault="00393844" w:rsidP="00393844">
      <w:pPr>
        <w:pStyle w:val="ListParagraph"/>
        <w:numPr>
          <w:ilvl w:val="0"/>
          <w:numId w:val="6"/>
        </w:numPr>
        <w:rPr>
          <w:rFonts w:ascii="Arial" w:hAnsi="Arial" w:cs="Arial"/>
          <w:sz w:val="20"/>
          <w:szCs w:val="20"/>
        </w:rPr>
      </w:pPr>
      <w:r w:rsidRPr="003A3868">
        <w:rPr>
          <w:rFonts w:ascii="Arial" w:hAnsi="Arial" w:cs="Arial"/>
          <w:sz w:val="20"/>
          <w:szCs w:val="20"/>
        </w:rPr>
        <w:t>All new outbound integrations with APIc should be 1 way SSL with O-Auth. TLS 1.2 should be used for the SSL Encryption.</w:t>
      </w:r>
    </w:p>
    <w:p w14:paraId="0ED57F72" w14:textId="77777777" w:rsidR="00393844" w:rsidRPr="003A3868" w:rsidRDefault="00393844" w:rsidP="00393844">
      <w:pPr>
        <w:pStyle w:val="ListParagraph"/>
        <w:numPr>
          <w:ilvl w:val="0"/>
          <w:numId w:val="6"/>
        </w:numPr>
        <w:rPr>
          <w:rFonts w:ascii="Arial" w:hAnsi="Arial" w:cs="Arial"/>
          <w:sz w:val="20"/>
          <w:szCs w:val="20"/>
        </w:rPr>
      </w:pPr>
      <w:r w:rsidRPr="003A3868">
        <w:rPr>
          <w:rFonts w:ascii="Arial" w:hAnsi="Arial" w:cs="Arial"/>
          <w:sz w:val="20"/>
          <w:szCs w:val="20"/>
        </w:rPr>
        <w:t xml:space="preserve">RxConnect will call the Event Notification Framework API over https with 1 way SSL passing a token  received from the Token Service.  </w:t>
      </w:r>
    </w:p>
    <w:p w14:paraId="2F86EA2B" w14:textId="77777777" w:rsidR="00393844" w:rsidRPr="003A3868" w:rsidRDefault="00393844" w:rsidP="00393844">
      <w:pPr>
        <w:pStyle w:val="ListParagraph"/>
        <w:numPr>
          <w:ilvl w:val="0"/>
          <w:numId w:val="6"/>
        </w:numPr>
        <w:rPr>
          <w:rFonts w:ascii="Arial" w:hAnsi="Arial" w:cs="Arial"/>
          <w:sz w:val="20"/>
          <w:szCs w:val="20"/>
        </w:rPr>
      </w:pPr>
      <w:r w:rsidRPr="003A3868">
        <w:rPr>
          <w:rFonts w:ascii="Arial" w:hAnsi="Arial" w:cs="Arial"/>
          <w:sz w:val="20"/>
          <w:szCs w:val="20"/>
        </w:rPr>
        <w:t>The token service implements OAuth2.0 authorization using the providedClient ID and Client Secret when submitting any of the methods of the ESL getDoseCalendarService service.</w:t>
      </w:r>
    </w:p>
    <w:p w14:paraId="441B4B9F" w14:textId="48211F4A" w:rsidR="00FA515D" w:rsidRPr="000859EB" w:rsidRDefault="00FA515D" w:rsidP="00D13C7F">
      <w:pPr>
        <w:pStyle w:val="ListParagraph"/>
        <w:numPr>
          <w:ilvl w:val="0"/>
          <w:numId w:val="6"/>
        </w:numPr>
        <w:rPr>
          <w:rFonts w:ascii="Arial" w:hAnsi="Arial" w:cs="Arial"/>
          <w:sz w:val="22"/>
          <w:lang w:val="en-US"/>
        </w:rPr>
      </w:pPr>
      <w:r w:rsidRPr="000859EB">
        <w:rPr>
          <w:rFonts w:ascii="Arial" w:hAnsi="Arial" w:cs="Arial"/>
          <w:sz w:val="22"/>
          <w:lang w:val="en-US"/>
        </w:rPr>
        <w:t xml:space="preserve">This application </w:t>
      </w:r>
      <w:r w:rsidR="00EE63C7" w:rsidRPr="000859EB">
        <w:rPr>
          <w:rFonts w:ascii="Arial" w:hAnsi="Arial" w:cs="Arial"/>
          <w:sz w:val="22"/>
          <w:lang w:val="en-US"/>
        </w:rPr>
        <w:t xml:space="preserve">and file feeds </w:t>
      </w:r>
      <w:r w:rsidRPr="000859EB">
        <w:rPr>
          <w:rFonts w:ascii="Arial" w:hAnsi="Arial" w:cs="Arial"/>
          <w:sz w:val="22"/>
          <w:lang w:val="en-US"/>
        </w:rPr>
        <w:t xml:space="preserve">will contain PII </w:t>
      </w:r>
      <w:r w:rsidR="005A7159" w:rsidRPr="000859EB">
        <w:rPr>
          <w:rFonts w:ascii="Arial" w:hAnsi="Arial" w:cs="Arial"/>
          <w:sz w:val="22"/>
          <w:lang w:val="en-US"/>
        </w:rPr>
        <w:t xml:space="preserve">and PHI </w:t>
      </w:r>
      <w:r w:rsidRPr="000859EB">
        <w:rPr>
          <w:rFonts w:ascii="Arial" w:hAnsi="Arial" w:cs="Arial"/>
          <w:sz w:val="22"/>
          <w:lang w:val="en-US"/>
        </w:rPr>
        <w:t>data only.  No PCI data will be captured.</w:t>
      </w:r>
    </w:p>
    <w:p w14:paraId="281E0741" w14:textId="77777777" w:rsidR="00A60172" w:rsidRPr="000859EB" w:rsidRDefault="00A60172" w:rsidP="00A60172">
      <w:pPr>
        <w:rPr>
          <w:rFonts w:ascii="Arial" w:hAnsi="Arial" w:cs="Arial"/>
          <w:sz w:val="22"/>
          <w:lang w:val="en-US"/>
        </w:rPr>
      </w:pPr>
    </w:p>
    <w:p w14:paraId="281E0742" w14:textId="77777777" w:rsidR="0089445E" w:rsidRPr="001C64F0" w:rsidRDefault="0089445E" w:rsidP="00901F00">
      <w:pPr>
        <w:pStyle w:val="Heading1"/>
      </w:pPr>
      <w:bookmarkStart w:id="418" w:name="_Toc49514784"/>
      <w:r w:rsidRPr="001C64F0">
        <w:t>Solution Services Architecture</w:t>
      </w:r>
      <w:bookmarkEnd w:id="418"/>
    </w:p>
    <w:p w14:paraId="281E0744" w14:textId="77777777" w:rsidR="007769E0" w:rsidRPr="00AE5C6A" w:rsidRDefault="007769E0" w:rsidP="00901F00">
      <w:pPr>
        <w:pStyle w:val="Heading2"/>
        <w:rPr>
          <w:i w:val="0"/>
        </w:rPr>
      </w:pPr>
      <w:bookmarkStart w:id="419" w:name="_Toc49514785"/>
      <w:r>
        <w:rPr>
          <w:i w:val="0"/>
        </w:rPr>
        <w:t>Candidates for Service Enablement</w:t>
      </w:r>
      <w:bookmarkEnd w:id="419"/>
    </w:p>
    <w:p w14:paraId="281E0745" w14:textId="77777777" w:rsidR="007769E0" w:rsidRDefault="007769E0" w:rsidP="007769E0">
      <w:pPr>
        <w:rPr>
          <w:rFonts w:ascii="Arial" w:hAnsi="Arial" w:cs="Arial"/>
          <w:sz w:val="22"/>
          <w:lang w:val="en-US"/>
        </w:rPr>
      </w:pPr>
      <w:r w:rsidRPr="004D3BCA">
        <w:rPr>
          <w:rFonts w:ascii="Arial" w:hAnsi="Arial" w:cs="Arial"/>
          <w:sz w:val="22"/>
          <w:lang w:val="en-US"/>
        </w:rPr>
        <w:t>This section capture</w:t>
      </w:r>
      <w:r>
        <w:rPr>
          <w:rFonts w:ascii="Arial" w:hAnsi="Arial" w:cs="Arial"/>
          <w:sz w:val="22"/>
          <w:lang w:val="en-US"/>
        </w:rPr>
        <w:t>s</w:t>
      </w:r>
      <w:r w:rsidRPr="004D3BCA">
        <w:rPr>
          <w:rFonts w:ascii="Arial" w:hAnsi="Arial" w:cs="Arial"/>
          <w:sz w:val="22"/>
          <w:lang w:val="en-US"/>
        </w:rPr>
        <w:t xml:space="preserve"> </w:t>
      </w:r>
      <w:r>
        <w:rPr>
          <w:rFonts w:ascii="Arial" w:hAnsi="Arial" w:cs="Arial"/>
          <w:sz w:val="22"/>
          <w:lang w:val="en-US"/>
        </w:rPr>
        <w:t>the list of capabilities, integration points and requirements for data exchange which are necessary to support the conceptual end to end solution</w:t>
      </w:r>
      <w:r w:rsidRPr="004D3BCA">
        <w:rPr>
          <w:rFonts w:ascii="Arial" w:hAnsi="Arial" w:cs="Arial"/>
          <w:sz w:val="22"/>
          <w:lang w:val="en-US"/>
        </w:rPr>
        <w:t>. </w:t>
      </w:r>
    </w:p>
    <w:p w14:paraId="281E0746" w14:textId="77777777" w:rsidR="007769E0" w:rsidRPr="004D3BCA" w:rsidRDefault="007769E0" w:rsidP="007769E0">
      <w:pPr>
        <w:rPr>
          <w:rFonts w:ascii="Arial" w:hAnsi="Arial" w:cs="Arial"/>
          <w:sz w:val="22"/>
          <w:lang w:val="en-US"/>
        </w:rPr>
      </w:pPr>
    </w:p>
    <w:p w14:paraId="281E0748" w14:textId="29AD5F80" w:rsidR="007769E0" w:rsidRPr="00196EAE" w:rsidRDefault="007769E0" w:rsidP="007769E0">
      <w:pPr>
        <w:spacing w:after="240"/>
        <w:rPr>
          <w:rFonts w:ascii="Arial" w:hAnsi="Arial" w:cs="Arial"/>
          <w:color w:val="A6A6A6" w:themeColor="background1" w:themeShade="A6"/>
          <w:sz w:val="20"/>
          <w:szCs w:val="20"/>
        </w:rPr>
      </w:pPr>
    </w:p>
    <w:tbl>
      <w:tblPr>
        <w:tblStyle w:val="TableGrid"/>
        <w:tblW w:w="10548" w:type="dxa"/>
        <w:tblLook w:val="04A0" w:firstRow="1" w:lastRow="0" w:firstColumn="1" w:lastColumn="0" w:noHBand="0" w:noVBand="1"/>
      </w:tblPr>
      <w:tblGrid>
        <w:gridCol w:w="2268"/>
        <w:gridCol w:w="2268"/>
        <w:gridCol w:w="2160"/>
        <w:gridCol w:w="1980"/>
        <w:gridCol w:w="1872"/>
      </w:tblGrid>
      <w:tr w:rsidR="002B038D" w:rsidRPr="00AE5C6A" w14:paraId="281E074E" w14:textId="77777777" w:rsidTr="00C452AB">
        <w:tc>
          <w:tcPr>
            <w:tcW w:w="2268" w:type="dxa"/>
            <w:shd w:val="clear" w:color="auto" w:fill="BFBFBF" w:themeFill="background1" w:themeFillShade="BF"/>
          </w:tcPr>
          <w:p w14:paraId="281E0749" w14:textId="77777777" w:rsidR="007769E0" w:rsidRPr="00AE5C6A" w:rsidRDefault="007769E0" w:rsidP="00C452AB">
            <w:pPr>
              <w:rPr>
                <w:rFonts w:ascii="Arial" w:hAnsi="Arial" w:cs="Arial"/>
                <w:b/>
                <w:sz w:val="20"/>
                <w:szCs w:val="20"/>
              </w:rPr>
            </w:pPr>
            <w:r w:rsidRPr="00AE5C6A">
              <w:rPr>
                <w:rFonts w:ascii="Arial" w:hAnsi="Arial" w:cs="Arial"/>
                <w:b/>
                <w:sz w:val="20"/>
                <w:szCs w:val="20"/>
              </w:rPr>
              <w:t>Functional Area</w:t>
            </w:r>
          </w:p>
        </w:tc>
        <w:tc>
          <w:tcPr>
            <w:tcW w:w="2268" w:type="dxa"/>
            <w:shd w:val="clear" w:color="auto" w:fill="BFBFBF" w:themeFill="background1" w:themeFillShade="BF"/>
          </w:tcPr>
          <w:p w14:paraId="281E074A" w14:textId="77777777" w:rsidR="007769E0" w:rsidRPr="00AE5C6A" w:rsidRDefault="007769E0" w:rsidP="00C452AB">
            <w:pPr>
              <w:rPr>
                <w:rFonts w:ascii="Arial" w:hAnsi="Arial" w:cs="Arial"/>
                <w:b/>
                <w:sz w:val="20"/>
                <w:szCs w:val="20"/>
              </w:rPr>
            </w:pPr>
            <w:r w:rsidRPr="00AE5C6A">
              <w:rPr>
                <w:rFonts w:ascii="Arial" w:hAnsi="Arial" w:cs="Arial"/>
                <w:b/>
                <w:sz w:val="20"/>
                <w:szCs w:val="20"/>
              </w:rPr>
              <w:t>Capability</w:t>
            </w:r>
          </w:p>
        </w:tc>
        <w:tc>
          <w:tcPr>
            <w:tcW w:w="2160" w:type="dxa"/>
            <w:shd w:val="clear" w:color="auto" w:fill="BFBFBF" w:themeFill="background1" w:themeFillShade="BF"/>
          </w:tcPr>
          <w:p w14:paraId="281E074B" w14:textId="77777777" w:rsidR="007769E0" w:rsidRPr="00AE5C6A" w:rsidRDefault="007769E0" w:rsidP="00C452AB">
            <w:pPr>
              <w:rPr>
                <w:rFonts w:ascii="Arial" w:hAnsi="Arial" w:cs="Arial"/>
                <w:b/>
                <w:sz w:val="20"/>
                <w:szCs w:val="20"/>
              </w:rPr>
            </w:pPr>
            <w:r w:rsidRPr="00AE5C6A">
              <w:rPr>
                <w:rFonts w:ascii="Arial" w:hAnsi="Arial" w:cs="Arial"/>
                <w:b/>
                <w:sz w:val="20"/>
                <w:szCs w:val="20"/>
              </w:rPr>
              <w:t>Key Data Entities</w:t>
            </w:r>
          </w:p>
        </w:tc>
        <w:tc>
          <w:tcPr>
            <w:tcW w:w="1980" w:type="dxa"/>
            <w:shd w:val="clear" w:color="auto" w:fill="BFBFBF" w:themeFill="background1" w:themeFillShade="BF"/>
          </w:tcPr>
          <w:p w14:paraId="281E074C" w14:textId="77777777" w:rsidR="007769E0" w:rsidRPr="00AE5C6A" w:rsidRDefault="007769E0" w:rsidP="00C452AB">
            <w:pPr>
              <w:rPr>
                <w:rFonts w:ascii="Arial" w:hAnsi="Arial" w:cs="Arial"/>
                <w:b/>
                <w:sz w:val="20"/>
                <w:szCs w:val="20"/>
              </w:rPr>
            </w:pPr>
            <w:r w:rsidRPr="00AE5C6A">
              <w:rPr>
                <w:rFonts w:ascii="Arial" w:hAnsi="Arial" w:cs="Arial"/>
                <w:b/>
                <w:sz w:val="20"/>
                <w:szCs w:val="20"/>
              </w:rPr>
              <w:t xml:space="preserve">Rules or </w:t>
            </w:r>
            <w:r>
              <w:rPr>
                <w:rFonts w:ascii="Arial" w:hAnsi="Arial" w:cs="Arial"/>
                <w:b/>
                <w:sz w:val="20"/>
                <w:szCs w:val="20"/>
              </w:rPr>
              <w:t>Policy</w:t>
            </w:r>
          </w:p>
        </w:tc>
        <w:tc>
          <w:tcPr>
            <w:tcW w:w="1872" w:type="dxa"/>
            <w:shd w:val="clear" w:color="auto" w:fill="BFBFBF" w:themeFill="background1" w:themeFillShade="BF"/>
          </w:tcPr>
          <w:p w14:paraId="281E074D" w14:textId="77777777" w:rsidR="007769E0" w:rsidRPr="00AE5C6A" w:rsidRDefault="007769E0" w:rsidP="00C452AB">
            <w:pPr>
              <w:rPr>
                <w:rFonts w:ascii="Arial" w:hAnsi="Arial" w:cs="Arial"/>
                <w:b/>
                <w:sz w:val="20"/>
                <w:szCs w:val="20"/>
              </w:rPr>
            </w:pPr>
            <w:r w:rsidRPr="00AE5C6A">
              <w:rPr>
                <w:rFonts w:ascii="Arial" w:hAnsi="Arial" w:cs="Arial"/>
                <w:b/>
                <w:sz w:val="20"/>
                <w:szCs w:val="20"/>
              </w:rPr>
              <w:t>Provider</w:t>
            </w:r>
          </w:p>
        </w:tc>
      </w:tr>
      <w:tr w:rsidR="007769E0" w:rsidRPr="002D6D7E" w14:paraId="281E075D" w14:textId="77777777" w:rsidTr="00C452AB">
        <w:tc>
          <w:tcPr>
            <w:tcW w:w="2268" w:type="dxa"/>
          </w:tcPr>
          <w:p w14:paraId="281E0758" w14:textId="67097735" w:rsidR="00FA515D" w:rsidRPr="00C820BF" w:rsidRDefault="00FA515D" w:rsidP="00C452AB">
            <w:pPr>
              <w:rPr>
                <w:rFonts w:ascii="Arial" w:hAnsi="Arial" w:cs="Arial"/>
                <w:b/>
                <w:i/>
                <w:sz w:val="20"/>
                <w:szCs w:val="20"/>
              </w:rPr>
            </w:pPr>
          </w:p>
        </w:tc>
        <w:tc>
          <w:tcPr>
            <w:tcW w:w="2268" w:type="dxa"/>
          </w:tcPr>
          <w:p w14:paraId="281E0759" w14:textId="2AD5CC40" w:rsidR="007769E0" w:rsidRPr="00C820BF" w:rsidRDefault="007769E0" w:rsidP="00C452AB">
            <w:pPr>
              <w:rPr>
                <w:rFonts w:ascii="Arial" w:hAnsi="Arial" w:cs="Arial"/>
                <w:sz w:val="20"/>
                <w:szCs w:val="20"/>
              </w:rPr>
            </w:pPr>
          </w:p>
        </w:tc>
        <w:tc>
          <w:tcPr>
            <w:tcW w:w="2160" w:type="dxa"/>
          </w:tcPr>
          <w:p w14:paraId="281E075A" w14:textId="1D291ED8" w:rsidR="00721CA6" w:rsidRPr="00C820BF" w:rsidRDefault="00721CA6" w:rsidP="00C452AB">
            <w:pPr>
              <w:rPr>
                <w:rFonts w:ascii="Arial" w:hAnsi="Arial" w:cs="Arial"/>
                <w:sz w:val="20"/>
                <w:szCs w:val="20"/>
              </w:rPr>
            </w:pPr>
          </w:p>
        </w:tc>
        <w:tc>
          <w:tcPr>
            <w:tcW w:w="1980" w:type="dxa"/>
          </w:tcPr>
          <w:p w14:paraId="281E075B" w14:textId="0AE268A9" w:rsidR="007769E0" w:rsidRPr="00C820BF" w:rsidRDefault="007769E0" w:rsidP="00C452AB">
            <w:pPr>
              <w:rPr>
                <w:rFonts w:ascii="Arial" w:hAnsi="Arial" w:cs="Arial"/>
                <w:sz w:val="20"/>
                <w:szCs w:val="20"/>
              </w:rPr>
            </w:pPr>
          </w:p>
        </w:tc>
        <w:tc>
          <w:tcPr>
            <w:tcW w:w="1872" w:type="dxa"/>
          </w:tcPr>
          <w:p w14:paraId="281E075C" w14:textId="567CC019" w:rsidR="007769E0" w:rsidRPr="00C820BF" w:rsidRDefault="007769E0" w:rsidP="00C452AB">
            <w:pPr>
              <w:rPr>
                <w:rFonts w:ascii="Arial" w:hAnsi="Arial" w:cs="Arial"/>
                <w:sz w:val="20"/>
                <w:szCs w:val="20"/>
              </w:rPr>
            </w:pPr>
          </w:p>
        </w:tc>
      </w:tr>
    </w:tbl>
    <w:p w14:paraId="281E075E" w14:textId="77218443" w:rsidR="007769E0" w:rsidRPr="00F80A7E" w:rsidRDefault="007769E0" w:rsidP="007769E0"/>
    <w:p w14:paraId="281E075F" w14:textId="77777777" w:rsidR="007769E0" w:rsidRPr="0091601C" w:rsidRDefault="007769E0" w:rsidP="007769E0">
      <w:pPr>
        <w:rPr>
          <w:rFonts w:ascii="Arial" w:hAnsi="Arial" w:cs="Arial"/>
          <w:i/>
          <w:sz w:val="20"/>
          <w:szCs w:val="20"/>
        </w:rPr>
      </w:pPr>
    </w:p>
    <w:p w14:paraId="281E0760" w14:textId="77777777" w:rsidR="007769E0" w:rsidRPr="002D6D7E" w:rsidRDefault="007769E0" w:rsidP="00901F00">
      <w:pPr>
        <w:pStyle w:val="Heading2"/>
        <w:rPr>
          <w:i w:val="0"/>
        </w:rPr>
      </w:pPr>
      <w:bookmarkStart w:id="420" w:name="_Toc49514786"/>
      <w:r>
        <w:rPr>
          <w:i w:val="0"/>
        </w:rPr>
        <w:t>Identified Services</w:t>
      </w:r>
      <w:bookmarkEnd w:id="420"/>
    </w:p>
    <w:p w14:paraId="281E0761" w14:textId="77777777" w:rsidR="007769E0" w:rsidRDefault="007769E0" w:rsidP="007769E0">
      <w:pPr>
        <w:rPr>
          <w:rFonts w:ascii="Arial" w:hAnsi="Arial" w:cs="Arial"/>
          <w:sz w:val="22"/>
          <w:lang w:val="en-US"/>
        </w:rPr>
      </w:pPr>
      <w:r w:rsidRPr="004D3BCA">
        <w:rPr>
          <w:rFonts w:ascii="Arial" w:hAnsi="Arial" w:cs="Arial"/>
          <w:sz w:val="22"/>
          <w:lang w:val="en-US"/>
        </w:rPr>
        <w:t>This section capture</w:t>
      </w:r>
      <w:r>
        <w:rPr>
          <w:rFonts w:ascii="Arial" w:hAnsi="Arial" w:cs="Arial"/>
          <w:sz w:val="22"/>
          <w:lang w:val="en-US"/>
        </w:rPr>
        <w:t>s the output from the Service Identification process carried out to determine the appropriate Services to meet the requirements for the end to end solution.</w:t>
      </w:r>
    </w:p>
    <w:p w14:paraId="52EAA770" w14:textId="77777777" w:rsidR="00D57293" w:rsidRDefault="00D57293" w:rsidP="007769E0">
      <w:pPr>
        <w:rPr>
          <w:rFonts w:ascii="Arial" w:hAnsi="Arial" w:cs="Arial"/>
          <w:sz w:val="22"/>
          <w:lang w:val="en-US"/>
        </w:rPr>
      </w:pPr>
    </w:p>
    <w:p w14:paraId="0F265B04" w14:textId="66265159" w:rsidR="00D57293" w:rsidRPr="004D3BCA" w:rsidRDefault="00D57293" w:rsidP="007769E0">
      <w:pPr>
        <w:rPr>
          <w:rFonts w:ascii="Arial" w:hAnsi="Arial" w:cs="Arial"/>
          <w:sz w:val="22"/>
          <w:lang w:val="en-US"/>
        </w:rPr>
      </w:pPr>
      <w:r>
        <w:rPr>
          <w:rFonts w:ascii="Arial" w:hAnsi="Arial" w:cs="Arial"/>
          <w:sz w:val="22"/>
          <w:lang w:val="en-US"/>
        </w:rPr>
        <w:t>No new services are being deployed as part of this migration project. All services that are migrated are existing services used by CRM system.</w:t>
      </w:r>
    </w:p>
    <w:p w14:paraId="281E0762" w14:textId="77777777" w:rsidR="007769E0" w:rsidRDefault="007769E0" w:rsidP="007769E0">
      <w:pPr>
        <w:rPr>
          <w:rFonts w:ascii="Arial" w:hAnsi="Arial" w:cs="Arial"/>
          <w:color w:val="A6A6A6" w:themeColor="background1" w:themeShade="A6"/>
          <w:sz w:val="20"/>
          <w:szCs w:val="20"/>
        </w:rPr>
      </w:pPr>
    </w:p>
    <w:p w14:paraId="7B3573CF" w14:textId="7166CE87" w:rsidR="001C64F0" w:rsidRPr="00D57293" w:rsidRDefault="007769E0" w:rsidP="00D57293">
      <w:pPr>
        <w:pStyle w:val="Heading2"/>
        <w:rPr>
          <w:i w:val="0"/>
        </w:rPr>
      </w:pPr>
      <w:bookmarkStart w:id="421" w:name="_Toc409175133"/>
      <w:bookmarkStart w:id="422" w:name="_Toc410628261"/>
      <w:bookmarkStart w:id="423" w:name="_Toc49514787"/>
      <w:r w:rsidRPr="002D6D7E">
        <w:rPr>
          <w:i w:val="0"/>
        </w:rPr>
        <w:t xml:space="preserve">Service Detail :: </w:t>
      </w:r>
      <w:bookmarkEnd w:id="421"/>
      <w:bookmarkEnd w:id="422"/>
      <w:r w:rsidR="00D57293" w:rsidRPr="00D57293">
        <w:rPr>
          <w:b w:val="0"/>
          <w:i w:val="0"/>
        </w:rPr>
        <w:t>N/A</w:t>
      </w:r>
      <w:bookmarkEnd w:id="423"/>
    </w:p>
    <w:p w14:paraId="281E0782" w14:textId="77777777" w:rsidR="007769E0" w:rsidRPr="002D6D7E" w:rsidRDefault="007769E0" w:rsidP="00901F00">
      <w:pPr>
        <w:pStyle w:val="Heading3"/>
        <w:rPr>
          <w:rFonts w:ascii="Arial" w:hAnsi="Arial" w:cs="Arial"/>
        </w:rPr>
      </w:pPr>
      <w:r w:rsidRPr="002D6D7E">
        <w:rPr>
          <w:rFonts w:ascii="Arial" w:hAnsi="Arial" w:cs="Arial"/>
        </w:rPr>
        <w:t>Context</w:t>
      </w:r>
    </w:p>
    <w:p w14:paraId="281E0793" w14:textId="77777777" w:rsidR="007769E0" w:rsidRPr="002D6D7E" w:rsidRDefault="007769E0" w:rsidP="00901F00">
      <w:pPr>
        <w:pStyle w:val="Heading3"/>
        <w:rPr>
          <w:rFonts w:ascii="Arial" w:hAnsi="Arial" w:cs="Arial"/>
        </w:rPr>
      </w:pPr>
      <w:r w:rsidRPr="002D6D7E">
        <w:rPr>
          <w:rFonts w:ascii="Arial" w:hAnsi="Arial" w:cs="Arial"/>
        </w:rPr>
        <w:t>Service Dependencies</w:t>
      </w:r>
    </w:p>
    <w:p w14:paraId="281E07AF" w14:textId="6893B889" w:rsidR="007769E0" w:rsidRPr="002D6D7E" w:rsidRDefault="00721CA6" w:rsidP="00901F00">
      <w:pPr>
        <w:pStyle w:val="Heading3"/>
        <w:rPr>
          <w:rFonts w:ascii="Arial" w:hAnsi="Arial" w:cs="Arial"/>
        </w:rPr>
      </w:pPr>
      <w:r>
        <w:rPr>
          <w:rFonts w:ascii="Arial" w:hAnsi="Arial" w:cs="Arial"/>
        </w:rPr>
        <w:t>Mes</w:t>
      </w:r>
      <w:r w:rsidR="007769E0" w:rsidRPr="002D6D7E">
        <w:rPr>
          <w:rFonts w:ascii="Arial" w:hAnsi="Arial" w:cs="Arial"/>
        </w:rPr>
        <w:t>sages</w:t>
      </w:r>
    </w:p>
    <w:p w14:paraId="281E07C5" w14:textId="77777777" w:rsidR="007769E0" w:rsidRPr="002D6D7E" w:rsidRDefault="007769E0" w:rsidP="007769E0">
      <w:pPr>
        <w:pStyle w:val="Heading3"/>
        <w:rPr>
          <w:rFonts w:ascii="Arial" w:hAnsi="Arial" w:cs="Arial"/>
        </w:rPr>
      </w:pPr>
      <w:r w:rsidRPr="002D6D7E">
        <w:rPr>
          <w:rFonts w:ascii="Arial" w:hAnsi="Arial" w:cs="Arial"/>
        </w:rPr>
        <w:t>Logic</w:t>
      </w:r>
    </w:p>
    <w:p w14:paraId="41C518C6" w14:textId="77777777" w:rsidR="000D4280" w:rsidRPr="002D6D7E" w:rsidRDefault="000D4280" w:rsidP="000D4280">
      <w:pPr>
        <w:rPr>
          <w:rFonts w:ascii="Arial" w:hAnsi="Arial" w:cs="Arial"/>
          <w:b/>
          <w:i/>
          <w:lang w:val="en-US"/>
        </w:rPr>
      </w:pPr>
    </w:p>
    <w:p w14:paraId="682BB1F1" w14:textId="7A00C5E7" w:rsidR="00AE17B3" w:rsidRPr="001C64F0" w:rsidRDefault="00AE17B3" w:rsidP="00AE17B3">
      <w:pPr>
        <w:ind w:left="720" w:firstLine="720"/>
      </w:pPr>
    </w:p>
    <w:p w14:paraId="281E07DA" w14:textId="77777777" w:rsidR="007769E0" w:rsidRPr="002D6D7E" w:rsidRDefault="007769E0" w:rsidP="007769E0">
      <w:pPr>
        <w:pStyle w:val="Heading3"/>
        <w:rPr>
          <w:rFonts w:ascii="Arial" w:hAnsi="Arial" w:cs="Arial"/>
        </w:rPr>
      </w:pPr>
      <w:r>
        <w:rPr>
          <w:rFonts w:ascii="Arial" w:hAnsi="Arial" w:cs="Arial"/>
        </w:rPr>
        <w:t xml:space="preserve">Services </w:t>
      </w:r>
      <w:r w:rsidRPr="002D6D7E">
        <w:rPr>
          <w:rFonts w:ascii="Arial" w:hAnsi="Arial" w:cs="Arial"/>
        </w:rPr>
        <w:t>Non Functional Requirements</w:t>
      </w:r>
    </w:p>
    <w:p w14:paraId="76AC7FBC" w14:textId="77777777" w:rsidR="000D4280" w:rsidRPr="004D3BCA" w:rsidRDefault="000D4280" w:rsidP="000D4280">
      <w:pPr>
        <w:rPr>
          <w:rFonts w:ascii="Arial" w:hAnsi="Arial" w:cs="Arial"/>
          <w:sz w:val="20"/>
          <w:szCs w:val="20"/>
        </w:rPr>
      </w:pPr>
      <w:bookmarkStart w:id="424" w:name="_Toc516126189"/>
      <w:bookmarkStart w:id="425" w:name="_Toc516126564"/>
      <w:bookmarkStart w:id="426" w:name="_Toc516126953"/>
      <w:bookmarkStart w:id="427" w:name="_Toc410997284"/>
      <w:bookmarkStart w:id="428" w:name="_Toc177531486"/>
      <w:bookmarkEnd w:id="27"/>
      <w:bookmarkEnd w:id="28"/>
      <w:bookmarkEnd w:id="424"/>
      <w:bookmarkEnd w:id="425"/>
      <w:bookmarkEnd w:id="426"/>
      <w:r w:rsidRPr="004D3BCA">
        <w:rPr>
          <w:rFonts w:ascii="Arial" w:hAnsi="Arial" w:cs="Arial"/>
          <w:sz w:val="20"/>
          <w:szCs w:val="20"/>
        </w:rPr>
        <w:t>The following section details the non-functional requirements for the services and operations supporting the solution.</w:t>
      </w:r>
    </w:p>
    <w:p w14:paraId="52AD3A85" w14:textId="77777777" w:rsidR="000D4280" w:rsidRDefault="000D4280" w:rsidP="000D4280">
      <w:pPr>
        <w:rPr>
          <w:rFonts w:ascii="Arial" w:hAnsi="Arial" w:cs="Arial"/>
          <w:i/>
          <w:color w:val="A6A6A6" w:themeColor="background1" w:themeShade="A6"/>
          <w:sz w:val="20"/>
          <w:szCs w:val="20"/>
        </w:rPr>
      </w:pPr>
    </w:p>
    <w:p w14:paraId="5AAAD775" w14:textId="77777777" w:rsidR="000D4280" w:rsidRPr="002D6D7E" w:rsidRDefault="000D4280" w:rsidP="000D4280">
      <w:pPr>
        <w:rPr>
          <w:rFonts w:ascii="Arial" w:hAnsi="Arial" w:cs="Arial"/>
          <w:lang w:val="en-US"/>
        </w:rPr>
      </w:pPr>
    </w:p>
    <w:tbl>
      <w:tblPr>
        <w:tblStyle w:val="MediumShading11"/>
        <w:tblW w:w="94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85"/>
        <w:gridCol w:w="1484"/>
        <w:gridCol w:w="1525"/>
        <w:gridCol w:w="1483"/>
        <w:gridCol w:w="1513"/>
      </w:tblGrid>
      <w:tr w:rsidR="00C820BF" w:rsidRPr="002D6D7E" w14:paraId="3F9FD097" w14:textId="77777777" w:rsidTr="00C820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bottom w:val="single" w:sz="4" w:space="0" w:color="auto"/>
            </w:tcBorders>
          </w:tcPr>
          <w:p w14:paraId="671886DB" w14:textId="77777777" w:rsidR="000D4280" w:rsidRPr="005E1E65" w:rsidRDefault="000D4280" w:rsidP="00D60388">
            <w:pPr>
              <w:rPr>
                <w:rFonts w:ascii="Arial" w:hAnsi="Arial" w:cs="Arial"/>
                <w:sz w:val="20"/>
                <w:szCs w:val="20"/>
                <w:lang w:val="en-US"/>
              </w:rPr>
            </w:pPr>
            <w:r w:rsidRPr="005E1E65">
              <w:rPr>
                <w:rFonts w:ascii="Arial" w:hAnsi="Arial" w:cs="Arial"/>
                <w:sz w:val="20"/>
                <w:szCs w:val="20"/>
                <w:lang w:val="en-US"/>
              </w:rPr>
              <w:t>Operation</w:t>
            </w:r>
          </w:p>
        </w:tc>
        <w:tc>
          <w:tcPr>
            <w:tcW w:w="1484" w:type="dxa"/>
            <w:tcBorders>
              <w:bottom w:val="single" w:sz="4" w:space="0" w:color="auto"/>
            </w:tcBorders>
          </w:tcPr>
          <w:p w14:paraId="32FA7A38" w14:textId="77777777" w:rsidR="000D4280" w:rsidRPr="005E1E65" w:rsidRDefault="000D4280" w:rsidP="00D60388">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lang w:val="en-US"/>
              </w:rPr>
            </w:pPr>
            <w:r w:rsidRPr="005E1E65">
              <w:rPr>
                <w:rFonts w:ascii="Arial" w:hAnsi="Arial" w:cs="Arial"/>
                <w:sz w:val="20"/>
                <w:szCs w:val="20"/>
                <w:lang w:val="en-US"/>
              </w:rPr>
              <w:t>Availability</w:t>
            </w:r>
          </w:p>
        </w:tc>
        <w:tc>
          <w:tcPr>
            <w:tcW w:w="1525" w:type="dxa"/>
            <w:tcBorders>
              <w:bottom w:val="single" w:sz="4" w:space="0" w:color="auto"/>
            </w:tcBorders>
          </w:tcPr>
          <w:p w14:paraId="4E2F7715" w14:textId="77777777" w:rsidR="000D4280" w:rsidRPr="005E1E65" w:rsidRDefault="000D4280" w:rsidP="00D60388">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lang w:val="en-US"/>
              </w:rPr>
            </w:pPr>
            <w:r w:rsidRPr="005E1E65">
              <w:rPr>
                <w:rFonts w:ascii="Arial" w:hAnsi="Arial" w:cs="Arial"/>
                <w:sz w:val="20"/>
                <w:szCs w:val="20"/>
                <w:lang w:val="en-US"/>
              </w:rPr>
              <w:t>Operational Window (normal &amp; peak)</w:t>
            </w:r>
          </w:p>
        </w:tc>
        <w:tc>
          <w:tcPr>
            <w:tcW w:w="1483" w:type="dxa"/>
            <w:tcBorders>
              <w:bottom w:val="single" w:sz="4" w:space="0" w:color="auto"/>
            </w:tcBorders>
          </w:tcPr>
          <w:p w14:paraId="0DF83813" w14:textId="77777777" w:rsidR="000D4280" w:rsidRPr="005E1E65" w:rsidRDefault="000D4280" w:rsidP="00D60388">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lang w:val="en-US"/>
              </w:rPr>
            </w:pPr>
            <w:r w:rsidRPr="005E1E65">
              <w:rPr>
                <w:rFonts w:ascii="Arial" w:hAnsi="Arial" w:cs="Arial"/>
                <w:sz w:val="20"/>
                <w:szCs w:val="20"/>
                <w:lang w:val="en-US"/>
              </w:rPr>
              <w:t>Response Time</w:t>
            </w:r>
          </w:p>
        </w:tc>
        <w:tc>
          <w:tcPr>
            <w:tcW w:w="1513" w:type="dxa"/>
            <w:tcBorders>
              <w:bottom w:val="single" w:sz="4" w:space="0" w:color="auto"/>
            </w:tcBorders>
          </w:tcPr>
          <w:p w14:paraId="068BE368" w14:textId="77777777" w:rsidR="000D4280" w:rsidRPr="005E1E65" w:rsidRDefault="000D4280" w:rsidP="00D60388">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lang w:val="en-US"/>
              </w:rPr>
            </w:pPr>
            <w:r w:rsidRPr="005E1E65">
              <w:rPr>
                <w:rFonts w:ascii="Arial" w:hAnsi="Arial" w:cs="Arial"/>
                <w:sz w:val="20"/>
                <w:szCs w:val="20"/>
                <w:lang w:val="en-US"/>
              </w:rPr>
              <w:t>Throughput</w:t>
            </w:r>
          </w:p>
        </w:tc>
      </w:tr>
      <w:tr w:rsidR="00F13720" w:rsidRPr="002D6D7E" w14:paraId="13F14892" w14:textId="77777777" w:rsidTr="00070D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right w:val="single" w:sz="4" w:space="0" w:color="auto"/>
            </w:tcBorders>
          </w:tcPr>
          <w:p w14:paraId="6913A955" w14:textId="77777777" w:rsidR="00070DD7" w:rsidRDefault="00070DD7" w:rsidP="00070DD7">
            <w:pPr>
              <w:rPr>
                <w:rFonts w:ascii="Calibri" w:hAnsi="Calibri" w:cs="Calibri"/>
                <w:color w:val="000000"/>
                <w:sz w:val="20"/>
                <w:szCs w:val="20"/>
                <w:lang w:val="en-US"/>
              </w:rPr>
            </w:pPr>
            <w:r>
              <w:rPr>
                <w:rFonts w:ascii="Calibri" w:hAnsi="Calibri" w:cs="Calibri"/>
                <w:color w:val="000000"/>
                <w:sz w:val="20"/>
                <w:szCs w:val="20"/>
              </w:rPr>
              <w:t>processServiceRequest</w:t>
            </w:r>
          </w:p>
          <w:p w14:paraId="08E7AE10" w14:textId="6133665B" w:rsidR="00F13720" w:rsidRPr="002D6D7E" w:rsidRDefault="00F13720" w:rsidP="00F13720">
            <w:pPr>
              <w:rPr>
                <w:rFonts w:ascii="Arial" w:hAnsi="Arial" w:cs="Arial"/>
                <w:lang w:val="en-US"/>
              </w:rPr>
            </w:pPr>
          </w:p>
        </w:tc>
        <w:tc>
          <w:tcPr>
            <w:tcW w:w="1484" w:type="dxa"/>
            <w:tcBorders>
              <w:left w:val="single" w:sz="4" w:space="0" w:color="auto"/>
              <w:right w:val="single" w:sz="4" w:space="0" w:color="auto"/>
            </w:tcBorders>
          </w:tcPr>
          <w:p w14:paraId="3B0D580E" w14:textId="072D28A9" w:rsidR="00F13720" w:rsidRPr="002D6D7E" w:rsidRDefault="00F13720" w:rsidP="00F13720">
            <w:pPr>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Pr>
                <w:rFonts w:ascii="Arial" w:hAnsi="Arial" w:cs="Arial"/>
                <w:i/>
                <w:sz w:val="20"/>
                <w:szCs w:val="20"/>
                <w:lang w:val="en-US"/>
              </w:rPr>
              <w:t>99.9%</w:t>
            </w:r>
          </w:p>
        </w:tc>
        <w:tc>
          <w:tcPr>
            <w:tcW w:w="1525" w:type="dxa"/>
            <w:tcBorders>
              <w:left w:val="single" w:sz="4" w:space="0" w:color="auto"/>
              <w:right w:val="single" w:sz="4" w:space="0" w:color="auto"/>
            </w:tcBorders>
          </w:tcPr>
          <w:p w14:paraId="0F5F3911" w14:textId="77777777" w:rsidR="00F13720" w:rsidRDefault="00F13720" w:rsidP="00F13720">
            <w:pPr>
              <w:cnfStyle w:val="000000100000" w:firstRow="0" w:lastRow="0" w:firstColumn="0" w:lastColumn="0" w:oddVBand="0" w:evenVBand="0" w:oddHBand="1" w:evenHBand="0" w:firstRowFirstColumn="0" w:firstRowLastColumn="0" w:lastRowFirstColumn="0" w:lastRowLastColumn="0"/>
              <w:rPr>
                <w:rFonts w:ascii="Arial" w:hAnsi="Arial" w:cs="Arial"/>
                <w:i/>
                <w:sz w:val="20"/>
                <w:szCs w:val="20"/>
                <w:lang w:val="en-US"/>
              </w:rPr>
            </w:pPr>
            <w:r>
              <w:rPr>
                <w:rFonts w:ascii="Arial" w:hAnsi="Arial" w:cs="Arial"/>
                <w:i/>
                <w:sz w:val="20"/>
                <w:szCs w:val="20"/>
                <w:lang w:val="en-US"/>
              </w:rPr>
              <w:t>Norm: 24*7</w:t>
            </w:r>
          </w:p>
          <w:p w14:paraId="09F7EC6D" w14:textId="5918F0BE" w:rsidR="00F13720" w:rsidRPr="002D6D7E" w:rsidRDefault="00F13720" w:rsidP="00F13720">
            <w:pPr>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Pr>
                <w:rFonts w:ascii="Arial" w:hAnsi="Arial" w:cs="Arial"/>
                <w:i/>
                <w:sz w:val="20"/>
                <w:szCs w:val="20"/>
                <w:lang w:val="en-US"/>
              </w:rPr>
              <w:t>Peak: 10am – 3pm</w:t>
            </w:r>
          </w:p>
        </w:tc>
        <w:tc>
          <w:tcPr>
            <w:tcW w:w="1483" w:type="dxa"/>
            <w:tcBorders>
              <w:left w:val="single" w:sz="4" w:space="0" w:color="auto"/>
              <w:right w:val="single" w:sz="4" w:space="0" w:color="auto"/>
            </w:tcBorders>
          </w:tcPr>
          <w:p w14:paraId="458074DA" w14:textId="3E06093B" w:rsidR="00F13720" w:rsidRDefault="00F13720" w:rsidP="00F13720">
            <w:pPr>
              <w:cnfStyle w:val="000000100000" w:firstRow="0" w:lastRow="0" w:firstColumn="0" w:lastColumn="0" w:oddVBand="0" w:evenVBand="0" w:oddHBand="1" w:evenHBand="0" w:firstRowFirstColumn="0" w:firstRowLastColumn="0" w:lastRowFirstColumn="0" w:lastRowLastColumn="0"/>
              <w:rPr>
                <w:rFonts w:ascii="Arial" w:hAnsi="Arial" w:cs="Arial"/>
                <w:i/>
                <w:sz w:val="20"/>
                <w:szCs w:val="20"/>
                <w:lang w:val="en-US"/>
              </w:rPr>
            </w:pPr>
            <w:r>
              <w:rPr>
                <w:rFonts w:ascii="Arial" w:hAnsi="Arial" w:cs="Arial"/>
                <w:i/>
                <w:sz w:val="20"/>
                <w:szCs w:val="20"/>
                <w:lang w:val="en-US"/>
              </w:rPr>
              <w:t>Avg: &lt;1 sec</w:t>
            </w:r>
          </w:p>
          <w:p w14:paraId="0735D530" w14:textId="6C0FB492" w:rsidR="00F13720" w:rsidRPr="002D6D7E" w:rsidRDefault="00F13720" w:rsidP="00F13720">
            <w:pPr>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Pr>
                <w:rFonts w:ascii="Arial" w:hAnsi="Arial" w:cs="Arial"/>
                <w:i/>
                <w:sz w:val="20"/>
                <w:szCs w:val="20"/>
                <w:lang w:val="en-US"/>
              </w:rPr>
              <w:t>Max: 1.5 sec</w:t>
            </w:r>
          </w:p>
        </w:tc>
        <w:tc>
          <w:tcPr>
            <w:tcW w:w="1513" w:type="dxa"/>
            <w:tcBorders>
              <w:left w:val="single" w:sz="4" w:space="0" w:color="auto"/>
            </w:tcBorders>
          </w:tcPr>
          <w:p w14:paraId="37403FC5" w14:textId="77777777" w:rsidR="00F13720" w:rsidRPr="00E73B0F" w:rsidRDefault="00F13720" w:rsidP="00F13720">
            <w:pPr>
              <w:cnfStyle w:val="000000100000" w:firstRow="0" w:lastRow="0" w:firstColumn="0" w:lastColumn="0" w:oddVBand="0" w:evenVBand="0" w:oddHBand="1" w:evenHBand="0" w:firstRowFirstColumn="0" w:firstRowLastColumn="0" w:lastRowFirstColumn="0" w:lastRowLastColumn="0"/>
              <w:rPr>
                <w:rFonts w:ascii="Arial" w:hAnsi="Arial" w:cs="Arial"/>
                <w:i/>
                <w:sz w:val="20"/>
                <w:szCs w:val="20"/>
                <w:lang w:val="en-US"/>
              </w:rPr>
            </w:pPr>
            <w:r w:rsidRPr="00E73B0F">
              <w:rPr>
                <w:rFonts w:ascii="Arial" w:hAnsi="Arial" w:cs="Arial"/>
                <w:i/>
                <w:sz w:val="20"/>
                <w:szCs w:val="20"/>
                <w:lang w:val="en-US"/>
              </w:rPr>
              <w:t>Avg: &lt; 1 TPS</w:t>
            </w:r>
          </w:p>
          <w:p w14:paraId="36DB3E49" w14:textId="5515B58A" w:rsidR="00F13720" w:rsidRPr="002D6D7E" w:rsidRDefault="00F13720" w:rsidP="00F13720">
            <w:pPr>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Pr>
                <w:rFonts w:ascii="Arial" w:hAnsi="Arial" w:cs="Arial"/>
                <w:i/>
                <w:sz w:val="20"/>
                <w:szCs w:val="20"/>
                <w:lang w:val="en-US"/>
              </w:rPr>
              <w:t>Max</w:t>
            </w:r>
            <w:r w:rsidRPr="00E73B0F">
              <w:rPr>
                <w:rFonts w:ascii="Arial" w:hAnsi="Arial" w:cs="Arial"/>
                <w:i/>
                <w:sz w:val="20"/>
                <w:szCs w:val="20"/>
                <w:lang w:val="en-US"/>
              </w:rPr>
              <w:t>: 1 TPS</w:t>
            </w:r>
          </w:p>
        </w:tc>
      </w:tr>
      <w:tr w:rsidR="00070DD7" w:rsidRPr="002D6D7E" w14:paraId="76CE0E50" w14:textId="77777777" w:rsidTr="00070DD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right w:val="single" w:sz="4" w:space="0" w:color="auto"/>
            </w:tcBorders>
          </w:tcPr>
          <w:p w14:paraId="4AA794C7" w14:textId="0B13592D" w:rsidR="00070DD7" w:rsidRDefault="00070DD7" w:rsidP="00070DD7">
            <w:pPr>
              <w:rPr>
                <w:rFonts w:ascii="Calibri" w:hAnsi="Calibri" w:cs="Calibri"/>
                <w:color w:val="000000"/>
                <w:sz w:val="20"/>
                <w:szCs w:val="20"/>
              </w:rPr>
            </w:pPr>
            <w:r w:rsidRPr="00070DD7">
              <w:rPr>
                <w:rFonts w:ascii="Calibri" w:hAnsi="Calibri" w:cs="Calibri"/>
                <w:color w:val="000000"/>
                <w:sz w:val="20"/>
                <w:szCs w:val="20"/>
              </w:rPr>
              <w:t>getRxFillStatusDetails</w:t>
            </w:r>
          </w:p>
        </w:tc>
        <w:tc>
          <w:tcPr>
            <w:tcW w:w="1484" w:type="dxa"/>
            <w:tcBorders>
              <w:left w:val="single" w:sz="4" w:space="0" w:color="auto"/>
              <w:right w:val="single" w:sz="4" w:space="0" w:color="auto"/>
            </w:tcBorders>
          </w:tcPr>
          <w:p w14:paraId="1A036BA4" w14:textId="6639DABC" w:rsidR="00070DD7" w:rsidRDefault="00070DD7" w:rsidP="00070DD7">
            <w:pPr>
              <w:cnfStyle w:val="000000010000" w:firstRow="0" w:lastRow="0" w:firstColumn="0" w:lastColumn="0" w:oddVBand="0" w:evenVBand="0" w:oddHBand="0" w:evenHBand="1" w:firstRowFirstColumn="0" w:firstRowLastColumn="0" w:lastRowFirstColumn="0" w:lastRowLastColumn="0"/>
              <w:rPr>
                <w:rFonts w:ascii="Arial" w:hAnsi="Arial" w:cs="Arial"/>
                <w:i/>
                <w:sz w:val="20"/>
                <w:szCs w:val="20"/>
                <w:lang w:val="en-US"/>
              </w:rPr>
            </w:pPr>
            <w:r>
              <w:rPr>
                <w:rFonts w:ascii="Arial" w:hAnsi="Arial" w:cs="Arial"/>
                <w:i/>
                <w:sz w:val="20"/>
                <w:szCs w:val="20"/>
                <w:lang w:val="en-US"/>
              </w:rPr>
              <w:t>99.9%</w:t>
            </w:r>
          </w:p>
        </w:tc>
        <w:tc>
          <w:tcPr>
            <w:tcW w:w="1525" w:type="dxa"/>
            <w:tcBorders>
              <w:left w:val="single" w:sz="4" w:space="0" w:color="auto"/>
              <w:right w:val="single" w:sz="4" w:space="0" w:color="auto"/>
            </w:tcBorders>
          </w:tcPr>
          <w:p w14:paraId="54895189" w14:textId="77777777" w:rsidR="00070DD7" w:rsidRDefault="00070DD7" w:rsidP="00070DD7">
            <w:pPr>
              <w:cnfStyle w:val="000000010000" w:firstRow="0" w:lastRow="0" w:firstColumn="0" w:lastColumn="0" w:oddVBand="0" w:evenVBand="0" w:oddHBand="0" w:evenHBand="1" w:firstRowFirstColumn="0" w:firstRowLastColumn="0" w:lastRowFirstColumn="0" w:lastRowLastColumn="0"/>
              <w:rPr>
                <w:rFonts w:ascii="Arial" w:hAnsi="Arial" w:cs="Arial"/>
                <w:i/>
                <w:sz w:val="20"/>
                <w:szCs w:val="20"/>
                <w:lang w:val="en-US"/>
              </w:rPr>
            </w:pPr>
            <w:r>
              <w:rPr>
                <w:rFonts w:ascii="Arial" w:hAnsi="Arial" w:cs="Arial"/>
                <w:i/>
                <w:sz w:val="20"/>
                <w:szCs w:val="20"/>
                <w:lang w:val="en-US"/>
              </w:rPr>
              <w:t>Norm: 24*7</w:t>
            </w:r>
          </w:p>
          <w:p w14:paraId="104521C9" w14:textId="3309DC8C" w:rsidR="00070DD7" w:rsidRDefault="00070DD7" w:rsidP="00070DD7">
            <w:pPr>
              <w:cnfStyle w:val="000000010000" w:firstRow="0" w:lastRow="0" w:firstColumn="0" w:lastColumn="0" w:oddVBand="0" w:evenVBand="0" w:oddHBand="0" w:evenHBand="1" w:firstRowFirstColumn="0" w:firstRowLastColumn="0" w:lastRowFirstColumn="0" w:lastRowLastColumn="0"/>
              <w:rPr>
                <w:rFonts w:ascii="Arial" w:hAnsi="Arial" w:cs="Arial"/>
                <w:i/>
                <w:sz w:val="20"/>
                <w:szCs w:val="20"/>
                <w:lang w:val="en-US"/>
              </w:rPr>
            </w:pPr>
            <w:r>
              <w:rPr>
                <w:rFonts w:ascii="Arial" w:hAnsi="Arial" w:cs="Arial"/>
                <w:i/>
                <w:sz w:val="20"/>
                <w:szCs w:val="20"/>
                <w:lang w:val="en-US"/>
              </w:rPr>
              <w:t>Peak: 10am – 3pm</w:t>
            </w:r>
          </w:p>
        </w:tc>
        <w:tc>
          <w:tcPr>
            <w:tcW w:w="1483" w:type="dxa"/>
            <w:tcBorders>
              <w:left w:val="single" w:sz="4" w:space="0" w:color="auto"/>
              <w:right w:val="single" w:sz="4" w:space="0" w:color="auto"/>
            </w:tcBorders>
          </w:tcPr>
          <w:p w14:paraId="1C5EB04B" w14:textId="77777777" w:rsidR="00070DD7" w:rsidRDefault="00070DD7" w:rsidP="00070DD7">
            <w:pPr>
              <w:cnfStyle w:val="000000010000" w:firstRow="0" w:lastRow="0" w:firstColumn="0" w:lastColumn="0" w:oddVBand="0" w:evenVBand="0" w:oddHBand="0" w:evenHBand="1" w:firstRowFirstColumn="0" w:firstRowLastColumn="0" w:lastRowFirstColumn="0" w:lastRowLastColumn="0"/>
              <w:rPr>
                <w:rFonts w:ascii="Arial" w:hAnsi="Arial" w:cs="Arial"/>
                <w:i/>
                <w:sz w:val="20"/>
                <w:szCs w:val="20"/>
                <w:lang w:val="en-US"/>
              </w:rPr>
            </w:pPr>
            <w:r>
              <w:rPr>
                <w:rFonts w:ascii="Arial" w:hAnsi="Arial" w:cs="Arial"/>
                <w:i/>
                <w:sz w:val="20"/>
                <w:szCs w:val="20"/>
                <w:lang w:val="en-US"/>
              </w:rPr>
              <w:t>Avg: &lt;1 sec</w:t>
            </w:r>
          </w:p>
          <w:p w14:paraId="472DE021" w14:textId="779DE105" w:rsidR="00070DD7" w:rsidRDefault="00070DD7" w:rsidP="00070DD7">
            <w:pPr>
              <w:cnfStyle w:val="000000010000" w:firstRow="0" w:lastRow="0" w:firstColumn="0" w:lastColumn="0" w:oddVBand="0" w:evenVBand="0" w:oddHBand="0" w:evenHBand="1" w:firstRowFirstColumn="0" w:firstRowLastColumn="0" w:lastRowFirstColumn="0" w:lastRowLastColumn="0"/>
              <w:rPr>
                <w:rFonts w:ascii="Arial" w:hAnsi="Arial" w:cs="Arial"/>
                <w:i/>
                <w:sz w:val="20"/>
                <w:szCs w:val="20"/>
                <w:lang w:val="en-US"/>
              </w:rPr>
            </w:pPr>
            <w:r>
              <w:rPr>
                <w:rFonts w:ascii="Arial" w:hAnsi="Arial" w:cs="Arial"/>
                <w:i/>
                <w:sz w:val="20"/>
                <w:szCs w:val="20"/>
                <w:lang w:val="en-US"/>
              </w:rPr>
              <w:t>Max: 1.5 sec</w:t>
            </w:r>
          </w:p>
        </w:tc>
        <w:tc>
          <w:tcPr>
            <w:tcW w:w="1513" w:type="dxa"/>
            <w:tcBorders>
              <w:left w:val="single" w:sz="4" w:space="0" w:color="auto"/>
            </w:tcBorders>
          </w:tcPr>
          <w:p w14:paraId="7ECE6A5C" w14:textId="6F91D86D" w:rsidR="00070DD7" w:rsidRPr="00E73B0F" w:rsidRDefault="0039086C" w:rsidP="00070DD7">
            <w:pPr>
              <w:cnfStyle w:val="000000010000" w:firstRow="0" w:lastRow="0" w:firstColumn="0" w:lastColumn="0" w:oddVBand="0" w:evenVBand="0" w:oddHBand="0" w:evenHBand="1" w:firstRowFirstColumn="0" w:firstRowLastColumn="0" w:lastRowFirstColumn="0" w:lastRowLastColumn="0"/>
              <w:rPr>
                <w:rFonts w:ascii="Arial" w:hAnsi="Arial" w:cs="Arial"/>
                <w:i/>
                <w:sz w:val="20"/>
                <w:szCs w:val="20"/>
                <w:lang w:val="en-US"/>
              </w:rPr>
            </w:pPr>
            <w:r>
              <w:rPr>
                <w:rFonts w:ascii="Arial" w:hAnsi="Arial" w:cs="Arial"/>
                <w:i/>
                <w:sz w:val="20"/>
                <w:szCs w:val="20"/>
                <w:lang w:val="en-US"/>
              </w:rPr>
              <w:t>Avg: &lt; 4</w:t>
            </w:r>
            <w:r w:rsidR="00070DD7" w:rsidRPr="00E73B0F">
              <w:rPr>
                <w:rFonts w:ascii="Arial" w:hAnsi="Arial" w:cs="Arial"/>
                <w:i/>
                <w:sz w:val="20"/>
                <w:szCs w:val="20"/>
                <w:lang w:val="en-US"/>
              </w:rPr>
              <w:t xml:space="preserve"> TPS</w:t>
            </w:r>
          </w:p>
          <w:p w14:paraId="45FC3019" w14:textId="4928C1D0" w:rsidR="00070DD7" w:rsidRPr="00E73B0F" w:rsidRDefault="00070DD7" w:rsidP="00070DD7">
            <w:pPr>
              <w:cnfStyle w:val="000000010000" w:firstRow="0" w:lastRow="0" w:firstColumn="0" w:lastColumn="0" w:oddVBand="0" w:evenVBand="0" w:oddHBand="0" w:evenHBand="1" w:firstRowFirstColumn="0" w:firstRowLastColumn="0" w:lastRowFirstColumn="0" w:lastRowLastColumn="0"/>
              <w:rPr>
                <w:rFonts w:ascii="Arial" w:hAnsi="Arial" w:cs="Arial"/>
                <w:i/>
                <w:sz w:val="20"/>
                <w:szCs w:val="20"/>
                <w:lang w:val="en-US"/>
              </w:rPr>
            </w:pPr>
            <w:r>
              <w:rPr>
                <w:rFonts w:ascii="Arial" w:hAnsi="Arial" w:cs="Arial"/>
                <w:i/>
                <w:sz w:val="20"/>
                <w:szCs w:val="20"/>
                <w:lang w:val="en-US"/>
              </w:rPr>
              <w:t>Max</w:t>
            </w:r>
            <w:r w:rsidRPr="00E73B0F">
              <w:rPr>
                <w:rFonts w:ascii="Arial" w:hAnsi="Arial" w:cs="Arial"/>
                <w:i/>
                <w:sz w:val="20"/>
                <w:szCs w:val="20"/>
                <w:lang w:val="en-US"/>
              </w:rPr>
              <w:t>: 1</w:t>
            </w:r>
            <w:r w:rsidR="0039086C">
              <w:rPr>
                <w:rFonts w:ascii="Arial" w:hAnsi="Arial" w:cs="Arial"/>
                <w:i/>
                <w:sz w:val="20"/>
                <w:szCs w:val="20"/>
                <w:lang w:val="en-US"/>
              </w:rPr>
              <w:t>0</w:t>
            </w:r>
            <w:r w:rsidRPr="00E73B0F">
              <w:rPr>
                <w:rFonts w:ascii="Arial" w:hAnsi="Arial" w:cs="Arial"/>
                <w:i/>
                <w:sz w:val="20"/>
                <w:szCs w:val="20"/>
                <w:lang w:val="en-US"/>
              </w:rPr>
              <w:t xml:space="preserve"> TPS</w:t>
            </w:r>
          </w:p>
        </w:tc>
      </w:tr>
      <w:tr w:rsidR="00070DD7" w:rsidRPr="002D6D7E" w14:paraId="6E359F02" w14:textId="77777777" w:rsidTr="00070D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right w:val="single" w:sz="4" w:space="0" w:color="auto"/>
            </w:tcBorders>
          </w:tcPr>
          <w:p w14:paraId="0BDE2B96" w14:textId="1EA4BD80" w:rsidR="00070DD7" w:rsidRDefault="00070DD7" w:rsidP="00070DD7">
            <w:pPr>
              <w:rPr>
                <w:rFonts w:ascii="Calibri" w:hAnsi="Calibri" w:cs="Calibri"/>
                <w:color w:val="000000"/>
                <w:sz w:val="20"/>
                <w:szCs w:val="20"/>
              </w:rPr>
            </w:pPr>
            <w:r w:rsidRPr="00070DD7">
              <w:rPr>
                <w:rFonts w:ascii="Calibri" w:hAnsi="Calibri" w:cs="Calibri"/>
                <w:color w:val="000000"/>
                <w:sz w:val="20"/>
                <w:szCs w:val="20"/>
              </w:rPr>
              <w:t>getSubmitRxRefill</w:t>
            </w:r>
          </w:p>
        </w:tc>
        <w:tc>
          <w:tcPr>
            <w:tcW w:w="1484" w:type="dxa"/>
            <w:tcBorders>
              <w:left w:val="single" w:sz="4" w:space="0" w:color="auto"/>
              <w:right w:val="single" w:sz="4" w:space="0" w:color="auto"/>
            </w:tcBorders>
          </w:tcPr>
          <w:p w14:paraId="653AE1A5" w14:textId="7E3148DB" w:rsidR="00070DD7" w:rsidRDefault="00070DD7" w:rsidP="00070DD7">
            <w:pPr>
              <w:cnfStyle w:val="000000100000" w:firstRow="0" w:lastRow="0" w:firstColumn="0" w:lastColumn="0" w:oddVBand="0" w:evenVBand="0" w:oddHBand="1" w:evenHBand="0" w:firstRowFirstColumn="0" w:firstRowLastColumn="0" w:lastRowFirstColumn="0" w:lastRowLastColumn="0"/>
              <w:rPr>
                <w:rFonts w:ascii="Arial" w:hAnsi="Arial" w:cs="Arial"/>
                <w:i/>
                <w:sz w:val="20"/>
                <w:szCs w:val="20"/>
                <w:lang w:val="en-US"/>
              </w:rPr>
            </w:pPr>
            <w:r>
              <w:rPr>
                <w:rFonts w:ascii="Arial" w:hAnsi="Arial" w:cs="Arial"/>
                <w:i/>
                <w:sz w:val="20"/>
                <w:szCs w:val="20"/>
                <w:lang w:val="en-US"/>
              </w:rPr>
              <w:t>99.9%</w:t>
            </w:r>
          </w:p>
        </w:tc>
        <w:tc>
          <w:tcPr>
            <w:tcW w:w="1525" w:type="dxa"/>
            <w:tcBorders>
              <w:left w:val="single" w:sz="4" w:space="0" w:color="auto"/>
              <w:right w:val="single" w:sz="4" w:space="0" w:color="auto"/>
            </w:tcBorders>
          </w:tcPr>
          <w:p w14:paraId="43C4F677" w14:textId="77777777" w:rsidR="00070DD7" w:rsidRDefault="00070DD7" w:rsidP="00070DD7">
            <w:pPr>
              <w:cnfStyle w:val="000000100000" w:firstRow="0" w:lastRow="0" w:firstColumn="0" w:lastColumn="0" w:oddVBand="0" w:evenVBand="0" w:oddHBand="1" w:evenHBand="0" w:firstRowFirstColumn="0" w:firstRowLastColumn="0" w:lastRowFirstColumn="0" w:lastRowLastColumn="0"/>
              <w:rPr>
                <w:rFonts w:ascii="Arial" w:hAnsi="Arial" w:cs="Arial"/>
                <w:i/>
                <w:sz w:val="20"/>
                <w:szCs w:val="20"/>
                <w:lang w:val="en-US"/>
              </w:rPr>
            </w:pPr>
            <w:r>
              <w:rPr>
                <w:rFonts w:ascii="Arial" w:hAnsi="Arial" w:cs="Arial"/>
                <w:i/>
                <w:sz w:val="20"/>
                <w:szCs w:val="20"/>
                <w:lang w:val="en-US"/>
              </w:rPr>
              <w:t>Norm: 24*7</w:t>
            </w:r>
          </w:p>
          <w:p w14:paraId="1EEF7413" w14:textId="76300546" w:rsidR="00070DD7" w:rsidRDefault="00070DD7" w:rsidP="00070DD7">
            <w:pPr>
              <w:cnfStyle w:val="000000100000" w:firstRow="0" w:lastRow="0" w:firstColumn="0" w:lastColumn="0" w:oddVBand="0" w:evenVBand="0" w:oddHBand="1" w:evenHBand="0" w:firstRowFirstColumn="0" w:firstRowLastColumn="0" w:lastRowFirstColumn="0" w:lastRowLastColumn="0"/>
              <w:rPr>
                <w:rFonts w:ascii="Arial" w:hAnsi="Arial" w:cs="Arial"/>
                <w:i/>
                <w:sz w:val="20"/>
                <w:szCs w:val="20"/>
                <w:lang w:val="en-US"/>
              </w:rPr>
            </w:pPr>
            <w:r>
              <w:rPr>
                <w:rFonts w:ascii="Arial" w:hAnsi="Arial" w:cs="Arial"/>
                <w:i/>
                <w:sz w:val="20"/>
                <w:szCs w:val="20"/>
                <w:lang w:val="en-US"/>
              </w:rPr>
              <w:t>Peak: 10am – 3pm</w:t>
            </w:r>
          </w:p>
        </w:tc>
        <w:tc>
          <w:tcPr>
            <w:tcW w:w="1483" w:type="dxa"/>
            <w:tcBorders>
              <w:left w:val="single" w:sz="4" w:space="0" w:color="auto"/>
              <w:right w:val="single" w:sz="4" w:space="0" w:color="auto"/>
            </w:tcBorders>
          </w:tcPr>
          <w:p w14:paraId="2B474AAA" w14:textId="77777777" w:rsidR="00070DD7" w:rsidRDefault="00070DD7" w:rsidP="00070DD7">
            <w:pPr>
              <w:cnfStyle w:val="000000100000" w:firstRow="0" w:lastRow="0" w:firstColumn="0" w:lastColumn="0" w:oddVBand="0" w:evenVBand="0" w:oddHBand="1" w:evenHBand="0" w:firstRowFirstColumn="0" w:firstRowLastColumn="0" w:lastRowFirstColumn="0" w:lastRowLastColumn="0"/>
              <w:rPr>
                <w:rFonts w:ascii="Arial" w:hAnsi="Arial" w:cs="Arial"/>
                <w:i/>
                <w:sz w:val="20"/>
                <w:szCs w:val="20"/>
                <w:lang w:val="en-US"/>
              </w:rPr>
            </w:pPr>
            <w:r>
              <w:rPr>
                <w:rFonts w:ascii="Arial" w:hAnsi="Arial" w:cs="Arial"/>
                <w:i/>
                <w:sz w:val="20"/>
                <w:szCs w:val="20"/>
                <w:lang w:val="en-US"/>
              </w:rPr>
              <w:t>Avg: &lt;1 sec</w:t>
            </w:r>
          </w:p>
          <w:p w14:paraId="6344BD6A" w14:textId="69081586" w:rsidR="00070DD7" w:rsidRDefault="00070DD7" w:rsidP="00070DD7">
            <w:pPr>
              <w:cnfStyle w:val="000000100000" w:firstRow="0" w:lastRow="0" w:firstColumn="0" w:lastColumn="0" w:oddVBand="0" w:evenVBand="0" w:oddHBand="1" w:evenHBand="0" w:firstRowFirstColumn="0" w:firstRowLastColumn="0" w:lastRowFirstColumn="0" w:lastRowLastColumn="0"/>
              <w:rPr>
                <w:rFonts w:ascii="Arial" w:hAnsi="Arial" w:cs="Arial"/>
                <w:i/>
                <w:sz w:val="20"/>
                <w:szCs w:val="20"/>
                <w:lang w:val="en-US"/>
              </w:rPr>
            </w:pPr>
            <w:r>
              <w:rPr>
                <w:rFonts w:ascii="Arial" w:hAnsi="Arial" w:cs="Arial"/>
                <w:i/>
                <w:sz w:val="20"/>
                <w:szCs w:val="20"/>
                <w:lang w:val="en-US"/>
              </w:rPr>
              <w:t>Max: 1.5 sec</w:t>
            </w:r>
          </w:p>
        </w:tc>
        <w:tc>
          <w:tcPr>
            <w:tcW w:w="1513" w:type="dxa"/>
            <w:tcBorders>
              <w:left w:val="single" w:sz="4" w:space="0" w:color="auto"/>
            </w:tcBorders>
          </w:tcPr>
          <w:p w14:paraId="762EB79A" w14:textId="1AF4DB89" w:rsidR="00070DD7" w:rsidRPr="00E73B0F" w:rsidRDefault="0039086C" w:rsidP="00070DD7">
            <w:pPr>
              <w:cnfStyle w:val="000000100000" w:firstRow="0" w:lastRow="0" w:firstColumn="0" w:lastColumn="0" w:oddVBand="0" w:evenVBand="0" w:oddHBand="1" w:evenHBand="0" w:firstRowFirstColumn="0" w:firstRowLastColumn="0" w:lastRowFirstColumn="0" w:lastRowLastColumn="0"/>
              <w:rPr>
                <w:rFonts w:ascii="Arial" w:hAnsi="Arial" w:cs="Arial"/>
                <w:i/>
                <w:sz w:val="20"/>
                <w:szCs w:val="20"/>
                <w:lang w:val="en-US"/>
              </w:rPr>
            </w:pPr>
            <w:r>
              <w:rPr>
                <w:rFonts w:ascii="Arial" w:hAnsi="Arial" w:cs="Arial"/>
                <w:i/>
                <w:sz w:val="20"/>
                <w:szCs w:val="20"/>
                <w:lang w:val="en-US"/>
              </w:rPr>
              <w:t>Avg: &lt; 4</w:t>
            </w:r>
            <w:r w:rsidR="00070DD7" w:rsidRPr="00E73B0F">
              <w:rPr>
                <w:rFonts w:ascii="Arial" w:hAnsi="Arial" w:cs="Arial"/>
                <w:i/>
                <w:sz w:val="20"/>
                <w:szCs w:val="20"/>
                <w:lang w:val="en-US"/>
              </w:rPr>
              <w:t xml:space="preserve"> TPS</w:t>
            </w:r>
          </w:p>
          <w:p w14:paraId="5F237468" w14:textId="3E96DE8D" w:rsidR="00070DD7" w:rsidRPr="00E73B0F" w:rsidRDefault="00070DD7" w:rsidP="00070DD7">
            <w:pPr>
              <w:cnfStyle w:val="000000100000" w:firstRow="0" w:lastRow="0" w:firstColumn="0" w:lastColumn="0" w:oddVBand="0" w:evenVBand="0" w:oddHBand="1" w:evenHBand="0" w:firstRowFirstColumn="0" w:firstRowLastColumn="0" w:lastRowFirstColumn="0" w:lastRowLastColumn="0"/>
              <w:rPr>
                <w:rFonts w:ascii="Arial" w:hAnsi="Arial" w:cs="Arial"/>
                <w:i/>
                <w:sz w:val="20"/>
                <w:szCs w:val="20"/>
                <w:lang w:val="en-US"/>
              </w:rPr>
            </w:pPr>
            <w:r>
              <w:rPr>
                <w:rFonts w:ascii="Arial" w:hAnsi="Arial" w:cs="Arial"/>
                <w:i/>
                <w:sz w:val="20"/>
                <w:szCs w:val="20"/>
                <w:lang w:val="en-US"/>
              </w:rPr>
              <w:t>Max</w:t>
            </w:r>
            <w:r w:rsidRPr="00E73B0F">
              <w:rPr>
                <w:rFonts w:ascii="Arial" w:hAnsi="Arial" w:cs="Arial"/>
                <w:i/>
                <w:sz w:val="20"/>
                <w:szCs w:val="20"/>
                <w:lang w:val="en-US"/>
              </w:rPr>
              <w:t>: 1</w:t>
            </w:r>
            <w:r w:rsidR="0039086C">
              <w:rPr>
                <w:rFonts w:ascii="Arial" w:hAnsi="Arial" w:cs="Arial"/>
                <w:i/>
                <w:sz w:val="20"/>
                <w:szCs w:val="20"/>
                <w:lang w:val="en-US"/>
              </w:rPr>
              <w:t>0</w:t>
            </w:r>
            <w:r w:rsidRPr="00E73B0F">
              <w:rPr>
                <w:rFonts w:ascii="Arial" w:hAnsi="Arial" w:cs="Arial"/>
                <w:i/>
                <w:sz w:val="20"/>
                <w:szCs w:val="20"/>
                <w:lang w:val="en-US"/>
              </w:rPr>
              <w:t xml:space="preserve"> TPS</w:t>
            </w:r>
          </w:p>
        </w:tc>
      </w:tr>
      <w:tr w:rsidR="00070DD7" w:rsidRPr="002D6D7E" w14:paraId="4A41E39D" w14:textId="77777777" w:rsidTr="00070DD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right w:val="single" w:sz="4" w:space="0" w:color="auto"/>
            </w:tcBorders>
          </w:tcPr>
          <w:p w14:paraId="26557A74" w14:textId="5C2810E4" w:rsidR="00070DD7" w:rsidRDefault="00070DD7" w:rsidP="00070DD7">
            <w:pPr>
              <w:rPr>
                <w:rFonts w:ascii="Calibri" w:hAnsi="Calibri" w:cs="Calibri"/>
                <w:color w:val="000000"/>
                <w:sz w:val="20"/>
                <w:szCs w:val="20"/>
              </w:rPr>
            </w:pPr>
            <w:r w:rsidRPr="00070DD7">
              <w:rPr>
                <w:rFonts w:ascii="Calibri" w:hAnsi="Calibri" w:cs="Calibri"/>
                <w:color w:val="000000"/>
                <w:sz w:val="20"/>
                <w:szCs w:val="20"/>
              </w:rPr>
              <w:t>processRenewal</w:t>
            </w:r>
          </w:p>
        </w:tc>
        <w:tc>
          <w:tcPr>
            <w:tcW w:w="1484" w:type="dxa"/>
            <w:tcBorders>
              <w:left w:val="single" w:sz="4" w:space="0" w:color="auto"/>
              <w:right w:val="single" w:sz="4" w:space="0" w:color="auto"/>
            </w:tcBorders>
          </w:tcPr>
          <w:p w14:paraId="38477FF8" w14:textId="7547C3A2" w:rsidR="00070DD7" w:rsidRDefault="00070DD7" w:rsidP="00070DD7">
            <w:pPr>
              <w:cnfStyle w:val="000000010000" w:firstRow="0" w:lastRow="0" w:firstColumn="0" w:lastColumn="0" w:oddVBand="0" w:evenVBand="0" w:oddHBand="0" w:evenHBand="1" w:firstRowFirstColumn="0" w:firstRowLastColumn="0" w:lastRowFirstColumn="0" w:lastRowLastColumn="0"/>
              <w:rPr>
                <w:rFonts w:ascii="Arial" w:hAnsi="Arial" w:cs="Arial"/>
                <w:i/>
                <w:sz w:val="20"/>
                <w:szCs w:val="20"/>
                <w:lang w:val="en-US"/>
              </w:rPr>
            </w:pPr>
            <w:r>
              <w:rPr>
                <w:rFonts w:ascii="Arial" w:hAnsi="Arial" w:cs="Arial"/>
                <w:i/>
                <w:sz w:val="20"/>
                <w:szCs w:val="20"/>
                <w:lang w:val="en-US"/>
              </w:rPr>
              <w:t>99.9%</w:t>
            </w:r>
          </w:p>
        </w:tc>
        <w:tc>
          <w:tcPr>
            <w:tcW w:w="1525" w:type="dxa"/>
            <w:tcBorders>
              <w:left w:val="single" w:sz="4" w:space="0" w:color="auto"/>
              <w:right w:val="single" w:sz="4" w:space="0" w:color="auto"/>
            </w:tcBorders>
          </w:tcPr>
          <w:p w14:paraId="5D292372" w14:textId="77777777" w:rsidR="00070DD7" w:rsidRDefault="00070DD7" w:rsidP="00070DD7">
            <w:pPr>
              <w:cnfStyle w:val="000000010000" w:firstRow="0" w:lastRow="0" w:firstColumn="0" w:lastColumn="0" w:oddVBand="0" w:evenVBand="0" w:oddHBand="0" w:evenHBand="1" w:firstRowFirstColumn="0" w:firstRowLastColumn="0" w:lastRowFirstColumn="0" w:lastRowLastColumn="0"/>
              <w:rPr>
                <w:rFonts w:ascii="Arial" w:hAnsi="Arial" w:cs="Arial"/>
                <w:i/>
                <w:sz w:val="20"/>
                <w:szCs w:val="20"/>
                <w:lang w:val="en-US"/>
              </w:rPr>
            </w:pPr>
            <w:r>
              <w:rPr>
                <w:rFonts w:ascii="Arial" w:hAnsi="Arial" w:cs="Arial"/>
                <w:i/>
                <w:sz w:val="20"/>
                <w:szCs w:val="20"/>
                <w:lang w:val="en-US"/>
              </w:rPr>
              <w:t>Norm: 24*7</w:t>
            </w:r>
          </w:p>
          <w:p w14:paraId="2A05200B" w14:textId="0E41C786" w:rsidR="00070DD7" w:rsidRDefault="00070DD7" w:rsidP="00070DD7">
            <w:pPr>
              <w:cnfStyle w:val="000000010000" w:firstRow="0" w:lastRow="0" w:firstColumn="0" w:lastColumn="0" w:oddVBand="0" w:evenVBand="0" w:oddHBand="0" w:evenHBand="1" w:firstRowFirstColumn="0" w:firstRowLastColumn="0" w:lastRowFirstColumn="0" w:lastRowLastColumn="0"/>
              <w:rPr>
                <w:rFonts w:ascii="Arial" w:hAnsi="Arial" w:cs="Arial"/>
                <w:i/>
                <w:sz w:val="20"/>
                <w:szCs w:val="20"/>
                <w:lang w:val="en-US"/>
              </w:rPr>
            </w:pPr>
            <w:r>
              <w:rPr>
                <w:rFonts w:ascii="Arial" w:hAnsi="Arial" w:cs="Arial"/>
                <w:i/>
                <w:sz w:val="20"/>
                <w:szCs w:val="20"/>
                <w:lang w:val="en-US"/>
              </w:rPr>
              <w:t>Peak: 10am – 3pm</w:t>
            </w:r>
          </w:p>
        </w:tc>
        <w:tc>
          <w:tcPr>
            <w:tcW w:w="1483" w:type="dxa"/>
            <w:tcBorders>
              <w:left w:val="single" w:sz="4" w:space="0" w:color="auto"/>
              <w:right w:val="single" w:sz="4" w:space="0" w:color="auto"/>
            </w:tcBorders>
          </w:tcPr>
          <w:p w14:paraId="0C9023DE" w14:textId="77777777" w:rsidR="00070DD7" w:rsidRDefault="00070DD7" w:rsidP="00070DD7">
            <w:pPr>
              <w:cnfStyle w:val="000000010000" w:firstRow="0" w:lastRow="0" w:firstColumn="0" w:lastColumn="0" w:oddVBand="0" w:evenVBand="0" w:oddHBand="0" w:evenHBand="1" w:firstRowFirstColumn="0" w:firstRowLastColumn="0" w:lastRowFirstColumn="0" w:lastRowLastColumn="0"/>
              <w:rPr>
                <w:rFonts w:ascii="Arial" w:hAnsi="Arial" w:cs="Arial"/>
                <w:i/>
                <w:sz w:val="20"/>
                <w:szCs w:val="20"/>
                <w:lang w:val="en-US"/>
              </w:rPr>
            </w:pPr>
            <w:r>
              <w:rPr>
                <w:rFonts w:ascii="Arial" w:hAnsi="Arial" w:cs="Arial"/>
                <w:i/>
                <w:sz w:val="20"/>
                <w:szCs w:val="20"/>
                <w:lang w:val="en-US"/>
              </w:rPr>
              <w:t>Avg: &lt;1 sec</w:t>
            </w:r>
          </w:p>
          <w:p w14:paraId="21AAFC65" w14:textId="10BCBA5E" w:rsidR="00070DD7" w:rsidRDefault="00070DD7" w:rsidP="00070DD7">
            <w:pPr>
              <w:cnfStyle w:val="000000010000" w:firstRow="0" w:lastRow="0" w:firstColumn="0" w:lastColumn="0" w:oddVBand="0" w:evenVBand="0" w:oddHBand="0" w:evenHBand="1" w:firstRowFirstColumn="0" w:firstRowLastColumn="0" w:lastRowFirstColumn="0" w:lastRowLastColumn="0"/>
              <w:rPr>
                <w:rFonts w:ascii="Arial" w:hAnsi="Arial" w:cs="Arial"/>
                <w:i/>
                <w:sz w:val="20"/>
                <w:szCs w:val="20"/>
                <w:lang w:val="en-US"/>
              </w:rPr>
            </w:pPr>
            <w:r>
              <w:rPr>
                <w:rFonts w:ascii="Arial" w:hAnsi="Arial" w:cs="Arial"/>
                <w:i/>
                <w:sz w:val="20"/>
                <w:szCs w:val="20"/>
                <w:lang w:val="en-US"/>
              </w:rPr>
              <w:t>Max: 1.5 sec</w:t>
            </w:r>
          </w:p>
        </w:tc>
        <w:tc>
          <w:tcPr>
            <w:tcW w:w="1513" w:type="dxa"/>
            <w:tcBorders>
              <w:left w:val="single" w:sz="4" w:space="0" w:color="auto"/>
            </w:tcBorders>
          </w:tcPr>
          <w:p w14:paraId="258E48FA" w14:textId="77777777" w:rsidR="0039086C" w:rsidRPr="00E73B0F" w:rsidRDefault="0039086C" w:rsidP="0039086C">
            <w:pPr>
              <w:cnfStyle w:val="000000010000" w:firstRow="0" w:lastRow="0" w:firstColumn="0" w:lastColumn="0" w:oddVBand="0" w:evenVBand="0" w:oddHBand="0" w:evenHBand="1" w:firstRowFirstColumn="0" w:firstRowLastColumn="0" w:lastRowFirstColumn="0" w:lastRowLastColumn="0"/>
              <w:rPr>
                <w:rFonts w:ascii="Arial" w:hAnsi="Arial" w:cs="Arial"/>
                <w:i/>
                <w:sz w:val="20"/>
                <w:szCs w:val="20"/>
                <w:lang w:val="en-US"/>
              </w:rPr>
            </w:pPr>
            <w:r>
              <w:rPr>
                <w:rFonts w:ascii="Arial" w:hAnsi="Arial" w:cs="Arial"/>
                <w:i/>
                <w:sz w:val="20"/>
                <w:szCs w:val="20"/>
                <w:lang w:val="en-US"/>
              </w:rPr>
              <w:t>Avg: &lt; 4</w:t>
            </w:r>
            <w:r w:rsidRPr="00E73B0F">
              <w:rPr>
                <w:rFonts w:ascii="Arial" w:hAnsi="Arial" w:cs="Arial"/>
                <w:i/>
                <w:sz w:val="20"/>
                <w:szCs w:val="20"/>
                <w:lang w:val="en-US"/>
              </w:rPr>
              <w:t xml:space="preserve"> TPS</w:t>
            </w:r>
          </w:p>
          <w:p w14:paraId="37A18396" w14:textId="5E926DB8" w:rsidR="00070DD7" w:rsidRPr="00E73B0F" w:rsidRDefault="0039086C" w:rsidP="0039086C">
            <w:pPr>
              <w:cnfStyle w:val="000000010000" w:firstRow="0" w:lastRow="0" w:firstColumn="0" w:lastColumn="0" w:oddVBand="0" w:evenVBand="0" w:oddHBand="0" w:evenHBand="1" w:firstRowFirstColumn="0" w:firstRowLastColumn="0" w:lastRowFirstColumn="0" w:lastRowLastColumn="0"/>
              <w:rPr>
                <w:rFonts w:ascii="Arial" w:hAnsi="Arial" w:cs="Arial"/>
                <w:i/>
                <w:sz w:val="20"/>
                <w:szCs w:val="20"/>
                <w:lang w:val="en-US"/>
              </w:rPr>
            </w:pPr>
            <w:r>
              <w:rPr>
                <w:rFonts w:ascii="Arial" w:hAnsi="Arial" w:cs="Arial"/>
                <w:i/>
                <w:sz w:val="20"/>
                <w:szCs w:val="20"/>
                <w:lang w:val="en-US"/>
              </w:rPr>
              <w:t>Max</w:t>
            </w:r>
            <w:r w:rsidRPr="00E73B0F">
              <w:rPr>
                <w:rFonts w:ascii="Arial" w:hAnsi="Arial" w:cs="Arial"/>
                <w:i/>
                <w:sz w:val="20"/>
                <w:szCs w:val="20"/>
                <w:lang w:val="en-US"/>
              </w:rPr>
              <w:t>: 1</w:t>
            </w:r>
            <w:r>
              <w:rPr>
                <w:rFonts w:ascii="Arial" w:hAnsi="Arial" w:cs="Arial"/>
                <w:i/>
                <w:sz w:val="20"/>
                <w:szCs w:val="20"/>
                <w:lang w:val="en-US"/>
              </w:rPr>
              <w:t>0</w:t>
            </w:r>
            <w:r w:rsidRPr="00E73B0F">
              <w:rPr>
                <w:rFonts w:ascii="Arial" w:hAnsi="Arial" w:cs="Arial"/>
                <w:i/>
                <w:sz w:val="20"/>
                <w:szCs w:val="20"/>
                <w:lang w:val="en-US"/>
              </w:rPr>
              <w:t xml:space="preserve"> TPS</w:t>
            </w:r>
          </w:p>
        </w:tc>
      </w:tr>
      <w:tr w:rsidR="00070DD7" w:rsidRPr="002D6D7E" w14:paraId="1AE86787" w14:textId="77777777" w:rsidTr="00070D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right w:val="single" w:sz="4" w:space="0" w:color="auto"/>
            </w:tcBorders>
          </w:tcPr>
          <w:p w14:paraId="06E54F55" w14:textId="4A38CDC3" w:rsidR="00070DD7" w:rsidRPr="00070DD7" w:rsidRDefault="00070DD7" w:rsidP="00070DD7">
            <w:pPr>
              <w:rPr>
                <w:rFonts w:ascii="Calibri" w:hAnsi="Calibri" w:cs="Calibri"/>
                <w:color w:val="000000"/>
                <w:sz w:val="20"/>
                <w:szCs w:val="20"/>
              </w:rPr>
            </w:pPr>
            <w:r w:rsidRPr="00070DD7">
              <w:rPr>
                <w:rFonts w:ascii="Calibri" w:hAnsi="Calibri" w:cs="Calibri"/>
                <w:color w:val="000000"/>
                <w:sz w:val="20"/>
                <w:szCs w:val="20"/>
              </w:rPr>
              <w:t>getPatientProfile</w:t>
            </w:r>
          </w:p>
        </w:tc>
        <w:tc>
          <w:tcPr>
            <w:tcW w:w="1484" w:type="dxa"/>
            <w:tcBorders>
              <w:left w:val="single" w:sz="4" w:space="0" w:color="auto"/>
              <w:right w:val="single" w:sz="4" w:space="0" w:color="auto"/>
            </w:tcBorders>
          </w:tcPr>
          <w:p w14:paraId="2621247B" w14:textId="474A25C3" w:rsidR="00070DD7" w:rsidRDefault="00070DD7" w:rsidP="00070DD7">
            <w:pPr>
              <w:cnfStyle w:val="000000100000" w:firstRow="0" w:lastRow="0" w:firstColumn="0" w:lastColumn="0" w:oddVBand="0" w:evenVBand="0" w:oddHBand="1" w:evenHBand="0" w:firstRowFirstColumn="0" w:firstRowLastColumn="0" w:lastRowFirstColumn="0" w:lastRowLastColumn="0"/>
              <w:rPr>
                <w:rFonts w:ascii="Arial" w:hAnsi="Arial" w:cs="Arial"/>
                <w:i/>
                <w:sz w:val="20"/>
                <w:szCs w:val="20"/>
                <w:lang w:val="en-US"/>
              </w:rPr>
            </w:pPr>
            <w:r>
              <w:rPr>
                <w:rFonts w:ascii="Arial" w:hAnsi="Arial" w:cs="Arial"/>
                <w:i/>
                <w:sz w:val="20"/>
                <w:szCs w:val="20"/>
                <w:lang w:val="en-US"/>
              </w:rPr>
              <w:t>99.9%</w:t>
            </w:r>
          </w:p>
        </w:tc>
        <w:tc>
          <w:tcPr>
            <w:tcW w:w="1525" w:type="dxa"/>
            <w:tcBorders>
              <w:left w:val="single" w:sz="4" w:space="0" w:color="auto"/>
              <w:right w:val="single" w:sz="4" w:space="0" w:color="auto"/>
            </w:tcBorders>
          </w:tcPr>
          <w:p w14:paraId="029796DD" w14:textId="77777777" w:rsidR="00070DD7" w:rsidRDefault="00070DD7" w:rsidP="00070DD7">
            <w:pPr>
              <w:cnfStyle w:val="000000100000" w:firstRow="0" w:lastRow="0" w:firstColumn="0" w:lastColumn="0" w:oddVBand="0" w:evenVBand="0" w:oddHBand="1" w:evenHBand="0" w:firstRowFirstColumn="0" w:firstRowLastColumn="0" w:lastRowFirstColumn="0" w:lastRowLastColumn="0"/>
              <w:rPr>
                <w:rFonts w:ascii="Arial" w:hAnsi="Arial" w:cs="Arial"/>
                <w:i/>
                <w:sz w:val="20"/>
                <w:szCs w:val="20"/>
                <w:lang w:val="en-US"/>
              </w:rPr>
            </w:pPr>
            <w:r>
              <w:rPr>
                <w:rFonts w:ascii="Arial" w:hAnsi="Arial" w:cs="Arial"/>
                <w:i/>
                <w:sz w:val="20"/>
                <w:szCs w:val="20"/>
                <w:lang w:val="en-US"/>
              </w:rPr>
              <w:t>Norm: 24*7</w:t>
            </w:r>
          </w:p>
          <w:p w14:paraId="608149CA" w14:textId="0C835AC7" w:rsidR="00070DD7" w:rsidRDefault="00070DD7" w:rsidP="00070DD7">
            <w:pPr>
              <w:cnfStyle w:val="000000100000" w:firstRow="0" w:lastRow="0" w:firstColumn="0" w:lastColumn="0" w:oddVBand="0" w:evenVBand="0" w:oddHBand="1" w:evenHBand="0" w:firstRowFirstColumn="0" w:firstRowLastColumn="0" w:lastRowFirstColumn="0" w:lastRowLastColumn="0"/>
              <w:rPr>
                <w:rFonts w:ascii="Arial" w:hAnsi="Arial" w:cs="Arial"/>
                <w:i/>
                <w:sz w:val="20"/>
                <w:szCs w:val="20"/>
                <w:lang w:val="en-US"/>
              </w:rPr>
            </w:pPr>
            <w:r>
              <w:rPr>
                <w:rFonts w:ascii="Arial" w:hAnsi="Arial" w:cs="Arial"/>
                <w:i/>
                <w:sz w:val="20"/>
                <w:szCs w:val="20"/>
                <w:lang w:val="en-US"/>
              </w:rPr>
              <w:t>Peak: 10am – 3pm</w:t>
            </w:r>
          </w:p>
        </w:tc>
        <w:tc>
          <w:tcPr>
            <w:tcW w:w="1483" w:type="dxa"/>
            <w:tcBorders>
              <w:left w:val="single" w:sz="4" w:space="0" w:color="auto"/>
              <w:right w:val="single" w:sz="4" w:space="0" w:color="auto"/>
            </w:tcBorders>
          </w:tcPr>
          <w:p w14:paraId="263E4A81" w14:textId="77777777" w:rsidR="00070DD7" w:rsidRDefault="00070DD7" w:rsidP="00070DD7">
            <w:pPr>
              <w:cnfStyle w:val="000000100000" w:firstRow="0" w:lastRow="0" w:firstColumn="0" w:lastColumn="0" w:oddVBand="0" w:evenVBand="0" w:oddHBand="1" w:evenHBand="0" w:firstRowFirstColumn="0" w:firstRowLastColumn="0" w:lastRowFirstColumn="0" w:lastRowLastColumn="0"/>
              <w:rPr>
                <w:rFonts w:ascii="Arial" w:hAnsi="Arial" w:cs="Arial"/>
                <w:i/>
                <w:sz w:val="20"/>
                <w:szCs w:val="20"/>
                <w:lang w:val="en-US"/>
              </w:rPr>
            </w:pPr>
            <w:r>
              <w:rPr>
                <w:rFonts w:ascii="Arial" w:hAnsi="Arial" w:cs="Arial"/>
                <w:i/>
                <w:sz w:val="20"/>
                <w:szCs w:val="20"/>
                <w:lang w:val="en-US"/>
              </w:rPr>
              <w:t>Avg: &lt;1 sec</w:t>
            </w:r>
          </w:p>
          <w:p w14:paraId="5AF8B2AF" w14:textId="3EBD08E7" w:rsidR="00070DD7" w:rsidRDefault="00070DD7" w:rsidP="00070DD7">
            <w:pPr>
              <w:cnfStyle w:val="000000100000" w:firstRow="0" w:lastRow="0" w:firstColumn="0" w:lastColumn="0" w:oddVBand="0" w:evenVBand="0" w:oddHBand="1" w:evenHBand="0" w:firstRowFirstColumn="0" w:firstRowLastColumn="0" w:lastRowFirstColumn="0" w:lastRowLastColumn="0"/>
              <w:rPr>
                <w:rFonts w:ascii="Arial" w:hAnsi="Arial" w:cs="Arial"/>
                <w:i/>
                <w:sz w:val="20"/>
                <w:szCs w:val="20"/>
                <w:lang w:val="en-US"/>
              </w:rPr>
            </w:pPr>
            <w:r>
              <w:rPr>
                <w:rFonts w:ascii="Arial" w:hAnsi="Arial" w:cs="Arial"/>
                <w:i/>
                <w:sz w:val="20"/>
                <w:szCs w:val="20"/>
                <w:lang w:val="en-US"/>
              </w:rPr>
              <w:t>Max: 1.5 sec</w:t>
            </w:r>
          </w:p>
        </w:tc>
        <w:tc>
          <w:tcPr>
            <w:tcW w:w="1513" w:type="dxa"/>
            <w:tcBorders>
              <w:left w:val="single" w:sz="4" w:space="0" w:color="auto"/>
            </w:tcBorders>
          </w:tcPr>
          <w:p w14:paraId="58C3E3FE" w14:textId="77777777" w:rsidR="00A663EC" w:rsidRPr="00E73B0F" w:rsidRDefault="00A663EC" w:rsidP="00A663EC">
            <w:pPr>
              <w:cnfStyle w:val="000000100000" w:firstRow="0" w:lastRow="0" w:firstColumn="0" w:lastColumn="0" w:oddVBand="0" w:evenVBand="0" w:oddHBand="1" w:evenHBand="0" w:firstRowFirstColumn="0" w:firstRowLastColumn="0" w:lastRowFirstColumn="0" w:lastRowLastColumn="0"/>
              <w:rPr>
                <w:rFonts w:ascii="Arial" w:hAnsi="Arial" w:cs="Arial"/>
                <w:i/>
                <w:sz w:val="20"/>
                <w:szCs w:val="20"/>
                <w:lang w:val="en-US"/>
              </w:rPr>
            </w:pPr>
            <w:r>
              <w:rPr>
                <w:rFonts w:ascii="Arial" w:hAnsi="Arial" w:cs="Arial"/>
                <w:i/>
                <w:sz w:val="20"/>
                <w:szCs w:val="20"/>
                <w:lang w:val="en-US"/>
              </w:rPr>
              <w:t>Avg: &lt; 4</w:t>
            </w:r>
            <w:r w:rsidRPr="00E73B0F">
              <w:rPr>
                <w:rFonts w:ascii="Arial" w:hAnsi="Arial" w:cs="Arial"/>
                <w:i/>
                <w:sz w:val="20"/>
                <w:szCs w:val="20"/>
                <w:lang w:val="en-US"/>
              </w:rPr>
              <w:t xml:space="preserve"> TPS</w:t>
            </w:r>
          </w:p>
          <w:p w14:paraId="11EBB76C" w14:textId="6E0E5BF1" w:rsidR="00070DD7" w:rsidRPr="00E73B0F" w:rsidRDefault="00A663EC" w:rsidP="00A663EC">
            <w:pPr>
              <w:cnfStyle w:val="000000100000" w:firstRow="0" w:lastRow="0" w:firstColumn="0" w:lastColumn="0" w:oddVBand="0" w:evenVBand="0" w:oddHBand="1" w:evenHBand="0" w:firstRowFirstColumn="0" w:firstRowLastColumn="0" w:lastRowFirstColumn="0" w:lastRowLastColumn="0"/>
              <w:rPr>
                <w:rFonts w:ascii="Arial" w:hAnsi="Arial" w:cs="Arial"/>
                <w:i/>
                <w:sz w:val="20"/>
                <w:szCs w:val="20"/>
                <w:lang w:val="en-US"/>
              </w:rPr>
            </w:pPr>
            <w:r>
              <w:rPr>
                <w:rFonts w:ascii="Arial" w:hAnsi="Arial" w:cs="Arial"/>
                <w:i/>
                <w:sz w:val="20"/>
                <w:szCs w:val="20"/>
                <w:lang w:val="en-US"/>
              </w:rPr>
              <w:t>Max</w:t>
            </w:r>
            <w:r w:rsidRPr="00E73B0F">
              <w:rPr>
                <w:rFonts w:ascii="Arial" w:hAnsi="Arial" w:cs="Arial"/>
                <w:i/>
                <w:sz w:val="20"/>
                <w:szCs w:val="20"/>
                <w:lang w:val="en-US"/>
              </w:rPr>
              <w:t>: 1</w:t>
            </w:r>
            <w:r>
              <w:rPr>
                <w:rFonts w:ascii="Arial" w:hAnsi="Arial" w:cs="Arial"/>
                <w:i/>
                <w:sz w:val="20"/>
                <w:szCs w:val="20"/>
                <w:lang w:val="en-US"/>
              </w:rPr>
              <w:t>0</w:t>
            </w:r>
            <w:r w:rsidRPr="00E73B0F">
              <w:rPr>
                <w:rFonts w:ascii="Arial" w:hAnsi="Arial" w:cs="Arial"/>
                <w:i/>
                <w:sz w:val="20"/>
                <w:szCs w:val="20"/>
                <w:lang w:val="en-US"/>
              </w:rPr>
              <w:t xml:space="preserve"> TPS</w:t>
            </w:r>
          </w:p>
        </w:tc>
      </w:tr>
      <w:tr w:rsidR="00070DD7" w:rsidRPr="002D6D7E" w14:paraId="4BD46341" w14:textId="77777777" w:rsidTr="00070DD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right w:val="single" w:sz="4" w:space="0" w:color="auto"/>
            </w:tcBorders>
          </w:tcPr>
          <w:p w14:paraId="60D86FD8" w14:textId="63E99408" w:rsidR="00070DD7" w:rsidRPr="00070DD7" w:rsidRDefault="00070DD7" w:rsidP="00070DD7">
            <w:pPr>
              <w:rPr>
                <w:rFonts w:ascii="Calibri" w:hAnsi="Calibri" w:cs="Calibri"/>
                <w:color w:val="000000"/>
                <w:sz w:val="20"/>
                <w:szCs w:val="20"/>
              </w:rPr>
            </w:pPr>
            <w:r w:rsidRPr="00070DD7">
              <w:rPr>
                <w:rFonts w:ascii="Calibri" w:hAnsi="Calibri" w:cs="Calibri"/>
                <w:color w:val="000000"/>
                <w:sz w:val="20"/>
                <w:szCs w:val="20"/>
              </w:rPr>
              <w:t>getPatientRxProfile</w:t>
            </w:r>
          </w:p>
        </w:tc>
        <w:tc>
          <w:tcPr>
            <w:tcW w:w="1484" w:type="dxa"/>
            <w:tcBorders>
              <w:left w:val="single" w:sz="4" w:space="0" w:color="auto"/>
              <w:right w:val="single" w:sz="4" w:space="0" w:color="auto"/>
            </w:tcBorders>
          </w:tcPr>
          <w:p w14:paraId="6A47AE72" w14:textId="30488354" w:rsidR="00070DD7" w:rsidRDefault="00070DD7" w:rsidP="00070DD7">
            <w:pPr>
              <w:cnfStyle w:val="000000010000" w:firstRow="0" w:lastRow="0" w:firstColumn="0" w:lastColumn="0" w:oddVBand="0" w:evenVBand="0" w:oddHBand="0" w:evenHBand="1" w:firstRowFirstColumn="0" w:firstRowLastColumn="0" w:lastRowFirstColumn="0" w:lastRowLastColumn="0"/>
              <w:rPr>
                <w:rFonts w:ascii="Arial" w:hAnsi="Arial" w:cs="Arial"/>
                <w:i/>
                <w:sz w:val="20"/>
                <w:szCs w:val="20"/>
                <w:lang w:val="en-US"/>
              </w:rPr>
            </w:pPr>
            <w:r>
              <w:rPr>
                <w:rFonts w:ascii="Arial" w:hAnsi="Arial" w:cs="Arial"/>
                <w:i/>
                <w:sz w:val="20"/>
                <w:szCs w:val="20"/>
                <w:lang w:val="en-US"/>
              </w:rPr>
              <w:t>99.9%</w:t>
            </w:r>
          </w:p>
        </w:tc>
        <w:tc>
          <w:tcPr>
            <w:tcW w:w="1525" w:type="dxa"/>
            <w:tcBorders>
              <w:left w:val="single" w:sz="4" w:space="0" w:color="auto"/>
              <w:right w:val="single" w:sz="4" w:space="0" w:color="auto"/>
            </w:tcBorders>
          </w:tcPr>
          <w:p w14:paraId="68E2E808" w14:textId="77777777" w:rsidR="00070DD7" w:rsidRDefault="00070DD7" w:rsidP="00070DD7">
            <w:pPr>
              <w:cnfStyle w:val="000000010000" w:firstRow="0" w:lastRow="0" w:firstColumn="0" w:lastColumn="0" w:oddVBand="0" w:evenVBand="0" w:oddHBand="0" w:evenHBand="1" w:firstRowFirstColumn="0" w:firstRowLastColumn="0" w:lastRowFirstColumn="0" w:lastRowLastColumn="0"/>
              <w:rPr>
                <w:rFonts w:ascii="Arial" w:hAnsi="Arial" w:cs="Arial"/>
                <w:i/>
                <w:sz w:val="20"/>
                <w:szCs w:val="20"/>
                <w:lang w:val="en-US"/>
              </w:rPr>
            </w:pPr>
            <w:r>
              <w:rPr>
                <w:rFonts w:ascii="Arial" w:hAnsi="Arial" w:cs="Arial"/>
                <w:i/>
                <w:sz w:val="20"/>
                <w:szCs w:val="20"/>
                <w:lang w:val="en-US"/>
              </w:rPr>
              <w:t>Norm: 24*7</w:t>
            </w:r>
          </w:p>
          <w:p w14:paraId="5AFC4AB7" w14:textId="63EC75C9" w:rsidR="00070DD7" w:rsidRDefault="00070DD7" w:rsidP="00070DD7">
            <w:pPr>
              <w:cnfStyle w:val="000000010000" w:firstRow="0" w:lastRow="0" w:firstColumn="0" w:lastColumn="0" w:oddVBand="0" w:evenVBand="0" w:oddHBand="0" w:evenHBand="1" w:firstRowFirstColumn="0" w:firstRowLastColumn="0" w:lastRowFirstColumn="0" w:lastRowLastColumn="0"/>
              <w:rPr>
                <w:rFonts w:ascii="Arial" w:hAnsi="Arial" w:cs="Arial"/>
                <w:i/>
                <w:sz w:val="20"/>
                <w:szCs w:val="20"/>
                <w:lang w:val="en-US"/>
              </w:rPr>
            </w:pPr>
            <w:r>
              <w:rPr>
                <w:rFonts w:ascii="Arial" w:hAnsi="Arial" w:cs="Arial"/>
                <w:i/>
                <w:sz w:val="20"/>
                <w:szCs w:val="20"/>
                <w:lang w:val="en-US"/>
              </w:rPr>
              <w:t>Peak: 10am – 3pm</w:t>
            </w:r>
          </w:p>
        </w:tc>
        <w:tc>
          <w:tcPr>
            <w:tcW w:w="1483" w:type="dxa"/>
            <w:tcBorders>
              <w:left w:val="single" w:sz="4" w:space="0" w:color="auto"/>
              <w:right w:val="single" w:sz="4" w:space="0" w:color="auto"/>
            </w:tcBorders>
          </w:tcPr>
          <w:p w14:paraId="016F9C08" w14:textId="0717BE30" w:rsidR="00070DD7" w:rsidRDefault="00070DD7" w:rsidP="00070DD7">
            <w:pPr>
              <w:cnfStyle w:val="000000010000" w:firstRow="0" w:lastRow="0" w:firstColumn="0" w:lastColumn="0" w:oddVBand="0" w:evenVBand="0" w:oddHBand="0" w:evenHBand="1" w:firstRowFirstColumn="0" w:firstRowLastColumn="0" w:lastRowFirstColumn="0" w:lastRowLastColumn="0"/>
              <w:rPr>
                <w:rFonts w:ascii="Arial" w:hAnsi="Arial" w:cs="Arial"/>
                <w:i/>
                <w:sz w:val="20"/>
                <w:szCs w:val="20"/>
                <w:lang w:val="en-US"/>
              </w:rPr>
            </w:pPr>
            <w:r>
              <w:rPr>
                <w:rFonts w:ascii="Arial" w:hAnsi="Arial" w:cs="Arial"/>
                <w:i/>
                <w:sz w:val="20"/>
                <w:szCs w:val="20"/>
                <w:lang w:val="en-US"/>
              </w:rPr>
              <w:t>Avg: &lt;1</w:t>
            </w:r>
            <w:r w:rsidR="001E26E5">
              <w:rPr>
                <w:rFonts w:ascii="Arial" w:hAnsi="Arial" w:cs="Arial"/>
                <w:i/>
                <w:sz w:val="20"/>
                <w:szCs w:val="20"/>
                <w:lang w:val="en-US"/>
              </w:rPr>
              <w:t>.5</w:t>
            </w:r>
            <w:r>
              <w:rPr>
                <w:rFonts w:ascii="Arial" w:hAnsi="Arial" w:cs="Arial"/>
                <w:i/>
                <w:sz w:val="20"/>
                <w:szCs w:val="20"/>
                <w:lang w:val="en-US"/>
              </w:rPr>
              <w:t xml:space="preserve"> sec</w:t>
            </w:r>
          </w:p>
          <w:p w14:paraId="1BCB3FA0" w14:textId="608FC8D0" w:rsidR="00070DD7" w:rsidRDefault="001E26E5" w:rsidP="00070DD7">
            <w:pPr>
              <w:cnfStyle w:val="000000010000" w:firstRow="0" w:lastRow="0" w:firstColumn="0" w:lastColumn="0" w:oddVBand="0" w:evenVBand="0" w:oddHBand="0" w:evenHBand="1" w:firstRowFirstColumn="0" w:firstRowLastColumn="0" w:lastRowFirstColumn="0" w:lastRowLastColumn="0"/>
              <w:rPr>
                <w:rFonts w:ascii="Arial" w:hAnsi="Arial" w:cs="Arial"/>
                <w:i/>
                <w:sz w:val="20"/>
                <w:szCs w:val="20"/>
                <w:lang w:val="en-US"/>
              </w:rPr>
            </w:pPr>
            <w:r>
              <w:rPr>
                <w:rFonts w:ascii="Arial" w:hAnsi="Arial" w:cs="Arial"/>
                <w:i/>
                <w:sz w:val="20"/>
                <w:szCs w:val="20"/>
                <w:lang w:val="en-US"/>
              </w:rPr>
              <w:t>Max: 2</w:t>
            </w:r>
            <w:r w:rsidR="00070DD7">
              <w:rPr>
                <w:rFonts w:ascii="Arial" w:hAnsi="Arial" w:cs="Arial"/>
                <w:i/>
                <w:sz w:val="20"/>
                <w:szCs w:val="20"/>
                <w:lang w:val="en-US"/>
              </w:rPr>
              <w:t>.5 sec</w:t>
            </w:r>
          </w:p>
        </w:tc>
        <w:tc>
          <w:tcPr>
            <w:tcW w:w="1513" w:type="dxa"/>
            <w:tcBorders>
              <w:left w:val="single" w:sz="4" w:space="0" w:color="auto"/>
            </w:tcBorders>
          </w:tcPr>
          <w:p w14:paraId="2E6F7083" w14:textId="77777777" w:rsidR="00A663EC" w:rsidRPr="00E73B0F" w:rsidRDefault="00A663EC" w:rsidP="00A663EC">
            <w:pPr>
              <w:cnfStyle w:val="000000010000" w:firstRow="0" w:lastRow="0" w:firstColumn="0" w:lastColumn="0" w:oddVBand="0" w:evenVBand="0" w:oddHBand="0" w:evenHBand="1" w:firstRowFirstColumn="0" w:firstRowLastColumn="0" w:lastRowFirstColumn="0" w:lastRowLastColumn="0"/>
              <w:rPr>
                <w:rFonts w:ascii="Arial" w:hAnsi="Arial" w:cs="Arial"/>
                <w:i/>
                <w:sz w:val="20"/>
                <w:szCs w:val="20"/>
                <w:lang w:val="en-US"/>
              </w:rPr>
            </w:pPr>
            <w:r>
              <w:rPr>
                <w:rFonts w:ascii="Arial" w:hAnsi="Arial" w:cs="Arial"/>
                <w:i/>
                <w:sz w:val="20"/>
                <w:szCs w:val="20"/>
                <w:lang w:val="en-US"/>
              </w:rPr>
              <w:t>Avg: &lt; 4</w:t>
            </w:r>
            <w:r w:rsidRPr="00E73B0F">
              <w:rPr>
                <w:rFonts w:ascii="Arial" w:hAnsi="Arial" w:cs="Arial"/>
                <w:i/>
                <w:sz w:val="20"/>
                <w:szCs w:val="20"/>
                <w:lang w:val="en-US"/>
              </w:rPr>
              <w:t xml:space="preserve"> TPS</w:t>
            </w:r>
          </w:p>
          <w:p w14:paraId="5F549B3D" w14:textId="043C20CB" w:rsidR="00070DD7" w:rsidRPr="00E73B0F" w:rsidRDefault="00A663EC" w:rsidP="00A663EC">
            <w:pPr>
              <w:cnfStyle w:val="000000010000" w:firstRow="0" w:lastRow="0" w:firstColumn="0" w:lastColumn="0" w:oddVBand="0" w:evenVBand="0" w:oddHBand="0" w:evenHBand="1" w:firstRowFirstColumn="0" w:firstRowLastColumn="0" w:lastRowFirstColumn="0" w:lastRowLastColumn="0"/>
              <w:rPr>
                <w:rFonts w:ascii="Arial" w:hAnsi="Arial" w:cs="Arial"/>
                <w:i/>
                <w:sz w:val="20"/>
                <w:szCs w:val="20"/>
                <w:lang w:val="en-US"/>
              </w:rPr>
            </w:pPr>
            <w:r>
              <w:rPr>
                <w:rFonts w:ascii="Arial" w:hAnsi="Arial" w:cs="Arial"/>
                <w:i/>
                <w:sz w:val="20"/>
                <w:szCs w:val="20"/>
                <w:lang w:val="en-US"/>
              </w:rPr>
              <w:t>Max</w:t>
            </w:r>
            <w:r w:rsidRPr="00E73B0F">
              <w:rPr>
                <w:rFonts w:ascii="Arial" w:hAnsi="Arial" w:cs="Arial"/>
                <w:i/>
                <w:sz w:val="20"/>
                <w:szCs w:val="20"/>
                <w:lang w:val="en-US"/>
              </w:rPr>
              <w:t>: 1</w:t>
            </w:r>
            <w:r>
              <w:rPr>
                <w:rFonts w:ascii="Arial" w:hAnsi="Arial" w:cs="Arial"/>
                <w:i/>
                <w:sz w:val="20"/>
                <w:szCs w:val="20"/>
                <w:lang w:val="en-US"/>
              </w:rPr>
              <w:t>0</w:t>
            </w:r>
            <w:r w:rsidRPr="00E73B0F">
              <w:rPr>
                <w:rFonts w:ascii="Arial" w:hAnsi="Arial" w:cs="Arial"/>
                <w:i/>
                <w:sz w:val="20"/>
                <w:szCs w:val="20"/>
                <w:lang w:val="en-US"/>
              </w:rPr>
              <w:t xml:space="preserve"> TPS</w:t>
            </w:r>
          </w:p>
        </w:tc>
      </w:tr>
      <w:tr w:rsidR="00070DD7" w:rsidRPr="002D6D7E" w14:paraId="4C7AC4E1" w14:textId="77777777" w:rsidTr="00070D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right w:val="single" w:sz="4" w:space="0" w:color="auto"/>
            </w:tcBorders>
          </w:tcPr>
          <w:p w14:paraId="2DF08443" w14:textId="04DD9876" w:rsidR="00070DD7" w:rsidRPr="00070DD7" w:rsidRDefault="00070DD7" w:rsidP="00070DD7">
            <w:pPr>
              <w:rPr>
                <w:rFonts w:ascii="Calibri" w:hAnsi="Calibri" w:cs="Calibri"/>
                <w:color w:val="000000"/>
                <w:sz w:val="20"/>
                <w:szCs w:val="20"/>
              </w:rPr>
            </w:pPr>
            <w:r w:rsidRPr="00070DD7">
              <w:rPr>
                <w:rFonts w:ascii="Calibri" w:hAnsi="Calibri" w:cs="Calibri"/>
                <w:color w:val="000000"/>
                <w:sz w:val="20"/>
                <w:szCs w:val="20"/>
              </w:rPr>
              <w:t>getRxAttributes</w:t>
            </w:r>
          </w:p>
        </w:tc>
        <w:tc>
          <w:tcPr>
            <w:tcW w:w="1484" w:type="dxa"/>
            <w:tcBorders>
              <w:left w:val="single" w:sz="4" w:space="0" w:color="auto"/>
              <w:right w:val="single" w:sz="4" w:space="0" w:color="auto"/>
            </w:tcBorders>
          </w:tcPr>
          <w:p w14:paraId="7F0EDB66" w14:textId="53F3914B" w:rsidR="00070DD7" w:rsidRDefault="00070DD7" w:rsidP="00070DD7">
            <w:pPr>
              <w:cnfStyle w:val="000000100000" w:firstRow="0" w:lastRow="0" w:firstColumn="0" w:lastColumn="0" w:oddVBand="0" w:evenVBand="0" w:oddHBand="1" w:evenHBand="0" w:firstRowFirstColumn="0" w:firstRowLastColumn="0" w:lastRowFirstColumn="0" w:lastRowLastColumn="0"/>
              <w:rPr>
                <w:rFonts w:ascii="Arial" w:hAnsi="Arial" w:cs="Arial"/>
                <w:i/>
                <w:sz w:val="20"/>
                <w:szCs w:val="20"/>
                <w:lang w:val="en-US"/>
              </w:rPr>
            </w:pPr>
            <w:r>
              <w:rPr>
                <w:rFonts w:ascii="Arial" w:hAnsi="Arial" w:cs="Arial"/>
                <w:i/>
                <w:sz w:val="20"/>
                <w:szCs w:val="20"/>
                <w:lang w:val="en-US"/>
              </w:rPr>
              <w:t>99.9%</w:t>
            </w:r>
          </w:p>
        </w:tc>
        <w:tc>
          <w:tcPr>
            <w:tcW w:w="1525" w:type="dxa"/>
            <w:tcBorders>
              <w:left w:val="single" w:sz="4" w:space="0" w:color="auto"/>
              <w:right w:val="single" w:sz="4" w:space="0" w:color="auto"/>
            </w:tcBorders>
          </w:tcPr>
          <w:p w14:paraId="4219D758" w14:textId="77777777" w:rsidR="00070DD7" w:rsidRDefault="00070DD7" w:rsidP="00070DD7">
            <w:pPr>
              <w:cnfStyle w:val="000000100000" w:firstRow="0" w:lastRow="0" w:firstColumn="0" w:lastColumn="0" w:oddVBand="0" w:evenVBand="0" w:oddHBand="1" w:evenHBand="0" w:firstRowFirstColumn="0" w:firstRowLastColumn="0" w:lastRowFirstColumn="0" w:lastRowLastColumn="0"/>
              <w:rPr>
                <w:rFonts w:ascii="Arial" w:hAnsi="Arial" w:cs="Arial"/>
                <w:i/>
                <w:sz w:val="20"/>
                <w:szCs w:val="20"/>
                <w:lang w:val="en-US"/>
              </w:rPr>
            </w:pPr>
            <w:r>
              <w:rPr>
                <w:rFonts w:ascii="Arial" w:hAnsi="Arial" w:cs="Arial"/>
                <w:i/>
                <w:sz w:val="20"/>
                <w:szCs w:val="20"/>
                <w:lang w:val="en-US"/>
              </w:rPr>
              <w:t>Norm: 24*7</w:t>
            </w:r>
          </w:p>
          <w:p w14:paraId="7803C8D2" w14:textId="7467106D" w:rsidR="00070DD7" w:rsidRDefault="00070DD7" w:rsidP="00070DD7">
            <w:pPr>
              <w:cnfStyle w:val="000000100000" w:firstRow="0" w:lastRow="0" w:firstColumn="0" w:lastColumn="0" w:oddVBand="0" w:evenVBand="0" w:oddHBand="1" w:evenHBand="0" w:firstRowFirstColumn="0" w:firstRowLastColumn="0" w:lastRowFirstColumn="0" w:lastRowLastColumn="0"/>
              <w:rPr>
                <w:rFonts w:ascii="Arial" w:hAnsi="Arial" w:cs="Arial"/>
                <w:i/>
                <w:sz w:val="20"/>
                <w:szCs w:val="20"/>
                <w:lang w:val="en-US"/>
              </w:rPr>
            </w:pPr>
            <w:r>
              <w:rPr>
                <w:rFonts w:ascii="Arial" w:hAnsi="Arial" w:cs="Arial"/>
                <w:i/>
                <w:sz w:val="20"/>
                <w:szCs w:val="20"/>
                <w:lang w:val="en-US"/>
              </w:rPr>
              <w:t>Peak: 10am – 3pm</w:t>
            </w:r>
          </w:p>
        </w:tc>
        <w:tc>
          <w:tcPr>
            <w:tcW w:w="1483" w:type="dxa"/>
            <w:tcBorders>
              <w:left w:val="single" w:sz="4" w:space="0" w:color="auto"/>
              <w:right w:val="single" w:sz="4" w:space="0" w:color="auto"/>
            </w:tcBorders>
          </w:tcPr>
          <w:p w14:paraId="30EE0E0D" w14:textId="77777777" w:rsidR="00070DD7" w:rsidRDefault="00070DD7" w:rsidP="00070DD7">
            <w:pPr>
              <w:cnfStyle w:val="000000100000" w:firstRow="0" w:lastRow="0" w:firstColumn="0" w:lastColumn="0" w:oddVBand="0" w:evenVBand="0" w:oddHBand="1" w:evenHBand="0" w:firstRowFirstColumn="0" w:firstRowLastColumn="0" w:lastRowFirstColumn="0" w:lastRowLastColumn="0"/>
              <w:rPr>
                <w:rFonts w:ascii="Arial" w:hAnsi="Arial" w:cs="Arial"/>
                <w:i/>
                <w:sz w:val="20"/>
                <w:szCs w:val="20"/>
                <w:lang w:val="en-US"/>
              </w:rPr>
            </w:pPr>
            <w:r>
              <w:rPr>
                <w:rFonts w:ascii="Arial" w:hAnsi="Arial" w:cs="Arial"/>
                <w:i/>
                <w:sz w:val="20"/>
                <w:szCs w:val="20"/>
                <w:lang w:val="en-US"/>
              </w:rPr>
              <w:t>Avg: &lt;1 sec</w:t>
            </w:r>
          </w:p>
          <w:p w14:paraId="443C085D" w14:textId="379DC44B" w:rsidR="00070DD7" w:rsidRDefault="00070DD7" w:rsidP="00070DD7">
            <w:pPr>
              <w:cnfStyle w:val="000000100000" w:firstRow="0" w:lastRow="0" w:firstColumn="0" w:lastColumn="0" w:oddVBand="0" w:evenVBand="0" w:oddHBand="1" w:evenHBand="0" w:firstRowFirstColumn="0" w:firstRowLastColumn="0" w:lastRowFirstColumn="0" w:lastRowLastColumn="0"/>
              <w:rPr>
                <w:rFonts w:ascii="Arial" w:hAnsi="Arial" w:cs="Arial"/>
                <w:i/>
                <w:sz w:val="20"/>
                <w:szCs w:val="20"/>
                <w:lang w:val="en-US"/>
              </w:rPr>
            </w:pPr>
            <w:r>
              <w:rPr>
                <w:rFonts w:ascii="Arial" w:hAnsi="Arial" w:cs="Arial"/>
                <w:i/>
                <w:sz w:val="20"/>
                <w:szCs w:val="20"/>
                <w:lang w:val="en-US"/>
              </w:rPr>
              <w:t>Max: 1.5 sec</w:t>
            </w:r>
          </w:p>
        </w:tc>
        <w:tc>
          <w:tcPr>
            <w:tcW w:w="1513" w:type="dxa"/>
            <w:tcBorders>
              <w:left w:val="single" w:sz="4" w:space="0" w:color="auto"/>
            </w:tcBorders>
          </w:tcPr>
          <w:p w14:paraId="430594DE" w14:textId="77777777" w:rsidR="00A663EC" w:rsidRPr="00E73B0F" w:rsidRDefault="00A663EC" w:rsidP="00A663EC">
            <w:pPr>
              <w:cnfStyle w:val="000000100000" w:firstRow="0" w:lastRow="0" w:firstColumn="0" w:lastColumn="0" w:oddVBand="0" w:evenVBand="0" w:oddHBand="1" w:evenHBand="0" w:firstRowFirstColumn="0" w:firstRowLastColumn="0" w:lastRowFirstColumn="0" w:lastRowLastColumn="0"/>
              <w:rPr>
                <w:rFonts w:ascii="Arial" w:hAnsi="Arial" w:cs="Arial"/>
                <w:i/>
                <w:sz w:val="20"/>
                <w:szCs w:val="20"/>
                <w:lang w:val="en-US"/>
              </w:rPr>
            </w:pPr>
            <w:r>
              <w:rPr>
                <w:rFonts w:ascii="Arial" w:hAnsi="Arial" w:cs="Arial"/>
                <w:i/>
                <w:sz w:val="20"/>
                <w:szCs w:val="20"/>
                <w:lang w:val="en-US"/>
              </w:rPr>
              <w:t>Avg: &lt; 4</w:t>
            </w:r>
            <w:r w:rsidRPr="00E73B0F">
              <w:rPr>
                <w:rFonts w:ascii="Arial" w:hAnsi="Arial" w:cs="Arial"/>
                <w:i/>
                <w:sz w:val="20"/>
                <w:szCs w:val="20"/>
                <w:lang w:val="en-US"/>
              </w:rPr>
              <w:t xml:space="preserve"> TPS</w:t>
            </w:r>
          </w:p>
          <w:p w14:paraId="4E19BD2A" w14:textId="482CE3D6" w:rsidR="00070DD7" w:rsidRPr="00E73B0F" w:rsidRDefault="00A663EC" w:rsidP="00A663EC">
            <w:pPr>
              <w:cnfStyle w:val="000000100000" w:firstRow="0" w:lastRow="0" w:firstColumn="0" w:lastColumn="0" w:oddVBand="0" w:evenVBand="0" w:oddHBand="1" w:evenHBand="0" w:firstRowFirstColumn="0" w:firstRowLastColumn="0" w:lastRowFirstColumn="0" w:lastRowLastColumn="0"/>
              <w:rPr>
                <w:rFonts w:ascii="Arial" w:hAnsi="Arial" w:cs="Arial"/>
                <w:i/>
                <w:sz w:val="20"/>
                <w:szCs w:val="20"/>
                <w:lang w:val="en-US"/>
              </w:rPr>
            </w:pPr>
            <w:r>
              <w:rPr>
                <w:rFonts w:ascii="Arial" w:hAnsi="Arial" w:cs="Arial"/>
                <w:i/>
                <w:sz w:val="20"/>
                <w:szCs w:val="20"/>
                <w:lang w:val="en-US"/>
              </w:rPr>
              <w:t>Max</w:t>
            </w:r>
            <w:r w:rsidRPr="00E73B0F">
              <w:rPr>
                <w:rFonts w:ascii="Arial" w:hAnsi="Arial" w:cs="Arial"/>
                <w:i/>
                <w:sz w:val="20"/>
                <w:szCs w:val="20"/>
                <w:lang w:val="en-US"/>
              </w:rPr>
              <w:t>: 1</w:t>
            </w:r>
            <w:r>
              <w:rPr>
                <w:rFonts w:ascii="Arial" w:hAnsi="Arial" w:cs="Arial"/>
                <w:i/>
                <w:sz w:val="20"/>
                <w:szCs w:val="20"/>
                <w:lang w:val="en-US"/>
              </w:rPr>
              <w:t>0</w:t>
            </w:r>
            <w:r w:rsidRPr="00E73B0F">
              <w:rPr>
                <w:rFonts w:ascii="Arial" w:hAnsi="Arial" w:cs="Arial"/>
                <w:i/>
                <w:sz w:val="20"/>
                <w:szCs w:val="20"/>
                <w:lang w:val="en-US"/>
              </w:rPr>
              <w:t xml:space="preserve"> TPS</w:t>
            </w:r>
          </w:p>
        </w:tc>
      </w:tr>
      <w:tr w:rsidR="00070DD7" w:rsidRPr="002D6D7E" w14:paraId="3A771ECC" w14:textId="77777777" w:rsidTr="00070DD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right w:val="single" w:sz="4" w:space="0" w:color="auto"/>
            </w:tcBorders>
          </w:tcPr>
          <w:p w14:paraId="0FB06A68" w14:textId="32ED1C72" w:rsidR="00070DD7" w:rsidRPr="00070DD7" w:rsidRDefault="00070DD7" w:rsidP="00070DD7">
            <w:pPr>
              <w:rPr>
                <w:rFonts w:ascii="Calibri" w:hAnsi="Calibri" w:cs="Calibri"/>
                <w:color w:val="000000"/>
                <w:sz w:val="20"/>
                <w:szCs w:val="20"/>
              </w:rPr>
            </w:pPr>
            <w:r w:rsidRPr="00070DD7">
              <w:rPr>
                <w:rFonts w:ascii="Calibri" w:hAnsi="Calibri" w:cs="Calibri"/>
                <w:color w:val="000000"/>
                <w:sz w:val="20"/>
                <w:szCs w:val="20"/>
              </w:rPr>
              <w:t>submitMDPForm</w:t>
            </w:r>
          </w:p>
        </w:tc>
        <w:tc>
          <w:tcPr>
            <w:tcW w:w="1484" w:type="dxa"/>
            <w:tcBorders>
              <w:left w:val="single" w:sz="4" w:space="0" w:color="auto"/>
              <w:right w:val="single" w:sz="4" w:space="0" w:color="auto"/>
            </w:tcBorders>
          </w:tcPr>
          <w:p w14:paraId="7DEEC5A2" w14:textId="328E5530" w:rsidR="00070DD7" w:rsidRDefault="00070DD7" w:rsidP="00070DD7">
            <w:pPr>
              <w:cnfStyle w:val="000000010000" w:firstRow="0" w:lastRow="0" w:firstColumn="0" w:lastColumn="0" w:oddVBand="0" w:evenVBand="0" w:oddHBand="0" w:evenHBand="1" w:firstRowFirstColumn="0" w:firstRowLastColumn="0" w:lastRowFirstColumn="0" w:lastRowLastColumn="0"/>
              <w:rPr>
                <w:rFonts w:ascii="Arial" w:hAnsi="Arial" w:cs="Arial"/>
                <w:i/>
                <w:sz w:val="20"/>
                <w:szCs w:val="20"/>
                <w:lang w:val="en-US"/>
              </w:rPr>
            </w:pPr>
            <w:r>
              <w:rPr>
                <w:rFonts w:ascii="Arial" w:hAnsi="Arial" w:cs="Arial"/>
                <w:i/>
                <w:sz w:val="20"/>
                <w:szCs w:val="20"/>
                <w:lang w:val="en-US"/>
              </w:rPr>
              <w:t>99.9%</w:t>
            </w:r>
          </w:p>
        </w:tc>
        <w:tc>
          <w:tcPr>
            <w:tcW w:w="1525" w:type="dxa"/>
            <w:tcBorders>
              <w:left w:val="single" w:sz="4" w:space="0" w:color="auto"/>
              <w:right w:val="single" w:sz="4" w:space="0" w:color="auto"/>
            </w:tcBorders>
          </w:tcPr>
          <w:p w14:paraId="1966DE1E" w14:textId="77777777" w:rsidR="00070DD7" w:rsidRDefault="00070DD7" w:rsidP="00070DD7">
            <w:pPr>
              <w:cnfStyle w:val="000000010000" w:firstRow="0" w:lastRow="0" w:firstColumn="0" w:lastColumn="0" w:oddVBand="0" w:evenVBand="0" w:oddHBand="0" w:evenHBand="1" w:firstRowFirstColumn="0" w:firstRowLastColumn="0" w:lastRowFirstColumn="0" w:lastRowLastColumn="0"/>
              <w:rPr>
                <w:rFonts w:ascii="Arial" w:hAnsi="Arial" w:cs="Arial"/>
                <w:i/>
                <w:sz w:val="20"/>
                <w:szCs w:val="20"/>
                <w:lang w:val="en-US"/>
              </w:rPr>
            </w:pPr>
            <w:r>
              <w:rPr>
                <w:rFonts w:ascii="Arial" w:hAnsi="Arial" w:cs="Arial"/>
                <w:i/>
                <w:sz w:val="20"/>
                <w:szCs w:val="20"/>
                <w:lang w:val="en-US"/>
              </w:rPr>
              <w:t>Norm: 24*7</w:t>
            </w:r>
          </w:p>
          <w:p w14:paraId="4C20DE59" w14:textId="1A63E9E9" w:rsidR="00070DD7" w:rsidRDefault="00070DD7" w:rsidP="00070DD7">
            <w:pPr>
              <w:cnfStyle w:val="000000010000" w:firstRow="0" w:lastRow="0" w:firstColumn="0" w:lastColumn="0" w:oddVBand="0" w:evenVBand="0" w:oddHBand="0" w:evenHBand="1" w:firstRowFirstColumn="0" w:firstRowLastColumn="0" w:lastRowFirstColumn="0" w:lastRowLastColumn="0"/>
              <w:rPr>
                <w:rFonts w:ascii="Arial" w:hAnsi="Arial" w:cs="Arial"/>
                <w:i/>
                <w:sz w:val="20"/>
                <w:szCs w:val="20"/>
                <w:lang w:val="en-US"/>
              </w:rPr>
            </w:pPr>
            <w:r>
              <w:rPr>
                <w:rFonts w:ascii="Arial" w:hAnsi="Arial" w:cs="Arial"/>
                <w:i/>
                <w:sz w:val="20"/>
                <w:szCs w:val="20"/>
                <w:lang w:val="en-US"/>
              </w:rPr>
              <w:t>Peak: 10am – 3pm</w:t>
            </w:r>
          </w:p>
        </w:tc>
        <w:tc>
          <w:tcPr>
            <w:tcW w:w="1483" w:type="dxa"/>
            <w:tcBorders>
              <w:left w:val="single" w:sz="4" w:space="0" w:color="auto"/>
              <w:right w:val="single" w:sz="4" w:space="0" w:color="auto"/>
            </w:tcBorders>
          </w:tcPr>
          <w:p w14:paraId="06114E4A" w14:textId="77777777" w:rsidR="00070DD7" w:rsidRDefault="00070DD7" w:rsidP="00070DD7">
            <w:pPr>
              <w:cnfStyle w:val="000000010000" w:firstRow="0" w:lastRow="0" w:firstColumn="0" w:lastColumn="0" w:oddVBand="0" w:evenVBand="0" w:oddHBand="0" w:evenHBand="1" w:firstRowFirstColumn="0" w:firstRowLastColumn="0" w:lastRowFirstColumn="0" w:lastRowLastColumn="0"/>
              <w:rPr>
                <w:rFonts w:ascii="Arial" w:hAnsi="Arial" w:cs="Arial"/>
                <w:i/>
                <w:sz w:val="20"/>
                <w:szCs w:val="20"/>
                <w:lang w:val="en-US"/>
              </w:rPr>
            </w:pPr>
            <w:r>
              <w:rPr>
                <w:rFonts w:ascii="Arial" w:hAnsi="Arial" w:cs="Arial"/>
                <w:i/>
                <w:sz w:val="20"/>
                <w:szCs w:val="20"/>
                <w:lang w:val="en-US"/>
              </w:rPr>
              <w:t>Avg: &lt;1 sec</w:t>
            </w:r>
          </w:p>
          <w:p w14:paraId="23FED7F9" w14:textId="60F51AAA" w:rsidR="00070DD7" w:rsidRDefault="00070DD7" w:rsidP="00070DD7">
            <w:pPr>
              <w:cnfStyle w:val="000000010000" w:firstRow="0" w:lastRow="0" w:firstColumn="0" w:lastColumn="0" w:oddVBand="0" w:evenVBand="0" w:oddHBand="0" w:evenHBand="1" w:firstRowFirstColumn="0" w:firstRowLastColumn="0" w:lastRowFirstColumn="0" w:lastRowLastColumn="0"/>
              <w:rPr>
                <w:rFonts w:ascii="Arial" w:hAnsi="Arial" w:cs="Arial"/>
                <w:i/>
                <w:sz w:val="20"/>
                <w:szCs w:val="20"/>
                <w:lang w:val="en-US"/>
              </w:rPr>
            </w:pPr>
            <w:r>
              <w:rPr>
                <w:rFonts w:ascii="Arial" w:hAnsi="Arial" w:cs="Arial"/>
                <w:i/>
                <w:sz w:val="20"/>
                <w:szCs w:val="20"/>
                <w:lang w:val="en-US"/>
              </w:rPr>
              <w:t>Max: 1.5 sec</w:t>
            </w:r>
          </w:p>
        </w:tc>
        <w:tc>
          <w:tcPr>
            <w:tcW w:w="1513" w:type="dxa"/>
            <w:tcBorders>
              <w:left w:val="single" w:sz="4" w:space="0" w:color="auto"/>
            </w:tcBorders>
          </w:tcPr>
          <w:p w14:paraId="360CC4EC" w14:textId="77777777" w:rsidR="00070DD7" w:rsidRPr="00E73B0F" w:rsidRDefault="00070DD7" w:rsidP="00070DD7">
            <w:pPr>
              <w:cnfStyle w:val="000000010000" w:firstRow="0" w:lastRow="0" w:firstColumn="0" w:lastColumn="0" w:oddVBand="0" w:evenVBand="0" w:oddHBand="0" w:evenHBand="1" w:firstRowFirstColumn="0" w:firstRowLastColumn="0" w:lastRowFirstColumn="0" w:lastRowLastColumn="0"/>
              <w:rPr>
                <w:rFonts w:ascii="Arial" w:hAnsi="Arial" w:cs="Arial"/>
                <w:i/>
                <w:sz w:val="20"/>
                <w:szCs w:val="20"/>
                <w:lang w:val="en-US"/>
              </w:rPr>
            </w:pPr>
            <w:r w:rsidRPr="00E73B0F">
              <w:rPr>
                <w:rFonts w:ascii="Arial" w:hAnsi="Arial" w:cs="Arial"/>
                <w:i/>
                <w:sz w:val="20"/>
                <w:szCs w:val="20"/>
                <w:lang w:val="en-US"/>
              </w:rPr>
              <w:t>Avg: &lt; 1 TPS</w:t>
            </w:r>
          </w:p>
          <w:p w14:paraId="02B0248E" w14:textId="22EB716B" w:rsidR="00070DD7" w:rsidRPr="00E73B0F" w:rsidRDefault="00070DD7" w:rsidP="00070DD7">
            <w:pPr>
              <w:cnfStyle w:val="000000010000" w:firstRow="0" w:lastRow="0" w:firstColumn="0" w:lastColumn="0" w:oddVBand="0" w:evenVBand="0" w:oddHBand="0" w:evenHBand="1" w:firstRowFirstColumn="0" w:firstRowLastColumn="0" w:lastRowFirstColumn="0" w:lastRowLastColumn="0"/>
              <w:rPr>
                <w:rFonts w:ascii="Arial" w:hAnsi="Arial" w:cs="Arial"/>
                <w:i/>
                <w:sz w:val="20"/>
                <w:szCs w:val="20"/>
                <w:lang w:val="en-US"/>
              </w:rPr>
            </w:pPr>
            <w:r>
              <w:rPr>
                <w:rFonts w:ascii="Arial" w:hAnsi="Arial" w:cs="Arial"/>
                <w:i/>
                <w:sz w:val="20"/>
                <w:szCs w:val="20"/>
                <w:lang w:val="en-US"/>
              </w:rPr>
              <w:t>Max</w:t>
            </w:r>
            <w:r w:rsidRPr="00E73B0F">
              <w:rPr>
                <w:rFonts w:ascii="Arial" w:hAnsi="Arial" w:cs="Arial"/>
                <w:i/>
                <w:sz w:val="20"/>
                <w:szCs w:val="20"/>
                <w:lang w:val="en-US"/>
              </w:rPr>
              <w:t>: 1 TPS</w:t>
            </w:r>
          </w:p>
        </w:tc>
      </w:tr>
      <w:tr w:rsidR="00070DD7" w:rsidRPr="002D6D7E" w14:paraId="711A9321" w14:textId="77777777" w:rsidTr="00070D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right w:val="single" w:sz="4" w:space="0" w:color="auto"/>
            </w:tcBorders>
          </w:tcPr>
          <w:p w14:paraId="264E44E1" w14:textId="4CFCCA67" w:rsidR="00070DD7" w:rsidRPr="00070DD7" w:rsidRDefault="00070DD7" w:rsidP="00070DD7">
            <w:pPr>
              <w:rPr>
                <w:rFonts w:ascii="Calibri" w:hAnsi="Calibri" w:cs="Calibri"/>
                <w:color w:val="000000"/>
                <w:sz w:val="20"/>
                <w:szCs w:val="20"/>
              </w:rPr>
            </w:pPr>
            <w:r w:rsidRPr="00070DD7">
              <w:rPr>
                <w:rFonts w:ascii="Calibri" w:hAnsi="Calibri" w:cs="Calibri"/>
                <w:color w:val="000000"/>
                <w:sz w:val="20"/>
                <w:szCs w:val="20"/>
              </w:rPr>
              <w:t>receiveMDPOrderMaintenance</w:t>
            </w:r>
          </w:p>
        </w:tc>
        <w:tc>
          <w:tcPr>
            <w:tcW w:w="1484" w:type="dxa"/>
            <w:tcBorders>
              <w:left w:val="single" w:sz="4" w:space="0" w:color="auto"/>
              <w:right w:val="single" w:sz="4" w:space="0" w:color="auto"/>
            </w:tcBorders>
          </w:tcPr>
          <w:p w14:paraId="23B529B5" w14:textId="2610371B" w:rsidR="00070DD7" w:rsidRDefault="00070DD7" w:rsidP="00070DD7">
            <w:pPr>
              <w:cnfStyle w:val="000000100000" w:firstRow="0" w:lastRow="0" w:firstColumn="0" w:lastColumn="0" w:oddVBand="0" w:evenVBand="0" w:oddHBand="1" w:evenHBand="0" w:firstRowFirstColumn="0" w:firstRowLastColumn="0" w:lastRowFirstColumn="0" w:lastRowLastColumn="0"/>
              <w:rPr>
                <w:rFonts w:ascii="Arial" w:hAnsi="Arial" w:cs="Arial"/>
                <w:i/>
                <w:sz w:val="20"/>
                <w:szCs w:val="20"/>
                <w:lang w:val="en-US"/>
              </w:rPr>
            </w:pPr>
            <w:r>
              <w:rPr>
                <w:rFonts w:ascii="Arial" w:hAnsi="Arial" w:cs="Arial"/>
                <w:i/>
                <w:sz w:val="20"/>
                <w:szCs w:val="20"/>
                <w:lang w:val="en-US"/>
              </w:rPr>
              <w:t>99.9%</w:t>
            </w:r>
          </w:p>
        </w:tc>
        <w:tc>
          <w:tcPr>
            <w:tcW w:w="1525" w:type="dxa"/>
            <w:tcBorders>
              <w:left w:val="single" w:sz="4" w:space="0" w:color="auto"/>
              <w:right w:val="single" w:sz="4" w:space="0" w:color="auto"/>
            </w:tcBorders>
          </w:tcPr>
          <w:p w14:paraId="571EBC75" w14:textId="77777777" w:rsidR="00070DD7" w:rsidRDefault="00070DD7" w:rsidP="00070DD7">
            <w:pPr>
              <w:cnfStyle w:val="000000100000" w:firstRow="0" w:lastRow="0" w:firstColumn="0" w:lastColumn="0" w:oddVBand="0" w:evenVBand="0" w:oddHBand="1" w:evenHBand="0" w:firstRowFirstColumn="0" w:firstRowLastColumn="0" w:lastRowFirstColumn="0" w:lastRowLastColumn="0"/>
              <w:rPr>
                <w:rFonts w:ascii="Arial" w:hAnsi="Arial" w:cs="Arial"/>
                <w:i/>
                <w:sz w:val="20"/>
                <w:szCs w:val="20"/>
                <w:lang w:val="en-US"/>
              </w:rPr>
            </w:pPr>
            <w:r>
              <w:rPr>
                <w:rFonts w:ascii="Arial" w:hAnsi="Arial" w:cs="Arial"/>
                <w:i/>
                <w:sz w:val="20"/>
                <w:szCs w:val="20"/>
                <w:lang w:val="en-US"/>
              </w:rPr>
              <w:t>Norm: 24*7</w:t>
            </w:r>
          </w:p>
          <w:p w14:paraId="780DC08B" w14:textId="5130B071" w:rsidR="00070DD7" w:rsidRDefault="00070DD7" w:rsidP="00070DD7">
            <w:pPr>
              <w:cnfStyle w:val="000000100000" w:firstRow="0" w:lastRow="0" w:firstColumn="0" w:lastColumn="0" w:oddVBand="0" w:evenVBand="0" w:oddHBand="1" w:evenHBand="0" w:firstRowFirstColumn="0" w:firstRowLastColumn="0" w:lastRowFirstColumn="0" w:lastRowLastColumn="0"/>
              <w:rPr>
                <w:rFonts w:ascii="Arial" w:hAnsi="Arial" w:cs="Arial"/>
                <w:i/>
                <w:sz w:val="20"/>
                <w:szCs w:val="20"/>
                <w:lang w:val="en-US"/>
              </w:rPr>
            </w:pPr>
            <w:r>
              <w:rPr>
                <w:rFonts w:ascii="Arial" w:hAnsi="Arial" w:cs="Arial"/>
                <w:i/>
                <w:sz w:val="20"/>
                <w:szCs w:val="20"/>
                <w:lang w:val="en-US"/>
              </w:rPr>
              <w:t>Peak: 10am – 3pm</w:t>
            </w:r>
          </w:p>
        </w:tc>
        <w:tc>
          <w:tcPr>
            <w:tcW w:w="1483" w:type="dxa"/>
            <w:tcBorders>
              <w:left w:val="single" w:sz="4" w:space="0" w:color="auto"/>
              <w:right w:val="single" w:sz="4" w:space="0" w:color="auto"/>
            </w:tcBorders>
          </w:tcPr>
          <w:p w14:paraId="53EDB405" w14:textId="77777777" w:rsidR="00070DD7" w:rsidRDefault="00070DD7" w:rsidP="00070DD7">
            <w:pPr>
              <w:cnfStyle w:val="000000100000" w:firstRow="0" w:lastRow="0" w:firstColumn="0" w:lastColumn="0" w:oddVBand="0" w:evenVBand="0" w:oddHBand="1" w:evenHBand="0" w:firstRowFirstColumn="0" w:firstRowLastColumn="0" w:lastRowFirstColumn="0" w:lastRowLastColumn="0"/>
              <w:rPr>
                <w:rFonts w:ascii="Arial" w:hAnsi="Arial" w:cs="Arial"/>
                <w:i/>
                <w:sz w:val="20"/>
                <w:szCs w:val="20"/>
                <w:lang w:val="en-US"/>
              </w:rPr>
            </w:pPr>
            <w:r>
              <w:rPr>
                <w:rFonts w:ascii="Arial" w:hAnsi="Arial" w:cs="Arial"/>
                <w:i/>
                <w:sz w:val="20"/>
                <w:szCs w:val="20"/>
                <w:lang w:val="en-US"/>
              </w:rPr>
              <w:t>Avg: &lt;1 sec</w:t>
            </w:r>
          </w:p>
          <w:p w14:paraId="42A092C0" w14:textId="611FFCE8" w:rsidR="00070DD7" w:rsidRDefault="00070DD7" w:rsidP="00070DD7">
            <w:pPr>
              <w:cnfStyle w:val="000000100000" w:firstRow="0" w:lastRow="0" w:firstColumn="0" w:lastColumn="0" w:oddVBand="0" w:evenVBand="0" w:oddHBand="1" w:evenHBand="0" w:firstRowFirstColumn="0" w:firstRowLastColumn="0" w:lastRowFirstColumn="0" w:lastRowLastColumn="0"/>
              <w:rPr>
                <w:rFonts w:ascii="Arial" w:hAnsi="Arial" w:cs="Arial"/>
                <w:i/>
                <w:sz w:val="20"/>
                <w:szCs w:val="20"/>
                <w:lang w:val="en-US"/>
              </w:rPr>
            </w:pPr>
            <w:r>
              <w:rPr>
                <w:rFonts w:ascii="Arial" w:hAnsi="Arial" w:cs="Arial"/>
                <w:i/>
                <w:sz w:val="20"/>
                <w:szCs w:val="20"/>
                <w:lang w:val="en-US"/>
              </w:rPr>
              <w:t>Max: 1.5 sec</w:t>
            </w:r>
          </w:p>
        </w:tc>
        <w:tc>
          <w:tcPr>
            <w:tcW w:w="1513" w:type="dxa"/>
            <w:tcBorders>
              <w:left w:val="single" w:sz="4" w:space="0" w:color="auto"/>
            </w:tcBorders>
          </w:tcPr>
          <w:p w14:paraId="23362900" w14:textId="77777777" w:rsidR="00070DD7" w:rsidRPr="00E73B0F" w:rsidRDefault="00070DD7" w:rsidP="00070DD7">
            <w:pPr>
              <w:cnfStyle w:val="000000100000" w:firstRow="0" w:lastRow="0" w:firstColumn="0" w:lastColumn="0" w:oddVBand="0" w:evenVBand="0" w:oddHBand="1" w:evenHBand="0" w:firstRowFirstColumn="0" w:firstRowLastColumn="0" w:lastRowFirstColumn="0" w:lastRowLastColumn="0"/>
              <w:rPr>
                <w:rFonts w:ascii="Arial" w:hAnsi="Arial" w:cs="Arial"/>
                <w:i/>
                <w:sz w:val="20"/>
                <w:szCs w:val="20"/>
                <w:lang w:val="en-US"/>
              </w:rPr>
            </w:pPr>
            <w:r w:rsidRPr="00E73B0F">
              <w:rPr>
                <w:rFonts w:ascii="Arial" w:hAnsi="Arial" w:cs="Arial"/>
                <w:i/>
                <w:sz w:val="20"/>
                <w:szCs w:val="20"/>
                <w:lang w:val="en-US"/>
              </w:rPr>
              <w:t>Avg: &lt; 1 TPS</w:t>
            </w:r>
          </w:p>
          <w:p w14:paraId="252AAC23" w14:textId="6FCF9ADF" w:rsidR="00070DD7" w:rsidRPr="00E73B0F" w:rsidRDefault="00070DD7" w:rsidP="00070DD7">
            <w:pPr>
              <w:cnfStyle w:val="000000100000" w:firstRow="0" w:lastRow="0" w:firstColumn="0" w:lastColumn="0" w:oddVBand="0" w:evenVBand="0" w:oddHBand="1" w:evenHBand="0" w:firstRowFirstColumn="0" w:firstRowLastColumn="0" w:lastRowFirstColumn="0" w:lastRowLastColumn="0"/>
              <w:rPr>
                <w:rFonts w:ascii="Arial" w:hAnsi="Arial" w:cs="Arial"/>
                <w:i/>
                <w:sz w:val="20"/>
                <w:szCs w:val="20"/>
                <w:lang w:val="en-US"/>
              </w:rPr>
            </w:pPr>
            <w:r>
              <w:rPr>
                <w:rFonts w:ascii="Arial" w:hAnsi="Arial" w:cs="Arial"/>
                <w:i/>
                <w:sz w:val="20"/>
                <w:szCs w:val="20"/>
                <w:lang w:val="en-US"/>
              </w:rPr>
              <w:t>Max</w:t>
            </w:r>
            <w:r w:rsidRPr="00E73B0F">
              <w:rPr>
                <w:rFonts w:ascii="Arial" w:hAnsi="Arial" w:cs="Arial"/>
                <w:i/>
                <w:sz w:val="20"/>
                <w:szCs w:val="20"/>
                <w:lang w:val="en-US"/>
              </w:rPr>
              <w:t>: 1 TPS</w:t>
            </w:r>
          </w:p>
        </w:tc>
      </w:tr>
      <w:tr w:rsidR="00070DD7" w:rsidRPr="002D6D7E" w14:paraId="09FB7E8D" w14:textId="77777777" w:rsidTr="00070DD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right w:val="single" w:sz="4" w:space="0" w:color="auto"/>
            </w:tcBorders>
          </w:tcPr>
          <w:p w14:paraId="238B3FB8" w14:textId="37FEDB15" w:rsidR="00070DD7" w:rsidRPr="00070DD7" w:rsidRDefault="00070DD7" w:rsidP="00070DD7">
            <w:pPr>
              <w:rPr>
                <w:rFonts w:ascii="Calibri" w:hAnsi="Calibri" w:cs="Calibri"/>
                <w:color w:val="000000"/>
                <w:sz w:val="20"/>
                <w:szCs w:val="20"/>
              </w:rPr>
            </w:pPr>
            <w:r w:rsidRPr="00070DD7">
              <w:rPr>
                <w:rFonts w:ascii="Calibri" w:hAnsi="Calibri" w:cs="Calibri"/>
                <w:color w:val="000000"/>
                <w:sz w:val="20"/>
                <w:szCs w:val="20"/>
              </w:rPr>
              <w:t>getMDPOrderDetail</w:t>
            </w:r>
          </w:p>
        </w:tc>
        <w:tc>
          <w:tcPr>
            <w:tcW w:w="1484" w:type="dxa"/>
            <w:tcBorders>
              <w:left w:val="single" w:sz="4" w:space="0" w:color="auto"/>
              <w:right w:val="single" w:sz="4" w:space="0" w:color="auto"/>
            </w:tcBorders>
          </w:tcPr>
          <w:p w14:paraId="30182A85" w14:textId="51389350" w:rsidR="00070DD7" w:rsidRDefault="00070DD7" w:rsidP="00070DD7">
            <w:pPr>
              <w:cnfStyle w:val="000000010000" w:firstRow="0" w:lastRow="0" w:firstColumn="0" w:lastColumn="0" w:oddVBand="0" w:evenVBand="0" w:oddHBand="0" w:evenHBand="1" w:firstRowFirstColumn="0" w:firstRowLastColumn="0" w:lastRowFirstColumn="0" w:lastRowLastColumn="0"/>
              <w:rPr>
                <w:rFonts w:ascii="Arial" w:hAnsi="Arial" w:cs="Arial"/>
                <w:i/>
                <w:sz w:val="20"/>
                <w:szCs w:val="20"/>
                <w:lang w:val="en-US"/>
              </w:rPr>
            </w:pPr>
            <w:r>
              <w:rPr>
                <w:rFonts w:ascii="Arial" w:hAnsi="Arial" w:cs="Arial"/>
                <w:i/>
                <w:sz w:val="20"/>
                <w:szCs w:val="20"/>
                <w:lang w:val="en-US"/>
              </w:rPr>
              <w:t>99.9%</w:t>
            </w:r>
          </w:p>
        </w:tc>
        <w:tc>
          <w:tcPr>
            <w:tcW w:w="1525" w:type="dxa"/>
            <w:tcBorders>
              <w:left w:val="single" w:sz="4" w:space="0" w:color="auto"/>
              <w:right w:val="single" w:sz="4" w:space="0" w:color="auto"/>
            </w:tcBorders>
          </w:tcPr>
          <w:p w14:paraId="02784C38" w14:textId="77777777" w:rsidR="00070DD7" w:rsidRDefault="00070DD7" w:rsidP="00070DD7">
            <w:pPr>
              <w:cnfStyle w:val="000000010000" w:firstRow="0" w:lastRow="0" w:firstColumn="0" w:lastColumn="0" w:oddVBand="0" w:evenVBand="0" w:oddHBand="0" w:evenHBand="1" w:firstRowFirstColumn="0" w:firstRowLastColumn="0" w:lastRowFirstColumn="0" w:lastRowLastColumn="0"/>
              <w:rPr>
                <w:rFonts w:ascii="Arial" w:hAnsi="Arial" w:cs="Arial"/>
                <w:i/>
                <w:sz w:val="20"/>
                <w:szCs w:val="20"/>
                <w:lang w:val="en-US"/>
              </w:rPr>
            </w:pPr>
            <w:r>
              <w:rPr>
                <w:rFonts w:ascii="Arial" w:hAnsi="Arial" w:cs="Arial"/>
                <w:i/>
                <w:sz w:val="20"/>
                <w:szCs w:val="20"/>
                <w:lang w:val="en-US"/>
              </w:rPr>
              <w:t>Norm: 24*7</w:t>
            </w:r>
          </w:p>
          <w:p w14:paraId="2A23FE65" w14:textId="5C109FE3" w:rsidR="00070DD7" w:rsidRDefault="00070DD7" w:rsidP="00070DD7">
            <w:pPr>
              <w:cnfStyle w:val="000000010000" w:firstRow="0" w:lastRow="0" w:firstColumn="0" w:lastColumn="0" w:oddVBand="0" w:evenVBand="0" w:oddHBand="0" w:evenHBand="1" w:firstRowFirstColumn="0" w:firstRowLastColumn="0" w:lastRowFirstColumn="0" w:lastRowLastColumn="0"/>
              <w:rPr>
                <w:rFonts w:ascii="Arial" w:hAnsi="Arial" w:cs="Arial"/>
                <w:i/>
                <w:sz w:val="20"/>
                <w:szCs w:val="20"/>
                <w:lang w:val="en-US"/>
              </w:rPr>
            </w:pPr>
            <w:r>
              <w:rPr>
                <w:rFonts w:ascii="Arial" w:hAnsi="Arial" w:cs="Arial"/>
                <w:i/>
                <w:sz w:val="20"/>
                <w:szCs w:val="20"/>
                <w:lang w:val="en-US"/>
              </w:rPr>
              <w:t>Peak: 10am – 3pm</w:t>
            </w:r>
          </w:p>
        </w:tc>
        <w:tc>
          <w:tcPr>
            <w:tcW w:w="1483" w:type="dxa"/>
            <w:tcBorders>
              <w:left w:val="single" w:sz="4" w:space="0" w:color="auto"/>
              <w:right w:val="single" w:sz="4" w:space="0" w:color="auto"/>
            </w:tcBorders>
          </w:tcPr>
          <w:p w14:paraId="04D2B35E" w14:textId="77777777" w:rsidR="00070DD7" w:rsidRDefault="00070DD7" w:rsidP="00070DD7">
            <w:pPr>
              <w:cnfStyle w:val="000000010000" w:firstRow="0" w:lastRow="0" w:firstColumn="0" w:lastColumn="0" w:oddVBand="0" w:evenVBand="0" w:oddHBand="0" w:evenHBand="1" w:firstRowFirstColumn="0" w:firstRowLastColumn="0" w:lastRowFirstColumn="0" w:lastRowLastColumn="0"/>
              <w:rPr>
                <w:rFonts w:ascii="Arial" w:hAnsi="Arial" w:cs="Arial"/>
                <w:i/>
                <w:sz w:val="20"/>
                <w:szCs w:val="20"/>
                <w:lang w:val="en-US"/>
              </w:rPr>
            </w:pPr>
            <w:r>
              <w:rPr>
                <w:rFonts w:ascii="Arial" w:hAnsi="Arial" w:cs="Arial"/>
                <w:i/>
                <w:sz w:val="20"/>
                <w:szCs w:val="20"/>
                <w:lang w:val="en-US"/>
              </w:rPr>
              <w:t>Avg: &lt;1 sec</w:t>
            </w:r>
          </w:p>
          <w:p w14:paraId="41E32682" w14:textId="2237D6D8" w:rsidR="00070DD7" w:rsidRDefault="00070DD7" w:rsidP="00070DD7">
            <w:pPr>
              <w:cnfStyle w:val="000000010000" w:firstRow="0" w:lastRow="0" w:firstColumn="0" w:lastColumn="0" w:oddVBand="0" w:evenVBand="0" w:oddHBand="0" w:evenHBand="1" w:firstRowFirstColumn="0" w:firstRowLastColumn="0" w:lastRowFirstColumn="0" w:lastRowLastColumn="0"/>
              <w:rPr>
                <w:rFonts w:ascii="Arial" w:hAnsi="Arial" w:cs="Arial"/>
                <w:i/>
                <w:sz w:val="20"/>
                <w:szCs w:val="20"/>
                <w:lang w:val="en-US"/>
              </w:rPr>
            </w:pPr>
            <w:r>
              <w:rPr>
                <w:rFonts w:ascii="Arial" w:hAnsi="Arial" w:cs="Arial"/>
                <w:i/>
                <w:sz w:val="20"/>
                <w:szCs w:val="20"/>
                <w:lang w:val="en-US"/>
              </w:rPr>
              <w:t>Max: 1.5 sec</w:t>
            </w:r>
          </w:p>
        </w:tc>
        <w:tc>
          <w:tcPr>
            <w:tcW w:w="1513" w:type="dxa"/>
            <w:tcBorders>
              <w:left w:val="single" w:sz="4" w:space="0" w:color="auto"/>
            </w:tcBorders>
          </w:tcPr>
          <w:p w14:paraId="5339F110" w14:textId="77777777" w:rsidR="00070DD7" w:rsidRPr="00E73B0F" w:rsidRDefault="00070DD7" w:rsidP="00070DD7">
            <w:pPr>
              <w:cnfStyle w:val="000000010000" w:firstRow="0" w:lastRow="0" w:firstColumn="0" w:lastColumn="0" w:oddVBand="0" w:evenVBand="0" w:oddHBand="0" w:evenHBand="1" w:firstRowFirstColumn="0" w:firstRowLastColumn="0" w:lastRowFirstColumn="0" w:lastRowLastColumn="0"/>
              <w:rPr>
                <w:rFonts w:ascii="Arial" w:hAnsi="Arial" w:cs="Arial"/>
                <w:i/>
                <w:sz w:val="20"/>
                <w:szCs w:val="20"/>
                <w:lang w:val="en-US"/>
              </w:rPr>
            </w:pPr>
            <w:r w:rsidRPr="00E73B0F">
              <w:rPr>
                <w:rFonts w:ascii="Arial" w:hAnsi="Arial" w:cs="Arial"/>
                <w:i/>
                <w:sz w:val="20"/>
                <w:szCs w:val="20"/>
                <w:lang w:val="en-US"/>
              </w:rPr>
              <w:t>Avg: &lt; 1 TPS</w:t>
            </w:r>
          </w:p>
          <w:p w14:paraId="42491D72" w14:textId="70E1CF6C" w:rsidR="00070DD7" w:rsidRPr="00E73B0F" w:rsidRDefault="00070DD7" w:rsidP="00070DD7">
            <w:pPr>
              <w:cnfStyle w:val="000000010000" w:firstRow="0" w:lastRow="0" w:firstColumn="0" w:lastColumn="0" w:oddVBand="0" w:evenVBand="0" w:oddHBand="0" w:evenHBand="1" w:firstRowFirstColumn="0" w:firstRowLastColumn="0" w:lastRowFirstColumn="0" w:lastRowLastColumn="0"/>
              <w:rPr>
                <w:rFonts w:ascii="Arial" w:hAnsi="Arial" w:cs="Arial"/>
                <w:i/>
                <w:sz w:val="20"/>
                <w:szCs w:val="20"/>
                <w:lang w:val="en-US"/>
              </w:rPr>
            </w:pPr>
            <w:r>
              <w:rPr>
                <w:rFonts w:ascii="Arial" w:hAnsi="Arial" w:cs="Arial"/>
                <w:i/>
                <w:sz w:val="20"/>
                <w:szCs w:val="20"/>
                <w:lang w:val="en-US"/>
              </w:rPr>
              <w:t>Max</w:t>
            </w:r>
            <w:r w:rsidRPr="00E73B0F">
              <w:rPr>
                <w:rFonts w:ascii="Arial" w:hAnsi="Arial" w:cs="Arial"/>
                <w:i/>
                <w:sz w:val="20"/>
                <w:szCs w:val="20"/>
                <w:lang w:val="en-US"/>
              </w:rPr>
              <w:t>: 1 TPS</w:t>
            </w:r>
          </w:p>
        </w:tc>
      </w:tr>
      <w:tr w:rsidR="00070DD7" w:rsidRPr="002D6D7E" w14:paraId="21626FC8" w14:textId="77777777" w:rsidTr="00070D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right w:val="single" w:sz="4" w:space="0" w:color="auto"/>
            </w:tcBorders>
          </w:tcPr>
          <w:p w14:paraId="10329C6D" w14:textId="63E4706C" w:rsidR="00070DD7" w:rsidRPr="00070DD7" w:rsidRDefault="00070DD7" w:rsidP="00070DD7">
            <w:pPr>
              <w:rPr>
                <w:rFonts w:ascii="Calibri" w:hAnsi="Calibri" w:cs="Calibri"/>
                <w:color w:val="000000"/>
                <w:sz w:val="20"/>
                <w:szCs w:val="20"/>
              </w:rPr>
            </w:pPr>
            <w:r w:rsidRPr="00070DD7">
              <w:rPr>
                <w:rFonts w:ascii="Calibri" w:hAnsi="Calibri" w:cs="Calibri"/>
                <w:color w:val="000000"/>
                <w:sz w:val="20"/>
                <w:szCs w:val="20"/>
              </w:rPr>
              <w:t>updateMDPOrderStatus</w:t>
            </w:r>
          </w:p>
        </w:tc>
        <w:tc>
          <w:tcPr>
            <w:tcW w:w="1484" w:type="dxa"/>
            <w:tcBorders>
              <w:left w:val="single" w:sz="4" w:space="0" w:color="auto"/>
              <w:right w:val="single" w:sz="4" w:space="0" w:color="auto"/>
            </w:tcBorders>
          </w:tcPr>
          <w:p w14:paraId="00A7B3BB" w14:textId="0EFBD507" w:rsidR="00070DD7" w:rsidRDefault="00070DD7" w:rsidP="00070DD7">
            <w:pPr>
              <w:cnfStyle w:val="000000100000" w:firstRow="0" w:lastRow="0" w:firstColumn="0" w:lastColumn="0" w:oddVBand="0" w:evenVBand="0" w:oddHBand="1" w:evenHBand="0" w:firstRowFirstColumn="0" w:firstRowLastColumn="0" w:lastRowFirstColumn="0" w:lastRowLastColumn="0"/>
              <w:rPr>
                <w:rFonts w:ascii="Arial" w:hAnsi="Arial" w:cs="Arial"/>
                <w:i/>
                <w:sz w:val="20"/>
                <w:szCs w:val="20"/>
                <w:lang w:val="en-US"/>
              </w:rPr>
            </w:pPr>
            <w:r>
              <w:rPr>
                <w:rFonts w:ascii="Arial" w:hAnsi="Arial" w:cs="Arial"/>
                <w:i/>
                <w:sz w:val="20"/>
                <w:szCs w:val="20"/>
                <w:lang w:val="en-US"/>
              </w:rPr>
              <w:t>99.9%</w:t>
            </w:r>
          </w:p>
        </w:tc>
        <w:tc>
          <w:tcPr>
            <w:tcW w:w="1525" w:type="dxa"/>
            <w:tcBorders>
              <w:left w:val="single" w:sz="4" w:space="0" w:color="auto"/>
              <w:right w:val="single" w:sz="4" w:space="0" w:color="auto"/>
            </w:tcBorders>
          </w:tcPr>
          <w:p w14:paraId="6E282A3B" w14:textId="77777777" w:rsidR="00070DD7" w:rsidRDefault="00070DD7" w:rsidP="00070DD7">
            <w:pPr>
              <w:cnfStyle w:val="000000100000" w:firstRow="0" w:lastRow="0" w:firstColumn="0" w:lastColumn="0" w:oddVBand="0" w:evenVBand="0" w:oddHBand="1" w:evenHBand="0" w:firstRowFirstColumn="0" w:firstRowLastColumn="0" w:lastRowFirstColumn="0" w:lastRowLastColumn="0"/>
              <w:rPr>
                <w:rFonts w:ascii="Arial" w:hAnsi="Arial" w:cs="Arial"/>
                <w:i/>
                <w:sz w:val="20"/>
                <w:szCs w:val="20"/>
                <w:lang w:val="en-US"/>
              </w:rPr>
            </w:pPr>
            <w:r>
              <w:rPr>
                <w:rFonts w:ascii="Arial" w:hAnsi="Arial" w:cs="Arial"/>
                <w:i/>
                <w:sz w:val="20"/>
                <w:szCs w:val="20"/>
                <w:lang w:val="en-US"/>
              </w:rPr>
              <w:t>Norm: 24*7</w:t>
            </w:r>
          </w:p>
          <w:p w14:paraId="3CA6ADE7" w14:textId="15E91E96" w:rsidR="00070DD7" w:rsidRDefault="00070DD7" w:rsidP="00070DD7">
            <w:pPr>
              <w:cnfStyle w:val="000000100000" w:firstRow="0" w:lastRow="0" w:firstColumn="0" w:lastColumn="0" w:oddVBand="0" w:evenVBand="0" w:oddHBand="1" w:evenHBand="0" w:firstRowFirstColumn="0" w:firstRowLastColumn="0" w:lastRowFirstColumn="0" w:lastRowLastColumn="0"/>
              <w:rPr>
                <w:rFonts w:ascii="Arial" w:hAnsi="Arial" w:cs="Arial"/>
                <w:i/>
                <w:sz w:val="20"/>
                <w:szCs w:val="20"/>
                <w:lang w:val="en-US"/>
              </w:rPr>
            </w:pPr>
            <w:r>
              <w:rPr>
                <w:rFonts w:ascii="Arial" w:hAnsi="Arial" w:cs="Arial"/>
                <w:i/>
                <w:sz w:val="20"/>
                <w:szCs w:val="20"/>
                <w:lang w:val="en-US"/>
              </w:rPr>
              <w:t>Peak: 10am – 3pm</w:t>
            </w:r>
          </w:p>
        </w:tc>
        <w:tc>
          <w:tcPr>
            <w:tcW w:w="1483" w:type="dxa"/>
            <w:tcBorders>
              <w:left w:val="single" w:sz="4" w:space="0" w:color="auto"/>
              <w:right w:val="single" w:sz="4" w:space="0" w:color="auto"/>
            </w:tcBorders>
          </w:tcPr>
          <w:p w14:paraId="2B470B6D" w14:textId="77777777" w:rsidR="00070DD7" w:rsidRDefault="00070DD7" w:rsidP="00070DD7">
            <w:pPr>
              <w:cnfStyle w:val="000000100000" w:firstRow="0" w:lastRow="0" w:firstColumn="0" w:lastColumn="0" w:oddVBand="0" w:evenVBand="0" w:oddHBand="1" w:evenHBand="0" w:firstRowFirstColumn="0" w:firstRowLastColumn="0" w:lastRowFirstColumn="0" w:lastRowLastColumn="0"/>
              <w:rPr>
                <w:rFonts w:ascii="Arial" w:hAnsi="Arial" w:cs="Arial"/>
                <w:i/>
                <w:sz w:val="20"/>
                <w:szCs w:val="20"/>
                <w:lang w:val="en-US"/>
              </w:rPr>
            </w:pPr>
            <w:r>
              <w:rPr>
                <w:rFonts w:ascii="Arial" w:hAnsi="Arial" w:cs="Arial"/>
                <w:i/>
                <w:sz w:val="20"/>
                <w:szCs w:val="20"/>
                <w:lang w:val="en-US"/>
              </w:rPr>
              <w:t>Avg: &lt;1 sec</w:t>
            </w:r>
          </w:p>
          <w:p w14:paraId="616A4DC2" w14:textId="5F8E3182" w:rsidR="00070DD7" w:rsidRDefault="00070DD7" w:rsidP="00070DD7">
            <w:pPr>
              <w:cnfStyle w:val="000000100000" w:firstRow="0" w:lastRow="0" w:firstColumn="0" w:lastColumn="0" w:oddVBand="0" w:evenVBand="0" w:oddHBand="1" w:evenHBand="0" w:firstRowFirstColumn="0" w:firstRowLastColumn="0" w:lastRowFirstColumn="0" w:lastRowLastColumn="0"/>
              <w:rPr>
                <w:rFonts w:ascii="Arial" w:hAnsi="Arial" w:cs="Arial"/>
                <w:i/>
                <w:sz w:val="20"/>
                <w:szCs w:val="20"/>
                <w:lang w:val="en-US"/>
              </w:rPr>
            </w:pPr>
            <w:r>
              <w:rPr>
                <w:rFonts w:ascii="Arial" w:hAnsi="Arial" w:cs="Arial"/>
                <w:i/>
                <w:sz w:val="20"/>
                <w:szCs w:val="20"/>
                <w:lang w:val="en-US"/>
              </w:rPr>
              <w:t>Max: 1.5 sec</w:t>
            </w:r>
          </w:p>
        </w:tc>
        <w:tc>
          <w:tcPr>
            <w:tcW w:w="1513" w:type="dxa"/>
            <w:tcBorders>
              <w:left w:val="single" w:sz="4" w:space="0" w:color="auto"/>
            </w:tcBorders>
          </w:tcPr>
          <w:p w14:paraId="6D0E2B0E" w14:textId="77777777" w:rsidR="00070DD7" w:rsidRPr="00E73B0F" w:rsidRDefault="00070DD7" w:rsidP="00070DD7">
            <w:pPr>
              <w:cnfStyle w:val="000000100000" w:firstRow="0" w:lastRow="0" w:firstColumn="0" w:lastColumn="0" w:oddVBand="0" w:evenVBand="0" w:oddHBand="1" w:evenHBand="0" w:firstRowFirstColumn="0" w:firstRowLastColumn="0" w:lastRowFirstColumn="0" w:lastRowLastColumn="0"/>
              <w:rPr>
                <w:rFonts w:ascii="Arial" w:hAnsi="Arial" w:cs="Arial"/>
                <w:i/>
                <w:sz w:val="20"/>
                <w:szCs w:val="20"/>
                <w:lang w:val="en-US"/>
              </w:rPr>
            </w:pPr>
            <w:r w:rsidRPr="00E73B0F">
              <w:rPr>
                <w:rFonts w:ascii="Arial" w:hAnsi="Arial" w:cs="Arial"/>
                <w:i/>
                <w:sz w:val="20"/>
                <w:szCs w:val="20"/>
                <w:lang w:val="en-US"/>
              </w:rPr>
              <w:t>Avg: &lt; 1 TPS</w:t>
            </w:r>
          </w:p>
          <w:p w14:paraId="463604C9" w14:textId="5396A854" w:rsidR="00070DD7" w:rsidRPr="00E73B0F" w:rsidRDefault="00070DD7" w:rsidP="00070DD7">
            <w:pPr>
              <w:cnfStyle w:val="000000100000" w:firstRow="0" w:lastRow="0" w:firstColumn="0" w:lastColumn="0" w:oddVBand="0" w:evenVBand="0" w:oddHBand="1" w:evenHBand="0" w:firstRowFirstColumn="0" w:firstRowLastColumn="0" w:lastRowFirstColumn="0" w:lastRowLastColumn="0"/>
              <w:rPr>
                <w:rFonts w:ascii="Arial" w:hAnsi="Arial" w:cs="Arial"/>
                <w:i/>
                <w:sz w:val="20"/>
                <w:szCs w:val="20"/>
                <w:lang w:val="en-US"/>
              </w:rPr>
            </w:pPr>
            <w:r>
              <w:rPr>
                <w:rFonts w:ascii="Arial" w:hAnsi="Arial" w:cs="Arial"/>
                <w:i/>
                <w:sz w:val="20"/>
                <w:szCs w:val="20"/>
                <w:lang w:val="en-US"/>
              </w:rPr>
              <w:t>Max</w:t>
            </w:r>
            <w:r w:rsidRPr="00E73B0F">
              <w:rPr>
                <w:rFonts w:ascii="Arial" w:hAnsi="Arial" w:cs="Arial"/>
                <w:i/>
                <w:sz w:val="20"/>
                <w:szCs w:val="20"/>
                <w:lang w:val="en-US"/>
              </w:rPr>
              <w:t>: 1 TPS</w:t>
            </w:r>
          </w:p>
        </w:tc>
      </w:tr>
      <w:tr w:rsidR="006C6F86" w:rsidRPr="002D6D7E" w14:paraId="70B68D0E" w14:textId="77777777" w:rsidTr="00C820B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bottom w:val="single" w:sz="4" w:space="0" w:color="auto"/>
              <w:right w:val="single" w:sz="4" w:space="0" w:color="auto"/>
            </w:tcBorders>
          </w:tcPr>
          <w:p w14:paraId="7DCB3326" w14:textId="7DA8EDB1" w:rsidR="006C6F86" w:rsidRPr="00070DD7" w:rsidRDefault="006C6F86" w:rsidP="006C6F86">
            <w:pPr>
              <w:rPr>
                <w:rFonts w:ascii="Calibri" w:hAnsi="Calibri" w:cs="Calibri"/>
                <w:color w:val="000000"/>
                <w:sz w:val="20"/>
                <w:szCs w:val="20"/>
              </w:rPr>
            </w:pPr>
            <w:r>
              <w:rPr>
                <w:rFonts w:ascii="Calibri" w:hAnsi="Calibri" w:cs="Calibri"/>
                <w:color w:val="000000"/>
                <w:sz w:val="20"/>
                <w:szCs w:val="20"/>
              </w:rPr>
              <w:t>digitalMaintenance</w:t>
            </w:r>
          </w:p>
        </w:tc>
        <w:tc>
          <w:tcPr>
            <w:tcW w:w="1484" w:type="dxa"/>
            <w:tcBorders>
              <w:left w:val="single" w:sz="4" w:space="0" w:color="auto"/>
              <w:bottom w:val="single" w:sz="4" w:space="0" w:color="auto"/>
              <w:right w:val="single" w:sz="4" w:space="0" w:color="auto"/>
            </w:tcBorders>
          </w:tcPr>
          <w:p w14:paraId="777624A0" w14:textId="0A7F23AA" w:rsidR="006C6F86" w:rsidRDefault="006C6F86" w:rsidP="006C6F86">
            <w:pPr>
              <w:cnfStyle w:val="000000010000" w:firstRow="0" w:lastRow="0" w:firstColumn="0" w:lastColumn="0" w:oddVBand="0" w:evenVBand="0" w:oddHBand="0" w:evenHBand="1" w:firstRowFirstColumn="0" w:firstRowLastColumn="0" w:lastRowFirstColumn="0" w:lastRowLastColumn="0"/>
              <w:rPr>
                <w:rFonts w:ascii="Arial" w:hAnsi="Arial" w:cs="Arial"/>
                <w:i/>
                <w:sz w:val="20"/>
                <w:szCs w:val="20"/>
                <w:lang w:val="en-US"/>
              </w:rPr>
            </w:pPr>
            <w:r>
              <w:rPr>
                <w:rFonts w:ascii="Arial" w:hAnsi="Arial" w:cs="Arial"/>
                <w:i/>
                <w:sz w:val="20"/>
                <w:szCs w:val="20"/>
                <w:lang w:val="en-US"/>
              </w:rPr>
              <w:t>99.9%</w:t>
            </w:r>
          </w:p>
        </w:tc>
        <w:tc>
          <w:tcPr>
            <w:tcW w:w="1525" w:type="dxa"/>
            <w:tcBorders>
              <w:left w:val="single" w:sz="4" w:space="0" w:color="auto"/>
              <w:bottom w:val="single" w:sz="4" w:space="0" w:color="auto"/>
              <w:right w:val="single" w:sz="4" w:space="0" w:color="auto"/>
            </w:tcBorders>
          </w:tcPr>
          <w:p w14:paraId="4D481172" w14:textId="77777777" w:rsidR="006C6F86" w:rsidRDefault="006C6F86" w:rsidP="006C6F86">
            <w:pPr>
              <w:cnfStyle w:val="000000010000" w:firstRow="0" w:lastRow="0" w:firstColumn="0" w:lastColumn="0" w:oddVBand="0" w:evenVBand="0" w:oddHBand="0" w:evenHBand="1" w:firstRowFirstColumn="0" w:firstRowLastColumn="0" w:lastRowFirstColumn="0" w:lastRowLastColumn="0"/>
              <w:rPr>
                <w:rFonts w:ascii="Arial" w:hAnsi="Arial" w:cs="Arial"/>
                <w:i/>
                <w:sz w:val="20"/>
                <w:szCs w:val="20"/>
                <w:lang w:val="en-US"/>
              </w:rPr>
            </w:pPr>
            <w:r>
              <w:rPr>
                <w:rFonts w:ascii="Arial" w:hAnsi="Arial" w:cs="Arial"/>
                <w:i/>
                <w:sz w:val="20"/>
                <w:szCs w:val="20"/>
                <w:lang w:val="en-US"/>
              </w:rPr>
              <w:t>Norm: 24*7</w:t>
            </w:r>
          </w:p>
          <w:p w14:paraId="0A67F6A7" w14:textId="60D217E8" w:rsidR="006C6F86" w:rsidRDefault="006C6F86" w:rsidP="006C6F86">
            <w:pPr>
              <w:cnfStyle w:val="000000010000" w:firstRow="0" w:lastRow="0" w:firstColumn="0" w:lastColumn="0" w:oddVBand="0" w:evenVBand="0" w:oddHBand="0" w:evenHBand="1" w:firstRowFirstColumn="0" w:firstRowLastColumn="0" w:lastRowFirstColumn="0" w:lastRowLastColumn="0"/>
              <w:rPr>
                <w:rFonts w:ascii="Arial" w:hAnsi="Arial" w:cs="Arial"/>
                <w:i/>
                <w:sz w:val="20"/>
                <w:szCs w:val="20"/>
                <w:lang w:val="en-US"/>
              </w:rPr>
            </w:pPr>
            <w:r>
              <w:rPr>
                <w:rFonts w:ascii="Arial" w:hAnsi="Arial" w:cs="Arial"/>
                <w:i/>
                <w:sz w:val="20"/>
                <w:szCs w:val="20"/>
                <w:lang w:val="en-US"/>
              </w:rPr>
              <w:t>Peak: 10am – 3pm</w:t>
            </w:r>
          </w:p>
        </w:tc>
        <w:tc>
          <w:tcPr>
            <w:tcW w:w="1483" w:type="dxa"/>
            <w:tcBorders>
              <w:left w:val="single" w:sz="4" w:space="0" w:color="auto"/>
              <w:bottom w:val="single" w:sz="4" w:space="0" w:color="auto"/>
              <w:right w:val="single" w:sz="4" w:space="0" w:color="auto"/>
            </w:tcBorders>
          </w:tcPr>
          <w:p w14:paraId="76EC02C8" w14:textId="77777777" w:rsidR="006C6F86" w:rsidRDefault="006C6F86" w:rsidP="006C6F86">
            <w:pPr>
              <w:cnfStyle w:val="000000010000" w:firstRow="0" w:lastRow="0" w:firstColumn="0" w:lastColumn="0" w:oddVBand="0" w:evenVBand="0" w:oddHBand="0" w:evenHBand="1" w:firstRowFirstColumn="0" w:firstRowLastColumn="0" w:lastRowFirstColumn="0" w:lastRowLastColumn="0"/>
              <w:rPr>
                <w:rFonts w:ascii="Arial" w:hAnsi="Arial" w:cs="Arial"/>
                <w:i/>
                <w:sz w:val="20"/>
                <w:szCs w:val="20"/>
                <w:lang w:val="en-US"/>
              </w:rPr>
            </w:pPr>
            <w:r>
              <w:rPr>
                <w:rFonts w:ascii="Arial" w:hAnsi="Arial" w:cs="Arial"/>
                <w:i/>
                <w:sz w:val="20"/>
                <w:szCs w:val="20"/>
                <w:lang w:val="en-US"/>
              </w:rPr>
              <w:t>Avg: &lt;1 sec</w:t>
            </w:r>
          </w:p>
          <w:p w14:paraId="516E2721" w14:textId="5733BB40" w:rsidR="006C6F86" w:rsidRDefault="006C6F86" w:rsidP="006C6F86">
            <w:pPr>
              <w:cnfStyle w:val="000000010000" w:firstRow="0" w:lastRow="0" w:firstColumn="0" w:lastColumn="0" w:oddVBand="0" w:evenVBand="0" w:oddHBand="0" w:evenHBand="1" w:firstRowFirstColumn="0" w:firstRowLastColumn="0" w:lastRowFirstColumn="0" w:lastRowLastColumn="0"/>
              <w:rPr>
                <w:rFonts w:ascii="Arial" w:hAnsi="Arial" w:cs="Arial"/>
                <w:i/>
                <w:sz w:val="20"/>
                <w:szCs w:val="20"/>
                <w:lang w:val="en-US"/>
              </w:rPr>
            </w:pPr>
            <w:r>
              <w:rPr>
                <w:rFonts w:ascii="Arial" w:hAnsi="Arial" w:cs="Arial"/>
                <w:i/>
                <w:sz w:val="20"/>
                <w:szCs w:val="20"/>
                <w:lang w:val="en-US"/>
              </w:rPr>
              <w:t>Max: 1.5 sec</w:t>
            </w:r>
          </w:p>
        </w:tc>
        <w:tc>
          <w:tcPr>
            <w:tcW w:w="1513" w:type="dxa"/>
            <w:tcBorders>
              <w:left w:val="single" w:sz="4" w:space="0" w:color="auto"/>
              <w:bottom w:val="single" w:sz="4" w:space="0" w:color="auto"/>
            </w:tcBorders>
          </w:tcPr>
          <w:p w14:paraId="76A3652E" w14:textId="77777777" w:rsidR="006C6F86" w:rsidRPr="00E73B0F" w:rsidRDefault="006C6F86" w:rsidP="006C6F86">
            <w:pPr>
              <w:cnfStyle w:val="000000010000" w:firstRow="0" w:lastRow="0" w:firstColumn="0" w:lastColumn="0" w:oddVBand="0" w:evenVBand="0" w:oddHBand="0" w:evenHBand="1" w:firstRowFirstColumn="0" w:firstRowLastColumn="0" w:lastRowFirstColumn="0" w:lastRowLastColumn="0"/>
              <w:rPr>
                <w:rFonts w:ascii="Arial" w:hAnsi="Arial" w:cs="Arial"/>
                <w:i/>
                <w:sz w:val="20"/>
                <w:szCs w:val="20"/>
                <w:lang w:val="en-US"/>
              </w:rPr>
            </w:pPr>
            <w:r w:rsidRPr="00E73B0F">
              <w:rPr>
                <w:rFonts w:ascii="Arial" w:hAnsi="Arial" w:cs="Arial"/>
                <w:i/>
                <w:sz w:val="20"/>
                <w:szCs w:val="20"/>
                <w:lang w:val="en-US"/>
              </w:rPr>
              <w:t>Avg: &lt; 1 TPS</w:t>
            </w:r>
          </w:p>
          <w:p w14:paraId="09DFFB40" w14:textId="756D9B3B" w:rsidR="006C6F86" w:rsidRPr="00E73B0F" w:rsidRDefault="006C6F86" w:rsidP="006C6F86">
            <w:pPr>
              <w:cnfStyle w:val="000000010000" w:firstRow="0" w:lastRow="0" w:firstColumn="0" w:lastColumn="0" w:oddVBand="0" w:evenVBand="0" w:oddHBand="0" w:evenHBand="1" w:firstRowFirstColumn="0" w:firstRowLastColumn="0" w:lastRowFirstColumn="0" w:lastRowLastColumn="0"/>
              <w:rPr>
                <w:rFonts w:ascii="Arial" w:hAnsi="Arial" w:cs="Arial"/>
                <w:i/>
                <w:sz w:val="20"/>
                <w:szCs w:val="20"/>
                <w:lang w:val="en-US"/>
              </w:rPr>
            </w:pPr>
            <w:r>
              <w:rPr>
                <w:rFonts w:ascii="Arial" w:hAnsi="Arial" w:cs="Arial"/>
                <w:i/>
                <w:sz w:val="20"/>
                <w:szCs w:val="20"/>
                <w:lang w:val="en-US"/>
              </w:rPr>
              <w:t>Max</w:t>
            </w:r>
            <w:r w:rsidRPr="00E73B0F">
              <w:rPr>
                <w:rFonts w:ascii="Arial" w:hAnsi="Arial" w:cs="Arial"/>
                <w:i/>
                <w:sz w:val="20"/>
                <w:szCs w:val="20"/>
                <w:lang w:val="en-US"/>
              </w:rPr>
              <w:t>: 1 TPS</w:t>
            </w:r>
          </w:p>
        </w:tc>
      </w:tr>
    </w:tbl>
    <w:p w14:paraId="2A79B88C" w14:textId="77777777" w:rsidR="000D4280" w:rsidRPr="002D6D7E" w:rsidRDefault="000D4280" w:rsidP="000D4280">
      <w:pPr>
        <w:rPr>
          <w:rFonts w:ascii="Arial" w:hAnsi="Arial" w:cs="Arial"/>
          <w:lang w:val="en-US"/>
        </w:rPr>
      </w:pPr>
    </w:p>
    <w:p w14:paraId="1AA98C7B" w14:textId="77777777" w:rsidR="000D4280" w:rsidRDefault="000D4280" w:rsidP="000D4280">
      <w:pPr>
        <w:rPr>
          <w:rFonts w:ascii="Arial" w:hAnsi="Arial" w:cs="Arial"/>
          <w:b/>
          <w:bCs/>
          <w:kern w:val="32"/>
          <w:sz w:val="32"/>
          <w:szCs w:val="32"/>
        </w:rPr>
      </w:pPr>
      <w:r>
        <w:br w:type="page"/>
      </w:r>
    </w:p>
    <w:p w14:paraId="6F5659AB" w14:textId="0AB52A1B" w:rsidR="00AE17B3" w:rsidRPr="001C64F0" w:rsidRDefault="00AE17B3" w:rsidP="00AE17B3">
      <w:pPr>
        <w:ind w:left="720" w:firstLine="720"/>
      </w:pPr>
    </w:p>
    <w:p w14:paraId="761F2853" w14:textId="77777777" w:rsidR="00BC7AC3" w:rsidRPr="00AE17B3" w:rsidRDefault="00BC7AC3" w:rsidP="00BC7AC3">
      <w:pPr>
        <w:pStyle w:val="Heading1"/>
      </w:pPr>
      <w:bookmarkStart w:id="429" w:name="_Toc49514788"/>
      <w:r w:rsidRPr="00AE17B3">
        <w:t>Batch Details</w:t>
      </w:r>
      <w:bookmarkEnd w:id="429"/>
    </w:p>
    <w:p w14:paraId="51D6C2B8" w14:textId="77777777" w:rsidR="00BC7AC3" w:rsidRDefault="00BC7AC3" w:rsidP="00BC7AC3">
      <w:pPr>
        <w:pStyle w:val="Heading2"/>
      </w:pPr>
      <w:bookmarkStart w:id="430" w:name="_Toc49514789"/>
      <w:r>
        <w:t>Impacted batch Details</w:t>
      </w:r>
      <w:bookmarkEnd w:id="430"/>
    </w:p>
    <w:p w14:paraId="31B39CFA" w14:textId="77777777" w:rsidR="00BC7AC3" w:rsidRDefault="00BC7AC3" w:rsidP="00BC7AC3">
      <w:r>
        <w:t>List and details of all new and existing batches impacted as part of this project are provided in attached sheet.</w:t>
      </w:r>
    </w:p>
    <w:p w14:paraId="5299EF52" w14:textId="77777777" w:rsidR="00BC7AC3" w:rsidRDefault="00BC7AC3" w:rsidP="00BC7AC3">
      <w:pPr>
        <w:ind w:left="720"/>
      </w:pPr>
    </w:p>
    <w:p w14:paraId="7065546A" w14:textId="20494FE0" w:rsidR="00AB7357" w:rsidRDefault="00CB4792" w:rsidP="00AB7357">
      <w:hyperlink r:id="rId46" w:history="1">
        <w:r w:rsidR="00AB7357">
          <w:rPr>
            <w:rStyle w:val="Hyperlink"/>
          </w:rPr>
          <w:t>CRM Batch Details</w:t>
        </w:r>
      </w:hyperlink>
    </w:p>
    <w:p w14:paraId="513EC701" w14:textId="77777777" w:rsidR="00AB7357" w:rsidRDefault="00AB7357" w:rsidP="00BC7AC3">
      <w:pPr>
        <w:ind w:left="720"/>
      </w:pPr>
    </w:p>
    <w:p w14:paraId="2DEF4410" w14:textId="4D4183FE" w:rsidR="005F5938" w:rsidRDefault="00CB4792" w:rsidP="005F5938">
      <w:hyperlink r:id="rId47" w:history="1">
        <w:r w:rsidR="00AB7357">
          <w:rPr>
            <w:rStyle w:val="Hyperlink"/>
          </w:rPr>
          <w:t>SDA Batch Details</w:t>
        </w:r>
      </w:hyperlink>
    </w:p>
    <w:p w14:paraId="03C1EDFC" w14:textId="77777777" w:rsidR="00A3030A" w:rsidRPr="00441FB5" w:rsidRDefault="00A3030A" w:rsidP="00BC7AC3"/>
    <w:p w14:paraId="281E07FC" w14:textId="65D971AD" w:rsidR="00642A48" w:rsidRPr="00AE17B3" w:rsidRDefault="00642A48" w:rsidP="00901F00">
      <w:pPr>
        <w:pStyle w:val="Heading1"/>
      </w:pPr>
      <w:bookmarkStart w:id="431" w:name="_Toc49514790"/>
      <w:r w:rsidRPr="00AE17B3">
        <w:t>Security Architecture</w:t>
      </w:r>
      <w:bookmarkEnd w:id="427"/>
      <w:bookmarkEnd w:id="431"/>
    </w:p>
    <w:p w14:paraId="5EB565EE" w14:textId="656C66C8" w:rsidR="00D35DAD" w:rsidRDefault="00247E72" w:rsidP="00D35DAD">
      <w:pPr>
        <w:pStyle w:val="ListParagraph"/>
        <w:numPr>
          <w:ilvl w:val="0"/>
          <w:numId w:val="8"/>
        </w:numPr>
        <w:rPr>
          <w:rFonts w:ascii="Arial" w:hAnsi="Arial" w:cs="Arial"/>
          <w:color w:val="000000" w:themeColor="text1"/>
          <w:sz w:val="20"/>
          <w:szCs w:val="20"/>
        </w:rPr>
      </w:pPr>
      <w:r w:rsidRPr="0020597E">
        <w:rPr>
          <w:rFonts w:ascii="Arial" w:hAnsi="Arial" w:cs="Arial"/>
          <w:color w:val="000000" w:themeColor="text1"/>
          <w:sz w:val="20"/>
          <w:szCs w:val="20"/>
        </w:rPr>
        <w:t>Security Risk Assessment</w:t>
      </w:r>
      <w:r w:rsidR="00D35DAD">
        <w:rPr>
          <w:rFonts w:ascii="Arial" w:hAnsi="Arial" w:cs="Arial"/>
          <w:color w:val="000000" w:themeColor="text1"/>
          <w:sz w:val="20"/>
          <w:szCs w:val="20"/>
        </w:rPr>
        <w:t xml:space="preserve"> (ITPR39864 SDA)</w:t>
      </w:r>
      <w:r w:rsidRPr="0020597E">
        <w:rPr>
          <w:rFonts w:ascii="Arial" w:hAnsi="Arial" w:cs="Arial"/>
          <w:color w:val="000000" w:themeColor="text1"/>
          <w:sz w:val="20"/>
          <w:szCs w:val="20"/>
        </w:rPr>
        <w:t>:</w:t>
      </w:r>
    </w:p>
    <w:p w14:paraId="207CD81F" w14:textId="7432D3BB" w:rsidR="00277F2D" w:rsidRPr="00277F2D" w:rsidRDefault="00CB4792" w:rsidP="00D35DAD">
      <w:pPr>
        <w:spacing w:before="60" w:after="60"/>
        <w:ind w:firstLine="720"/>
        <w:rPr>
          <w:rStyle w:val="Hyperlink"/>
        </w:rPr>
      </w:pPr>
      <w:hyperlink r:id="rId48" w:history="1">
        <w:r w:rsidR="00D35DAD">
          <w:rPr>
            <w:rStyle w:val="Hyperlink"/>
          </w:rPr>
          <w:t>Link to the SRA</w:t>
        </w:r>
      </w:hyperlink>
    </w:p>
    <w:p w14:paraId="0417CF6A" w14:textId="04B2252A" w:rsidR="00277F2D" w:rsidRPr="00D35DAD" w:rsidRDefault="00D35DAD" w:rsidP="00D35DAD">
      <w:pPr>
        <w:pStyle w:val="ListParagraph"/>
        <w:numPr>
          <w:ilvl w:val="0"/>
          <w:numId w:val="8"/>
        </w:numPr>
        <w:rPr>
          <w:rFonts w:ascii="Arial" w:hAnsi="Arial" w:cs="Arial"/>
          <w:color w:val="000000" w:themeColor="text1"/>
          <w:sz w:val="20"/>
          <w:szCs w:val="20"/>
        </w:rPr>
      </w:pPr>
      <w:r w:rsidRPr="00D35DAD">
        <w:rPr>
          <w:rFonts w:ascii="Arial" w:hAnsi="Arial" w:cs="Arial"/>
          <w:color w:val="000000" w:themeColor="text1"/>
          <w:sz w:val="20"/>
          <w:szCs w:val="20"/>
        </w:rPr>
        <w:t>Security Risk Assessment (</w:t>
      </w:r>
      <w:r>
        <w:rPr>
          <w:rFonts w:ascii="Arial" w:hAnsi="Arial" w:cs="Arial"/>
          <w:color w:val="000000" w:themeColor="text1"/>
          <w:sz w:val="20"/>
          <w:szCs w:val="20"/>
        </w:rPr>
        <w:t>ITPR37997 Infra):</w:t>
      </w:r>
    </w:p>
    <w:p w14:paraId="3C0A98DE" w14:textId="77777777" w:rsidR="00D35DAD" w:rsidRPr="00D35DAD" w:rsidRDefault="00CB4792" w:rsidP="00D35DAD">
      <w:pPr>
        <w:spacing w:before="60" w:after="60"/>
        <w:ind w:firstLine="720"/>
        <w:rPr>
          <w:rStyle w:val="Hyperlink"/>
        </w:rPr>
      </w:pPr>
      <w:hyperlink r:id="rId49" w:history="1">
        <w:r w:rsidR="00D35DAD">
          <w:rPr>
            <w:rStyle w:val="Hyperlink"/>
          </w:rPr>
          <w:t>Link to the SRA</w:t>
        </w:r>
      </w:hyperlink>
    </w:p>
    <w:p w14:paraId="69E973C1" w14:textId="77777777" w:rsidR="00D35DAD" w:rsidRPr="00942D04" w:rsidRDefault="00D35DAD" w:rsidP="00D35DAD">
      <w:pPr>
        <w:pStyle w:val="ListParagraph"/>
        <w:spacing w:before="60" w:after="60"/>
        <w:rPr>
          <w:rFonts w:ascii="Arial" w:hAnsi="Arial" w:cs="Arial"/>
        </w:rPr>
      </w:pPr>
    </w:p>
    <w:p w14:paraId="23DA2292" w14:textId="77777777" w:rsidR="00064141" w:rsidRPr="00064141" w:rsidRDefault="00064141" w:rsidP="000859EB">
      <w:pPr>
        <w:pStyle w:val="ListParagraph"/>
        <w:ind w:left="1440"/>
        <w:rPr>
          <w:rFonts w:ascii="Arial" w:hAnsi="Arial" w:cs="Arial"/>
          <w:color w:val="A6A6A6" w:themeColor="background1" w:themeShade="A6"/>
          <w:sz w:val="20"/>
          <w:szCs w:val="20"/>
        </w:rPr>
      </w:pPr>
    </w:p>
    <w:p w14:paraId="281E0801" w14:textId="77777777" w:rsidR="00642A48" w:rsidRPr="007D5B86" w:rsidRDefault="00642A48" w:rsidP="00901F00">
      <w:pPr>
        <w:pStyle w:val="Heading2"/>
        <w:rPr>
          <w:i w:val="0"/>
        </w:rPr>
      </w:pPr>
      <w:bookmarkStart w:id="432" w:name="_Toc49514791"/>
      <w:r w:rsidRPr="007D5B86">
        <w:rPr>
          <w:i w:val="0"/>
        </w:rPr>
        <w:t>Security Design</w:t>
      </w:r>
      <w:bookmarkEnd w:id="432"/>
      <w:r w:rsidRPr="007D5B86">
        <w:rPr>
          <w:i w:val="0"/>
        </w:rPr>
        <w:t xml:space="preserve"> </w:t>
      </w:r>
    </w:p>
    <w:p w14:paraId="7C010A66" w14:textId="77777777" w:rsidR="00DF329D" w:rsidRDefault="00DF329D" w:rsidP="00DF329D">
      <w:pPr>
        <w:pStyle w:val="HUDBText"/>
        <w:spacing w:after="0"/>
        <w:rPr>
          <w:rFonts w:asciiTheme="minorHAnsi" w:hAnsiTheme="minorHAnsi" w:cs="Arial"/>
          <w:b/>
          <w:i w:val="0"/>
          <w:iCs/>
          <w:color w:val="000000" w:themeColor="text1"/>
          <w:sz w:val="24"/>
          <w:szCs w:val="24"/>
          <w:lang w:val="en-GB"/>
        </w:rPr>
      </w:pPr>
      <w:r>
        <w:rPr>
          <w:rFonts w:asciiTheme="minorHAnsi" w:hAnsiTheme="minorHAnsi"/>
          <w:b/>
          <w:i w:val="0"/>
          <w:color w:val="auto"/>
          <w:sz w:val="24"/>
          <w:szCs w:val="24"/>
          <w:lang w:val="en-GB"/>
        </w:rPr>
        <w:t>Project Requirements:</w:t>
      </w:r>
    </w:p>
    <w:p w14:paraId="16D0C4CD" w14:textId="77777777" w:rsidR="00DF329D" w:rsidRPr="00393844" w:rsidRDefault="00DF329D" w:rsidP="00D13C7F">
      <w:pPr>
        <w:pStyle w:val="HUDBText"/>
        <w:numPr>
          <w:ilvl w:val="0"/>
          <w:numId w:val="6"/>
        </w:numPr>
        <w:spacing w:after="0"/>
        <w:textAlignment w:val="auto"/>
        <w:rPr>
          <w:rFonts w:asciiTheme="minorHAnsi" w:hAnsiTheme="minorHAnsi" w:cs="Arial"/>
          <w:i w:val="0"/>
          <w:iCs/>
          <w:color w:val="auto"/>
          <w:sz w:val="24"/>
          <w:szCs w:val="24"/>
          <w:lang w:val="en-GB"/>
        </w:rPr>
      </w:pPr>
      <w:r>
        <w:rPr>
          <w:rFonts w:asciiTheme="minorHAnsi" w:hAnsiTheme="minorHAnsi" w:cs="Calibri"/>
          <w:i w:val="0"/>
          <w:color w:val="auto"/>
          <w:sz w:val="24"/>
          <w:szCs w:val="24"/>
        </w:rPr>
        <w:t>File transfers must be via secure protocols only (e.g SFTP or FTP/S) using approved algorithm and key size listed in CIST-0111.</w:t>
      </w:r>
    </w:p>
    <w:p w14:paraId="2EF82B66" w14:textId="77777777" w:rsidR="00393844" w:rsidRDefault="00393844" w:rsidP="00393844">
      <w:pPr>
        <w:pStyle w:val="ListParagraph"/>
        <w:numPr>
          <w:ilvl w:val="0"/>
          <w:numId w:val="6"/>
        </w:numPr>
        <w:rPr>
          <w:rFonts w:ascii="Arial" w:hAnsi="Arial" w:cs="Arial"/>
          <w:sz w:val="22"/>
          <w:lang w:val="en-US"/>
        </w:rPr>
      </w:pPr>
      <w:r w:rsidRPr="00DD2B27">
        <w:rPr>
          <w:rFonts w:ascii="Arial" w:hAnsi="Arial" w:cs="Arial"/>
          <w:sz w:val="22"/>
          <w:lang w:val="en-US"/>
        </w:rPr>
        <w:t xml:space="preserve">All new </w:t>
      </w:r>
      <w:r>
        <w:rPr>
          <w:rFonts w:ascii="Arial" w:hAnsi="Arial" w:cs="Arial"/>
          <w:sz w:val="22"/>
          <w:lang w:val="en-US"/>
        </w:rPr>
        <w:t xml:space="preserve">inbound </w:t>
      </w:r>
      <w:r w:rsidRPr="00DD2B27">
        <w:rPr>
          <w:rFonts w:ascii="Arial" w:hAnsi="Arial" w:cs="Arial"/>
          <w:sz w:val="22"/>
          <w:lang w:val="en-US"/>
        </w:rPr>
        <w:t>communications for SDA application should be 2 way SSL with TLS1.2</w:t>
      </w:r>
      <w:r>
        <w:rPr>
          <w:rFonts w:ascii="Arial" w:hAnsi="Arial" w:cs="Arial"/>
          <w:sz w:val="22"/>
          <w:lang w:val="en-US"/>
        </w:rPr>
        <w:t>.</w:t>
      </w:r>
    </w:p>
    <w:p w14:paraId="01A5BAA1" w14:textId="77777777" w:rsidR="00393844" w:rsidRPr="003A3868" w:rsidRDefault="00393844" w:rsidP="00393844">
      <w:pPr>
        <w:pStyle w:val="ListParagraph"/>
        <w:numPr>
          <w:ilvl w:val="0"/>
          <w:numId w:val="6"/>
        </w:numPr>
        <w:rPr>
          <w:rFonts w:ascii="Arial" w:hAnsi="Arial" w:cs="Arial"/>
          <w:sz w:val="20"/>
          <w:szCs w:val="20"/>
        </w:rPr>
      </w:pPr>
      <w:r w:rsidRPr="003A3868">
        <w:rPr>
          <w:rFonts w:ascii="Arial" w:hAnsi="Arial" w:cs="Arial"/>
          <w:sz w:val="20"/>
          <w:szCs w:val="20"/>
        </w:rPr>
        <w:t>All new outbound integrations with APIc should be 1 way SSL with O-Auth. TLS 1.2 should be used for the SSL Encryption.</w:t>
      </w:r>
    </w:p>
    <w:p w14:paraId="4DF56C68" w14:textId="592975E9" w:rsidR="00393844" w:rsidRPr="003A3868" w:rsidRDefault="009E57E4" w:rsidP="00393844">
      <w:pPr>
        <w:pStyle w:val="ListParagraph"/>
        <w:numPr>
          <w:ilvl w:val="0"/>
          <w:numId w:val="6"/>
        </w:numPr>
        <w:rPr>
          <w:rFonts w:ascii="Arial" w:hAnsi="Arial" w:cs="Arial"/>
          <w:sz w:val="20"/>
          <w:szCs w:val="20"/>
        </w:rPr>
      </w:pPr>
      <w:r>
        <w:rPr>
          <w:rFonts w:ascii="Arial" w:hAnsi="Arial" w:cs="Arial"/>
          <w:sz w:val="20"/>
          <w:szCs w:val="20"/>
        </w:rPr>
        <w:t>SDA</w:t>
      </w:r>
      <w:r w:rsidR="00393844" w:rsidRPr="003A3868">
        <w:rPr>
          <w:rFonts w:ascii="Arial" w:hAnsi="Arial" w:cs="Arial"/>
          <w:sz w:val="20"/>
          <w:szCs w:val="20"/>
        </w:rPr>
        <w:t xml:space="preserve"> will call the Event Notification Framework API over https with 1 way SSL passing a token  received from the Token Service.  </w:t>
      </w:r>
    </w:p>
    <w:p w14:paraId="5B4CBB48" w14:textId="77777777" w:rsidR="00393844" w:rsidRPr="003A3868" w:rsidRDefault="00393844" w:rsidP="00393844">
      <w:pPr>
        <w:pStyle w:val="ListParagraph"/>
        <w:numPr>
          <w:ilvl w:val="0"/>
          <w:numId w:val="6"/>
        </w:numPr>
        <w:rPr>
          <w:rFonts w:ascii="Arial" w:hAnsi="Arial" w:cs="Arial"/>
          <w:sz w:val="20"/>
          <w:szCs w:val="20"/>
        </w:rPr>
      </w:pPr>
      <w:r w:rsidRPr="003A3868">
        <w:rPr>
          <w:rFonts w:ascii="Arial" w:hAnsi="Arial" w:cs="Arial"/>
          <w:sz w:val="20"/>
          <w:szCs w:val="20"/>
        </w:rPr>
        <w:t>The token service implements OAuth2.0 authorization using the providedClient ID and Client Secret when submitting any of the methods of the ESL getDoseCalendarService service.</w:t>
      </w:r>
    </w:p>
    <w:p w14:paraId="29B994DF" w14:textId="77777777" w:rsidR="00393844" w:rsidRPr="000859EB" w:rsidRDefault="00393844" w:rsidP="00393844">
      <w:pPr>
        <w:pStyle w:val="ListParagraph"/>
        <w:numPr>
          <w:ilvl w:val="0"/>
          <w:numId w:val="6"/>
        </w:numPr>
        <w:rPr>
          <w:rFonts w:ascii="Arial" w:hAnsi="Arial" w:cs="Arial"/>
          <w:sz w:val="22"/>
          <w:lang w:val="en-US"/>
        </w:rPr>
      </w:pPr>
      <w:r w:rsidRPr="000859EB">
        <w:rPr>
          <w:rFonts w:ascii="Arial" w:hAnsi="Arial" w:cs="Arial"/>
          <w:sz w:val="22"/>
          <w:lang w:val="en-US"/>
        </w:rPr>
        <w:t>This application and file feeds will contain PII and PHI data only.  No PCI data will be captured.</w:t>
      </w:r>
    </w:p>
    <w:p w14:paraId="7086002B" w14:textId="77777777" w:rsidR="00DF329D" w:rsidRDefault="00DF329D" w:rsidP="00DF329D">
      <w:pPr>
        <w:pStyle w:val="HUDBText"/>
        <w:spacing w:after="0"/>
        <w:ind w:left="720"/>
        <w:rPr>
          <w:rFonts w:ascii="Arial" w:hAnsi="Arial" w:cs="Arial"/>
          <w:i w:val="0"/>
          <w:iCs/>
          <w:color w:val="auto"/>
          <w:sz w:val="20"/>
          <w:szCs w:val="24"/>
          <w:lang w:val="en-GB"/>
        </w:rPr>
      </w:pPr>
    </w:p>
    <w:p w14:paraId="587B43E2" w14:textId="713CEAC6" w:rsidR="00247E72" w:rsidRDefault="00247E72" w:rsidP="00247E72">
      <w:pPr>
        <w:pStyle w:val="BodyText"/>
        <w:rPr>
          <w:iCs/>
          <w:color w:val="A6A6A6" w:themeColor="background1" w:themeShade="A6"/>
        </w:rPr>
      </w:pPr>
    </w:p>
    <w:tbl>
      <w:tblPr>
        <w:tblW w:w="3780" w:type="dxa"/>
        <w:tblInd w:w="-8" w:type="dxa"/>
        <w:tblCellMar>
          <w:left w:w="0" w:type="dxa"/>
          <w:right w:w="0" w:type="dxa"/>
        </w:tblCellMar>
        <w:tblLook w:val="04A0" w:firstRow="1" w:lastRow="0" w:firstColumn="1" w:lastColumn="0" w:noHBand="0" w:noVBand="1"/>
      </w:tblPr>
      <w:tblGrid>
        <w:gridCol w:w="1978"/>
        <w:gridCol w:w="1802"/>
      </w:tblGrid>
      <w:tr w:rsidR="00745D38" w:rsidRPr="00E51410" w14:paraId="7EEFA014" w14:textId="77777777" w:rsidTr="00745D38">
        <w:tc>
          <w:tcPr>
            <w:tcW w:w="1978" w:type="dxa"/>
            <w:tcBorders>
              <w:top w:val="single" w:sz="8" w:space="0" w:color="auto"/>
              <w:left w:val="single" w:sz="8" w:space="0" w:color="auto"/>
              <w:bottom w:val="nil"/>
              <w:right w:val="single" w:sz="8" w:space="0" w:color="auto"/>
            </w:tcBorders>
            <w:shd w:val="clear" w:color="auto" w:fill="5B9BD5"/>
            <w:tcMar>
              <w:top w:w="0" w:type="dxa"/>
              <w:left w:w="108" w:type="dxa"/>
              <w:bottom w:w="0" w:type="dxa"/>
              <w:right w:w="108" w:type="dxa"/>
            </w:tcMar>
            <w:vAlign w:val="center"/>
            <w:hideMark/>
          </w:tcPr>
          <w:p w14:paraId="523892F0" w14:textId="77777777" w:rsidR="00745D38" w:rsidRPr="00E51410" w:rsidRDefault="00745D38" w:rsidP="00745D38">
            <w:pPr>
              <w:spacing w:before="60" w:after="60"/>
              <w:jc w:val="center"/>
              <w:rPr>
                <w:rFonts w:ascii="Calibri" w:hAnsi="Calibri"/>
                <w:szCs w:val="22"/>
              </w:rPr>
            </w:pPr>
            <w:bookmarkStart w:id="433" w:name="_Toc447613453"/>
            <w:bookmarkStart w:id="434" w:name="_Toc447613506"/>
            <w:bookmarkStart w:id="435" w:name="_Toc447613559"/>
            <w:bookmarkStart w:id="436" w:name="_Toc447613612"/>
            <w:bookmarkStart w:id="437" w:name="_Toc447615658"/>
            <w:bookmarkStart w:id="438" w:name="_Toc447615788"/>
            <w:bookmarkStart w:id="439" w:name="_Toc447619989"/>
            <w:bookmarkStart w:id="440" w:name="_Toc447622527"/>
            <w:bookmarkStart w:id="441" w:name="_Toc447622678"/>
            <w:bookmarkStart w:id="442" w:name="_Toc447622829"/>
            <w:bookmarkStart w:id="443" w:name="_Toc447622980"/>
            <w:bookmarkStart w:id="444" w:name="_Toc447623131"/>
            <w:bookmarkStart w:id="445" w:name="_Toc447623282"/>
            <w:bookmarkStart w:id="446" w:name="_Toc447623435"/>
            <w:bookmarkStart w:id="447" w:name="_Toc447623737"/>
            <w:bookmarkStart w:id="448" w:name="_Toc447623889"/>
            <w:bookmarkStart w:id="449" w:name="_Toc447624041"/>
            <w:bookmarkStart w:id="450" w:name="_Toc447624192"/>
            <w:bookmarkStart w:id="451" w:name="_Toc447624500"/>
            <w:bookmarkStart w:id="452" w:name="_Toc447624652"/>
            <w:bookmarkStart w:id="453" w:name="_Toc447624800"/>
            <w:bookmarkStart w:id="454" w:name="_Toc447624948"/>
            <w:bookmarkStart w:id="455" w:name="_Toc447625096"/>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r w:rsidRPr="00E51410">
              <w:rPr>
                <w:b/>
                <w:bCs/>
                <w:color w:val="000000"/>
                <w:szCs w:val="28"/>
              </w:rPr>
              <w:t xml:space="preserve">Regulatory Compliance </w:t>
            </w:r>
          </w:p>
        </w:tc>
        <w:tc>
          <w:tcPr>
            <w:tcW w:w="1802" w:type="dxa"/>
            <w:tcBorders>
              <w:top w:val="single" w:sz="8" w:space="0" w:color="auto"/>
              <w:left w:val="nil"/>
              <w:bottom w:val="single" w:sz="8" w:space="0" w:color="auto"/>
              <w:right w:val="single" w:sz="8" w:space="0" w:color="auto"/>
            </w:tcBorders>
            <w:shd w:val="clear" w:color="auto" w:fill="9BC2E6"/>
            <w:noWrap/>
            <w:tcMar>
              <w:top w:w="0" w:type="dxa"/>
              <w:left w:w="108" w:type="dxa"/>
              <w:bottom w:w="0" w:type="dxa"/>
              <w:right w:w="108" w:type="dxa"/>
            </w:tcMar>
            <w:vAlign w:val="center"/>
            <w:hideMark/>
          </w:tcPr>
          <w:p w14:paraId="5F69F52D" w14:textId="77777777" w:rsidR="00745D38" w:rsidRPr="00E51410" w:rsidRDefault="00745D38" w:rsidP="00745D38">
            <w:pPr>
              <w:spacing w:before="60" w:after="60"/>
              <w:jc w:val="center"/>
            </w:pPr>
            <w:r w:rsidRPr="00E51410">
              <w:rPr>
                <w:b/>
                <w:bCs/>
                <w:color w:val="000000"/>
              </w:rPr>
              <w:t>Designation</w:t>
            </w:r>
          </w:p>
        </w:tc>
      </w:tr>
      <w:tr w:rsidR="00745D38" w:rsidRPr="00E51410" w14:paraId="328B4BEF" w14:textId="77777777" w:rsidTr="00745D38">
        <w:trPr>
          <w:trHeight w:val="315"/>
        </w:trPr>
        <w:tc>
          <w:tcPr>
            <w:tcW w:w="1978" w:type="dxa"/>
            <w:tcBorders>
              <w:top w:val="nil"/>
              <w:left w:val="single" w:sz="8" w:space="0" w:color="auto"/>
              <w:bottom w:val="single" w:sz="8" w:space="0" w:color="auto"/>
              <w:right w:val="single" w:sz="8" w:space="0" w:color="auto"/>
            </w:tcBorders>
            <w:shd w:val="clear" w:color="auto" w:fill="D0CECE"/>
            <w:noWrap/>
            <w:tcMar>
              <w:top w:w="0" w:type="dxa"/>
              <w:left w:w="108" w:type="dxa"/>
              <w:bottom w:w="0" w:type="dxa"/>
              <w:right w:w="108" w:type="dxa"/>
            </w:tcMar>
            <w:vAlign w:val="center"/>
            <w:hideMark/>
          </w:tcPr>
          <w:p w14:paraId="49DD0C36" w14:textId="77777777" w:rsidR="00745D38" w:rsidRPr="00E51410" w:rsidRDefault="00745D38" w:rsidP="00745D38">
            <w:pPr>
              <w:rPr>
                <w:sz w:val="22"/>
              </w:rPr>
            </w:pPr>
            <w:r w:rsidRPr="00E51410">
              <w:rPr>
                <w:b/>
                <w:bCs/>
                <w:color w:val="000000"/>
                <w:sz w:val="22"/>
              </w:rPr>
              <w:t>PHI (HIPAA)</w:t>
            </w:r>
          </w:p>
        </w:tc>
        <w:tc>
          <w:tcPr>
            <w:tcW w:w="1802"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402A51A7" w14:textId="77777777" w:rsidR="00745D38" w:rsidRPr="00E51410" w:rsidRDefault="00745D38" w:rsidP="00745D38">
            <w:pPr>
              <w:rPr>
                <w:sz w:val="22"/>
              </w:rPr>
            </w:pPr>
            <w:r>
              <w:rPr>
                <w:sz w:val="22"/>
              </w:rPr>
              <w:t>Yes</w:t>
            </w:r>
          </w:p>
        </w:tc>
      </w:tr>
      <w:tr w:rsidR="00745D38" w:rsidRPr="00E51410" w14:paraId="5C56BAE1" w14:textId="77777777" w:rsidTr="00745D38">
        <w:trPr>
          <w:trHeight w:val="315"/>
        </w:trPr>
        <w:tc>
          <w:tcPr>
            <w:tcW w:w="1978" w:type="dxa"/>
            <w:tcBorders>
              <w:top w:val="nil"/>
              <w:left w:val="single" w:sz="8" w:space="0" w:color="auto"/>
              <w:bottom w:val="single" w:sz="8" w:space="0" w:color="auto"/>
              <w:right w:val="single" w:sz="8" w:space="0" w:color="auto"/>
            </w:tcBorders>
            <w:shd w:val="clear" w:color="auto" w:fill="D0CECE"/>
            <w:noWrap/>
            <w:tcMar>
              <w:top w:w="0" w:type="dxa"/>
              <w:left w:w="108" w:type="dxa"/>
              <w:bottom w:w="0" w:type="dxa"/>
              <w:right w:w="108" w:type="dxa"/>
            </w:tcMar>
            <w:vAlign w:val="center"/>
            <w:hideMark/>
          </w:tcPr>
          <w:p w14:paraId="24ECE89E" w14:textId="77777777" w:rsidR="00745D38" w:rsidRPr="00E51410" w:rsidRDefault="00745D38" w:rsidP="00745D38">
            <w:pPr>
              <w:rPr>
                <w:rFonts w:ascii="Calibri" w:eastAsiaTheme="minorHAnsi" w:hAnsi="Calibri"/>
                <w:sz w:val="22"/>
                <w:szCs w:val="22"/>
              </w:rPr>
            </w:pPr>
            <w:r w:rsidRPr="00E51410">
              <w:rPr>
                <w:b/>
                <w:bCs/>
                <w:color w:val="000000"/>
                <w:sz w:val="22"/>
              </w:rPr>
              <w:t>PII</w:t>
            </w:r>
          </w:p>
        </w:tc>
        <w:tc>
          <w:tcPr>
            <w:tcW w:w="1802"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2FA4B23E" w14:textId="77777777" w:rsidR="00745D38" w:rsidRPr="00E51410" w:rsidRDefault="00745D38" w:rsidP="00745D38">
            <w:pPr>
              <w:rPr>
                <w:sz w:val="22"/>
              </w:rPr>
            </w:pPr>
            <w:r>
              <w:rPr>
                <w:sz w:val="22"/>
              </w:rPr>
              <w:t>Yes</w:t>
            </w:r>
          </w:p>
        </w:tc>
      </w:tr>
      <w:tr w:rsidR="00745D38" w14:paraId="0E3D76B3" w14:textId="77777777" w:rsidTr="00745D38">
        <w:trPr>
          <w:trHeight w:val="315"/>
        </w:trPr>
        <w:tc>
          <w:tcPr>
            <w:tcW w:w="1978" w:type="dxa"/>
            <w:tcBorders>
              <w:top w:val="nil"/>
              <w:left w:val="single" w:sz="8" w:space="0" w:color="auto"/>
              <w:bottom w:val="single" w:sz="8" w:space="0" w:color="auto"/>
              <w:right w:val="single" w:sz="8" w:space="0" w:color="auto"/>
            </w:tcBorders>
            <w:shd w:val="clear" w:color="auto" w:fill="D0CECE"/>
            <w:noWrap/>
            <w:tcMar>
              <w:top w:w="0" w:type="dxa"/>
              <w:left w:w="108" w:type="dxa"/>
              <w:bottom w:w="0" w:type="dxa"/>
              <w:right w:w="108" w:type="dxa"/>
            </w:tcMar>
            <w:vAlign w:val="center"/>
            <w:hideMark/>
          </w:tcPr>
          <w:p w14:paraId="064C3916" w14:textId="77777777" w:rsidR="00745D38" w:rsidRPr="00250B86" w:rsidRDefault="00745D38" w:rsidP="00745D38">
            <w:pPr>
              <w:rPr>
                <w:b/>
                <w:bCs/>
                <w:color w:val="000000"/>
                <w:sz w:val="22"/>
              </w:rPr>
            </w:pPr>
            <w:r w:rsidRPr="00250B86">
              <w:rPr>
                <w:b/>
                <w:bCs/>
                <w:color w:val="000000"/>
                <w:sz w:val="22"/>
              </w:rPr>
              <w:t>PCI</w:t>
            </w:r>
          </w:p>
        </w:tc>
        <w:tc>
          <w:tcPr>
            <w:tcW w:w="1802"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3536B152" w14:textId="77777777" w:rsidR="00745D38" w:rsidRPr="00250B86" w:rsidRDefault="00745D38" w:rsidP="00745D38">
            <w:pPr>
              <w:rPr>
                <w:sz w:val="22"/>
              </w:rPr>
            </w:pPr>
            <w:r>
              <w:rPr>
                <w:sz w:val="22"/>
              </w:rPr>
              <w:t>No</w:t>
            </w:r>
          </w:p>
        </w:tc>
      </w:tr>
      <w:tr w:rsidR="00745D38" w14:paraId="0936972C" w14:textId="77777777" w:rsidTr="00745D38">
        <w:trPr>
          <w:trHeight w:val="315"/>
        </w:trPr>
        <w:tc>
          <w:tcPr>
            <w:tcW w:w="1978" w:type="dxa"/>
            <w:tcBorders>
              <w:top w:val="nil"/>
              <w:left w:val="single" w:sz="8" w:space="0" w:color="auto"/>
              <w:bottom w:val="single" w:sz="8" w:space="0" w:color="auto"/>
              <w:right w:val="single" w:sz="8" w:space="0" w:color="auto"/>
            </w:tcBorders>
            <w:shd w:val="clear" w:color="auto" w:fill="D0CECE"/>
            <w:noWrap/>
            <w:tcMar>
              <w:top w:w="0" w:type="dxa"/>
              <w:left w:w="108" w:type="dxa"/>
              <w:bottom w:w="0" w:type="dxa"/>
              <w:right w:w="108" w:type="dxa"/>
            </w:tcMar>
            <w:vAlign w:val="center"/>
            <w:hideMark/>
          </w:tcPr>
          <w:p w14:paraId="66FF77AF" w14:textId="77777777" w:rsidR="00745D38" w:rsidRPr="00250B86" w:rsidRDefault="00745D38" w:rsidP="00745D38">
            <w:pPr>
              <w:rPr>
                <w:b/>
                <w:bCs/>
                <w:color w:val="000000"/>
                <w:sz w:val="22"/>
              </w:rPr>
            </w:pPr>
            <w:r w:rsidRPr="00250B86">
              <w:rPr>
                <w:b/>
                <w:bCs/>
                <w:color w:val="000000"/>
                <w:sz w:val="22"/>
              </w:rPr>
              <w:t>PCI Subnet</w:t>
            </w:r>
          </w:p>
        </w:tc>
        <w:tc>
          <w:tcPr>
            <w:tcW w:w="1802"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719F596D" w14:textId="77777777" w:rsidR="00745D38" w:rsidRPr="00250B86" w:rsidRDefault="00745D38" w:rsidP="00745D38">
            <w:pPr>
              <w:rPr>
                <w:sz w:val="22"/>
              </w:rPr>
            </w:pPr>
            <w:r>
              <w:rPr>
                <w:sz w:val="22"/>
              </w:rPr>
              <w:t>No</w:t>
            </w:r>
          </w:p>
        </w:tc>
      </w:tr>
      <w:tr w:rsidR="00745D38" w14:paraId="2AD20E5F" w14:textId="77777777" w:rsidTr="00745D38">
        <w:trPr>
          <w:trHeight w:val="315"/>
        </w:trPr>
        <w:tc>
          <w:tcPr>
            <w:tcW w:w="1978" w:type="dxa"/>
            <w:tcBorders>
              <w:top w:val="nil"/>
              <w:left w:val="single" w:sz="8" w:space="0" w:color="auto"/>
              <w:bottom w:val="single" w:sz="8" w:space="0" w:color="auto"/>
              <w:right w:val="single" w:sz="8" w:space="0" w:color="auto"/>
            </w:tcBorders>
            <w:shd w:val="clear" w:color="auto" w:fill="D0CECE"/>
            <w:noWrap/>
            <w:tcMar>
              <w:top w:w="0" w:type="dxa"/>
              <w:left w:w="108" w:type="dxa"/>
              <w:bottom w:w="0" w:type="dxa"/>
              <w:right w:w="108" w:type="dxa"/>
            </w:tcMar>
            <w:vAlign w:val="center"/>
            <w:hideMark/>
          </w:tcPr>
          <w:p w14:paraId="0E522E1B" w14:textId="77777777" w:rsidR="00745D38" w:rsidRPr="00250B86" w:rsidRDefault="00745D38" w:rsidP="00745D38">
            <w:pPr>
              <w:rPr>
                <w:b/>
                <w:bCs/>
                <w:color w:val="000000"/>
                <w:sz w:val="22"/>
              </w:rPr>
            </w:pPr>
            <w:r w:rsidRPr="00250B86">
              <w:rPr>
                <w:b/>
                <w:bCs/>
                <w:color w:val="000000"/>
                <w:sz w:val="22"/>
              </w:rPr>
              <w:t>PCI Security Tool</w:t>
            </w:r>
          </w:p>
        </w:tc>
        <w:tc>
          <w:tcPr>
            <w:tcW w:w="1802"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01BF815A" w14:textId="77777777" w:rsidR="00745D38" w:rsidRPr="00250B86" w:rsidRDefault="00745D38" w:rsidP="00745D38">
            <w:pPr>
              <w:rPr>
                <w:sz w:val="22"/>
              </w:rPr>
            </w:pPr>
            <w:r>
              <w:rPr>
                <w:sz w:val="22"/>
              </w:rPr>
              <w:t>No</w:t>
            </w:r>
          </w:p>
        </w:tc>
      </w:tr>
      <w:tr w:rsidR="00745D38" w14:paraId="6A0D5900" w14:textId="77777777" w:rsidTr="00745D38">
        <w:trPr>
          <w:trHeight w:val="315"/>
        </w:trPr>
        <w:tc>
          <w:tcPr>
            <w:tcW w:w="1978" w:type="dxa"/>
            <w:tcBorders>
              <w:top w:val="nil"/>
              <w:left w:val="single" w:sz="8" w:space="0" w:color="auto"/>
              <w:bottom w:val="single" w:sz="8" w:space="0" w:color="auto"/>
              <w:right w:val="single" w:sz="8" w:space="0" w:color="auto"/>
            </w:tcBorders>
            <w:shd w:val="clear" w:color="auto" w:fill="D0CECE"/>
            <w:noWrap/>
            <w:tcMar>
              <w:top w:w="0" w:type="dxa"/>
              <w:left w:w="108" w:type="dxa"/>
              <w:bottom w:w="0" w:type="dxa"/>
              <w:right w:w="108" w:type="dxa"/>
            </w:tcMar>
            <w:vAlign w:val="center"/>
            <w:hideMark/>
          </w:tcPr>
          <w:p w14:paraId="577E2097" w14:textId="77777777" w:rsidR="00745D38" w:rsidRPr="00250B86" w:rsidRDefault="00745D38" w:rsidP="00745D38">
            <w:pPr>
              <w:rPr>
                <w:b/>
                <w:bCs/>
                <w:color w:val="000000"/>
                <w:sz w:val="22"/>
              </w:rPr>
            </w:pPr>
            <w:r w:rsidRPr="00250B86">
              <w:rPr>
                <w:b/>
                <w:bCs/>
                <w:color w:val="000000"/>
                <w:sz w:val="22"/>
              </w:rPr>
              <w:t>PCI Connected</w:t>
            </w:r>
          </w:p>
        </w:tc>
        <w:tc>
          <w:tcPr>
            <w:tcW w:w="1802"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1CB515AD" w14:textId="77777777" w:rsidR="00745D38" w:rsidRPr="00250B86" w:rsidRDefault="00745D38" w:rsidP="00745D38">
            <w:pPr>
              <w:rPr>
                <w:sz w:val="22"/>
              </w:rPr>
            </w:pPr>
            <w:r>
              <w:rPr>
                <w:sz w:val="22"/>
              </w:rPr>
              <w:t>No</w:t>
            </w:r>
          </w:p>
        </w:tc>
      </w:tr>
      <w:tr w:rsidR="00745D38" w14:paraId="11145A4C" w14:textId="77777777" w:rsidTr="00745D38">
        <w:trPr>
          <w:trHeight w:val="315"/>
        </w:trPr>
        <w:tc>
          <w:tcPr>
            <w:tcW w:w="1978" w:type="dxa"/>
            <w:tcBorders>
              <w:top w:val="nil"/>
              <w:left w:val="single" w:sz="8" w:space="0" w:color="auto"/>
              <w:bottom w:val="single" w:sz="8" w:space="0" w:color="auto"/>
              <w:right w:val="single" w:sz="8" w:space="0" w:color="auto"/>
            </w:tcBorders>
            <w:shd w:val="clear" w:color="auto" w:fill="D0CECE"/>
            <w:noWrap/>
            <w:tcMar>
              <w:top w:w="0" w:type="dxa"/>
              <w:left w:w="108" w:type="dxa"/>
              <w:bottom w:w="0" w:type="dxa"/>
              <w:right w:w="108" w:type="dxa"/>
            </w:tcMar>
            <w:vAlign w:val="center"/>
            <w:hideMark/>
          </w:tcPr>
          <w:p w14:paraId="1D1C35F6" w14:textId="77777777" w:rsidR="00745D38" w:rsidRPr="00250B86" w:rsidRDefault="00745D38" w:rsidP="00745D38">
            <w:pPr>
              <w:rPr>
                <w:b/>
                <w:bCs/>
                <w:color w:val="000000"/>
                <w:sz w:val="22"/>
              </w:rPr>
            </w:pPr>
            <w:r w:rsidRPr="00250B86">
              <w:rPr>
                <w:b/>
                <w:bCs/>
                <w:color w:val="000000"/>
                <w:sz w:val="22"/>
              </w:rPr>
              <w:t xml:space="preserve">SOX </w:t>
            </w:r>
          </w:p>
        </w:tc>
        <w:tc>
          <w:tcPr>
            <w:tcW w:w="1802"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5E4ED37D" w14:textId="77777777" w:rsidR="00745D38" w:rsidRPr="00250B86" w:rsidRDefault="00745D38" w:rsidP="00745D38">
            <w:pPr>
              <w:rPr>
                <w:sz w:val="22"/>
              </w:rPr>
            </w:pPr>
            <w:r>
              <w:rPr>
                <w:sz w:val="22"/>
              </w:rPr>
              <w:t>No</w:t>
            </w:r>
          </w:p>
        </w:tc>
      </w:tr>
    </w:tbl>
    <w:p w14:paraId="54D8E110" w14:textId="77777777" w:rsidR="00745D38" w:rsidRDefault="00745D38" w:rsidP="00745D38"/>
    <w:p w14:paraId="1F3EF948" w14:textId="77777777" w:rsidR="00745D38" w:rsidRDefault="00745D38" w:rsidP="00745D38"/>
    <w:tbl>
      <w:tblPr>
        <w:tblStyle w:val="TableGrid"/>
        <w:tblW w:w="9605" w:type="dxa"/>
        <w:tblLook w:val="04A0" w:firstRow="1" w:lastRow="0" w:firstColumn="1" w:lastColumn="0" w:noHBand="0" w:noVBand="1"/>
      </w:tblPr>
      <w:tblGrid>
        <w:gridCol w:w="1913"/>
        <w:gridCol w:w="1282"/>
        <w:gridCol w:w="1282"/>
        <w:gridCol w:w="1282"/>
        <w:gridCol w:w="1282"/>
        <w:gridCol w:w="1282"/>
        <w:gridCol w:w="1282"/>
      </w:tblGrid>
      <w:tr w:rsidR="00745D38" w:rsidRPr="00F10811" w14:paraId="6081E86E" w14:textId="77777777" w:rsidTr="00745D38">
        <w:tc>
          <w:tcPr>
            <w:tcW w:w="0" w:type="auto"/>
            <w:vMerge w:val="restart"/>
            <w:shd w:val="clear" w:color="auto" w:fill="5B9BD5"/>
          </w:tcPr>
          <w:p w14:paraId="4DEE0A29" w14:textId="77777777" w:rsidR="00745D38" w:rsidRPr="00F10811" w:rsidRDefault="00745D38" w:rsidP="00745D38">
            <w:pPr>
              <w:rPr>
                <w:b/>
              </w:rPr>
            </w:pPr>
            <w:r w:rsidRPr="00F10811">
              <w:rPr>
                <w:b/>
              </w:rPr>
              <w:t>Control</w:t>
            </w:r>
          </w:p>
          <w:p w14:paraId="400899EA" w14:textId="77777777" w:rsidR="00745D38" w:rsidRPr="00F10811" w:rsidRDefault="00745D38" w:rsidP="00745D38">
            <w:pPr>
              <w:rPr>
                <w:b/>
              </w:rPr>
            </w:pPr>
            <w:r w:rsidRPr="00F10811">
              <w:rPr>
                <w:b/>
              </w:rPr>
              <w:t>Requirements</w:t>
            </w:r>
          </w:p>
        </w:tc>
        <w:tc>
          <w:tcPr>
            <w:tcW w:w="0" w:type="auto"/>
            <w:gridSpan w:val="6"/>
            <w:tcBorders>
              <w:bottom w:val="single" w:sz="4" w:space="0" w:color="auto"/>
            </w:tcBorders>
            <w:shd w:val="clear" w:color="auto" w:fill="5B9BD5"/>
          </w:tcPr>
          <w:p w14:paraId="250589BD" w14:textId="77777777" w:rsidR="00745D38" w:rsidRPr="00F10811" w:rsidRDefault="00745D38" w:rsidP="00745D38">
            <w:pPr>
              <w:rPr>
                <w:b/>
              </w:rPr>
            </w:pPr>
            <w:r w:rsidRPr="00F10811">
              <w:rPr>
                <w:b/>
              </w:rPr>
              <w:t>Regulatory Compliance</w:t>
            </w:r>
          </w:p>
        </w:tc>
      </w:tr>
      <w:tr w:rsidR="00745D38" w:rsidRPr="00F10811" w14:paraId="36D844A6" w14:textId="77777777" w:rsidTr="00745D38">
        <w:tc>
          <w:tcPr>
            <w:tcW w:w="0" w:type="auto"/>
            <w:vMerge/>
            <w:tcBorders>
              <w:bottom w:val="single" w:sz="4" w:space="0" w:color="auto"/>
            </w:tcBorders>
          </w:tcPr>
          <w:p w14:paraId="72BEBCD1" w14:textId="77777777" w:rsidR="00745D38" w:rsidRPr="00F10811" w:rsidRDefault="00745D38" w:rsidP="00745D38">
            <w:pPr>
              <w:rPr>
                <w:b/>
              </w:rPr>
            </w:pPr>
          </w:p>
        </w:tc>
        <w:tc>
          <w:tcPr>
            <w:tcW w:w="1282" w:type="dxa"/>
            <w:tcBorders>
              <w:bottom w:val="single" w:sz="4" w:space="0" w:color="auto"/>
            </w:tcBorders>
            <w:shd w:val="clear" w:color="auto" w:fill="DDEBF7"/>
            <w:vAlign w:val="bottom"/>
          </w:tcPr>
          <w:p w14:paraId="1A5E9D9B" w14:textId="77777777" w:rsidR="00745D38" w:rsidRPr="00F854DA" w:rsidRDefault="00745D38" w:rsidP="00745D38">
            <w:pPr>
              <w:jc w:val="center"/>
              <w:rPr>
                <w:b/>
                <w:sz w:val="22"/>
              </w:rPr>
            </w:pPr>
            <w:r w:rsidRPr="00F854DA">
              <w:rPr>
                <w:b/>
                <w:sz w:val="22"/>
              </w:rPr>
              <w:t>PHI (HIPAA)</w:t>
            </w:r>
          </w:p>
        </w:tc>
        <w:tc>
          <w:tcPr>
            <w:tcW w:w="1282" w:type="dxa"/>
            <w:tcBorders>
              <w:bottom w:val="single" w:sz="4" w:space="0" w:color="auto"/>
            </w:tcBorders>
            <w:shd w:val="clear" w:color="auto" w:fill="DDEBF7"/>
            <w:vAlign w:val="bottom"/>
          </w:tcPr>
          <w:p w14:paraId="3AD10A91" w14:textId="77777777" w:rsidR="00745D38" w:rsidRPr="00F854DA" w:rsidRDefault="00745D38" w:rsidP="00745D38">
            <w:pPr>
              <w:jc w:val="center"/>
              <w:rPr>
                <w:b/>
                <w:sz w:val="22"/>
              </w:rPr>
            </w:pPr>
            <w:r w:rsidRPr="00F854DA">
              <w:rPr>
                <w:b/>
                <w:sz w:val="22"/>
              </w:rPr>
              <w:t>PII</w:t>
            </w:r>
          </w:p>
        </w:tc>
        <w:tc>
          <w:tcPr>
            <w:tcW w:w="1282" w:type="dxa"/>
            <w:tcBorders>
              <w:bottom w:val="single" w:sz="4" w:space="0" w:color="auto"/>
            </w:tcBorders>
            <w:shd w:val="clear" w:color="auto" w:fill="DDEBF7"/>
            <w:vAlign w:val="bottom"/>
          </w:tcPr>
          <w:p w14:paraId="008F2C8E" w14:textId="77777777" w:rsidR="00745D38" w:rsidRPr="00F854DA" w:rsidRDefault="00745D38" w:rsidP="00745D38">
            <w:pPr>
              <w:jc w:val="center"/>
              <w:rPr>
                <w:b/>
                <w:sz w:val="22"/>
              </w:rPr>
            </w:pPr>
            <w:r w:rsidRPr="00F854DA">
              <w:rPr>
                <w:b/>
                <w:sz w:val="22"/>
              </w:rPr>
              <w:t>PCI 1A</w:t>
            </w:r>
          </w:p>
        </w:tc>
        <w:tc>
          <w:tcPr>
            <w:tcW w:w="1282" w:type="dxa"/>
            <w:tcBorders>
              <w:bottom w:val="single" w:sz="4" w:space="0" w:color="auto"/>
            </w:tcBorders>
            <w:shd w:val="clear" w:color="auto" w:fill="DDEBF7"/>
            <w:vAlign w:val="bottom"/>
          </w:tcPr>
          <w:p w14:paraId="0FACE8D4" w14:textId="77777777" w:rsidR="00745D38" w:rsidRPr="00F854DA" w:rsidRDefault="00745D38" w:rsidP="00745D38">
            <w:pPr>
              <w:jc w:val="center"/>
              <w:rPr>
                <w:b/>
                <w:sz w:val="22"/>
              </w:rPr>
            </w:pPr>
            <w:r w:rsidRPr="00F854DA">
              <w:rPr>
                <w:b/>
                <w:sz w:val="22"/>
              </w:rPr>
              <w:t>PCI Connected</w:t>
            </w:r>
          </w:p>
        </w:tc>
        <w:tc>
          <w:tcPr>
            <w:tcW w:w="1282" w:type="dxa"/>
            <w:tcBorders>
              <w:bottom w:val="single" w:sz="4" w:space="0" w:color="auto"/>
            </w:tcBorders>
            <w:shd w:val="clear" w:color="auto" w:fill="DDEBF7"/>
            <w:vAlign w:val="bottom"/>
          </w:tcPr>
          <w:p w14:paraId="776CCB0E" w14:textId="77777777" w:rsidR="00745D38" w:rsidRPr="00F854DA" w:rsidRDefault="00745D38" w:rsidP="00745D38">
            <w:pPr>
              <w:jc w:val="center"/>
              <w:rPr>
                <w:b/>
                <w:sz w:val="22"/>
              </w:rPr>
            </w:pPr>
            <w:r w:rsidRPr="00F854DA">
              <w:rPr>
                <w:b/>
                <w:sz w:val="22"/>
              </w:rPr>
              <w:t>PCI Security Tool</w:t>
            </w:r>
          </w:p>
        </w:tc>
        <w:tc>
          <w:tcPr>
            <w:tcW w:w="1282" w:type="dxa"/>
            <w:tcBorders>
              <w:bottom w:val="single" w:sz="4" w:space="0" w:color="auto"/>
            </w:tcBorders>
            <w:shd w:val="clear" w:color="auto" w:fill="DDEBF7"/>
            <w:vAlign w:val="bottom"/>
          </w:tcPr>
          <w:p w14:paraId="23B6CCB7" w14:textId="77777777" w:rsidR="00745D38" w:rsidRPr="00F854DA" w:rsidRDefault="00745D38" w:rsidP="00745D38">
            <w:pPr>
              <w:jc w:val="center"/>
              <w:rPr>
                <w:b/>
                <w:sz w:val="22"/>
              </w:rPr>
            </w:pPr>
            <w:r w:rsidRPr="00F854DA">
              <w:rPr>
                <w:b/>
                <w:sz w:val="22"/>
              </w:rPr>
              <w:t>SOX</w:t>
            </w:r>
          </w:p>
        </w:tc>
      </w:tr>
      <w:tr w:rsidR="00745D38" w:rsidRPr="00F10811" w14:paraId="6BE4520D" w14:textId="77777777" w:rsidTr="00745D38">
        <w:tc>
          <w:tcPr>
            <w:tcW w:w="0" w:type="auto"/>
            <w:shd w:val="clear" w:color="auto" w:fill="D0CECE"/>
          </w:tcPr>
          <w:p w14:paraId="21CE68AD" w14:textId="77777777" w:rsidR="00745D38" w:rsidRPr="00F854DA" w:rsidRDefault="00745D38" w:rsidP="00745D38">
            <w:pPr>
              <w:rPr>
                <w:b/>
                <w:sz w:val="22"/>
              </w:rPr>
            </w:pPr>
            <w:r w:rsidRPr="00F854DA">
              <w:rPr>
                <w:b/>
                <w:sz w:val="22"/>
              </w:rPr>
              <w:t>System Logging</w:t>
            </w:r>
          </w:p>
        </w:tc>
        <w:tc>
          <w:tcPr>
            <w:tcW w:w="1282" w:type="dxa"/>
            <w:shd w:val="clear" w:color="auto" w:fill="FCE4D6"/>
          </w:tcPr>
          <w:p w14:paraId="06927C8F" w14:textId="77777777" w:rsidR="00745D38" w:rsidRPr="00F10811" w:rsidRDefault="00745D38" w:rsidP="00745D38">
            <w:pPr>
              <w:jc w:val="center"/>
            </w:pPr>
            <w:r w:rsidRPr="00F10811">
              <w:t>Yes</w:t>
            </w:r>
          </w:p>
        </w:tc>
        <w:tc>
          <w:tcPr>
            <w:tcW w:w="1282" w:type="dxa"/>
            <w:shd w:val="clear" w:color="auto" w:fill="FCE4D6"/>
          </w:tcPr>
          <w:p w14:paraId="3CC126E8" w14:textId="77777777" w:rsidR="00745D38" w:rsidRPr="00F10811" w:rsidRDefault="00745D38" w:rsidP="00745D38">
            <w:pPr>
              <w:jc w:val="center"/>
            </w:pPr>
            <w:r w:rsidRPr="00F10811">
              <w:t>Yes</w:t>
            </w:r>
          </w:p>
        </w:tc>
        <w:tc>
          <w:tcPr>
            <w:tcW w:w="1282" w:type="dxa"/>
            <w:tcBorders>
              <w:bottom w:val="single" w:sz="4" w:space="0" w:color="auto"/>
            </w:tcBorders>
            <w:shd w:val="clear" w:color="auto" w:fill="FCE4D6"/>
          </w:tcPr>
          <w:p w14:paraId="58FE6B85" w14:textId="77777777" w:rsidR="00745D38" w:rsidRPr="00F10811" w:rsidRDefault="00745D38" w:rsidP="00745D38">
            <w:pPr>
              <w:jc w:val="center"/>
            </w:pPr>
            <w:r w:rsidRPr="00F10811">
              <w:t>Yes</w:t>
            </w:r>
          </w:p>
        </w:tc>
        <w:tc>
          <w:tcPr>
            <w:tcW w:w="1282" w:type="dxa"/>
            <w:tcBorders>
              <w:bottom w:val="single" w:sz="4" w:space="0" w:color="auto"/>
            </w:tcBorders>
            <w:shd w:val="clear" w:color="auto" w:fill="FCE4D6"/>
          </w:tcPr>
          <w:p w14:paraId="336FB3F8" w14:textId="77777777" w:rsidR="00745D38" w:rsidRPr="00F10811" w:rsidRDefault="00745D38" w:rsidP="00745D38">
            <w:pPr>
              <w:jc w:val="center"/>
            </w:pPr>
            <w:r w:rsidRPr="00F10811">
              <w:t>Yes</w:t>
            </w:r>
          </w:p>
        </w:tc>
        <w:tc>
          <w:tcPr>
            <w:tcW w:w="1282" w:type="dxa"/>
            <w:tcBorders>
              <w:bottom w:val="single" w:sz="4" w:space="0" w:color="auto"/>
            </w:tcBorders>
            <w:shd w:val="clear" w:color="auto" w:fill="FCE4D6"/>
          </w:tcPr>
          <w:p w14:paraId="5F580516" w14:textId="77777777" w:rsidR="00745D38" w:rsidRPr="00F10811" w:rsidRDefault="00745D38" w:rsidP="00745D38">
            <w:pPr>
              <w:jc w:val="center"/>
            </w:pPr>
            <w:r w:rsidRPr="00F10811">
              <w:t>Yes</w:t>
            </w:r>
          </w:p>
        </w:tc>
        <w:tc>
          <w:tcPr>
            <w:tcW w:w="1282" w:type="dxa"/>
            <w:shd w:val="clear" w:color="auto" w:fill="FCE4D6"/>
          </w:tcPr>
          <w:p w14:paraId="4EC80E95" w14:textId="77777777" w:rsidR="00745D38" w:rsidRPr="00F10811" w:rsidRDefault="00745D38" w:rsidP="00745D38">
            <w:pPr>
              <w:jc w:val="center"/>
            </w:pPr>
            <w:r w:rsidRPr="00F10811">
              <w:t>Yes</w:t>
            </w:r>
          </w:p>
        </w:tc>
      </w:tr>
      <w:tr w:rsidR="00745D38" w:rsidRPr="00F10811" w14:paraId="68FF7DFD" w14:textId="77777777" w:rsidTr="00745D38">
        <w:tc>
          <w:tcPr>
            <w:tcW w:w="0" w:type="auto"/>
            <w:shd w:val="clear" w:color="auto" w:fill="D0CECE"/>
          </w:tcPr>
          <w:p w14:paraId="312CBA74" w14:textId="77777777" w:rsidR="00745D38" w:rsidRPr="00F854DA" w:rsidRDefault="00745D38" w:rsidP="00745D38">
            <w:pPr>
              <w:rPr>
                <w:b/>
                <w:sz w:val="22"/>
              </w:rPr>
            </w:pPr>
            <w:r w:rsidRPr="00F854DA">
              <w:rPr>
                <w:b/>
                <w:sz w:val="22"/>
              </w:rPr>
              <w:t>Privilege User Command Monitoring</w:t>
            </w:r>
          </w:p>
        </w:tc>
        <w:tc>
          <w:tcPr>
            <w:tcW w:w="1282" w:type="dxa"/>
          </w:tcPr>
          <w:p w14:paraId="1BF9C631" w14:textId="77777777" w:rsidR="00745D38" w:rsidRPr="00F10811" w:rsidRDefault="00745D38" w:rsidP="00745D38">
            <w:pPr>
              <w:jc w:val="center"/>
            </w:pPr>
            <w:r w:rsidRPr="00F10811">
              <w:t>No</w:t>
            </w:r>
          </w:p>
        </w:tc>
        <w:tc>
          <w:tcPr>
            <w:tcW w:w="1282" w:type="dxa"/>
          </w:tcPr>
          <w:p w14:paraId="5834F54E" w14:textId="77777777" w:rsidR="00745D38" w:rsidRPr="00F10811" w:rsidRDefault="00745D38" w:rsidP="00745D38">
            <w:pPr>
              <w:jc w:val="center"/>
            </w:pPr>
            <w:r w:rsidRPr="00F10811">
              <w:t>No</w:t>
            </w:r>
          </w:p>
        </w:tc>
        <w:tc>
          <w:tcPr>
            <w:tcW w:w="1282" w:type="dxa"/>
            <w:shd w:val="clear" w:color="auto" w:fill="FCE4D6"/>
          </w:tcPr>
          <w:p w14:paraId="02B39153" w14:textId="77777777" w:rsidR="00745D38" w:rsidRPr="00F10811" w:rsidRDefault="00745D38" w:rsidP="00745D38">
            <w:pPr>
              <w:jc w:val="center"/>
            </w:pPr>
            <w:r w:rsidRPr="00F10811">
              <w:t>Yes</w:t>
            </w:r>
          </w:p>
        </w:tc>
        <w:tc>
          <w:tcPr>
            <w:tcW w:w="1282" w:type="dxa"/>
            <w:shd w:val="clear" w:color="auto" w:fill="FCE4D6"/>
          </w:tcPr>
          <w:p w14:paraId="3DDAC46A" w14:textId="77777777" w:rsidR="00745D38" w:rsidRPr="00F10811" w:rsidRDefault="00745D38" w:rsidP="00745D38">
            <w:pPr>
              <w:jc w:val="center"/>
            </w:pPr>
            <w:r w:rsidRPr="00F10811">
              <w:t>Yes</w:t>
            </w:r>
          </w:p>
        </w:tc>
        <w:tc>
          <w:tcPr>
            <w:tcW w:w="1282" w:type="dxa"/>
            <w:tcBorders>
              <w:bottom w:val="single" w:sz="4" w:space="0" w:color="auto"/>
            </w:tcBorders>
            <w:shd w:val="clear" w:color="auto" w:fill="FCE4D6"/>
          </w:tcPr>
          <w:p w14:paraId="0CADF73F" w14:textId="77777777" w:rsidR="00745D38" w:rsidRPr="00F10811" w:rsidRDefault="00745D38" w:rsidP="00745D38">
            <w:pPr>
              <w:jc w:val="center"/>
            </w:pPr>
            <w:r w:rsidRPr="00F10811">
              <w:t>Yes</w:t>
            </w:r>
          </w:p>
        </w:tc>
        <w:tc>
          <w:tcPr>
            <w:tcW w:w="1282" w:type="dxa"/>
            <w:tcBorders>
              <w:bottom w:val="single" w:sz="4" w:space="0" w:color="auto"/>
            </w:tcBorders>
          </w:tcPr>
          <w:p w14:paraId="08F2E31D" w14:textId="77777777" w:rsidR="00745D38" w:rsidRPr="00F10811" w:rsidRDefault="00745D38" w:rsidP="00745D38">
            <w:pPr>
              <w:jc w:val="center"/>
            </w:pPr>
            <w:r>
              <w:t>No</w:t>
            </w:r>
          </w:p>
        </w:tc>
      </w:tr>
      <w:tr w:rsidR="00745D38" w:rsidRPr="00F10811" w14:paraId="16018CDC" w14:textId="77777777" w:rsidTr="00745D38">
        <w:tc>
          <w:tcPr>
            <w:tcW w:w="0" w:type="auto"/>
            <w:shd w:val="clear" w:color="auto" w:fill="D0CECE"/>
          </w:tcPr>
          <w:p w14:paraId="2C91446E" w14:textId="77777777" w:rsidR="00745D38" w:rsidRPr="00F854DA" w:rsidRDefault="00745D38" w:rsidP="00745D38">
            <w:pPr>
              <w:rPr>
                <w:b/>
                <w:sz w:val="22"/>
              </w:rPr>
            </w:pPr>
            <w:r w:rsidRPr="00F854DA">
              <w:rPr>
                <w:b/>
                <w:sz w:val="22"/>
              </w:rPr>
              <w:t>File integrity Monitoring (OS)</w:t>
            </w:r>
          </w:p>
        </w:tc>
        <w:tc>
          <w:tcPr>
            <w:tcW w:w="1282" w:type="dxa"/>
          </w:tcPr>
          <w:p w14:paraId="5BFAEA8E" w14:textId="77777777" w:rsidR="00745D38" w:rsidRPr="00F10811" w:rsidRDefault="00745D38" w:rsidP="00745D38">
            <w:pPr>
              <w:jc w:val="center"/>
            </w:pPr>
            <w:r w:rsidRPr="00F10811">
              <w:t>No</w:t>
            </w:r>
          </w:p>
        </w:tc>
        <w:tc>
          <w:tcPr>
            <w:tcW w:w="1282" w:type="dxa"/>
          </w:tcPr>
          <w:p w14:paraId="44052513" w14:textId="77777777" w:rsidR="00745D38" w:rsidRPr="00F10811" w:rsidRDefault="00745D38" w:rsidP="00745D38">
            <w:pPr>
              <w:jc w:val="center"/>
            </w:pPr>
            <w:r w:rsidRPr="00F10811">
              <w:t>No</w:t>
            </w:r>
          </w:p>
        </w:tc>
        <w:tc>
          <w:tcPr>
            <w:tcW w:w="1282" w:type="dxa"/>
            <w:tcBorders>
              <w:bottom w:val="single" w:sz="4" w:space="0" w:color="auto"/>
            </w:tcBorders>
            <w:shd w:val="clear" w:color="auto" w:fill="FCE4D6"/>
          </w:tcPr>
          <w:p w14:paraId="146C1B6D" w14:textId="77777777" w:rsidR="00745D38" w:rsidRPr="00F10811" w:rsidRDefault="00745D38" w:rsidP="00745D38">
            <w:pPr>
              <w:jc w:val="center"/>
            </w:pPr>
            <w:r w:rsidRPr="00F10811">
              <w:t>Yes</w:t>
            </w:r>
          </w:p>
        </w:tc>
        <w:tc>
          <w:tcPr>
            <w:tcW w:w="1282" w:type="dxa"/>
            <w:shd w:val="clear" w:color="auto" w:fill="FCE4D6"/>
          </w:tcPr>
          <w:p w14:paraId="1264F00E" w14:textId="77777777" w:rsidR="00745D38" w:rsidRPr="00F10811" w:rsidRDefault="00745D38" w:rsidP="00745D38">
            <w:pPr>
              <w:jc w:val="center"/>
            </w:pPr>
            <w:r w:rsidRPr="00F10811">
              <w:t>Yes</w:t>
            </w:r>
          </w:p>
        </w:tc>
        <w:tc>
          <w:tcPr>
            <w:tcW w:w="1282" w:type="dxa"/>
            <w:shd w:val="clear" w:color="auto" w:fill="FCE4D6"/>
          </w:tcPr>
          <w:p w14:paraId="4559F931" w14:textId="77777777" w:rsidR="00745D38" w:rsidRPr="00F10811" w:rsidRDefault="00745D38" w:rsidP="00745D38">
            <w:pPr>
              <w:jc w:val="center"/>
            </w:pPr>
            <w:r w:rsidRPr="00F10811">
              <w:t>Yes</w:t>
            </w:r>
          </w:p>
        </w:tc>
        <w:tc>
          <w:tcPr>
            <w:tcW w:w="1282" w:type="dxa"/>
            <w:shd w:val="clear" w:color="auto" w:fill="FCE4D6"/>
          </w:tcPr>
          <w:p w14:paraId="27B997CE" w14:textId="77777777" w:rsidR="00745D38" w:rsidRPr="00F10811" w:rsidRDefault="00745D38" w:rsidP="00745D38">
            <w:pPr>
              <w:jc w:val="center"/>
            </w:pPr>
            <w:r w:rsidRPr="00F10811">
              <w:t>Yes</w:t>
            </w:r>
          </w:p>
        </w:tc>
      </w:tr>
      <w:tr w:rsidR="00745D38" w:rsidRPr="00F10811" w14:paraId="3AC7AC71" w14:textId="77777777" w:rsidTr="00745D38">
        <w:tc>
          <w:tcPr>
            <w:tcW w:w="0" w:type="auto"/>
            <w:shd w:val="clear" w:color="auto" w:fill="D0CECE"/>
          </w:tcPr>
          <w:p w14:paraId="5485914A" w14:textId="77777777" w:rsidR="00745D38" w:rsidRPr="00F854DA" w:rsidRDefault="00745D38" w:rsidP="00745D38">
            <w:pPr>
              <w:rPr>
                <w:b/>
                <w:sz w:val="22"/>
              </w:rPr>
            </w:pPr>
            <w:r w:rsidRPr="00F854DA">
              <w:rPr>
                <w:b/>
                <w:sz w:val="22"/>
              </w:rPr>
              <w:t>File integrity Monitoring (App)</w:t>
            </w:r>
          </w:p>
        </w:tc>
        <w:tc>
          <w:tcPr>
            <w:tcW w:w="1282" w:type="dxa"/>
            <w:tcBorders>
              <w:bottom w:val="single" w:sz="4" w:space="0" w:color="auto"/>
            </w:tcBorders>
          </w:tcPr>
          <w:p w14:paraId="232394A8" w14:textId="77777777" w:rsidR="00745D38" w:rsidRPr="00F10811" w:rsidRDefault="00745D38" w:rsidP="00745D38">
            <w:pPr>
              <w:jc w:val="center"/>
            </w:pPr>
            <w:r w:rsidRPr="00F10811">
              <w:t>No</w:t>
            </w:r>
          </w:p>
        </w:tc>
        <w:tc>
          <w:tcPr>
            <w:tcW w:w="1282" w:type="dxa"/>
            <w:tcBorders>
              <w:bottom w:val="single" w:sz="4" w:space="0" w:color="auto"/>
            </w:tcBorders>
          </w:tcPr>
          <w:p w14:paraId="270AC387" w14:textId="77777777" w:rsidR="00745D38" w:rsidRPr="00F10811" w:rsidRDefault="00745D38" w:rsidP="00745D38">
            <w:pPr>
              <w:jc w:val="center"/>
            </w:pPr>
            <w:r w:rsidRPr="00F10811">
              <w:t>No</w:t>
            </w:r>
          </w:p>
        </w:tc>
        <w:tc>
          <w:tcPr>
            <w:tcW w:w="1282" w:type="dxa"/>
            <w:tcBorders>
              <w:bottom w:val="single" w:sz="4" w:space="0" w:color="auto"/>
            </w:tcBorders>
            <w:shd w:val="clear" w:color="auto" w:fill="FCE4D6"/>
          </w:tcPr>
          <w:p w14:paraId="62FBEB5B" w14:textId="77777777" w:rsidR="00745D38" w:rsidRPr="00F10811" w:rsidRDefault="00745D38" w:rsidP="00745D38">
            <w:pPr>
              <w:jc w:val="center"/>
            </w:pPr>
            <w:r w:rsidRPr="00F10811">
              <w:t>Yes</w:t>
            </w:r>
          </w:p>
        </w:tc>
        <w:tc>
          <w:tcPr>
            <w:tcW w:w="1282" w:type="dxa"/>
            <w:tcBorders>
              <w:bottom w:val="single" w:sz="4" w:space="0" w:color="auto"/>
            </w:tcBorders>
          </w:tcPr>
          <w:p w14:paraId="7580EFAD" w14:textId="77777777" w:rsidR="00745D38" w:rsidRPr="00F10811" w:rsidRDefault="00745D38" w:rsidP="00745D38">
            <w:pPr>
              <w:jc w:val="center"/>
            </w:pPr>
            <w:r w:rsidRPr="00F10811">
              <w:t>No</w:t>
            </w:r>
          </w:p>
        </w:tc>
        <w:tc>
          <w:tcPr>
            <w:tcW w:w="1282" w:type="dxa"/>
            <w:tcBorders>
              <w:bottom w:val="single" w:sz="4" w:space="0" w:color="auto"/>
            </w:tcBorders>
            <w:shd w:val="clear" w:color="auto" w:fill="FCE4D6"/>
          </w:tcPr>
          <w:p w14:paraId="6E77B615" w14:textId="77777777" w:rsidR="00745D38" w:rsidRPr="00F10811" w:rsidRDefault="00745D38" w:rsidP="00745D38">
            <w:pPr>
              <w:jc w:val="center"/>
            </w:pPr>
            <w:r w:rsidRPr="00F10811">
              <w:t>Yes</w:t>
            </w:r>
          </w:p>
        </w:tc>
        <w:tc>
          <w:tcPr>
            <w:tcW w:w="1282" w:type="dxa"/>
            <w:tcBorders>
              <w:bottom w:val="single" w:sz="4" w:space="0" w:color="auto"/>
            </w:tcBorders>
            <w:shd w:val="clear" w:color="auto" w:fill="FCE4D6"/>
          </w:tcPr>
          <w:p w14:paraId="019135C0" w14:textId="77777777" w:rsidR="00745D38" w:rsidRPr="00F10811" w:rsidRDefault="00745D38" w:rsidP="00745D38">
            <w:pPr>
              <w:jc w:val="center"/>
            </w:pPr>
            <w:r w:rsidRPr="00F10811">
              <w:t>Yes</w:t>
            </w:r>
          </w:p>
        </w:tc>
      </w:tr>
      <w:tr w:rsidR="00745D38" w:rsidRPr="00F10811" w14:paraId="29D9E9A0" w14:textId="77777777" w:rsidTr="00745D38">
        <w:tc>
          <w:tcPr>
            <w:tcW w:w="0" w:type="auto"/>
            <w:shd w:val="clear" w:color="auto" w:fill="D0CECE"/>
          </w:tcPr>
          <w:p w14:paraId="192F2C8B" w14:textId="77777777" w:rsidR="00745D38" w:rsidRPr="00F854DA" w:rsidRDefault="00745D38" w:rsidP="00745D38">
            <w:pPr>
              <w:rPr>
                <w:b/>
                <w:sz w:val="22"/>
              </w:rPr>
            </w:pPr>
            <w:r w:rsidRPr="00F854DA">
              <w:rPr>
                <w:b/>
                <w:sz w:val="22"/>
              </w:rPr>
              <w:t xml:space="preserve">Application Logging </w:t>
            </w:r>
          </w:p>
        </w:tc>
        <w:tc>
          <w:tcPr>
            <w:tcW w:w="1282" w:type="dxa"/>
            <w:shd w:val="clear" w:color="auto" w:fill="FCE4D6"/>
          </w:tcPr>
          <w:p w14:paraId="41CC85FF" w14:textId="77777777" w:rsidR="00745D38" w:rsidRPr="00F10811" w:rsidRDefault="00745D38" w:rsidP="00745D38">
            <w:pPr>
              <w:jc w:val="center"/>
            </w:pPr>
            <w:r w:rsidRPr="00F10811">
              <w:t>Yes</w:t>
            </w:r>
          </w:p>
        </w:tc>
        <w:tc>
          <w:tcPr>
            <w:tcW w:w="1282" w:type="dxa"/>
            <w:shd w:val="clear" w:color="auto" w:fill="FCE4D6"/>
          </w:tcPr>
          <w:p w14:paraId="5E3D55A3" w14:textId="77777777" w:rsidR="00745D38" w:rsidRPr="00F10811" w:rsidRDefault="00745D38" w:rsidP="00745D38">
            <w:pPr>
              <w:jc w:val="center"/>
            </w:pPr>
            <w:r w:rsidRPr="00F10811">
              <w:t>Yes</w:t>
            </w:r>
          </w:p>
        </w:tc>
        <w:tc>
          <w:tcPr>
            <w:tcW w:w="1282" w:type="dxa"/>
            <w:shd w:val="clear" w:color="auto" w:fill="FCE4D6"/>
          </w:tcPr>
          <w:p w14:paraId="720B2B6C" w14:textId="77777777" w:rsidR="00745D38" w:rsidRPr="00F10811" w:rsidRDefault="00745D38" w:rsidP="00745D38">
            <w:pPr>
              <w:jc w:val="center"/>
            </w:pPr>
            <w:r w:rsidRPr="00F10811">
              <w:t>Yes</w:t>
            </w:r>
          </w:p>
        </w:tc>
        <w:tc>
          <w:tcPr>
            <w:tcW w:w="1282" w:type="dxa"/>
            <w:tcBorders>
              <w:bottom w:val="single" w:sz="4" w:space="0" w:color="auto"/>
            </w:tcBorders>
            <w:shd w:val="clear" w:color="auto" w:fill="FCE4D6"/>
          </w:tcPr>
          <w:p w14:paraId="318DCCF0" w14:textId="77777777" w:rsidR="00745D38" w:rsidRPr="00F10811" w:rsidRDefault="00745D38" w:rsidP="00745D38">
            <w:pPr>
              <w:jc w:val="center"/>
            </w:pPr>
            <w:r w:rsidRPr="00F10811">
              <w:t>Yes</w:t>
            </w:r>
          </w:p>
        </w:tc>
        <w:tc>
          <w:tcPr>
            <w:tcW w:w="1282" w:type="dxa"/>
            <w:tcBorders>
              <w:bottom w:val="single" w:sz="4" w:space="0" w:color="auto"/>
            </w:tcBorders>
            <w:shd w:val="clear" w:color="auto" w:fill="FCE4D6"/>
          </w:tcPr>
          <w:p w14:paraId="27FBF306" w14:textId="77777777" w:rsidR="00745D38" w:rsidRPr="00F10811" w:rsidRDefault="00745D38" w:rsidP="00745D38">
            <w:pPr>
              <w:jc w:val="center"/>
            </w:pPr>
            <w:r w:rsidRPr="00F10811">
              <w:t>Yes</w:t>
            </w:r>
          </w:p>
        </w:tc>
        <w:tc>
          <w:tcPr>
            <w:tcW w:w="1282" w:type="dxa"/>
            <w:shd w:val="clear" w:color="auto" w:fill="FCE4D6"/>
          </w:tcPr>
          <w:p w14:paraId="07A6ECDF" w14:textId="77777777" w:rsidR="00745D38" w:rsidRPr="00F10811" w:rsidRDefault="00745D38" w:rsidP="00745D38">
            <w:pPr>
              <w:jc w:val="center"/>
            </w:pPr>
            <w:r w:rsidRPr="00F10811">
              <w:t>Yes</w:t>
            </w:r>
          </w:p>
        </w:tc>
      </w:tr>
      <w:tr w:rsidR="00745D38" w:rsidRPr="00F10811" w14:paraId="3298377A" w14:textId="77777777" w:rsidTr="00745D38">
        <w:tc>
          <w:tcPr>
            <w:tcW w:w="0" w:type="auto"/>
            <w:shd w:val="clear" w:color="auto" w:fill="D0CECE"/>
          </w:tcPr>
          <w:p w14:paraId="27E464F6" w14:textId="77777777" w:rsidR="00745D38" w:rsidRPr="00F854DA" w:rsidRDefault="00745D38" w:rsidP="00745D38">
            <w:pPr>
              <w:rPr>
                <w:b/>
                <w:sz w:val="22"/>
              </w:rPr>
            </w:pPr>
            <w:r w:rsidRPr="00F854DA">
              <w:rPr>
                <w:b/>
                <w:sz w:val="22"/>
              </w:rPr>
              <w:t xml:space="preserve">Two-Factor Authentication </w:t>
            </w:r>
          </w:p>
        </w:tc>
        <w:tc>
          <w:tcPr>
            <w:tcW w:w="1282" w:type="dxa"/>
            <w:tcBorders>
              <w:bottom w:val="single" w:sz="4" w:space="0" w:color="auto"/>
            </w:tcBorders>
          </w:tcPr>
          <w:p w14:paraId="0001EFF0" w14:textId="77777777" w:rsidR="00745D38" w:rsidRPr="00F10811" w:rsidRDefault="00745D38" w:rsidP="00745D38">
            <w:pPr>
              <w:jc w:val="center"/>
            </w:pPr>
            <w:r w:rsidRPr="00F10811">
              <w:t>No</w:t>
            </w:r>
          </w:p>
        </w:tc>
        <w:tc>
          <w:tcPr>
            <w:tcW w:w="1282" w:type="dxa"/>
            <w:tcBorders>
              <w:bottom w:val="single" w:sz="4" w:space="0" w:color="auto"/>
            </w:tcBorders>
          </w:tcPr>
          <w:p w14:paraId="655E7100" w14:textId="77777777" w:rsidR="00745D38" w:rsidRPr="00F10811" w:rsidRDefault="00745D38" w:rsidP="00745D38">
            <w:pPr>
              <w:jc w:val="center"/>
            </w:pPr>
            <w:r w:rsidRPr="00F10811">
              <w:t>No</w:t>
            </w:r>
          </w:p>
        </w:tc>
        <w:tc>
          <w:tcPr>
            <w:tcW w:w="1282" w:type="dxa"/>
            <w:shd w:val="clear" w:color="auto" w:fill="FCE4D6"/>
          </w:tcPr>
          <w:p w14:paraId="7321EA49" w14:textId="77777777" w:rsidR="00745D38" w:rsidRPr="00F10811" w:rsidRDefault="00745D38" w:rsidP="00745D38">
            <w:pPr>
              <w:jc w:val="center"/>
            </w:pPr>
            <w:r w:rsidRPr="00F10811">
              <w:t>Yes</w:t>
            </w:r>
          </w:p>
        </w:tc>
        <w:tc>
          <w:tcPr>
            <w:tcW w:w="1282" w:type="dxa"/>
            <w:shd w:val="clear" w:color="auto" w:fill="FCE4D6"/>
          </w:tcPr>
          <w:p w14:paraId="7725DFB0" w14:textId="77777777" w:rsidR="00745D38" w:rsidRPr="00F10811" w:rsidRDefault="00745D38" w:rsidP="00745D38">
            <w:pPr>
              <w:jc w:val="center"/>
            </w:pPr>
            <w:r w:rsidRPr="00F10811">
              <w:t>Yes</w:t>
            </w:r>
          </w:p>
        </w:tc>
        <w:tc>
          <w:tcPr>
            <w:tcW w:w="1282" w:type="dxa"/>
            <w:shd w:val="clear" w:color="auto" w:fill="FCE4D6"/>
          </w:tcPr>
          <w:p w14:paraId="030355CE" w14:textId="77777777" w:rsidR="00745D38" w:rsidRPr="00F10811" w:rsidRDefault="00745D38" w:rsidP="00745D38">
            <w:pPr>
              <w:jc w:val="center"/>
            </w:pPr>
            <w:r w:rsidRPr="00F10811">
              <w:t>Yes</w:t>
            </w:r>
          </w:p>
        </w:tc>
        <w:tc>
          <w:tcPr>
            <w:tcW w:w="1282" w:type="dxa"/>
            <w:tcBorders>
              <w:bottom w:val="single" w:sz="4" w:space="0" w:color="auto"/>
            </w:tcBorders>
          </w:tcPr>
          <w:p w14:paraId="31FF84D9" w14:textId="77777777" w:rsidR="00745D38" w:rsidRPr="00F10811" w:rsidRDefault="00745D38" w:rsidP="00745D38">
            <w:pPr>
              <w:jc w:val="center"/>
            </w:pPr>
            <w:r>
              <w:t>No</w:t>
            </w:r>
          </w:p>
        </w:tc>
      </w:tr>
      <w:tr w:rsidR="00745D38" w:rsidRPr="00F10811" w14:paraId="4F766960" w14:textId="77777777" w:rsidTr="00745D38">
        <w:tc>
          <w:tcPr>
            <w:tcW w:w="0" w:type="auto"/>
            <w:shd w:val="clear" w:color="auto" w:fill="D0CECE"/>
          </w:tcPr>
          <w:p w14:paraId="1495081C" w14:textId="77777777" w:rsidR="00745D38" w:rsidRPr="00F854DA" w:rsidRDefault="00745D38" w:rsidP="00745D38">
            <w:pPr>
              <w:rPr>
                <w:b/>
                <w:sz w:val="22"/>
              </w:rPr>
            </w:pPr>
            <w:r w:rsidRPr="00F854DA">
              <w:rPr>
                <w:b/>
                <w:sz w:val="22"/>
              </w:rPr>
              <w:t xml:space="preserve">Database Activity Monitoring </w:t>
            </w:r>
          </w:p>
        </w:tc>
        <w:tc>
          <w:tcPr>
            <w:tcW w:w="1282" w:type="dxa"/>
            <w:shd w:val="clear" w:color="auto" w:fill="FCE4D6"/>
          </w:tcPr>
          <w:p w14:paraId="3464C3E8" w14:textId="77777777" w:rsidR="00745D38" w:rsidRPr="00F10811" w:rsidRDefault="00745D38" w:rsidP="00745D38">
            <w:pPr>
              <w:jc w:val="center"/>
            </w:pPr>
            <w:r w:rsidRPr="00F10811">
              <w:t>Yes</w:t>
            </w:r>
          </w:p>
        </w:tc>
        <w:tc>
          <w:tcPr>
            <w:tcW w:w="1282" w:type="dxa"/>
            <w:shd w:val="clear" w:color="auto" w:fill="FCE4D6"/>
          </w:tcPr>
          <w:p w14:paraId="18BC7BCB" w14:textId="77777777" w:rsidR="00745D38" w:rsidRPr="00F10811" w:rsidRDefault="00745D38" w:rsidP="00745D38">
            <w:pPr>
              <w:jc w:val="center"/>
            </w:pPr>
            <w:r w:rsidRPr="00F10811">
              <w:t>Yes</w:t>
            </w:r>
          </w:p>
        </w:tc>
        <w:tc>
          <w:tcPr>
            <w:tcW w:w="1282" w:type="dxa"/>
            <w:shd w:val="clear" w:color="auto" w:fill="FCE4D6"/>
          </w:tcPr>
          <w:p w14:paraId="11E5CC6D" w14:textId="77777777" w:rsidR="00745D38" w:rsidRPr="00F10811" w:rsidRDefault="00745D38" w:rsidP="00745D38">
            <w:pPr>
              <w:jc w:val="center"/>
            </w:pPr>
            <w:r w:rsidRPr="00F10811">
              <w:t>Yes</w:t>
            </w:r>
          </w:p>
        </w:tc>
        <w:tc>
          <w:tcPr>
            <w:tcW w:w="1282" w:type="dxa"/>
            <w:tcBorders>
              <w:bottom w:val="single" w:sz="4" w:space="0" w:color="auto"/>
            </w:tcBorders>
          </w:tcPr>
          <w:p w14:paraId="37E0357C" w14:textId="77777777" w:rsidR="00745D38" w:rsidRPr="00F10811" w:rsidRDefault="00745D38" w:rsidP="00745D38">
            <w:pPr>
              <w:jc w:val="center"/>
            </w:pPr>
            <w:r w:rsidRPr="00F10811">
              <w:t>No</w:t>
            </w:r>
          </w:p>
        </w:tc>
        <w:tc>
          <w:tcPr>
            <w:tcW w:w="1282" w:type="dxa"/>
            <w:tcBorders>
              <w:bottom w:val="single" w:sz="4" w:space="0" w:color="auto"/>
            </w:tcBorders>
          </w:tcPr>
          <w:p w14:paraId="2F709F41" w14:textId="77777777" w:rsidR="00745D38" w:rsidRPr="00F10811" w:rsidRDefault="00745D38" w:rsidP="00745D38">
            <w:pPr>
              <w:jc w:val="center"/>
            </w:pPr>
            <w:r w:rsidRPr="00F10811">
              <w:t>No</w:t>
            </w:r>
          </w:p>
        </w:tc>
        <w:tc>
          <w:tcPr>
            <w:tcW w:w="1282" w:type="dxa"/>
            <w:tcBorders>
              <w:bottom w:val="single" w:sz="4" w:space="0" w:color="auto"/>
            </w:tcBorders>
            <w:shd w:val="clear" w:color="auto" w:fill="FCE4D6"/>
          </w:tcPr>
          <w:p w14:paraId="0E9A45DA" w14:textId="77777777" w:rsidR="00745D38" w:rsidRPr="00F10811" w:rsidRDefault="00745D38" w:rsidP="00745D38">
            <w:pPr>
              <w:jc w:val="center"/>
            </w:pPr>
            <w:r w:rsidRPr="00F10811">
              <w:t>Yes</w:t>
            </w:r>
          </w:p>
        </w:tc>
      </w:tr>
      <w:tr w:rsidR="00745D38" w:rsidRPr="00F10811" w14:paraId="015D08C9" w14:textId="77777777" w:rsidTr="00745D38">
        <w:tc>
          <w:tcPr>
            <w:tcW w:w="0" w:type="auto"/>
            <w:shd w:val="clear" w:color="auto" w:fill="D0CECE"/>
          </w:tcPr>
          <w:p w14:paraId="0CB57606" w14:textId="77777777" w:rsidR="00745D38" w:rsidRPr="00F854DA" w:rsidRDefault="00745D38" w:rsidP="00745D38">
            <w:pPr>
              <w:rPr>
                <w:b/>
                <w:sz w:val="22"/>
              </w:rPr>
            </w:pPr>
            <w:r w:rsidRPr="00F854DA">
              <w:rPr>
                <w:b/>
                <w:sz w:val="22"/>
              </w:rPr>
              <w:t xml:space="preserve">Data Loss Prevention </w:t>
            </w:r>
          </w:p>
        </w:tc>
        <w:tc>
          <w:tcPr>
            <w:tcW w:w="1282" w:type="dxa"/>
            <w:shd w:val="clear" w:color="auto" w:fill="FCE4D6"/>
          </w:tcPr>
          <w:p w14:paraId="287D781B" w14:textId="77777777" w:rsidR="00745D38" w:rsidRPr="00F10811" w:rsidRDefault="00745D38" w:rsidP="00745D38">
            <w:pPr>
              <w:jc w:val="center"/>
            </w:pPr>
            <w:r w:rsidRPr="00F10811">
              <w:t>Yes</w:t>
            </w:r>
          </w:p>
        </w:tc>
        <w:tc>
          <w:tcPr>
            <w:tcW w:w="1282" w:type="dxa"/>
            <w:shd w:val="clear" w:color="auto" w:fill="FCE4D6"/>
          </w:tcPr>
          <w:p w14:paraId="707578ED" w14:textId="77777777" w:rsidR="00745D38" w:rsidRPr="00F10811" w:rsidRDefault="00745D38" w:rsidP="00745D38">
            <w:pPr>
              <w:jc w:val="center"/>
            </w:pPr>
            <w:r w:rsidRPr="00F10811">
              <w:t>Yes</w:t>
            </w:r>
          </w:p>
        </w:tc>
        <w:tc>
          <w:tcPr>
            <w:tcW w:w="1282" w:type="dxa"/>
            <w:shd w:val="clear" w:color="auto" w:fill="FCE4D6"/>
          </w:tcPr>
          <w:p w14:paraId="65AD031F" w14:textId="77777777" w:rsidR="00745D38" w:rsidRPr="00F10811" w:rsidRDefault="00745D38" w:rsidP="00745D38">
            <w:pPr>
              <w:jc w:val="center"/>
            </w:pPr>
            <w:r w:rsidRPr="00F10811">
              <w:t>Yes</w:t>
            </w:r>
          </w:p>
        </w:tc>
        <w:tc>
          <w:tcPr>
            <w:tcW w:w="1282" w:type="dxa"/>
            <w:shd w:val="clear" w:color="auto" w:fill="FCE4D6"/>
          </w:tcPr>
          <w:p w14:paraId="395DB32C" w14:textId="77777777" w:rsidR="00745D38" w:rsidRPr="00F10811" w:rsidRDefault="00745D38" w:rsidP="00745D38">
            <w:pPr>
              <w:jc w:val="center"/>
            </w:pPr>
            <w:r w:rsidRPr="00F10811">
              <w:t>Yes</w:t>
            </w:r>
          </w:p>
        </w:tc>
        <w:tc>
          <w:tcPr>
            <w:tcW w:w="1282" w:type="dxa"/>
            <w:shd w:val="clear" w:color="auto" w:fill="FCE4D6"/>
          </w:tcPr>
          <w:p w14:paraId="5AAF82F0" w14:textId="77777777" w:rsidR="00745D38" w:rsidRPr="00F10811" w:rsidRDefault="00745D38" w:rsidP="00745D38">
            <w:pPr>
              <w:jc w:val="center"/>
            </w:pPr>
            <w:r w:rsidRPr="00F10811">
              <w:t>Yes</w:t>
            </w:r>
          </w:p>
        </w:tc>
        <w:tc>
          <w:tcPr>
            <w:tcW w:w="1282" w:type="dxa"/>
            <w:shd w:val="clear" w:color="auto" w:fill="FCE4D6"/>
          </w:tcPr>
          <w:p w14:paraId="1A3F16DE" w14:textId="77777777" w:rsidR="00745D38" w:rsidRPr="00F10811" w:rsidRDefault="00745D38" w:rsidP="00745D38">
            <w:pPr>
              <w:jc w:val="center"/>
            </w:pPr>
            <w:r w:rsidRPr="00F10811">
              <w:t>Yes</w:t>
            </w:r>
          </w:p>
        </w:tc>
      </w:tr>
    </w:tbl>
    <w:p w14:paraId="6926BB18" w14:textId="77777777" w:rsidR="00745D38" w:rsidRDefault="00745D38" w:rsidP="00745D38"/>
    <w:tbl>
      <w:tblPr>
        <w:tblW w:w="9616" w:type="dxa"/>
        <w:tblInd w:w="4" w:type="dxa"/>
        <w:tblCellMar>
          <w:left w:w="0" w:type="dxa"/>
          <w:right w:w="0" w:type="dxa"/>
        </w:tblCellMar>
        <w:tblLook w:val="04A0" w:firstRow="1" w:lastRow="0" w:firstColumn="1" w:lastColumn="0" w:noHBand="0" w:noVBand="1"/>
      </w:tblPr>
      <w:tblGrid>
        <w:gridCol w:w="1966"/>
        <w:gridCol w:w="2520"/>
        <w:gridCol w:w="2520"/>
        <w:gridCol w:w="2610"/>
      </w:tblGrid>
      <w:tr w:rsidR="00745D38" w14:paraId="644BE6DA" w14:textId="77777777" w:rsidTr="00745D38">
        <w:trPr>
          <w:trHeight w:val="372"/>
          <w:tblHeader/>
        </w:trPr>
        <w:tc>
          <w:tcPr>
            <w:tcW w:w="1966" w:type="dxa"/>
            <w:tcBorders>
              <w:top w:val="single" w:sz="8" w:space="0" w:color="auto"/>
              <w:left w:val="single" w:sz="8" w:space="0" w:color="auto"/>
              <w:bottom w:val="single" w:sz="8" w:space="0" w:color="auto"/>
              <w:right w:val="nil"/>
            </w:tcBorders>
            <w:shd w:val="clear" w:color="auto" w:fill="5B9BD5"/>
            <w:noWrap/>
            <w:tcMar>
              <w:top w:w="0" w:type="dxa"/>
              <w:left w:w="108" w:type="dxa"/>
              <w:bottom w:w="0" w:type="dxa"/>
              <w:right w:w="108" w:type="dxa"/>
            </w:tcMar>
            <w:hideMark/>
          </w:tcPr>
          <w:p w14:paraId="0DE46AC7" w14:textId="77777777" w:rsidR="00745D38" w:rsidRPr="00E51410" w:rsidRDefault="00745D38" w:rsidP="00745D38">
            <w:pPr>
              <w:keepNext/>
              <w:jc w:val="center"/>
              <w:rPr>
                <w:rFonts w:ascii="Calibri" w:hAnsi="Calibri"/>
                <w:szCs w:val="22"/>
              </w:rPr>
            </w:pPr>
            <w:r w:rsidRPr="00E51410">
              <w:rPr>
                <w:b/>
                <w:bCs/>
                <w:color w:val="000000"/>
                <w:szCs w:val="28"/>
              </w:rPr>
              <w:t>Control</w:t>
            </w:r>
          </w:p>
        </w:tc>
        <w:tc>
          <w:tcPr>
            <w:tcW w:w="2520" w:type="dxa"/>
            <w:tcBorders>
              <w:top w:val="single" w:sz="8" w:space="0" w:color="auto"/>
              <w:left w:val="nil"/>
              <w:bottom w:val="single" w:sz="8" w:space="0" w:color="auto"/>
              <w:right w:val="nil"/>
            </w:tcBorders>
            <w:shd w:val="clear" w:color="auto" w:fill="5B9BD5"/>
            <w:noWrap/>
            <w:tcMar>
              <w:top w:w="0" w:type="dxa"/>
              <w:left w:w="108" w:type="dxa"/>
              <w:bottom w:w="0" w:type="dxa"/>
              <w:right w:w="108" w:type="dxa"/>
            </w:tcMar>
            <w:hideMark/>
          </w:tcPr>
          <w:p w14:paraId="0EE1182E" w14:textId="77777777" w:rsidR="00745D38" w:rsidRPr="00E51410" w:rsidRDefault="00745D38" w:rsidP="00745D38">
            <w:pPr>
              <w:keepNext/>
              <w:jc w:val="center"/>
            </w:pPr>
            <w:r w:rsidRPr="00E51410">
              <w:rPr>
                <w:b/>
                <w:bCs/>
                <w:color w:val="000000"/>
                <w:szCs w:val="28"/>
              </w:rPr>
              <w:t>Constraints</w:t>
            </w:r>
          </w:p>
        </w:tc>
        <w:tc>
          <w:tcPr>
            <w:tcW w:w="2520" w:type="dxa"/>
            <w:tcBorders>
              <w:top w:val="single" w:sz="8" w:space="0" w:color="auto"/>
              <w:left w:val="nil"/>
              <w:bottom w:val="single" w:sz="8" w:space="0" w:color="auto"/>
              <w:right w:val="nil"/>
            </w:tcBorders>
            <w:shd w:val="clear" w:color="auto" w:fill="5B9BD5"/>
            <w:noWrap/>
            <w:tcMar>
              <w:top w:w="0" w:type="dxa"/>
              <w:left w:w="108" w:type="dxa"/>
              <w:bottom w:w="0" w:type="dxa"/>
              <w:right w:w="108" w:type="dxa"/>
            </w:tcMar>
            <w:hideMark/>
          </w:tcPr>
          <w:p w14:paraId="6C6965EA" w14:textId="77777777" w:rsidR="00745D38" w:rsidRPr="00E51410" w:rsidRDefault="00745D38" w:rsidP="00745D38">
            <w:pPr>
              <w:keepNext/>
              <w:jc w:val="center"/>
            </w:pPr>
            <w:r w:rsidRPr="00E51410">
              <w:rPr>
                <w:b/>
                <w:bCs/>
                <w:color w:val="000000"/>
                <w:szCs w:val="28"/>
              </w:rPr>
              <w:t>Solution</w:t>
            </w:r>
          </w:p>
        </w:tc>
        <w:tc>
          <w:tcPr>
            <w:tcW w:w="2610" w:type="dxa"/>
            <w:tcBorders>
              <w:top w:val="single" w:sz="8" w:space="0" w:color="auto"/>
              <w:left w:val="nil"/>
              <w:bottom w:val="single" w:sz="8" w:space="0" w:color="auto"/>
              <w:right w:val="single" w:sz="8" w:space="0" w:color="auto"/>
            </w:tcBorders>
            <w:shd w:val="clear" w:color="auto" w:fill="5B9BD5"/>
            <w:tcMar>
              <w:top w:w="0" w:type="dxa"/>
              <w:left w:w="108" w:type="dxa"/>
              <w:bottom w:w="0" w:type="dxa"/>
              <w:right w:w="108" w:type="dxa"/>
            </w:tcMar>
            <w:hideMark/>
          </w:tcPr>
          <w:p w14:paraId="2277AD9B" w14:textId="77777777" w:rsidR="00745D38" w:rsidRPr="00E51410" w:rsidRDefault="00745D38" w:rsidP="00745D38">
            <w:pPr>
              <w:keepNext/>
              <w:jc w:val="center"/>
            </w:pPr>
            <w:r w:rsidRPr="00E51410">
              <w:rPr>
                <w:b/>
                <w:bCs/>
                <w:color w:val="000000"/>
                <w:szCs w:val="28"/>
              </w:rPr>
              <w:t>Notes</w:t>
            </w:r>
          </w:p>
        </w:tc>
      </w:tr>
      <w:tr w:rsidR="00745D38" w14:paraId="0E14750C" w14:textId="77777777" w:rsidTr="00745D38">
        <w:trPr>
          <w:cantSplit/>
          <w:trHeight w:val="288"/>
        </w:trPr>
        <w:tc>
          <w:tcPr>
            <w:tcW w:w="1966" w:type="dxa"/>
            <w:vMerge w:val="restart"/>
            <w:tcBorders>
              <w:top w:val="nil"/>
              <w:left w:val="single" w:sz="8" w:space="0" w:color="auto"/>
              <w:bottom w:val="single" w:sz="8" w:space="0" w:color="000000"/>
              <w:right w:val="single" w:sz="8" w:space="0" w:color="auto"/>
            </w:tcBorders>
            <w:shd w:val="clear" w:color="auto" w:fill="D0CECE"/>
            <w:tcMar>
              <w:top w:w="0" w:type="dxa"/>
              <w:left w:w="108" w:type="dxa"/>
              <w:bottom w:w="0" w:type="dxa"/>
              <w:right w:w="108" w:type="dxa"/>
            </w:tcMar>
            <w:vAlign w:val="center"/>
            <w:hideMark/>
          </w:tcPr>
          <w:p w14:paraId="4EE42757" w14:textId="77777777" w:rsidR="00745D38" w:rsidRPr="00E51410" w:rsidRDefault="00745D38" w:rsidP="00745D38">
            <w:pPr>
              <w:keepNext/>
              <w:rPr>
                <w:sz w:val="22"/>
              </w:rPr>
            </w:pPr>
            <w:r w:rsidRPr="00E51410">
              <w:rPr>
                <w:b/>
                <w:bCs/>
                <w:color w:val="000000"/>
                <w:sz w:val="22"/>
              </w:rPr>
              <w:t>System Logging</w:t>
            </w:r>
          </w:p>
        </w:tc>
        <w:tc>
          <w:tcPr>
            <w:tcW w:w="2520" w:type="dxa"/>
            <w:tcBorders>
              <w:top w:val="nil"/>
              <w:left w:val="nil"/>
              <w:bottom w:val="nil"/>
              <w:right w:val="single" w:sz="8" w:space="0" w:color="auto"/>
            </w:tcBorders>
            <w:noWrap/>
            <w:tcMar>
              <w:top w:w="0" w:type="dxa"/>
              <w:left w:w="108" w:type="dxa"/>
              <w:bottom w:w="0" w:type="dxa"/>
              <w:right w:w="108" w:type="dxa"/>
            </w:tcMar>
            <w:hideMark/>
          </w:tcPr>
          <w:p w14:paraId="21C60EE5" w14:textId="77777777" w:rsidR="00745D38" w:rsidRDefault="00745D38" w:rsidP="00745D38">
            <w:pPr>
              <w:jc w:val="center"/>
            </w:pPr>
            <w:r>
              <w:rPr>
                <w:color w:val="000000"/>
              </w:rPr>
              <w:t>UNIX</w:t>
            </w:r>
          </w:p>
        </w:tc>
        <w:tc>
          <w:tcPr>
            <w:tcW w:w="2520" w:type="dxa"/>
            <w:tcBorders>
              <w:top w:val="nil"/>
              <w:left w:val="nil"/>
              <w:bottom w:val="nil"/>
              <w:right w:val="single" w:sz="8" w:space="0" w:color="auto"/>
            </w:tcBorders>
            <w:noWrap/>
            <w:tcMar>
              <w:top w:w="0" w:type="dxa"/>
              <w:left w:w="108" w:type="dxa"/>
              <w:bottom w:w="0" w:type="dxa"/>
              <w:right w:w="108" w:type="dxa"/>
            </w:tcMar>
            <w:hideMark/>
          </w:tcPr>
          <w:p w14:paraId="46363C4F" w14:textId="77777777" w:rsidR="00745D38" w:rsidRDefault="00745D38" w:rsidP="00745D38">
            <w:pPr>
              <w:jc w:val="center"/>
            </w:pPr>
            <w:r>
              <w:rPr>
                <w:color w:val="000000"/>
              </w:rPr>
              <w:t>Splunk (syslog)</w:t>
            </w:r>
          </w:p>
        </w:tc>
        <w:tc>
          <w:tcPr>
            <w:tcW w:w="2610" w:type="dxa"/>
            <w:vMerge w:val="restart"/>
            <w:tcBorders>
              <w:top w:val="nil"/>
              <w:left w:val="nil"/>
              <w:bottom w:val="single" w:sz="8" w:space="0" w:color="auto"/>
              <w:right w:val="single" w:sz="8" w:space="0" w:color="auto"/>
            </w:tcBorders>
            <w:tcMar>
              <w:top w:w="0" w:type="dxa"/>
              <w:left w:w="108" w:type="dxa"/>
              <w:bottom w:w="0" w:type="dxa"/>
              <w:right w:w="108" w:type="dxa"/>
            </w:tcMar>
            <w:hideMark/>
          </w:tcPr>
          <w:p w14:paraId="29B489BA" w14:textId="77777777" w:rsidR="00745D38" w:rsidRPr="00FE53A2" w:rsidRDefault="00745D38" w:rsidP="00745D38">
            <w:pPr>
              <w:rPr>
                <w:sz w:val="20"/>
                <w:szCs w:val="20"/>
              </w:rPr>
            </w:pPr>
          </w:p>
        </w:tc>
      </w:tr>
      <w:tr w:rsidR="00745D38" w14:paraId="2D996CE8" w14:textId="77777777" w:rsidTr="00745D38">
        <w:trPr>
          <w:cantSplit/>
          <w:trHeight w:val="288"/>
        </w:trPr>
        <w:tc>
          <w:tcPr>
            <w:tcW w:w="1966" w:type="dxa"/>
            <w:vMerge/>
            <w:tcBorders>
              <w:top w:val="nil"/>
              <w:left w:val="single" w:sz="8" w:space="0" w:color="auto"/>
              <w:bottom w:val="single" w:sz="8" w:space="0" w:color="000000"/>
              <w:right w:val="single" w:sz="8" w:space="0" w:color="auto"/>
            </w:tcBorders>
            <w:vAlign w:val="center"/>
            <w:hideMark/>
          </w:tcPr>
          <w:p w14:paraId="41DB03FB" w14:textId="77777777" w:rsidR="00745D38" w:rsidRPr="00E51410" w:rsidRDefault="00745D38" w:rsidP="00745D38">
            <w:pPr>
              <w:rPr>
                <w:rFonts w:ascii="Calibri" w:eastAsiaTheme="minorHAnsi" w:hAnsi="Calibri"/>
                <w:sz w:val="22"/>
                <w:szCs w:val="22"/>
              </w:rPr>
            </w:pPr>
          </w:p>
        </w:tc>
        <w:tc>
          <w:tcPr>
            <w:tcW w:w="2520" w:type="dxa"/>
            <w:tcBorders>
              <w:top w:val="nil"/>
              <w:left w:val="nil"/>
              <w:bottom w:val="nil"/>
              <w:right w:val="single" w:sz="8" w:space="0" w:color="auto"/>
            </w:tcBorders>
            <w:noWrap/>
            <w:tcMar>
              <w:top w:w="0" w:type="dxa"/>
              <w:left w:w="108" w:type="dxa"/>
              <w:bottom w:w="0" w:type="dxa"/>
              <w:right w:w="108" w:type="dxa"/>
            </w:tcMar>
            <w:hideMark/>
          </w:tcPr>
          <w:p w14:paraId="0A349DFC" w14:textId="77777777" w:rsidR="00745D38" w:rsidRDefault="00745D38" w:rsidP="00745D38">
            <w:pPr>
              <w:jc w:val="center"/>
            </w:pPr>
            <w:r>
              <w:rPr>
                <w:color w:val="000000"/>
              </w:rPr>
              <w:t>Windows</w:t>
            </w:r>
          </w:p>
        </w:tc>
        <w:tc>
          <w:tcPr>
            <w:tcW w:w="2520" w:type="dxa"/>
            <w:tcBorders>
              <w:top w:val="nil"/>
              <w:left w:val="nil"/>
              <w:bottom w:val="nil"/>
              <w:right w:val="single" w:sz="8" w:space="0" w:color="auto"/>
            </w:tcBorders>
            <w:noWrap/>
            <w:tcMar>
              <w:top w:w="0" w:type="dxa"/>
              <w:left w:w="108" w:type="dxa"/>
              <w:bottom w:w="0" w:type="dxa"/>
              <w:right w:w="108" w:type="dxa"/>
            </w:tcMar>
            <w:hideMark/>
          </w:tcPr>
          <w:p w14:paraId="1F9D924F" w14:textId="77777777" w:rsidR="00745D38" w:rsidRDefault="00745D38" w:rsidP="00745D38">
            <w:pPr>
              <w:jc w:val="center"/>
            </w:pPr>
            <w:r>
              <w:rPr>
                <w:color w:val="000000"/>
              </w:rPr>
              <w:t>Splunk (EventLog)</w:t>
            </w:r>
          </w:p>
        </w:tc>
        <w:tc>
          <w:tcPr>
            <w:tcW w:w="2610" w:type="dxa"/>
            <w:vMerge/>
            <w:tcBorders>
              <w:top w:val="nil"/>
              <w:left w:val="nil"/>
              <w:bottom w:val="single" w:sz="8" w:space="0" w:color="auto"/>
              <w:right w:val="single" w:sz="8" w:space="0" w:color="auto"/>
            </w:tcBorders>
            <w:vAlign w:val="center"/>
            <w:hideMark/>
          </w:tcPr>
          <w:p w14:paraId="7B02984B" w14:textId="77777777" w:rsidR="00745D38" w:rsidRPr="00FE53A2" w:rsidRDefault="00745D38" w:rsidP="00745D38">
            <w:pPr>
              <w:rPr>
                <w:rFonts w:ascii="Calibri" w:eastAsiaTheme="minorHAnsi" w:hAnsi="Calibri"/>
                <w:sz w:val="20"/>
                <w:szCs w:val="20"/>
              </w:rPr>
            </w:pPr>
          </w:p>
        </w:tc>
      </w:tr>
      <w:tr w:rsidR="00745D38" w14:paraId="16EF3082" w14:textId="77777777" w:rsidTr="00745D38">
        <w:trPr>
          <w:cantSplit/>
          <w:trHeight w:val="288"/>
        </w:trPr>
        <w:tc>
          <w:tcPr>
            <w:tcW w:w="1966" w:type="dxa"/>
            <w:vMerge/>
            <w:tcBorders>
              <w:top w:val="nil"/>
              <w:left w:val="single" w:sz="8" w:space="0" w:color="auto"/>
              <w:bottom w:val="single" w:sz="8" w:space="0" w:color="000000"/>
              <w:right w:val="single" w:sz="8" w:space="0" w:color="auto"/>
            </w:tcBorders>
            <w:vAlign w:val="center"/>
            <w:hideMark/>
          </w:tcPr>
          <w:p w14:paraId="71F3DD44" w14:textId="77777777" w:rsidR="00745D38" w:rsidRPr="00E51410" w:rsidRDefault="00745D38" w:rsidP="00745D38">
            <w:pPr>
              <w:rPr>
                <w:rFonts w:ascii="Calibri" w:eastAsiaTheme="minorHAnsi" w:hAnsi="Calibri"/>
                <w:sz w:val="22"/>
                <w:szCs w:val="22"/>
              </w:rPr>
            </w:pPr>
          </w:p>
        </w:tc>
        <w:tc>
          <w:tcPr>
            <w:tcW w:w="2520" w:type="dxa"/>
            <w:tcBorders>
              <w:top w:val="nil"/>
              <w:left w:val="nil"/>
              <w:bottom w:val="nil"/>
              <w:right w:val="single" w:sz="8" w:space="0" w:color="auto"/>
            </w:tcBorders>
            <w:noWrap/>
            <w:tcMar>
              <w:top w:w="0" w:type="dxa"/>
              <w:left w:w="108" w:type="dxa"/>
              <w:bottom w:w="0" w:type="dxa"/>
              <w:right w:w="108" w:type="dxa"/>
            </w:tcMar>
            <w:hideMark/>
          </w:tcPr>
          <w:p w14:paraId="337C6381" w14:textId="77777777" w:rsidR="00745D38" w:rsidRPr="00E51410" w:rsidRDefault="00745D38" w:rsidP="00745D38">
            <w:pPr>
              <w:jc w:val="center"/>
              <w:rPr>
                <w:sz w:val="22"/>
              </w:rPr>
            </w:pPr>
            <w:r w:rsidRPr="00E51410">
              <w:rPr>
                <w:color w:val="000000"/>
                <w:sz w:val="22"/>
              </w:rPr>
              <w:t>Network Appliances</w:t>
            </w:r>
          </w:p>
        </w:tc>
        <w:tc>
          <w:tcPr>
            <w:tcW w:w="2520" w:type="dxa"/>
            <w:tcBorders>
              <w:top w:val="nil"/>
              <w:left w:val="nil"/>
              <w:bottom w:val="nil"/>
              <w:right w:val="single" w:sz="8" w:space="0" w:color="auto"/>
            </w:tcBorders>
            <w:noWrap/>
            <w:tcMar>
              <w:top w:w="0" w:type="dxa"/>
              <w:left w:w="108" w:type="dxa"/>
              <w:bottom w:w="0" w:type="dxa"/>
              <w:right w:w="108" w:type="dxa"/>
            </w:tcMar>
            <w:hideMark/>
          </w:tcPr>
          <w:p w14:paraId="4602119F" w14:textId="77777777" w:rsidR="00745D38" w:rsidRPr="00E51410" w:rsidRDefault="00745D38" w:rsidP="00745D38">
            <w:pPr>
              <w:jc w:val="center"/>
              <w:rPr>
                <w:sz w:val="22"/>
              </w:rPr>
            </w:pPr>
            <w:r>
              <w:rPr>
                <w:color w:val="000000"/>
              </w:rPr>
              <w:t xml:space="preserve">Splunk </w:t>
            </w:r>
            <w:r w:rsidRPr="00E51410">
              <w:rPr>
                <w:color w:val="000000"/>
                <w:sz w:val="22"/>
              </w:rPr>
              <w:t>(syslog)</w:t>
            </w:r>
          </w:p>
        </w:tc>
        <w:tc>
          <w:tcPr>
            <w:tcW w:w="2610" w:type="dxa"/>
            <w:vMerge/>
            <w:tcBorders>
              <w:top w:val="nil"/>
              <w:left w:val="nil"/>
              <w:bottom w:val="single" w:sz="8" w:space="0" w:color="auto"/>
              <w:right w:val="single" w:sz="8" w:space="0" w:color="auto"/>
            </w:tcBorders>
            <w:vAlign w:val="center"/>
            <w:hideMark/>
          </w:tcPr>
          <w:p w14:paraId="586ADEB8" w14:textId="77777777" w:rsidR="00745D38" w:rsidRPr="00FE53A2" w:rsidRDefault="00745D38" w:rsidP="00745D38">
            <w:pPr>
              <w:rPr>
                <w:rFonts w:ascii="Calibri" w:eastAsiaTheme="minorHAnsi" w:hAnsi="Calibri"/>
                <w:sz w:val="20"/>
                <w:szCs w:val="20"/>
              </w:rPr>
            </w:pPr>
          </w:p>
        </w:tc>
      </w:tr>
      <w:tr w:rsidR="00745D38" w14:paraId="499D33AC" w14:textId="77777777" w:rsidTr="00745D38">
        <w:trPr>
          <w:cantSplit/>
          <w:trHeight w:val="288"/>
        </w:trPr>
        <w:tc>
          <w:tcPr>
            <w:tcW w:w="1966" w:type="dxa"/>
            <w:vMerge/>
            <w:tcBorders>
              <w:top w:val="nil"/>
              <w:left w:val="single" w:sz="8" w:space="0" w:color="auto"/>
              <w:bottom w:val="single" w:sz="8" w:space="0" w:color="000000"/>
              <w:right w:val="single" w:sz="8" w:space="0" w:color="auto"/>
            </w:tcBorders>
            <w:vAlign w:val="center"/>
            <w:hideMark/>
          </w:tcPr>
          <w:p w14:paraId="7124A1C6" w14:textId="77777777" w:rsidR="00745D38" w:rsidRPr="00E51410" w:rsidRDefault="00745D38" w:rsidP="00745D38">
            <w:pPr>
              <w:rPr>
                <w:rFonts w:ascii="Calibri" w:eastAsiaTheme="minorHAnsi" w:hAnsi="Calibri"/>
                <w:sz w:val="22"/>
                <w:szCs w:val="22"/>
              </w:rPr>
            </w:pPr>
          </w:p>
        </w:tc>
        <w:tc>
          <w:tcPr>
            <w:tcW w:w="2520" w:type="dxa"/>
            <w:tcBorders>
              <w:top w:val="nil"/>
              <w:left w:val="nil"/>
              <w:bottom w:val="single" w:sz="8" w:space="0" w:color="auto"/>
              <w:right w:val="single" w:sz="8" w:space="0" w:color="auto"/>
            </w:tcBorders>
            <w:noWrap/>
            <w:tcMar>
              <w:top w:w="0" w:type="dxa"/>
              <w:left w:w="108" w:type="dxa"/>
              <w:bottom w:w="0" w:type="dxa"/>
              <w:right w:w="108" w:type="dxa"/>
            </w:tcMar>
            <w:hideMark/>
          </w:tcPr>
          <w:p w14:paraId="255F0BC3" w14:textId="77777777" w:rsidR="00745D38" w:rsidRPr="00E51410" w:rsidRDefault="00745D38" w:rsidP="00745D38">
            <w:pPr>
              <w:jc w:val="center"/>
              <w:rPr>
                <w:sz w:val="22"/>
              </w:rPr>
            </w:pPr>
            <w:r w:rsidRPr="00E51410">
              <w:rPr>
                <w:color w:val="000000"/>
                <w:sz w:val="22"/>
              </w:rPr>
              <w:t>Other</w:t>
            </w:r>
          </w:p>
        </w:tc>
        <w:tc>
          <w:tcPr>
            <w:tcW w:w="2520" w:type="dxa"/>
            <w:tcBorders>
              <w:top w:val="nil"/>
              <w:left w:val="nil"/>
              <w:bottom w:val="single" w:sz="8" w:space="0" w:color="auto"/>
              <w:right w:val="single" w:sz="8" w:space="0" w:color="auto"/>
            </w:tcBorders>
            <w:noWrap/>
            <w:tcMar>
              <w:top w:w="0" w:type="dxa"/>
              <w:left w:w="108" w:type="dxa"/>
              <w:bottom w:w="0" w:type="dxa"/>
              <w:right w:w="108" w:type="dxa"/>
            </w:tcMar>
            <w:hideMark/>
          </w:tcPr>
          <w:p w14:paraId="4A5301CB" w14:textId="77777777" w:rsidR="00745D38" w:rsidRPr="00E51410" w:rsidRDefault="00745D38" w:rsidP="00745D38">
            <w:pPr>
              <w:jc w:val="center"/>
              <w:rPr>
                <w:sz w:val="22"/>
              </w:rPr>
            </w:pPr>
            <w:r>
              <w:rPr>
                <w:color w:val="000000"/>
              </w:rPr>
              <w:t xml:space="preserve">Splunk </w:t>
            </w:r>
            <w:r w:rsidRPr="00E51410">
              <w:rPr>
                <w:color w:val="000000"/>
                <w:sz w:val="22"/>
              </w:rPr>
              <w:t>(syslog)</w:t>
            </w:r>
          </w:p>
        </w:tc>
        <w:tc>
          <w:tcPr>
            <w:tcW w:w="2610" w:type="dxa"/>
            <w:vMerge/>
            <w:tcBorders>
              <w:top w:val="nil"/>
              <w:left w:val="nil"/>
              <w:bottom w:val="single" w:sz="8" w:space="0" w:color="auto"/>
              <w:right w:val="single" w:sz="8" w:space="0" w:color="auto"/>
            </w:tcBorders>
            <w:vAlign w:val="center"/>
            <w:hideMark/>
          </w:tcPr>
          <w:p w14:paraId="6D78AD4C" w14:textId="77777777" w:rsidR="00745D38" w:rsidRPr="00FE53A2" w:rsidRDefault="00745D38" w:rsidP="00745D38">
            <w:pPr>
              <w:rPr>
                <w:rFonts w:ascii="Calibri" w:eastAsiaTheme="minorHAnsi" w:hAnsi="Calibri"/>
                <w:sz w:val="20"/>
                <w:szCs w:val="20"/>
              </w:rPr>
            </w:pPr>
          </w:p>
        </w:tc>
      </w:tr>
      <w:tr w:rsidR="00745D38" w14:paraId="27DAF65A" w14:textId="77777777" w:rsidTr="00745D38">
        <w:trPr>
          <w:cantSplit/>
        </w:trPr>
        <w:tc>
          <w:tcPr>
            <w:tcW w:w="1966" w:type="dxa"/>
            <w:vMerge w:val="restart"/>
            <w:tcBorders>
              <w:top w:val="nil"/>
              <w:left w:val="single" w:sz="8" w:space="0" w:color="auto"/>
              <w:bottom w:val="single" w:sz="8" w:space="0" w:color="000000"/>
              <w:right w:val="single" w:sz="8" w:space="0" w:color="auto"/>
            </w:tcBorders>
            <w:shd w:val="clear" w:color="auto" w:fill="D0CECE"/>
            <w:tcMar>
              <w:top w:w="0" w:type="dxa"/>
              <w:left w:w="108" w:type="dxa"/>
              <w:bottom w:w="0" w:type="dxa"/>
              <w:right w:w="108" w:type="dxa"/>
            </w:tcMar>
            <w:vAlign w:val="center"/>
            <w:hideMark/>
          </w:tcPr>
          <w:p w14:paraId="2ED41917" w14:textId="77777777" w:rsidR="00745D38" w:rsidRPr="00E51410" w:rsidRDefault="00745D38" w:rsidP="00745D38">
            <w:pPr>
              <w:rPr>
                <w:sz w:val="22"/>
              </w:rPr>
            </w:pPr>
            <w:r w:rsidRPr="00E51410">
              <w:rPr>
                <w:b/>
                <w:bCs/>
                <w:color w:val="000000"/>
                <w:sz w:val="22"/>
              </w:rPr>
              <w:t>Privilege User Command Monitoring</w:t>
            </w:r>
          </w:p>
        </w:tc>
        <w:tc>
          <w:tcPr>
            <w:tcW w:w="2520" w:type="dxa"/>
            <w:tcBorders>
              <w:top w:val="nil"/>
              <w:left w:val="nil"/>
              <w:bottom w:val="single" w:sz="8" w:space="0" w:color="auto"/>
              <w:right w:val="single" w:sz="8" w:space="0" w:color="auto"/>
            </w:tcBorders>
            <w:noWrap/>
            <w:tcMar>
              <w:top w:w="0" w:type="dxa"/>
              <w:left w:w="108" w:type="dxa"/>
              <w:bottom w:w="0" w:type="dxa"/>
              <w:right w:w="108" w:type="dxa"/>
            </w:tcMar>
            <w:hideMark/>
          </w:tcPr>
          <w:p w14:paraId="19D34566" w14:textId="77777777" w:rsidR="00745D38" w:rsidRPr="00E51410" w:rsidRDefault="00745D38" w:rsidP="00745D38">
            <w:pPr>
              <w:jc w:val="center"/>
              <w:rPr>
                <w:sz w:val="22"/>
              </w:rPr>
            </w:pPr>
            <w:r w:rsidRPr="00E51410">
              <w:rPr>
                <w:color w:val="000000"/>
                <w:sz w:val="22"/>
              </w:rPr>
              <w:t>UNIX</w:t>
            </w:r>
          </w:p>
        </w:tc>
        <w:tc>
          <w:tcPr>
            <w:tcW w:w="2520" w:type="dxa"/>
            <w:tcBorders>
              <w:top w:val="nil"/>
              <w:left w:val="nil"/>
              <w:bottom w:val="single" w:sz="8" w:space="0" w:color="auto"/>
              <w:right w:val="single" w:sz="8" w:space="0" w:color="auto"/>
            </w:tcBorders>
            <w:noWrap/>
            <w:tcMar>
              <w:top w:w="0" w:type="dxa"/>
              <w:left w:w="108" w:type="dxa"/>
              <w:bottom w:w="0" w:type="dxa"/>
              <w:right w:w="108" w:type="dxa"/>
            </w:tcMar>
            <w:hideMark/>
          </w:tcPr>
          <w:p w14:paraId="591A1CD1" w14:textId="77777777" w:rsidR="00745D38" w:rsidRPr="00E51410" w:rsidRDefault="00745D38" w:rsidP="00745D38">
            <w:pPr>
              <w:jc w:val="center"/>
              <w:rPr>
                <w:sz w:val="22"/>
              </w:rPr>
            </w:pPr>
            <w:r>
              <w:rPr>
                <w:color w:val="000000"/>
              </w:rPr>
              <w:t xml:space="preserve">Splunk </w:t>
            </w:r>
            <w:r w:rsidRPr="00E51410">
              <w:rPr>
                <w:color w:val="000000"/>
                <w:sz w:val="22"/>
              </w:rPr>
              <w:t>(agent)</w:t>
            </w:r>
          </w:p>
        </w:tc>
        <w:tc>
          <w:tcPr>
            <w:tcW w:w="2610" w:type="dxa"/>
            <w:tcBorders>
              <w:top w:val="nil"/>
              <w:left w:val="nil"/>
              <w:bottom w:val="single" w:sz="8" w:space="0" w:color="auto"/>
              <w:right w:val="single" w:sz="8" w:space="0" w:color="auto"/>
            </w:tcBorders>
            <w:tcMar>
              <w:top w:w="0" w:type="dxa"/>
              <w:left w:w="108" w:type="dxa"/>
              <w:bottom w:w="0" w:type="dxa"/>
              <w:right w:w="108" w:type="dxa"/>
            </w:tcMar>
            <w:hideMark/>
          </w:tcPr>
          <w:p w14:paraId="59D051B2" w14:textId="77777777" w:rsidR="00745D38" w:rsidRPr="00FE53A2" w:rsidRDefault="00745D38" w:rsidP="00745D38">
            <w:pPr>
              <w:rPr>
                <w:sz w:val="20"/>
                <w:szCs w:val="20"/>
              </w:rPr>
            </w:pPr>
            <w:r w:rsidRPr="00FE53A2">
              <w:rPr>
                <w:color w:val="000000"/>
                <w:sz w:val="20"/>
                <w:szCs w:val="20"/>
              </w:rPr>
              <w:t>.</w:t>
            </w:r>
          </w:p>
        </w:tc>
      </w:tr>
      <w:tr w:rsidR="00745D38" w14:paraId="0FBE0DE1" w14:textId="77777777" w:rsidTr="00745D38">
        <w:trPr>
          <w:cantSplit/>
          <w:trHeight w:val="576"/>
        </w:trPr>
        <w:tc>
          <w:tcPr>
            <w:tcW w:w="1966" w:type="dxa"/>
            <w:vMerge/>
            <w:tcBorders>
              <w:top w:val="nil"/>
              <w:left w:val="single" w:sz="8" w:space="0" w:color="auto"/>
              <w:bottom w:val="single" w:sz="8" w:space="0" w:color="000000"/>
              <w:right w:val="single" w:sz="8" w:space="0" w:color="auto"/>
            </w:tcBorders>
            <w:vAlign w:val="center"/>
            <w:hideMark/>
          </w:tcPr>
          <w:p w14:paraId="1629A8A0" w14:textId="77777777" w:rsidR="00745D38" w:rsidRPr="00E51410" w:rsidRDefault="00745D38" w:rsidP="00745D38">
            <w:pPr>
              <w:rPr>
                <w:rFonts w:ascii="Calibri" w:eastAsiaTheme="minorHAnsi" w:hAnsi="Calibri"/>
                <w:sz w:val="22"/>
                <w:szCs w:val="22"/>
              </w:rPr>
            </w:pPr>
          </w:p>
        </w:tc>
        <w:tc>
          <w:tcPr>
            <w:tcW w:w="2520" w:type="dxa"/>
            <w:tcBorders>
              <w:top w:val="nil"/>
              <w:left w:val="nil"/>
              <w:bottom w:val="single" w:sz="8" w:space="0" w:color="auto"/>
              <w:right w:val="single" w:sz="8" w:space="0" w:color="auto"/>
            </w:tcBorders>
            <w:noWrap/>
            <w:tcMar>
              <w:top w:w="0" w:type="dxa"/>
              <w:left w:w="108" w:type="dxa"/>
              <w:bottom w:w="0" w:type="dxa"/>
              <w:right w:w="108" w:type="dxa"/>
            </w:tcMar>
            <w:hideMark/>
          </w:tcPr>
          <w:p w14:paraId="5736B201" w14:textId="77777777" w:rsidR="00745D38" w:rsidRPr="00E51410" w:rsidRDefault="00745D38" w:rsidP="00745D38">
            <w:pPr>
              <w:jc w:val="center"/>
              <w:rPr>
                <w:sz w:val="22"/>
              </w:rPr>
            </w:pPr>
            <w:r w:rsidRPr="00E51410">
              <w:rPr>
                <w:color w:val="000000"/>
                <w:sz w:val="22"/>
              </w:rPr>
              <w:t>Other</w:t>
            </w:r>
          </w:p>
        </w:tc>
        <w:tc>
          <w:tcPr>
            <w:tcW w:w="2520" w:type="dxa"/>
            <w:tcBorders>
              <w:top w:val="nil"/>
              <w:left w:val="nil"/>
              <w:bottom w:val="single" w:sz="8" w:space="0" w:color="auto"/>
              <w:right w:val="single" w:sz="8" w:space="0" w:color="auto"/>
            </w:tcBorders>
            <w:noWrap/>
            <w:tcMar>
              <w:top w:w="0" w:type="dxa"/>
              <w:left w:w="108" w:type="dxa"/>
              <w:bottom w:w="0" w:type="dxa"/>
              <w:right w:w="108" w:type="dxa"/>
            </w:tcMar>
            <w:hideMark/>
          </w:tcPr>
          <w:p w14:paraId="6857ACD3" w14:textId="77777777" w:rsidR="00745D38" w:rsidRPr="00E51410" w:rsidRDefault="00745D38" w:rsidP="00745D38">
            <w:pPr>
              <w:jc w:val="center"/>
              <w:rPr>
                <w:sz w:val="22"/>
              </w:rPr>
            </w:pPr>
            <w:r w:rsidRPr="00E51410">
              <w:rPr>
                <w:color w:val="000000"/>
                <w:sz w:val="22"/>
              </w:rPr>
              <w:t>N/A</w:t>
            </w:r>
          </w:p>
        </w:tc>
        <w:tc>
          <w:tcPr>
            <w:tcW w:w="2610" w:type="dxa"/>
            <w:tcBorders>
              <w:top w:val="nil"/>
              <w:left w:val="nil"/>
              <w:bottom w:val="single" w:sz="8" w:space="0" w:color="auto"/>
              <w:right w:val="single" w:sz="8" w:space="0" w:color="auto"/>
            </w:tcBorders>
            <w:tcMar>
              <w:top w:w="0" w:type="dxa"/>
              <w:left w:w="108" w:type="dxa"/>
              <w:bottom w:w="0" w:type="dxa"/>
              <w:right w:w="108" w:type="dxa"/>
            </w:tcMar>
            <w:hideMark/>
          </w:tcPr>
          <w:p w14:paraId="068DFA0A" w14:textId="77777777" w:rsidR="00745D38" w:rsidRPr="00FE53A2" w:rsidRDefault="00745D38" w:rsidP="00745D38">
            <w:pPr>
              <w:rPr>
                <w:sz w:val="20"/>
                <w:szCs w:val="20"/>
              </w:rPr>
            </w:pPr>
            <w:r w:rsidRPr="00FE53A2">
              <w:rPr>
                <w:color w:val="000000"/>
                <w:sz w:val="20"/>
                <w:szCs w:val="20"/>
              </w:rPr>
              <w:t xml:space="preserve">This requirement only currently </w:t>
            </w:r>
            <w:r>
              <w:rPr>
                <w:color w:val="000000"/>
                <w:sz w:val="20"/>
                <w:szCs w:val="20"/>
              </w:rPr>
              <w:t>applies to</w:t>
            </w:r>
            <w:r w:rsidRPr="00FE53A2">
              <w:rPr>
                <w:color w:val="000000"/>
                <w:sz w:val="20"/>
                <w:szCs w:val="20"/>
              </w:rPr>
              <w:t xml:space="preserve"> UNIX devices.</w:t>
            </w:r>
          </w:p>
        </w:tc>
      </w:tr>
      <w:tr w:rsidR="00745D38" w14:paraId="27CBD3FB" w14:textId="77777777" w:rsidTr="00745D38">
        <w:trPr>
          <w:cantSplit/>
          <w:trHeight w:val="288"/>
        </w:trPr>
        <w:tc>
          <w:tcPr>
            <w:tcW w:w="1966" w:type="dxa"/>
            <w:vMerge w:val="restart"/>
            <w:tcBorders>
              <w:top w:val="nil"/>
              <w:left w:val="single" w:sz="8" w:space="0" w:color="auto"/>
              <w:right w:val="single" w:sz="8" w:space="0" w:color="auto"/>
            </w:tcBorders>
            <w:shd w:val="clear" w:color="auto" w:fill="D0CECE"/>
            <w:tcMar>
              <w:top w:w="0" w:type="dxa"/>
              <w:left w:w="108" w:type="dxa"/>
              <w:bottom w:w="0" w:type="dxa"/>
              <w:right w:w="108" w:type="dxa"/>
            </w:tcMar>
            <w:vAlign w:val="center"/>
            <w:hideMark/>
          </w:tcPr>
          <w:p w14:paraId="092725B7" w14:textId="77777777" w:rsidR="00745D38" w:rsidRPr="00E51410" w:rsidRDefault="00745D38" w:rsidP="00745D38">
            <w:pPr>
              <w:rPr>
                <w:sz w:val="22"/>
              </w:rPr>
            </w:pPr>
            <w:r w:rsidRPr="00E51410">
              <w:rPr>
                <w:b/>
                <w:bCs/>
                <w:color w:val="000000"/>
                <w:sz w:val="22"/>
              </w:rPr>
              <w:t>File Integrity Monitoring (OS)</w:t>
            </w:r>
          </w:p>
        </w:tc>
        <w:tc>
          <w:tcPr>
            <w:tcW w:w="2520" w:type="dxa"/>
            <w:tcBorders>
              <w:top w:val="nil"/>
              <w:left w:val="nil"/>
              <w:bottom w:val="nil"/>
              <w:right w:val="single" w:sz="8" w:space="0" w:color="auto"/>
            </w:tcBorders>
            <w:noWrap/>
            <w:tcMar>
              <w:top w:w="0" w:type="dxa"/>
              <w:left w:w="108" w:type="dxa"/>
              <w:bottom w:w="0" w:type="dxa"/>
              <w:right w:w="108" w:type="dxa"/>
            </w:tcMar>
            <w:hideMark/>
          </w:tcPr>
          <w:p w14:paraId="3DDEA111" w14:textId="77777777" w:rsidR="00745D38" w:rsidRPr="00E51410" w:rsidRDefault="00745D38" w:rsidP="00745D38">
            <w:pPr>
              <w:keepNext/>
              <w:jc w:val="center"/>
              <w:rPr>
                <w:sz w:val="22"/>
              </w:rPr>
            </w:pPr>
            <w:r w:rsidRPr="00E51410">
              <w:rPr>
                <w:color w:val="000000"/>
                <w:sz w:val="22"/>
              </w:rPr>
              <w:t>Windows</w:t>
            </w:r>
          </w:p>
        </w:tc>
        <w:tc>
          <w:tcPr>
            <w:tcW w:w="2520" w:type="dxa"/>
            <w:tcBorders>
              <w:top w:val="nil"/>
              <w:left w:val="nil"/>
              <w:bottom w:val="nil"/>
              <w:right w:val="single" w:sz="8" w:space="0" w:color="auto"/>
            </w:tcBorders>
            <w:noWrap/>
            <w:tcMar>
              <w:top w:w="0" w:type="dxa"/>
              <w:left w:w="108" w:type="dxa"/>
              <w:bottom w:w="0" w:type="dxa"/>
              <w:right w:w="108" w:type="dxa"/>
            </w:tcMar>
            <w:hideMark/>
          </w:tcPr>
          <w:p w14:paraId="20D5DCDF" w14:textId="7773FC6A" w:rsidR="00745D38" w:rsidRPr="00E51410" w:rsidRDefault="00B977D2" w:rsidP="00745D38">
            <w:pPr>
              <w:keepNext/>
              <w:jc w:val="center"/>
              <w:rPr>
                <w:sz w:val="22"/>
              </w:rPr>
            </w:pPr>
            <w:r>
              <w:rPr>
                <w:color w:val="000000"/>
                <w:sz w:val="22"/>
              </w:rPr>
              <w:t>N/A</w:t>
            </w:r>
          </w:p>
        </w:tc>
        <w:tc>
          <w:tcPr>
            <w:tcW w:w="2610" w:type="dxa"/>
            <w:tcBorders>
              <w:top w:val="nil"/>
              <w:left w:val="nil"/>
              <w:bottom w:val="nil"/>
              <w:right w:val="single" w:sz="8" w:space="0" w:color="auto"/>
            </w:tcBorders>
            <w:tcMar>
              <w:top w:w="0" w:type="dxa"/>
              <w:left w:w="108" w:type="dxa"/>
              <w:bottom w:w="0" w:type="dxa"/>
              <w:right w:w="108" w:type="dxa"/>
            </w:tcMar>
            <w:hideMark/>
          </w:tcPr>
          <w:p w14:paraId="47872CBB" w14:textId="77777777" w:rsidR="00745D38" w:rsidRPr="00FE53A2" w:rsidRDefault="00745D38" w:rsidP="00745D38">
            <w:pPr>
              <w:keepNext/>
              <w:rPr>
                <w:sz w:val="20"/>
                <w:szCs w:val="20"/>
              </w:rPr>
            </w:pPr>
            <w:r w:rsidRPr="00FE53A2">
              <w:rPr>
                <w:color w:val="000000"/>
                <w:sz w:val="20"/>
                <w:szCs w:val="20"/>
              </w:rPr>
              <w:t> </w:t>
            </w:r>
          </w:p>
        </w:tc>
      </w:tr>
      <w:tr w:rsidR="00745D38" w14:paraId="2784A51E" w14:textId="77777777" w:rsidTr="00745D38">
        <w:trPr>
          <w:cantSplit/>
          <w:trHeight w:val="288"/>
        </w:trPr>
        <w:tc>
          <w:tcPr>
            <w:tcW w:w="1966" w:type="dxa"/>
            <w:vMerge/>
            <w:tcBorders>
              <w:left w:val="single" w:sz="8" w:space="0" w:color="auto"/>
              <w:bottom w:val="single" w:sz="8" w:space="0" w:color="auto"/>
              <w:right w:val="single" w:sz="8" w:space="0" w:color="auto"/>
            </w:tcBorders>
            <w:shd w:val="clear" w:color="auto" w:fill="D0CECE"/>
            <w:tcMar>
              <w:top w:w="0" w:type="dxa"/>
              <w:left w:w="108" w:type="dxa"/>
              <w:bottom w:w="0" w:type="dxa"/>
              <w:right w:w="108" w:type="dxa"/>
            </w:tcMar>
            <w:vAlign w:val="center"/>
            <w:hideMark/>
          </w:tcPr>
          <w:p w14:paraId="51901A0D" w14:textId="77777777" w:rsidR="00745D38" w:rsidRPr="00E51410" w:rsidRDefault="00745D38" w:rsidP="00745D38">
            <w:pPr>
              <w:rPr>
                <w:sz w:val="22"/>
              </w:rPr>
            </w:pPr>
          </w:p>
        </w:tc>
        <w:tc>
          <w:tcPr>
            <w:tcW w:w="2520" w:type="dxa"/>
            <w:tcBorders>
              <w:top w:val="nil"/>
              <w:left w:val="nil"/>
              <w:bottom w:val="single" w:sz="8" w:space="0" w:color="auto"/>
              <w:right w:val="single" w:sz="8" w:space="0" w:color="auto"/>
            </w:tcBorders>
            <w:noWrap/>
            <w:tcMar>
              <w:top w:w="0" w:type="dxa"/>
              <w:left w:w="108" w:type="dxa"/>
              <w:bottom w:w="0" w:type="dxa"/>
              <w:right w:w="108" w:type="dxa"/>
            </w:tcMar>
            <w:hideMark/>
          </w:tcPr>
          <w:p w14:paraId="204444B5" w14:textId="77777777" w:rsidR="00745D38" w:rsidRPr="00E51410" w:rsidRDefault="00745D38" w:rsidP="00745D38">
            <w:pPr>
              <w:jc w:val="center"/>
              <w:rPr>
                <w:sz w:val="22"/>
              </w:rPr>
            </w:pPr>
            <w:r w:rsidRPr="00E51410">
              <w:rPr>
                <w:color w:val="000000"/>
                <w:sz w:val="22"/>
              </w:rPr>
              <w:t>UNIX / Linux</w:t>
            </w:r>
          </w:p>
        </w:tc>
        <w:tc>
          <w:tcPr>
            <w:tcW w:w="2520" w:type="dxa"/>
            <w:tcBorders>
              <w:top w:val="nil"/>
              <w:left w:val="nil"/>
              <w:bottom w:val="single" w:sz="8" w:space="0" w:color="auto"/>
              <w:right w:val="single" w:sz="8" w:space="0" w:color="auto"/>
            </w:tcBorders>
            <w:noWrap/>
            <w:tcMar>
              <w:top w:w="0" w:type="dxa"/>
              <w:left w:w="108" w:type="dxa"/>
              <w:bottom w:w="0" w:type="dxa"/>
              <w:right w:w="108" w:type="dxa"/>
            </w:tcMar>
            <w:hideMark/>
          </w:tcPr>
          <w:p w14:paraId="760CA160" w14:textId="37A7711C" w:rsidR="00745D38" w:rsidRPr="00E51410" w:rsidRDefault="00745D38" w:rsidP="00745D38">
            <w:pPr>
              <w:jc w:val="center"/>
              <w:rPr>
                <w:sz w:val="22"/>
              </w:rPr>
            </w:pPr>
          </w:p>
        </w:tc>
        <w:tc>
          <w:tcPr>
            <w:tcW w:w="2610" w:type="dxa"/>
            <w:tcBorders>
              <w:top w:val="nil"/>
              <w:left w:val="nil"/>
              <w:bottom w:val="single" w:sz="8" w:space="0" w:color="auto"/>
              <w:right w:val="single" w:sz="8" w:space="0" w:color="auto"/>
            </w:tcBorders>
            <w:tcMar>
              <w:top w:w="0" w:type="dxa"/>
              <w:left w:w="108" w:type="dxa"/>
              <w:bottom w:w="0" w:type="dxa"/>
              <w:right w:w="108" w:type="dxa"/>
            </w:tcMar>
            <w:hideMark/>
          </w:tcPr>
          <w:p w14:paraId="5D97E6F8" w14:textId="77777777" w:rsidR="00745D38" w:rsidRPr="00FE53A2" w:rsidRDefault="00745D38" w:rsidP="00745D38">
            <w:pPr>
              <w:rPr>
                <w:sz w:val="20"/>
                <w:szCs w:val="20"/>
              </w:rPr>
            </w:pPr>
            <w:r w:rsidRPr="00FE53A2">
              <w:rPr>
                <w:color w:val="000000"/>
                <w:sz w:val="20"/>
                <w:szCs w:val="20"/>
              </w:rPr>
              <w:t> </w:t>
            </w:r>
          </w:p>
        </w:tc>
      </w:tr>
      <w:tr w:rsidR="00B977D2" w14:paraId="13F77B65" w14:textId="77777777" w:rsidTr="00745D38">
        <w:trPr>
          <w:cantSplit/>
          <w:trHeight w:val="288"/>
        </w:trPr>
        <w:tc>
          <w:tcPr>
            <w:tcW w:w="1966" w:type="dxa"/>
            <w:vMerge w:val="restart"/>
            <w:tcBorders>
              <w:top w:val="nil"/>
              <w:left w:val="single" w:sz="8" w:space="0" w:color="auto"/>
              <w:right w:val="single" w:sz="8" w:space="0" w:color="auto"/>
            </w:tcBorders>
            <w:shd w:val="clear" w:color="auto" w:fill="D0CECE"/>
            <w:tcMar>
              <w:top w:w="0" w:type="dxa"/>
              <w:left w:w="108" w:type="dxa"/>
              <w:bottom w:w="0" w:type="dxa"/>
              <w:right w:w="108" w:type="dxa"/>
            </w:tcMar>
            <w:vAlign w:val="center"/>
            <w:hideMark/>
          </w:tcPr>
          <w:p w14:paraId="26BF2E64" w14:textId="77777777" w:rsidR="00B977D2" w:rsidRPr="00E51410" w:rsidRDefault="00B977D2" w:rsidP="00B977D2">
            <w:pPr>
              <w:rPr>
                <w:sz w:val="22"/>
              </w:rPr>
            </w:pPr>
            <w:r w:rsidRPr="00E51410">
              <w:rPr>
                <w:b/>
                <w:bCs/>
                <w:color w:val="000000"/>
                <w:sz w:val="22"/>
              </w:rPr>
              <w:t>File Integrity Monitoring (App)</w:t>
            </w:r>
          </w:p>
        </w:tc>
        <w:tc>
          <w:tcPr>
            <w:tcW w:w="2520" w:type="dxa"/>
            <w:tcBorders>
              <w:top w:val="nil"/>
              <w:left w:val="nil"/>
              <w:bottom w:val="nil"/>
              <w:right w:val="single" w:sz="8" w:space="0" w:color="auto"/>
            </w:tcBorders>
            <w:noWrap/>
            <w:tcMar>
              <w:top w:w="0" w:type="dxa"/>
              <w:left w:w="108" w:type="dxa"/>
              <w:bottom w:w="0" w:type="dxa"/>
              <w:right w:w="108" w:type="dxa"/>
            </w:tcMar>
            <w:hideMark/>
          </w:tcPr>
          <w:p w14:paraId="0F63788A" w14:textId="77777777" w:rsidR="00B977D2" w:rsidRPr="00E51410" w:rsidRDefault="00B977D2" w:rsidP="00B977D2">
            <w:pPr>
              <w:jc w:val="center"/>
              <w:rPr>
                <w:sz w:val="22"/>
              </w:rPr>
            </w:pPr>
            <w:r w:rsidRPr="00E51410">
              <w:rPr>
                <w:color w:val="000000"/>
                <w:sz w:val="22"/>
              </w:rPr>
              <w:t>Windows</w:t>
            </w:r>
          </w:p>
        </w:tc>
        <w:tc>
          <w:tcPr>
            <w:tcW w:w="2520" w:type="dxa"/>
            <w:tcBorders>
              <w:top w:val="nil"/>
              <w:left w:val="nil"/>
              <w:bottom w:val="nil"/>
              <w:right w:val="single" w:sz="8" w:space="0" w:color="auto"/>
            </w:tcBorders>
            <w:noWrap/>
            <w:tcMar>
              <w:top w:w="0" w:type="dxa"/>
              <w:left w:w="108" w:type="dxa"/>
              <w:bottom w:w="0" w:type="dxa"/>
              <w:right w:w="108" w:type="dxa"/>
            </w:tcMar>
            <w:hideMark/>
          </w:tcPr>
          <w:p w14:paraId="7614012C" w14:textId="2B4F1593" w:rsidR="00B977D2" w:rsidRPr="00E51410" w:rsidRDefault="00B977D2" w:rsidP="00B977D2">
            <w:pPr>
              <w:jc w:val="center"/>
              <w:rPr>
                <w:sz w:val="22"/>
              </w:rPr>
            </w:pPr>
            <w:r w:rsidRPr="00C75CAC">
              <w:rPr>
                <w:color w:val="000000"/>
                <w:sz w:val="22"/>
              </w:rPr>
              <w:t>N/A</w:t>
            </w:r>
          </w:p>
        </w:tc>
        <w:tc>
          <w:tcPr>
            <w:tcW w:w="2610" w:type="dxa"/>
            <w:tcBorders>
              <w:top w:val="nil"/>
              <w:left w:val="nil"/>
              <w:bottom w:val="nil"/>
              <w:right w:val="single" w:sz="8" w:space="0" w:color="auto"/>
            </w:tcBorders>
            <w:tcMar>
              <w:top w:w="0" w:type="dxa"/>
              <w:left w:w="108" w:type="dxa"/>
              <w:bottom w:w="0" w:type="dxa"/>
              <w:right w:w="108" w:type="dxa"/>
            </w:tcMar>
            <w:hideMark/>
          </w:tcPr>
          <w:p w14:paraId="787DFA47" w14:textId="77777777" w:rsidR="00B977D2" w:rsidRPr="00FE53A2" w:rsidRDefault="00B977D2" w:rsidP="00B977D2">
            <w:pPr>
              <w:rPr>
                <w:sz w:val="20"/>
                <w:szCs w:val="20"/>
              </w:rPr>
            </w:pPr>
            <w:r w:rsidRPr="00FE53A2">
              <w:rPr>
                <w:color w:val="000000"/>
                <w:sz w:val="20"/>
                <w:szCs w:val="20"/>
              </w:rPr>
              <w:t> </w:t>
            </w:r>
          </w:p>
        </w:tc>
      </w:tr>
      <w:tr w:rsidR="00B977D2" w14:paraId="69D11EB6" w14:textId="77777777" w:rsidTr="00745D38">
        <w:trPr>
          <w:cantSplit/>
          <w:trHeight w:val="288"/>
        </w:trPr>
        <w:tc>
          <w:tcPr>
            <w:tcW w:w="1966" w:type="dxa"/>
            <w:vMerge/>
            <w:tcBorders>
              <w:left w:val="single" w:sz="8" w:space="0" w:color="auto"/>
              <w:bottom w:val="single" w:sz="8" w:space="0" w:color="auto"/>
              <w:right w:val="single" w:sz="8" w:space="0" w:color="auto"/>
            </w:tcBorders>
            <w:shd w:val="clear" w:color="auto" w:fill="D0CECE"/>
            <w:tcMar>
              <w:top w:w="0" w:type="dxa"/>
              <w:left w:w="108" w:type="dxa"/>
              <w:bottom w:w="0" w:type="dxa"/>
              <w:right w:w="108" w:type="dxa"/>
            </w:tcMar>
            <w:vAlign w:val="center"/>
            <w:hideMark/>
          </w:tcPr>
          <w:p w14:paraId="18458013" w14:textId="77777777" w:rsidR="00B977D2" w:rsidRPr="00E51410" w:rsidRDefault="00B977D2" w:rsidP="00B977D2">
            <w:pPr>
              <w:rPr>
                <w:sz w:val="22"/>
              </w:rPr>
            </w:pPr>
          </w:p>
        </w:tc>
        <w:tc>
          <w:tcPr>
            <w:tcW w:w="2520" w:type="dxa"/>
            <w:tcBorders>
              <w:top w:val="nil"/>
              <w:left w:val="nil"/>
              <w:bottom w:val="single" w:sz="8" w:space="0" w:color="auto"/>
              <w:right w:val="single" w:sz="8" w:space="0" w:color="auto"/>
            </w:tcBorders>
            <w:noWrap/>
            <w:tcMar>
              <w:top w:w="0" w:type="dxa"/>
              <w:left w:w="108" w:type="dxa"/>
              <w:bottom w:w="0" w:type="dxa"/>
              <w:right w:w="108" w:type="dxa"/>
            </w:tcMar>
            <w:hideMark/>
          </w:tcPr>
          <w:p w14:paraId="3D4F1D16" w14:textId="77777777" w:rsidR="00B977D2" w:rsidRPr="00E51410" w:rsidRDefault="00B977D2" w:rsidP="00B977D2">
            <w:pPr>
              <w:jc w:val="center"/>
              <w:rPr>
                <w:sz w:val="22"/>
              </w:rPr>
            </w:pPr>
            <w:r w:rsidRPr="00E51410">
              <w:rPr>
                <w:color w:val="000000"/>
                <w:sz w:val="22"/>
              </w:rPr>
              <w:t>UNIX / Linux</w:t>
            </w:r>
          </w:p>
        </w:tc>
        <w:tc>
          <w:tcPr>
            <w:tcW w:w="2520" w:type="dxa"/>
            <w:tcBorders>
              <w:top w:val="nil"/>
              <w:left w:val="nil"/>
              <w:bottom w:val="single" w:sz="8" w:space="0" w:color="auto"/>
              <w:right w:val="single" w:sz="8" w:space="0" w:color="auto"/>
            </w:tcBorders>
            <w:noWrap/>
            <w:tcMar>
              <w:top w:w="0" w:type="dxa"/>
              <w:left w:w="108" w:type="dxa"/>
              <w:bottom w:w="0" w:type="dxa"/>
              <w:right w:w="108" w:type="dxa"/>
            </w:tcMar>
            <w:hideMark/>
          </w:tcPr>
          <w:p w14:paraId="1F1BBA13" w14:textId="2E53C927" w:rsidR="00B977D2" w:rsidRPr="00E51410" w:rsidRDefault="00B977D2" w:rsidP="00B977D2">
            <w:pPr>
              <w:jc w:val="center"/>
              <w:rPr>
                <w:sz w:val="22"/>
              </w:rPr>
            </w:pPr>
            <w:r w:rsidRPr="00C75CAC">
              <w:rPr>
                <w:color w:val="000000"/>
                <w:sz w:val="22"/>
              </w:rPr>
              <w:t>N/A</w:t>
            </w:r>
          </w:p>
        </w:tc>
        <w:tc>
          <w:tcPr>
            <w:tcW w:w="2610" w:type="dxa"/>
            <w:tcBorders>
              <w:top w:val="nil"/>
              <w:left w:val="nil"/>
              <w:bottom w:val="single" w:sz="8" w:space="0" w:color="auto"/>
              <w:right w:val="single" w:sz="8" w:space="0" w:color="auto"/>
            </w:tcBorders>
            <w:tcMar>
              <w:top w:w="0" w:type="dxa"/>
              <w:left w:w="108" w:type="dxa"/>
              <w:bottom w:w="0" w:type="dxa"/>
              <w:right w:w="108" w:type="dxa"/>
            </w:tcMar>
            <w:hideMark/>
          </w:tcPr>
          <w:p w14:paraId="05BE1FA8" w14:textId="77777777" w:rsidR="00B977D2" w:rsidRPr="00FE53A2" w:rsidRDefault="00B977D2" w:rsidP="00B977D2">
            <w:pPr>
              <w:rPr>
                <w:sz w:val="20"/>
                <w:szCs w:val="20"/>
              </w:rPr>
            </w:pPr>
            <w:r w:rsidRPr="00FE53A2">
              <w:rPr>
                <w:color w:val="000000"/>
                <w:sz w:val="20"/>
                <w:szCs w:val="20"/>
              </w:rPr>
              <w:t> </w:t>
            </w:r>
          </w:p>
        </w:tc>
      </w:tr>
      <w:tr w:rsidR="00745D38" w14:paraId="74D89257" w14:textId="77777777" w:rsidTr="00745D38">
        <w:trPr>
          <w:cantSplit/>
          <w:trHeight w:val="288"/>
        </w:trPr>
        <w:tc>
          <w:tcPr>
            <w:tcW w:w="1966" w:type="dxa"/>
            <w:tcBorders>
              <w:top w:val="nil"/>
              <w:left w:val="single" w:sz="8" w:space="0" w:color="auto"/>
              <w:bottom w:val="single" w:sz="8" w:space="0" w:color="auto"/>
              <w:right w:val="single" w:sz="8" w:space="0" w:color="auto"/>
            </w:tcBorders>
            <w:shd w:val="clear" w:color="auto" w:fill="D0CECE"/>
            <w:tcMar>
              <w:top w:w="0" w:type="dxa"/>
              <w:left w:w="108" w:type="dxa"/>
              <w:bottom w:w="0" w:type="dxa"/>
              <w:right w:w="108" w:type="dxa"/>
            </w:tcMar>
            <w:vAlign w:val="center"/>
            <w:hideMark/>
          </w:tcPr>
          <w:p w14:paraId="16940C2E" w14:textId="77777777" w:rsidR="00745D38" w:rsidRPr="00E51410" w:rsidRDefault="00745D38" w:rsidP="00745D38">
            <w:pPr>
              <w:rPr>
                <w:sz w:val="22"/>
              </w:rPr>
            </w:pPr>
            <w:r w:rsidRPr="00E51410">
              <w:rPr>
                <w:b/>
                <w:bCs/>
                <w:color w:val="000000"/>
                <w:sz w:val="22"/>
              </w:rPr>
              <w:t>Application Logging</w:t>
            </w:r>
          </w:p>
        </w:tc>
        <w:tc>
          <w:tcPr>
            <w:tcW w:w="2520" w:type="dxa"/>
            <w:tcBorders>
              <w:top w:val="nil"/>
              <w:left w:val="nil"/>
              <w:bottom w:val="single" w:sz="8" w:space="0" w:color="auto"/>
              <w:right w:val="single" w:sz="8" w:space="0" w:color="auto"/>
            </w:tcBorders>
            <w:noWrap/>
            <w:tcMar>
              <w:top w:w="0" w:type="dxa"/>
              <w:left w:w="108" w:type="dxa"/>
              <w:bottom w:w="0" w:type="dxa"/>
              <w:right w:w="108" w:type="dxa"/>
            </w:tcMar>
            <w:hideMark/>
          </w:tcPr>
          <w:p w14:paraId="48A3EEF1" w14:textId="77777777" w:rsidR="00745D38" w:rsidRPr="00E51410" w:rsidRDefault="00745D38" w:rsidP="00745D38">
            <w:pPr>
              <w:jc w:val="center"/>
              <w:rPr>
                <w:sz w:val="22"/>
              </w:rPr>
            </w:pPr>
            <w:r w:rsidRPr="00E51410">
              <w:rPr>
                <w:color w:val="000000"/>
                <w:sz w:val="22"/>
              </w:rPr>
              <w:t>All</w:t>
            </w:r>
          </w:p>
        </w:tc>
        <w:tc>
          <w:tcPr>
            <w:tcW w:w="2520" w:type="dxa"/>
            <w:tcBorders>
              <w:top w:val="nil"/>
              <w:left w:val="nil"/>
              <w:bottom w:val="single" w:sz="8" w:space="0" w:color="auto"/>
              <w:right w:val="single" w:sz="8" w:space="0" w:color="auto"/>
            </w:tcBorders>
            <w:noWrap/>
            <w:tcMar>
              <w:top w:w="0" w:type="dxa"/>
              <w:left w:w="108" w:type="dxa"/>
              <w:bottom w:w="0" w:type="dxa"/>
              <w:right w:w="108" w:type="dxa"/>
            </w:tcMar>
            <w:hideMark/>
          </w:tcPr>
          <w:p w14:paraId="54127029" w14:textId="77777777" w:rsidR="00745D38" w:rsidRPr="00E51410" w:rsidRDefault="00745D38" w:rsidP="00745D38">
            <w:pPr>
              <w:jc w:val="center"/>
              <w:rPr>
                <w:sz w:val="22"/>
              </w:rPr>
            </w:pPr>
            <w:r w:rsidRPr="00E51410">
              <w:rPr>
                <w:color w:val="000000"/>
                <w:sz w:val="22"/>
              </w:rPr>
              <w:t>Splunk</w:t>
            </w:r>
          </w:p>
        </w:tc>
        <w:tc>
          <w:tcPr>
            <w:tcW w:w="2610" w:type="dxa"/>
            <w:tcBorders>
              <w:top w:val="nil"/>
              <w:left w:val="nil"/>
              <w:bottom w:val="single" w:sz="8" w:space="0" w:color="auto"/>
              <w:right w:val="single" w:sz="8" w:space="0" w:color="auto"/>
            </w:tcBorders>
            <w:tcMar>
              <w:top w:w="0" w:type="dxa"/>
              <w:left w:w="108" w:type="dxa"/>
              <w:bottom w:w="0" w:type="dxa"/>
              <w:right w:w="108" w:type="dxa"/>
            </w:tcMar>
            <w:hideMark/>
          </w:tcPr>
          <w:p w14:paraId="6265C237" w14:textId="77777777" w:rsidR="00745D38" w:rsidRPr="00FE53A2" w:rsidRDefault="00745D38" w:rsidP="00745D38">
            <w:pPr>
              <w:rPr>
                <w:sz w:val="20"/>
                <w:szCs w:val="20"/>
              </w:rPr>
            </w:pPr>
            <w:r w:rsidRPr="00FE53A2">
              <w:rPr>
                <w:color w:val="000000"/>
                <w:sz w:val="20"/>
                <w:szCs w:val="20"/>
              </w:rPr>
              <w:t> </w:t>
            </w:r>
          </w:p>
        </w:tc>
      </w:tr>
      <w:tr w:rsidR="00745D38" w14:paraId="01C5510C" w14:textId="77777777" w:rsidTr="00745D38">
        <w:trPr>
          <w:cantSplit/>
          <w:trHeight w:val="288"/>
        </w:trPr>
        <w:tc>
          <w:tcPr>
            <w:tcW w:w="1966" w:type="dxa"/>
            <w:vMerge w:val="restart"/>
            <w:tcBorders>
              <w:top w:val="nil"/>
              <w:left w:val="single" w:sz="8" w:space="0" w:color="auto"/>
              <w:bottom w:val="single" w:sz="8" w:space="0" w:color="000000"/>
              <w:right w:val="single" w:sz="8" w:space="0" w:color="auto"/>
            </w:tcBorders>
            <w:shd w:val="clear" w:color="auto" w:fill="D0CECE"/>
            <w:tcMar>
              <w:top w:w="0" w:type="dxa"/>
              <w:left w:w="108" w:type="dxa"/>
              <w:bottom w:w="0" w:type="dxa"/>
              <w:right w:w="108" w:type="dxa"/>
            </w:tcMar>
            <w:vAlign w:val="center"/>
            <w:hideMark/>
          </w:tcPr>
          <w:p w14:paraId="3373160F" w14:textId="77777777" w:rsidR="00745D38" w:rsidRPr="00E51410" w:rsidRDefault="00745D38" w:rsidP="00745D38">
            <w:pPr>
              <w:rPr>
                <w:sz w:val="22"/>
              </w:rPr>
            </w:pPr>
            <w:r w:rsidRPr="00E51410">
              <w:rPr>
                <w:b/>
                <w:bCs/>
                <w:color w:val="000000"/>
                <w:sz w:val="22"/>
              </w:rPr>
              <w:t>Two-Factor Authentication</w:t>
            </w:r>
          </w:p>
        </w:tc>
        <w:tc>
          <w:tcPr>
            <w:tcW w:w="2520" w:type="dxa"/>
            <w:tcBorders>
              <w:top w:val="nil"/>
              <w:left w:val="nil"/>
              <w:bottom w:val="nil"/>
              <w:right w:val="single" w:sz="8" w:space="0" w:color="auto"/>
            </w:tcBorders>
            <w:noWrap/>
            <w:tcMar>
              <w:top w:w="0" w:type="dxa"/>
              <w:left w:w="108" w:type="dxa"/>
              <w:bottom w:w="0" w:type="dxa"/>
              <w:right w:w="108" w:type="dxa"/>
            </w:tcMar>
            <w:hideMark/>
          </w:tcPr>
          <w:p w14:paraId="6121FA11" w14:textId="77777777" w:rsidR="00745D38" w:rsidRPr="00E51410" w:rsidRDefault="00745D38" w:rsidP="00745D38">
            <w:pPr>
              <w:jc w:val="center"/>
              <w:rPr>
                <w:sz w:val="22"/>
              </w:rPr>
            </w:pPr>
            <w:r w:rsidRPr="00E51410">
              <w:rPr>
                <w:color w:val="000000"/>
                <w:sz w:val="22"/>
              </w:rPr>
              <w:t>UNIX</w:t>
            </w:r>
          </w:p>
        </w:tc>
        <w:tc>
          <w:tcPr>
            <w:tcW w:w="2520" w:type="dxa"/>
            <w:tcBorders>
              <w:top w:val="nil"/>
              <w:left w:val="nil"/>
              <w:bottom w:val="nil"/>
              <w:right w:val="single" w:sz="8" w:space="0" w:color="auto"/>
            </w:tcBorders>
            <w:noWrap/>
            <w:tcMar>
              <w:top w:w="0" w:type="dxa"/>
              <w:left w:w="108" w:type="dxa"/>
              <w:bottom w:w="0" w:type="dxa"/>
              <w:right w:w="108" w:type="dxa"/>
            </w:tcMar>
            <w:hideMark/>
          </w:tcPr>
          <w:p w14:paraId="6F8335FD" w14:textId="089B4473" w:rsidR="00745D38" w:rsidRPr="00E51410" w:rsidRDefault="00B977D2" w:rsidP="00745D38">
            <w:pPr>
              <w:jc w:val="center"/>
              <w:rPr>
                <w:sz w:val="22"/>
              </w:rPr>
            </w:pPr>
            <w:r>
              <w:rPr>
                <w:sz w:val="22"/>
              </w:rPr>
              <w:t>All accounts are maintained locally on servers.</w:t>
            </w:r>
          </w:p>
        </w:tc>
        <w:tc>
          <w:tcPr>
            <w:tcW w:w="2610" w:type="dxa"/>
            <w:tcBorders>
              <w:top w:val="nil"/>
              <w:left w:val="nil"/>
              <w:bottom w:val="nil"/>
              <w:right w:val="single" w:sz="8" w:space="0" w:color="auto"/>
            </w:tcBorders>
            <w:tcMar>
              <w:top w:w="0" w:type="dxa"/>
              <w:left w:w="108" w:type="dxa"/>
              <w:bottom w:w="0" w:type="dxa"/>
              <w:right w:w="108" w:type="dxa"/>
            </w:tcMar>
            <w:hideMark/>
          </w:tcPr>
          <w:p w14:paraId="17BB269F" w14:textId="77777777" w:rsidR="00745D38" w:rsidRPr="00FE53A2" w:rsidRDefault="00745D38" w:rsidP="00745D38">
            <w:pPr>
              <w:rPr>
                <w:sz w:val="20"/>
                <w:szCs w:val="20"/>
              </w:rPr>
            </w:pPr>
            <w:r w:rsidRPr="00FE53A2">
              <w:rPr>
                <w:color w:val="000000"/>
                <w:sz w:val="20"/>
                <w:szCs w:val="20"/>
              </w:rPr>
              <w:t> </w:t>
            </w:r>
          </w:p>
        </w:tc>
      </w:tr>
      <w:tr w:rsidR="00745D38" w14:paraId="32649303" w14:textId="77777777" w:rsidTr="00745D38">
        <w:trPr>
          <w:cantSplit/>
          <w:trHeight w:val="288"/>
        </w:trPr>
        <w:tc>
          <w:tcPr>
            <w:tcW w:w="1966" w:type="dxa"/>
            <w:vMerge/>
            <w:tcBorders>
              <w:top w:val="nil"/>
              <w:left w:val="single" w:sz="8" w:space="0" w:color="auto"/>
              <w:bottom w:val="single" w:sz="8" w:space="0" w:color="000000"/>
              <w:right w:val="single" w:sz="8" w:space="0" w:color="auto"/>
            </w:tcBorders>
            <w:vAlign w:val="center"/>
            <w:hideMark/>
          </w:tcPr>
          <w:p w14:paraId="09C2DE14" w14:textId="77777777" w:rsidR="00745D38" w:rsidRPr="00E51410" w:rsidRDefault="00745D38" w:rsidP="00745D38">
            <w:pPr>
              <w:rPr>
                <w:rFonts w:ascii="Calibri" w:eastAsiaTheme="minorHAnsi" w:hAnsi="Calibri"/>
                <w:sz w:val="22"/>
                <w:szCs w:val="22"/>
              </w:rPr>
            </w:pPr>
          </w:p>
        </w:tc>
        <w:tc>
          <w:tcPr>
            <w:tcW w:w="2520" w:type="dxa"/>
            <w:tcBorders>
              <w:top w:val="nil"/>
              <w:left w:val="nil"/>
              <w:bottom w:val="single" w:sz="8" w:space="0" w:color="auto"/>
              <w:right w:val="single" w:sz="8" w:space="0" w:color="auto"/>
            </w:tcBorders>
            <w:noWrap/>
            <w:tcMar>
              <w:top w:w="0" w:type="dxa"/>
              <w:left w:w="108" w:type="dxa"/>
              <w:bottom w:w="0" w:type="dxa"/>
              <w:right w:w="108" w:type="dxa"/>
            </w:tcMar>
            <w:hideMark/>
          </w:tcPr>
          <w:p w14:paraId="13CE58E6" w14:textId="2B75B94F" w:rsidR="00745D38" w:rsidRPr="00E51410" w:rsidRDefault="00745D38" w:rsidP="00745D38">
            <w:pPr>
              <w:jc w:val="center"/>
              <w:rPr>
                <w:sz w:val="22"/>
              </w:rPr>
            </w:pPr>
          </w:p>
        </w:tc>
        <w:tc>
          <w:tcPr>
            <w:tcW w:w="2520" w:type="dxa"/>
            <w:tcBorders>
              <w:top w:val="nil"/>
              <w:left w:val="nil"/>
              <w:bottom w:val="single" w:sz="8" w:space="0" w:color="auto"/>
              <w:right w:val="single" w:sz="8" w:space="0" w:color="auto"/>
            </w:tcBorders>
            <w:noWrap/>
            <w:tcMar>
              <w:top w:w="0" w:type="dxa"/>
              <w:left w:w="108" w:type="dxa"/>
              <w:bottom w:w="0" w:type="dxa"/>
              <w:right w:w="108" w:type="dxa"/>
            </w:tcMar>
            <w:hideMark/>
          </w:tcPr>
          <w:p w14:paraId="6E35196E" w14:textId="5E52DE7E" w:rsidR="00745D38" w:rsidRPr="00E51410" w:rsidRDefault="00745D38" w:rsidP="00745D38">
            <w:pPr>
              <w:jc w:val="center"/>
              <w:rPr>
                <w:sz w:val="22"/>
              </w:rPr>
            </w:pPr>
          </w:p>
        </w:tc>
        <w:tc>
          <w:tcPr>
            <w:tcW w:w="2610" w:type="dxa"/>
            <w:tcBorders>
              <w:top w:val="nil"/>
              <w:left w:val="nil"/>
              <w:bottom w:val="single" w:sz="8" w:space="0" w:color="auto"/>
              <w:right w:val="single" w:sz="8" w:space="0" w:color="auto"/>
            </w:tcBorders>
            <w:tcMar>
              <w:top w:w="0" w:type="dxa"/>
              <w:left w:w="108" w:type="dxa"/>
              <w:bottom w:w="0" w:type="dxa"/>
              <w:right w:w="108" w:type="dxa"/>
            </w:tcMar>
            <w:hideMark/>
          </w:tcPr>
          <w:p w14:paraId="061D7029" w14:textId="635C7A56" w:rsidR="00745D38" w:rsidRPr="00FE53A2" w:rsidRDefault="00745D38" w:rsidP="00745D38">
            <w:pPr>
              <w:rPr>
                <w:sz w:val="20"/>
                <w:szCs w:val="20"/>
              </w:rPr>
            </w:pPr>
            <w:r w:rsidRPr="00FE53A2">
              <w:rPr>
                <w:color w:val="000000"/>
                <w:sz w:val="20"/>
                <w:szCs w:val="20"/>
              </w:rPr>
              <w:t> </w:t>
            </w:r>
          </w:p>
        </w:tc>
      </w:tr>
      <w:tr w:rsidR="00745D38" w14:paraId="50DF15AB" w14:textId="77777777" w:rsidTr="00745D38">
        <w:trPr>
          <w:cantSplit/>
          <w:trHeight w:val="288"/>
        </w:trPr>
        <w:tc>
          <w:tcPr>
            <w:tcW w:w="1966" w:type="dxa"/>
            <w:vMerge w:val="restart"/>
            <w:tcBorders>
              <w:top w:val="nil"/>
              <w:left w:val="single" w:sz="8" w:space="0" w:color="auto"/>
              <w:bottom w:val="single" w:sz="8" w:space="0" w:color="000000"/>
              <w:right w:val="single" w:sz="8" w:space="0" w:color="auto"/>
            </w:tcBorders>
            <w:shd w:val="clear" w:color="auto" w:fill="D0CECE"/>
            <w:tcMar>
              <w:top w:w="0" w:type="dxa"/>
              <w:left w:w="108" w:type="dxa"/>
              <w:bottom w:w="0" w:type="dxa"/>
              <w:right w:w="108" w:type="dxa"/>
            </w:tcMar>
            <w:vAlign w:val="center"/>
            <w:hideMark/>
          </w:tcPr>
          <w:p w14:paraId="5768A3D1" w14:textId="77777777" w:rsidR="00745D38" w:rsidRPr="00E51410" w:rsidRDefault="00745D38" w:rsidP="00745D38">
            <w:pPr>
              <w:rPr>
                <w:sz w:val="22"/>
              </w:rPr>
            </w:pPr>
            <w:r w:rsidRPr="00E51410">
              <w:rPr>
                <w:b/>
                <w:bCs/>
                <w:color w:val="000000"/>
                <w:sz w:val="22"/>
              </w:rPr>
              <w:t>Database Activity Monitoring</w:t>
            </w:r>
          </w:p>
        </w:tc>
        <w:tc>
          <w:tcPr>
            <w:tcW w:w="2520" w:type="dxa"/>
            <w:tcBorders>
              <w:top w:val="nil"/>
              <w:left w:val="nil"/>
              <w:bottom w:val="nil"/>
              <w:right w:val="single" w:sz="8" w:space="0" w:color="auto"/>
            </w:tcBorders>
            <w:noWrap/>
            <w:tcMar>
              <w:top w:w="0" w:type="dxa"/>
              <w:left w:w="108" w:type="dxa"/>
              <w:bottom w:w="0" w:type="dxa"/>
              <w:right w:w="108" w:type="dxa"/>
            </w:tcMar>
            <w:hideMark/>
          </w:tcPr>
          <w:p w14:paraId="64617EF0" w14:textId="77777777" w:rsidR="00745D38" w:rsidRPr="00E51410" w:rsidRDefault="00745D38" w:rsidP="00745D38">
            <w:pPr>
              <w:jc w:val="center"/>
              <w:rPr>
                <w:sz w:val="22"/>
              </w:rPr>
            </w:pPr>
            <w:r w:rsidRPr="00E51410">
              <w:rPr>
                <w:color w:val="000000"/>
                <w:sz w:val="22"/>
              </w:rPr>
              <w:t>Oracle / UNIX</w:t>
            </w:r>
          </w:p>
        </w:tc>
        <w:tc>
          <w:tcPr>
            <w:tcW w:w="2520" w:type="dxa"/>
            <w:tcBorders>
              <w:top w:val="nil"/>
              <w:left w:val="nil"/>
              <w:bottom w:val="nil"/>
              <w:right w:val="single" w:sz="8" w:space="0" w:color="auto"/>
            </w:tcBorders>
            <w:noWrap/>
            <w:tcMar>
              <w:top w:w="0" w:type="dxa"/>
              <w:left w:w="108" w:type="dxa"/>
              <w:bottom w:w="0" w:type="dxa"/>
              <w:right w:w="108" w:type="dxa"/>
            </w:tcMar>
            <w:hideMark/>
          </w:tcPr>
          <w:p w14:paraId="0B4F9A41" w14:textId="77777777" w:rsidR="00745D38" w:rsidRPr="00E51410" w:rsidRDefault="00745D38" w:rsidP="00745D38">
            <w:pPr>
              <w:jc w:val="center"/>
              <w:rPr>
                <w:sz w:val="22"/>
              </w:rPr>
            </w:pPr>
            <w:r w:rsidRPr="00E51410">
              <w:rPr>
                <w:color w:val="000000"/>
                <w:sz w:val="22"/>
              </w:rPr>
              <w:t>Guardium</w:t>
            </w:r>
          </w:p>
        </w:tc>
        <w:tc>
          <w:tcPr>
            <w:tcW w:w="2610" w:type="dxa"/>
            <w:tcBorders>
              <w:top w:val="nil"/>
              <w:left w:val="nil"/>
              <w:bottom w:val="nil"/>
              <w:right w:val="single" w:sz="8" w:space="0" w:color="auto"/>
            </w:tcBorders>
            <w:tcMar>
              <w:top w:w="0" w:type="dxa"/>
              <w:left w:w="108" w:type="dxa"/>
              <w:bottom w:w="0" w:type="dxa"/>
              <w:right w:w="108" w:type="dxa"/>
            </w:tcMar>
            <w:hideMark/>
          </w:tcPr>
          <w:p w14:paraId="07DD53A8" w14:textId="77777777" w:rsidR="00745D38" w:rsidRPr="00FE53A2" w:rsidRDefault="00745D38" w:rsidP="00745D38">
            <w:pPr>
              <w:rPr>
                <w:sz w:val="20"/>
                <w:szCs w:val="20"/>
              </w:rPr>
            </w:pPr>
            <w:r w:rsidRPr="00FE53A2">
              <w:rPr>
                <w:color w:val="000000"/>
                <w:sz w:val="20"/>
                <w:szCs w:val="20"/>
              </w:rPr>
              <w:t> </w:t>
            </w:r>
          </w:p>
        </w:tc>
      </w:tr>
      <w:tr w:rsidR="00745D38" w14:paraId="1534C5AD" w14:textId="77777777" w:rsidTr="00745D38">
        <w:trPr>
          <w:cantSplit/>
          <w:trHeight w:val="288"/>
        </w:trPr>
        <w:tc>
          <w:tcPr>
            <w:tcW w:w="1966" w:type="dxa"/>
            <w:vMerge/>
            <w:tcBorders>
              <w:top w:val="nil"/>
              <w:left w:val="single" w:sz="8" w:space="0" w:color="auto"/>
              <w:bottom w:val="single" w:sz="8" w:space="0" w:color="000000"/>
              <w:right w:val="single" w:sz="8" w:space="0" w:color="auto"/>
            </w:tcBorders>
            <w:vAlign w:val="center"/>
            <w:hideMark/>
          </w:tcPr>
          <w:p w14:paraId="194F1F75" w14:textId="77777777" w:rsidR="00745D38" w:rsidRPr="00E51410" w:rsidRDefault="00745D38" w:rsidP="00745D38">
            <w:pPr>
              <w:rPr>
                <w:rFonts w:ascii="Calibri" w:eastAsiaTheme="minorHAnsi" w:hAnsi="Calibri"/>
                <w:sz w:val="22"/>
                <w:szCs w:val="22"/>
              </w:rPr>
            </w:pPr>
          </w:p>
        </w:tc>
        <w:tc>
          <w:tcPr>
            <w:tcW w:w="2520" w:type="dxa"/>
            <w:tcBorders>
              <w:top w:val="nil"/>
              <w:left w:val="nil"/>
              <w:bottom w:val="single" w:sz="8" w:space="0" w:color="auto"/>
              <w:right w:val="single" w:sz="8" w:space="0" w:color="auto"/>
            </w:tcBorders>
            <w:noWrap/>
            <w:tcMar>
              <w:top w:w="0" w:type="dxa"/>
              <w:left w:w="108" w:type="dxa"/>
              <w:bottom w:w="0" w:type="dxa"/>
              <w:right w:w="108" w:type="dxa"/>
            </w:tcMar>
            <w:hideMark/>
          </w:tcPr>
          <w:p w14:paraId="0B769948" w14:textId="77777777" w:rsidR="00745D38" w:rsidRPr="00E51410" w:rsidRDefault="00745D38" w:rsidP="00745D38">
            <w:pPr>
              <w:jc w:val="center"/>
              <w:rPr>
                <w:sz w:val="22"/>
              </w:rPr>
            </w:pPr>
            <w:r w:rsidRPr="00E51410">
              <w:rPr>
                <w:color w:val="000000"/>
                <w:sz w:val="22"/>
              </w:rPr>
              <w:t>Other</w:t>
            </w:r>
          </w:p>
        </w:tc>
        <w:tc>
          <w:tcPr>
            <w:tcW w:w="2520" w:type="dxa"/>
            <w:tcBorders>
              <w:top w:val="nil"/>
              <w:left w:val="nil"/>
              <w:bottom w:val="single" w:sz="8" w:space="0" w:color="auto"/>
              <w:right w:val="single" w:sz="8" w:space="0" w:color="auto"/>
            </w:tcBorders>
            <w:noWrap/>
            <w:tcMar>
              <w:top w:w="0" w:type="dxa"/>
              <w:left w:w="108" w:type="dxa"/>
              <w:bottom w:w="0" w:type="dxa"/>
              <w:right w:w="108" w:type="dxa"/>
            </w:tcMar>
            <w:hideMark/>
          </w:tcPr>
          <w:p w14:paraId="5FE32776" w14:textId="77777777" w:rsidR="00745D38" w:rsidRPr="00E51410" w:rsidRDefault="00745D38" w:rsidP="00745D38">
            <w:pPr>
              <w:rPr>
                <w:sz w:val="22"/>
              </w:rPr>
            </w:pPr>
          </w:p>
        </w:tc>
        <w:tc>
          <w:tcPr>
            <w:tcW w:w="2610" w:type="dxa"/>
            <w:tcBorders>
              <w:top w:val="nil"/>
              <w:left w:val="nil"/>
              <w:bottom w:val="single" w:sz="8" w:space="0" w:color="auto"/>
              <w:right w:val="single" w:sz="8" w:space="0" w:color="auto"/>
            </w:tcBorders>
            <w:tcMar>
              <w:top w:w="0" w:type="dxa"/>
              <w:left w:w="108" w:type="dxa"/>
              <w:bottom w:w="0" w:type="dxa"/>
              <w:right w:w="108" w:type="dxa"/>
            </w:tcMar>
            <w:hideMark/>
          </w:tcPr>
          <w:p w14:paraId="286DBE93" w14:textId="77777777" w:rsidR="00745D38" w:rsidRPr="00FE53A2" w:rsidRDefault="00745D38" w:rsidP="00745D38">
            <w:pPr>
              <w:rPr>
                <w:rFonts w:ascii="Calibri" w:eastAsiaTheme="minorHAnsi" w:hAnsi="Calibri"/>
                <w:sz w:val="20"/>
                <w:szCs w:val="20"/>
              </w:rPr>
            </w:pPr>
            <w:r w:rsidRPr="00FE53A2">
              <w:rPr>
                <w:color w:val="000000"/>
                <w:sz w:val="20"/>
                <w:szCs w:val="20"/>
              </w:rPr>
              <w:t> </w:t>
            </w:r>
          </w:p>
        </w:tc>
      </w:tr>
      <w:tr w:rsidR="00745D38" w14:paraId="10567B52" w14:textId="77777777" w:rsidTr="00745D38">
        <w:trPr>
          <w:cantSplit/>
          <w:trHeight w:val="300"/>
        </w:trPr>
        <w:tc>
          <w:tcPr>
            <w:tcW w:w="1966" w:type="dxa"/>
            <w:tcBorders>
              <w:top w:val="nil"/>
              <w:left w:val="single" w:sz="8" w:space="0" w:color="auto"/>
              <w:bottom w:val="single" w:sz="8" w:space="0" w:color="auto"/>
              <w:right w:val="single" w:sz="8" w:space="0" w:color="auto"/>
            </w:tcBorders>
            <w:shd w:val="clear" w:color="auto" w:fill="D0CECE"/>
            <w:tcMar>
              <w:top w:w="0" w:type="dxa"/>
              <w:left w:w="108" w:type="dxa"/>
              <w:bottom w:w="0" w:type="dxa"/>
              <w:right w:w="108" w:type="dxa"/>
            </w:tcMar>
            <w:vAlign w:val="center"/>
            <w:hideMark/>
          </w:tcPr>
          <w:p w14:paraId="24904123" w14:textId="77777777" w:rsidR="00745D38" w:rsidRPr="00E51410" w:rsidRDefault="00745D38" w:rsidP="00745D38">
            <w:pPr>
              <w:rPr>
                <w:sz w:val="22"/>
              </w:rPr>
            </w:pPr>
            <w:r w:rsidRPr="00E51410">
              <w:rPr>
                <w:b/>
                <w:bCs/>
                <w:color w:val="000000"/>
                <w:sz w:val="22"/>
              </w:rPr>
              <w:t>Data Loss Prevention</w:t>
            </w:r>
          </w:p>
        </w:tc>
        <w:tc>
          <w:tcPr>
            <w:tcW w:w="2520" w:type="dxa"/>
            <w:tcBorders>
              <w:top w:val="nil"/>
              <w:left w:val="nil"/>
              <w:bottom w:val="single" w:sz="8" w:space="0" w:color="auto"/>
              <w:right w:val="single" w:sz="8" w:space="0" w:color="auto"/>
            </w:tcBorders>
            <w:noWrap/>
            <w:tcMar>
              <w:top w:w="0" w:type="dxa"/>
              <w:left w:w="108" w:type="dxa"/>
              <w:bottom w:w="0" w:type="dxa"/>
              <w:right w:w="108" w:type="dxa"/>
            </w:tcMar>
            <w:hideMark/>
          </w:tcPr>
          <w:p w14:paraId="4D1F9389" w14:textId="77777777" w:rsidR="00745D38" w:rsidRPr="00E51410" w:rsidRDefault="00745D38" w:rsidP="00745D38">
            <w:pPr>
              <w:rPr>
                <w:sz w:val="22"/>
              </w:rPr>
            </w:pPr>
          </w:p>
        </w:tc>
        <w:tc>
          <w:tcPr>
            <w:tcW w:w="2520" w:type="dxa"/>
            <w:tcBorders>
              <w:top w:val="nil"/>
              <w:left w:val="nil"/>
              <w:bottom w:val="single" w:sz="8" w:space="0" w:color="auto"/>
              <w:right w:val="single" w:sz="8" w:space="0" w:color="auto"/>
            </w:tcBorders>
            <w:noWrap/>
            <w:tcMar>
              <w:top w:w="0" w:type="dxa"/>
              <w:left w:w="108" w:type="dxa"/>
              <w:bottom w:w="0" w:type="dxa"/>
              <w:right w:w="108" w:type="dxa"/>
            </w:tcMar>
            <w:hideMark/>
          </w:tcPr>
          <w:p w14:paraId="4F6BD4F9" w14:textId="77777777" w:rsidR="00745D38" w:rsidRPr="00E51410" w:rsidRDefault="00745D38" w:rsidP="00745D38">
            <w:pPr>
              <w:rPr>
                <w:sz w:val="22"/>
                <w:szCs w:val="20"/>
              </w:rPr>
            </w:pPr>
          </w:p>
        </w:tc>
        <w:tc>
          <w:tcPr>
            <w:tcW w:w="2610" w:type="dxa"/>
            <w:tcBorders>
              <w:top w:val="nil"/>
              <w:left w:val="nil"/>
              <w:bottom w:val="single" w:sz="8" w:space="0" w:color="auto"/>
              <w:right w:val="single" w:sz="8" w:space="0" w:color="auto"/>
            </w:tcBorders>
            <w:tcMar>
              <w:top w:w="0" w:type="dxa"/>
              <w:left w:w="108" w:type="dxa"/>
              <w:bottom w:w="0" w:type="dxa"/>
              <w:right w:w="108" w:type="dxa"/>
            </w:tcMar>
            <w:hideMark/>
          </w:tcPr>
          <w:p w14:paraId="76D62500" w14:textId="535C4261" w:rsidR="00745D38" w:rsidRPr="00FE53A2" w:rsidRDefault="00745D38" w:rsidP="00745D38">
            <w:pPr>
              <w:rPr>
                <w:rFonts w:ascii="Calibri" w:eastAsiaTheme="minorHAnsi" w:hAnsi="Calibri"/>
                <w:sz w:val="20"/>
                <w:szCs w:val="20"/>
              </w:rPr>
            </w:pPr>
            <w:r w:rsidRPr="00FE53A2">
              <w:rPr>
                <w:color w:val="000000"/>
                <w:sz w:val="20"/>
                <w:szCs w:val="20"/>
              </w:rPr>
              <w:t> </w:t>
            </w:r>
            <w:r w:rsidR="00D4699A">
              <w:rPr>
                <w:color w:val="000000"/>
                <w:sz w:val="20"/>
                <w:szCs w:val="20"/>
              </w:rPr>
              <w:t>N/A</w:t>
            </w:r>
          </w:p>
        </w:tc>
      </w:tr>
    </w:tbl>
    <w:p w14:paraId="60C5B840" w14:textId="77777777" w:rsidR="00745D38" w:rsidRPr="005F2A5E" w:rsidRDefault="00745D38" w:rsidP="00745D38"/>
    <w:p w14:paraId="281E0807" w14:textId="77777777" w:rsidR="001D429A" w:rsidRPr="002D6D7E" w:rsidRDefault="001D429A" w:rsidP="00901F00">
      <w:pPr>
        <w:pStyle w:val="Heading1"/>
      </w:pPr>
      <w:bookmarkStart w:id="456" w:name="_Toc49514792"/>
      <w:r w:rsidRPr="002D6D7E">
        <w:t>Mobility Architecture</w:t>
      </w:r>
      <w:bookmarkEnd w:id="456"/>
    </w:p>
    <w:p w14:paraId="281E0809" w14:textId="77777777" w:rsidR="001D429A" w:rsidRPr="002D6D7E" w:rsidRDefault="001D429A" w:rsidP="00901F00">
      <w:pPr>
        <w:pStyle w:val="Heading2"/>
        <w:rPr>
          <w:i w:val="0"/>
        </w:rPr>
      </w:pPr>
      <w:bookmarkStart w:id="457" w:name="_Toc511990773"/>
      <w:bookmarkStart w:id="458" w:name="_Toc511990896"/>
      <w:bookmarkStart w:id="459" w:name="_Toc516126195"/>
      <w:bookmarkStart w:id="460" w:name="_Toc516126570"/>
      <w:bookmarkStart w:id="461" w:name="_Toc516126959"/>
      <w:bookmarkStart w:id="462" w:name="_Toc49514793"/>
      <w:bookmarkEnd w:id="457"/>
      <w:bookmarkEnd w:id="458"/>
      <w:bookmarkEnd w:id="459"/>
      <w:bookmarkEnd w:id="460"/>
      <w:bookmarkEnd w:id="461"/>
      <w:r w:rsidRPr="002D6D7E">
        <w:rPr>
          <w:i w:val="0"/>
        </w:rPr>
        <w:t>Mobility Architecture Overview</w:t>
      </w:r>
      <w:r w:rsidR="00B819D1" w:rsidRPr="002D6D7E">
        <w:rPr>
          <w:i w:val="0"/>
        </w:rPr>
        <w:t xml:space="preserve"> for Mobile Web / Native App</w:t>
      </w:r>
      <w:bookmarkEnd w:id="462"/>
    </w:p>
    <w:p w14:paraId="281E080C" w14:textId="31172FB1" w:rsidR="001D429A" w:rsidRPr="002D6D7E" w:rsidRDefault="00FA515D" w:rsidP="00FA515D">
      <w:pPr>
        <w:ind w:firstLine="576"/>
        <w:rPr>
          <w:rFonts w:ascii="Arial" w:hAnsi="Arial" w:cs="Arial"/>
        </w:rPr>
      </w:pPr>
      <w:r>
        <w:rPr>
          <w:rFonts w:ascii="Arial" w:hAnsi="Arial" w:cs="Arial"/>
        </w:rPr>
        <w:t>N/A</w:t>
      </w:r>
    </w:p>
    <w:p w14:paraId="281E080D" w14:textId="77777777" w:rsidR="001D429A" w:rsidRPr="002D6D7E" w:rsidRDefault="001D429A" w:rsidP="00901F00">
      <w:pPr>
        <w:pStyle w:val="Heading2"/>
        <w:rPr>
          <w:i w:val="0"/>
        </w:rPr>
      </w:pPr>
      <w:bookmarkStart w:id="463" w:name="_Toc49514794"/>
      <w:r w:rsidRPr="002D6D7E">
        <w:rPr>
          <w:i w:val="0"/>
        </w:rPr>
        <w:t>Presentation Layer Components</w:t>
      </w:r>
      <w:r w:rsidR="00676EB8" w:rsidRPr="002D6D7E">
        <w:rPr>
          <w:i w:val="0"/>
        </w:rPr>
        <w:t xml:space="preserve"> </w:t>
      </w:r>
      <w:r w:rsidRPr="002D6D7E">
        <w:rPr>
          <w:i w:val="0"/>
        </w:rPr>
        <w:t>and Design</w:t>
      </w:r>
      <w:bookmarkEnd w:id="463"/>
    </w:p>
    <w:p w14:paraId="5BF20E7D" w14:textId="77777777" w:rsidR="007F5617" w:rsidRPr="002D6D7E" w:rsidRDefault="007F5617" w:rsidP="007F5617">
      <w:pPr>
        <w:ind w:firstLine="576"/>
        <w:rPr>
          <w:rFonts w:ascii="Arial" w:hAnsi="Arial" w:cs="Arial"/>
        </w:rPr>
      </w:pPr>
      <w:r>
        <w:rPr>
          <w:rFonts w:ascii="Arial" w:hAnsi="Arial" w:cs="Arial"/>
        </w:rPr>
        <w:t>N/A</w:t>
      </w:r>
    </w:p>
    <w:p w14:paraId="281E080F" w14:textId="77777777" w:rsidR="001D429A" w:rsidRPr="002D6D7E" w:rsidRDefault="001D429A" w:rsidP="00901F00">
      <w:pPr>
        <w:pStyle w:val="Heading2"/>
        <w:rPr>
          <w:i w:val="0"/>
        </w:rPr>
      </w:pPr>
      <w:bookmarkStart w:id="464" w:name="_Toc49514795"/>
      <w:r w:rsidRPr="002D6D7E">
        <w:rPr>
          <w:i w:val="0"/>
        </w:rPr>
        <w:t xml:space="preserve">Business </w:t>
      </w:r>
      <w:r w:rsidR="00604F83" w:rsidRPr="002D6D7E">
        <w:rPr>
          <w:i w:val="0"/>
        </w:rPr>
        <w:t xml:space="preserve">Logic </w:t>
      </w:r>
      <w:r w:rsidRPr="002D6D7E">
        <w:rPr>
          <w:i w:val="0"/>
        </w:rPr>
        <w:t>Layer Design</w:t>
      </w:r>
      <w:bookmarkEnd w:id="464"/>
    </w:p>
    <w:p w14:paraId="7022C1E0" w14:textId="77777777" w:rsidR="007F5617" w:rsidRPr="002D6D7E" w:rsidRDefault="007F5617" w:rsidP="007F5617">
      <w:pPr>
        <w:ind w:firstLine="576"/>
        <w:rPr>
          <w:rFonts w:ascii="Arial" w:hAnsi="Arial" w:cs="Arial"/>
        </w:rPr>
      </w:pPr>
      <w:r>
        <w:rPr>
          <w:rFonts w:ascii="Arial" w:hAnsi="Arial" w:cs="Arial"/>
        </w:rPr>
        <w:t>N/A</w:t>
      </w:r>
    </w:p>
    <w:p w14:paraId="281E0811" w14:textId="77777777" w:rsidR="001D429A" w:rsidRPr="002D6D7E" w:rsidRDefault="001D429A" w:rsidP="00901F00">
      <w:pPr>
        <w:pStyle w:val="Heading2"/>
        <w:rPr>
          <w:i w:val="0"/>
        </w:rPr>
      </w:pPr>
      <w:bookmarkStart w:id="465" w:name="_Toc49514796"/>
      <w:r w:rsidRPr="002D6D7E">
        <w:rPr>
          <w:i w:val="0"/>
        </w:rPr>
        <w:t>Data Access Layer</w:t>
      </w:r>
      <w:r w:rsidR="00D345B9" w:rsidRPr="002D6D7E">
        <w:rPr>
          <w:i w:val="0"/>
        </w:rPr>
        <w:t xml:space="preserve"> Design</w:t>
      </w:r>
      <w:bookmarkEnd w:id="465"/>
    </w:p>
    <w:p w14:paraId="0074A0DF" w14:textId="77777777" w:rsidR="007F5617" w:rsidRPr="002D6D7E" w:rsidRDefault="007F5617" w:rsidP="007F5617">
      <w:pPr>
        <w:ind w:firstLine="576"/>
        <w:rPr>
          <w:rFonts w:ascii="Arial" w:hAnsi="Arial" w:cs="Arial"/>
        </w:rPr>
      </w:pPr>
      <w:r>
        <w:rPr>
          <w:rFonts w:ascii="Arial" w:hAnsi="Arial" w:cs="Arial"/>
        </w:rPr>
        <w:t>N/A</w:t>
      </w:r>
    </w:p>
    <w:p w14:paraId="281E0813" w14:textId="77777777" w:rsidR="00D345B9" w:rsidRPr="002D6D7E" w:rsidRDefault="00D345B9" w:rsidP="00901F00">
      <w:pPr>
        <w:pStyle w:val="Heading2"/>
        <w:rPr>
          <w:i w:val="0"/>
        </w:rPr>
      </w:pPr>
      <w:bookmarkStart w:id="466" w:name="_Toc49514797"/>
      <w:r w:rsidRPr="002D6D7E">
        <w:rPr>
          <w:i w:val="0"/>
        </w:rPr>
        <w:t>Security Design</w:t>
      </w:r>
      <w:bookmarkEnd w:id="466"/>
    </w:p>
    <w:p w14:paraId="154C2D1B" w14:textId="77777777" w:rsidR="007F5617" w:rsidRPr="002D6D7E" w:rsidRDefault="007F5617" w:rsidP="007F5617">
      <w:pPr>
        <w:ind w:firstLine="576"/>
        <w:rPr>
          <w:rFonts w:ascii="Arial" w:hAnsi="Arial" w:cs="Arial"/>
        </w:rPr>
      </w:pPr>
      <w:r>
        <w:rPr>
          <w:rFonts w:ascii="Arial" w:hAnsi="Arial" w:cs="Arial"/>
        </w:rPr>
        <w:t>N/A</w:t>
      </w:r>
    </w:p>
    <w:p w14:paraId="281E0815" w14:textId="77777777" w:rsidR="005F32DA" w:rsidRPr="00781B6E" w:rsidRDefault="005F32DA" w:rsidP="00676EB8">
      <w:pPr>
        <w:rPr>
          <w:rFonts w:ascii="Arial" w:hAnsi="Arial" w:cs="Arial"/>
          <w:i/>
          <w:color w:val="A6A6A6" w:themeColor="background1" w:themeShade="A6"/>
          <w:sz w:val="20"/>
          <w:szCs w:val="20"/>
        </w:rPr>
      </w:pPr>
    </w:p>
    <w:p w14:paraId="281E0816" w14:textId="77777777" w:rsidR="00F240F8" w:rsidRDefault="00814DAC" w:rsidP="00901F00">
      <w:pPr>
        <w:pStyle w:val="Heading1"/>
      </w:pPr>
      <w:bookmarkStart w:id="467" w:name="_Toc49514798"/>
      <w:bookmarkStart w:id="468" w:name="_Toc113946587"/>
      <w:bookmarkStart w:id="469" w:name="_Toc177531488"/>
      <w:bookmarkEnd w:id="428"/>
      <w:r>
        <w:t>Miscellaneous</w:t>
      </w:r>
      <w:r w:rsidR="00F240F8">
        <w:t xml:space="preserve"> Design Considerations</w:t>
      </w:r>
      <w:bookmarkEnd w:id="467"/>
    </w:p>
    <w:p w14:paraId="281E0818" w14:textId="77777777" w:rsidR="00420710" w:rsidRPr="00BD6925" w:rsidRDefault="00420710" w:rsidP="00D13C7F">
      <w:pPr>
        <w:pStyle w:val="Heading2"/>
        <w:numPr>
          <w:ilvl w:val="1"/>
          <w:numId w:val="3"/>
        </w:numPr>
        <w:rPr>
          <w:rFonts w:eastAsia="Arial Unicode MS"/>
          <w:i w:val="0"/>
          <w:iCs w:val="0"/>
        </w:rPr>
      </w:pPr>
      <w:bookmarkStart w:id="470" w:name="_Toc456373292"/>
      <w:bookmarkStart w:id="471" w:name="_Toc456375518"/>
      <w:bookmarkStart w:id="472" w:name="_Toc456375627"/>
      <w:bookmarkStart w:id="473" w:name="_Toc456375711"/>
      <w:bookmarkStart w:id="474" w:name="_Toc456375794"/>
      <w:bookmarkStart w:id="475" w:name="_Toc456376109"/>
      <w:bookmarkStart w:id="476" w:name="_Toc456376260"/>
      <w:bookmarkStart w:id="477" w:name="_Toc456376339"/>
      <w:bookmarkStart w:id="478" w:name="_Toc49514799"/>
      <w:bookmarkStart w:id="479" w:name="_Toc454675590"/>
      <w:bookmarkEnd w:id="470"/>
      <w:bookmarkEnd w:id="471"/>
      <w:bookmarkEnd w:id="472"/>
      <w:bookmarkEnd w:id="473"/>
      <w:bookmarkEnd w:id="474"/>
      <w:bookmarkEnd w:id="475"/>
      <w:bookmarkEnd w:id="476"/>
      <w:bookmarkEnd w:id="477"/>
      <w:r w:rsidRPr="00BD6925">
        <w:rPr>
          <w:rFonts w:eastAsia="Arial Unicode MS"/>
          <w:i w:val="0"/>
          <w:iCs w:val="0"/>
        </w:rPr>
        <w:t>Architecture Implementation Guidelines</w:t>
      </w:r>
      <w:bookmarkEnd w:id="478"/>
    </w:p>
    <w:p w14:paraId="281E0839" w14:textId="77777777" w:rsidR="00C9560F" w:rsidRPr="006B731F" w:rsidRDefault="009D42AF" w:rsidP="00D13C7F">
      <w:pPr>
        <w:pStyle w:val="ListParagraph"/>
        <w:numPr>
          <w:ilvl w:val="0"/>
          <w:numId w:val="4"/>
        </w:numPr>
      </w:pPr>
      <w:r>
        <w:rPr>
          <w:i/>
        </w:rPr>
        <w:t xml:space="preserve">Any new web service should be decided to be SOAP or REST based on its </w:t>
      </w:r>
      <w:r w:rsidR="00EF7D69">
        <w:rPr>
          <w:i/>
        </w:rPr>
        <w:t xml:space="preserve">need, </w:t>
      </w:r>
      <w:r>
        <w:rPr>
          <w:i/>
        </w:rPr>
        <w:t xml:space="preserve">usage and extensibility. Care should be taking in making service/operation generic for </w:t>
      </w:r>
      <w:r w:rsidR="00EF7D69">
        <w:rPr>
          <w:i/>
        </w:rPr>
        <w:t xml:space="preserve">future </w:t>
      </w:r>
      <w:r>
        <w:rPr>
          <w:i/>
        </w:rPr>
        <w:t xml:space="preserve">usage. </w:t>
      </w:r>
    </w:p>
    <w:p w14:paraId="281E083A" w14:textId="77777777" w:rsidR="00753FB7" w:rsidRDefault="00753FB7" w:rsidP="007D4247">
      <w:pPr>
        <w:pStyle w:val="ListParagraph"/>
        <w:ind w:left="936"/>
      </w:pPr>
    </w:p>
    <w:p w14:paraId="281E0842" w14:textId="77777777" w:rsidR="00E7238B" w:rsidRDefault="00E7238B" w:rsidP="00D13C7F">
      <w:pPr>
        <w:pStyle w:val="ListParagraph"/>
        <w:numPr>
          <w:ilvl w:val="0"/>
          <w:numId w:val="4"/>
        </w:numPr>
        <w:rPr>
          <w:i/>
        </w:rPr>
      </w:pPr>
      <w:r>
        <w:rPr>
          <w:i/>
        </w:rPr>
        <w:t>Any change to a service / operation provided by other system should be backward compatible. Review the interface specs/design document shared by the provider system to confirm this or raise feedback on the same.</w:t>
      </w:r>
    </w:p>
    <w:p w14:paraId="281E0843" w14:textId="77777777" w:rsidR="004745F2" w:rsidRPr="004745F2" w:rsidRDefault="004745F2" w:rsidP="004745F2">
      <w:pPr>
        <w:pStyle w:val="ListParagraph"/>
        <w:rPr>
          <w:i/>
        </w:rPr>
      </w:pPr>
    </w:p>
    <w:p w14:paraId="281E0844" w14:textId="1096B5DB" w:rsidR="004745F2" w:rsidRDefault="004745F2" w:rsidP="00D13C7F">
      <w:pPr>
        <w:pStyle w:val="ListParagraph"/>
        <w:numPr>
          <w:ilvl w:val="0"/>
          <w:numId w:val="4"/>
        </w:numPr>
        <w:rPr>
          <w:i/>
        </w:rPr>
      </w:pPr>
      <w:r>
        <w:rPr>
          <w:i/>
        </w:rPr>
        <w:t>Propose using SFTP server for transferring files across systems</w:t>
      </w:r>
      <w:r w:rsidR="00D6541D">
        <w:rPr>
          <w:i/>
        </w:rPr>
        <w:t xml:space="preserve"> (e.g., to/from </w:t>
      </w:r>
      <w:r w:rsidR="00C90556">
        <w:rPr>
          <w:i/>
        </w:rPr>
        <w:t>Digital</w:t>
      </w:r>
      <w:r w:rsidR="00D6541D">
        <w:rPr>
          <w:i/>
        </w:rPr>
        <w:t>)</w:t>
      </w:r>
      <w:r>
        <w:rPr>
          <w:i/>
        </w:rPr>
        <w:t>.</w:t>
      </w:r>
    </w:p>
    <w:p w14:paraId="5F811253" w14:textId="77777777" w:rsidR="004E44FF" w:rsidRDefault="004E44FF" w:rsidP="004E44FF">
      <w:pPr>
        <w:pStyle w:val="ListParagraph"/>
        <w:ind w:left="936"/>
        <w:contextualSpacing w:val="0"/>
        <w:rPr>
          <w:i/>
        </w:rPr>
      </w:pPr>
    </w:p>
    <w:p w14:paraId="281E084F" w14:textId="77777777" w:rsidR="009C27E5" w:rsidRDefault="009C27E5" w:rsidP="00D13C7F">
      <w:pPr>
        <w:pStyle w:val="ListParagraph"/>
        <w:numPr>
          <w:ilvl w:val="0"/>
          <w:numId w:val="4"/>
        </w:numPr>
        <w:contextualSpacing w:val="0"/>
        <w:rPr>
          <w:i/>
        </w:rPr>
      </w:pPr>
      <w:r>
        <w:rPr>
          <w:i/>
        </w:rPr>
        <w:t>For any new inclusion/exclusion list, check if it is required to be overridden at lower levels, else recommend to have it at only root level. Additionally recommend to disable the overridden feature for such inlusion/exclusion lists</w:t>
      </w:r>
    </w:p>
    <w:p w14:paraId="75A8D88F" w14:textId="77777777" w:rsidR="004E44FF" w:rsidRDefault="004E44FF" w:rsidP="004E44FF">
      <w:pPr>
        <w:pStyle w:val="ListParagraph"/>
        <w:ind w:left="936"/>
        <w:contextualSpacing w:val="0"/>
        <w:rPr>
          <w:i/>
        </w:rPr>
      </w:pPr>
    </w:p>
    <w:p w14:paraId="261D6808" w14:textId="367F2383" w:rsidR="00CE67D8" w:rsidRPr="00C42B13" w:rsidRDefault="00CE67D8" w:rsidP="00D13C7F">
      <w:pPr>
        <w:pStyle w:val="ListParagraph"/>
        <w:numPr>
          <w:ilvl w:val="0"/>
          <w:numId w:val="4"/>
        </w:numPr>
        <w:contextualSpacing w:val="0"/>
        <w:rPr>
          <w:rStyle w:val="Hyperlink"/>
          <w:i/>
          <w:color w:val="auto"/>
          <w:u w:val="none"/>
        </w:rPr>
      </w:pPr>
      <w:r>
        <w:rPr>
          <w:i/>
        </w:rPr>
        <w:t xml:space="preserve">Batch Guideline document - </w:t>
      </w:r>
      <w:hyperlink r:id="rId50" w:history="1">
        <w:r w:rsidRPr="00175470">
          <w:rPr>
            <w:rStyle w:val="Hyperlink"/>
            <w:i/>
          </w:rPr>
          <w:t>http://sharepoint/sites/CVSEPMS/Architecture%20Stream/Guidelines/Batch_Guidelines.xlsx</w:t>
        </w:r>
      </w:hyperlink>
    </w:p>
    <w:p w14:paraId="4B5E157A" w14:textId="77777777" w:rsidR="00C42B13" w:rsidRPr="00C42B13" w:rsidRDefault="00C42B13" w:rsidP="00C42B13">
      <w:pPr>
        <w:pStyle w:val="ListParagraph"/>
        <w:rPr>
          <w:i/>
        </w:rPr>
      </w:pPr>
    </w:p>
    <w:p w14:paraId="35C06770" w14:textId="77777777" w:rsidR="0046015C" w:rsidRDefault="0046015C" w:rsidP="0046015C">
      <w:pPr>
        <w:pStyle w:val="Heading2"/>
        <w:numPr>
          <w:ilvl w:val="1"/>
          <w:numId w:val="3"/>
        </w:numPr>
        <w:rPr>
          <w:rFonts w:eastAsia="Arial Unicode MS"/>
          <w:i w:val="0"/>
          <w:iCs w:val="0"/>
        </w:rPr>
      </w:pPr>
      <w:bookmarkStart w:id="480" w:name="_Toc41548805"/>
      <w:bookmarkStart w:id="481" w:name="_Toc49514800"/>
      <w:bookmarkEnd w:id="479"/>
      <w:r>
        <w:t>Checking AF eligibility and storing results</w:t>
      </w:r>
      <w:bookmarkEnd w:id="480"/>
      <w:bookmarkEnd w:id="481"/>
      <w:r>
        <w:rPr>
          <w:rFonts w:eastAsia="Arial Unicode MS"/>
          <w:i w:val="0"/>
          <w:iCs w:val="0"/>
        </w:rPr>
        <w:t xml:space="preserve"> </w:t>
      </w:r>
    </w:p>
    <w:p w14:paraId="314D03C9" w14:textId="77777777" w:rsidR="0046015C" w:rsidRDefault="0046015C" w:rsidP="0046015C">
      <w:pPr>
        <w:ind w:left="90"/>
        <w:rPr>
          <w:rFonts w:eastAsia="Arial Unicode MS"/>
        </w:rPr>
      </w:pPr>
    </w:p>
    <w:p w14:paraId="72971686" w14:textId="77777777" w:rsidR="0046015C" w:rsidRPr="00CC73CA" w:rsidRDefault="0046015C" w:rsidP="0046015C">
      <w:pPr>
        <w:pStyle w:val="Heading3"/>
        <w:numPr>
          <w:ilvl w:val="2"/>
          <w:numId w:val="3"/>
        </w:numPr>
      </w:pPr>
      <w:r>
        <w:t>RxConnect calling Digital/DEP for checking AF eligibiity</w:t>
      </w:r>
    </w:p>
    <w:p w14:paraId="29481116" w14:textId="762E353A" w:rsidR="0046015C" w:rsidRDefault="00651E79" w:rsidP="0046015C">
      <w:pPr>
        <w:ind w:left="522"/>
      </w:pPr>
      <w:r>
        <w:t>SDA</w:t>
      </w:r>
      <w:r w:rsidR="0046015C">
        <w:t xml:space="preserve"> will call Digital/DEP for checking patient’s AF eligibility status and will display the status on UI screen. </w:t>
      </w:r>
      <w:r>
        <w:t>SDA</w:t>
      </w:r>
      <w:r w:rsidR="0046015C">
        <w:t xml:space="preserve"> will also store these results in </w:t>
      </w:r>
      <w:r>
        <w:t>SDA</w:t>
      </w:r>
      <w:r w:rsidR="0046015C">
        <w:t xml:space="preserve"> DB for future requests upto 24 hrs. Since TP eligibility doesn’t change in 24 hrs, </w:t>
      </w:r>
      <w:r>
        <w:t>SDA</w:t>
      </w:r>
      <w:r w:rsidR="0046015C">
        <w:t xml:space="preserve"> will retain this data and avoid additional calls to Digital/DEP for fetching same data.</w:t>
      </w:r>
    </w:p>
    <w:p w14:paraId="4CC43CF4" w14:textId="77777777" w:rsidR="0046015C" w:rsidRDefault="0046015C" w:rsidP="0046015C">
      <w:pPr>
        <w:ind w:left="522"/>
      </w:pPr>
    </w:p>
    <w:p w14:paraId="1F632CD1" w14:textId="1906C2E0" w:rsidR="0046015C" w:rsidRPr="00CC73CA" w:rsidRDefault="0046015C" w:rsidP="0046015C">
      <w:pPr>
        <w:pStyle w:val="Heading3"/>
        <w:numPr>
          <w:ilvl w:val="2"/>
          <w:numId w:val="3"/>
        </w:numPr>
      </w:pPr>
      <w:r>
        <w:t xml:space="preserve">AF eligibility data – Check for this data in local session and </w:t>
      </w:r>
      <w:r w:rsidR="00651E79">
        <w:t>SDA</w:t>
      </w:r>
      <w:r>
        <w:t xml:space="preserve"> DB prior to calling Digital/DEP </w:t>
      </w:r>
    </w:p>
    <w:p w14:paraId="3ABB0F0A" w14:textId="256C78FD" w:rsidR="0046015C" w:rsidRDefault="0046015C" w:rsidP="0046015C">
      <w:pPr>
        <w:ind w:left="522"/>
      </w:pPr>
      <w:r>
        <w:t xml:space="preserve">When AF eligibility status needs to be displayed on UI screen or a request is initiated for AF check, </w:t>
      </w:r>
      <w:r w:rsidR="00651E79">
        <w:t>SDA</w:t>
      </w:r>
      <w:r>
        <w:t xml:space="preserve"> will first check in local session if data is available from prior call else look up in </w:t>
      </w:r>
      <w:r w:rsidR="00651E79">
        <w:t>SDA</w:t>
      </w:r>
      <w:r>
        <w:t xml:space="preserve"> DB. If data in </w:t>
      </w:r>
      <w:r w:rsidR="00651E79">
        <w:t>SDA</w:t>
      </w:r>
      <w:r>
        <w:t xml:space="preserve"> DB is less then 24 hrs then data will be fetched from DB and there is no need to make a service call to Digital/DEP.</w:t>
      </w:r>
    </w:p>
    <w:p w14:paraId="353CC68E" w14:textId="2B6642CA" w:rsidR="0046015C" w:rsidRDefault="0046015C" w:rsidP="0046015C">
      <w:pPr>
        <w:ind w:left="522"/>
      </w:pPr>
      <w:r>
        <w:t xml:space="preserve">If AF status data is not available in session and data in </w:t>
      </w:r>
      <w:r w:rsidR="00651E79">
        <w:t>SDA</w:t>
      </w:r>
      <w:r>
        <w:t xml:space="preserve"> DB is older than 24 hrs or there is no AF status data for this patient in </w:t>
      </w:r>
      <w:r w:rsidR="00651E79">
        <w:t>SDA</w:t>
      </w:r>
      <w:r>
        <w:t xml:space="preserve"> DB, then </w:t>
      </w:r>
      <w:r w:rsidR="00651E79">
        <w:t>SDA</w:t>
      </w:r>
      <w:r>
        <w:t xml:space="preserve"> will intitate a new service call to Digital/DEP to perform AF status check and store data in both </w:t>
      </w:r>
      <w:r w:rsidR="00651E79">
        <w:t>SDA</w:t>
      </w:r>
      <w:r>
        <w:t xml:space="preserve"> DB and local session.</w:t>
      </w:r>
    </w:p>
    <w:p w14:paraId="7799F9D8" w14:textId="77777777" w:rsidR="0046015C" w:rsidRDefault="0046015C" w:rsidP="0046015C">
      <w:pPr>
        <w:ind w:left="522"/>
        <w:rPr>
          <w:sz w:val="22"/>
          <w:szCs w:val="22"/>
          <w:lang w:val="en-US"/>
        </w:rPr>
      </w:pPr>
    </w:p>
    <w:p w14:paraId="6912BF83" w14:textId="77777777" w:rsidR="0046015C" w:rsidRDefault="0046015C" w:rsidP="0046015C">
      <w:pPr>
        <w:pStyle w:val="Heading2"/>
        <w:numPr>
          <w:ilvl w:val="1"/>
          <w:numId w:val="3"/>
        </w:numPr>
      </w:pPr>
      <w:bookmarkStart w:id="482" w:name="_Toc49514801"/>
      <w:r>
        <w:t>GCNSEQNo Check When Patient’s First MDP Order Is Changed Since the Sync Plan Was Last Approved</w:t>
      </w:r>
      <w:bookmarkEnd w:id="482"/>
    </w:p>
    <w:p w14:paraId="0F4A0219" w14:textId="77777777" w:rsidR="0046015C" w:rsidRDefault="0046015C" w:rsidP="0046015C">
      <w:pPr>
        <w:pStyle w:val="Heading3"/>
        <w:numPr>
          <w:ilvl w:val="2"/>
          <w:numId w:val="3"/>
        </w:numPr>
      </w:pPr>
      <w:r>
        <w:t xml:space="preserve">Approved </w:t>
      </w:r>
      <w:r w:rsidRPr="00F01325">
        <w:t>Sync Plan</w:t>
      </w:r>
      <w:r>
        <w:t xml:space="preserve"> </w:t>
      </w:r>
    </w:p>
    <w:p w14:paraId="253F3613" w14:textId="77777777" w:rsidR="0046015C" w:rsidRDefault="0046015C" w:rsidP="008E1925">
      <w:pPr>
        <w:pStyle w:val="ListParagraph"/>
        <w:numPr>
          <w:ilvl w:val="0"/>
          <w:numId w:val="26"/>
        </w:numPr>
      </w:pPr>
      <w:r w:rsidRPr="00F01325">
        <w:t xml:space="preserve">When </w:t>
      </w:r>
      <w:r>
        <w:t xml:space="preserve">a patient’s </w:t>
      </w:r>
      <w:r w:rsidRPr="00F01325">
        <w:t xml:space="preserve">Sync Plan is approved, capture the details </w:t>
      </w:r>
      <w:r>
        <w:t xml:space="preserve">(e.g, CSSD, drug name, drug GCNSEQNo, retained for next order status, delivery preference, Sync Plan approved date, last updated date, etc.) </w:t>
      </w:r>
      <w:r w:rsidRPr="00F01325">
        <w:t xml:space="preserve">in </w:t>
      </w:r>
      <w:r>
        <w:t>audit tables (Order, Prescription)</w:t>
      </w:r>
      <w:r w:rsidRPr="00F01325">
        <w:t xml:space="preserve"> with the date the Sync Plan is approved.  </w:t>
      </w:r>
    </w:p>
    <w:p w14:paraId="050A4B33" w14:textId="2F43BE0E" w:rsidR="0046015C" w:rsidRDefault="0046015C" w:rsidP="008E1925">
      <w:pPr>
        <w:pStyle w:val="ListParagraph"/>
        <w:numPr>
          <w:ilvl w:val="1"/>
          <w:numId w:val="26"/>
        </w:numPr>
      </w:pPr>
      <w:r>
        <w:t xml:space="preserve">In addition to the order details, the audit table should contain attributes that will be updated by the </w:t>
      </w:r>
      <w:r w:rsidR="00651E79">
        <w:t>SDA</w:t>
      </w:r>
      <w:r>
        <w:t xml:space="preserve"> batch (see section </w:t>
      </w:r>
      <w:hyperlink w:anchor="_Batch_for_new" w:history="1">
        <w:r w:rsidRPr="00DF3D3B">
          <w:rPr>
            <w:rStyle w:val="Hyperlink"/>
            <w:b/>
          </w:rPr>
          <w:t>18.</w:t>
        </w:r>
        <w:r>
          <w:rPr>
            <w:rStyle w:val="Hyperlink"/>
            <w:b/>
          </w:rPr>
          <w:t>3</w:t>
        </w:r>
        <w:r w:rsidRPr="00DF3D3B">
          <w:rPr>
            <w:rStyle w:val="Hyperlink"/>
            <w:b/>
          </w:rPr>
          <w:t>.2</w:t>
        </w:r>
      </w:hyperlink>
      <w:r>
        <w:t xml:space="preserve">).  These attributes  (e.g., </w:t>
      </w:r>
      <w:r>
        <w:rPr>
          <w:i/>
        </w:rPr>
        <w:t>ROCM</w:t>
      </w:r>
      <w:r w:rsidRPr="00DF3D3B">
        <w:rPr>
          <w:i/>
        </w:rPr>
        <w:t xml:space="preserve"> Notification</w:t>
      </w:r>
      <w:r>
        <w:t xml:space="preserve"> = ‘SENT’, date outreach notification is sent, etc.) should NOT be updated at time of Sync Plan approval.</w:t>
      </w:r>
    </w:p>
    <w:p w14:paraId="76F3A443" w14:textId="77777777" w:rsidR="0046015C" w:rsidRPr="00F8165B" w:rsidRDefault="0046015C" w:rsidP="008E1925">
      <w:pPr>
        <w:pStyle w:val="ListParagraph"/>
        <w:numPr>
          <w:ilvl w:val="0"/>
          <w:numId w:val="26"/>
        </w:numPr>
      </w:pPr>
      <w:r w:rsidRPr="00F8165B">
        <w:t>Architecture recommendation is to capture the full table of attributes in the audit table.  (Note: a design alternative can be to store only the attributes required within the same database table to perform the GCNSEQNo check comparisons).</w:t>
      </w:r>
    </w:p>
    <w:p w14:paraId="7BF19C24" w14:textId="77777777" w:rsidR="0046015C" w:rsidRDefault="0046015C" w:rsidP="0046015C"/>
    <w:p w14:paraId="7F001061" w14:textId="77777777" w:rsidR="0046015C" w:rsidRDefault="0046015C" w:rsidP="0046015C">
      <w:pPr>
        <w:pStyle w:val="Heading3"/>
        <w:numPr>
          <w:ilvl w:val="2"/>
          <w:numId w:val="3"/>
        </w:numPr>
      </w:pPr>
      <w:bookmarkStart w:id="483" w:name="_Batch_for_new"/>
      <w:bookmarkEnd w:id="483"/>
      <w:r w:rsidRPr="00DF3D3B">
        <w:t>Batch for new event type ‘</w:t>
      </w:r>
      <w:r w:rsidRPr="007C2D97">
        <w:t>SYNC-PLAN</w:t>
      </w:r>
      <w:r w:rsidRPr="00DF3D3B">
        <w:t>’</w:t>
      </w:r>
      <w:r>
        <w:t xml:space="preserve"> (when first Order has changed since Sync Plan approved)  </w:t>
      </w:r>
    </w:p>
    <w:p w14:paraId="40814A75" w14:textId="77777777" w:rsidR="0046015C" w:rsidRDefault="0046015C" w:rsidP="008E1925">
      <w:pPr>
        <w:pStyle w:val="ListParagraph"/>
        <w:numPr>
          <w:ilvl w:val="0"/>
          <w:numId w:val="26"/>
        </w:numPr>
      </w:pPr>
      <w:r>
        <w:t>Batch to perform GCNSEQNo check comparisons during batch file preparation of notification requests for first MDP order submission.</w:t>
      </w:r>
    </w:p>
    <w:p w14:paraId="3B122FAA" w14:textId="77777777" w:rsidR="0046015C" w:rsidRDefault="0046015C" w:rsidP="008E1925">
      <w:pPr>
        <w:pStyle w:val="ListParagraph"/>
        <w:numPr>
          <w:ilvl w:val="1"/>
          <w:numId w:val="26"/>
        </w:numPr>
      </w:pPr>
      <w:r>
        <w:t>Batch to determine if any of the information is changed since the time the Sync Plan was last approved.</w:t>
      </w:r>
    </w:p>
    <w:p w14:paraId="43BB5956" w14:textId="77777777" w:rsidR="0046015C" w:rsidRDefault="0046015C" w:rsidP="008E1925">
      <w:pPr>
        <w:pStyle w:val="ListParagraph"/>
        <w:numPr>
          <w:ilvl w:val="1"/>
          <w:numId w:val="26"/>
        </w:numPr>
      </w:pPr>
      <w:r>
        <w:t xml:space="preserve">When a notification is to be sent, batch is to update the notification attributes in the audit table (e.g., </w:t>
      </w:r>
      <w:r>
        <w:rPr>
          <w:i/>
        </w:rPr>
        <w:t>ROCM</w:t>
      </w:r>
      <w:r w:rsidRPr="00DF3D3B">
        <w:rPr>
          <w:i/>
        </w:rPr>
        <w:t xml:space="preserve"> Notification</w:t>
      </w:r>
      <w:r>
        <w:t xml:space="preserve"> = ‘SENT’, date outreach notification is sent, etc.) </w:t>
      </w:r>
    </w:p>
    <w:p w14:paraId="055F0426" w14:textId="77777777" w:rsidR="0046015C" w:rsidRDefault="0046015C" w:rsidP="008E1925">
      <w:pPr>
        <w:pStyle w:val="ListParagraph"/>
        <w:numPr>
          <w:ilvl w:val="0"/>
          <w:numId w:val="26"/>
        </w:numPr>
      </w:pPr>
      <w:r>
        <w:t>When fetching the details from the audit table to perform comparison checks, the system must sort the rows by order of last Sync Plan approved date and select the details to use for comparison from the most recent Sync Plan approved date.</w:t>
      </w:r>
    </w:p>
    <w:p w14:paraId="292ED95B" w14:textId="77777777" w:rsidR="0046015C" w:rsidRDefault="0046015C" w:rsidP="0046015C"/>
    <w:p w14:paraId="055550B4" w14:textId="77777777" w:rsidR="0046015C" w:rsidRDefault="0046015C" w:rsidP="0046015C"/>
    <w:p w14:paraId="3505B84C" w14:textId="77777777" w:rsidR="0046015C" w:rsidRDefault="0046015C" w:rsidP="0046015C">
      <w:pPr>
        <w:pStyle w:val="Heading2"/>
        <w:numPr>
          <w:ilvl w:val="1"/>
          <w:numId w:val="3"/>
        </w:numPr>
      </w:pPr>
      <w:bookmarkStart w:id="484" w:name="_Toc49514802"/>
      <w:r>
        <w:t>GCNSEQNo Check When Patient’s Order Changed Since It Was Approved Digitally</w:t>
      </w:r>
      <w:bookmarkEnd w:id="484"/>
    </w:p>
    <w:p w14:paraId="377C0A36" w14:textId="77777777" w:rsidR="0046015C" w:rsidRDefault="0046015C" w:rsidP="0046015C">
      <w:pPr>
        <w:pStyle w:val="Heading3"/>
        <w:numPr>
          <w:ilvl w:val="2"/>
          <w:numId w:val="3"/>
        </w:numPr>
      </w:pPr>
      <w:r>
        <w:t xml:space="preserve">Order Approved Digitally </w:t>
      </w:r>
    </w:p>
    <w:p w14:paraId="2CA081D9" w14:textId="77777777" w:rsidR="0046015C" w:rsidRDefault="0046015C" w:rsidP="008E1925">
      <w:pPr>
        <w:pStyle w:val="ListParagraph"/>
        <w:numPr>
          <w:ilvl w:val="0"/>
          <w:numId w:val="26"/>
        </w:numPr>
      </w:pPr>
      <w:r w:rsidRPr="00F01325">
        <w:t xml:space="preserve">When </w:t>
      </w:r>
      <w:r>
        <w:t>a patient’s Order</w:t>
      </w:r>
      <w:r w:rsidRPr="00F01325">
        <w:t xml:space="preserve"> is approved</w:t>
      </w:r>
      <w:r>
        <w:t xml:space="preserve"> digitally</w:t>
      </w:r>
      <w:r w:rsidRPr="00F01325">
        <w:t xml:space="preserve">, capture the details </w:t>
      </w:r>
      <w:r>
        <w:t>(e.g, CSSD, drug name, drug GCNSEQNo, retained for next order status, delivery preference, Order approved date, , last updated date etc.) in audit tables (Order, Prescription)</w:t>
      </w:r>
      <w:r w:rsidRPr="00F01325">
        <w:t xml:space="preserve"> with the date the </w:t>
      </w:r>
      <w:r>
        <w:t>Order</w:t>
      </w:r>
      <w:r w:rsidRPr="00F01325">
        <w:t xml:space="preserve"> is </w:t>
      </w:r>
      <w:r>
        <w:t xml:space="preserve">digitally </w:t>
      </w:r>
      <w:r w:rsidRPr="00F01325">
        <w:t xml:space="preserve">approved.  If </w:t>
      </w:r>
      <w:r>
        <w:t>Order</w:t>
      </w:r>
      <w:r w:rsidRPr="00F01325">
        <w:t xml:space="preserve"> is edited</w:t>
      </w:r>
      <w:r>
        <w:t xml:space="preserve"> and digitally approved again</w:t>
      </w:r>
      <w:r w:rsidRPr="00F01325">
        <w:t xml:space="preserve">, capture </w:t>
      </w:r>
      <w:r>
        <w:t xml:space="preserve">all </w:t>
      </w:r>
      <w:r w:rsidRPr="00F01325">
        <w:t xml:space="preserve">details in </w:t>
      </w:r>
      <w:r>
        <w:t>audit tables (Order, Prescription)</w:t>
      </w:r>
      <w:r w:rsidRPr="00F01325">
        <w:t xml:space="preserve"> </w:t>
      </w:r>
      <w:r>
        <w:t xml:space="preserve">again </w:t>
      </w:r>
      <w:r w:rsidRPr="00F01325">
        <w:t>with the new date</w:t>
      </w:r>
      <w:r>
        <w:t xml:space="preserve"> the Order is digitally approved</w:t>
      </w:r>
      <w:r w:rsidRPr="00F01325">
        <w:t>.</w:t>
      </w:r>
    </w:p>
    <w:p w14:paraId="24A23F92" w14:textId="06378DD9" w:rsidR="0046015C" w:rsidRDefault="0046015C" w:rsidP="008E1925">
      <w:pPr>
        <w:pStyle w:val="ListParagraph"/>
        <w:numPr>
          <w:ilvl w:val="1"/>
          <w:numId w:val="26"/>
        </w:numPr>
      </w:pPr>
      <w:r>
        <w:t xml:space="preserve">In addition to the order details, the audit table should contain attributes that will be updated by the </w:t>
      </w:r>
      <w:r w:rsidR="00651E79">
        <w:t>SDA</w:t>
      </w:r>
      <w:r>
        <w:t xml:space="preserve"> batch (see section </w:t>
      </w:r>
      <w:hyperlink w:anchor="_Batch_for_new_1" w:history="1">
        <w:r w:rsidRPr="00DF3D3B">
          <w:rPr>
            <w:rStyle w:val="Hyperlink"/>
            <w:b/>
          </w:rPr>
          <w:t>18.</w:t>
        </w:r>
        <w:r>
          <w:rPr>
            <w:rStyle w:val="Hyperlink"/>
            <w:b/>
          </w:rPr>
          <w:t>4</w:t>
        </w:r>
        <w:r w:rsidRPr="00DF3D3B">
          <w:rPr>
            <w:rStyle w:val="Hyperlink"/>
            <w:b/>
          </w:rPr>
          <w:t>.2</w:t>
        </w:r>
      </w:hyperlink>
      <w:r>
        <w:t xml:space="preserve">).  These attributes  (e.g., </w:t>
      </w:r>
      <w:r>
        <w:rPr>
          <w:i/>
        </w:rPr>
        <w:t xml:space="preserve">ROCM </w:t>
      </w:r>
      <w:r w:rsidRPr="00DF3D3B">
        <w:rPr>
          <w:i/>
        </w:rPr>
        <w:t>Notification</w:t>
      </w:r>
      <w:r>
        <w:t xml:space="preserve"> = ‘SENT’, date outreach notification is sent, etc.) should NOT be updated at time when Order is digitally approved.</w:t>
      </w:r>
    </w:p>
    <w:p w14:paraId="7F6D806D" w14:textId="77777777" w:rsidR="0046015C" w:rsidRDefault="0046015C" w:rsidP="008E1925">
      <w:pPr>
        <w:pStyle w:val="ListParagraph"/>
        <w:numPr>
          <w:ilvl w:val="0"/>
          <w:numId w:val="26"/>
        </w:numPr>
      </w:pPr>
      <w:r>
        <w:t>Architecture recommendation is to capture the full table of attributes in the audit table.  (Note: a design alternative can be to store only the attributes required within the same database table to perform the GCNSEQNo check comparisons).</w:t>
      </w:r>
    </w:p>
    <w:p w14:paraId="26E4E53D" w14:textId="77777777" w:rsidR="0046015C" w:rsidRDefault="0046015C" w:rsidP="0046015C"/>
    <w:p w14:paraId="363B1094" w14:textId="77777777" w:rsidR="0046015C" w:rsidRDefault="0046015C" w:rsidP="0046015C">
      <w:pPr>
        <w:pStyle w:val="Heading3"/>
        <w:numPr>
          <w:ilvl w:val="2"/>
          <w:numId w:val="3"/>
        </w:numPr>
      </w:pPr>
      <w:bookmarkStart w:id="485" w:name="_Batch_for_new_1"/>
      <w:bookmarkEnd w:id="485"/>
      <w:r w:rsidRPr="00DF3D3B">
        <w:t>Batch for new event type ‘ORDER CHANGE’</w:t>
      </w:r>
      <w:r>
        <w:t xml:space="preserve"> (when submitted order changed since it was approved digitally)  </w:t>
      </w:r>
    </w:p>
    <w:p w14:paraId="12F7D92E" w14:textId="77777777" w:rsidR="0046015C" w:rsidRDefault="0046015C" w:rsidP="008E1925">
      <w:pPr>
        <w:pStyle w:val="ListParagraph"/>
        <w:numPr>
          <w:ilvl w:val="0"/>
          <w:numId w:val="26"/>
        </w:numPr>
      </w:pPr>
      <w:r>
        <w:t>Batch to perform GCNSEQNo check comparisons during batch file preparation of notification requests for MDP order submission.</w:t>
      </w:r>
    </w:p>
    <w:p w14:paraId="49538444" w14:textId="77777777" w:rsidR="0046015C" w:rsidRDefault="0046015C" w:rsidP="008E1925">
      <w:pPr>
        <w:pStyle w:val="ListParagraph"/>
        <w:numPr>
          <w:ilvl w:val="0"/>
          <w:numId w:val="26"/>
        </w:numPr>
      </w:pPr>
      <w:r>
        <w:t>Batch to determine if any of the information is changed since the time the Sync Plan was last approved.</w:t>
      </w:r>
    </w:p>
    <w:p w14:paraId="2405F447" w14:textId="77777777" w:rsidR="0046015C" w:rsidRDefault="0046015C" w:rsidP="008E1925">
      <w:pPr>
        <w:pStyle w:val="ListParagraph"/>
        <w:numPr>
          <w:ilvl w:val="0"/>
          <w:numId w:val="26"/>
        </w:numPr>
      </w:pPr>
      <w:r>
        <w:t xml:space="preserve">When a notification is to be sent, batch is to update the notification attributes in the audit table (e.g., </w:t>
      </w:r>
      <w:r>
        <w:rPr>
          <w:i/>
        </w:rPr>
        <w:t>ROCM</w:t>
      </w:r>
      <w:r w:rsidRPr="00DF3D3B">
        <w:rPr>
          <w:i/>
        </w:rPr>
        <w:t xml:space="preserve"> Notification</w:t>
      </w:r>
      <w:r>
        <w:t xml:space="preserve"> = ‘SENT’, date outreach notification is sent, etc.) </w:t>
      </w:r>
    </w:p>
    <w:p w14:paraId="13791DE3" w14:textId="77777777" w:rsidR="0046015C" w:rsidRDefault="0046015C" w:rsidP="008E1925">
      <w:pPr>
        <w:pStyle w:val="ListParagraph"/>
        <w:numPr>
          <w:ilvl w:val="0"/>
          <w:numId w:val="26"/>
        </w:numPr>
      </w:pPr>
      <w:r>
        <w:t>When fetching the details from the audit table to perform comparison checks, the system must sort the rows by order of last Order digitally approved date and select the details to use for comparison from the most recent Digitally approved date.</w:t>
      </w:r>
    </w:p>
    <w:p w14:paraId="287C5BFE" w14:textId="77777777" w:rsidR="0046015C" w:rsidRDefault="0046015C" w:rsidP="0046015C"/>
    <w:p w14:paraId="45E1E089" w14:textId="77777777" w:rsidR="0046015C" w:rsidRDefault="0046015C" w:rsidP="0046015C">
      <w:pPr>
        <w:pStyle w:val="Heading2"/>
        <w:numPr>
          <w:ilvl w:val="1"/>
          <w:numId w:val="3"/>
        </w:numPr>
      </w:pPr>
      <w:bookmarkStart w:id="486" w:name="_Toc49514803"/>
      <w:r>
        <w:t>Audit Tables Purge</w:t>
      </w:r>
      <w:bookmarkEnd w:id="486"/>
    </w:p>
    <w:p w14:paraId="056FC9A1" w14:textId="77777777" w:rsidR="0046015C" w:rsidRDefault="0046015C" w:rsidP="0046015C">
      <w:pPr>
        <w:pStyle w:val="Heading3"/>
        <w:numPr>
          <w:ilvl w:val="2"/>
          <w:numId w:val="3"/>
        </w:numPr>
      </w:pPr>
      <w:r>
        <w:t xml:space="preserve">Batch Purge  </w:t>
      </w:r>
    </w:p>
    <w:p w14:paraId="2C96E182" w14:textId="0DDE90CA" w:rsidR="0046015C" w:rsidRDefault="0046015C" w:rsidP="008E1925">
      <w:pPr>
        <w:pStyle w:val="ListParagraph"/>
        <w:numPr>
          <w:ilvl w:val="0"/>
          <w:numId w:val="26"/>
        </w:numPr>
      </w:pPr>
      <w:r>
        <w:t xml:space="preserve">A batch job should be created to purge the records that have been processed and notifications sent (e.g., </w:t>
      </w:r>
      <w:r>
        <w:rPr>
          <w:i/>
        </w:rPr>
        <w:t>ROCM</w:t>
      </w:r>
      <w:r w:rsidRPr="00DF3D3B">
        <w:rPr>
          <w:i/>
        </w:rPr>
        <w:t xml:space="preserve"> Notification</w:t>
      </w:r>
      <w:r>
        <w:t xml:space="preserve"> = ‘SENT’) so system performance does not degrade.</w:t>
      </w:r>
    </w:p>
    <w:p w14:paraId="3355FEA9" w14:textId="1A42C079" w:rsidR="0046015C" w:rsidRDefault="00C404B0" w:rsidP="008E1925">
      <w:pPr>
        <w:pStyle w:val="ListParagraph"/>
        <w:numPr>
          <w:ilvl w:val="0"/>
          <w:numId w:val="26"/>
        </w:numPr>
      </w:pPr>
      <w:r>
        <w:t>Purge records after X</w:t>
      </w:r>
      <w:r w:rsidR="0046015C">
        <w:t xml:space="preserve"> days.</w:t>
      </w:r>
    </w:p>
    <w:p w14:paraId="59B3341F" w14:textId="77777777" w:rsidR="00EE1402" w:rsidRDefault="00EE1402" w:rsidP="00EE1402"/>
    <w:p w14:paraId="60F356E2" w14:textId="77777777" w:rsidR="00EE1402" w:rsidRDefault="00EE1402" w:rsidP="00EE1402"/>
    <w:p w14:paraId="725905F9" w14:textId="77777777" w:rsidR="00EE1402" w:rsidRDefault="00EE1402" w:rsidP="00EE1402"/>
    <w:p w14:paraId="26B4E0B0" w14:textId="659B9902" w:rsidR="00EE1402" w:rsidRDefault="0061170D" w:rsidP="00EE1402">
      <w:pPr>
        <w:pStyle w:val="Heading2"/>
        <w:numPr>
          <w:ilvl w:val="1"/>
          <w:numId w:val="3"/>
        </w:numPr>
      </w:pPr>
      <w:bookmarkStart w:id="487" w:name="_Toc49514804"/>
      <w:r>
        <w:t xml:space="preserve">Batch SubmitMDPOrder </w:t>
      </w:r>
      <w:r w:rsidR="00EE1402">
        <w:t>Retry</w:t>
      </w:r>
      <w:r>
        <w:t xml:space="preserve"> Design</w:t>
      </w:r>
      <w:bookmarkEnd w:id="487"/>
      <w:r>
        <w:t xml:space="preserve"> </w:t>
      </w:r>
    </w:p>
    <w:p w14:paraId="69436744" w14:textId="77777777" w:rsidR="007B240E" w:rsidRDefault="007B240E" w:rsidP="007B240E"/>
    <w:p w14:paraId="557C5CB3" w14:textId="77777777" w:rsidR="00EE1402" w:rsidRPr="007B240E" w:rsidRDefault="00EE1402" w:rsidP="007B240E">
      <w:pPr>
        <w:pStyle w:val="Heading3"/>
        <w:numPr>
          <w:ilvl w:val="2"/>
          <w:numId w:val="3"/>
        </w:numPr>
      </w:pPr>
      <w:r w:rsidRPr="007B240E">
        <w:t>CRM sendMDPOrder service - Add failed transaction to DB table for batch retry:</w:t>
      </w:r>
    </w:p>
    <w:p w14:paraId="1EFD186B" w14:textId="77777777" w:rsidR="00EE1402" w:rsidRDefault="00EE1402" w:rsidP="008E1925">
      <w:pPr>
        <w:pStyle w:val="ListParagraph"/>
        <w:numPr>
          <w:ilvl w:val="0"/>
          <w:numId w:val="26"/>
        </w:numPr>
      </w:pPr>
      <w:r>
        <w:t xml:space="preserve">After transaction failure/error response when attempting to send a submitMDPOrder transaction to Digital OCS (via DBPL), the CRM system should retry X number of times after X milliseconds in between retry </w:t>
      </w:r>
      <w:r w:rsidRPr="00603164">
        <w:t>attempts (service number of retries – default 3, and seconds to wait inbetween retries – default 2000</w:t>
      </w:r>
      <w:r>
        <w:t xml:space="preserve"> milliseconds.  Both are configurable).</w:t>
      </w:r>
    </w:p>
    <w:p w14:paraId="6E9E8F18" w14:textId="77777777" w:rsidR="00EE1402" w:rsidRDefault="00EE1402" w:rsidP="008E1925">
      <w:pPr>
        <w:pStyle w:val="ListParagraph"/>
        <w:numPr>
          <w:ilvl w:val="0"/>
          <w:numId w:val="26"/>
        </w:numPr>
      </w:pPr>
      <w:r>
        <w:t>After attempting max number of retires, then CRM system should interegate the last failed transaction response.</w:t>
      </w:r>
    </w:p>
    <w:p w14:paraId="53E47DD5" w14:textId="0553F52D" w:rsidR="00EE1402" w:rsidRDefault="008E1925" w:rsidP="008E1925">
      <w:pPr>
        <w:pStyle w:val="ListParagraph"/>
        <w:numPr>
          <w:ilvl w:val="1"/>
          <w:numId w:val="26"/>
        </w:numPr>
      </w:pPr>
      <w:r>
        <w:t xml:space="preserve">Only transactions with error codes that indicate transaction can be retried should be added to the </w:t>
      </w:r>
      <w:r w:rsidRPr="009665B4">
        <w:rPr>
          <w:rFonts w:ascii="Arial" w:hAnsi="Arial" w:cs="Arial"/>
          <w:bCs/>
          <w:color w:val="000000"/>
          <w:sz w:val="22"/>
          <w:szCs w:val="22"/>
        </w:rPr>
        <w:t>failed transaction DB table</w:t>
      </w:r>
      <w:r>
        <w:rPr>
          <w:rFonts w:ascii="Arial" w:hAnsi="Arial" w:cs="Arial"/>
          <w:bCs/>
          <w:color w:val="000000"/>
          <w:sz w:val="22"/>
          <w:szCs w:val="22"/>
        </w:rPr>
        <w:t>.</w:t>
      </w:r>
    </w:p>
    <w:p w14:paraId="7FBC46CA" w14:textId="77777777" w:rsidR="00EE1402" w:rsidRDefault="00EE1402" w:rsidP="00EE1402">
      <w:pPr>
        <w:jc w:val="both"/>
      </w:pPr>
    </w:p>
    <w:p w14:paraId="74F4C198" w14:textId="77777777" w:rsidR="00EE1402" w:rsidRPr="007B240E" w:rsidRDefault="00EE1402" w:rsidP="007B240E">
      <w:pPr>
        <w:pStyle w:val="Heading3"/>
        <w:numPr>
          <w:ilvl w:val="2"/>
          <w:numId w:val="3"/>
        </w:numPr>
      </w:pPr>
      <w:r w:rsidRPr="007B240E">
        <w:t xml:space="preserve">CRM Order Edits: </w:t>
      </w:r>
    </w:p>
    <w:p w14:paraId="6CB3DB21" w14:textId="77777777" w:rsidR="00EE1402" w:rsidRDefault="00EE1402" w:rsidP="008E1925">
      <w:pPr>
        <w:pStyle w:val="ListParagraph"/>
        <w:numPr>
          <w:ilvl w:val="0"/>
          <w:numId w:val="26"/>
        </w:numPr>
      </w:pPr>
      <w:r>
        <w:t>After any edits to a submitted order, CRM system should check and remove any transaction from the failed transaction DB table. A new submitMDPOrder transaction should be created and processed (current MDP Order edit logic).</w:t>
      </w:r>
    </w:p>
    <w:p w14:paraId="4AEA6504" w14:textId="77777777" w:rsidR="00EE1402" w:rsidRDefault="00EE1402" w:rsidP="00EE1402">
      <w:pPr>
        <w:pStyle w:val="ListParagraph"/>
        <w:jc w:val="both"/>
      </w:pPr>
    </w:p>
    <w:p w14:paraId="1D32372D" w14:textId="77777777" w:rsidR="00EE1402" w:rsidRPr="007B240E" w:rsidRDefault="00EE1402" w:rsidP="007B240E">
      <w:pPr>
        <w:pStyle w:val="Heading3"/>
      </w:pPr>
      <w:r w:rsidRPr="007B240E">
        <w:t>Retry batch job – retry failed transactions:</w:t>
      </w:r>
    </w:p>
    <w:p w14:paraId="2A7B8254" w14:textId="77777777" w:rsidR="00EE1402" w:rsidRPr="000D0D87" w:rsidRDefault="00EE1402" w:rsidP="008E1925">
      <w:pPr>
        <w:pStyle w:val="ListParagraph"/>
        <w:numPr>
          <w:ilvl w:val="0"/>
          <w:numId w:val="26"/>
        </w:numPr>
      </w:pPr>
      <w:r w:rsidRPr="000D0D87">
        <w:t>Batch job will be passed some parameters through Control M. These parameters consist of:</w:t>
      </w:r>
    </w:p>
    <w:p w14:paraId="5F43A735" w14:textId="77777777" w:rsidR="00EE1402" w:rsidRPr="000D0D87" w:rsidRDefault="00EE1402" w:rsidP="008E1925">
      <w:pPr>
        <w:pStyle w:val="ListParagraph"/>
        <w:numPr>
          <w:ilvl w:val="1"/>
          <w:numId w:val="26"/>
        </w:numPr>
      </w:pPr>
      <w:r w:rsidRPr="000D0D87">
        <w:t>Max duration for the records to be processed. Default is 1 hour(s).</w:t>
      </w:r>
    </w:p>
    <w:p w14:paraId="41727C2A" w14:textId="77777777" w:rsidR="00EE1402" w:rsidRPr="000D0D87" w:rsidRDefault="00EE1402" w:rsidP="008E1925">
      <w:pPr>
        <w:pStyle w:val="ListParagraph"/>
        <w:numPr>
          <w:ilvl w:val="1"/>
          <w:numId w:val="26"/>
        </w:numPr>
      </w:pPr>
      <w:r w:rsidRPr="000D0D87">
        <w:t>Max number of batch retries for failed message. Default is 3 retries.</w:t>
      </w:r>
    </w:p>
    <w:p w14:paraId="60121DEA" w14:textId="77777777" w:rsidR="00EE1402" w:rsidRPr="000D0D87" w:rsidRDefault="00EE1402" w:rsidP="008E1925">
      <w:pPr>
        <w:pStyle w:val="ListParagraph"/>
        <w:numPr>
          <w:ilvl w:val="1"/>
          <w:numId w:val="26"/>
        </w:numPr>
      </w:pPr>
      <w:r w:rsidRPr="000D0D87">
        <w:t>Max number of records to be processed per execution. Default 300 number of records. (Note:  Log an informational message in  batch log if number of retry records in DB exceed maximum number of records limit).</w:t>
      </w:r>
    </w:p>
    <w:p w14:paraId="32127EDD" w14:textId="77777777" w:rsidR="00EE1402" w:rsidRPr="000D0D87" w:rsidRDefault="00EE1402" w:rsidP="008E1925">
      <w:pPr>
        <w:pStyle w:val="ListParagraph"/>
        <w:numPr>
          <w:ilvl w:val="1"/>
          <w:numId w:val="26"/>
        </w:numPr>
      </w:pPr>
      <w:r w:rsidRPr="000D0D87">
        <w:t>Max number of threads. Default 1 number of threads.</w:t>
      </w:r>
    </w:p>
    <w:p w14:paraId="0A99AA7F" w14:textId="77777777" w:rsidR="00EE1402" w:rsidRPr="000D0D87" w:rsidRDefault="00EE1402" w:rsidP="008E1925">
      <w:pPr>
        <w:pStyle w:val="ListParagraph"/>
        <w:numPr>
          <w:ilvl w:val="0"/>
          <w:numId w:val="26"/>
        </w:numPr>
      </w:pPr>
      <w:r w:rsidRPr="000D0D87">
        <w:t>Retry Batch job will be running at the interval of X hours (default 1 hour(s)). This frequency should be configurable.</w:t>
      </w:r>
    </w:p>
    <w:p w14:paraId="442E852E" w14:textId="77777777" w:rsidR="00EE1402" w:rsidRPr="000D0D87" w:rsidRDefault="00EE1402" w:rsidP="008E1925">
      <w:pPr>
        <w:pStyle w:val="ListParagraph"/>
        <w:numPr>
          <w:ilvl w:val="0"/>
          <w:numId w:val="26"/>
        </w:numPr>
      </w:pPr>
      <w:r w:rsidRPr="000D0D87">
        <w:t>Batch execution will happen on batch server and will process all failed transaction that were last attempted after X hour(s) or more has lapsed.</w:t>
      </w:r>
    </w:p>
    <w:p w14:paraId="47B814A5" w14:textId="77777777" w:rsidR="00EE1402" w:rsidRPr="000D0D87" w:rsidRDefault="00EE1402" w:rsidP="008E1925">
      <w:pPr>
        <w:pStyle w:val="ListParagraph"/>
        <w:numPr>
          <w:ilvl w:val="0"/>
          <w:numId w:val="26"/>
        </w:numPr>
      </w:pPr>
      <w:r w:rsidRPr="000D0D87">
        <w:t>Batch will increment the retry count for each transaction retry attempt.</w:t>
      </w:r>
    </w:p>
    <w:p w14:paraId="7BFCDD19" w14:textId="77777777" w:rsidR="00EE1402" w:rsidRPr="000D0D87" w:rsidRDefault="00EE1402" w:rsidP="008E1925">
      <w:pPr>
        <w:pStyle w:val="ListParagraph"/>
        <w:numPr>
          <w:ilvl w:val="0"/>
          <w:numId w:val="26"/>
        </w:numPr>
      </w:pPr>
      <w:r w:rsidRPr="000D0D87">
        <w:t xml:space="preserve">Batch will fetch the records based on eligibility which is – transaction record has less number of retries than max number of retries which is passed from control M (default 3 retries).  </w:t>
      </w:r>
    </w:p>
    <w:p w14:paraId="2EBAFC26" w14:textId="77777777" w:rsidR="00EE1402" w:rsidRPr="000D0D87" w:rsidRDefault="00EE1402" w:rsidP="008E1925">
      <w:pPr>
        <w:pStyle w:val="ListParagraph"/>
        <w:numPr>
          <w:ilvl w:val="0"/>
          <w:numId w:val="26"/>
        </w:numPr>
      </w:pPr>
      <w:r w:rsidRPr="000D0D87">
        <w:t>The record list will be sorted based on created date. The oldest record will be processed first.</w:t>
      </w:r>
    </w:p>
    <w:p w14:paraId="5667FF37" w14:textId="77777777" w:rsidR="00EE1402" w:rsidRPr="000D0D87" w:rsidRDefault="00EE1402" w:rsidP="008E1925">
      <w:pPr>
        <w:pStyle w:val="ListParagraph"/>
        <w:numPr>
          <w:ilvl w:val="0"/>
          <w:numId w:val="26"/>
        </w:numPr>
      </w:pPr>
      <w:r w:rsidRPr="000D0D87">
        <w:t>If this list size if greater than max number of records to be processed per batch execution  (default 300 records) then only maximum number of records configured through Control M will be processed.</w:t>
      </w:r>
    </w:p>
    <w:p w14:paraId="6EB6D0C5" w14:textId="77777777" w:rsidR="00EE1402" w:rsidRPr="000D0D87" w:rsidRDefault="00EE1402" w:rsidP="008E1925">
      <w:pPr>
        <w:pStyle w:val="ListParagraph"/>
        <w:numPr>
          <w:ilvl w:val="0"/>
          <w:numId w:val="26"/>
        </w:numPr>
      </w:pPr>
      <w:r w:rsidRPr="000D0D87">
        <w:t>New thread pool will process records from this list one record per thread at a time.</w:t>
      </w:r>
    </w:p>
    <w:p w14:paraId="76741611" w14:textId="77777777" w:rsidR="00EE1402" w:rsidRPr="000D0D87" w:rsidRDefault="00EE1402" w:rsidP="008E1925">
      <w:pPr>
        <w:pStyle w:val="ListParagraph"/>
        <w:numPr>
          <w:ilvl w:val="0"/>
          <w:numId w:val="26"/>
        </w:numPr>
      </w:pPr>
      <w:r w:rsidRPr="000D0D87">
        <w:t>Thread pool size will be calculated based on maximum number of threads allowed, which is max number of threads configure through Control M (default 1 threads).</w:t>
      </w:r>
    </w:p>
    <w:p w14:paraId="5E7F77CB" w14:textId="77777777" w:rsidR="00EE1402" w:rsidRPr="000D0D87" w:rsidRDefault="00EE1402" w:rsidP="008E1925">
      <w:pPr>
        <w:pStyle w:val="ListParagraph"/>
        <w:numPr>
          <w:ilvl w:val="0"/>
          <w:numId w:val="26"/>
        </w:numPr>
      </w:pPr>
      <w:r w:rsidRPr="000D0D87">
        <w:t>CRM OLTP DB table used for failed DIGITAL OMS messages. CRM OLTP DB is primary location to store these messages.</w:t>
      </w:r>
    </w:p>
    <w:p w14:paraId="5B239D0E" w14:textId="77777777" w:rsidR="00EE1402" w:rsidRPr="000D0D87" w:rsidRDefault="00EE1402" w:rsidP="008E1925">
      <w:pPr>
        <w:pStyle w:val="ListParagraph"/>
        <w:numPr>
          <w:ilvl w:val="0"/>
          <w:numId w:val="26"/>
        </w:numPr>
      </w:pPr>
      <w:r w:rsidRPr="000D0D87">
        <w:t>1 sequence object will be created for this table in CRM OLTP and will be used to insert new records in CRM OLTP DB table.</w:t>
      </w:r>
    </w:p>
    <w:p w14:paraId="004D1B06" w14:textId="77777777" w:rsidR="00EE1402" w:rsidRPr="000D0D87" w:rsidRDefault="00EE1402" w:rsidP="008E1925">
      <w:pPr>
        <w:pStyle w:val="ListParagraph"/>
        <w:numPr>
          <w:ilvl w:val="0"/>
          <w:numId w:val="26"/>
        </w:numPr>
      </w:pPr>
      <w:r w:rsidRPr="000D0D87">
        <w:t>The messages which are in CRM OLTP DB table will be processed and updated through retry batch.</w:t>
      </w:r>
    </w:p>
    <w:p w14:paraId="29126F1A" w14:textId="77777777" w:rsidR="00EE1402" w:rsidRPr="000D0D87" w:rsidRDefault="00EE1402" w:rsidP="008E1925">
      <w:pPr>
        <w:pStyle w:val="ListParagraph"/>
        <w:numPr>
          <w:ilvl w:val="0"/>
          <w:numId w:val="26"/>
        </w:numPr>
      </w:pPr>
      <w:r w:rsidRPr="000D0D87">
        <w:t>Batch will pick the oldest records first for retrying these with DBPL/DOMS. The records will be picked till last X hour(s) only (default 1 hour(s)).</w:t>
      </w:r>
    </w:p>
    <w:p w14:paraId="433CFB95" w14:textId="77777777" w:rsidR="00EE1402" w:rsidRPr="000D0D87" w:rsidRDefault="00EE1402" w:rsidP="008E1925">
      <w:pPr>
        <w:pStyle w:val="ListParagraph"/>
        <w:numPr>
          <w:ilvl w:val="0"/>
          <w:numId w:val="26"/>
        </w:numPr>
      </w:pPr>
      <w:r w:rsidRPr="000D0D87">
        <w:t>Batch job will pick the only primary keys of the failed records.</w:t>
      </w:r>
    </w:p>
    <w:p w14:paraId="158C61C4" w14:textId="77777777" w:rsidR="00EE1402" w:rsidRPr="000D0D87" w:rsidRDefault="00EE1402" w:rsidP="008E1925">
      <w:pPr>
        <w:pStyle w:val="ListParagraph"/>
        <w:numPr>
          <w:ilvl w:val="0"/>
          <w:numId w:val="26"/>
        </w:numPr>
      </w:pPr>
      <w:r w:rsidRPr="000D0D87">
        <w:t>Batch will read the JSON/XML and send it to DIGITAL OMS through CRM and DBPL.</w:t>
      </w:r>
    </w:p>
    <w:p w14:paraId="458F5F7D" w14:textId="77777777" w:rsidR="00EE1402" w:rsidRPr="000D0D87" w:rsidRDefault="00EE1402" w:rsidP="008E1925">
      <w:pPr>
        <w:pStyle w:val="ListParagraph"/>
        <w:numPr>
          <w:ilvl w:val="0"/>
          <w:numId w:val="26"/>
        </w:numPr>
      </w:pPr>
      <w:r w:rsidRPr="000D0D87">
        <w:t>Batch will trigger CRM sendMDPOrder service to process these messages and update transaction status and number of retry details to CRM OLTP DB table.</w:t>
      </w:r>
    </w:p>
    <w:p w14:paraId="284F1C99" w14:textId="77777777" w:rsidR="00EE1402" w:rsidRPr="000D0D87" w:rsidRDefault="00EE1402" w:rsidP="008E1925">
      <w:pPr>
        <w:pStyle w:val="ListParagraph"/>
        <w:numPr>
          <w:ilvl w:val="0"/>
          <w:numId w:val="26"/>
        </w:numPr>
      </w:pPr>
      <w:r w:rsidRPr="000D0D87">
        <w:t>In case retry fails for a transaction in batch execution, the retry counter in DB will be incremented by 1 and the same record will be retried again in next batch iteration after X hour(s) (default 1 hour(s)).</w:t>
      </w:r>
    </w:p>
    <w:p w14:paraId="7E08D96B" w14:textId="77777777" w:rsidR="00EE1402" w:rsidRPr="000D0D87" w:rsidRDefault="00EE1402" w:rsidP="008E1925">
      <w:pPr>
        <w:pStyle w:val="ListParagraph"/>
        <w:numPr>
          <w:ilvl w:val="0"/>
          <w:numId w:val="26"/>
        </w:numPr>
      </w:pPr>
      <w:r w:rsidRPr="000D0D87">
        <w:t>Max record per execution will determine the max number of records to be processed in one batch execution.</w:t>
      </w:r>
    </w:p>
    <w:p w14:paraId="2DEC18B3" w14:textId="77777777" w:rsidR="00EE1402" w:rsidRDefault="00EE1402" w:rsidP="00EE1402"/>
    <w:p w14:paraId="05176959" w14:textId="77777777" w:rsidR="0046015C" w:rsidRDefault="0046015C" w:rsidP="0046015C"/>
    <w:p w14:paraId="3472FD99" w14:textId="77777777" w:rsidR="00EE1402" w:rsidRDefault="00EE1402" w:rsidP="00EE1402">
      <w:pPr>
        <w:jc w:val="both"/>
      </w:pPr>
      <w:r>
        <w:object w:dxaOrig="15731" w:dyaOrig="13620" w14:anchorId="6191E109">
          <v:shape id="_x0000_i1033" type="#_x0000_t75" style="width:468pt;height:406.5pt" o:ole="">
            <v:imagedata r:id="rId51" o:title=""/>
          </v:shape>
          <o:OLEObject Type="Embed" ProgID="Visio.Drawing.15" ShapeID="_x0000_i1033" DrawAspect="Content" ObjectID="_1683017550" r:id="rId52"/>
        </w:object>
      </w:r>
    </w:p>
    <w:p w14:paraId="3A779C91" w14:textId="77777777" w:rsidR="00EE1402" w:rsidRDefault="00EE1402" w:rsidP="00EE1402">
      <w:pPr>
        <w:jc w:val="both"/>
      </w:pPr>
    </w:p>
    <w:p w14:paraId="19BE332E" w14:textId="341D13C6" w:rsidR="00EE1402" w:rsidRDefault="00CB4792" w:rsidP="00EE1402">
      <w:pPr>
        <w:rPr>
          <w:rStyle w:val="Hyperlink"/>
        </w:rPr>
      </w:pPr>
      <w:hyperlink r:id="rId53" w:history="1">
        <w:r w:rsidR="0061170D">
          <w:rPr>
            <w:rStyle w:val="Hyperlink"/>
          </w:rPr>
          <w:t>Batch Retry Design</w:t>
        </w:r>
      </w:hyperlink>
    </w:p>
    <w:p w14:paraId="3758AD25" w14:textId="77777777" w:rsidR="005C0739" w:rsidRDefault="005C0739" w:rsidP="00EE1402">
      <w:pPr>
        <w:rPr>
          <w:rStyle w:val="Hyperlink"/>
        </w:rPr>
      </w:pPr>
    </w:p>
    <w:p w14:paraId="5FF72B9F" w14:textId="77777777" w:rsidR="005C0739" w:rsidRDefault="005C0739" w:rsidP="00EE1402">
      <w:pPr>
        <w:rPr>
          <w:rStyle w:val="Hyperlink"/>
        </w:rPr>
      </w:pPr>
    </w:p>
    <w:p w14:paraId="552A9CA1" w14:textId="77777777" w:rsidR="005C0739" w:rsidRDefault="005C0739" w:rsidP="005C0739">
      <w:pPr>
        <w:pStyle w:val="Heading2"/>
        <w:numPr>
          <w:ilvl w:val="1"/>
          <w:numId w:val="3"/>
        </w:numPr>
      </w:pPr>
      <w:r>
        <w:t>Data Migration Design – Managing patient migration status.</w:t>
      </w:r>
    </w:p>
    <w:p w14:paraId="5EC7B084" w14:textId="77777777" w:rsidR="005C0739" w:rsidRDefault="005C0739" w:rsidP="005C0739"/>
    <w:p w14:paraId="2DCBA49A" w14:textId="77777777" w:rsidR="005C0739" w:rsidRPr="00EB45C5" w:rsidRDefault="005C0739" w:rsidP="005C0739">
      <w:pPr>
        <w:pStyle w:val="ListParagraph"/>
        <w:numPr>
          <w:ilvl w:val="0"/>
          <w:numId w:val="36"/>
        </w:numPr>
      </w:pPr>
      <w:r w:rsidRPr="00EB45C5">
        <w:t>Add new columns MIGRATION_STATUS,  MIGRATED_DATE to existing table CRM_PATIENT</w:t>
      </w:r>
    </w:p>
    <w:p w14:paraId="787669F4" w14:textId="77777777" w:rsidR="005C0739" w:rsidRPr="00EB45C5" w:rsidRDefault="005C0739" w:rsidP="005C0739">
      <w:pPr>
        <w:pStyle w:val="ListParagraph"/>
        <w:numPr>
          <w:ilvl w:val="0"/>
          <w:numId w:val="36"/>
        </w:numPr>
      </w:pPr>
      <w:r w:rsidRPr="00EB45C5">
        <w:t xml:space="preserve">The column MIGRATION_STATUS will have 3 domain values </w:t>
      </w:r>
    </w:p>
    <w:p w14:paraId="71CBB6D0" w14:textId="77777777" w:rsidR="005C0739" w:rsidRPr="00EB45C5" w:rsidRDefault="005C0739" w:rsidP="005C0739">
      <w:pPr>
        <w:pStyle w:val="ListParagraph"/>
        <w:numPr>
          <w:ilvl w:val="1"/>
          <w:numId w:val="36"/>
        </w:numPr>
      </w:pPr>
      <w:r w:rsidRPr="00EB45C5">
        <w:t xml:space="preserve">Ready – This will be performed daily during Data Migration phase based on input criteria (RxC Patient ID’s, Order Completion Date logic – Combination of Sys Date &amp; throttle limit; Combination of Sys Date, Previous Days (Sys Date minus up to 7 days) and throttle limit.) </w:t>
      </w:r>
    </w:p>
    <w:p w14:paraId="2F314F76" w14:textId="77777777" w:rsidR="005C0739" w:rsidRPr="00EB45C5" w:rsidRDefault="005C0739" w:rsidP="005C0739">
      <w:pPr>
        <w:pStyle w:val="ListParagraph"/>
        <w:numPr>
          <w:ilvl w:val="2"/>
          <w:numId w:val="36"/>
        </w:numPr>
      </w:pPr>
      <w:r w:rsidRPr="00EB45C5">
        <w:t>Scenario 1 (Business provides RxC Patient ID’s) – CRM will extract patient id’s from excel sheet provided by Business and validate if last order is in Completed/Picked-Up state within sys-date minus 7 days. For patients that pass this criteria, this value will be updated to ‘Ready’ and migration queries will be executed for these records only and sent to SDA. For patients that have Completed/Picked-up date greater than 7 days, CRM will create an entry in Error table indicating Order Completion date is greater than 7 days.</w:t>
      </w:r>
    </w:p>
    <w:p w14:paraId="11C22C20" w14:textId="77777777" w:rsidR="005C0739" w:rsidRPr="00EB45C5" w:rsidRDefault="005C0739" w:rsidP="005C0739">
      <w:pPr>
        <w:pStyle w:val="ListParagraph"/>
        <w:numPr>
          <w:ilvl w:val="2"/>
          <w:numId w:val="36"/>
        </w:numPr>
      </w:pPr>
      <w:r w:rsidRPr="00EB45C5">
        <w:t xml:space="preserve">Scenario 2 (Control-M parms - Order Completed/Picked-Up Date as Sys Date, Previous Days (Value could be 0 thru 7 days only) &amp; Throttle Limit combination) – CRM will query for patients whose Order Completion/Picked-Up date is within Sys-Date minus Previous Days date and select no of records based on sort order (Date/Time-Stamp) and mark them as ‘Ready’. If throttle limit is specified then no of records selected with be based on throttle value else all records within this date range will be processed. </w:t>
      </w:r>
    </w:p>
    <w:p w14:paraId="61237B53" w14:textId="77777777" w:rsidR="005C0739" w:rsidRPr="00EB45C5" w:rsidRDefault="005C0739" w:rsidP="005C0739">
      <w:pPr>
        <w:pStyle w:val="ListParagraph"/>
        <w:numPr>
          <w:ilvl w:val="2"/>
          <w:numId w:val="36"/>
        </w:numPr>
      </w:pPr>
      <w:r w:rsidRPr="00EB45C5">
        <w:t>Batch should never change the domain value to ‘Ready’ when the status is already in ‘Complete’ state.</w:t>
      </w:r>
    </w:p>
    <w:p w14:paraId="293F05BB" w14:textId="77777777" w:rsidR="005C0739" w:rsidRPr="00EB45C5" w:rsidRDefault="005C0739" w:rsidP="005C0739">
      <w:pPr>
        <w:pStyle w:val="ListParagraph"/>
        <w:numPr>
          <w:ilvl w:val="2"/>
          <w:numId w:val="36"/>
        </w:numPr>
      </w:pPr>
      <w:r w:rsidRPr="00EB45C5">
        <w:t>For re-running of error records, the data will be provided to Business for data-fix and upon completion of data-fix Business would provide RXC_PATIENT_ID through Scenario 1 for migration to SDA. (CRM will update the MIGRATION_STATUS to ‘Ready’ for these errored records after performing validation checks)</w:t>
      </w:r>
    </w:p>
    <w:p w14:paraId="71CBA3F5" w14:textId="77777777" w:rsidR="005C0739" w:rsidRPr="00EB45C5" w:rsidRDefault="005C0739" w:rsidP="005C0739">
      <w:pPr>
        <w:pStyle w:val="ListParagraph"/>
        <w:numPr>
          <w:ilvl w:val="1"/>
          <w:numId w:val="36"/>
        </w:numPr>
      </w:pPr>
      <w:r w:rsidRPr="00EB45C5">
        <w:t>Complete – When below checks are successful then domain value will be marked as ‘Complete’ i.e. Patient has been migrated to SDA.</w:t>
      </w:r>
    </w:p>
    <w:p w14:paraId="2C5DE3B8" w14:textId="77777777" w:rsidR="005C0739" w:rsidRPr="00EB45C5" w:rsidRDefault="005C0739" w:rsidP="005C0739">
      <w:pPr>
        <w:pStyle w:val="ListParagraph"/>
        <w:numPr>
          <w:ilvl w:val="2"/>
          <w:numId w:val="36"/>
        </w:numPr>
      </w:pPr>
      <w:r w:rsidRPr="00EB45C5">
        <w:t>CRM Migration Validation/Query errors – No Data for patient etc.,, Transformation, DB Constraint exceptions  etc.,</w:t>
      </w:r>
    </w:p>
    <w:p w14:paraId="28F5CB1C" w14:textId="77777777" w:rsidR="005C0739" w:rsidRPr="00EB45C5" w:rsidRDefault="005C0739" w:rsidP="005C0739">
      <w:pPr>
        <w:pStyle w:val="ListParagraph"/>
        <w:numPr>
          <w:ilvl w:val="2"/>
          <w:numId w:val="36"/>
        </w:numPr>
      </w:pPr>
      <w:r w:rsidRPr="00EB45C5">
        <w:t>Pre-Validation checks from SDA – Need a list of mandatory tables and columns required for this check</w:t>
      </w:r>
    </w:p>
    <w:p w14:paraId="787DACA9" w14:textId="77777777" w:rsidR="005C0739" w:rsidRPr="00EB45C5" w:rsidRDefault="005C0739" w:rsidP="005C0739">
      <w:pPr>
        <w:pStyle w:val="ListParagraph"/>
        <w:numPr>
          <w:ilvl w:val="2"/>
          <w:numId w:val="36"/>
        </w:numPr>
      </w:pPr>
      <w:r w:rsidRPr="00EB45C5">
        <w:t xml:space="preserve">Writing to Feed Files is complete </w:t>
      </w:r>
    </w:p>
    <w:p w14:paraId="0855D824" w14:textId="77777777" w:rsidR="005C0739" w:rsidRPr="00EB45C5" w:rsidRDefault="005C0739" w:rsidP="005C0739">
      <w:pPr>
        <w:pStyle w:val="ListParagraph"/>
        <w:numPr>
          <w:ilvl w:val="1"/>
          <w:numId w:val="36"/>
        </w:numPr>
      </w:pPr>
      <w:r w:rsidRPr="00EB45C5">
        <w:t>Error – This will be marked as ‘Error’ when errors are encountered in above 3 steps</w:t>
      </w:r>
    </w:p>
    <w:p w14:paraId="6051A396" w14:textId="77777777" w:rsidR="005C0739" w:rsidRPr="00EB45C5" w:rsidRDefault="005C0739" w:rsidP="005C0739">
      <w:pPr>
        <w:pStyle w:val="ListParagraph"/>
        <w:numPr>
          <w:ilvl w:val="2"/>
          <w:numId w:val="36"/>
        </w:numPr>
      </w:pPr>
      <w:r w:rsidRPr="00EB45C5">
        <w:t>An Error Table will be created to capture all details</w:t>
      </w:r>
    </w:p>
    <w:p w14:paraId="36FD8869" w14:textId="77777777" w:rsidR="005C0739" w:rsidRPr="00AC49E8" w:rsidRDefault="005C0739" w:rsidP="005C0739">
      <w:pPr>
        <w:pStyle w:val="ListParagraph"/>
        <w:numPr>
          <w:ilvl w:val="2"/>
          <w:numId w:val="36"/>
        </w:numPr>
      </w:pPr>
      <w:r w:rsidRPr="00EB45C5">
        <w:t>Error table will contain Patient Id, Exception Type (Query/Validation/Writing to feed file) and Date Executed of Exception Description</w:t>
      </w:r>
    </w:p>
    <w:p w14:paraId="3766F298" w14:textId="77777777" w:rsidR="005C0739" w:rsidRDefault="005C0739" w:rsidP="005C0739">
      <w:pPr>
        <w:pStyle w:val="ListParagraph"/>
        <w:ind w:left="3240"/>
      </w:pPr>
    </w:p>
    <w:p w14:paraId="037591E1" w14:textId="77777777" w:rsidR="005C0739" w:rsidRDefault="005C0739" w:rsidP="005C0739">
      <w:pPr>
        <w:pStyle w:val="ListParagraph"/>
        <w:numPr>
          <w:ilvl w:val="0"/>
          <w:numId w:val="36"/>
        </w:numPr>
      </w:pPr>
      <w:r w:rsidRPr="00A017DC">
        <w:rPr>
          <w:b/>
          <w:u w:val="single"/>
        </w:rPr>
        <w:t>Assumptions</w:t>
      </w:r>
      <w:r w:rsidRPr="00A017DC">
        <w:t xml:space="preserve"> –</w:t>
      </w:r>
    </w:p>
    <w:p w14:paraId="506A245A" w14:textId="77777777" w:rsidR="005C0739" w:rsidRPr="00A017DC" w:rsidRDefault="005C0739" w:rsidP="005C0739">
      <w:pPr>
        <w:rPr>
          <w:sz w:val="22"/>
          <w:szCs w:val="22"/>
          <w:lang w:val="en-US"/>
        </w:rPr>
      </w:pPr>
    </w:p>
    <w:p w14:paraId="130172B4" w14:textId="77777777" w:rsidR="005C0739" w:rsidRPr="00A017DC" w:rsidRDefault="005C0739" w:rsidP="005C0739">
      <w:pPr>
        <w:pStyle w:val="ListParagraph"/>
        <w:numPr>
          <w:ilvl w:val="0"/>
          <w:numId w:val="35"/>
        </w:numPr>
        <w:contextualSpacing w:val="0"/>
      </w:pPr>
      <w:r w:rsidRPr="00A017DC">
        <w:t>Combination of Sys Date, Previous Days &amp; Throttle Limit: This will be Control-M parms and will be changed as required during migration phase.</w:t>
      </w:r>
    </w:p>
    <w:p w14:paraId="399A2D58" w14:textId="77777777" w:rsidR="005C0739" w:rsidRPr="00A017DC" w:rsidRDefault="005C0739" w:rsidP="005C0739">
      <w:pPr>
        <w:pStyle w:val="ListParagraph"/>
        <w:numPr>
          <w:ilvl w:val="0"/>
          <w:numId w:val="35"/>
        </w:numPr>
        <w:contextualSpacing w:val="0"/>
      </w:pPr>
      <w:r w:rsidRPr="00A017DC">
        <w:t xml:space="preserve">Order Completion/Picked Up Date Criteria – For Scenario 1, CRM will pick patients whose previous order </w:t>
      </w:r>
      <w:r w:rsidRPr="00A017DC">
        <w:rPr>
          <w:b/>
        </w:rPr>
        <w:t>completion date is with-in sys-date minus 7 days only</w:t>
      </w:r>
      <w:r w:rsidRPr="00A017DC">
        <w:t xml:space="preserve"> else mark as error and skipped from migration list.</w:t>
      </w:r>
    </w:p>
    <w:p w14:paraId="6ACA6D85" w14:textId="77777777" w:rsidR="005C0739" w:rsidRPr="00A017DC" w:rsidRDefault="005C0739" w:rsidP="005C0739">
      <w:pPr>
        <w:pStyle w:val="ListParagraph"/>
        <w:numPr>
          <w:ilvl w:val="0"/>
          <w:numId w:val="35"/>
        </w:numPr>
        <w:contextualSpacing w:val="0"/>
      </w:pPr>
      <w:r w:rsidRPr="00A017DC">
        <w:t>The date check is assumed to be before mid-night. If batch runs after mid-night then batch will have to adjust this date to be Sys Date minus 1 (example – if migration batch runs on same days then it will be Sys-Date else if batch runs after mid-night then it will be Sys-Date minus 1).</w:t>
      </w:r>
    </w:p>
    <w:p w14:paraId="72D87E60" w14:textId="77777777" w:rsidR="005C0739" w:rsidRPr="00A017DC" w:rsidRDefault="005C0739" w:rsidP="005C0739">
      <w:pPr>
        <w:pStyle w:val="ListParagraph"/>
        <w:numPr>
          <w:ilvl w:val="0"/>
          <w:numId w:val="35"/>
        </w:numPr>
        <w:contextualSpacing w:val="0"/>
      </w:pPr>
      <w:r w:rsidRPr="00A017DC">
        <w:t>Team will be monitoring the migration status of patients/jobs/data on daily basis through-out the migration phase to resolve exceptions on daily basis.</w:t>
      </w:r>
    </w:p>
    <w:p w14:paraId="76751AD7" w14:textId="77777777" w:rsidR="005C0739" w:rsidRPr="00EB45C5" w:rsidRDefault="005C0739" w:rsidP="005C0739">
      <w:pPr>
        <w:ind w:left="90"/>
      </w:pPr>
    </w:p>
    <w:p w14:paraId="05938E97" w14:textId="77777777" w:rsidR="005C0739" w:rsidRPr="00EB45C5" w:rsidRDefault="005C0739" w:rsidP="005C0739"/>
    <w:p w14:paraId="281E0887" w14:textId="77777777" w:rsidR="00E23B2B" w:rsidRPr="00EA7793" w:rsidRDefault="00E23B2B" w:rsidP="00E23B2B">
      <w:pPr>
        <w:pStyle w:val="ListParagraph"/>
        <w:spacing w:after="200" w:line="276" w:lineRule="auto"/>
        <w:ind w:left="936"/>
      </w:pPr>
    </w:p>
    <w:p w14:paraId="4CA3BBA0" w14:textId="20F15DF1" w:rsidR="00DE79E9" w:rsidRDefault="00DE79E9" w:rsidP="00901F00">
      <w:pPr>
        <w:pStyle w:val="Heading1"/>
      </w:pPr>
      <w:bookmarkStart w:id="488" w:name="_Toc49514805"/>
      <w:bookmarkStart w:id="489" w:name="_Toc64357540"/>
      <w:bookmarkStart w:id="490" w:name="_Toc392055234"/>
      <w:bookmarkEnd w:id="468"/>
      <w:bookmarkEnd w:id="469"/>
      <w:r>
        <w:t>Capacity View</w:t>
      </w:r>
      <w:bookmarkEnd w:id="488"/>
    </w:p>
    <w:p w14:paraId="281E088A" w14:textId="1BFD9FDB" w:rsidR="00A70AA2" w:rsidRDefault="00DE79E9" w:rsidP="000859EB">
      <w:pPr>
        <w:pStyle w:val="Heading2"/>
      </w:pPr>
      <w:bookmarkStart w:id="491" w:name="_Toc49514806"/>
      <w:bookmarkEnd w:id="489"/>
      <w:bookmarkEnd w:id="490"/>
      <w:r>
        <w:t>Volumetric Details</w:t>
      </w:r>
      <w:bookmarkEnd w:id="491"/>
    </w:p>
    <w:p w14:paraId="421728F7" w14:textId="06741157" w:rsidR="00E56120" w:rsidRDefault="00CB4792" w:rsidP="00156B56">
      <w:pPr>
        <w:rPr>
          <w:rStyle w:val="Hyperlink"/>
        </w:rPr>
      </w:pPr>
      <w:hyperlink r:id="rId54" w:history="1">
        <w:r w:rsidR="009B3E88" w:rsidRPr="000B1049">
          <w:rPr>
            <w:rStyle w:val="Hyperlink"/>
          </w:rPr>
          <w:t>https://collab.corp.cvscaremark.com/sites/EntperpriseDigital3/Agile_Transformation/ARTs/OMT/CRM/_layouts/15/DocIdRedir.aspx?ID=SSSFYRCE7TP5-205407915-37</w:t>
        </w:r>
      </w:hyperlink>
    </w:p>
    <w:p w14:paraId="26CBE6BC" w14:textId="77777777" w:rsidR="009B3E88" w:rsidRDefault="009B3E88" w:rsidP="00156B56">
      <w:pPr>
        <w:rPr>
          <w:rStyle w:val="Hyperlink"/>
        </w:rPr>
      </w:pPr>
    </w:p>
    <w:p w14:paraId="281E0A18" w14:textId="79DEC653" w:rsidR="00A70AA2" w:rsidRDefault="00A70AA2" w:rsidP="000859EB">
      <w:pPr>
        <w:pStyle w:val="Heading2"/>
      </w:pPr>
      <w:bookmarkStart w:id="492" w:name="_Toc521691823"/>
      <w:bookmarkStart w:id="493" w:name="_Toc522000787"/>
      <w:bookmarkStart w:id="494" w:name="_Toc522012244"/>
      <w:bookmarkStart w:id="495" w:name="_Toc521691824"/>
      <w:bookmarkStart w:id="496" w:name="_Toc522000788"/>
      <w:bookmarkStart w:id="497" w:name="_Toc522012245"/>
      <w:bookmarkStart w:id="498" w:name="_Toc521691825"/>
      <w:bookmarkStart w:id="499" w:name="_Toc522000789"/>
      <w:bookmarkStart w:id="500" w:name="_Toc522012246"/>
      <w:bookmarkStart w:id="501" w:name="_Toc521691826"/>
      <w:bookmarkStart w:id="502" w:name="_Toc522000790"/>
      <w:bookmarkStart w:id="503" w:name="_Toc522012247"/>
      <w:bookmarkStart w:id="504" w:name="_Toc521691827"/>
      <w:bookmarkStart w:id="505" w:name="_Toc522000791"/>
      <w:bookmarkStart w:id="506" w:name="_Toc522012248"/>
      <w:bookmarkStart w:id="507" w:name="_Toc521691828"/>
      <w:bookmarkStart w:id="508" w:name="_Toc522000792"/>
      <w:bookmarkStart w:id="509" w:name="_Toc522012249"/>
      <w:bookmarkStart w:id="510" w:name="_Toc521691829"/>
      <w:bookmarkStart w:id="511" w:name="_Toc522000793"/>
      <w:bookmarkStart w:id="512" w:name="_Toc522012250"/>
      <w:bookmarkStart w:id="513" w:name="_Toc521691830"/>
      <w:bookmarkStart w:id="514" w:name="_Toc522000794"/>
      <w:bookmarkStart w:id="515" w:name="_Toc522012251"/>
      <w:bookmarkStart w:id="516" w:name="_Toc521691831"/>
      <w:bookmarkStart w:id="517" w:name="_Toc522000795"/>
      <w:bookmarkStart w:id="518" w:name="_Toc522012252"/>
      <w:bookmarkStart w:id="519" w:name="_Toc521691916"/>
      <w:bookmarkStart w:id="520" w:name="_Toc522000880"/>
      <w:bookmarkStart w:id="521" w:name="_Toc522012337"/>
      <w:bookmarkStart w:id="522" w:name="_Toc521691917"/>
      <w:bookmarkStart w:id="523" w:name="_Toc522000881"/>
      <w:bookmarkStart w:id="524" w:name="_Toc522012338"/>
      <w:bookmarkStart w:id="525" w:name="_Toc521691918"/>
      <w:bookmarkStart w:id="526" w:name="_Toc522000882"/>
      <w:bookmarkStart w:id="527" w:name="_Toc522012339"/>
      <w:bookmarkStart w:id="528" w:name="_Toc521692003"/>
      <w:bookmarkStart w:id="529" w:name="_Toc522000967"/>
      <w:bookmarkStart w:id="530" w:name="_Toc522012424"/>
      <w:bookmarkStart w:id="531" w:name="_Toc521692004"/>
      <w:bookmarkStart w:id="532" w:name="_Toc522000968"/>
      <w:bookmarkStart w:id="533" w:name="_Toc522012425"/>
      <w:bookmarkStart w:id="534" w:name="_Toc521692005"/>
      <w:bookmarkStart w:id="535" w:name="_Toc522000969"/>
      <w:bookmarkStart w:id="536" w:name="_Toc522012426"/>
      <w:bookmarkStart w:id="537" w:name="_Toc521692018"/>
      <w:bookmarkStart w:id="538" w:name="_Toc522000982"/>
      <w:bookmarkStart w:id="539" w:name="_Toc522012439"/>
      <w:bookmarkStart w:id="540" w:name="_Toc521692019"/>
      <w:bookmarkStart w:id="541" w:name="_Toc522000983"/>
      <w:bookmarkStart w:id="542" w:name="_Toc522012440"/>
      <w:bookmarkStart w:id="543" w:name="_Toc521692020"/>
      <w:bookmarkStart w:id="544" w:name="_Toc522000984"/>
      <w:bookmarkStart w:id="545" w:name="_Toc522012441"/>
      <w:bookmarkStart w:id="546" w:name="_Toc521692021"/>
      <w:bookmarkStart w:id="547" w:name="_Toc522000985"/>
      <w:bookmarkStart w:id="548" w:name="_Toc522012442"/>
      <w:bookmarkStart w:id="549" w:name="_Toc521692022"/>
      <w:bookmarkStart w:id="550" w:name="_Toc522000986"/>
      <w:bookmarkStart w:id="551" w:name="_Toc522012443"/>
      <w:bookmarkStart w:id="552" w:name="_Toc521692023"/>
      <w:bookmarkStart w:id="553" w:name="_Toc522000987"/>
      <w:bookmarkStart w:id="554" w:name="_Toc522012444"/>
      <w:bookmarkStart w:id="555" w:name="_Toc521692024"/>
      <w:bookmarkStart w:id="556" w:name="_Toc522000988"/>
      <w:bookmarkStart w:id="557" w:name="_Toc522012445"/>
      <w:bookmarkStart w:id="558" w:name="_Toc521692025"/>
      <w:bookmarkStart w:id="559" w:name="_Toc522000989"/>
      <w:bookmarkStart w:id="560" w:name="_Toc522012446"/>
      <w:bookmarkStart w:id="561" w:name="_Toc521692038"/>
      <w:bookmarkStart w:id="562" w:name="_Toc522001002"/>
      <w:bookmarkStart w:id="563" w:name="_Toc522012459"/>
      <w:bookmarkStart w:id="564" w:name="_Toc266346530"/>
      <w:bookmarkStart w:id="565" w:name="_Toc392055237"/>
      <w:bookmarkStart w:id="566" w:name="_Toc49514807"/>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r w:rsidRPr="00E9277F">
        <w:t>DB Sizing</w:t>
      </w:r>
      <w:r>
        <w:t xml:space="preserve"> (Storage)</w:t>
      </w:r>
      <w:bookmarkEnd w:id="564"/>
      <w:bookmarkEnd w:id="565"/>
      <w:bookmarkEnd w:id="566"/>
    </w:p>
    <w:p w14:paraId="281E0A19" w14:textId="77777777" w:rsidR="00A70AA2" w:rsidRDefault="00A70AA2" w:rsidP="00A70AA2">
      <w:pPr>
        <w:pStyle w:val="BodyText2"/>
      </w:pPr>
      <w:r>
        <w:t>Identify the impact of new columns and tables, indexes to overall DB sizing</w:t>
      </w:r>
    </w:p>
    <w:tbl>
      <w:tblPr>
        <w:tblW w:w="5000" w:type="pct"/>
        <w:tblLayout w:type="fixed"/>
        <w:tblCellMar>
          <w:left w:w="0" w:type="dxa"/>
          <w:right w:w="0" w:type="dxa"/>
        </w:tblCellMar>
        <w:tblLook w:val="04A0" w:firstRow="1" w:lastRow="0" w:firstColumn="1" w:lastColumn="0" w:noHBand="0" w:noVBand="1"/>
      </w:tblPr>
      <w:tblGrid>
        <w:gridCol w:w="889"/>
        <w:gridCol w:w="2072"/>
        <w:gridCol w:w="2070"/>
        <w:gridCol w:w="2118"/>
        <w:gridCol w:w="2191"/>
      </w:tblGrid>
      <w:tr w:rsidR="00A70AA2" w:rsidRPr="004461AE" w14:paraId="281E0A1F" w14:textId="77777777" w:rsidTr="000E275A">
        <w:trPr>
          <w:trHeight w:val="300"/>
        </w:trPr>
        <w:tc>
          <w:tcPr>
            <w:tcW w:w="476" w:type="pct"/>
            <w:tcBorders>
              <w:top w:val="single" w:sz="8" w:space="0" w:color="auto"/>
              <w:left w:val="single" w:sz="8" w:space="0" w:color="auto"/>
              <w:bottom w:val="single" w:sz="8" w:space="0" w:color="auto"/>
              <w:right w:val="single" w:sz="8" w:space="0" w:color="auto"/>
            </w:tcBorders>
            <w:shd w:val="clear" w:color="auto" w:fill="F2F2F2"/>
            <w:noWrap/>
            <w:tcMar>
              <w:top w:w="0" w:type="dxa"/>
              <w:left w:w="108" w:type="dxa"/>
              <w:bottom w:w="0" w:type="dxa"/>
              <w:right w:w="108" w:type="dxa"/>
            </w:tcMar>
            <w:vAlign w:val="bottom"/>
            <w:hideMark/>
          </w:tcPr>
          <w:p w14:paraId="281E0A1A" w14:textId="77777777" w:rsidR="00A70AA2" w:rsidRPr="004461AE" w:rsidRDefault="00A70AA2" w:rsidP="00592565">
            <w:pPr>
              <w:rPr>
                <w:rFonts w:ascii="Tahoma" w:hAnsi="Tahoma" w:cs="Tahoma"/>
                <w:b/>
                <w:bCs/>
                <w:lang w:val="fr-FR"/>
              </w:rPr>
            </w:pPr>
            <w:r w:rsidRPr="004461AE">
              <w:rPr>
                <w:rFonts w:ascii="Tahoma" w:hAnsi="Tahoma" w:cs="Tahoma"/>
                <w:b/>
                <w:bCs/>
                <w:lang w:val="fr-FR"/>
              </w:rPr>
              <w:t> </w:t>
            </w:r>
            <w:r>
              <w:rPr>
                <w:rFonts w:ascii="Tahoma" w:hAnsi="Tahoma" w:cs="Tahoma"/>
                <w:b/>
                <w:bCs/>
                <w:lang w:val="fr-FR"/>
              </w:rPr>
              <w:t>Tier</w:t>
            </w:r>
          </w:p>
        </w:tc>
        <w:tc>
          <w:tcPr>
            <w:tcW w:w="1109" w:type="pct"/>
            <w:tcBorders>
              <w:top w:val="single" w:sz="8" w:space="0" w:color="auto"/>
              <w:left w:val="nil"/>
              <w:bottom w:val="single" w:sz="8" w:space="0" w:color="auto"/>
              <w:right w:val="single" w:sz="8" w:space="0" w:color="auto"/>
            </w:tcBorders>
            <w:shd w:val="clear" w:color="auto" w:fill="F2F2F2"/>
            <w:noWrap/>
            <w:tcMar>
              <w:top w:w="0" w:type="dxa"/>
              <w:left w:w="108" w:type="dxa"/>
              <w:bottom w:w="0" w:type="dxa"/>
              <w:right w:w="108" w:type="dxa"/>
            </w:tcMar>
            <w:vAlign w:val="bottom"/>
            <w:hideMark/>
          </w:tcPr>
          <w:p w14:paraId="281E0A1B" w14:textId="6A45AAED" w:rsidR="00A70AA2" w:rsidRPr="004461AE" w:rsidRDefault="00A70AA2" w:rsidP="008D73C5">
            <w:pPr>
              <w:rPr>
                <w:rFonts w:ascii="Tahoma" w:hAnsi="Tahoma" w:cs="Tahoma"/>
                <w:b/>
                <w:bCs/>
                <w:lang w:val="fr-FR"/>
              </w:rPr>
            </w:pPr>
            <w:r w:rsidRPr="004461AE">
              <w:rPr>
                <w:rFonts w:ascii="Tahoma" w:hAnsi="Tahoma" w:cs="Tahoma"/>
                <w:b/>
                <w:bCs/>
                <w:lang w:val="fr-FR"/>
              </w:rPr>
              <w:t>Go-Live</w:t>
            </w:r>
            <w:r w:rsidR="00253293">
              <w:rPr>
                <w:rFonts w:ascii="Tahoma" w:hAnsi="Tahoma" w:cs="Tahoma"/>
                <w:b/>
                <w:bCs/>
                <w:lang w:val="fr-FR"/>
              </w:rPr>
              <w:t xml:space="preserve"> </w:t>
            </w:r>
            <w:r w:rsidR="00580E0A">
              <w:rPr>
                <w:rFonts w:ascii="Tahoma" w:hAnsi="Tahoma" w:cs="Tahoma"/>
                <w:b/>
                <w:bCs/>
                <w:lang w:val="fr-FR"/>
              </w:rPr>
              <w:t>2018 (</w:t>
            </w:r>
            <w:r w:rsidR="008D73C5">
              <w:rPr>
                <w:rFonts w:ascii="Tahoma" w:hAnsi="Tahoma" w:cs="Tahoma"/>
                <w:b/>
                <w:bCs/>
                <w:lang w:val="fr-FR"/>
              </w:rPr>
              <w:t>T</w:t>
            </w:r>
            <w:r w:rsidR="00580E0A">
              <w:rPr>
                <w:rFonts w:ascii="Tahoma" w:hAnsi="Tahoma" w:cs="Tahoma"/>
                <w:b/>
                <w:bCs/>
                <w:lang w:val="fr-FR"/>
              </w:rPr>
              <w:t>B)</w:t>
            </w:r>
          </w:p>
        </w:tc>
        <w:tc>
          <w:tcPr>
            <w:tcW w:w="1108" w:type="pct"/>
            <w:tcBorders>
              <w:top w:val="single" w:sz="8" w:space="0" w:color="auto"/>
              <w:left w:val="nil"/>
              <w:bottom w:val="single" w:sz="8" w:space="0" w:color="auto"/>
              <w:right w:val="single" w:sz="8" w:space="0" w:color="auto"/>
            </w:tcBorders>
            <w:shd w:val="clear" w:color="auto" w:fill="F2F2F2"/>
            <w:noWrap/>
            <w:tcMar>
              <w:top w:w="0" w:type="dxa"/>
              <w:left w:w="108" w:type="dxa"/>
              <w:bottom w:w="0" w:type="dxa"/>
              <w:right w:w="108" w:type="dxa"/>
            </w:tcMar>
            <w:vAlign w:val="bottom"/>
            <w:hideMark/>
          </w:tcPr>
          <w:p w14:paraId="281E0A1C" w14:textId="1E50B66B" w:rsidR="00A70AA2" w:rsidRPr="004461AE" w:rsidRDefault="00A70AA2" w:rsidP="008D73C5">
            <w:pPr>
              <w:rPr>
                <w:rFonts w:ascii="Tahoma" w:hAnsi="Tahoma" w:cs="Tahoma"/>
                <w:b/>
                <w:bCs/>
                <w:lang w:val="fr-FR"/>
              </w:rPr>
            </w:pPr>
            <w:r w:rsidRPr="004461AE">
              <w:rPr>
                <w:rFonts w:ascii="Tahoma" w:hAnsi="Tahoma" w:cs="Tahoma"/>
                <w:b/>
                <w:bCs/>
                <w:lang w:val="fr-FR"/>
              </w:rPr>
              <w:t>Go-Live + 1 yr</w:t>
            </w:r>
            <w:r w:rsidR="00580E0A">
              <w:rPr>
                <w:rFonts w:ascii="Tahoma" w:hAnsi="Tahoma" w:cs="Tahoma"/>
                <w:b/>
                <w:bCs/>
                <w:lang w:val="fr-FR"/>
              </w:rPr>
              <w:t xml:space="preserve"> (</w:t>
            </w:r>
            <w:r w:rsidR="008D73C5">
              <w:rPr>
                <w:rFonts w:ascii="Tahoma" w:hAnsi="Tahoma" w:cs="Tahoma"/>
                <w:b/>
                <w:bCs/>
                <w:lang w:val="fr-FR"/>
              </w:rPr>
              <w:t>T</w:t>
            </w:r>
            <w:r w:rsidR="00580E0A">
              <w:rPr>
                <w:rFonts w:ascii="Tahoma" w:hAnsi="Tahoma" w:cs="Tahoma"/>
                <w:b/>
                <w:bCs/>
                <w:lang w:val="fr-FR"/>
              </w:rPr>
              <w:t>B)</w:t>
            </w:r>
          </w:p>
        </w:tc>
        <w:tc>
          <w:tcPr>
            <w:tcW w:w="1134" w:type="pct"/>
            <w:tcBorders>
              <w:top w:val="single" w:sz="8" w:space="0" w:color="auto"/>
              <w:left w:val="nil"/>
              <w:bottom w:val="single" w:sz="8" w:space="0" w:color="auto"/>
              <w:right w:val="single" w:sz="8" w:space="0" w:color="auto"/>
            </w:tcBorders>
            <w:shd w:val="clear" w:color="auto" w:fill="F2F2F2"/>
            <w:noWrap/>
            <w:tcMar>
              <w:top w:w="0" w:type="dxa"/>
              <w:left w:w="108" w:type="dxa"/>
              <w:bottom w:w="0" w:type="dxa"/>
              <w:right w:w="108" w:type="dxa"/>
            </w:tcMar>
            <w:vAlign w:val="bottom"/>
            <w:hideMark/>
          </w:tcPr>
          <w:p w14:paraId="281E0A1D" w14:textId="28D2A4EF" w:rsidR="00A70AA2" w:rsidRPr="004461AE" w:rsidRDefault="00A70AA2" w:rsidP="008D73C5">
            <w:pPr>
              <w:rPr>
                <w:rFonts w:ascii="Tahoma" w:hAnsi="Tahoma" w:cs="Tahoma"/>
                <w:b/>
                <w:bCs/>
                <w:lang w:val="fr-FR"/>
              </w:rPr>
            </w:pPr>
            <w:r w:rsidRPr="004461AE">
              <w:rPr>
                <w:rFonts w:ascii="Tahoma" w:hAnsi="Tahoma" w:cs="Tahoma"/>
                <w:b/>
                <w:bCs/>
                <w:lang w:val="fr-FR"/>
              </w:rPr>
              <w:t>Go-Live + 2 yr</w:t>
            </w:r>
            <w:r w:rsidR="00580E0A">
              <w:rPr>
                <w:rFonts w:ascii="Tahoma" w:hAnsi="Tahoma" w:cs="Tahoma"/>
                <w:b/>
                <w:bCs/>
                <w:lang w:val="fr-FR"/>
              </w:rPr>
              <w:t xml:space="preserve"> (</w:t>
            </w:r>
            <w:r w:rsidR="008D73C5">
              <w:rPr>
                <w:rFonts w:ascii="Tahoma" w:hAnsi="Tahoma" w:cs="Tahoma"/>
                <w:b/>
                <w:bCs/>
                <w:lang w:val="fr-FR"/>
              </w:rPr>
              <w:t>T</w:t>
            </w:r>
            <w:r w:rsidR="00580E0A">
              <w:rPr>
                <w:rFonts w:ascii="Tahoma" w:hAnsi="Tahoma" w:cs="Tahoma"/>
                <w:b/>
                <w:bCs/>
                <w:lang w:val="fr-FR"/>
              </w:rPr>
              <w:t>B)</w:t>
            </w:r>
          </w:p>
        </w:tc>
        <w:tc>
          <w:tcPr>
            <w:tcW w:w="1173" w:type="pct"/>
            <w:tcBorders>
              <w:top w:val="single" w:sz="8" w:space="0" w:color="auto"/>
              <w:left w:val="nil"/>
              <w:bottom w:val="single" w:sz="8" w:space="0" w:color="auto"/>
              <w:right w:val="single" w:sz="8" w:space="0" w:color="auto"/>
            </w:tcBorders>
            <w:shd w:val="clear" w:color="auto" w:fill="F2F2F2"/>
            <w:noWrap/>
            <w:tcMar>
              <w:top w:w="0" w:type="dxa"/>
              <w:left w:w="108" w:type="dxa"/>
              <w:bottom w:w="0" w:type="dxa"/>
              <w:right w:w="108" w:type="dxa"/>
            </w:tcMar>
            <w:vAlign w:val="bottom"/>
            <w:hideMark/>
          </w:tcPr>
          <w:p w14:paraId="281E0A1E" w14:textId="17DBCF97" w:rsidR="00A70AA2" w:rsidRPr="004461AE" w:rsidRDefault="00A70AA2" w:rsidP="008D73C5">
            <w:pPr>
              <w:rPr>
                <w:rFonts w:ascii="Tahoma" w:hAnsi="Tahoma" w:cs="Tahoma"/>
                <w:b/>
                <w:bCs/>
                <w:lang w:val="fr-FR"/>
              </w:rPr>
            </w:pPr>
            <w:r w:rsidRPr="004461AE">
              <w:rPr>
                <w:rFonts w:ascii="Tahoma" w:hAnsi="Tahoma" w:cs="Tahoma"/>
                <w:b/>
                <w:bCs/>
                <w:lang w:val="fr-FR"/>
              </w:rPr>
              <w:t>Go-Live + 3 yr</w:t>
            </w:r>
            <w:r w:rsidR="00580E0A">
              <w:rPr>
                <w:rFonts w:ascii="Tahoma" w:hAnsi="Tahoma" w:cs="Tahoma"/>
                <w:b/>
                <w:bCs/>
                <w:lang w:val="fr-FR"/>
              </w:rPr>
              <w:t xml:space="preserve"> (</w:t>
            </w:r>
            <w:r w:rsidR="008D73C5">
              <w:rPr>
                <w:rFonts w:ascii="Tahoma" w:hAnsi="Tahoma" w:cs="Tahoma"/>
                <w:b/>
                <w:bCs/>
                <w:lang w:val="fr-FR"/>
              </w:rPr>
              <w:t>T</w:t>
            </w:r>
            <w:r w:rsidR="00580E0A">
              <w:rPr>
                <w:rFonts w:ascii="Tahoma" w:hAnsi="Tahoma" w:cs="Tahoma"/>
                <w:b/>
                <w:bCs/>
                <w:lang w:val="fr-FR"/>
              </w:rPr>
              <w:t>B)</w:t>
            </w:r>
          </w:p>
        </w:tc>
      </w:tr>
      <w:tr w:rsidR="00AF039C" w:rsidRPr="00C342E0" w14:paraId="1EB9EC5C" w14:textId="77777777" w:rsidTr="000E275A">
        <w:trPr>
          <w:trHeight w:val="300"/>
        </w:trPr>
        <w:tc>
          <w:tcPr>
            <w:tcW w:w="476" w:type="pct"/>
            <w:tcBorders>
              <w:top w:val="single" w:sz="8" w:space="0" w:color="auto"/>
              <w:left w:val="single" w:sz="8" w:space="0" w:color="auto"/>
              <w:bottom w:val="single" w:sz="8" w:space="0" w:color="auto"/>
              <w:right w:val="single" w:sz="8" w:space="0" w:color="auto"/>
            </w:tcBorders>
            <w:noWrap/>
            <w:tcMar>
              <w:top w:w="0" w:type="dxa"/>
              <w:left w:w="108" w:type="dxa"/>
              <w:bottom w:w="0" w:type="dxa"/>
              <w:right w:w="108" w:type="dxa"/>
            </w:tcMar>
            <w:vAlign w:val="bottom"/>
          </w:tcPr>
          <w:p w14:paraId="08F64279" w14:textId="09BC1689" w:rsidR="00AF039C" w:rsidRPr="00AD55EA" w:rsidRDefault="004A505A" w:rsidP="00AF039C">
            <w:pPr>
              <w:rPr>
                <w:bCs/>
                <w:color w:val="000000"/>
              </w:rPr>
            </w:pPr>
            <w:r>
              <w:rPr>
                <w:bCs/>
                <w:color w:val="000000"/>
              </w:rPr>
              <w:t>N/A</w:t>
            </w:r>
          </w:p>
        </w:tc>
        <w:tc>
          <w:tcPr>
            <w:tcW w:w="1109" w:type="pct"/>
            <w:tcBorders>
              <w:top w:val="single" w:sz="8" w:space="0" w:color="auto"/>
              <w:left w:val="nil"/>
              <w:bottom w:val="single" w:sz="8" w:space="0" w:color="auto"/>
              <w:right w:val="single" w:sz="8" w:space="0" w:color="auto"/>
            </w:tcBorders>
            <w:noWrap/>
            <w:tcMar>
              <w:top w:w="0" w:type="dxa"/>
              <w:left w:w="108" w:type="dxa"/>
              <w:bottom w:w="0" w:type="dxa"/>
              <w:right w:w="108" w:type="dxa"/>
            </w:tcMar>
            <w:vAlign w:val="bottom"/>
          </w:tcPr>
          <w:p w14:paraId="6A60DB6B" w14:textId="0E53F3A2" w:rsidR="001A08E8" w:rsidRPr="00AD55EA" w:rsidRDefault="001A08E8" w:rsidP="00685627">
            <w:pPr>
              <w:rPr>
                <w:b/>
                <w:bCs/>
                <w:color w:val="000000"/>
              </w:rPr>
            </w:pPr>
          </w:p>
        </w:tc>
        <w:tc>
          <w:tcPr>
            <w:tcW w:w="1108" w:type="pct"/>
            <w:tcBorders>
              <w:top w:val="single" w:sz="8" w:space="0" w:color="auto"/>
              <w:left w:val="nil"/>
              <w:bottom w:val="single" w:sz="8" w:space="0" w:color="auto"/>
              <w:right w:val="single" w:sz="8" w:space="0" w:color="auto"/>
            </w:tcBorders>
            <w:noWrap/>
            <w:tcMar>
              <w:top w:w="0" w:type="dxa"/>
              <w:left w:w="108" w:type="dxa"/>
              <w:bottom w:w="0" w:type="dxa"/>
              <w:right w:w="108" w:type="dxa"/>
            </w:tcMar>
            <w:vAlign w:val="bottom"/>
          </w:tcPr>
          <w:p w14:paraId="20CE924E" w14:textId="6D7A77D4" w:rsidR="001A08E8" w:rsidRPr="001A08E8" w:rsidRDefault="001A08E8" w:rsidP="00685627">
            <w:pPr>
              <w:rPr>
                <w:rFonts w:cs="Arial"/>
                <w:b/>
                <w:bCs/>
              </w:rPr>
            </w:pPr>
          </w:p>
        </w:tc>
        <w:tc>
          <w:tcPr>
            <w:tcW w:w="1134" w:type="pct"/>
            <w:tcBorders>
              <w:top w:val="single" w:sz="8" w:space="0" w:color="auto"/>
              <w:left w:val="nil"/>
              <w:bottom w:val="single" w:sz="8" w:space="0" w:color="auto"/>
              <w:right w:val="single" w:sz="8" w:space="0" w:color="auto"/>
            </w:tcBorders>
            <w:noWrap/>
            <w:tcMar>
              <w:top w:w="0" w:type="dxa"/>
              <w:left w:w="108" w:type="dxa"/>
              <w:bottom w:w="0" w:type="dxa"/>
              <w:right w:w="108" w:type="dxa"/>
            </w:tcMar>
            <w:vAlign w:val="bottom"/>
          </w:tcPr>
          <w:p w14:paraId="2FCF8C89" w14:textId="7CB60212" w:rsidR="00AF039C" w:rsidRPr="00AD55EA" w:rsidRDefault="00AF039C" w:rsidP="00685627">
            <w:pPr>
              <w:rPr>
                <w:b/>
                <w:bCs/>
                <w:color w:val="000000"/>
              </w:rPr>
            </w:pPr>
          </w:p>
        </w:tc>
        <w:tc>
          <w:tcPr>
            <w:tcW w:w="1173" w:type="pct"/>
            <w:tcBorders>
              <w:top w:val="single" w:sz="8" w:space="0" w:color="auto"/>
              <w:left w:val="nil"/>
              <w:bottom w:val="single" w:sz="8" w:space="0" w:color="auto"/>
              <w:right w:val="single" w:sz="8" w:space="0" w:color="auto"/>
            </w:tcBorders>
            <w:noWrap/>
            <w:tcMar>
              <w:top w:w="0" w:type="dxa"/>
              <w:left w:w="108" w:type="dxa"/>
              <w:bottom w:w="0" w:type="dxa"/>
              <w:right w:w="108" w:type="dxa"/>
            </w:tcMar>
            <w:vAlign w:val="bottom"/>
          </w:tcPr>
          <w:p w14:paraId="484F2136" w14:textId="1C762D56" w:rsidR="00AF039C" w:rsidRPr="00AD55EA" w:rsidRDefault="00AF039C" w:rsidP="00685627">
            <w:pPr>
              <w:rPr>
                <w:rFonts w:cs="Arial"/>
                <w:b/>
                <w:bCs/>
              </w:rPr>
            </w:pPr>
          </w:p>
        </w:tc>
      </w:tr>
    </w:tbl>
    <w:p w14:paraId="281E0A3E" w14:textId="05B152CF" w:rsidR="00C9560F" w:rsidRDefault="00C9560F" w:rsidP="007D4247">
      <w:pPr>
        <w:pStyle w:val="BodyText2"/>
        <w:spacing w:line="240" w:lineRule="auto"/>
        <w:rPr>
          <w:rFonts w:ascii="Arial" w:hAnsi="Arial" w:cs="Arial"/>
          <w:iCs/>
          <w:color w:val="000000" w:themeColor="text1"/>
          <w:sz w:val="20"/>
        </w:rPr>
      </w:pPr>
    </w:p>
    <w:p w14:paraId="5279792B" w14:textId="5E4D79DA" w:rsidR="004A505A" w:rsidRPr="002D6D7E" w:rsidRDefault="004A505A" w:rsidP="004A505A">
      <w:pPr>
        <w:ind w:firstLine="576"/>
        <w:rPr>
          <w:rFonts w:ascii="Arial" w:hAnsi="Arial" w:cs="Arial"/>
        </w:rPr>
      </w:pPr>
      <w:bookmarkStart w:id="567" w:name="_Toc521692040"/>
      <w:bookmarkStart w:id="568" w:name="_Toc522001004"/>
      <w:bookmarkStart w:id="569" w:name="_Toc522012461"/>
      <w:bookmarkStart w:id="570" w:name="_Toc521692041"/>
      <w:bookmarkStart w:id="571" w:name="_Toc522001005"/>
      <w:bookmarkStart w:id="572" w:name="_Toc522012462"/>
      <w:bookmarkStart w:id="573" w:name="_Toc521692042"/>
      <w:bookmarkStart w:id="574" w:name="_Toc522001006"/>
      <w:bookmarkStart w:id="575" w:name="_Toc522012463"/>
      <w:bookmarkStart w:id="576" w:name="_Toc521692043"/>
      <w:bookmarkStart w:id="577" w:name="_Toc522001007"/>
      <w:bookmarkStart w:id="578" w:name="_Toc522012464"/>
      <w:bookmarkStart w:id="579" w:name="_Toc521692068"/>
      <w:bookmarkStart w:id="580" w:name="_Toc522001032"/>
      <w:bookmarkStart w:id="581" w:name="_Toc522012489"/>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r>
        <w:rPr>
          <w:rFonts w:ascii="Arial" w:hAnsi="Arial" w:cs="Arial"/>
        </w:rPr>
        <w:t>N/A</w:t>
      </w:r>
      <w:r w:rsidR="0014711F">
        <w:rPr>
          <w:rFonts w:ascii="Arial" w:hAnsi="Arial" w:cs="Arial"/>
        </w:rPr>
        <w:t xml:space="preserve"> - Future</w:t>
      </w:r>
    </w:p>
    <w:p w14:paraId="281E0A5F" w14:textId="77777777" w:rsidR="0086195D" w:rsidRPr="009C2CF8" w:rsidRDefault="00BB6925" w:rsidP="000859EB">
      <w:pPr>
        <w:pStyle w:val="Heading2"/>
      </w:pPr>
      <w:bookmarkStart w:id="582" w:name="_Toc49514808"/>
      <w:r w:rsidRPr="00E9277F">
        <w:t>Batch Server Sizing</w:t>
      </w:r>
      <w:bookmarkEnd w:id="582"/>
      <w:r w:rsidRPr="009C2CF8">
        <w:t xml:space="preserve"> </w:t>
      </w:r>
    </w:p>
    <w:p w14:paraId="49F1674F" w14:textId="77777777" w:rsidR="009C2CF8" w:rsidRDefault="009C2CF8" w:rsidP="00902445">
      <w:pPr>
        <w:ind w:left="720" w:firstLine="720"/>
      </w:pPr>
    </w:p>
    <w:p w14:paraId="1CCFBBD5" w14:textId="48D8412C" w:rsidR="003C46FB" w:rsidRDefault="00CB4792" w:rsidP="003C46FB">
      <w:pPr>
        <w:ind w:left="720"/>
      </w:pPr>
      <w:hyperlink r:id="rId55" w:history="1">
        <w:r w:rsidR="003C46FB">
          <w:rPr>
            <w:rStyle w:val="Hyperlink"/>
          </w:rPr>
          <w:t>SDA Batch Server Sizing</w:t>
        </w:r>
      </w:hyperlink>
      <w:r w:rsidR="003C46FB">
        <w:t xml:space="preserve"> </w:t>
      </w:r>
    </w:p>
    <w:p w14:paraId="281E0B85" w14:textId="77777777" w:rsidR="00A70AA2" w:rsidRDefault="00A70AA2" w:rsidP="00A70AA2">
      <w:bookmarkStart w:id="583" w:name="_Toc456373306"/>
      <w:bookmarkStart w:id="584" w:name="_Toc456375532"/>
      <w:bookmarkStart w:id="585" w:name="_Toc456375641"/>
      <w:bookmarkStart w:id="586" w:name="_Toc456375725"/>
      <w:bookmarkStart w:id="587" w:name="_Toc456375808"/>
      <w:bookmarkStart w:id="588" w:name="_Toc456376120"/>
      <w:bookmarkStart w:id="589" w:name="_Toc456376271"/>
      <w:bookmarkStart w:id="590" w:name="_Toc456376350"/>
      <w:bookmarkEnd w:id="583"/>
      <w:bookmarkEnd w:id="584"/>
      <w:bookmarkEnd w:id="585"/>
      <w:bookmarkEnd w:id="586"/>
      <w:bookmarkEnd w:id="587"/>
      <w:bookmarkEnd w:id="588"/>
      <w:bookmarkEnd w:id="589"/>
      <w:bookmarkEnd w:id="590"/>
    </w:p>
    <w:p w14:paraId="281E0B86" w14:textId="77777777" w:rsidR="00A70AA2" w:rsidRDefault="005466CD" w:rsidP="00901F00">
      <w:pPr>
        <w:pStyle w:val="Heading1"/>
      </w:pPr>
      <w:bookmarkStart w:id="591" w:name="_Toc392055248"/>
      <w:bookmarkStart w:id="592" w:name="_Toc49514809"/>
      <w:r>
        <w:t>Logging and M</w:t>
      </w:r>
      <w:r w:rsidR="00A70AA2">
        <w:t>onitoring</w:t>
      </w:r>
      <w:bookmarkEnd w:id="591"/>
      <w:bookmarkEnd w:id="592"/>
    </w:p>
    <w:p w14:paraId="281E0B90" w14:textId="77777777" w:rsidR="00E60EE7" w:rsidRDefault="00E60EE7" w:rsidP="00E60EE7">
      <w:pPr>
        <w:pStyle w:val="BodyText"/>
        <w:rPr>
          <w:iCs/>
          <w:color w:val="A6A6A6" w:themeColor="background1" w:themeShade="A6"/>
        </w:rPr>
      </w:pPr>
    </w:p>
    <w:p w14:paraId="281E0B91" w14:textId="77777777" w:rsidR="00E60EE7" w:rsidRPr="00C95F39" w:rsidRDefault="00E60EE7" w:rsidP="00D13C7F">
      <w:pPr>
        <w:pStyle w:val="Heading2"/>
        <w:numPr>
          <w:ilvl w:val="1"/>
          <w:numId w:val="3"/>
        </w:numPr>
      </w:pPr>
      <w:bookmarkStart w:id="593" w:name="_Toc49514810"/>
      <w:r w:rsidRPr="00C95F39">
        <w:t>Logging</w:t>
      </w:r>
      <w:bookmarkEnd w:id="593"/>
    </w:p>
    <w:p w14:paraId="6D9FB7DF" w14:textId="77777777" w:rsidR="00C95F39" w:rsidRDefault="00C95F39" w:rsidP="008E1925">
      <w:pPr>
        <w:pStyle w:val="ListParagraph"/>
        <w:numPr>
          <w:ilvl w:val="0"/>
          <w:numId w:val="28"/>
        </w:numPr>
        <w:tabs>
          <w:tab w:val="left" w:pos="990"/>
        </w:tabs>
        <w:jc w:val="both"/>
        <w:rPr>
          <w:rFonts w:ascii="Arial" w:hAnsi="Arial" w:cs="Arial"/>
          <w:color w:val="000000" w:themeColor="text1"/>
          <w:sz w:val="20"/>
        </w:rPr>
      </w:pPr>
      <w:r>
        <w:rPr>
          <w:rFonts w:ascii="Arial" w:hAnsi="Arial" w:cs="Arial"/>
          <w:color w:val="000000" w:themeColor="text1"/>
          <w:sz w:val="20"/>
        </w:rPr>
        <w:t>For all new services, logging should be done properly.</w:t>
      </w:r>
    </w:p>
    <w:p w14:paraId="235DDC07" w14:textId="77777777" w:rsidR="00C95F39" w:rsidRPr="003F0E20" w:rsidRDefault="00C95F39" w:rsidP="008E1925">
      <w:pPr>
        <w:pStyle w:val="ListParagraph"/>
        <w:numPr>
          <w:ilvl w:val="0"/>
          <w:numId w:val="29"/>
        </w:numPr>
        <w:tabs>
          <w:tab w:val="left" w:pos="990"/>
        </w:tabs>
        <w:jc w:val="both"/>
        <w:rPr>
          <w:rFonts w:ascii="Arial" w:hAnsi="Arial" w:cs="Arial"/>
          <w:color w:val="000000" w:themeColor="text1"/>
          <w:sz w:val="20"/>
        </w:rPr>
      </w:pPr>
      <w:r w:rsidRPr="003F0E20">
        <w:rPr>
          <w:rFonts w:ascii="Arial" w:hAnsi="Arial" w:cs="Arial"/>
          <w:color w:val="000000" w:themeColor="text1"/>
          <w:sz w:val="20"/>
        </w:rPr>
        <w:t>Log the following for any exception:</w:t>
      </w:r>
    </w:p>
    <w:p w14:paraId="62CEAF50" w14:textId="77777777" w:rsidR="00C95F39" w:rsidRPr="003F0E20" w:rsidRDefault="00C95F39" w:rsidP="008E1925">
      <w:pPr>
        <w:pStyle w:val="ListParagraph"/>
        <w:numPr>
          <w:ilvl w:val="0"/>
          <w:numId w:val="30"/>
        </w:numPr>
        <w:tabs>
          <w:tab w:val="left" w:pos="990"/>
        </w:tabs>
        <w:jc w:val="both"/>
        <w:rPr>
          <w:rFonts w:ascii="Arial" w:hAnsi="Arial" w:cs="Arial"/>
          <w:color w:val="000000" w:themeColor="text1"/>
          <w:sz w:val="20"/>
        </w:rPr>
      </w:pPr>
      <w:r w:rsidRPr="003F0E20">
        <w:rPr>
          <w:rFonts w:ascii="Arial" w:hAnsi="Arial" w:cs="Arial"/>
          <w:color w:val="000000" w:themeColor="text1"/>
          <w:sz w:val="20"/>
        </w:rPr>
        <w:t>Step at which it occurred</w:t>
      </w:r>
      <w:r>
        <w:rPr>
          <w:rFonts w:ascii="Arial" w:hAnsi="Arial" w:cs="Arial"/>
          <w:color w:val="000000" w:themeColor="text1"/>
          <w:sz w:val="20"/>
        </w:rPr>
        <w:t>, that is,</w:t>
      </w:r>
      <w:r w:rsidRPr="003F0E20">
        <w:rPr>
          <w:rFonts w:ascii="Arial" w:hAnsi="Arial" w:cs="Arial"/>
          <w:color w:val="000000" w:themeColor="text1"/>
          <w:sz w:val="20"/>
        </w:rPr>
        <w:t xml:space="preserve"> at which service</w:t>
      </w:r>
    </w:p>
    <w:p w14:paraId="2E2887CD" w14:textId="77777777" w:rsidR="00C95F39" w:rsidRPr="003F0E20" w:rsidRDefault="00C95F39" w:rsidP="008E1925">
      <w:pPr>
        <w:pStyle w:val="ListParagraph"/>
        <w:numPr>
          <w:ilvl w:val="0"/>
          <w:numId w:val="30"/>
        </w:numPr>
        <w:tabs>
          <w:tab w:val="left" w:pos="990"/>
        </w:tabs>
        <w:jc w:val="both"/>
        <w:rPr>
          <w:rFonts w:ascii="Arial" w:hAnsi="Arial" w:cs="Arial"/>
          <w:color w:val="000000" w:themeColor="text1"/>
          <w:sz w:val="20"/>
        </w:rPr>
      </w:pPr>
      <w:r w:rsidRPr="003F0E20">
        <w:rPr>
          <w:rFonts w:ascii="Arial" w:hAnsi="Arial" w:cs="Arial"/>
          <w:color w:val="000000" w:themeColor="text1"/>
          <w:sz w:val="20"/>
        </w:rPr>
        <w:t>Timestamp of the exception</w:t>
      </w:r>
    </w:p>
    <w:p w14:paraId="63EE80FD" w14:textId="77777777" w:rsidR="00C95F39" w:rsidRPr="003F0E20" w:rsidRDefault="00C95F39" w:rsidP="008E1925">
      <w:pPr>
        <w:pStyle w:val="ListParagraph"/>
        <w:numPr>
          <w:ilvl w:val="0"/>
          <w:numId w:val="30"/>
        </w:numPr>
        <w:tabs>
          <w:tab w:val="left" w:pos="990"/>
        </w:tabs>
        <w:jc w:val="both"/>
        <w:rPr>
          <w:rFonts w:ascii="Arial" w:hAnsi="Arial" w:cs="Arial"/>
          <w:color w:val="000000" w:themeColor="text1"/>
          <w:sz w:val="20"/>
        </w:rPr>
      </w:pPr>
      <w:r w:rsidRPr="003F0E20">
        <w:rPr>
          <w:rFonts w:ascii="Arial" w:hAnsi="Arial" w:cs="Arial"/>
          <w:color w:val="000000" w:themeColor="text1"/>
          <w:sz w:val="20"/>
        </w:rPr>
        <w:t>Exception reason with primary keys</w:t>
      </w:r>
      <w:r>
        <w:rPr>
          <w:rFonts w:ascii="Arial" w:hAnsi="Arial" w:cs="Arial"/>
          <w:color w:val="000000" w:themeColor="text1"/>
          <w:sz w:val="20"/>
        </w:rPr>
        <w:t>,</w:t>
      </w:r>
      <w:r w:rsidRPr="003F0E20">
        <w:rPr>
          <w:rFonts w:ascii="Arial" w:hAnsi="Arial" w:cs="Arial"/>
          <w:color w:val="000000" w:themeColor="text1"/>
          <w:sz w:val="20"/>
        </w:rPr>
        <w:t xml:space="preserve"> </w:t>
      </w:r>
      <w:r>
        <w:rPr>
          <w:rFonts w:ascii="Arial" w:hAnsi="Arial" w:cs="Arial"/>
          <w:color w:val="000000" w:themeColor="text1"/>
          <w:sz w:val="20"/>
        </w:rPr>
        <w:t xml:space="preserve">for example, </w:t>
      </w:r>
      <w:r w:rsidRPr="003F0E20">
        <w:rPr>
          <w:rFonts w:ascii="Arial" w:hAnsi="Arial" w:cs="Arial"/>
          <w:color w:val="000000" w:themeColor="text1"/>
          <w:sz w:val="20"/>
        </w:rPr>
        <w:t>Facility Id, Rx id etc. No PHI/PII data to be logged.</w:t>
      </w:r>
    </w:p>
    <w:p w14:paraId="4FD7489E" w14:textId="77777777" w:rsidR="00C95F39" w:rsidRPr="003F0E20" w:rsidRDefault="00C95F39" w:rsidP="008E1925">
      <w:pPr>
        <w:pStyle w:val="ListParagraph"/>
        <w:numPr>
          <w:ilvl w:val="0"/>
          <w:numId w:val="29"/>
        </w:numPr>
        <w:tabs>
          <w:tab w:val="left" w:pos="990"/>
        </w:tabs>
        <w:jc w:val="both"/>
        <w:rPr>
          <w:rFonts w:ascii="Arial" w:hAnsi="Arial" w:cs="Arial"/>
          <w:color w:val="000000" w:themeColor="text1"/>
          <w:sz w:val="20"/>
        </w:rPr>
      </w:pPr>
      <w:r w:rsidRPr="003F0E20">
        <w:rPr>
          <w:rFonts w:ascii="Arial" w:hAnsi="Arial" w:cs="Arial"/>
          <w:color w:val="000000" w:themeColor="text1"/>
          <w:sz w:val="20"/>
        </w:rPr>
        <w:t>All exceptions to be logged with log level as error.</w:t>
      </w:r>
    </w:p>
    <w:p w14:paraId="1109C605" w14:textId="77777777" w:rsidR="00C95F39" w:rsidRDefault="00C95F39" w:rsidP="008E1925">
      <w:pPr>
        <w:pStyle w:val="ListParagraph"/>
        <w:numPr>
          <w:ilvl w:val="0"/>
          <w:numId w:val="29"/>
        </w:numPr>
        <w:tabs>
          <w:tab w:val="left" w:pos="990"/>
        </w:tabs>
        <w:jc w:val="both"/>
        <w:rPr>
          <w:rFonts w:ascii="Arial" w:hAnsi="Arial" w:cs="Arial"/>
          <w:color w:val="000000" w:themeColor="text1"/>
          <w:sz w:val="20"/>
        </w:rPr>
      </w:pPr>
      <w:r w:rsidRPr="003F0E20">
        <w:rPr>
          <w:rFonts w:ascii="Arial" w:hAnsi="Arial" w:cs="Arial"/>
          <w:color w:val="000000" w:themeColor="text1"/>
          <w:sz w:val="20"/>
        </w:rPr>
        <w:t>Complete Exception Stack Trace needs to be logged.</w:t>
      </w:r>
    </w:p>
    <w:p w14:paraId="3EFE6184" w14:textId="77777777" w:rsidR="00C95F39" w:rsidRPr="005C62D4" w:rsidRDefault="00C95F39" w:rsidP="008E1925">
      <w:pPr>
        <w:pStyle w:val="ListParagraph"/>
        <w:numPr>
          <w:ilvl w:val="0"/>
          <w:numId w:val="29"/>
        </w:numPr>
        <w:tabs>
          <w:tab w:val="left" w:pos="990"/>
        </w:tabs>
        <w:jc w:val="both"/>
        <w:rPr>
          <w:rFonts w:ascii="Arial" w:hAnsi="Arial" w:cs="Arial"/>
          <w:color w:val="000000" w:themeColor="text1"/>
          <w:sz w:val="20"/>
        </w:rPr>
      </w:pPr>
      <w:r w:rsidRPr="005C62D4">
        <w:rPr>
          <w:rFonts w:ascii="Arial" w:hAnsi="Arial" w:cs="Arial"/>
          <w:color w:val="000000" w:themeColor="text1"/>
          <w:sz w:val="20"/>
        </w:rPr>
        <w:t>Follow the logging guideline as below for other logging.</w:t>
      </w:r>
    </w:p>
    <w:p w14:paraId="3FEFEB88" w14:textId="77777777" w:rsidR="00C95F39" w:rsidRDefault="00C95F39" w:rsidP="00C95F39">
      <w:pPr>
        <w:ind w:left="720"/>
      </w:pPr>
    </w:p>
    <w:p w14:paraId="722B8D6E" w14:textId="77777777" w:rsidR="00C95F39" w:rsidRDefault="00CB4792" w:rsidP="00C95F39">
      <w:pPr>
        <w:autoSpaceDE w:val="0"/>
        <w:autoSpaceDN w:val="0"/>
        <w:rPr>
          <w:rStyle w:val="Hyperlink"/>
          <w:sz w:val="20"/>
          <w:szCs w:val="20"/>
        </w:rPr>
      </w:pPr>
      <w:hyperlink r:id="rId56" w:history="1">
        <w:r w:rsidR="00C95F39" w:rsidRPr="00E7370A">
          <w:rPr>
            <w:rStyle w:val="Hyperlink"/>
            <w:sz w:val="20"/>
            <w:szCs w:val="20"/>
          </w:rPr>
          <w:t>http://sharepoint/sites/CVSEPMS/Architecture%20Stream/Guidelines/Monitoring%20and%20Logging%20SD%20Guidelines.xlsx</w:t>
        </w:r>
      </w:hyperlink>
    </w:p>
    <w:p w14:paraId="403DEB7C" w14:textId="2BB8DA69" w:rsidR="007F5617" w:rsidRDefault="007F5617" w:rsidP="00D13C7F">
      <w:pPr>
        <w:pStyle w:val="ListParagraph"/>
        <w:numPr>
          <w:ilvl w:val="0"/>
          <w:numId w:val="7"/>
        </w:numPr>
        <w:tabs>
          <w:tab w:val="left" w:pos="990"/>
        </w:tabs>
        <w:jc w:val="both"/>
        <w:rPr>
          <w:rFonts w:ascii="Arial" w:hAnsi="Arial" w:cs="Arial"/>
          <w:color w:val="000000" w:themeColor="text1"/>
          <w:sz w:val="20"/>
          <w:szCs w:val="22"/>
        </w:rPr>
      </w:pPr>
      <w:r>
        <w:rPr>
          <w:rFonts w:ascii="Arial" w:hAnsi="Arial" w:cs="Arial"/>
          <w:color w:val="000000" w:themeColor="text1"/>
          <w:sz w:val="20"/>
          <w:szCs w:val="22"/>
        </w:rPr>
        <w:t xml:space="preserve"> </w:t>
      </w:r>
    </w:p>
    <w:p w14:paraId="54940BF4" w14:textId="77777777" w:rsidR="009E52AC" w:rsidRDefault="009E52AC" w:rsidP="009E52AC">
      <w:pPr>
        <w:pStyle w:val="ListParagraph"/>
        <w:tabs>
          <w:tab w:val="left" w:pos="990"/>
        </w:tabs>
        <w:ind w:left="1872"/>
        <w:jc w:val="both"/>
        <w:rPr>
          <w:rFonts w:ascii="Arial" w:hAnsi="Arial" w:cs="Arial"/>
          <w:color w:val="000000" w:themeColor="text1"/>
          <w:sz w:val="20"/>
          <w:szCs w:val="22"/>
        </w:rPr>
      </w:pPr>
    </w:p>
    <w:p w14:paraId="281E0B92" w14:textId="77777777" w:rsidR="00E60EE7" w:rsidRDefault="00E60EE7" w:rsidP="00E60EE7"/>
    <w:p w14:paraId="281E0B93" w14:textId="77777777" w:rsidR="00E60EE7" w:rsidRDefault="00E60EE7" w:rsidP="00D13C7F">
      <w:pPr>
        <w:pStyle w:val="Heading2"/>
        <w:numPr>
          <w:ilvl w:val="1"/>
          <w:numId w:val="3"/>
        </w:numPr>
      </w:pPr>
      <w:bookmarkStart w:id="594" w:name="_Toc49514811"/>
      <w:r>
        <w:t>Monitoring</w:t>
      </w:r>
      <w:bookmarkEnd w:id="594"/>
    </w:p>
    <w:p w14:paraId="281E0B95" w14:textId="77777777" w:rsidR="003219F7" w:rsidRPr="00AE3BDD" w:rsidRDefault="003219F7" w:rsidP="00D13C7F">
      <w:pPr>
        <w:pStyle w:val="Heading3"/>
        <w:numPr>
          <w:ilvl w:val="2"/>
          <w:numId w:val="3"/>
        </w:numPr>
        <w:rPr>
          <w:sz w:val="26"/>
          <w:szCs w:val="26"/>
        </w:rPr>
      </w:pPr>
      <w:r w:rsidRPr="00AE3BDD">
        <w:rPr>
          <w:sz w:val="26"/>
          <w:szCs w:val="26"/>
        </w:rPr>
        <w:t>App Monitoring Requirements</w:t>
      </w:r>
    </w:p>
    <w:tbl>
      <w:tblPr>
        <w:tblW w:w="0" w:type="auto"/>
        <w:tblInd w:w="-3" w:type="dxa"/>
        <w:tblCellMar>
          <w:left w:w="0" w:type="dxa"/>
          <w:right w:w="0" w:type="dxa"/>
        </w:tblCellMar>
        <w:tblLook w:val="04A0" w:firstRow="1" w:lastRow="0" w:firstColumn="1" w:lastColumn="0" w:noHBand="0" w:noVBand="1"/>
      </w:tblPr>
      <w:tblGrid>
        <w:gridCol w:w="2078"/>
        <w:gridCol w:w="4198"/>
        <w:gridCol w:w="2215"/>
        <w:gridCol w:w="852"/>
      </w:tblGrid>
      <w:tr w:rsidR="00DE79E9" w14:paraId="39281B5D" w14:textId="77777777" w:rsidTr="000859EB">
        <w:trPr>
          <w:trHeight w:val="315"/>
        </w:trPr>
        <w:tc>
          <w:tcPr>
            <w:tcW w:w="0" w:type="auto"/>
            <w:tcBorders>
              <w:top w:val="nil"/>
              <w:left w:val="single" w:sz="8" w:space="0" w:color="000000"/>
              <w:bottom w:val="single" w:sz="8" w:space="0" w:color="000000"/>
              <w:right w:val="single" w:sz="8" w:space="0" w:color="000000"/>
            </w:tcBorders>
            <w:shd w:val="clear" w:color="auto" w:fill="002060"/>
            <w:tcMar>
              <w:top w:w="0" w:type="dxa"/>
              <w:left w:w="108" w:type="dxa"/>
              <w:bottom w:w="0" w:type="dxa"/>
              <w:right w:w="108" w:type="dxa"/>
            </w:tcMar>
            <w:vAlign w:val="center"/>
            <w:hideMark/>
          </w:tcPr>
          <w:p w14:paraId="1066536C" w14:textId="77777777" w:rsidR="00DE79E9" w:rsidRPr="003219F7" w:rsidRDefault="00DE79E9" w:rsidP="00DE79E9">
            <w:pPr>
              <w:jc w:val="center"/>
              <w:rPr>
                <w:rFonts w:ascii="Arial" w:eastAsia="SimSun" w:hAnsi="Arial" w:cs="Arial"/>
                <w:b/>
                <w:bCs/>
                <w:color w:val="FFFFFF"/>
                <w:sz w:val="22"/>
                <w:szCs w:val="22"/>
                <w:lang w:eastAsia="zh-CN"/>
              </w:rPr>
            </w:pPr>
            <w:r w:rsidRPr="003219F7">
              <w:rPr>
                <w:rFonts w:ascii="Arial" w:hAnsi="Arial" w:cs="Arial"/>
                <w:b/>
                <w:bCs/>
                <w:color w:val="FFFFFF"/>
                <w:sz w:val="22"/>
                <w:szCs w:val="22"/>
              </w:rPr>
              <w:t>Application Monitoring</w:t>
            </w:r>
          </w:p>
        </w:tc>
        <w:tc>
          <w:tcPr>
            <w:tcW w:w="0" w:type="auto"/>
            <w:tcBorders>
              <w:top w:val="nil"/>
              <w:left w:val="nil"/>
              <w:bottom w:val="single" w:sz="8" w:space="0" w:color="000000"/>
              <w:right w:val="single" w:sz="8" w:space="0" w:color="000000"/>
            </w:tcBorders>
            <w:shd w:val="clear" w:color="auto" w:fill="002060"/>
            <w:tcMar>
              <w:top w:w="0" w:type="dxa"/>
              <w:left w:w="108" w:type="dxa"/>
              <w:bottom w:w="0" w:type="dxa"/>
              <w:right w:w="108" w:type="dxa"/>
            </w:tcMar>
            <w:vAlign w:val="center"/>
            <w:hideMark/>
          </w:tcPr>
          <w:p w14:paraId="409B0F54" w14:textId="77777777" w:rsidR="00DE79E9" w:rsidRPr="003219F7" w:rsidRDefault="00DE79E9" w:rsidP="00DE79E9">
            <w:pPr>
              <w:jc w:val="center"/>
              <w:rPr>
                <w:rFonts w:ascii="Arial" w:eastAsia="SimSun" w:hAnsi="Arial" w:cs="Arial"/>
                <w:b/>
                <w:bCs/>
                <w:color w:val="FFFFFF"/>
                <w:sz w:val="22"/>
                <w:szCs w:val="22"/>
                <w:lang w:eastAsia="zh-CN"/>
              </w:rPr>
            </w:pPr>
            <w:r w:rsidRPr="003219F7">
              <w:rPr>
                <w:rFonts w:ascii="Arial" w:hAnsi="Arial" w:cs="Arial"/>
                <w:b/>
                <w:bCs/>
                <w:color w:val="FFFFFF"/>
                <w:sz w:val="22"/>
                <w:szCs w:val="22"/>
              </w:rPr>
              <w:t xml:space="preserve">Descriptions </w:t>
            </w:r>
          </w:p>
        </w:tc>
        <w:tc>
          <w:tcPr>
            <w:tcW w:w="0" w:type="auto"/>
            <w:tcBorders>
              <w:top w:val="nil"/>
              <w:left w:val="nil"/>
              <w:bottom w:val="single" w:sz="8" w:space="0" w:color="000000"/>
              <w:right w:val="single" w:sz="8" w:space="0" w:color="000000"/>
            </w:tcBorders>
            <w:shd w:val="clear" w:color="auto" w:fill="002060"/>
            <w:tcMar>
              <w:top w:w="0" w:type="dxa"/>
              <w:left w:w="108" w:type="dxa"/>
              <w:bottom w:w="0" w:type="dxa"/>
              <w:right w:w="108" w:type="dxa"/>
            </w:tcMar>
            <w:vAlign w:val="center"/>
            <w:hideMark/>
          </w:tcPr>
          <w:p w14:paraId="17A7F318" w14:textId="0063D7BE" w:rsidR="00DE79E9" w:rsidRPr="003219F7" w:rsidRDefault="00DE79E9" w:rsidP="00DE79E9">
            <w:pPr>
              <w:jc w:val="center"/>
              <w:rPr>
                <w:rFonts w:ascii="Arial" w:eastAsia="SimSun" w:hAnsi="Arial" w:cs="Arial"/>
                <w:b/>
                <w:bCs/>
                <w:color w:val="FFFFFF"/>
                <w:sz w:val="22"/>
                <w:szCs w:val="22"/>
                <w:lang w:eastAsia="zh-CN"/>
              </w:rPr>
            </w:pPr>
            <w:r w:rsidRPr="003219F7">
              <w:rPr>
                <w:rFonts w:ascii="Arial" w:hAnsi="Arial" w:cs="Arial"/>
                <w:b/>
                <w:bCs/>
                <w:color w:val="FFFFFF"/>
                <w:sz w:val="22"/>
                <w:szCs w:val="22"/>
              </w:rPr>
              <w:t>Does the application have this component? (Yes/No)</w:t>
            </w:r>
          </w:p>
        </w:tc>
        <w:tc>
          <w:tcPr>
            <w:tcW w:w="0" w:type="auto"/>
            <w:tcBorders>
              <w:top w:val="nil"/>
              <w:left w:val="nil"/>
              <w:bottom w:val="single" w:sz="8" w:space="0" w:color="000000"/>
              <w:right w:val="single" w:sz="8" w:space="0" w:color="000000"/>
            </w:tcBorders>
            <w:shd w:val="clear" w:color="auto" w:fill="002060"/>
            <w:tcMar>
              <w:top w:w="0" w:type="dxa"/>
              <w:left w:w="108" w:type="dxa"/>
              <w:bottom w:w="0" w:type="dxa"/>
              <w:right w:w="108" w:type="dxa"/>
            </w:tcMar>
            <w:vAlign w:val="center"/>
            <w:hideMark/>
          </w:tcPr>
          <w:p w14:paraId="21259093" w14:textId="01CB6107" w:rsidR="00DE79E9" w:rsidRPr="003219F7" w:rsidRDefault="00DE79E9" w:rsidP="00DE79E9">
            <w:pPr>
              <w:jc w:val="center"/>
              <w:rPr>
                <w:rFonts w:ascii="Arial" w:eastAsia="SimSun" w:hAnsi="Arial" w:cs="Arial"/>
                <w:b/>
                <w:bCs/>
                <w:color w:val="FFFFFF"/>
                <w:sz w:val="22"/>
                <w:szCs w:val="22"/>
                <w:lang w:eastAsia="zh-CN"/>
              </w:rPr>
            </w:pPr>
            <w:r w:rsidRPr="003219F7">
              <w:rPr>
                <w:rFonts w:ascii="Arial" w:hAnsi="Arial" w:cs="Arial"/>
                <w:b/>
                <w:bCs/>
                <w:color w:val="FFFFFF"/>
                <w:sz w:val="22"/>
                <w:szCs w:val="22"/>
              </w:rPr>
              <w:t>Count</w:t>
            </w:r>
          </w:p>
        </w:tc>
      </w:tr>
      <w:tr w:rsidR="00DE79E9" w14:paraId="6D3AC2B8" w14:textId="77777777" w:rsidTr="000E275A">
        <w:trPr>
          <w:trHeight w:val="600"/>
        </w:trPr>
        <w:tc>
          <w:tcPr>
            <w:tcW w:w="0" w:type="auto"/>
            <w:tcBorders>
              <w:top w:val="nil"/>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14:paraId="52AE8EF5" w14:textId="77777777" w:rsidR="00DE79E9" w:rsidRPr="003219F7" w:rsidRDefault="00DE79E9" w:rsidP="00DE79E9">
            <w:pPr>
              <w:jc w:val="center"/>
              <w:rPr>
                <w:rFonts w:ascii="Arial" w:eastAsia="SimSun" w:hAnsi="Arial" w:cs="Arial"/>
                <w:color w:val="000000"/>
                <w:sz w:val="22"/>
                <w:szCs w:val="22"/>
                <w:lang w:eastAsia="zh-CN"/>
              </w:rPr>
            </w:pPr>
            <w:r w:rsidRPr="003219F7">
              <w:rPr>
                <w:rFonts w:ascii="Arial" w:hAnsi="Arial" w:cs="Arial"/>
                <w:color w:val="000000"/>
                <w:sz w:val="22"/>
                <w:szCs w:val="22"/>
              </w:rPr>
              <w:t>Web Tier</w:t>
            </w:r>
          </w:p>
        </w:tc>
        <w:tc>
          <w:tcPr>
            <w:tcW w:w="0" w:type="auto"/>
            <w:tcBorders>
              <w:top w:val="nil"/>
              <w:left w:val="nil"/>
              <w:bottom w:val="single" w:sz="8" w:space="0" w:color="000000"/>
              <w:right w:val="single" w:sz="8" w:space="0" w:color="000000"/>
            </w:tcBorders>
            <w:shd w:val="clear" w:color="auto" w:fill="D9D9D9"/>
            <w:tcMar>
              <w:top w:w="0" w:type="dxa"/>
              <w:left w:w="108" w:type="dxa"/>
              <w:bottom w:w="0" w:type="dxa"/>
              <w:right w:w="108" w:type="dxa"/>
            </w:tcMar>
            <w:vAlign w:val="center"/>
            <w:hideMark/>
          </w:tcPr>
          <w:p w14:paraId="0DAF347C" w14:textId="77777777" w:rsidR="00DE79E9" w:rsidRPr="003219F7" w:rsidRDefault="00DE79E9" w:rsidP="00DE79E9">
            <w:pPr>
              <w:jc w:val="center"/>
              <w:rPr>
                <w:rFonts w:ascii="Arial" w:eastAsia="SimSun" w:hAnsi="Arial" w:cs="Arial"/>
                <w:color w:val="000000"/>
                <w:sz w:val="22"/>
                <w:szCs w:val="22"/>
                <w:lang w:eastAsia="zh-CN"/>
              </w:rPr>
            </w:pPr>
            <w:r w:rsidRPr="003219F7">
              <w:rPr>
                <w:rFonts w:ascii="Arial" w:hAnsi="Arial" w:cs="Arial"/>
                <w:color w:val="000000"/>
                <w:sz w:val="22"/>
                <w:szCs w:val="22"/>
              </w:rPr>
              <w:t>URL Monitoring (Metrics, Availability, Performance)</w:t>
            </w:r>
          </w:p>
        </w:tc>
        <w:tc>
          <w:tcPr>
            <w:tcW w:w="0" w:type="auto"/>
            <w:tcBorders>
              <w:top w:val="nil"/>
              <w:left w:val="nil"/>
              <w:bottom w:val="single" w:sz="8" w:space="0" w:color="000000"/>
              <w:right w:val="single" w:sz="8" w:space="0" w:color="000000"/>
            </w:tcBorders>
            <w:shd w:val="clear" w:color="auto" w:fill="D9D9D9"/>
            <w:tcMar>
              <w:top w:w="0" w:type="dxa"/>
              <w:left w:w="108" w:type="dxa"/>
              <w:bottom w:w="0" w:type="dxa"/>
              <w:right w:w="108" w:type="dxa"/>
            </w:tcMar>
            <w:vAlign w:val="center"/>
            <w:hideMark/>
          </w:tcPr>
          <w:p w14:paraId="157D269B" w14:textId="77777777" w:rsidR="00DE79E9" w:rsidRPr="003219F7" w:rsidRDefault="00DE79E9" w:rsidP="00DE79E9">
            <w:pPr>
              <w:jc w:val="center"/>
              <w:rPr>
                <w:rFonts w:ascii="Arial" w:eastAsia="SimSun" w:hAnsi="Arial" w:cs="Arial"/>
                <w:color w:val="000000"/>
                <w:sz w:val="22"/>
                <w:szCs w:val="22"/>
                <w:lang w:eastAsia="zh-CN"/>
              </w:rPr>
            </w:pPr>
            <w:r>
              <w:rPr>
                <w:rFonts w:ascii="Arial" w:eastAsia="SimSun" w:hAnsi="Arial" w:cs="Arial"/>
                <w:color w:val="000000"/>
                <w:sz w:val="22"/>
                <w:szCs w:val="22"/>
                <w:lang w:eastAsia="zh-CN"/>
              </w:rPr>
              <w:t>Yes</w:t>
            </w:r>
          </w:p>
        </w:tc>
        <w:tc>
          <w:tcPr>
            <w:tcW w:w="0" w:type="auto"/>
            <w:tcBorders>
              <w:top w:val="nil"/>
              <w:left w:val="nil"/>
              <w:bottom w:val="single" w:sz="8" w:space="0" w:color="000000"/>
              <w:right w:val="single" w:sz="8" w:space="0" w:color="000000"/>
            </w:tcBorders>
            <w:shd w:val="clear" w:color="auto" w:fill="D9D9D9"/>
            <w:tcMar>
              <w:top w:w="0" w:type="dxa"/>
              <w:left w:w="108" w:type="dxa"/>
              <w:bottom w:w="0" w:type="dxa"/>
              <w:right w:w="108" w:type="dxa"/>
            </w:tcMar>
            <w:vAlign w:val="center"/>
          </w:tcPr>
          <w:p w14:paraId="7D3ECC91" w14:textId="61D7B391" w:rsidR="00DE79E9" w:rsidRPr="003219F7" w:rsidRDefault="00463397" w:rsidP="00DE79E9">
            <w:pPr>
              <w:jc w:val="center"/>
              <w:rPr>
                <w:rFonts w:ascii="Arial" w:eastAsia="SimSun" w:hAnsi="Arial" w:cs="Arial"/>
                <w:color w:val="000000"/>
                <w:sz w:val="22"/>
                <w:szCs w:val="22"/>
                <w:lang w:eastAsia="zh-CN"/>
              </w:rPr>
            </w:pPr>
            <w:r>
              <w:rPr>
                <w:rFonts w:ascii="Arial" w:eastAsia="SimSun" w:hAnsi="Arial" w:cs="Arial"/>
                <w:color w:val="000000"/>
                <w:sz w:val="22"/>
                <w:szCs w:val="22"/>
                <w:lang w:eastAsia="zh-CN"/>
              </w:rPr>
              <w:t>2</w:t>
            </w:r>
          </w:p>
        </w:tc>
      </w:tr>
      <w:tr w:rsidR="00DE79E9" w14:paraId="611C48B5" w14:textId="77777777" w:rsidTr="000E275A">
        <w:trPr>
          <w:trHeight w:val="300"/>
        </w:trPr>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14:paraId="024D0A5A" w14:textId="77777777" w:rsidR="00DE79E9" w:rsidRPr="003219F7" w:rsidRDefault="00DE79E9" w:rsidP="00DE79E9">
            <w:pPr>
              <w:jc w:val="center"/>
              <w:rPr>
                <w:rFonts w:ascii="Arial" w:eastAsia="SimSun" w:hAnsi="Arial" w:cs="Arial"/>
                <w:color w:val="000000"/>
                <w:sz w:val="22"/>
                <w:szCs w:val="22"/>
                <w:lang w:eastAsia="zh-CN"/>
              </w:rPr>
            </w:pPr>
            <w:r w:rsidRPr="003219F7">
              <w:rPr>
                <w:rFonts w:ascii="Arial" w:hAnsi="Arial" w:cs="Arial"/>
                <w:color w:val="000000"/>
                <w:sz w:val="22"/>
                <w:szCs w:val="22"/>
              </w:rPr>
              <w:t>Database</w:t>
            </w:r>
          </w:p>
        </w:tc>
        <w:tc>
          <w:tcPr>
            <w:tcW w:w="0" w:type="auto"/>
            <w:tcBorders>
              <w:top w:val="nil"/>
              <w:left w:val="nil"/>
              <w:bottom w:val="single" w:sz="8" w:space="0" w:color="000000"/>
              <w:right w:val="single" w:sz="8" w:space="0" w:color="000000"/>
            </w:tcBorders>
            <w:tcMar>
              <w:top w:w="0" w:type="dxa"/>
              <w:left w:w="108" w:type="dxa"/>
              <w:bottom w:w="0" w:type="dxa"/>
              <w:right w:w="108" w:type="dxa"/>
            </w:tcMar>
            <w:vAlign w:val="center"/>
            <w:hideMark/>
          </w:tcPr>
          <w:p w14:paraId="59C39049" w14:textId="4FFB2933" w:rsidR="00DE79E9" w:rsidRDefault="009B411E" w:rsidP="00DE79E9">
            <w:pPr>
              <w:jc w:val="center"/>
              <w:rPr>
                <w:rFonts w:ascii="Arial" w:hAnsi="Arial" w:cs="Arial"/>
                <w:color w:val="000000"/>
                <w:sz w:val="22"/>
                <w:szCs w:val="22"/>
              </w:rPr>
            </w:pPr>
            <w:r>
              <w:rPr>
                <w:rFonts w:ascii="Arial" w:hAnsi="Arial" w:cs="Arial"/>
                <w:color w:val="000000"/>
                <w:sz w:val="22"/>
                <w:szCs w:val="22"/>
              </w:rPr>
              <w:t>Database Monitoring (e.g. Oracle</w:t>
            </w:r>
            <w:r w:rsidR="00DE79E9">
              <w:rPr>
                <w:rFonts w:ascii="Arial" w:hAnsi="Arial" w:cs="Arial"/>
                <w:color w:val="000000"/>
                <w:sz w:val="22"/>
                <w:szCs w:val="22"/>
              </w:rPr>
              <w:t xml:space="preserve"> DB)</w:t>
            </w:r>
          </w:p>
          <w:p w14:paraId="6092DBC3" w14:textId="36E04C8F" w:rsidR="00DE79E9" w:rsidRPr="003219F7" w:rsidRDefault="00DE79E9" w:rsidP="00DE79E9">
            <w:pPr>
              <w:jc w:val="center"/>
              <w:rPr>
                <w:rFonts w:ascii="Arial" w:eastAsia="SimSun" w:hAnsi="Arial" w:cs="Arial"/>
                <w:color w:val="000000"/>
                <w:sz w:val="22"/>
                <w:szCs w:val="22"/>
                <w:lang w:eastAsia="zh-CN"/>
              </w:rPr>
            </w:pPr>
          </w:p>
        </w:tc>
        <w:tc>
          <w:tcPr>
            <w:tcW w:w="0" w:type="auto"/>
            <w:tcBorders>
              <w:top w:val="nil"/>
              <w:left w:val="nil"/>
              <w:bottom w:val="single" w:sz="8" w:space="0" w:color="000000"/>
              <w:right w:val="single" w:sz="8" w:space="0" w:color="000000"/>
            </w:tcBorders>
            <w:tcMar>
              <w:top w:w="0" w:type="dxa"/>
              <w:left w:w="108" w:type="dxa"/>
              <w:bottom w:w="0" w:type="dxa"/>
              <w:right w:w="108" w:type="dxa"/>
            </w:tcMar>
            <w:vAlign w:val="center"/>
            <w:hideMark/>
          </w:tcPr>
          <w:p w14:paraId="7D05A31A" w14:textId="77777777" w:rsidR="00DE79E9" w:rsidRPr="003219F7" w:rsidRDefault="00DE79E9" w:rsidP="00DE79E9">
            <w:pPr>
              <w:jc w:val="center"/>
              <w:rPr>
                <w:rFonts w:ascii="Arial" w:eastAsia="SimSun" w:hAnsi="Arial" w:cs="Arial"/>
                <w:color w:val="000000"/>
                <w:sz w:val="22"/>
                <w:szCs w:val="22"/>
                <w:lang w:eastAsia="zh-CN"/>
              </w:rPr>
            </w:pPr>
            <w:r>
              <w:rPr>
                <w:rFonts w:ascii="Arial" w:eastAsia="SimSun" w:hAnsi="Arial" w:cs="Arial"/>
                <w:color w:val="000000"/>
                <w:sz w:val="22"/>
                <w:szCs w:val="22"/>
                <w:lang w:eastAsia="zh-CN"/>
              </w:rPr>
              <w:t>Yes</w:t>
            </w:r>
          </w:p>
        </w:tc>
        <w:tc>
          <w:tcPr>
            <w:tcW w:w="0" w:type="auto"/>
            <w:tcBorders>
              <w:top w:val="nil"/>
              <w:left w:val="nil"/>
              <w:bottom w:val="single" w:sz="8" w:space="0" w:color="000000"/>
              <w:right w:val="single" w:sz="8" w:space="0" w:color="000000"/>
            </w:tcBorders>
            <w:tcMar>
              <w:top w:w="0" w:type="dxa"/>
              <w:left w:w="108" w:type="dxa"/>
              <w:bottom w:w="0" w:type="dxa"/>
              <w:right w:w="108" w:type="dxa"/>
            </w:tcMar>
            <w:vAlign w:val="center"/>
          </w:tcPr>
          <w:p w14:paraId="5C4F166D" w14:textId="2B10BECF" w:rsidR="00DE79E9" w:rsidRPr="003219F7" w:rsidRDefault="00463397" w:rsidP="00DE79E9">
            <w:pPr>
              <w:jc w:val="center"/>
              <w:rPr>
                <w:rFonts w:ascii="Arial" w:eastAsia="SimSun" w:hAnsi="Arial" w:cs="Arial"/>
                <w:color w:val="000000"/>
                <w:sz w:val="22"/>
                <w:szCs w:val="22"/>
                <w:lang w:eastAsia="zh-CN"/>
              </w:rPr>
            </w:pPr>
            <w:r>
              <w:rPr>
                <w:rFonts w:ascii="Arial" w:eastAsia="SimSun" w:hAnsi="Arial" w:cs="Arial"/>
                <w:color w:val="000000"/>
                <w:sz w:val="22"/>
                <w:szCs w:val="22"/>
                <w:lang w:eastAsia="zh-CN"/>
              </w:rPr>
              <w:t>2</w:t>
            </w:r>
          </w:p>
        </w:tc>
      </w:tr>
      <w:tr w:rsidR="00DE79E9" w14:paraId="395767A3" w14:textId="77777777" w:rsidTr="000859EB">
        <w:trPr>
          <w:trHeight w:val="600"/>
        </w:trPr>
        <w:tc>
          <w:tcPr>
            <w:tcW w:w="0" w:type="auto"/>
            <w:tcBorders>
              <w:top w:val="nil"/>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14:paraId="151E444A" w14:textId="77777777" w:rsidR="00DE79E9" w:rsidRPr="003219F7" w:rsidRDefault="00DE79E9" w:rsidP="00DE79E9">
            <w:pPr>
              <w:jc w:val="center"/>
              <w:rPr>
                <w:rFonts w:ascii="Arial" w:eastAsia="SimSun" w:hAnsi="Arial" w:cs="Arial"/>
                <w:color w:val="000000"/>
                <w:sz w:val="22"/>
                <w:szCs w:val="22"/>
                <w:lang w:eastAsia="zh-CN"/>
              </w:rPr>
            </w:pPr>
            <w:r w:rsidRPr="003219F7">
              <w:rPr>
                <w:rFonts w:ascii="Arial" w:hAnsi="Arial" w:cs="Arial"/>
                <w:color w:val="000000"/>
                <w:sz w:val="22"/>
                <w:szCs w:val="22"/>
              </w:rPr>
              <w:t xml:space="preserve">Middleware Components </w:t>
            </w:r>
          </w:p>
        </w:tc>
        <w:tc>
          <w:tcPr>
            <w:tcW w:w="0" w:type="auto"/>
            <w:tcBorders>
              <w:top w:val="nil"/>
              <w:left w:val="nil"/>
              <w:bottom w:val="single" w:sz="8" w:space="0" w:color="000000"/>
              <w:right w:val="single" w:sz="8" w:space="0" w:color="000000"/>
            </w:tcBorders>
            <w:shd w:val="clear" w:color="auto" w:fill="D9D9D9"/>
            <w:tcMar>
              <w:top w:w="0" w:type="dxa"/>
              <w:left w:w="108" w:type="dxa"/>
              <w:bottom w:w="0" w:type="dxa"/>
              <w:right w:w="108" w:type="dxa"/>
            </w:tcMar>
            <w:vAlign w:val="center"/>
            <w:hideMark/>
          </w:tcPr>
          <w:p w14:paraId="452E7A03" w14:textId="77777777" w:rsidR="00DE79E9" w:rsidRPr="003219F7" w:rsidRDefault="00DE79E9" w:rsidP="00DE79E9">
            <w:pPr>
              <w:jc w:val="center"/>
              <w:rPr>
                <w:rFonts w:ascii="Arial" w:eastAsia="SimSun" w:hAnsi="Arial" w:cs="Arial"/>
                <w:color w:val="000000"/>
                <w:sz w:val="22"/>
                <w:szCs w:val="22"/>
                <w:lang w:eastAsia="zh-CN"/>
              </w:rPr>
            </w:pPr>
            <w:r w:rsidRPr="003219F7">
              <w:rPr>
                <w:rFonts w:ascii="Arial" w:hAnsi="Arial" w:cs="Arial"/>
                <w:color w:val="000000"/>
                <w:sz w:val="22"/>
                <w:szCs w:val="22"/>
              </w:rPr>
              <w:t>e.g JMX,Web Services, and DataPower Monitoring</w:t>
            </w:r>
          </w:p>
        </w:tc>
        <w:tc>
          <w:tcPr>
            <w:tcW w:w="0" w:type="auto"/>
            <w:tcBorders>
              <w:top w:val="nil"/>
              <w:left w:val="nil"/>
              <w:bottom w:val="single" w:sz="8" w:space="0" w:color="000000"/>
              <w:right w:val="single" w:sz="8" w:space="0" w:color="000000"/>
            </w:tcBorders>
            <w:shd w:val="clear" w:color="auto" w:fill="D9D9D9"/>
            <w:tcMar>
              <w:top w:w="0" w:type="dxa"/>
              <w:left w:w="108" w:type="dxa"/>
              <w:bottom w:w="0" w:type="dxa"/>
              <w:right w:w="108" w:type="dxa"/>
            </w:tcMar>
            <w:vAlign w:val="center"/>
            <w:hideMark/>
          </w:tcPr>
          <w:p w14:paraId="230BA899" w14:textId="77777777" w:rsidR="00DE79E9" w:rsidRPr="003219F7" w:rsidRDefault="00DE79E9" w:rsidP="00DE79E9">
            <w:pPr>
              <w:jc w:val="center"/>
              <w:rPr>
                <w:rFonts w:ascii="Arial" w:eastAsia="SimSun" w:hAnsi="Arial" w:cs="Arial"/>
                <w:color w:val="000000"/>
                <w:sz w:val="22"/>
                <w:szCs w:val="22"/>
                <w:lang w:eastAsia="zh-CN"/>
              </w:rPr>
            </w:pPr>
            <w:r>
              <w:rPr>
                <w:rFonts w:ascii="Arial" w:eastAsia="SimSun" w:hAnsi="Arial" w:cs="Arial"/>
                <w:color w:val="000000"/>
                <w:sz w:val="22"/>
                <w:szCs w:val="22"/>
                <w:lang w:eastAsia="zh-CN"/>
              </w:rPr>
              <w:t>No</w:t>
            </w:r>
          </w:p>
        </w:tc>
        <w:tc>
          <w:tcPr>
            <w:tcW w:w="0" w:type="auto"/>
            <w:tcBorders>
              <w:top w:val="nil"/>
              <w:left w:val="nil"/>
              <w:bottom w:val="single" w:sz="8" w:space="0" w:color="000000"/>
              <w:right w:val="single" w:sz="8" w:space="0" w:color="000000"/>
            </w:tcBorders>
            <w:shd w:val="clear" w:color="auto" w:fill="D9D9D9"/>
            <w:tcMar>
              <w:top w:w="0" w:type="dxa"/>
              <w:left w:w="108" w:type="dxa"/>
              <w:bottom w:w="0" w:type="dxa"/>
              <w:right w:w="108" w:type="dxa"/>
            </w:tcMar>
            <w:vAlign w:val="center"/>
            <w:hideMark/>
          </w:tcPr>
          <w:p w14:paraId="114FB174" w14:textId="3C74CBB7" w:rsidR="00DE79E9" w:rsidRPr="003219F7" w:rsidRDefault="00463397" w:rsidP="00DE79E9">
            <w:pPr>
              <w:jc w:val="center"/>
              <w:rPr>
                <w:rFonts w:ascii="Arial" w:eastAsia="SimSun" w:hAnsi="Arial" w:cs="Arial"/>
                <w:color w:val="000000"/>
                <w:sz w:val="22"/>
                <w:szCs w:val="22"/>
                <w:lang w:eastAsia="zh-CN"/>
              </w:rPr>
            </w:pPr>
            <w:r>
              <w:rPr>
                <w:rFonts w:ascii="Arial" w:hAnsi="Arial" w:cs="Arial"/>
                <w:color w:val="000000"/>
                <w:sz w:val="22"/>
                <w:szCs w:val="22"/>
              </w:rPr>
              <w:t>2</w:t>
            </w:r>
            <w:r w:rsidR="00DE79E9" w:rsidRPr="003219F7">
              <w:rPr>
                <w:rFonts w:ascii="Arial" w:hAnsi="Arial" w:cs="Arial"/>
                <w:color w:val="000000"/>
                <w:sz w:val="22"/>
                <w:szCs w:val="22"/>
              </w:rPr>
              <w:t> </w:t>
            </w:r>
          </w:p>
        </w:tc>
      </w:tr>
      <w:tr w:rsidR="00DE79E9" w14:paraId="37D5CC03" w14:textId="77777777" w:rsidTr="000859EB">
        <w:trPr>
          <w:trHeight w:val="600"/>
        </w:trPr>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14:paraId="692FB067" w14:textId="77777777" w:rsidR="00DE79E9" w:rsidRPr="003219F7" w:rsidRDefault="00DE79E9" w:rsidP="00DE79E9">
            <w:pPr>
              <w:jc w:val="center"/>
              <w:rPr>
                <w:rFonts w:ascii="Arial" w:eastAsia="SimSun" w:hAnsi="Arial" w:cs="Arial"/>
                <w:color w:val="000000"/>
                <w:sz w:val="22"/>
                <w:szCs w:val="22"/>
                <w:lang w:eastAsia="zh-CN"/>
              </w:rPr>
            </w:pPr>
            <w:r w:rsidRPr="003219F7">
              <w:rPr>
                <w:rFonts w:ascii="Arial" w:hAnsi="Arial" w:cs="Arial"/>
                <w:color w:val="000000"/>
                <w:sz w:val="22"/>
                <w:szCs w:val="22"/>
              </w:rPr>
              <w:t>LogFile</w:t>
            </w:r>
          </w:p>
        </w:tc>
        <w:tc>
          <w:tcPr>
            <w:tcW w:w="0" w:type="auto"/>
            <w:tcBorders>
              <w:top w:val="nil"/>
              <w:left w:val="nil"/>
              <w:bottom w:val="single" w:sz="8" w:space="0" w:color="000000"/>
              <w:right w:val="single" w:sz="8" w:space="0" w:color="000000"/>
            </w:tcBorders>
            <w:tcMar>
              <w:top w:w="0" w:type="dxa"/>
              <w:left w:w="108" w:type="dxa"/>
              <w:bottom w:w="0" w:type="dxa"/>
              <w:right w:w="108" w:type="dxa"/>
            </w:tcMar>
            <w:vAlign w:val="center"/>
            <w:hideMark/>
          </w:tcPr>
          <w:p w14:paraId="658F579A" w14:textId="77777777" w:rsidR="00DE79E9" w:rsidRPr="003219F7" w:rsidRDefault="00DE79E9" w:rsidP="00DE79E9">
            <w:pPr>
              <w:jc w:val="center"/>
              <w:rPr>
                <w:rFonts w:ascii="Arial" w:eastAsia="SimSun" w:hAnsi="Arial" w:cs="Arial"/>
                <w:color w:val="000000"/>
                <w:sz w:val="22"/>
                <w:szCs w:val="22"/>
                <w:lang w:eastAsia="zh-CN"/>
              </w:rPr>
            </w:pPr>
            <w:r w:rsidRPr="003219F7">
              <w:rPr>
                <w:rFonts w:ascii="Arial" w:hAnsi="Arial" w:cs="Arial"/>
                <w:color w:val="000000"/>
                <w:sz w:val="22"/>
                <w:szCs w:val="22"/>
              </w:rPr>
              <w:t>LogFile monitoring of an application with content match</w:t>
            </w:r>
          </w:p>
        </w:tc>
        <w:tc>
          <w:tcPr>
            <w:tcW w:w="0" w:type="auto"/>
            <w:tcBorders>
              <w:top w:val="nil"/>
              <w:left w:val="nil"/>
              <w:bottom w:val="single" w:sz="8" w:space="0" w:color="000000"/>
              <w:right w:val="single" w:sz="8" w:space="0" w:color="000000"/>
            </w:tcBorders>
            <w:tcMar>
              <w:top w:w="0" w:type="dxa"/>
              <w:left w:w="108" w:type="dxa"/>
              <w:bottom w:w="0" w:type="dxa"/>
              <w:right w:w="108" w:type="dxa"/>
            </w:tcMar>
            <w:vAlign w:val="center"/>
            <w:hideMark/>
          </w:tcPr>
          <w:p w14:paraId="47209645" w14:textId="77777777" w:rsidR="00DE79E9" w:rsidRPr="003219F7" w:rsidRDefault="00DE79E9" w:rsidP="00DE79E9">
            <w:pPr>
              <w:jc w:val="center"/>
              <w:rPr>
                <w:rFonts w:ascii="Arial" w:eastAsia="SimSun" w:hAnsi="Arial" w:cs="Arial"/>
                <w:color w:val="000000"/>
                <w:sz w:val="22"/>
                <w:szCs w:val="22"/>
                <w:lang w:eastAsia="zh-CN"/>
              </w:rPr>
            </w:pPr>
            <w:r>
              <w:rPr>
                <w:rFonts w:ascii="Arial" w:eastAsia="SimSun" w:hAnsi="Arial" w:cs="Arial"/>
                <w:color w:val="000000"/>
                <w:sz w:val="22"/>
                <w:szCs w:val="22"/>
                <w:lang w:eastAsia="zh-CN"/>
              </w:rPr>
              <w:t>No</w:t>
            </w:r>
          </w:p>
        </w:tc>
        <w:tc>
          <w:tcPr>
            <w:tcW w:w="0" w:type="auto"/>
            <w:tcBorders>
              <w:top w:val="nil"/>
              <w:left w:val="nil"/>
              <w:bottom w:val="single" w:sz="8" w:space="0" w:color="000000"/>
              <w:right w:val="single" w:sz="8" w:space="0" w:color="000000"/>
            </w:tcBorders>
            <w:tcMar>
              <w:top w:w="0" w:type="dxa"/>
              <w:left w:w="108" w:type="dxa"/>
              <w:bottom w:w="0" w:type="dxa"/>
              <w:right w:w="108" w:type="dxa"/>
            </w:tcMar>
            <w:vAlign w:val="center"/>
            <w:hideMark/>
          </w:tcPr>
          <w:p w14:paraId="4831C16A" w14:textId="67B7EE04" w:rsidR="00DE79E9" w:rsidRPr="003219F7" w:rsidRDefault="00463397" w:rsidP="00DE79E9">
            <w:pPr>
              <w:jc w:val="center"/>
              <w:rPr>
                <w:rFonts w:ascii="Arial" w:eastAsia="SimSun" w:hAnsi="Arial" w:cs="Arial"/>
                <w:color w:val="000000"/>
                <w:sz w:val="22"/>
                <w:szCs w:val="22"/>
                <w:lang w:eastAsia="zh-CN"/>
              </w:rPr>
            </w:pPr>
            <w:r>
              <w:rPr>
                <w:rFonts w:ascii="Arial" w:hAnsi="Arial" w:cs="Arial"/>
                <w:color w:val="000000"/>
                <w:sz w:val="22"/>
                <w:szCs w:val="22"/>
              </w:rPr>
              <w:t>1</w:t>
            </w:r>
            <w:r w:rsidR="00DE79E9" w:rsidRPr="003219F7">
              <w:rPr>
                <w:rFonts w:ascii="Arial" w:hAnsi="Arial" w:cs="Arial"/>
                <w:color w:val="000000"/>
                <w:sz w:val="22"/>
                <w:szCs w:val="22"/>
              </w:rPr>
              <w:t> </w:t>
            </w:r>
          </w:p>
        </w:tc>
      </w:tr>
      <w:tr w:rsidR="00DE79E9" w14:paraId="1657030E" w14:textId="77777777" w:rsidTr="000859EB">
        <w:trPr>
          <w:trHeight w:val="315"/>
        </w:trPr>
        <w:tc>
          <w:tcPr>
            <w:tcW w:w="0" w:type="auto"/>
            <w:tcBorders>
              <w:top w:val="nil"/>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14:paraId="20005407" w14:textId="77777777" w:rsidR="00DE79E9" w:rsidRPr="003219F7" w:rsidRDefault="00DE79E9" w:rsidP="00DE79E9">
            <w:pPr>
              <w:jc w:val="center"/>
              <w:rPr>
                <w:rFonts w:ascii="Arial" w:eastAsia="SimSun" w:hAnsi="Arial" w:cs="Arial"/>
                <w:color w:val="000000"/>
                <w:sz w:val="22"/>
                <w:szCs w:val="22"/>
                <w:lang w:eastAsia="zh-CN"/>
              </w:rPr>
            </w:pPr>
            <w:r w:rsidRPr="003219F7">
              <w:rPr>
                <w:rFonts w:ascii="Arial" w:hAnsi="Arial" w:cs="Arial"/>
                <w:color w:val="000000"/>
                <w:sz w:val="22"/>
                <w:szCs w:val="22"/>
              </w:rPr>
              <w:t>Other</w:t>
            </w:r>
          </w:p>
        </w:tc>
        <w:tc>
          <w:tcPr>
            <w:tcW w:w="0" w:type="auto"/>
            <w:tcBorders>
              <w:top w:val="nil"/>
              <w:left w:val="nil"/>
              <w:bottom w:val="single" w:sz="8" w:space="0" w:color="000000"/>
              <w:right w:val="single" w:sz="8" w:space="0" w:color="000000"/>
            </w:tcBorders>
            <w:shd w:val="clear" w:color="auto" w:fill="D9D9D9"/>
            <w:tcMar>
              <w:top w:w="0" w:type="dxa"/>
              <w:left w:w="108" w:type="dxa"/>
              <w:bottom w:w="0" w:type="dxa"/>
              <w:right w:w="108" w:type="dxa"/>
            </w:tcMar>
            <w:vAlign w:val="center"/>
            <w:hideMark/>
          </w:tcPr>
          <w:p w14:paraId="47A44837" w14:textId="77777777" w:rsidR="00DE79E9" w:rsidRPr="003219F7" w:rsidRDefault="00DE79E9" w:rsidP="00DE79E9">
            <w:pPr>
              <w:jc w:val="center"/>
              <w:rPr>
                <w:rFonts w:ascii="Arial" w:eastAsia="SimSun" w:hAnsi="Arial" w:cs="Arial"/>
                <w:color w:val="000000"/>
                <w:sz w:val="22"/>
                <w:szCs w:val="22"/>
                <w:lang w:eastAsia="zh-CN"/>
              </w:rPr>
            </w:pPr>
            <w:r w:rsidRPr="003219F7">
              <w:rPr>
                <w:rFonts w:ascii="Arial" w:hAnsi="Arial" w:cs="Arial"/>
                <w:color w:val="000000"/>
                <w:sz w:val="22"/>
                <w:szCs w:val="22"/>
              </w:rPr>
              <w:t xml:space="preserve">e.g Service, Process, Port, Script,and MQ </w:t>
            </w:r>
          </w:p>
        </w:tc>
        <w:tc>
          <w:tcPr>
            <w:tcW w:w="0" w:type="auto"/>
            <w:tcBorders>
              <w:top w:val="nil"/>
              <w:left w:val="nil"/>
              <w:bottom w:val="single" w:sz="8" w:space="0" w:color="000000"/>
              <w:right w:val="single" w:sz="8" w:space="0" w:color="000000"/>
            </w:tcBorders>
            <w:shd w:val="clear" w:color="auto" w:fill="D9D9D9"/>
            <w:tcMar>
              <w:top w:w="0" w:type="dxa"/>
              <w:left w:w="108" w:type="dxa"/>
              <w:bottom w:w="0" w:type="dxa"/>
              <w:right w:w="108" w:type="dxa"/>
            </w:tcMar>
            <w:vAlign w:val="center"/>
            <w:hideMark/>
          </w:tcPr>
          <w:p w14:paraId="04733E40" w14:textId="77777777" w:rsidR="00DE79E9" w:rsidRPr="003219F7" w:rsidRDefault="00DE79E9" w:rsidP="00DE79E9">
            <w:pPr>
              <w:jc w:val="center"/>
              <w:rPr>
                <w:rFonts w:ascii="Arial" w:eastAsia="SimSun" w:hAnsi="Arial" w:cs="Arial"/>
                <w:color w:val="000000"/>
                <w:sz w:val="22"/>
                <w:szCs w:val="22"/>
                <w:lang w:eastAsia="zh-CN"/>
              </w:rPr>
            </w:pPr>
            <w:r>
              <w:rPr>
                <w:rFonts w:ascii="Arial" w:eastAsia="SimSun" w:hAnsi="Arial" w:cs="Arial"/>
                <w:color w:val="000000"/>
                <w:sz w:val="22"/>
                <w:szCs w:val="22"/>
                <w:lang w:eastAsia="zh-CN"/>
              </w:rPr>
              <w:t>No</w:t>
            </w:r>
          </w:p>
        </w:tc>
        <w:tc>
          <w:tcPr>
            <w:tcW w:w="0" w:type="auto"/>
            <w:tcBorders>
              <w:top w:val="nil"/>
              <w:left w:val="nil"/>
              <w:bottom w:val="single" w:sz="8" w:space="0" w:color="000000"/>
              <w:right w:val="single" w:sz="8" w:space="0" w:color="000000"/>
            </w:tcBorders>
            <w:shd w:val="clear" w:color="auto" w:fill="D9D9D9"/>
            <w:tcMar>
              <w:top w:w="0" w:type="dxa"/>
              <w:left w:w="108" w:type="dxa"/>
              <w:bottom w:w="0" w:type="dxa"/>
              <w:right w:w="108" w:type="dxa"/>
            </w:tcMar>
            <w:vAlign w:val="center"/>
            <w:hideMark/>
          </w:tcPr>
          <w:p w14:paraId="5427CFAD" w14:textId="77777777" w:rsidR="00DE79E9" w:rsidRPr="003219F7" w:rsidRDefault="00DE79E9" w:rsidP="00DE79E9">
            <w:pPr>
              <w:jc w:val="center"/>
              <w:rPr>
                <w:rFonts w:ascii="Arial" w:eastAsia="SimSun" w:hAnsi="Arial" w:cs="Arial"/>
                <w:color w:val="000000"/>
                <w:sz w:val="22"/>
                <w:szCs w:val="22"/>
                <w:lang w:eastAsia="zh-CN"/>
              </w:rPr>
            </w:pPr>
            <w:r w:rsidRPr="003219F7">
              <w:rPr>
                <w:rFonts w:ascii="Arial" w:hAnsi="Arial" w:cs="Arial"/>
                <w:color w:val="000000"/>
                <w:sz w:val="22"/>
                <w:szCs w:val="22"/>
              </w:rPr>
              <w:t> </w:t>
            </w:r>
          </w:p>
        </w:tc>
      </w:tr>
      <w:tr w:rsidR="00DE79E9" w14:paraId="2ACD0840" w14:textId="77777777" w:rsidTr="000859EB">
        <w:trPr>
          <w:trHeight w:val="615"/>
        </w:trPr>
        <w:tc>
          <w:tcPr>
            <w:tcW w:w="0" w:type="auto"/>
            <w:tcBorders>
              <w:top w:val="nil"/>
              <w:left w:val="single" w:sz="8" w:space="0" w:color="000000"/>
              <w:bottom w:val="single" w:sz="8" w:space="0" w:color="000000"/>
              <w:right w:val="single" w:sz="8" w:space="0" w:color="000000"/>
            </w:tcBorders>
            <w:shd w:val="clear" w:color="auto" w:fill="002060"/>
            <w:tcMar>
              <w:top w:w="0" w:type="dxa"/>
              <w:left w:w="108" w:type="dxa"/>
              <w:bottom w:w="0" w:type="dxa"/>
              <w:right w:w="108" w:type="dxa"/>
            </w:tcMar>
            <w:vAlign w:val="center"/>
            <w:hideMark/>
          </w:tcPr>
          <w:p w14:paraId="231CF672" w14:textId="77777777" w:rsidR="00DE79E9" w:rsidRPr="003219F7" w:rsidRDefault="00DE79E9" w:rsidP="00DE79E9">
            <w:pPr>
              <w:jc w:val="center"/>
              <w:rPr>
                <w:rFonts w:ascii="Arial" w:eastAsia="SimSun" w:hAnsi="Arial" w:cs="Arial"/>
                <w:b/>
                <w:bCs/>
                <w:color w:val="FFFFFF"/>
                <w:sz w:val="22"/>
                <w:szCs w:val="22"/>
                <w:lang w:eastAsia="zh-CN"/>
              </w:rPr>
            </w:pPr>
            <w:r w:rsidRPr="003219F7">
              <w:rPr>
                <w:rFonts w:ascii="Arial" w:hAnsi="Arial" w:cs="Arial"/>
                <w:b/>
                <w:bCs/>
                <w:color w:val="FFFFFF"/>
                <w:sz w:val="22"/>
                <w:szCs w:val="22"/>
              </w:rPr>
              <w:t>Application Deep Dive Monitoring</w:t>
            </w:r>
          </w:p>
        </w:tc>
        <w:tc>
          <w:tcPr>
            <w:tcW w:w="0" w:type="auto"/>
            <w:tcBorders>
              <w:top w:val="nil"/>
              <w:left w:val="nil"/>
              <w:bottom w:val="single" w:sz="8" w:space="0" w:color="000000"/>
              <w:right w:val="single" w:sz="8" w:space="0" w:color="000000"/>
            </w:tcBorders>
            <w:shd w:val="clear" w:color="auto" w:fill="002060"/>
            <w:tcMar>
              <w:top w:w="0" w:type="dxa"/>
              <w:left w:w="108" w:type="dxa"/>
              <w:bottom w:w="0" w:type="dxa"/>
              <w:right w:w="108" w:type="dxa"/>
            </w:tcMar>
            <w:vAlign w:val="center"/>
            <w:hideMark/>
          </w:tcPr>
          <w:p w14:paraId="29273C65" w14:textId="77777777" w:rsidR="00DE79E9" w:rsidRPr="003219F7" w:rsidRDefault="00DE79E9" w:rsidP="00DE79E9">
            <w:pPr>
              <w:jc w:val="center"/>
              <w:rPr>
                <w:rFonts w:ascii="Arial" w:eastAsia="SimSun" w:hAnsi="Arial" w:cs="Arial"/>
                <w:b/>
                <w:bCs/>
                <w:color w:val="FFFFFF"/>
                <w:sz w:val="22"/>
                <w:szCs w:val="22"/>
                <w:lang w:eastAsia="zh-CN"/>
              </w:rPr>
            </w:pPr>
            <w:r w:rsidRPr="003219F7">
              <w:rPr>
                <w:rFonts w:ascii="Arial" w:hAnsi="Arial" w:cs="Arial"/>
                <w:b/>
                <w:bCs/>
                <w:color w:val="FFFFFF"/>
                <w:sz w:val="22"/>
                <w:szCs w:val="22"/>
              </w:rPr>
              <w:t xml:space="preserve">Descriptions </w:t>
            </w:r>
          </w:p>
        </w:tc>
        <w:tc>
          <w:tcPr>
            <w:tcW w:w="0" w:type="auto"/>
            <w:tcBorders>
              <w:top w:val="nil"/>
              <w:left w:val="nil"/>
              <w:bottom w:val="single" w:sz="8" w:space="0" w:color="000000"/>
              <w:right w:val="single" w:sz="8" w:space="0" w:color="000000"/>
            </w:tcBorders>
            <w:shd w:val="clear" w:color="auto" w:fill="002060"/>
            <w:tcMar>
              <w:top w:w="0" w:type="dxa"/>
              <w:left w:w="108" w:type="dxa"/>
              <w:bottom w:w="0" w:type="dxa"/>
              <w:right w:w="108" w:type="dxa"/>
            </w:tcMar>
            <w:vAlign w:val="center"/>
            <w:hideMark/>
          </w:tcPr>
          <w:p w14:paraId="6144C562" w14:textId="77777777" w:rsidR="00DE79E9" w:rsidRPr="003219F7" w:rsidRDefault="00DE79E9" w:rsidP="00DE79E9">
            <w:pPr>
              <w:jc w:val="center"/>
              <w:rPr>
                <w:rFonts w:ascii="Arial" w:eastAsia="SimSun" w:hAnsi="Arial" w:cs="Arial"/>
                <w:b/>
                <w:bCs/>
                <w:color w:val="FFFFFF"/>
                <w:sz w:val="22"/>
                <w:szCs w:val="22"/>
                <w:lang w:eastAsia="zh-CN"/>
              </w:rPr>
            </w:pPr>
          </w:p>
        </w:tc>
        <w:tc>
          <w:tcPr>
            <w:tcW w:w="0" w:type="auto"/>
            <w:tcBorders>
              <w:top w:val="nil"/>
              <w:left w:val="nil"/>
              <w:bottom w:val="single" w:sz="8" w:space="0" w:color="000000"/>
              <w:right w:val="single" w:sz="8" w:space="0" w:color="000000"/>
            </w:tcBorders>
            <w:shd w:val="clear" w:color="auto" w:fill="002060"/>
            <w:tcMar>
              <w:top w:w="0" w:type="dxa"/>
              <w:left w:w="108" w:type="dxa"/>
              <w:bottom w:w="0" w:type="dxa"/>
              <w:right w:w="108" w:type="dxa"/>
            </w:tcMar>
            <w:vAlign w:val="center"/>
            <w:hideMark/>
          </w:tcPr>
          <w:p w14:paraId="26552083" w14:textId="77777777" w:rsidR="00DE79E9" w:rsidRPr="003219F7" w:rsidRDefault="00DE79E9" w:rsidP="00DE79E9">
            <w:pPr>
              <w:jc w:val="center"/>
              <w:rPr>
                <w:rFonts w:ascii="Arial" w:eastAsia="SimSun" w:hAnsi="Arial" w:cs="Arial"/>
                <w:b/>
                <w:bCs/>
                <w:color w:val="FFFFFF"/>
                <w:sz w:val="22"/>
                <w:szCs w:val="22"/>
                <w:lang w:eastAsia="zh-CN"/>
              </w:rPr>
            </w:pPr>
            <w:r w:rsidRPr="003219F7">
              <w:rPr>
                <w:rFonts w:ascii="Arial" w:hAnsi="Arial" w:cs="Arial"/>
                <w:b/>
                <w:bCs/>
                <w:color w:val="FFFFFF"/>
                <w:sz w:val="22"/>
                <w:szCs w:val="22"/>
              </w:rPr>
              <w:t> </w:t>
            </w:r>
          </w:p>
        </w:tc>
      </w:tr>
      <w:tr w:rsidR="00DE79E9" w14:paraId="49E439CB" w14:textId="77777777" w:rsidTr="000859EB">
        <w:trPr>
          <w:trHeight w:val="900"/>
        </w:trPr>
        <w:tc>
          <w:tcPr>
            <w:tcW w:w="0" w:type="auto"/>
            <w:tcBorders>
              <w:top w:val="nil"/>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14:paraId="16C23DBE" w14:textId="77777777" w:rsidR="00DE79E9" w:rsidRPr="003219F7" w:rsidRDefault="00DE79E9" w:rsidP="00DE79E9">
            <w:pPr>
              <w:jc w:val="center"/>
              <w:rPr>
                <w:rFonts w:ascii="Arial" w:eastAsia="SimSun" w:hAnsi="Arial" w:cs="Arial"/>
                <w:color w:val="000000"/>
                <w:sz w:val="22"/>
                <w:szCs w:val="22"/>
                <w:lang w:eastAsia="zh-CN"/>
              </w:rPr>
            </w:pPr>
            <w:r w:rsidRPr="003219F7">
              <w:rPr>
                <w:rFonts w:ascii="Arial" w:hAnsi="Arial" w:cs="Arial"/>
                <w:color w:val="000000"/>
                <w:sz w:val="22"/>
                <w:szCs w:val="22"/>
              </w:rPr>
              <w:t>Application Synthetic Transaction Monitoring (BPM)</w:t>
            </w:r>
          </w:p>
        </w:tc>
        <w:tc>
          <w:tcPr>
            <w:tcW w:w="0" w:type="auto"/>
            <w:tcBorders>
              <w:top w:val="nil"/>
              <w:left w:val="nil"/>
              <w:bottom w:val="single" w:sz="8" w:space="0" w:color="000000"/>
              <w:right w:val="single" w:sz="8" w:space="0" w:color="000000"/>
            </w:tcBorders>
            <w:shd w:val="clear" w:color="auto" w:fill="D9D9D9"/>
            <w:tcMar>
              <w:top w:w="0" w:type="dxa"/>
              <w:left w:w="108" w:type="dxa"/>
              <w:bottom w:w="0" w:type="dxa"/>
              <w:right w:w="108" w:type="dxa"/>
            </w:tcMar>
            <w:vAlign w:val="center"/>
            <w:hideMark/>
          </w:tcPr>
          <w:p w14:paraId="34C7683B" w14:textId="77777777" w:rsidR="00DE79E9" w:rsidRPr="003219F7" w:rsidRDefault="00DE79E9" w:rsidP="00DE79E9">
            <w:pPr>
              <w:jc w:val="center"/>
              <w:rPr>
                <w:rFonts w:ascii="Arial" w:eastAsia="SimSun" w:hAnsi="Arial" w:cs="Arial"/>
                <w:color w:val="000000"/>
                <w:sz w:val="22"/>
                <w:szCs w:val="22"/>
                <w:lang w:eastAsia="zh-CN"/>
              </w:rPr>
            </w:pPr>
            <w:r w:rsidRPr="003219F7">
              <w:rPr>
                <w:rFonts w:ascii="Arial" w:hAnsi="Arial" w:cs="Arial"/>
                <w:color w:val="000000"/>
                <w:sz w:val="22"/>
                <w:szCs w:val="22"/>
              </w:rPr>
              <w:t>Active Transaction Monitoring to identify Availability and Performance issues of an application before they affect users.</w:t>
            </w:r>
          </w:p>
        </w:tc>
        <w:tc>
          <w:tcPr>
            <w:tcW w:w="0" w:type="auto"/>
            <w:tcBorders>
              <w:top w:val="nil"/>
              <w:left w:val="nil"/>
              <w:bottom w:val="single" w:sz="8" w:space="0" w:color="000000"/>
              <w:right w:val="single" w:sz="8" w:space="0" w:color="000000"/>
            </w:tcBorders>
            <w:shd w:val="clear" w:color="auto" w:fill="D9D9D9"/>
            <w:tcMar>
              <w:top w:w="0" w:type="dxa"/>
              <w:left w:w="108" w:type="dxa"/>
              <w:bottom w:w="0" w:type="dxa"/>
              <w:right w:w="108" w:type="dxa"/>
            </w:tcMar>
            <w:vAlign w:val="center"/>
            <w:hideMark/>
          </w:tcPr>
          <w:p w14:paraId="60F680D7" w14:textId="0221D205" w:rsidR="00DE79E9" w:rsidRPr="003219F7" w:rsidRDefault="00463397" w:rsidP="00463397">
            <w:pPr>
              <w:jc w:val="center"/>
              <w:rPr>
                <w:rFonts w:ascii="Arial" w:eastAsia="SimSun" w:hAnsi="Arial" w:cs="Arial"/>
                <w:color w:val="000000"/>
                <w:sz w:val="22"/>
                <w:szCs w:val="22"/>
                <w:lang w:eastAsia="zh-CN"/>
              </w:rPr>
            </w:pPr>
            <w:r>
              <w:rPr>
                <w:rFonts w:ascii="Arial" w:eastAsia="SimSun" w:hAnsi="Arial" w:cs="Arial"/>
                <w:color w:val="000000"/>
                <w:sz w:val="22"/>
                <w:szCs w:val="22"/>
                <w:lang w:eastAsia="zh-CN"/>
              </w:rPr>
              <w:t>Yes</w:t>
            </w:r>
          </w:p>
        </w:tc>
        <w:tc>
          <w:tcPr>
            <w:tcW w:w="0" w:type="auto"/>
            <w:tcBorders>
              <w:top w:val="nil"/>
              <w:left w:val="nil"/>
              <w:bottom w:val="single" w:sz="8" w:space="0" w:color="000000"/>
              <w:right w:val="single" w:sz="8" w:space="0" w:color="000000"/>
            </w:tcBorders>
            <w:shd w:val="clear" w:color="auto" w:fill="D9D9D9"/>
            <w:tcMar>
              <w:top w:w="0" w:type="dxa"/>
              <w:left w:w="108" w:type="dxa"/>
              <w:bottom w:w="0" w:type="dxa"/>
              <w:right w:w="108" w:type="dxa"/>
            </w:tcMar>
            <w:vAlign w:val="center"/>
            <w:hideMark/>
          </w:tcPr>
          <w:p w14:paraId="6BB9970A" w14:textId="6682BD37" w:rsidR="00DE79E9" w:rsidRPr="003219F7" w:rsidRDefault="00463397" w:rsidP="00DE79E9">
            <w:pPr>
              <w:jc w:val="center"/>
              <w:rPr>
                <w:rFonts w:ascii="Arial" w:eastAsia="SimSun" w:hAnsi="Arial" w:cs="Arial"/>
                <w:color w:val="000000"/>
                <w:sz w:val="22"/>
                <w:szCs w:val="22"/>
                <w:lang w:eastAsia="zh-CN"/>
              </w:rPr>
            </w:pPr>
            <w:r>
              <w:rPr>
                <w:rFonts w:ascii="Arial" w:hAnsi="Arial" w:cs="Arial"/>
                <w:color w:val="000000"/>
                <w:sz w:val="22"/>
                <w:szCs w:val="22"/>
              </w:rPr>
              <w:t>2</w:t>
            </w:r>
            <w:r w:rsidR="00DE79E9" w:rsidRPr="003219F7">
              <w:rPr>
                <w:rFonts w:ascii="Arial" w:hAnsi="Arial" w:cs="Arial"/>
                <w:color w:val="000000"/>
                <w:sz w:val="22"/>
                <w:szCs w:val="22"/>
              </w:rPr>
              <w:t> </w:t>
            </w:r>
          </w:p>
        </w:tc>
      </w:tr>
      <w:tr w:rsidR="00DE79E9" w14:paraId="610881FD" w14:textId="77777777" w:rsidTr="000859EB">
        <w:trPr>
          <w:trHeight w:val="1200"/>
        </w:trPr>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14:paraId="5389EE99" w14:textId="77777777" w:rsidR="00DE79E9" w:rsidRPr="003219F7" w:rsidRDefault="00DE79E9" w:rsidP="00DE79E9">
            <w:pPr>
              <w:jc w:val="center"/>
              <w:rPr>
                <w:rFonts w:ascii="Arial" w:eastAsia="SimSun" w:hAnsi="Arial" w:cs="Arial"/>
                <w:color w:val="000000"/>
                <w:sz w:val="22"/>
                <w:szCs w:val="22"/>
                <w:lang w:eastAsia="zh-CN"/>
              </w:rPr>
            </w:pPr>
            <w:r w:rsidRPr="003219F7">
              <w:rPr>
                <w:rFonts w:ascii="Arial" w:hAnsi="Arial" w:cs="Arial"/>
                <w:color w:val="000000"/>
                <w:sz w:val="22"/>
                <w:szCs w:val="22"/>
              </w:rPr>
              <w:t>Real User Monitoring (RUM)</w:t>
            </w:r>
          </w:p>
        </w:tc>
        <w:tc>
          <w:tcPr>
            <w:tcW w:w="0" w:type="auto"/>
            <w:tcBorders>
              <w:top w:val="nil"/>
              <w:left w:val="nil"/>
              <w:bottom w:val="single" w:sz="8" w:space="0" w:color="000000"/>
              <w:right w:val="single" w:sz="8" w:space="0" w:color="000000"/>
            </w:tcBorders>
            <w:tcMar>
              <w:top w:w="0" w:type="dxa"/>
              <w:left w:w="108" w:type="dxa"/>
              <w:bottom w:w="0" w:type="dxa"/>
              <w:right w:w="108" w:type="dxa"/>
            </w:tcMar>
            <w:vAlign w:val="center"/>
            <w:hideMark/>
          </w:tcPr>
          <w:p w14:paraId="6D9332DB" w14:textId="77777777" w:rsidR="00DE79E9" w:rsidRPr="003219F7" w:rsidRDefault="00DE79E9" w:rsidP="00DE79E9">
            <w:pPr>
              <w:jc w:val="center"/>
              <w:rPr>
                <w:rFonts w:ascii="Arial" w:eastAsia="SimSun" w:hAnsi="Arial" w:cs="Arial"/>
                <w:color w:val="000000"/>
                <w:sz w:val="22"/>
                <w:szCs w:val="22"/>
                <w:lang w:eastAsia="zh-CN"/>
              </w:rPr>
            </w:pPr>
            <w:r w:rsidRPr="003219F7">
              <w:rPr>
                <w:rFonts w:ascii="Arial" w:hAnsi="Arial" w:cs="Arial"/>
                <w:color w:val="000000"/>
                <w:sz w:val="22"/>
                <w:szCs w:val="22"/>
              </w:rPr>
              <w:t>Real Time Monitoring,  monitors the performance and availability of business-critical application services for all users at all locations all the time</w:t>
            </w:r>
          </w:p>
        </w:tc>
        <w:tc>
          <w:tcPr>
            <w:tcW w:w="0" w:type="auto"/>
            <w:tcBorders>
              <w:top w:val="nil"/>
              <w:left w:val="nil"/>
              <w:bottom w:val="single" w:sz="8" w:space="0" w:color="000000"/>
              <w:right w:val="single" w:sz="8" w:space="0" w:color="000000"/>
            </w:tcBorders>
            <w:tcMar>
              <w:top w:w="0" w:type="dxa"/>
              <w:left w:w="108" w:type="dxa"/>
              <w:bottom w:w="0" w:type="dxa"/>
              <w:right w:w="108" w:type="dxa"/>
            </w:tcMar>
            <w:vAlign w:val="center"/>
            <w:hideMark/>
          </w:tcPr>
          <w:p w14:paraId="4312DC24" w14:textId="77777777" w:rsidR="00DE79E9" w:rsidRPr="003219F7" w:rsidRDefault="00DE79E9" w:rsidP="00DE79E9">
            <w:pPr>
              <w:jc w:val="center"/>
              <w:rPr>
                <w:rFonts w:ascii="Arial" w:eastAsia="SimSun" w:hAnsi="Arial" w:cs="Arial"/>
                <w:color w:val="000000"/>
                <w:sz w:val="22"/>
                <w:szCs w:val="22"/>
                <w:lang w:eastAsia="zh-CN"/>
              </w:rPr>
            </w:pPr>
            <w:r>
              <w:rPr>
                <w:rFonts w:ascii="Arial" w:eastAsia="SimSun" w:hAnsi="Arial" w:cs="Arial"/>
                <w:color w:val="000000"/>
                <w:sz w:val="22"/>
                <w:szCs w:val="22"/>
                <w:lang w:eastAsia="zh-CN"/>
              </w:rPr>
              <w:t>No</w:t>
            </w:r>
          </w:p>
        </w:tc>
        <w:tc>
          <w:tcPr>
            <w:tcW w:w="0" w:type="auto"/>
            <w:tcBorders>
              <w:top w:val="nil"/>
              <w:left w:val="nil"/>
              <w:bottom w:val="single" w:sz="8" w:space="0" w:color="000000"/>
              <w:right w:val="single" w:sz="8" w:space="0" w:color="000000"/>
            </w:tcBorders>
            <w:tcMar>
              <w:top w:w="0" w:type="dxa"/>
              <w:left w:w="108" w:type="dxa"/>
              <w:bottom w:w="0" w:type="dxa"/>
              <w:right w:w="108" w:type="dxa"/>
            </w:tcMar>
            <w:vAlign w:val="center"/>
            <w:hideMark/>
          </w:tcPr>
          <w:p w14:paraId="4594302A" w14:textId="77777777" w:rsidR="00DE79E9" w:rsidRPr="003219F7" w:rsidRDefault="00DE79E9" w:rsidP="00DE79E9">
            <w:pPr>
              <w:jc w:val="center"/>
              <w:rPr>
                <w:rFonts w:ascii="Arial" w:eastAsia="SimSun" w:hAnsi="Arial" w:cs="Arial"/>
                <w:color w:val="000000"/>
                <w:sz w:val="22"/>
                <w:szCs w:val="22"/>
                <w:lang w:eastAsia="zh-CN"/>
              </w:rPr>
            </w:pPr>
            <w:r w:rsidRPr="003219F7">
              <w:rPr>
                <w:rFonts w:ascii="Arial" w:hAnsi="Arial" w:cs="Arial"/>
                <w:color w:val="000000"/>
                <w:sz w:val="22"/>
                <w:szCs w:val="22"/>
              </w:rPr>
              <w:t> </w:t>
            </w:r>
          </w:p>
        </w:tc>
      </w:tr>
      <w:tr w:rsidR="00DE79E9" w14:paraId="11EDB403" w14:textId="77777777" w:rsidTr="000859EB">
        <w:trPr>
          <w:trHeight w:val="300"/>
        </w:trPr>
        <w:tc>
          <w:tcPr>
            <w:tcW w:w="0" w:type="auto"/>
            <w:tcBorders>
              <w:top w:val="nil"/>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14:paraId="1E6FB2BC" w14:textId="77777777" w:rsidR="00DE79E9" w:rsidRPr="003219F7" w:rsidRDefault="00DE79E9" w:rsidP="00DE79E9">
            <w:pPr>
              <w:jc w:val="center"/>
              <w:rPr>
                <w:rFonts w:ascii="Arial" w:eastAsia="SimSun" w:hAnsi="Arial" w:cs="Arial"/>
                <w:color w:val="000000"/>
                <w:sz w:val="22"/>
                <w:szCs w:val="22"/>
                <w:lang w:eastAsia="zh-CN"/>
              </w:rPr>
            </w:pPr>
            <w:r w:rsidRPr="003219F7">
              <w:rPr>
                <w:rFonts w:ascii="Arial" w:hAnsi="Arial" w:cs="Arial"/>
                <w:color w:val="000000"/>
                <w:sz w:val="22"/>
                <w:szCs w:val="22"/>
              </w:rPr>
              <w:t>JVM Monitoring</w:t>
            </w:r>
          </w:p>
        </w:tc>
        <w:tc>
          <w:tcPr>
            <w:tcW w:w="0" w:type="auto"/>
            <w:tcBorders>
              <w:top w:val="nil"/>
              <w:left w:val="nil"/>
              <w:bottom w:val="single" w:sz="8" w:space="0" w:color="000000"/>
              <w:right w:val="single" w:sz="8" w:space="0" w:color="000000"/>
            </w:tcBorders>
            <w:shd w:val="clear" w:color="auto" w:fill="D9D9D9"/>
            <w:tcMar>
              <w:top w:w="0" w:type="dxa"/>
              <w:left w:w="108" w:type="dxa"/>
              <w:bottom w:w="0" w:type="dxa"/>
              <w:right w:w="108" w:type="dxa"/>
            </w:tcMar>
            <w:vAlign w:val="center"/>
            <w:hideMark/>
          </w:tcPr>
          <w:p w14:paraId="3E289862" w14:textId="77777777" w:rsidR="00DE79E9" w:rsidRPr="003219F7" w:rsidRDefault="00DE79E9" w:rsidP="00DE79E9">
            <w:pPr>
              <w:jc w:val="center"/>
              <w:rPr>
                <w:rFonts w:ascii="Arial" w:eastAsia="SimSun" w:hAnsi="Arial" w:cs="Arial"/>
                <w:color w:val="000000"/>
                <w:sz w:val="22"/>
                <w:szCs w:val="22"/>
                <w:lang w:eastAsia="zh-CN"/>
              </w:rPr>
            </w:pPr>
            <w:r w:rsidRPr="003219F7">
              <w:rPr>
                <w:rFonts w:ascii="Arial" w:hAnsi="Arial" w:cs="Arial"/>
                <w:color w:val="000000"/>
                <w:sz w:val="22"/>
                <w:szCs w:val="22"/>
              </w:rPr>
              <w:t>Application deep dive JVM Monitoring</w:t>
            </w:r>
          </w:p>
        </w:tc>
        <w:tc>
          <w:tcPr>
            <w:tcW w:w="0" w:type="auto"/>
            <w:tcBorders>
              <w:top w:val="nil"/>
              <w:left w:val="nil"/>
              <w:bottom w:val="single" w:sz="8" w:space="0" w:color="000000"/>
              <w:right w:val="single" w:sz="8" w:space="0" w:color="000000"/>
            </w:tcBorders>
            <w:shd w:val="clear" w:color="auto" w:fill="D9D9D9"/>
            <w:tcMar>
              <w:top w:w="0" w:type="dxa"/>
              <w:left w:w="108" w:type="dxa"/>
              <w:bottom w:w="0" w:type="dxa"/>
              <w:right w:w="108" w:type="dxa"/>
            </w:tcMar>
            <w:vAlign w:val="center"/>
            <w:hideMark/>
          </w:tcPr>
          <w:p w14:paraId="366AC962" w14:textId="77777777" w:rsidR="00DE79E9" w:rsidRPr="003219F7" w:rsidRDefault="00DE79E9" w:rsidP="00DE79E9">
            <w:pPr>
              <w:jc w:val="center"/>
              <w:rPr>
                <w:rFonts w:ascii="Arial" w:eastAsia="SimSun" w:hAnsi="Arial" w:cs="Arial"/>
                <w:color w:val="000000"/>
                <w:sz w:val="22"/>
                <w:szCs w:val="22"/>
                <w:lang w:eastAsia="zh-CN"/>
              </w:rPr>
            </w:pPr>
            <w:r>
              <w:rPr>
                <w:rFonts w:ascii="Arial" w:eastAsia="SimSun" w:hAnsi="Arial" w:cs="Arial"/>
                <w:color w:val="000000"/>
                <w:sz w:val="22"/>
                <w:szCs w:val="22"/>
                <w:lang w:eastAsia="zh-CN"/>
              </w:rPr>
              <w:t>Yes</w:t>
            </w:r>
          </w:p>
        </w:tc>
        <w:tc>
          <w:tcPr>
            <w:tcW w:w="0" w:type="auto"/>
            <w:tcBorders>
              <w:top w:val="nil"/>
              <w:left w:val="nil"/>
              <w:bottom w:val="single" w:sz="8" w:space="0" w:color="000000"/>
              <w:right w:val="single" w:sz="8" w:space="0" w:color="000000"/>
            </w:tcBorders>
            <w:shd w:val="clear" w:color="auto" w:fill="D9D9D9"/>
            <w:tcMar>
              <w:top w:w="0" w:type="dxa"/>
              <w:left w:w="108" w:type="dxa"/>
              <w:bottom w:w="0" w:type="dxa"/>
              <w:right w:w="108" w:type="dxa"/>
            </w:tcMar>
            <w:vAlign w:val="center"/>
            <w:hideMark/>
          </w:tcPr>
          <w:p w14:paraId="39BC9004" w14:textId="40A1D80D" w:rsidR="00DE79E9" w:rsidRPr="003219F7" w:rsidRDefault="00DE79E9" w:rsidP="00DE79E9">
            <w:pPr>
              <w:jc w:val="center"/>
              <w:rPr>
                <w:rFonts w:ascii="Arial" w:eastAsia="SimSun" w:hAnsi="Arial" w:cs="Arial"/>
                <w:color w:val="000000"/>
                <w:sz w:val="22"/>
                <w:szCs w:val="22"/>
                <w:lang w:eastAsia="zh-CN"/>
              </w:rPr>
            </w:pPr>
            <w:r w:rsidRPr="003219F7">
              <w:rPr>
                <w:rFonts w:ascii="Arial" w:hAnsi="Arial" w:cs="Arial"/>
                <w:color w:val="000000"/>
                <w:sz w:val="22"/>
                <w:szCs w:val="22"/>
              </w:rPr>
              <w:t> </w:t>
            </w:r>
            <w:r w:rsidR="00463397">
              <w:rPr>
                <w:rFonts w:ascii="Arial" w:hAnsi="Arial" w:cs="Arial"/>
                <w:color w:val="000000"/>
                <w:sz w:val="22"/>
                <w:szCs w:val="22"/>
              </w:rPr>
              <w:t>2</w:t>
            </w:r>
          </w:p>
        </w:tc>
      </w:tr>
    </w:tbl>
    <w:p w14:paraId="281E0B96" w14:textId="77777777" w:rsidR="003219F7" w:rsidRDefault="003219F7" w:rsidP="003219F7">
      <w:pPr>
        <w:ind w:left="522"/>
      </w:pPr>
    </w:p>
    <w:p w14:paraId="1B891DB3" w14:textId="77777777" w:rsidR="00FA1815" w:rsidRDefault="00FA1815" w:rsidP="003219F7">
      <w:pPr>
        <w:ind w:left="522"/>
      </w:pPr>
    </w:p>
    <w:p w14:paraId="72A00D99" w14:textId="77777777" w:rsidR="00FA1815" w:rsidRDefault="00FA1815" w:rsidP="003219F7">
      <w:pPr>
        <w:ind w:left="522"/>
      </w:pPr>
    </w:p>
    <w:p w14:paraId="281E0B97" w14:textId="77777777" w:rsidR="003219F7" w:rsidRDefault="003219F7" w:rsidP="00D13C7F">
      <w:pPr>
        <w:pStyle w:val="Heading3"/>
        <w:numPr>
          <w:ilvl w:val="2"/>
          <w:numId w:val="3"/>
        </w:numPr>
        <w:rPr>
          <w:sz w:val="26"/>
          <w:szCs w:val="26"/>
        </w:rPr>
      </w:pPr>
      <w:r w:rsidRPr="003219F7">
        <w:rPr>
          <w:sz w:val="26"/>
          <w:szCs w:val="26"/>
        </w:rPr>
        <w:t>Infra Monitoring Requirements</w:t>
      </w:r>
    </w:p>
    <w:p w14:paraId="281E0B99" w14:textId="77777777" w:rsidR="003219F7" w:rsidRPr="003219F7" w:rsidRDefault="003219F7" w:rsidP="003219F7">
      <w:pPr>
        <w:pStyle w:val="ListParagraph"/>
        <w:ind w:left="432"/>
        <w:rPr>
          <w:rFonts w:ascii="Arial" w:hAnsi="Arial" w:cs="Arial"/>
          <w:i/>
          <w:color w:val="A6A6A6" w:themeColor="background1" w:themeShade="A6"/>
          <w:sz w:val="20"/>
          <w:szCs w:val="20"/>
        </w:rPr>
      </w:pPr>
    </w:p>
    <w:p w14:paraId="281E0BDE" w14:textId="33C1F3DA" w:rsidR="00256444" w:rsidRDefault="004A505A" w:rsidP="001D068B">
      <w:r>
        <w:t>N/A</w:t>
      </w:r>
    </w:p>
    <w:p w14:paraId="281E0BDF" w14:textId="77777777" w:rsidR="00256444" w:rsidRDefault="00296336" w:rsidP="00901F00">
      <w:pPr>
        <w:pStyle w:val="Heading1"/>
      </w:pPr>
      <w:bookmarkStart w:id="595" w:name="_Toc64357536"/>
      <w:bookmarkStart w:id="596" w:name="_Toc411936735"/>
      <w:bookmarkStart w:id="597" w:name="_Toc49514812"/>
      <w:r w:rsidRPr="008F2DE6">
        <w:t>Non-Functional View</w:t>
      </w:r>
      <w:bookmarkEnd w:id="595"/>
      <w:bookmarkEnd w:id="596"/>
      <w:bookmarkEnd w:id="597"/>
      <w:r>
        <w:t xml:space="preserve"> </w:t>
      </w:r>
    </w:p>
    <w:p w14:paraId="281E0BE0" w14:textId="77777777" w:rsidR="007B0415" w:rsidRDefault="007B0415" w:rsidP="007B0415"/>
    <w:tbl>
      <w:tblPr>
        <w:tblStyle w:val="GridTable1Light"/>
        <w:tblW w:w="9625" w:type="dxa"/>
        <w:tblLook w:val="04A0" w:firstRow="1" w:lastRow="0" w:firstColumn="1" w:lastColumn="0" w:noHBand="0" w:noVBand="1"/>
      </w:tblPr>
      <w:tblGrid>
        <w:gridCol w:w="2065"/>
        <w:gridCol w:w="1710"/>
        <w:gridCol w:w="5850"/>
      </w:tblGrid>
      <w:tr w:rsidR="00371CC9" w:rsidRPr="004D10B8" w14:paraId="7AF99DA6" w14:textId="77777777" w:rsidTr="00CE76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63AD4100" w14:textId="77777777" w:rsidR="00371CC9" w:rsidRPr="004D10B8" w:rsidRDefault="00371CC9" w:rsidP="00371CC9">
            <w:pPr>
              <w:tabs>
                <w:tab w:val="left" w:pos="990"/>
              </w:tabs>
              <w:ind w:left="360"/>
              <w:jc w:val="both"/>
              <w:rPr>
                <w:rFonts w:ascii="Arial" w:hAnsi="Arial" w:cs="Arial"/>
                <w:color w:val="000000" w:themeColor="text1"/>
                <w:sz w:val="20"/>
                <w:szCs w:val="22"/>
              </w:rPr>
            </w:pPr>
            <w:r w:rsidRPr="004D10B8">
              <w:rPr>
                <w:rFonts w:ascii="Arial" w:hAnsi="Arial" w:cs="Arial"/>
                <w:color w:val="000000" w:themeColor="text1"/>
                <w:sz w:val="20"/>
                <w:szCs w:val="22"/>
              </w:rPr>
              <w:t>ID</w:t>
            </w:r>
          </w:p>
        </w:tc>
        <w:tc>
          <w:tcPr>
            <w:tcW w:w="1710" w:type="dxa"/>
          </w:tcPr>
          <w:p w14:paraId="08A37A4A" w14:textId="77777777" w:rsidR="00371CC9" w:rsidRPr="004D10B8" w:rsidRDefault="00371CC9" w:rsidP="00371CC9">
            <w:pPr>
              <w:tabs>
                <w:tab w:val="left" w:pos="990"/>
              </w:tabs>
              <w:ind w:left="360"/>
              <w:jc w:val="both"/>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0"/>
                <w:szCs w:val="22"/>
              </w:rPr>
            </w:pPr>
            <w:r w:rsidRPr="004D10B8">
              <w:rPr>
                <w:rFonts w:ascii="Arial" w:hAnsi="Arial" w:cs="Arial"/>
                <w:color w:val="000000" w:themeColor="text1"/>
                <w:sz w:val="20"/>
                <w:szCs w:val="22"/>
              </w:rPr>
              <w:t>Category</w:t>
            </w:r>
          </w:p>
        </w:tc>
        <w:tc>
          <w:tcPr>
            <w:tcW w:w="5850" w:type="dxa"/>
          </w:tcPr>
          <w:p w14:paraId="029721D5" w14:textId="77777777" w:rsidR="00371CC9" w:rsidRPr="004D10B8" w:rsidRDefault="00371CC9" w:rsidP="00371CC9">
            <w:pPr>
              <w:tabs>
                <w:tab w:val="left" w:pos="990"/>
              </w:tabs>
              <w:ind w:left="360"/>
              <w:jc w:val="both"/>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0"/>
                <w:szCs w:val="22"/>
              </w:rPr>
            </w:pPr>
            <w:r w:rsidRPr="004D10B8">
              <w:rPr>
                <w:rFonts w:ascii="Arial" w:hAnsi="Arial" w:cs="Arial"/>
                <w:color w:val="000000" w:themeColor="text1"/>
                <w:sz w:val="20"/>
                <w:szCs w:val="22"/>
              </w:rPr>
              <w:t>Description</w:t>
            </w:r>
          </w:p>
        </w:tc>
      </w:tr>
      <w:tr w:rsidR="00C058FB" w14:paraId="4F91EAB0" w14:textId="77777777" w:rsidTr="00CE765B">
        <w:tc>
          <w:tcPr>
            <w:cnfStyle w:val="001000000000" w:firstRow="0" w:lastRow="0" w:firstColumn="1" w:lastColumn="0" w:oddVBand="0" w:evenVBand="0" w:oddHBand="0" w:evenHBand="0" w:firstRowFirstColumn="0" w:firstRowLastColumn="0" w:lastRowFirstColumn="0" w:lastRowLastColumn="0"/>
            <w:tcW w:w="2065" w:type="dxa"/>
            <w:vAlign w:val="center"/>
          </w:tcPr>
          <w:p w14:paraId="1C8340B6" w14:textId="7D870564" w:rsidR="00C058FB" w:rsidRPr="004D10B8" w:rsidRDefault="00C058FB" w:rsidP="00C058FB">
            <w:pPr>
              <w:rPr>
                <w:rFonts w:ascii="Arial" w:hAnsi="Arial" w:cs="Arial"/>
                <w:b w:val="0"/>
                <w:color w:val="000000" w:themeColor="text1"/>
                <w:sz w:val="20"/>
                <w:szCs w:val="22"/>
              </w:rPr>
            </w:pPr>
            <w:r>
              <w:rPr>
                <w:szCs w:val="20"/>
              </w:rPr>
              <w:t>NFR_APIC</w:t>
            </w:r>
            <w:r w:rsidRPr="00B566FF">
              <w:rPr>
                <w:szCs w:val="20"/>
              </w:rPr>
              <w:t>_0</w:t>
            </w:r>
            <w:r>
              <w:rPr>
                <w:szCs w:val="20"/>
              </w:rPr>
              <w:t>1</w:t>
            </w:r>
          </w:p>
        </w:tc>
        <w:tc>
          <w:tcPr>
            <w:tcW w:w="1710" w:type="dxa"/>
          </w:tcPr>
          <w:p w14:paraId="72564BDF" w14:textId="52F123B6" w:rsidR="00C058FB" w:rsidRPr="004D10B8" w:rsidRDefault="00C058FB" w:rsidP="00C058FB">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0"/>
                <w:szCs w:val="22"/>
              </w:rPr>
            </w:pPr>
            <w:r>
              <w:rPr>
                <w:szCs w:val="20"/>
              </w:rPr>
              <w:t xml:space="preserve">Performance </w:t>
            </w:r>
          </w:p>
        </w:tc>
        <w:tc>
          <w:tcPr>
            <w:tcW w:w="5850" w:type="dxa"/>
            <w:vAlign w:val="center"/>
          </w:tcPr>
          <w:p w14:paraId="07F3EB1E" w14:textId="2B7020B4" w:rsidR="00C058FB" w:rsidRPr="009A0DCD" w:rsidRDefault="00C058FB" w:rsidP="00C058FB">
            <w:pPr>
              <w:pStyle w:val="BodyText"/>
              <w:spacing w:before="60" w:after="60"/>
              <w:cnfStyle w:val="000000000000" w:firstRow="0" w:lastRow="0" w:firstColumn="0" w:lastColumn="0" w:oddVBand="0" w:evenVBand="0" w:oddHBand="0" w:evenHBand="0" w:firstRowFirstColumn="0" w:firstRowLastColumn="0" w:lastRowFirstColumn="0" w:lastRowLastColumn="0"/>
              <w:rPr>
                <w:b/>
                <w:szCs w:val="20"/>
              </w:rPr>
            </w:pPr>
            <w:r w:rsidRPr="009A0DCD">
              <w:rPr>
                <w:b/>
                <w:szCs w:val="20"/>
              </w:rPr>
              <w:t xml:space="preserve">Service: </w:t>
            </w:r>
            <w:r w:rsidR="005F50EF">
              <w:rPr>
                <w:rFonts w:cs="Calibri"/>
                <w:b/>
                <w:color w:val="000000"/>
              </w:rPr>
              <w:t>getPatientProfile</w:t>
            </w:r>
          </w:p>
          <w:p w14:paraId="23C378D4" w14:textId="164F72D7" w:rsidR="00C058FB" w:rsidRPr="005F6FE0" w:rsidRDefault="00C058FB" w:rsidP="00C058FB">
            <w:pPr>
              <w:pStyle w:val="BodyText"/>
              <w:spacing w:before="60" w:after="60"/>
              <w:cnfStyle w:val="000000000000" w:firstRow="0" w:lastRow="0" w:firstColumn="0" w:lastColumn="0" w:oddVBand="0" w:evenVBand="0" w:oddHBand="0" w:evenHBand="0" w:firstRowFirstColumn="0" w:firstRowLastColumn="0" w:lastRowFirstColumn="0" w:lastRowLastColumn="0"/>
              <w:rPr>
                <w:sz w:val="22"/>
                <w:szCs w:val="22"/>
              </w:rPr>
            </w:pPr>
            <w:r w:rsidRPr="005F6FE0">
              <w:rPr>
                <w:sz w:val="22"/>
                <w:szCs w:val="22"/>
              </w:rPr>
              <w:t xml:space="preserve">Description: This </w:t>
            </w:r>
            <w:r w:rsidR="004140C1">
              <w:rPr>
                <w:sz w:val="22"/>
                <w:szCs w:val="22"/>
              </w:rPr>
              <w:t>s</w:t>
            </w:r>
            <w:r w:rsidRPr="005F6FE0">
              <w:rPr>
                <w:sz w:val="22"/>
                <w:szCs w:val="22"/>
              </w:rPr>
              <w:t xml:space="preserve">ervice </w:t>
            </w:r>
            <w:r w:rsidR="003152CE" w:rsidRPr="005F6FE0">
              <w:rPr>
                <w:sz w:val="22"/>
                <w:szCs w:val="22"/>
              </w:rPr>
              <w:t xml:space="preserve">is </w:t>
            </w:r>
            <w:r w:rsidR="005F50EF" w:rsidRPr="005F6FE0">
              <w:rPr>
                <w:sz w:val="22"/>
                <w:szCs w:val="22"/>
              </w:rPr>
              <w:t>used for fetching patient details from RxC</w:t>
            </w:r>
          </w:p>
          <w:p w14:paraId="766340A9" w14:textId="3F6A9062" w:rsidR="00807BF8" w:rsidRPr="005F6FE0" w:rsidRDefault="005F50EF" w:rsidP="00807BF8">
            <w:pPr>
              <w:jc w:val="both"/>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5F6FE0">
              <w:rPr>
                <w:rFonts w:ascii="Arial" w:hAnsi="Arial" w:cs="Arial"/>
                <w:sz w:val="22"/>
                <w:szCs w:val="22"/>
              </w:rPr>
              <w:t>The r</w:t>
            </w:r>
            <w:r w:rsidR="00C058FB" w:rsidRPr="005F6FE0">
              <w:rPr>
                <w:rFonts w:ascii="Arial" w:hAnsi="Arial" w:cs="Arial"/>
                <w:sz w:val="22"/>
                <w:szCs w:val="22"/>
              </w:rPr>
              <w:t xml:space="preserve">esponse time for </w:t>
            </w:r>
            <w:r w:rsidR="003152CE" w:rsidRPr="005F6FE0">
              <w:rPr>
                <w:rFonts w:ascii="Arial" w:hAnsi="Arial" w:cs="Arial"/>
                <w:sz w:val="22"/>
                <w:szCs w:val="22"/>
              </w:rPr>
              <w:t xml:space="preserve">this service </w:t>
            </w:r>
            <w:r w:rsidR="00C058FB" w:rsidRPr="005F6FE0">
              <w:rPr>
                <w:rFonts w:ascii="Arial" w:hAnsi="Arial" w:cs="Arial"/>
                <w:sz w:val="22"/>
                <w:szCs w:val="22"/>
              </w:rPr>
              <w:t xml:space="preserve">should not </w:t>
            </w:r>
            <w:r w:rsidR="00807BF8" w:rsidRPr="005F6FE0">
              <w:rPr>
                <w:rFonts w:ascii="Arial" w:hAnsi="Arial" w:cs="Arial"/>
                <w:sz w:val="22"/>
                <w:szCs w:val="22"/>
              </w:rPr>
              <w:t xml:space="preserve">take </w:t>
            </w:r>
            <w:r w:rsidR="00C058FB" w:rsidRPr="005F6FE0">
              <w:rPr>
                <w:rFonts w:ascii="Arial" w:hAnsi="Arial" w:cs="Arial"/>
                <w:sz w:val="22"/>
                <w:szCs w:val="22"/>
              </w:rPr>
              <w:t xml:space="preserve">more than </w:t>
            </w:r>
            <w:r w:rsidR="00807BF8" w:rsidRPr="006D1E75">
              <w:rPr>
                <w:rFonts w:ascii="Arial" w:hAnsi="Arial" w:cs="Arial"/>
                <w:b/>
                <w:sz w:val="22"/>
                <w:szCs w:val="22"/>
              </w:rPr>
              <w:t>300</w:t>
            </w:r>
            <w:r w:rsidR="00C058FB" w:rsidRPr="006D1E75">
              <w:rPr>
                <w:rFonts w:ascii="Arial" w:hAnsi="Arial" w:cs="Arial"/>
                <w:b/>
                <w:sz w:val="22"/>
                <w:szCs w:val="22"/>
              </w:rPr>
              <w:t xml:space="preserve"> msec</w:t>
            </w:r>
            <w:r w:rsidR="00C058FB" w:rsidRPr="005F6FE0">
              <w:rPr>
                <w:rFonts w:ascii="Arial" w:hAnsi="Arial" w:cs="Arial"/>
                <w:sz w:val="22"/>
                <w:szCs w:val="22"/>
              </w:rPr>
              <w:t xml:space="preserve"> </w:t>
            </w:r>
            <w:r w:rsidR="00807BF8" w:rsidRPr="005F6FE0">
              <w:rPr>
                <w:rFonts w:ascii="Arial" w:hAnsi="Arial" w:cs="Arial"/>
                <w:sz w:val="22"/>
                <w:szCs w:val="22"/>
              </w:rPr>
              <w:t xml:space="preserve">for </w:t>
            </w:r>
            <w:r w:rsidR="00807BF8" w:rsidRPr="006D1E75">
              <w:rPr>
                <w:rFonts w:ascii="Arial" w:hAnsi="Arial" w:cs="Arial"/>
                <w:b/>
                <w:sz w:val="22"/>
                <w:szCs w:val="22"/>
              </w:rPr>
              <w:t>90%</w:t>
            </w:r>
            <w:r w:rsidR="00807BF8" w:rsidRPr="005F6FE0">
              <w:rPr>
                <w:rFonts w:ascii="Arial" w:hAnsi="Arial" w:cs="Arial"/>
                <w:sz w:val="22"/>
                <w:szCs w:val="22"/>
              </w:rPr>
              <w:t xml:space="preserve"> of the cases. </w:t>
            </w:r>
          </w:p>
          <w:p w14:paraId="26FD9DD0" w14:textId="57822B0F" w:rsidR="00C058FB" w:rsidRPr="005F6FE0" w:rsidRDefault="00807BF8" w:rsidP="00807BF8">
            <w:p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5F6FE0">
              <w:rPr>
                <w:rFonts w:ascii="Arial" w:hAnsi="Arial" w:cs="Arial"/>
                <w:sz w:val="22"/>
                <w:szCs w:val="22"/>
              </w:rPr>
              <w:t xml:space="preserve">Current Volumes – </w:t>
            </w:r>
            <w:r w:rsidR="00C058FB" w:rsidRPr="005F6FE0">
              <w:rPr>
                <w:rFonts w:ascii="Arial" w:hAnsi="Arial" w:cs="Arial"/>
                <w:sz w:val="22"/>
                <w:szCs w:val="22"/>
              </w:rPr>
              <w:t xml:space="preserve"> </w:t>
            </w:r>
            <w:r w:rsidR="00C058FB" w:rsidRPr="006D1E75">
              <w:rPr>
                <w:rFonts w:ascii="Arial" w:hAnsi="Arial" w:cs="Arial"/>
                <w:b/>
                <w:sz w:val="22"/>
                <w:szCs w:val="22"/>
              </w:rPr>
              <w:t>1 TPS</w:t>
            </w:r>
            <w:r w:rsidR="00C058FB" w:rsidRPr="005F6FE0">
              <w:rPr>
                <w:rFonts w:ascii="Arial" w:hAnsi="Arial" w:cs="Arial"/>
                <w:sz w:val="22"/>
                <w:szCs w:val="22"/>
              </w:rPr>
              <w:t xml:space="preserve"> (</w:t>
            </w:r>
            <w:r w:rsidRPr="006D1E75">
              <w:rPr>
                <w:rFonts w:ascii="Arial" w:hAnsi="Arial" w:cs="Arial"/>
                <w:b/>
                <w:sz w:val="22"/>
                <w:szCs w:val="22"/>
              </w:rPr>
              <w:t>7</w:t>
            </w:r>
            <w:r w:rsidR="00C058FB" w:rsidRPr="006D1E75">
              <w:rPr>
                <w:rFonts w:ascii="Arial" w:hAnsi="Arial" w:cs="Arial"/>
                <w:b/>
                <w:sz w:val="22"/>
                <w:szCs w:val="22"/>
              </w:rPr>
              <w:t>K</w:t>
            </w:r>
            <w:r w:rsidR="00C058FB" w:rsidRPr="005F6FE0">
              <w:rPr>
                <w:rFonts w:ascii="Arial" w:hAnsi="Arial" w:cs="Arial"/>
                <w:sz w:val="22"/>
                <w:szCs w:val="22"/>
              </w:rPr>
              <w:t xml:space="preserve"> daily </w:t>
            </w:r>
            <w:r w:rsidRPr="005F6FE0">
              <w:rPr>
                <w:rFonts w:ascii="Arial" w:hAnsi="Arial" w:cs="Arial"/>
                <w:sz w:val="22"/>
                <w:szCs w:val="22"/>
              </w:rPr>
              <w:t>vo</w:t>
            </w:r>
            <w:r w:rsidR="00C058FB" w:rsidRPr="005F6FE0">
              <w:rPr>
                <w:rFonts w:ascii="Arial" w:hAnsi="Arial" w:cs="Arial"/>
                <w:sz w:val="22"/>
                <w:szCs w:val="22"/>
              </w:rPr>
              <w:t>lume)</w:t>
            </w:r>
          </w:p>
          <w:p w14:paraId="3EA9BB59" w14:textId="77777777" w:rsidR="000063F5" w:rsidRDefault="00807BF8" w:rsidP="00807BF8">
            <w:p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5F6FE0">
              <w:rPr>
                <w:rFonts w:ascii="Arial" w:hAnsi="Arial" w:cs="Arial"/>
                <w:sz w:val="22"/>
                <w:szCs w:val="22"/>
              </w:rPr>
              <w:t xml:space="preserve">Go-Live + 3yr Volumes – </w:t>
            </w:r>
          </w:p>
          <w:p w14:paraId="5B074F50" w14:textId="2F0BD699" w:rsidR="00807BF8" w:rsidRPr="000063F5" w:rsidRDefault="00DC35E6" w:rsidP="008E1925">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Average</w:t>
            </w:r>
            <w:r w:rsidR="005C60F7">
              <w:rPr>
                <w:rFonts w:ascii="Arial" w:hAnsi="Arial" w:cs="Arial"/>
                <w:sz w:val="22"/>
                <w:szCs w:val="22"/>
              </w:rPr>
              <w:t xml:space="preserve"> - </w:t>
            </w:r>
            <w:r w:rsidR="005C60F7" w:rsidRPr="006D1E75">
              <w:rPr>
                <w:rFonts w:ascii="Arial" w:hAnsi="Arial" w:cs="Arial"/>
                <w:b/>
                <w:sz w:val="22"/>
                <w:szCs w:val="22"/>
              </w:rPr>
              <w:t xml:space="preserve">2.5 </w:t>
            </w:r>
            <w:r w:rsidR="00807BF8" w:rsidRPr="006D1E75">
              <w:rPr>
                <w:rFonts w:ascii="Arial" w:hAnsi="Arial" w:cs="Arial"/>
                <w:b/>
                <w:sz w:val="22"/>
                <w:szCs w:val="22"/>
              </w:rPr>
              <w:t>TPS</w:t>
            </w:r>
            <w:r w:rsidR="00807BF8" w:rsidRPr="000063F5">
              <w:rPr>
                <w:rFonts w:ascii="Arial" w:hAnsi="Arial" w:cs="Arial"/>
                <w:sz w:val="22"/>
                <w:szCs w:val="22"/>
              </w:rPr>
              <w:t xml:space="preserve"> (210K daily volume)</w:t>
            </w:r>
          </w:p>
          <w:p w14:paraId="73A9AE55" w14:textId="606C4F72" w:rsidR="000063F5" w:rsidRPr="000063F5" w:rsidRDefault="005C60F7" w:rsidP="008E1925">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szCs w:val="20"/>
              </w:rPr>
            </w:pPr>
            <w:r>
              <w:rPr>
                <w:rFonts w:ascii="Arial" w:hAnsi="Arial" w:cs="Arial"/>
                <w:sz w:val="22"/>
                <w:szCs w:val="22"/>
              </w:rPr>
              <w:t xml:space="preserve">Peak - </w:t>
            </w:r>
            <w:r w:rsidR="000063F5" w:rsidRPr="006D1E75">
              <w:rPr>
                <w:rFonts w:ascii="Arial" w:hAnsi="Arial" w:cs="Arial"/>
                <w:b/>
                <w:sz w:val="22"/>
                <w:szCs w:val="22"/>
              </w:rPr>
              <w:t>11.6 TPS</w:t>
            </w:r>
          </w:p>
        </w:tc>
      </w:tr>
      <w:tr w:rsidR="00CE765B" w14:paraId="20C8FDFB" w14:textId="77777777" w:rsidTr="00CE765B">
        <w:tc>
          <w:tcPr>
            <w:cnfStyle w:val="001000000000" w:firstRow="0" w:lastRow="0" w:firstColumn="1" w:lastColumn="0" w:oddVBand="0" w:evenVBand="0" w:oddHBand="0" w:evenHBand="0" w:firstRowFirstColumn="0" w:firstRowLastColumn="0" w:lastRowFirstColumn="0" w:lastRowLastColumn="0"/>
            <w:tcW w:w="2065" w:type="dxa"/>
            <w:vAlign w:val="center"/>
          </w:tcPr>
          <w:p w14:paraId="1EA79AF7" w14:textId="2DCC70F8" w:rsidR="00CE765B" w:rsidRDefault="00CE765B" w:rsidP="00CE765B">
            <w:pPr>
              <w:rPr>
                <w:szCs w:val="20"/>
              </w:rPr>
            </w:pPr>
            <w:r>
              <w:rPr>
                <w:szCs w:val="20"/>
              </w:rPr>
              <w:t>NFR_APIC</w:t>
            </w:r>
            <w:r w:rsidRPr="00B566FF">
              <w:rPr>
                <w:szCs w:val="20"/>
              </w:rPr>
              <w:t>_0</w:t>
            </w:r>
            <w:r>
              <w:rPr>
                <w:szCs w:val="20"/>
              </w:rPr>
              <w:t>2</w:t>
            </w:r>
          </w:p>
        </w:tc>
        <w:tc>
          <w:tcPr>
            <w:tcW w:w="1710" w:type="dxa"/>
          </w:tcPr>
          <w:p w14:paraId="1EF0B486" w14:textId="5E1995EB" w:rsidR="00CE765B" w:rsidRDefault="00CE765B" w:rsidP="00CE765B">
            <w:pPr>
              <w:cnfStyle w:val="000000000000" w:firstRow="0" w:lastRow="0" w:firstColumn="0" w:lastColumn="0" w:oddVBand="0" w:evenVBand="0" w:oddHBand="0" w:evenHBand="0" w:firstRowFirstColumn="0" w:firstRowLastColumn="0" w:lastRowFirstColumn="0" w:lastRowLastColumn="0"/>
              <w:rPr>
                <w:szCs w:val="20"/>
              </w:rPr>
            </w:pPr>
            <w:r>
              <w:rPr>
                <w:szCs w:val="20"/>
              </w:rPr>
              <w:t xml:space="preserve">Performance </w:t>
            </w:r>
          </w:p>
        </w:tc>
        <w:tc>
          <w:tcPr>
            <w:tcW w:w="5850" w:type="dxa"/>
            <w:vAlign w:val="center"/>
          </w:tcPr>
          <w:p w14:paraId="16993C67" w14:textId="5AA8E486" w:rsidR="00CE765B" w:rsidRPr="009A0DCD" w:rsidRDefault="00CE765B" w:rsidP="00CE765B">
            <w:pPr>
              <w:pStyle w:val="BodyText"/>
              <w:spacing w:before="60" w:after="60"/>
              <w:cnfStyle w:val="000000000000" w:firstRow="0" w:lastRow="0" w:firstColumn="0" w:lastColumn="0" w:oddVBand="0" w:evenVBand="0" w:oddHBand="0" w:evenHBand="0" w:firstRowFirstColumn="0" w:firstRowLastColumn="0" w:lastRowFirstColumn="0" w:lastRowLastColumn="0"/>
              <w:rPr>
                <w:b/>
                <w:szCs w:val="20"/>
              </w:rPr>
            </w:pPr>
            <w:r w:rsidRPr="009A0DCD">
              <w:rPr>
                <w:b/>
                <w:szCs w:val="20"/>
              </w:rPr>
              <w:t xml:space="preserve">Service: </w:t>
            </w:r>
            <w:r>
              <w:rPr>
                <w:rFonts w:cs="Calibri"/>
                <w:b/>
                <w:color w:val="000000"/>
              </w:rPr>
              <w:t>getPatientRxProfile</w:t>
            </w:r>
          </w:p>
          <w:p w14:paraId="0FAF01B4" w14:textId="60F7AEBF" w:rsidR="00CE765B" w:rsidRPr="005F6FE0" w:rsidRDefault="00CE765B" w:rsidP="00CE765B">
            <w:pPr>
              <w:pStyle w:val="BodyText"/>
              <w:spacing w:before="60" w:after="60"/>
              <w:cnfStyle w:val="000000000000" w:firstRow="0" w:lastRow="0" w:firstColumn="0" w:lastColumn="0" w:oddVBand="0" w:evenVBand="0" w:oddHBand="0" w:evenHBand="0" w:firstRowFirstColumn="0" w:firstRowLastColumn="0" w:lastRowFirstColumn="0" w:lastRowLastColumn="0"/>
              <w:rPr>
                <w:sz w:val="22"/>
                <w:szCs w:val="22"/>
              </w:rPr>
            </w:pPr>
            <w:r w:rsidRPr="005F6FE0">
              <w:rPr>
                <w:sz w:val="22"/>
                <w:szCs w:val="22"/>
              </w:rPr>
              <w:t xml:space="preserve">Description: This </w:t>
            </w:r>
            <w:r w:rsidR="004140C1">
              <w:rPr>
                <w:sz w:val="22"/>
                <w:szCs w:val="22"/>
              </w:rPr>
              <w:t>s</w:t>
            </w:r>
            <w:r w:rsidRPr="005F6FE0">
              <w:rPr>
                <w:sz w:val="22"/>
                <w:szCs w:val="22"/>
              </w:rPr>
              <w:t>ervice is used for fetching all prescriptions of a patient from RxC.</w:t>
            </w:r>
          </w:p>
          <w:p w14:paraId="23CE777E" w14:textId="75A287A0" w:rsidR="00807BF8" w:rsidRPr="005F6FE0" w:rsidRDefault="00807BF8" w:rsidP="00807BF8">
            <w:pPr>
              <w:jc w:val="both"/>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5F6FE0">
              <w:rPr>
                <w:rFonts w:ascii="Arial" w:hAnsi="Arial" w:cs="Arial"/>
                <w:sz w:val="22"/>
                <w:szCs w:val="22"/>
              </w:rPr>
              <w:t xml:space="preserve">The response time for this service should not take more than </w:t>
            </w:r>
            <w:r w:rsidRPr="006D1E75">
              <w:rPr>
                <w:rFonts w:ascii="Arial" w:hAnsi="Arial" w:cs="Arial"/>
                <w:b/>
                <w:sz w:val="22"/>
                <w:szCs w:val="22"/>
              </w:rPr>
              <w:t>2700 msec</w:t>
            </w:r>
            <w:r w:rsidRPr="005F6FE0">
              <w:rPr>
                <w:rFonts w:ascii="Arial" w:hAnsi="Arial" w:cs="Arial"/>
                <w:sz w:val="22"/>
                <w:szCs w:val="22"/>
              </w:rPr>
              <w:t xml:space="preserve"> for </w:t>
            </w:r>
            <w:r w:rsidRPr="006D1E75">
              <w:rPr>
                <w:rFonts w:ascii="Arial" w:hAnsi="Arial" w:cs="Arial"/>
                <w:b/>
                <w:sz w:val="22"/>
                <w:szCs w:val="22"/>
              </w:rPr>
              <w:t>90%</w:t>
            </w:r>
            <w:r w:rsidRPr="005F6FE0">
              <w:rPr>
                <w:rFonts w:ascii="Arial" w:hAnsi="Arial" w:cs="Arial"/>
                <w:sz w:val="22"/>
                <w:szCs w:val="22"/>
              </w:rPr>
              <w:t xml:space="preserve"> of the cases. </w:t>
            </w:r>
          </w:p>
          <w:p w14:paraId="1FBC6CE1" w14:textId="275DECE3" w:rsidR="00DC35E6" w:rsidRPr="005F6FE0" w:rsidRDefault="00807BF8" w:rsidP="00807BF8">
            <w:p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5F6FE0">
              <w:rPr>
                <w:rFonts w:ascii="Arial" w:hAnsi="Arial" w:cs="Arial"/>
                <w:sz w:val="22"/>
                <w:szCs w:val="22"/>
              </w:rPr>
              <w:t xml:space="preserve">Current Volumes –  </w:t>
            </w:r>
            <w:r w:rsidR="00DC35E6" w:rsidRPr="006D1E75">
              <w:rPr>
                <w:rFonts w:ascii="Arial" w:hAnsi="Arial" w:cs="Arial"/>
                <w:b/>
                <w:sz w:val="22"/>
                <w:szCs w:val="22"/>
              </w:rPr>
              <w:t>4</w:t>
            </w:r>
            <w:r w:rsidRPr="006D1E75">
              <w:rPr>
                <w:rFonts w:ascii="Arial" w:hAnsi="Arial" w:cs="Arial"/>
                <w:b/>
                <w:sz w:val="22"/>
                <w:szCs w:val="22"/>
              </w:rPr>
              <w:t xml:space="preserve"> TPS</w:t>
            </w:r>
            <w:r w:rsidRPr="005F6FE0">
              <w:rPr>
                <w:rFonts w:ascii="Arial" w:hAnsi="Arial" w:cs="Arial"/>
                <w:sz w:val="22"/>
                <w:szCs w:val="22"/>
              </w:rPr>
              <w:t xml:space="preserve"> (</w:t>
            </w:r>
            <w:r w:rsidRPr="006D1E75">
              <w:rPr>
                <w:rFonts w:ascii="Arial" w:hAnsi="Arial" w:cs="Arial"/>
                <w:b/>
                <w:sz w:val="22"/>
                <w:szCs w:val="22"/>
              </w:rPr>
              <w:t>135K</w:t>
            </w:r>
            <w:r w:rsidRPr="005F6FE0">
              <w:rPr>
                <w:rFonts w:ascii="Arial" w:hAnsi="Arial" w:cs="Arial"/>
                <w:sz w:val="22"/>
                <w:szCs w:val="22"/>
              </w:rPr>
              <w:t xml:space="preserve"> daily Volume)</w:t>
            </w:r>
          </w:p>
          <w:p w14:paraId="7C779882" w14:textId="77777777" w:rsidR="00DC35E6" w:rsidRDefault="00807BF8" w:rsidP="005F6FE0">
            <w:pPr>
              <w:pStyle w:val="BodyText"/>
              <w:spacing w:before="60" w:after="60"/>
              <w:cnfStyle w:val="000000000000" w:firstRow="0" w:lastRow="0" w:firstColumn="0" w:lastColumn="0" w:oddVBand="0" w:evenVBand="0" w:oddHBand="0" w:evenHBand="0" w:firstRowFirstColumn="0" w:firstRowLastColumn="0" w:lastRowFirstColumn="0" w:lastRowLastColumn="0"/>
              <w:rPr>
                <w:sz w:val="22"/>
                <w:szCs w:val="22"/>
              </w:rPr>
            </w:pPr>
            <w:r w:rsidRPr="005F6FE0">
              <w:rPr>
                <w:sz w:val="22"/>
                <w:szCs w:val="22"/>
              </w:rPr>
              <w:t xml:space="preserve">Go-Live + 3yr Volumes – </w:t>
            </w:r>
          </w:p>
          <w:p w14:paraId="72359737" w14:textId="12F454F9" w:rsidR="00CE765B" w:rsidRDefault="00DC35E6" w:rsidP="008E1925">
            <w:pPr>
              <w:pStyle w:val="BodyText"/>
              <w:numPr>
                <w:ilvl w:val="0"/>
                <w:numId w:val="14"/>
              </w:numPr>
              <w:spacing w:before="60" w:after="60"/>
              <w:cnfStyle w:val="000000000000" w:firstRow="0" w:lastRow="0" w:firstColumn="0" w:lastColumn="0" w:oddVBand="0" w:evenVBand="0" w:oddHBand="0" w:evenHBand="0" w:firstRowFirstColumn="0" w:firstRowLastColumn="0" w:lastRowFirstColumn="0" w:lastRowLastColumn="0"/>
              <w:rPr>
                <w:sz w:val="22"/>
                <w:szCs w:val="22"/>
              </w:rPr>
            </w:pPr>
            <w:r w:rsidRPr="00DC35E6">
              <w:rPr>
                <w:sz w:val="22"/>
                <w:szCs w:val="22"/>
              </w:rPr>
              <w:t>Average</w:t>
            </w:r>
            <w:r w:rsidR="005C60F7">
              <w:rPr>
                <w:sz w:val="22"/>
                <w:szCs w:val="22"/>
              </w:rPr>
              <w:t xml:space="preserve"> - </w:t>
            </w:r>
            <w:r w:rsidR="005C60F7" w:rsidRPr="006D1E75">
              <w:rPr>
                <w:b/>
                <w:sz w:val="22"/>
                <w:szCs w:val="22"/>
              </w:rPr>
              <w:t>46</w:t>
            </w:r>
            <w:r w:rsidRPr="006D1E75">
              <w:rPr>
                <w:b/>
                <w:sz w:val="22"/>
                <w:szCs w:val="22"/>
              </w:rPr>
              <w:t xml:space="preserve"> TPS</w:t>
            </w:r>
            <w:r w:rsidR="00807BF8" w:rsidRPr="00DC35E6">
              <w:rPr>
                <w:sz w:val="22"/>
                <w:szCs w:val="22"/>
              </w:rPr>
              <w:t xml:space="preserve"> (</w:t>
            </w:r>
            <w:r w:rsidR="00176781">
              <w:rPr>
                <w:sz w:val="22"/>
                <w:szCs w:val="22"/>
              </w:rPr>
              <w:t>4</w:t>
            </w:r>
            <w:r w:rsidR="005F6FE0" w:rsidRPr="00DC35E6">
              <w:rPr>
                <w:sz w:val="22"/>
                <w:szCs w:val="22"/>
              </w:rPr>
              <w:t>M</w:t>
            </w:r>
            <w:r w:rsidR="00807BF8" w:rsidRPr="00DC35E6">
              <w:rPr>
                <w:sz w:val="22"/>
                <w:szCs w:val="22"/>
              </w:rPr>
              <w:t xml:space="preserve"> Daily Volume</w:t>
            </w:r>
            <w:r w:rsidR="005F6FE0" w:rsidRPr="00DC35E6">
              <w:rPr>
                <w:sz w:val="22"/>
                <w:szCs w:val="22"/>
              </w:rPr>
              <w:t>)</w:t>
            </w:r>
          </w:p>
          <w:p w14:paraId="134A3467" w14:textId="3C9FADC8" w:rsidR="00DC35E6" w:rsidRPr="009A0DCD" w:rsidRDefault="00DC35E6" w:rsidP="008E1925">
            <w:pPr>
              <w:pStyle w:val="BodyText"/>
              <w:numPr>
                <w:ilvl w:val="0"/>
                <w:numId w:val="14"/>
              </w:numPr>
              <w:spacing w:before="60" w:after="60"/>
              <w:cnfStyle w:val="000000000000" w:firstRow="0" w:lastRow="0" w:firstColumn="0" w:lastColumn="0" w:oddVBand="0" w:evenVBand="0" w:oddHBand="0" w:evenHBand="0" w:firstRowFirstColumn="0" w:firstRowLastColumn="0" w:lastRowFirstColumn="0" w:lastRowLastColumn="0"/>
              <w:rPr>
                <w:b/>
                <w:szCs w:val="20"/>
              </w:rPr>
            </w:pPr>
            <w:r>
              <w:rPr>
                <w:sz w:val="22"/>
                <w:szCs w:val="22"/>
              </w:rPr>
              <w:t>Peak</w:t>
            </w:r>
            <w:r w:rsidR="005C60F7">
              <w:rPr>
                <w:sz w:val="22"/>
                <w:szCs w:val="22"/>
              </w:rPr>
              <w:t xml:space="preserve"> - </w:t>
            </w:r>
            <w:r w:rsidR="005C60F7" w:rsidRPr="006D1E75">
              <w:rPr>
                <w:b/>
                <w:sz w:val="22"/>
                <w:szCs w:val="22"/>
              </w:rPr>
              <w:t>222</w:t>
            </w:r>
            <w:r w:rsidRPr="006D1E75">
              <w:rPr>
                <w:b/>
                <w:sz w:val="22"/>
                <w:szCs w:val="22"/>
              </w:rPr>
              <w:t xml:space="preserve"> TPS</w:t>
            </w:r>
          </w:p>
        </w:tc>
      </w:tr>
      <w:tr w:rsidR="00CE765B" w14:paraId="08C131EF" w14:textId="77777777" w:rsidTr="00CE765B">
        <w:tc>
          <w:tcPr>
            <w:cnfStyle w:val="001000000000" w:firstRow="0" w:lastRow="0" w:firstColumn="1" w:lastColumn="0" w:oddVBand="0" w:evenVBand="0" w:oddHBand="0" w:evenHBand="0" w:firstRowFirstColumn="0" w:firstRowLastColumn="0" w:lastRowFirstColumn="0" w:lastRowLastColumn="0"/>
            <w:tcW w:w="2065" w:type="dxa"/>
            <w:vAlign w:val="center"/>
          </w:tcPr>
          <w:p w14:paraId="6B9DDBF0" w14:textId="1F27628C" w:rsidR="00CE765B" w:rsidRDefault="00CE765B" w:rsidP="00CE765B">
            <w:pPr>
              <w:rPr>
                <w:szCs w:val="20"/>
              </w:rPr>
            </w:pPr>
            <w:r>
              <w:rPr>
                <w:szCs w:val="20"/>
              </w:rPr>
              <w:t>NFR_APIC</w:t>
            </w:r>
            <w:r w:rsidRPr="00B566FF">
              <w:rPr>
                <w:szCs w:val="20"/>
              </w:rPr>
              <w:t>_0</w:t>
            </w:r>
            <w:r>
              <w:rPr>
                <w:szCs w:val="20"/>
              </w:rPr>
              <w:t>3</w:t>
            </w:r>
          </w:p>
        </w:tc>
        <w:tc>
          <w:tcPr>
            <w:tcW w:w="1710" w:type="dxa"/>
          </w:tcPr>
          <w:p w14:paraId="220B8737" w14:textId="44FC4EC7" w:rsidR="00CE765B" w:rsidRDefault="00CE765B" w:rsidP="00CE765B">
            <w:pPr>
              <w:cnfStyle w:val="000000000000" w:firstRow="0" w:lastRow="0" w:firstColumn="0" w:lastColumn="0" w:oddVBand="0" w:evenVBand="0" w:oddHBand="0" w:evenHBand="0" w:firstRowFirstColumn="0" w:firstRowLastColumn="0" w:lastRowFirstColumn="0" w:lastRowLastColumn="0"/>
              <w:rPr>
                <w:szCs w:val="20"/>
              </w:rPr>
            </w:pPr>
            <w:r>
              <w:rPr>
                <w:szCs w:val="20"/>
              </w:rPr>
              <w:t xml:space="preserve">Performance </w:t>
            </w:r>
          </w:p>
        </w:tc>
        <w:tc>
          <w:tcPr>
            <w:tcW w:w="5850" w:type="dxa"/>
            <w:vAlign w:val="center"/>
          </w:tcPr>
          <w:p w14:paraId="1E6711CB" w14:textId="4318C798" w:rsidR="00CE765B" w:rsidRPr="009A0DCD" w:rsidRDefault="00CE765B" w:rsidP="00CE765B">
            <w:pPr>
              <w:pStyle w:val="BodyText"/>
              <w:spacing w:before="60" w:after="60"/>
              <w:cnfStyle w:val="000000000000" w:firstRow="0" w:lastRow="0" w:firstColumn="0" w:lastColumn="0" w:oddVBand="0" w:evenVBand="0" w:oddHBand="0" w:evenHBand="0" w:firstRowFirstColumn="0" w:firstRowLastColumn="0" w:lastRowFirstColumn="0" w:lastRowLastColumn="0"/>
              <w:rPr>
                <w:b/>
                <w:szCs w:val="20"/>
              </w:rPr>
            </w:pPr>
            <w:r w:rsidRPr="009A0DCD">
              <w:rPr>
                <w:b/>
                <w:szCs w:val="20"/>
              </w:rPr>
              <w:t xml:space="preserve">Service: </w:t>
            </w:r>
            <w:r>
              <w:rPr>
                <w:rFonts w:cs="Calibri"/>
                <w:b/>
                <w:color w:val="000000"/>
              </w:rPr>
              <w:t>getPatientByDemographicInformation</w:t>
            </w:r>
          </w:p>
          <w:p w14:paraId="732268FE" w14:textId="7115A0B0" w:rsidR="00CE765B" w:rsidRDefault="00CE765B" w:rsidP="00CE765B">
            <w:pPr>
              <w:pStyle w:val="BodyText"/>
              <w:spacing w:before="60" w:after="60"/>
              <w:cnfStyle w:val="000000000000" w:firstRow="0" w:lastRow="0" w:firstColumn="0" w:lastColumn="0" w:oddVBand="0" w:evenVBand="0" w:oddHBand="0" w:evenHBand="0" w:firstRowFirstColumn="0" w:firstRowLastColumn="0" w:lastRowFirstColumn="0" w:lastRowLastColumn="0"/>
              <w:rPr>
                <w:szCs w:val="20"/>
              </w:rPr>
            </w:pPr>
            <w:r>
              <w:rPr>
                <w:szCs w:val="20"/>
              </w:rPr>
              <w:t xml:space="preserve">Description: </w:t>
            </w:r>
            <w:r w:rsidRPr="009A0DCD">
              <w:rPr>
                <w:szCs w:val="20"/>
              </w:rPr>
              <w:t xml:space="preserve">This </w:t>
            </w:r>
            <w:r w:rsidR="004140C1">
              <w:rPr>
                <w:szCs w:val="20"/>
              </w:rPr>
              <w:t>s</w:t>
            </w:r>
            <w:r w:rsidRPr="009A0DCD">
              <w:rPr>
                <w:szCs w:val="20"/>
              </w:rPr>
              <w:t xml:space="preserve">ervice </w:t>
            </w:r>
            <w:r>
              <w:rPr>
                <w:szCs w:val="20"/>
              </w:rPr>
              <w:t>is used for looking up a patient by demographic details (First Name, Last Name DOB etc.,) with EPH.</w:t>
            </w:r>
          </w:p>
          <w:p w14:paraId="0A22C6B9" w14:textId="5D89A637" w:rsidR="00CE765B" w:rsidRDefault="00581DCF" w:rsidP="00CE765B">
            <w:pPr>
              <w:pStyle w:val="BodyText"/>
              <w:spacing w:before="60" w:after="60"/>
              <w:cnfStyle w:val="000000000000" w:firstRow="0" w:lastRow="0" w:firstColumn="0" w:lastColumn="0" w:oddVBand="0" w:evenVBand="0" w:oddHBand="0" w:evenHBand="0" w:firstRowFirstColumn="0" w:firstRowLastColumn="0" w:lastRowFirstColumn="0" w:lastRowLastColumn="0"/>
              <w:rPr>
                <w:szCs w:val="20"/>
              </w:rPr>
            </w:pPr>
            <w:r>
              <w:rPr>
                <w:szCs w:val="20"/>
              </w:rPr>
              <w:t xml:space="preserve">The response time for this service should not take more than </w:t>
            </w:r>
            <w:r w:rsidRPr="00581DCF">
              <w:rPr>
                <w:b/>
                <w:szCs w:val="20"/>
              </w:rPr>
              <w:t>1000 msec</w:t>
            </w:r>
            <w:r>
              <w:rPr>
                <w:szCs w:val="20"/>
              </w:rPr>
              <w:t xml:space="preserve"> for </w:t>
            </w:r>
            <w:r w:rsidRPr="00581DCF">
              <w:rPr>
                <w:b/>
                <w:szCs w:val="20"/>
              </w:rPr>
              <w:t>90%</w:t>
            </w:r>
            <w:r>
              <w:rPr>
                <w:szCs w:val="20"/>
              </w:rPr>
              <w:t xml:space="preserve"> of the cases.</w:t>
            </w:r>
          </w:p>
          <w:p w14:paraId="04BA74F5" w14:textId="651FCD15" w:rsidR="00581DCF" w:rsidRDefault="00581DCF" w:rsidP="00CE765B">
            <w:pPr>
              <w:pStyle w:val="BodyText"/>
              <w:spacing w:before="60" w:after="60"/>
              <w:cnfStyle w:val="000000000000" w:firstRow="0" w:lastRow="0" w:firstColumn="0" w:lastColumn="0" w:oddVBand="0" w:evenVBand="0" w:oddHBand="0" w:evenHBand="0" w:firstRowFirstColumn="0" w:firstRowLastColumn="0" w:lastRowFirstColumn="0" w:lastRowLastColumn="0"/>
              <w:rPr>
                <w:szCs w:val="20"/>
              </w:rPr>
            </w:pPr>
            <w:r>
              <w:rPr>
                <w:szCs w:val="20"/>
              </w:rPr>
              <w:t>Current Volume – 1 TPS (100 daily volume)</w:t>
            </w:r>
          </w:p>
          <w:p w14:paraId="100B8FEC" w14:textId="522CD730" w:rsidR="00581DCF" w:rsidRDefault="00581DCF" w:rsidP="00CE765B">
            <w:pPr>
              <w:pStyle w:val="BodyText"/>
              <w:spacing w:before="60" w:after="60"/>
              <w:cnfStyle w:val="000000000000" w:firstRow="0" w:lastRow="0" w:firstColumn="0" w:lastColumn="0" w:oddVBand="0" w:evenVBand="0" w:oddHBand="0" w:evenHBand="0" w:firstRowFirstColumn="0" w:firstRowLastColumn="0" w:lastRowFirstColumn="0" w:lastRowLastColumn="0"/>
              <w:rPr>
                <w:szCs w:val="20"/>
              </w:rPr>
            </w:pPr>
            <w:r>
              <w:rPr>
                <w:szCs w:val="20"/>
              </w:rPr>
              <w:t>Go-Live + 3Yr volume-</w:t>
            </w:r>
          </w:p>
          <w:p w14:paraId="1D483A6F" w14:textId="7C2356EB" w:rsidR="00581DCF" w:rsidRDefault="00581DCF" w:rsidP="008E1925">
            <w:pPr>
              <w:pStyle w:val="BodyText"/>
              <w:numPr>
                <w:ilvl w:val="0"/>
                <w:numId w:val="21"/>
              </w:numPr>
              <w:spacing w:before="60" w:after="60"/>
              <w:cnfStyle w:val="000000000000" w:firstRow="0" w:lastRow="0" w:firstColumn="0" w:lastColumn="0" w:oddVBand="0" w:evenVBand="0" w:oddHBand="0" w:evenHBand="0" w:firstRowFirstColumn="0" w:firstRowLastColumn="0" w:lastRowFirstColumn="0" w:lastRowLastColumn="0"/>
              <w:rPr>
                <w:szCs w:val="20"/>
              </w:rPr>
            </w:pPr>
            <w:r>
              <w:rPr>
                <w:szCs w:val="20"/>
              </w:rPr>
              <w:t>Average – 1 TPS (130 daily volume)</w:t>
            </w:r>
          </w:p>
          <w:p w14:paraId="2F4F1ABB" w14:textId="115E43C5" w:rsidR="00CE765B" w:rsidRPr="009A0DCD" w:rsidRDefault="00581DCF" w:rsidP="008E1925">
            <w:pPr>
              <w:pStyle w:val="BodyText"/>
              <w:numPr>
                <w:ilvl w:val="0"/>
                <w:numId w:val="21"/>
              </w:numPr>
              <w:spacing w:before="60" w:after="60"/>
              <w:cnfStyle w:val="000000000000" w:firstRow="0" w:lastRow="0" w:firstColumn="0" w:lastColumn="0" w:oddVBand="0" w:evenVBand="0" w:oddHBand="0" w:evenHBand="0" w:firstRowFirstColumn="0" w:firstRowLastColumn="0" w:lastRowFirstColumn="0" w:lastRowLastColumn="0"/>
              <w:rPr>
                <w:b/>
                <w:szCs w:val="20"/>
              </w:rPr>
            </w:pPr>
            <w:r>
              <w:rPr>
                <w:szCs w:val="20"/>
              </w:rPr>
              <w:t>Peak – 1 TPS</w:t>
            </w:r>
          </w:p>
        </w:tc>
      </w:tr>
      <w:tr w:rsidR="00CE765B" w14:paraId="3B99FAAC" w14:textId="77777777" w:rsidTr="007277F1">
        <w:tc>
          <w:tcPr>
            <w:cnfStyle w:val="001000000000" w:firstRow="0" w:lastRow="0" w:firstColumn="1" w:lastColumn="0" w:oddVBand="0" w:evenVBand="0" w:oddHBand="0" w:evenHBand="0" w:firstRowFirstColumn="0" w:firstRowLastColumn="0" w:lastRowFirstColumn="0" w:lastRowLastColumn="0"/>
            <w:tcW w:w="2065" w:type="dxa"/>
            <w:shd w:val="clear" w:color="auto" w:fill="FFFF00"/>
            <w:vAlign w:val="center"/>
          </w:tcPr>
          <w:p w14:paraId="2229D149" w14:textId="7086AA59" w:rsidR="00CE765B" w:rsidRDefault="00CE765B" w:rsidP="00CE765B">
            <w:pPr>
              <w:rPr>
                <w:rFonts w:ascii="Arial" w:hAnsi="Arial" w:cs="Arial"/>
                <w:b w:val="0"/>
                <w:color w:val="000000" w:themeColor="text1"/>
                <w:sz w:val="20"/>
                <w:szCs w:val="22"/>
              </w:rPr>
            </w:pPr>
            <w:r>
              <w:rPr>
                <w:szCs w:val="20"/>
              </w:rPr>
              <w:t>NFR_APIC</w:t>
            </w:r>
            <w:r w:rsidRPr="00B566FF">
              <w:rPr>
                <w:szCs w:val="20"/>
              </w:rPr>
              <w:t>_0</w:t>
            </w:r>
            <w:r>
              <w:rPr>
                <w:szCs w:val="20"/>
              </w:rPr>
              <w:t>4</w:t>
            </w:r>
          </w:p>
        </w:tc>
        <w:tc>
          <w:tcPr>
            <w:tcW w:w="1710" w:type="dxa"/>
            <w:shd w:val="clear" w:color="auto" w:fill="FFFF00"/>
          </w:tcPr>
          <w:p w14:paraId="394E9B90" w14:textId="0EC0D9C0" w:rsidR="00CE765B" w:rsidRDefault="00CE765B" w:rsidP="00CE765B">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0"/>
                <w:szCs w:val="22"/>
              </w:rPr>
            </w:pPr>
            <w:r>
              <w:rPr>
                <w:szCs w:val="20"/>
              </w:rPr>
              <w:t xml:space="preserve">Performance </w:t>
            </w:r>
          </w:p>
        </w:tc>
        <w:tc>
          <w:tcPr>
            <w:tcW w:w="5850" w:type="dxa"/>
            <w:shd w:val="clear" w:color="auto" w:fill="FFFF00"/>
            <w:vAlign w:val="center"/>
          </w:tcPr>
          <w:p w14:paraId="176E4264" w14:textId="295B6FDB" w:rsidR="00CE765B" w:rsidRPr="009A0DCD" w:rsidRDefault="00CE765B" w:rsidP="00CE765B">
            <w:pPr>
              <w:pStyle w:val="BodyText"/>
              <w:spacing w:before="60" w:after="60"/>
              <w:cnfStyle w:val="000000000000" w:firstRow="0" w:lastRow="0" w:firstColumn="0" w:lastColumn="0" w:oddVBand="0" w:evenVBand="0" w:oddHBand="0" w:evenHBand="0" w:firstRowFirstColumn="0" w:firstRowLastColumn="0" w:lastRowFirstColumn="0" w:lastRowLastColumn="0"/>
              <w:rPr>
                <w:b/>
                <w:szCs w:val="20"/>
              </w:rPr>
            </w:pPr>
            <w:r w:rsidRPr="009A0DCD">
              <w:rPr>
                <w:b/>
                <w:szCs w:val="20"/>
              </w:rPr>
              <w:t xml:space="preserve">Service: </w:t>
            </w:r>
            <w:r>
              <w:rPr>
                <w:rFonts w:cs="Calibri"/>
                <w:b/>
                <w:color w:val="000000"/>
              </w:rPr>
              <w:t>processServiceRequest</w:t>
            </w:r>
          </w:p>
          <w:p w14:paraId="7BF5AD2C" w14:textId="57ACE7C4" w:rsidR="00CE765B" w:rsidRDefault="00CE765B" w:rsidP="00CE765B">
            <w:pPr>
              <w:pStyle w:val="BodyText"/>
              <w:spacing w:before="60" w:after="60"/>
              <w:cnfStyle w:val="000000000000" w:firstRow="0" w:lastRow="0" w:firstColumn="0" w:lastColumn="0" w:oddVBand="0" w:evenVBand="0" w:oddHBand="0" w:evenHBand="0" w:firstRowFirstColumn="0" w:firstRowLastColumn="0" w:lastRowFirstColumn="0" w:lastRowLastColumn="0"/>
              <w:rPr>
                <w:szCs w:val="20"/>
              </w:rPr>
            </w:pPr>
            <w:r>
              <w:rPr>
                <w:szCs w:val="20"/>
              </w:rPr>
              <w:t xml:space="preserve">Description: </w:t>
            </w:r>
            <w:r w:rsidRPr="009A0DCD">
              <w:rPr>
                <w:szCs w:val="20"/>
              </w:rPr>
              <w:t xml:space="preserve">This </w:t>
            </w:r>
            <w:r w:rsidR="004140C1">
              <w:rPr>
                <w:szCs w:val="20"/>
              </w:rPr>
              <w:t>s</w:t>
            </w:r>
            <w:r w:rsidRPr="009A0DCD">
              <w:rPr>
                <w:szCs w:val="20"/>
              </w:rPr>
              <w:t xml:space="preserve">ervice </w:t>
            </w:r>
            <w:r>
              <w:rPr>
                <w:szCs w:val="20"/>
              </w:rPr>
              <w:t xml:space="preserve">is for </w:t>
            </w:r>
            <w:r w:rsidR="00172ED9">
              <w:rPr>
                <w:szCs w:val="20"/>
              </w:rPr>
              <w:t>submitting requests from Store</w:t>
            </w:r>
          </w:p>
          <w:p w14:paraId="1B016FB1" w14:textId="77777777" w:rsidR="00CE765B" w:rsidRDefault="00CE765B" w:rsidP="00CE765B">
            <w:pPr>
              <w:pStyle w:val="BodyText"/>
              <w:spacing w:before="60" w:after="60"/>
              <w:cnfStyle w:val="000000000000" w:firstRow="0" w:lastRow="0" w:firstColumn="0" w:lastColumn="0" w:oddVBand="0" w:evenVBand="0" w:oddHBand="0" w:evenHBand="0" w:firstRowFirstColumn="0" w:firstRowLastColumn="0" w:lastRowFirstColumn="0" w:lastRowLastColumn="0"/>
              <w:rPr>
                <w:szCs w:val="20"/>
              </w:rPr>
            </w:pPr>
          </w:p>
          <w:p w14:paraId="17B2A614" w14:textId="60740107" w:rsidR="00CE765B" w:rsidRPr="00545EEA" w:rsidRDefault="00CE765B" w:rsidP="00CE765B">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0"/>
                <w:szCs w:val="22"/>
              </w:rPr>
            </w:pPr>
          </w:p>
        </w:tc>
      </w:tr>
      <w:tr w:rsidR="00CE765B" w14:paraId="780107D9" w14:textId="77777777" w:rsidTr="00CE765B">
        <w:tc>
          <w:tcPr>
            <w:cnfStyle w:val="001000000000" w:firstRow="0" w:lastRow="0" w:firstColumn="1" w:lastColumn="0" w:oddVBand="0" w:evenVBand="0" w:oddHBand="0" w:evenHBand="0" w:firstRowFirstColumn="0" w:firstRowLastColumn="0" w:lastRowFirstColumn="0" w:lastRowLastColumn="0"/>
            <w:tcW w:w="2065" w:type="dxa"/>
            <w:vAlign w:val="center"/>
          </w:tcPr>
          <w:p w14:paraId="32542EB1" w14:textId="2E126B82" w:rsidR="00CE765B" w:rsidRDefault="00CE765B" w:rsidP="00CE765B">
            <w:pPr>
              <w:rPr>
                <w:szCs w:val="20"/>
              </w:rPr>
            </w:pPr>
            <w:r>
              <w:rPr>
                <w:szCs w:val="20"/>
              </w:rPr>
              <w:t>NFR_APIC</w:t>
            </w:r>
            <w:r w:rsidRPr="00B566FF">
              <w:rPr>
                <w:szCs w:val="20"/>
              </w:rPr>
              <w:t>_0</w:t>
            </w:r>
            <w:r w:rsidR="00172ED9">
              <w:rPr>
                <w:szCs w:val="20"/>
              </w:rPr>
              <w:t>5</w:t>
            </w:r>
          </w:p>
        </w:tc>
        <w:tc>
          <w:tcPr>
            <w:tcW w:w="1710" w:type="dxa"/>
          </w:tcPr>
          <w:p w14:paraId="62900534" w14:textId="4E98324C" w:rsidR="00CE765B" w:rsidRDefault="00CE765B" w:rsidP="00CE765B">
            <w:pPr>
              <w:cnfStyle w:val="000000000000" w:firstRow="0" w:lastRow="0" w:firstColumn="0" w:lastColumn="0" w:oddVBand="0" w:evenVBand="0" w:oddHBand="0" w:evenHBand="0" w:firstRowFirstColumn="0" w:firstRowLastColumn="0" w:lastRowFirstColumn="0" w:lastRowLastColumn="0"/>
              <w:rPr>
                <w:szCs w:val="20"/>
              </w:rPr>
            </w:pPr>
            <w:r>
              <w:rPr>
                <w:szCs w:val="20"/>
              </w:rPr>
              <w:t xml:space="preserve">Performance </w:t>
            </w:r>
          </w:p>
        </w:tc>
        <w:tc>
          <w:tcPr>
            <w:tcW w:w="5850" w:type="dxa"/>
            <w:vAlign w:val="center"/>
          </w:tcPr>
          <w:p w14:paraId="3FCE61E7" w14:textId="77777777" w:rsidR="00CE765B" w:rsidRPr="009A0DCD" w:rsidRDefault="00CE765B" w:rsidP="00CE765B">
            <w:pPr>
              <w:pStyle w:val="BodyText"/>
              <w:spacing w:before="60" w:after="60"/>
              <w:cnfStyle w:val="000000000000" w:firstRow="0" w:lastRow="0" w:firstColumn="0" w:lastColumn="0" w:oddVBand="0" w:evenVBand="0" w:oddHBand="0" w:evenHBand="0" w:firstRowFirstColumn="0" w:firstRowLastColumn="0" w:lastRowFirstColumn="0" w:lastRowLastColumn="0"/>
              <w:rPr>
                <w:b/>
                <w:szCs w:val="20"/>
              </w:rPr>
            </w:pPr>
            <w:r w:rsidRPr="009A0DCD">
              <w:rPr>
                <w:b/>
                <w:szCs w:val="20"/>
              </w:rPr>
              <w:t xml:space="preserve">Service: </w:t>
            </w:r>
            <w:r w:rsidRPr="003152CE">
              <w:rPr>
                <w:rFonts w:cs="Calibri"/>
                <w:b/>
                <w:color w:val="000000"/>
              </w:rPr>
              <w:t>getRxFillStatusDetails</w:t>
            </w:r>
          </w:p>
          <w:p w14:paraId="6B8EC204" w14:textId="6DFD81F6" w:rsidR="00CE765B" w:rsidRDefault="00CE765B" w:rsidP="00CE765B">
            <w:pPr>
              <w:pStyle w:val="BodyText"/>
              <w:spacing w:before="60" w:after="60"/>
              <w:cnfStyle w:val="000000000000" w:firstRow="0" w:lastRow="0" w:firstColumn="0" w:lastColumn="0" w:oddVBand="0" w:evenVBand="0" w:oddHBand="0" w:evenHBand="0" w:firstRowFirstColumn="0" w:firstRowLastColumn="0" w:lastRowFirstColumn="0" w:lastRowLastColumn="0"/>
              <w:rPr>
                <w:szCs w:val="20"/>
              </w:rPr>
            </w:pPr>
            <w:r>
              <w:rPr>
                <w:szCs w:val="20"/>
              </w:rPr>
              <w:t xml:space="preserve">Description: </w:t>
            </w:r>
            <w:r w:rsidRPr="009A0DCD">
              <w:rPr>
                <w:szCs w:val="20"/>
              </w:rPr>
              <w:t xml:space="preserve">This </w:t>
            </w:r>
            <w:r w:rsidR="004140C1">
              <w:rPr>
                <w:szCs w:val="20"/>
              </w:rPr>
              <w:t>s</w:t>
            </w:r>
            <w:r w:rsidRPr="009A0DCD">
              <w:rPr>
                <w:szCs w:val="20"/>
              </w:rPr>
              <w:t xml:space="preserve">ervice </w:t>
            </w:r>
            <w:r>
              <w:rPr>
                <w:szCs w:val="20"/>
              </w:rPr>
              <w:t>is for fetching fill status details for fill# from RxC.</w:t>
            </w:r>
          </w:p>
          <w:p w14:paraId="1B2EB986" w14:textId="40B0F878" w:rsidR="005F6FE0" w:rsidRPr="005F6FE0" w:rsidRDefault="005F6FE0" w:rsidP="005F6FE0">
            <w:pPr>
              <w:jc w:val="both"/>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5F6FE0">
              <w:rPr>
                <w:rFonts w:ascii="Arial" w:hAnsi="Arial" w:cs="Arial"/>
                <w:sz w:val="22"/>
                <w:szCs w:val="22"/>
              </w:rPr>
              <w:t xml:space="preserve">The response time for this service should not take more than </w:t>
            </w:r>
            <w:r w:rsidR="00E57889" w:rsidRPr="006D1E75">
              <w:rPr>
                <w:rFonts w:ascii="Arial" w:hAnsi="Arial" w:cs="Arial"/>
                <w:b/>
                <w:sz w:val="22"/>
                <w:szCs w:val="22"/>
              </w:rPr>
              <w:t>100</w:t>
            </w:r>
            <w:r w:rsidRPr="006D1E75">
              <w:rPr>
                <w:rFonts w:ascii="Arial" w:hAnsi="Arial" w:cs="Arial"/>
                <w:b/>
                <w:sz w:val="22"/>
                <w:szCs w:val="22"/>
              </w:rPr>
              <w:t xml:space="preserve"> msec</w:t>
            </w:r>
            <w:r w:rsidRPr="005F6FE0">
              <w:rPr>
                <w:rFonts w:ascii="Arial" w:hAnsi="Arial" w:cs="Arial"/>
                <w:sz w:val="22"/>
                <w:szCs w:val="22"/>
              </w:rPr>
              <w:t xml:space="preserve"> for </w:t>
            </w:r>
            <w:r w:rsidRPr="006D1E75">
              <w:rPr>
                <w:rFonts w:ascii="Arial" w:hAnsi="Arial" w:cs="Arial"/>
                <w:b/>
                <w:sz w:val="22"/>
                <w:szCs w:val="22"/>
              </w:rPr>
              <w:t>90%</w:t>
            </w:r>
            <w:r w:rsidRPr="005F6FE0">
              <w:rPr>
                <w:rFonts w:ascii="Arial" w:hAnsi="Arial" w:cs="Arial"/>
                <w:sz w:val="22"/>
                <w:szCs w:val="22"/>
              </w:rPr>
              <w:t xml:space="preserve"> of the cases. </w:t>
            </w:r>
          </w:p>
          <w:p w14:paraId="6A900F70" w14:textId="2D23CC45" w:rsidR="005F6FE0" w:rsidRDefault="005F6FE0" w:rsidP="005F6FE0">
            <w:p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5F6FE0">
              <w:rPr>
                <w:rFonts w:ascii="Arial" w:hAnsi="Arial" w:cs="Arial"/>
                <w:sz w:val="22"/>
                <w:szCs w:val="22"/>
              </w:rPr>
              <w:t xml:space="preserve">Current Volumes –  </w:t>
            </w:r>
            <w:r w:rsidR="008D20FD" w:rsidRPr="006D1E75">
              <w:rPr>
                <w:rFonts w:ascii="Arial" w:hAnsi="Arial" w:cs="Arial"/>
                <w:b/>
                <w:sz w:val="22"/>
                <w:szCs w:val="22"/>
              </w:rPr>
              <w:t>4</w:t>
            </w:r>
            <w:r w:rsidRPr="006D1E75">
              <w:rPr>
                <w:rFonts w:ascii="Arial" w:hAnsi="Arial" w:cs="Arial"/>
                <w:b/>
                <w:sz w:val="22"/>
                <w:szCs w:val="22"/>
              </w:rPr>
              <w:t xml:space="preserve"> TPS</w:t>
            </w:r>
            <w:r w:rsidRPr="005F6FE0">
              <w:rPr>
                <w:rFonts w:ascii="Arial" w:hAnsi="Arial" w:cs="Arial"/>
                <w:sz w:val="22"/>
                <w:szCs w:val="22"/>
              </w:rPr>
              <w:t xml:space="preserve"> (</w:t>
            </w:r>
            <w:r w:rsidRPr="006D1E75">
              <w:rPr>
                <w:rFonts w:ascii="Arial" w:hAnsi="Arial" w:cs="Arial"/>
                <w:b/>
                <w:sz w:val="22"/>
                <w:szCs w:val="22"/>
              </w:rPr>
              <w:t>160K</w:t>
            </w:r>
            <w:r w:rsidRPr="005F6FE0">
              <w:rPr>
                <w:rFonts w:ascii="Arial" w:hAnsi="Arial" w:cs="Arial"/>
                <w:sz w:val="22"/>
                <w:szCs w:val="22"/>
              </w:rPr>
              <w:t xml:space="preserve"> daily Volume)</w:t>
            </w:r>
          </w:p>
          <w:p w14:paraId="68092682" w14:textId="77777777" w:rsidR="00176781" w:rsidRDefault="005F6FE0" w:rsidP="005F6FE0">
            <w:pPr>
              <w:pStyle w:val="BodyText"/>
              <w:spacing w:before="60" w:after="60"/>
              <w:cnfStyle w:val="000000000000" w:firstRow="0" w:lastRow="0" w:firstColumn="0" w:lastColumn="0" w:oddVBand="0" w:evenVBand="0" w:oddHBand="0" w:evenHBand="0" w:firstRowFirstColumn="0" w:firstRowLastColumn="0" w:lastRowFirstColumn="0" w:lastRowLastColumn="0"/>
              <w:rPr>
                <w:sz w:val="22"/>
                <w:szCs w:val="22"/>
              </w:rPr>
            </w:pPr>
            <w:r w:rsidRPr="005F6FE0">
              <w:rPr>
                <w:sz w:val="22"/>
                <w:szCs w:val="22"/>
              </w:rPr>
              <w:t xml:space="preserve">Go-Live + 3yr Volumes – </w:t>
            </w:r>
          </w:p>
          <w:p w14:paraId="7F6F745E" w14:textId="2AB3620A" w:rsidR="00176781" w:rsidRDefault="00176781" w:rsidP="008E1925">
            <w:pPr>
              <w:pStyle w:val="BodyText"/>
              <w:numPr>
                <w:ilvl w:val="0"/>
                <w:numId w:val="15"/>
              </w:numPr>
              <w:spacing w:before="60" w:after="60"/>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Aver</w:t>
            </w:r>
            <w:r w:rsidR="005C60F7">
              <w:rPr>
                <w:sz w:val="22"/>
                <w:szCs w:val="22"/>
              </w:rPr>
              <w:t xml:space="preserve">age - </w:t>
            </w:r>
            <w:r w:rsidR="005C60F7" w:rsidRPr="006D1E75">
              <w:rPr>
                <w:b/>
                <w:sz w:val="22"/>
                <w:szCs w:val="22"/>
              </w:rPr>
              <w:t>55</w:t>
            </w:r>
            <w:r w:rsidRPr="006D1E75">
              <w:rPr>
                <w:b/>
                <w:sz w:val="22"/>
                <w:szCs w:val="22"/>
              </w:rPr>
              <w:t xml:space="preserve"> </w:t>
            </w:r>
            <w:r w:rsidR="005F6FE0" w:rsidRPr="006D1E75">
              <w:rPr>
                <w:b/>
                <w:sz w:val="22"/>
                <w:szCs w:val="22"/>
              </w:rPr>
              <w:t>TPS</w:t>
            </w:r>
            <w:r w:rsidR="005F6FE0" w:rsidRPr="005F6FE0">
              <w:rPr>
                <w:sz w:val="22"/>
                <w:szCs w:val="22"/>
              </w:rPr>
              <w:t xml:space="preserve"> (</w:t>
            </w:r>
            <w:r w:rsidR="005F6FE0">
              <w:rPr>
                <w:sz w:val="22"/>
                <w:szCs w:val="22"/>
              </w:rPr>
              <w:t>4.8M</w:t>
            </w:r>
            <w:r w:rsidR="005F6FE0" w:rsidRPr="005F6FE0">
              <w:rPr>
                <w:sz w:val="22"/>
                <w:szCs w:val="22"/>
              </w:rPr>
              <w:t xml:space="preserve"> Daily Volume</w:t>
            </w:r>
            <w:r w:rsidR="005F6FE0">
              <w:rPr>
                <w:sz w:val="22"/>
                <w:szCs w:val="22"/>
              </w:rPr>
              <w:t>)</w:t>
            </w:r>
          </w:p>
          <w:p w14:paraId="4A2491FA" w14:textId="59810206" w:rsidR="00176781" w:rsidRPr="00176781" w:rsidRDefault="00176781" w:rsidP="008E1925">
            <w:pPr>
              <w:pStyle w:val="BodyText"/>
              <w:numPr>
                <w:ilvl w:val="0"/>
                <w:numId w:val="15"/>
              </w:numPr>
              <w:spacing w:before="60" w:after="60"/>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Peak</w:t>
            </w:r>
            <w:r w:rsidR="005C60F7">
              <w:rPr>
                <w:sz w:val="22"/>
                <w:szCs w:val="22"/>
              </w:rPr>
              <w:t xml:space="preserve"> - </w:t>
            </w:r>
            <w:r w:rsidR="005C60F7" w:rsidRPr="006D1E75">
              <w:rPr>
                <w:b/>
                <w:sz w:val="22"/>
                <w:szCs w:val="22"/>
              </w:rPr>
              <w:t>265</w:t>
            </w:r>
            <w:r w:rsidRPr="006D1E75">
              <w:rPr>
                <w:b/>
                <w:sz w:val="22"/>
                <w:szCs w:val="22"/>
              </w:rPr>
              <w:t xml:space="preserve"> TPS</w:t>
            </w:r>
          </w:p>
        </w:tc>
      </w:tr>
      <w:tr w:rsidR="00172ED9" w14:paraId="4F328193" w14:textId="77777777" w:rsidTr="00CE765B">
        <w:tc>
          <w:tcPr>
            <w:cnfStyle w:val="001000000000" w:firstRow="0" w:lastRow="0" w:firstColumn="1" w:lastColumn="0" w:oddVBand="0" w:evenVBand="0" w:oddHBand="0" w:evenHBand="0" w:firstRowFirstColumn="0" w:firstRowLastColumn="0" w:lastRowFirstColumn="0" w:lastRowLastColumn="0"/>
            <w:tcW w:w="2065" w:type="dxa"/>
            <w:vAlign w:val="center"/>
          </w:tcPr>
          <w:p w14:paraId="3CCF9DBD" w14:textId="0EFB7468" w:rsidR="00172ED9" w:rsidRDefault="00172ED9" w:rsidP="00172ED9">
            <w:pPr>
              <w:rPr>
                <w:szCs w:val="20"/>
              </w:rPr>
            </w:pPr>
            <w:r>
              <w:rPr>
                <w:szCs w:val="20"/>
              </w:rPr>
              <w:t>NFR_APIC</w:t>
            </w:r>
            <w:r w:rsidRPr="00B566FF">
              <w:rPr>
                <w:szCs w:val="20"/>
              </w:rPr>
              <w:t>_0</w:t>
            </w:r>
            <w:r>
              <w:rPr>
                <w:szCs w:val="20"/>
              </w:rPr>
              <w:t>6</w:t>
            </w:r>
          </w:p>
        </w:tc>
        <w:tc>
          <w:tcPr>
            <w:tcW w:w="1710" w:type="dxa"/>
          </w:tcPr>
          <w:p w14:paraId="03E334AE" w14:textId="635505B5" w:rsidR="00172ED9" w:rsidRDefault="00172ED9" w:rsidP="00172ED9">
            <w:pPr>
              <w:cnfStyle w:val="000000000000" w:firstRow="0" w:lastRow="0" w:firstColumn="0" w:lastColumn="0" w:oddVBand="0" w:evenVBand="0" w:oddHBand="0" w:evenHBand="0" w:firstRowFirstColumn="0" w:firstRowLastColumn="0" w:lastRowFirstColumn="0" w:lastRowLastColumn="0"/>
              <w:rPr>
                <w:szCs w:val="20"/>
              </w:rPr>
            </w:pPr>
            <w:r>
              <w:rPr>
                <w:szCs w:val="20"/>
              </w:rPr>
              <w:t xml:space="preserve">Performance </w:t>
            </w:r>
          </w:p>
        </w:tc>
        <w:tc>
          <w:tcPr>
            <w:tcW w:w="5850" w:type="dxa"/>
            <w:vAlign w:val="center"/>
          </w:tcPr>
          <w:p w14:paraId="4FC8E079" w14:textId="519ED3E2" w:rsidR="00172ED9" w:rsidRPr="009A0DCD" w:rsidRDefault="00172ED9" w:rsidP="00172ED9">
            <w:pPr>
              <w:pStyle w:val="BodyText"/>
              <w:spacing w:before="60" w:after="60"/>
              <w:cnfStyle w:val="000000000000" w:firstRow="0" w:lastRow="0" w:firstColumn="0" w:lastColumn="0" w:oddVBand="0" w:evenVBand="0" w:oddHBand="0" w:evenHBand="0" w:firstRowFirstColumn="0" w:firstRowLastColumn="0" w:lastRowFirstColumn="0" w:lastRowLastColumn="0"/>
              <w:rPr>
                <w:b/>
                <w:szCs w:val="20"/>
              </w:rPr>
            </w:pPr>
            <w:r w:rsidRPr="009A0DCD">
              <w:rPr>
                <w:b/>
                <w:szCs w:val="20"/>
              </w:rPr>
              <w:t xml:space="preserve">Service: </w:t>
            </w:r>
            <w:r>
              <w:rPr>
                <w:rFonts w:cs="Calibri"/>
                <w:b/>
                <w:color w:val="000000"/>
              </w:rPr>
              <w:t>getSubmitRxRefill</w:t>
            </w:r>
          </w:p>
          <w:p w14:paraId="1FC69E4B" w14:textId="270A5CB7" w:rsidR="00172ED9" w:rsidRDefault="00172ED9" w:rsidP="00172ED9">
            <w:pPr>
              <w:pStyle w:val="BodyText"/>
              <w:spacing w:before="60" w:after="60"/>
              <w:cnfStyle w:val="000000000000" w:firstRow="0" w:lastRow="0" w:firstColumn="0" w:lastColumn="0" w:oddVBand="0" w:evenVBand="0" w:oddHBand="0" w:evenHBand="0" w:firstRowFirstColumn="0" w:firstRowLastColumn="0" w:lastRowFirstColumn="0" w:lastRowLastColumn="0"/>
              <w:rPr>
                <w:szCs w:val="20"/>
              </w:rPr>
            </w:pPr>
            <w:r>
              <w:rPr>
                <w:szCs w:val="20"/>
              </w:rPr>
              <w:t xml:space="preserve">Description: </w:t>
            </w:r>
            <w:r w:rsidRPr="009A0DCD">
              <w:rPr>
                <w:szCs w:val="20"/>
              </w:rPr>
              <w:t xml:space="preserve">This </w:t>
            </w:r>
            <w:r w:rsidR="004140C1">
              <w:rPr>
                <w:szCs w:val="20"/>
              </w:rPr>
              <w:t>s</w:t>
            </w:r>
            <w:r w:rsidRPr="009A0DCD">
              <w:rPr>
                <w:szCs w:val="20"/>
              </w:rPr>
              <w:t xml:space="preserve">ervice </w:t>
            </w:r>
            <w:r>
              <w:rPr>
                <w:szCs w:val="20"/>
              </w:rPr>
              <w:t>is for submitting a Refill request to RxC when fills have reached zero.</w:t>
            </w:r>
          </w:p>
          <w:p w14:paraId="6763BF17" w14:textId="59D686C6" w:rsidR="005F6FE0" w:rsidRPr="005F6FE0" w:rsidRDefault="005F6FE0" w:rsidP="005F6FE0">
            <w:pPr>
              <w:jc w:val="both"/>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5F6FE0">
              <w:rPr>
                <w:rFonts w:ascii="Arial" w:hAnsi="Arial" w:cs="Arial"/>
                <w:sz w:val="22"/>
                <w:szCs w:val="22"/>
              </w:rPr>
              <w:t xml:space="preserve">The response time for this service should not take more than </w:t>
            </w:r>
            <w:r w:rsidR="00E57889" w:rsidRPr="006D1E75">
              <w:rPr>
                <w:rFonts w:ascii="Arial" w:hAnsi="Arial" w:cs="Arial"/>
                <w:b/>
                <w:sz w:val="22"/>
                <w:szCs w:val="22"/>
              </w:rPr>
              <w:t>100</w:t>
            </w:r>
            <w:r w:rsidRPr="006D1E75">
              <w:rPr>
                <w:rFonts w:ascii="Arial" w:hAnsi="Arial" w:cs="Arial"/>
                <w:b/>
                <w:sz w:val="22"/>
                <w:szCs w:val="22"/>
              </w:rPr>
              <w:t xml:space="preserve"> msec</w:t>
            </w:r>
            <w:r w:rsidRPr="005F6FE0">
              <w:rPr>
                <w:rFonts w:ascii="Arial" w:hAnsi="Arial" w:cs="Arial"/>
                <w:sz w:val="22"/>
                <w:szCs w:val="22"/>
              </w:rPr>
              <w:t xml:space="preserve"> for </w:t>
            </w:r>
            <w:r w:rsidRPr="006D1E75">
              <w:rPr>
                <w:rFonts w:ascii="Arial" w:hAnsi="Arial" w:cs="Arial"/>
                <w:b/>
                <w:sz w:val="22"/>
                <w:szCs w:val="22"/>
              </w:rPr>
              <w:t>90%</w:t>
            </w:r>
            <w:r w:rsidRPr="005F6FE0">
              <w:rPr>
                <w:rFonts w:ascii="Arial" w:hAnsi="Arial" w:cs="Arial"/>
                <w:sz w:val="22"/>
                <w:szCs w:val="22"/>
              </w:rPr>
              <w:t xml:space="preserve"> of the cases. </w:t>
            </w:r>
          </w:p>
          <w:p w14:paraId="78A6CFEF" w14:textId="34D56CD0" w:rsidR="005F6FE0" w:rsidRDefault="005F6FE0" w:rsidP="005F6FE0">
            <w:p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5F6FE0">
              <w:rPr>
                <w:rFonts w:ascii="Arial" w:hAnsi="Arial" w:cs="Arial"/>
                <w:sz w:val="22"/>
                <w:szCs w:val="22"/>
              </w:rPr>
              <w:t xml:space="preserve">Current Volumes –  </w:t>
            </w:r>
            <w:r w:rsidRPr="00793C5E">
              <w:rPr>
                <w:rFonts w:ascii="Arial" w:hAnsi="Arial" w:cs="Arial"/>
                <w:sz w:val="22"/>
                <w:szCs w:val="22"/>
              </w:rPr>
              <w:t>1 TPS</w:t>
            </w:r>
            <w:r w:rsidRPr="005F6FE0">
              <w:rPr>
                <w:rFonts w:ascii="Arial" w:hAnsi="Arial" w:cs="Arial"/>
                <w:sz w:val="22"/>
                <w:szCs w:val="22"/>
              </w:rPr>
              <w:t xml:space="preserve"> (</w:t>
            </w:r>
            <w:r>
              <w:rPr>
                <w:rFonts w:ascii="Arial" w:hAnsi="Arial" w:cs="Arial"/>
                <w:sz w:val="22"/>
                <w:szCs w:val="22"/>
              </w:rPr>
              <w:t>2.6</w:t>
            </w:r>
            <w:r w:rsidRPr="005F6FE0">
              <w:rPr>
                <w:rFonts w:ascii="Arial" w:hAnsi="Arial" w:cs="Arial"/>
                <w:sz w:val="22"/>
                <w:szCs w:val="22"/>
              </w:rPr>
              <w:t>K daily Volume)</w:t>
            </w:r>
          </w:p>
          <w:p w14:paraId="5EC8AF99" w14:textId="4BF7BD2A" w:rsidR="00172ED9" w:rsidRDefault="005F6FE0" w:rsidP="005F6FE0">
            <w:pPr>
              <w:pStyle w:val="BodyText"/>
              <w:spacing w:before="60" w:after="60"/>
              <w:cnfStyle w:val="000000000000" w:firstRow="0" w:lastRow="0" w:firstColumn="0" w:lastColumn="0" w:oddVBand="0" w:evenVBand="0" w:oddHBand="0" w:evenHBand="0" w:firstRowFirstColumn="0" w:firstRowLastColumn="0" w:lastRowFirstColumn="0" w:lastRowLastColumn="0"/>
              <w:rPr>
                <w:sz w:val="22"/>
                <w:szCs w:val="22"/>
              </w:rPr>
            </w:pPr>
            <w:r w:rsidRPr="005F6FE0">
              <w:rPr>
                <w:sz w:val="22"/>
                <w:szCs w:val="22"/>
              </w:rPr>
              <w:t>Go-Live + 3yr Volumes –</w:t>
            </w:r>
          </w:p>
          <w:p w14:paraId="2E3D7703" w14:textId="5005631C" w:rsidR="005C60F7" w:rsidRPr="00793C5E" w:rsidRDefault="005C60F7" w:rsidP="008E1925">
            <w:pPr>
              <w:pStyle w:val="BodyText"/>
              <w:numPr>
                <w:ilvl w:val="0"/>
                <w:numId w:val="15"/>
              </w:numPr>
              <w:spacing w:before="60" w:after="60"/>
              <w:cnfStyle w:val="000000000000" w:firstRow="0" w:lastRow="0" w:firstColumn="0" w:lastColumn="0" w:oddVBand="0" w:evenVBand="0" w:oddHBand="0" w:evenHBand="0" w:firstRowFirstColumn="0" w:firstRowLastColumn="0" w:lastRowFirstColumn="0" w:lastRowLastColumn="0"/>
              <w:rPr>
                <w:sz w:val="22"/>
                <w:szCs w:val="22"/>
              </w:rPr>
            </w:pPr>
            <w:r w:rsidRPr="00793C5E">
              <w:rPr>
                <w:sz w:val="22"/>
                <w:szCs w:val="22"/>
              </w:rPr>
              <w:t>Average – 1</w:t>
            </w:r>
            <w:r w:rsidR="00793C5E" w:rsidRPr="00793C5E">
              <w:rPr>
                <w:sz w:val="22"/>
                <w:szCs w:val="22"/>
              </w:rPr>
              <w:t>.4</w:t>
            </w:r>
            <w:r w:rsidRPr="00793C5E">
              <w:rPr>
                <w:sz w:val="22"/>
                <w:szCs w:val="22"/>
              </w:rPr>
              <w:t xml:space="preserve"> TPS (</w:t>
            </w:r>
            <w:r w:rsidR="00793C5E" w:rsidRPr="00793C5E">
              <w:rPr>
                <w:sz w:val="22"/>
                <w:szCs w:val="22"/>
              </w:rPr>
              <w:t>120</w:t>
            </w:r>
            <w:r w:rsidRPr="00793C5E">
              <w:rPr>
                <w:sz w:val="22"/>
                <w:szCs w:val="22"/>
              </w:rPr>
              <w:t>K daily volume)</w:t>
            </w:r>
          </w:p>
          <w:p w14:paraId="3E68A298" w14:textId="24D3CAB1" w:rsidR="005C60F7" w:rsidRPr="005C60F7" w:rsidRDefault="005C60F7" w:rsidP="008E1925">
            <w:pPr>
              <w:pStyle w:val="BodyText"/>
              <w:numPr>
                <w:ilvl w:val="0"/>
                <w:numId w:val="15"/>
              </w:numPr>
              <w:spacing w:before="60" w:after="60"/>
              <w:cnfStyle w:val="000000000000" w:firstRow="0" w:lastRow="0" w:firstColumn="0" w:lastColumn="0" w:oddVBand="0" w:evenVBand="0" w:oddHBand="0" w:evenHBand="0" w:firstRowFirstColumn="0" w:firstRowLastColumn="0" w:lastRowFirstColumn="0" w:lastRowLastColumn="0"/>
              <w:rPr>
                <w:szCs w:val="20"/>
              </w:rPr>
            </w:pPr>
            <w:r w:rsidRPr="00793C5E">
              <w:rPr>
                <w:sz w:val="22"/>
                <w:szCs w:val="22"/>
              </w:rPr>
              <w:t xml:space="preserve">Peak </w:t>
            </w:r>
            <w:r w:rsidR="00793C5E" w:rsidRPr="00793C5E">
              <w:rPr>
                <w:sz w:val="22"/>
                <w:szCs w:val="22"/>
              </w:rPr>
              <w:t>–</w:t>
            </w:r>
            <w:r w:rsidRPr="00793C5E">
              <w:rPr>
                <w:sz w:val="22"/>
                <w:szCs w:val="22"/>
              </w:rPr>
              <w:t xml:space="preserve"> </w:t>
            </w:r>
            <w:r w:rsidR="00793C5E" w:rsidRPr="006D1E75">
              <w:rPr>
                <w:b/>
                <w:sz w:val="22"/>
                <w:szCs w:val="22"/>
              </w:rPr>
              <w:t>3 TPS</w:t>
            </w:r>
            <w:r w:rsidR="00793C5E" w:rsidRPr="00793C5E">
              <w:rPr>
                <w:sz w:val="22"/>
                <w:szCs w:val="22"/>
              </w:rPr>
              <w:t xml:space="preserve"> (Batch job window for 7PM – 7AM)</w:t>
            </w:r>
          </w:p>
        </w:tc>
      </w:tr>
      <w:tr w:rsidR="00172ED9" w14:paraId="216AB13E" w14:textId="77777777" w:rsidTr="00CE765B">
        <w:tc>
          <w:tcPr>
            <w:cnfStyle w:val="001000000000" w:firstRow="0" w:lastRow="0" w:firstColumn="1" w:lastColumn="0" w:oddVBand="0" w:evenVBand="0" w:oddHBand="0" w:evenHBand="0" w:firstRowFirstColumn="0" w:firstRowLastColumn="0" w:lastRowFirstColumn="0" w:lastRowLastColumn="0"/>
            <w:tcW w:w="2065" w:type="dxa"/>
            <w:vAlign w:val="center"/>
          </w:tcPr>
          <w:p w14:paraId="3F06D1AF" w14:textId="790E96E7" w:rsidR="00172ED9" w:rsidRDefault="00172ED9" w:rsidP="00172ED9">
            <w:pPr>
              <w:rPr>
                <w:szCs w:val="20"/>
              </w:rPr>
            </w:pPr>
            <w:r>
              <w:rPr>
                <w:szCs w:val="20"/>
              </w:rPr>
              <w:t>NFR_APIC</w:t>
            </w:r>
            <w:r w:rsidRPr="00B566FF">
              <w:rPr>
                <w:szCs w:val="20"/>
              </w:rPr>
              <w:t>_0</w:t>
            </w:r>
            <w:r>
              <w:rPr>
                <w:szCs w:val="20"/>
              </w:rPr>
              <w:t>7</w:t>
            </w:r>
          </w:p>
        </w:tc>
        <w:tc>
          <w:tcPr>
            <w:tcW w:w="1710" w:type="dxa"/>
          </w:tcPr>
          <w:p w14:paraId="03A6FCE5" w14:textId="5556FAB0" w:rsidR="00172ED9" w:rsidRDefault="00172ED9" w:rsidP="00172ED9">
            <w:pPr>
              <w:cnfStyle w:val="000000000000" w:firstRow="0" w:lastRow="0" w:firstColumn="0" w:lastColumn="0" w:oddVBand="0" w:evenVBand="0" w:oddHBand="0" w:evenHBand="0" w:firstRowFirstColumn="0" w:firstRowLastColumn="0" w:lastRowFirstColumn="0" w:lastRowLastColumn="0"/>
              <w:rPr>
                <w:szCs w:val="20"/>
              </w:rPr>
            </w:pPr>
            <w:r>
              <w:rPr>
                <w:szCs w:val="20"/>
              </w:rPr>
              <w:t xml:space="preserve">Performance </w:t>
            </w:r>
          </w:p>
        </w:tc>
        <w:tc>
          <w:tcPr>
            <w:tcW w:w="5850" w:type="dxa"/>
            <w:vAlign w:val="center"/>
          </w:tcPr>
          <w:p w14:paraId="04DC1CDD" w14:textId="700157C5" w:rsidR="00172ED9" w:rsidRPr="009A0DCD" w:rsidRDefault="00172ED9" w:rsidP="00172ED9">
            <w:pPr>
              <w:pStyle w:val="BodyText"/>
              <w:spacing w:before="60" w:after="60"/>
              <w:cnfStyle w:val="000000000000" w:firstRow="0" w:lastRow="0" w:firstColumn="0" w:lastColumn="0" w:oddVBand="0" w:evenVBand="0" w:oddHBand="0" w:evenHBand="0" w:firstRowFirstColumn="0" w:firstRowLastColumn="0" w:lastRowFirstColumn="0" w:lastRowLastColumn="0"/>
              <w:rPr>
                <w:b/>
                <w:szCs w:val="20"/>
              </w:rPr>
            </w:pPr>
            <w:r w:rsidRPr="009A0DCD">
              <w:rPr>
                <w:b/>
                <w:szCs w:val="20"/>
              </w:rPr>
              <w:t xml:space="preserve">Service: </w:t>
            </w:r>
            <w:r>
              <w:rPr>
                <w:rFonts w:cs="Calibri"/>
                <w:b/>
                <w:color w:val="000000"/>
              </w:rPr>
              <w:t>processRenewal</w:t>
            </w:r>
          </w:p>
          <w:p w14:paraId="0B4C057B" w14:textId="61C88101" w:rsidR="00172ED9" w:rsidRDefault="00172ED9" w:rsidP="00172ED9">
            <w:pPr>
              <w:pStyle w:val="BodyText"/>
              <w:spacing w:before="60" w:after="60"/>
              <w:cnfStyle w:val="000000000000" w:firstRow="0" w:lastRow="0" w:firstColumn="0" w:lastColumn="0" w:oddVBand="0" w:evenVBand="0" w:oddHBand="0" w:evenHBand="0" w:firstRowFirstColumn="0" w:firstRowLastColumn="0" w:lastRowFirstColumn="0" w:lastRowLastColumn="0"/>
              <w:rPr>
                <w:szCs w:val="20"/>
              </w:rPr>
            </w:pPr>
            <w:r>
              <w:rPr>
                <w:szCs w:val="20"/>
              </w:rPr>
              <w:t xml:space="preserve">Description: </w:t>
            </w:r>
            <w:r w:rsidRPr="009A0DCD">
              <w:rPr>
                <w:szCs w:val="20"/>
              </w:rPr>
              <w:t xml:space="preserve">This </w:t>
            </w:r>
            <w:r w:rsidR="004140C1">
              <w:rPr>
                <w:szCs w:val="20"/>
              </w:rPr>
              <w:t>s</w:t>
            </w:r>
            <w:r w:rsidRPr="009A0DCD">
              <w:rPr>
                <w:szCs w:val="20"/>
              </w:rPr>
              <w:t xml:space="preserve">ervice </w:t>
            </w:r>
            <w:r>
              <w:rPr>
                <w:szCs w:val="20"/>
              </w:rPr>
              <w:t>is for submitting a Refill Authorization to a Prescriber through RxC.</w:t>
            </w:r>
          </w:p>
          <w:p w14:paraId="15ADF9AD" w14:textId="6346609C" w:rsidR="00365757" w:rsidRPr="005F6FE0" w:rsidRDefault="00365757" w:rsidP="00365757">
            <w:pPr>
              <w:jc w:val="both"/>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5F6FE0">
              <w:rPr>
                <w:rFonts w:ascii="Arial" w:hAnsi="Arial" w:cs="Arial"/>
                <w:sz w:val="22"/>
                <w:szCs w:val="22"/>
              </w:rPr>
              <w:t xml:space="preserve">The response time for this service should not take more than </w:t>
            </w:r>
            <w:r w:rsidR="00E57889" w:rsidRPr="006D1E75">
              <w:rPr>
                <w:rFonts w:ascii="Arial" w:hAnsi="Arial" w:cs="Arial"/>
                <w:b/>
                <w:sz w:val="22"/>
                <w:szCs w:val="22"/>
              </w:rPr>
              <w:t>500</w:t>
            </w:r>
            <w:r w:rsidRPr="006D1E75">
              <w:rPr>
                <w:rFonts w:ascii="Arial" w:hAnsi="Arial" w:cs="Arial"/>
                <w:b/>
                <w:sz w:val="22"/>
                <w:szCs w:val="22"/>
              </w:rPr>
              <w:t xml:space="preserve"> msec</w:t>
            </w:r>
            <w:r w:rsidRPr="005F6FE0">
              <w:rPr>
                <w:rFonts w:ascii="Arial" w:hAnsi="Arial" w:cs="Arial"/>
                <w:sz w:val="22"/>
                <w:szCs w:val="22"/>
              </w:rPr>
              <w:t xml:space="preserve"> for </w:t>
            </w:r>
            <w:r w:rsidRPr="006D1E75">
              <w:rPr>
                <w:rFonts w:ascii="Arial" w:hAnsi="Arial" w:cs="Arial"/>
                <w:b/>
                <w:sz w:val="22"/>
                <w:szCs w:val="22"/>
              </w:rPr>
              <w:t>90%</w:t>
            </w:r>
            <w:r w:rsidRPr="005F6FE0">
              <w:rPr>
                <w:rFonts w:ascii="Arial" w:hAnsi="Arial" w:cs="Arial"/>
                <w:sz w:val="22"/>
                <w:szCs w:val="22"/>
              </w:rPr>
              <w:t xml:space="preserve"> of the cases. </w:t>
            </w:r>
          </w:p>
          <w:p w14:paraId="4E501D87" w14:textId="070EC90F" w:rsidR="00365757" w:rsidRPr="005F6FE0" w:rsidRDefault="00365757" w:rsidP="00365757">
            <w:p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5F6FE0">
              <w:rPr>
                <w:rFonts w:ascii="Arial" w:hAnsi="Arial" w:cs="Arial"/>
                <w:sz w:val="22"/>
                <w:szCs w:val="22"/>
              </w:rPr>
              <w:t xml:space="preserve">Current Volumes –  </w:t>
            </w:r>
            <w:r w:rsidRPr="00793C5E">
              <w:rPr>
                <w:rFonts w:ascii="Arial" w:hAnsi="Arial" w:cs="Arial"/>
                <w:sz w:val="22"/>
                <w:szCs w:val="22"/>
              </w:rPr>
              <w:t>1 TPS</w:t>
            </w:r>
            <w:r w:rsidRPr="005F6FE0">
              <w:rPr>
                <w:rFonts w:ascii="Arial" w:hAnsi="Arial" w:cs="Arial"/>
                <w:sz w:val="22"/>
                <w:szCs w:val="22"/>
              </w:rPr>
              <w:t xml:space="preserve"> (</w:t>
            </w:r>
            <w:r w:rsidR="00793C5E">
              <w:rPr>
                <w:rFonts w:ascii="Arial" w:hAnsi="Arial" w:cs="Arial"/>
                <w:sz w:val="22"/>
                <w:szCs w:val="22"/>
              </w:rPr>
              <w:t>110</w:t>
            </w:r>
            <w:r w:rsidRPr="005F6FE0">
              <w:rPr>
                <w:rFonts w:ascii="Arial" w:hAnsi="Arial" w:cs="Arial"/>
                <w:sz w:val="22"/>
                <w:szCs w:val="22"/>
              </w:rPr>
              <w:t xml:space="preserve"> daily Volume)</w:t>
            </w:r>
          </w:p>
          <w:p w14:paraId="2AC10E69" w14:textId="77777777" w:rsidR="00793C5E" w:rsidRDefault="00793C5E" w:rsidP="00793C5E">
            <w:pPr>
              <w:pStyle w:val="BodyText"/>
              <w:spacing w:before="60" w:after="60"/>
              <w:cnfStyle w:val="000000000000" w:firstRow="0" w:lastRow="0" w:firstColumn="0" w:lastColumn="0" w:oddVBand="0" w:evenVBand="0" w:oddHBand="0" w:evenHBand="0" w:firstRowFirstColumn="0" w:firstRowLastColumn="0" w:lastRowFirstColumn="0" w:lastRowLastColumn="0"/>
              <w:rPr>
                <w:sz w:val="22"/>
                <w:szCs w:val="22"/>
              </w:rPr>
            </w:pPr>
            <w:r w:rsidRPr="005F6FE0">
              <w:rPr>
                <w:sz w:val="22"/>
                <w:szCs w:val="22"/>
              </w:rPr>
              <w:t>Go-Live + 3yr Volumes –</w:t>
            </w:r>
          </w:p>
          <w:p w14:paraId="4B529D26" w14:textId="064E61ED" w:rsidR="00793C5E" w:rsidRPr="00793C5E" w:rsidRDefault="00793C5E" w:rsidP="008E1925">
            <w:pPr>
              <w:pStyle w:val="BodyText"/>
              <w:numPr>
                <w:ilvl w:val="0"/>
                <w:numId w:val="16"/>
              </w:numPr>
              <w:spacing w:before="60" w:after="60"/>
              <w:cnfStyle w:val="000000000000" w:firstRow="0" w:lastRow="0" w:firstColumn="0" w:lastColumn="0" w:oddVBand="0" w:evenVBand="0" w:oddHBand="0" w:evenHBand="0" w:firstRowFirstColumn="0" w:firstRowLastColumn="0" w:lastRowFirstColumn="0" w:lastRowLastColumn="0"/>
              <w:rPr>
                <w:sz w:val="22"/>
                <w:szCs w:val="22"/>
              </w:rPr>
            </w:pPr>
            <w:r w:rsidRPr="00793C5E">
              <w:rPr>
                <w:sz w:val="22"/>
                <w:szCs w:val="22"/>
              </w:rPr>
              <w:t>Average – 1 TPS (</w:t>
            </w:r>
            <w:r>
              <w:rPr>
                <w:sz w:val="22"/>
                <w:szCs w:val="22"/>
              </w:rPr>
              <w:t>5</w:t>
            </w:r>
            <w:r w:rsidRPr="00793C5E">
              <w:rPr>
                <w:sz w:val="22"/>
                <w:szCs w:val="22"/>
              </w:rPr>
              <w:t>K daily volume)</w:t>
            </w:r>
          </w:p>
          <w:p w14:paraId="38409A42" w14:textId="54FD914E" w:rsidR="00172ED9" w:rsidRPr="009A0DCD" w:rsidRDefault="00793C5E" w:rsidP="008E1925">
            <w:pPr>
              <w:pStyle w:val="BodyText"/>
              <w:numPr>
                <w:ilvl w:val="0"/>
                <w:numId w:val="16"/>
              </w:numPr>
              <w:spacing w:before="60" w:after="60"/>
              <w:cnfStyle w:val="000000000000" w:firstRow="0" w:lastRow="0" w:firstColumn="0" w:lastColumn="0" w:oddVBand="0" w:evenVBand="0" w:oddHBand="0" w:evenHBand="0" w:firstRowFirstColumn="0" w:firstRowLastColumn="0" w:lastRowFirstColumn="0" w:lastRowLastColumn="0"/>
              <w:rPr>
                <w:b/>
                <w:szCs w:val="20"/>
              </w:rPr>
            </w:pPr>
            <w:r w:rsidRPr="00793C5E">
              <w:rPr>
                <w:sz w:val="22"/>
                <w:szCs w:val="22"/>
              </w:rPr>
              <w:t xml:space="preserve">Peak – </w:t>
            </w:r>
            <w:r>
              <w:rPr>
                <w:sz w:val="22"/>
                <w:szCs w:val="22"/>
              </w:rPr>
              <w:t>1</w:t>
            </w:r>
            <w:r w:rsidRPr="00793C5E">
              <w:rPr>
                <w:sz w:val="22"/>
                <w:szCs w:val="22"/>
              </w:rPr>
              <w:t xml:space="preserve"> TPS (Batch job window for 7PM – 7AM)</w:t>
            </w:r>
          </w:p>
        </w:tc>
      </w:tr>
      <w:tr w:rsidR="00172ED9" w14:paraId="64DEC8B1" w14:textId="77777777" w:rsidTr="00047CEE">
        <w:tc>
          <w:tcPr>
            <w:cnfStyle w:val="001000000000" w:firstRow="0" w:lastRow="0" w:firstColumn="1" w:lastColumn="0" w:oddVBand="0" w:evenVBand="0" w:oddHBand="0" w:evenHBand="0" w:firstRowFirstColumn="0" w:firstRowLastColumn="0" w:lastRowFirstColumn="0" w:lastRowLastColumn="0"/>
            <w:tcW w:w="2065" w:type="dxa"/>
            <w:shd w:val="clear" w:color="auto" w:fill="FFFF00"/>
            <w:vAlign w:val="center"/>
          </w:tcPr>
          <w:p w14:paraId="78D2D43B" w14:textId="710EE7B1" w:rsidR="00172ED9" w:rsidRDefault="00172ED9" w:rsidP="00172ED9">
            <w:pPr>
              <w:rPr>
                <w:szCs w:val="20"/>
              </w:rPr>
            </w:pPr>
            <w:r>
              <w:rPr>
                <w:szCs w:val="20"/>
              </w:rPr>
              <w:t>NFR_APIC</w:t>
            </w:r>
            <w:r w:rsidRPr="00B566FF">
              <w:rPr>
                <w:szCs w:val="20"/>
              </w:rPr>
              <w:t>_0</w:t>
            </w:r>
            <w:r>
              <w:rPr>
                <w:szCs w:val="20"/>
              </w:rPr>
              <w:t>8</w:t>
            </w:r>
          </w:p>
        </w:tc>
        <w:tc>
          <w:tcPr>
            <w:tcW w:w="1710" w:type="dxa"/>
            <w:shd w:val="clear" w:color="auto" w:fill="FFFF00"/>
          </w:tcPr>
          <w:p w14:paraId="4B24C861" w14:textId="4AB3AD0D" w:rsidR="00172ED9" w:rsidRDefault="00172ED9" w:rsidP="00172ED9">
            <w:pPr>
              <w:cnfStyle w:val="000000000000" w:firstRow="0" w:lastRow="0" w:firstColumn="0" w:lastColumn="0" w:oddVBand="0" w:evenVBand="0" w:oddHBand="0" w:evenHBand="0" w:firstRowFirstColumn="0" w:firstRowLastColumn="0" w:lastRowFirstColumn="0" w:lastRowLastColumn="0"/>
              <w:rPr>
                <w:szCs w:val="20"/>
              </w:rPr>
            </w:pPr>
            <w:r>
              <w:rPr>
                <w:szCs w:val="20"/>
              </w:rPr>
              <w:t xml:space="preserve">Performance </w:t>
            </w:r>
          </w:p>
        </w:tc>
        <w:tc>
          <w:tcPr>
            <w:tcW w:w="5850" w:type="dxa"/>
            <w:shd w:val="clear" w:color="auto" w:fill="FFFF00"/>
            <w:vAlign w:val="center"/>
          </w:tcPr>
          <w:p w14:paraId="6A029D51" w14:textId="08549575" w:rsidR="00172ED9" w:rsidRPr="009A0DCD" w:rsidRDefault="00172ED9" w:rsidP="00172ED9">
            <w:pPr>
              <w:pStyle w:val="BodyText"/>
              <w:spacing w:before="60" w:after="60"/>
              <w:cnfStyle w:val="000000000000" w:firstRow="0" w:lastRow="0" w:firstColumn="0" w:lastColumn="0" w:oddVBand="0" w:evenVBand="0" w:oddHBand="0" w:evenHBand="0" w:firstRowFirstColumn="0" w:firstRowLastColumn="0" w:lastRowFirstColumn="0" w:lastRowLastColumn="0"/>
              <w:rPr>
                <w:b/>
                <w:szCs w:val="20"/>
              </w:rPr>
            </w:pPr>
            <w:r w:rsidRPr="009A0DCD">
              <w:rPr>
                <w:b/>
                <w:szCs w:val="20"/>
              </w:rPr>
              <w:t xml:space="preserve">Service: </w:t>
            </w:r>
            <w:r>
              <w:rPr>
                <w:rFonts w:cs="Calibri"/>
                <w:b/>
                <w:color w:val="000000"/>
              </w:rPr>
              <w:t>mdpOrder</w:t>
            </w:r>
          </w:p>
          <w:p w14:paraId="015A2537" w14:textId="6E770C03" w:rsidR="00172ED9" w:rsidRDefault="00172ED9" w:rsidP="00172ED9">
            <w:pPr>
              <w:pStyle w:val="BodyText"/>
              <w:spacing w:before="60" w:after="60"/>
              <w:cnfStyle w:val="000000000000" w:firstRow="0" w:lastRow="0" w:firstColumn="0" w:lastColumn="0" w:oddVBand="0" w:evenVBand="0" w:oddHBand="0" w:evenHBand="0" w:firstRowFirstColumn="0" w:firstRowLastColumn="0" w:lastRowFirstColumn="0" w:lastRowLastColumn="0"/>
              <w:rPr>
                <w:szCs w:val="20"/>
              </w:rPr>
            </w:pPr>
            <w:r>
              <w:rPr>
                <w:szCs w:val="20"/>
              </w:rPr>
              <w:t xml:space="preserve">Description: </w:t>
            </w:r>
            <w:r w:rsidRPr="009A0DCD">
              <w:rPr>
                <w:szCs w:val="20"/>
              </w:rPr>
              <w:t xml:space="preserve">This </w:t>
            </w:r>
            <w:r w:rsidR="004140C1">
              <w:rPr>
                <w:szCs w:val="20"/>
              </w:rPr>
              <w:t>s</w:t>
            </w:r>
            <w:r w:rsidRPr="009A0DCD">
              <w:rPr>
                <w:szCs w:val="20"/>
              </w:rPr>
              <w:t xml:space="preserve">ervice </w:t>
            </w:r>
            <w:r>
              <w:rPr>
                <w:szCs w:val="20"/>
              </w:rPr>
              <w:t>is for submitting order details from Digital to CRM/SDA</w:t>
            </w:r>
          </w:p>
          <w:p w14:paraId="5D280F46" w14:textId="4478811C" w:rsidR="00172ED9" w:rsidRPr="009A0DCD" w:rsidRDefault="00172ED9" w:rsidP="00172ED9">
            <w:pPr>
              <w:pStyle w:val="BodyText"/>
              <w:spacing w:before="60" w:after="60"/>
              <w:cnfStyle w:val="000000000000" w:firstRow="0" w:lastRow="0" w:firstColumn="0" w:lastColumn="0" w:oddVBand="0" w:evenVBand="0" w:oddHBand="0" w:evenHBand="0" w:firstRowFirstColumn="0" w:firstRowLastColumn="0" w:lastRowFirstColumn="0" w:lastRowLastColumn="0"/>
              <w:rPr>
                <w:b/>
                <w:szCs w:val="20"/>
              </w:rPr>
            </w:pPr>
            <w:r>
              <w:rPr>
                <w:szCs w:val="20"/>
              </w:rPr>
              <w:t>Response time for this service should not be more than 1500 msec each request for 12.5 TPS (450K daily volume)</w:t>
            </w:r>
          </w:p>
        </w:tc>
      </w:tr>
      <w:tr w:rsidR="00172ED9" w14:paraId="5E9D11DA" w14:textId="77777777" w:rsidTr="00CE765B">
        <w:tc>
          <w:tcPr>
            <w:cnfStyle w:val="001000000000" w:firstRow="0" w:lastRow="0" w:firstColumn="1" w:lastColumn="0" w:oddVBand="0" w:evenVBand="0" w:oddHBand="0" w:evenHBand="0" w:firstRowFirstColumn="0" w:firstRowLastColumn="0" w:lastRowFirstColumn="0" w:lastRowLastColumn="0"/>
            <w:tcW w:w="2065" w:type="dxa"/>
            <w:vAlign w:val="center"/>
          </w:tcPr>
          <w:p w14:paraId="0D54BFC8" w14:textId="15F768C0" w:rsidR="00172ED9" w:rsidRDefault="00172ED9" w:rsidP="00172ED9">
            <w:pPr>
              <w:rPr>
                <w:szCs w:val="20"/>
              </w:rPr>
            </w:pPr>
            <w:r>
              <w:rPr>
                <w:szCs w:val="20"/>
              </w:rPr>
              <w:t>NFR_APIC</w:t>
            </w:r>
            <w:r w:rsidRPr="00B566FF">
              <w:rPr>
                <w:szCs w:val="20"/>
              </w:rPr>
              <w:t>_0</w:t>
            </w:r>
            <w:r>
              <w:rPr>
                <w:szCs w:val="20"/>
              </w:rPr>
              <w:t>9</w:t>
            </w:r>
          </w:p>
        </w:tc>
        <w:tc>
          <w:tcPr>
            <w:tcW w:w="1710" w:type="dxa"/>
          </w:tcPr>
          <w:p w14:paraId="074E167B" w14:textId="563160A2" w:rsidR="00172ED9" w:rsidRDefault="00172ED9" w:rsidP="00172ED9">
            <w:pPr>
              <w:cnfStyle w:val="000000000000" w:firstRow="0" w:lastRow="0" w:firstColumn="0" w:lastColumn="0" w:oddVBand="0" w:evenVBand="0" w:oddHBand="0" w:evenHBand="0" w:firstRowFirstColumn="0" w:firstRowLastColumn="0" w:lastRowFirstColumn="0" w:lastRowLastColumn="0"/>
              <w:rPr>
                <w:szCs w:val="20"/>
              </w:rPr>
            </w:pPr>
            <w:r>
              <w:rPr>
                <w:szCs w:val="20"/>
              </w:rPr>
              <w:t xml:space="preserve">Performance </w:t>
            </w:r>
          </w:p>
        </w:tc>
        <w:tc>
          <w:tcPr>
            <w:tcW w:w="5850" w:type="dxa"/>
            <w:vAlign w:val="center"/>
          </w:tcPr>
          <w:p w14:paraId="3F550E67" w14:textId="3EAECC8C" w:rsidR="00172ED9" w:rsidRPr="009A0DCD" w:rsidRDefault="00172ED9" w:rsidP="00172ED9">
            <w:pPr>
              <w:pStyle w:val="BodyText"/>
              <w:spacing w:before="60" w:after="60"/>
              <w:cnfStyle w:val="000000000000" w:firstRow="0" w:lastRow="0" w:firstColumn="0" w:lastColumn="0" w:oddVBand="0" w:evenVBand="0" w:oddHBand="0" w:evenHBand="0" w:firstRowFirstColumn="0" w:firstRowLastColumn="0" w:lastRowFirstColumn="0" w:lastRowLastColumn="0"/>
              <w:rPr>
                <w:b/>
                <w:szCs w:val="20"/>
              </w:rPr>
            </w:pPr>
            <w:r w:rsidRPr="009A0DCD">
              <w:rPr>
                <w:b/>
                <w:szCs w:val="20"/>
              </w:rPr>
              <w:t xml:space="preserve">Service: </w:t>
            </w:r>
            <w:r>
              <w:rPr>
                <w:rFonts w:cs="Calibri"/>
                <w:b/>
                <w:color w:val="000000"/>
              </w:rPr>
              <w:t>receiveMDPOrderMaintenance</w:t>
            </w:r>
          </w:p>
          <w:p w14:paraId="3D16604E" w14:textId="7CB297FE" w:rsidR="00172ED9" w:rsidRDefault="00172ED9" w:rsidP="00172ED9">
            <w:pPr>
              <w:pStyle w:val="BodyText"/>
              <w:spacing w:before="60" w:after="60"/>
              <w:cnfStyle w:val="000000000000" w:firstRow="0" w:lastRow="0" w:firstColumn="0" w:lastColumn="0" w:oddVBand="0" w:evenVBand="0" w:oddHBand="0" w:evenHBand="0" w:firstRowFirstColumn="0" w:firstRowLastColumn="0" w:lastRowFirstColumn="0" w:lastRowLastColumn="0"/>
              <w:rPr>
                <w:szCs w:val="20"/>
              </w:rPr>
            </w:pPr>
            <w:r>
              <w:rPr>
                <w:szCs w:val="20"/>
              </w:rPr>
              <w:t xml:space="preserve">Description: </w:t>
            </w:r>
            <w:r w:rsidRPr="009A0DCD">
              <w:rPr>
                <w:szCs w:val="20"/>
              </w:rPr>
              <w:t xml:space="preserve">This </w:t>
            </w:r>
            <w:r w:rsidR="004140C1">
              <w:rPr>
                <w:szCs w:val="20"/>
              </w:rPr>
              <w:t>s</w:t>
            </w:r>
            <w:r w:rsidRPr="009A0DCD">
              <w:rPr>
                <w:szCs w:val="20"/>
              </w:rPr>
              <w:t xml:space="preserve">ervice </w:t>
            </w:r>
            <w:r>
              <w:rPr>
                <w:szCs w:val="20"/>
              </w:rPr>
              <w:t>is for submitting order maintenance details from Digital to CRM/SDA</w:t>
            </w:r>
          </w:p>
          <w:p w14:paraId="3883307B" w14:textId="0198E00D" w:rsidR="00D232D4" w:rsidRDefault="00172ED9" w:rsidP="00E57889">
            <w:pPr>
              <w:pStyle w:val="BodyText"/>
              <w:spacing w:before="60" w:after="60"/>
              <w:cnfStyle w:val="000000000000" w:firstRow="0" w:lastRow="0" w:firstColumn="0" w:lastColumn="0" w:oddVBand="0" w:evenVBand="0" w:oddHBand="0" w:evenHBand="0" w:firstRowFirstColumn="0" w:firstRowLastColumn="0" w:lastRowFirstColumn="0" w:lastRowLastColumn="0"/>
              <w:rPr>
                <w:sz w:val="22"/>
                <w:szCs w:val="22"/>
              </w:rPr>
            </w:pPr>
            <w:r>
              <w:rPr>
                <w:szCs w:val="20"/>
              </w:rPr>
              <w:t xml:space="preserve">Response time for this service should not be more than </w:t>
            </w:r>
            <w:r w:rsidRPr="00D232D4">
              <w:rPr>
                <w:b/>
                <w:szCs w:val="20"/>
              </w:rPr>
              <w:t>1</w:t>
            </w:r>
            <w:r w:rsidR="00E57889" w:rsidRPr="00D232D4">
              <w:rPr>
                <w:b/>
                <w:szCs w:val="20"/>
              </w:rPr>
              <w:t>2</w:t>
            </w:r>
            <w:r w:rsidRPr="00D232D4">
              <w:rPr>
                <w:b/>
                <w:szCs w:val="20"/>
              </w:rPr>
              <w:t>00 msec</w:t>
            </w:r>
            <w:r>
              <w:rPr>
                <w:szCs w:val="20"/>
              </w:rPr>
              <w:t xml:space="preserve"> each request </w:t>
            </w:r>
            <w:r w:rsidR="00D232D4" w:rsidRPr="005F6FE0">
              <w:rPr>
                <w:sz w:val="22"/>
                <w:szCs w:val="22"/>
              </w:rPr>
              <w:t xml:space="preserve">for </w:t>
            </w:r>
            <w:r w:rsidR="00D232D4" w:rsidRPr="006D1E75">
              <w:rPr>
                <w:b/>
                <w:sz w:val="22"/>
                <w:szCs w:val="22"/>
              </w:rPr>
              <w:t>90%</w:t>
            </w:r>
            <w:r w:rsidR="00D232D4" w:rsidRPr="005F6FE0">
              <w:rPr>
                <w:sz w:val="22"/>
                <w:szCs w:val="22"/>
              </w:rPr>
              <w:t xml:space="preserve"> of the cases.</w:t>
            </w:r>
          </w:p>
          <w:p w14:paraId="0C8D70BB" w14:textId="1BE7A86A" w:rsidR="00CA718B" w:rsidRDefault="00CA718B" w:rsidP="00E57889">
            <w:pPr>
              <w:pStyle w:val="BodyText"/>
              <w:spacing w:before="60" w:after="60"/>
              <w:cnfStyle w:val="000000000000" w:firstRow="0" w:lastRow="0" w:firstColumn="0" w:lastColumn="0" w:oddVBand="0" w:evenVBand="0" w:oddHBand="0" w:evenHBand="0" w:firstRowFirstColumn="0" w:firstRowLastColumn="0" w:lastRowFirstColumn="0" w:lastRowLastColumn="0"/>
              <w:rPr>
                <w:szCs w:val="20"/>
              </w:rPr>
            </w:pPr>
            <w:r>
              <w:rPr>
                <w:szCs w:val="20"/>
              </w:rPr>
              <w:t>Current Vol</w:t>
            </w:r>
            <w:r w:rsidR="00A051FD">
              <w:rPr>
                <w:szCs w:val="20"/>
              </w:rPr>
              <w:t>ume</w:t>
            </w:r>
            <w:r>
              <w:rPr>
                <w:szCs w:val="20"/>
              </w:rPr>
              <w:t xml:space="preserve"> – 1 TPS (90 daily volume)</w:t>
            </w:r>
          </w:p>
          <w:p w14:paraId="4DA9F4A1" w14:textId="6C4F99B8" w:rsidR="00CA718B" w:rsidRDefault="00CA718B" w:rsidP="00E57889">
            <w:pPr>
              <w:pStyle w:val="BodyText"/>
              <w:spacing w:before="60" w:after="60"/>
              <w:cnfStyle w:val="000000000000" w:firstRow="0" w:lastRow="0" w:firstColumn="0" w:lastColumn="0" w:oddVBand="0" w:evenVBand="0" w:oddHBand="0" w:evenHBand="0" w:firstRowFirstColumn="0" w:firstRowLastColumn="0" w:lastRowFirstColumn="0" w:lastRowLastColumn="0"/>
              <w:rPr>
                <w:szCs w:val="20"/>
              </w:rPr>
            </w:pPr>
            <w:r>
              <w:rPr>
                <w:szCs w:val="20"/>
              </w:rPr>
              <w:t>Go-Live +3Yr Vo</w:t>
            </w:r>
            <w:r w:rsidR="00A051FD">
              <w:rPr>
                <w:szCs w:val="20"/>
              </w:rPr>
              <w:t>lume</w:t>
            </w:r>
            <w:r>
              <w:rPr>
                <w:szCs w:val="20"/>
              </w:rPr>
              <w:t xml:space="preserve"> - </w:t>
            </w:r>
          </w:p>
          <w:p w14:paraId="28AEB2D9" w14:textId="47C3C983" w:rsidR="00CA718B" w:rsidRDefault="00CA718B" w:rsidP="008E1925">
            <w:pPr>
              <w:pStyle w:val="BodyText"/>
              <w:numPr>
                <w:ilvl w:val="0"/>
                <w:numId w:val="17"/>
              </w:numPr>
              <w:spacing w:before="60" w:after="60"/>
              <w:cnfStyle w:val="000000000000" w:firstRow="0" w:lastRow="0" w:firstColumn="0" w:lastColumn="0" w:oddVBand="0" w:evenVBand="0" w:oddHBand="0" w:evenHBand="0" w:firstRowFirstColumn="0" w:firstRowLastColumn="0" w:lastRowFirstColumn="0" w:lastRowLastColumn="0"/>
              <w:rPr>
                <w:szCs w:val="20"/>
              </w:rPr>
            </w:pPr>
            <w:r>
              <w:rPr>
                <w:szCs w:val="20"/>
              </w:rPr>
              <w:t>Average – 1 TPS (2.6K daily volume)</w:t>
            </w:r>
          </w:p>
          <w:p w14:paraId="59C11059" w14:textId="5B7B316E" w:rsidR="00CA718B" w:rsidRPr="00CA718B" w:rsidRDefault="00CA718B" w:rsidP="008E1925">
            <w:pPr>
              <w:pStyle w:val="BodyText"/>
              <w:numPr>
                <w:ilvl w:val="0"/>
                <w:numId w:val="17"/>
              </w:numPr>
              <w:spacing w:before="60" w:after="60"/>
              <w:cnfStyle w:val="000000000000" w:firstRow="0" w:lastRow="0" w:firstColumn="0" w:lastColumn="0" w:oddVBand="0" w:evenVBand="0" w:oddHBand="0" w:evenHBand="0" w:firstRowFirstColumn="0" w:firstRowLastColumn="0" w:lastRowFirstColumn="0" w:lastRowLastColumn="0"/>
              <w:rPr>
                <w:szCs w:val="20"/>
              </w:rPr>
            </w:pPr>
            <w:r>
              <w:rPr>
                <w:szCs w:val="20"/>
              </w:rPr>
              <w:t>Peak – 1 TPS</w:t>
            </w:r>
          </w:p>
        </w:tc>
      </w:tr>
      <w:tr w:rsidR="00172ED9" w14:paraId="4906C484" w14:textId="77777777" w:rsidTr="00CE765B">
        <w:tc>
          <w:tcPr>
            <w:cnfStyle w:val="001000000000" w:firstRow="0" w:lastRow="0" w:firstColumn="1" w:lastColumn="0" w:oddVBand="0" w:evenVBand="0" w:oddHBand="0" w:evenHBand="0" w:firstRowFirstColumn="0" w:firstRowLastColumn="0" w:lastRowFirstColumn="0" w:lastRowLastColumn="0"/>
            <w:tcW w:w="2065" w:type="dxa"/>
            <w:vAlign w:val="center"/>
          </w:tcPr>
          <w:p w14:paraId="05B17B78" w14:textId="78D641AE" w:rsidR="00172ED9" w:rsidRDefault="00172ED9" w:rsidP="00172ED9">
            <w:pPr>
              <w:rPr>
                <w:szCs w:val="20"/>
              </w:rPr>
            </w:pPr>
            <w:r>
              <w:rPr>
                <w:szCs w:val="20"/>
              </w:rPr>
              <w:t>NFR_APIC_10</w:t>
            </w:r>
          </w:p>
        </w:tc>
        <w:tc>
          <w:tcPr>
            <w:tcW w:w="1710" w:type="dxa"/>
          </w:tcPr>
          <w:p w14:paraId="04DA4DF7" w14:textId="18A92146" w:rsidR="00172ED9" w:rsidRDefault="00172ED9" w:rsidP="00172ED9">
            <w:pPr>
              <w:cnfStyle w:val="000000000000" w:firstRow="0" w:lastRow="0" w:firstColumn="0" w:lastColumn="0" w:oddVBand="0" w:evenVBand="0" w:oddHBand="0" w:evenHBand="0" w:firstRowFirstColumn="0" w:firstRowLastColumn="0" w:lastRowFirstColumn="0" w:lastRowLastColumn="0"/>
              <w:rPr>
                <w:szCs w:val="20"/>
              </w:rPr>
            </w:pPr>
            <w:r>
              <w:rPr>
                <w:szCs w:val="20"/>
              </w:rPr>
              <w:t xml:space="preserve">Performance </w:t>
            </w:r>
          </w:p>
        </w:tc>
        <w:tc>
          <w:tcPr>
            <w:tcW w:w="5850" w:type="dxa"/>
            <w:vAlign w:val="center"/>
          </w:tcPr>
          <w:p w14:paraId="2B6E4BE1" w14:textId="2AF203B8" w:rsidR="00172ED9" w:rsidRPr="009A0DCD" w:rsidRDefault="00172ED9" w:rsidP="00172ED9">
            <w:pPr>
              <w:pStyle w:val="BodyText"/>
              <w:spacing w:before="60" w:after="60"/>
              <w:cnfStyle w:val="000000000000" w:firstRow="0" w:lastRow="0" w:firstColumn="0" w:lastColumn="0" w:oddVBand="0" w:evenVBand="0" w:oddHBand="0" w:evenHBand="0" w:firstRowFirstColumn="0" w:firstRowLastColumn="0" w:lastRowFirstColumn="0" w:lastRowLastColumn="0"/>
              <w:rPr>
                <w:b/>
                <w:szCs w:val="20"/>
              </w:rPr>
            </w:pPr>
            <w:r w:rsidRPr="009A0DCD">
              <w:rPr>
                <w:b/>
                <w:szCs w:val="20"/>
              </w:rPr>
              <w:t xml:space="preserve">Service: </w:t>
            </w:r>
            <w:r>
              <w:rPr>
                <w:rFonts w:cs="Calibri"/>
                <w:b/>
                <w:color w:val="000000"/>
              </w:rPr>
              <w:t>submitMDPForm</w:t>
            </w:r>
          </w:p>
          <w:p w14:paraId="4161BB39" w14:textId="7C970F70" w:rsidR="00172ED9" w:rsidRDefault="00172ED9" w:rsidP="00172ED9">
            <w:pPr>
              <w:pStyle w:val="BodyText"/>
              <w:spacing w:before="60" w:after="60"/>
              <w:cnfStyle w:val="000000000000" w:firstRow="0" w:lastRow="0" w:firstColumn="0" w:lastColumn="0" w:oddVBand="0" w:evenVBand="0" w:oddHBand="0" w:evenHBand="0" w:firstRowFirstColumn="0" w:firstRowLastColumn="0" w:lastRowFirstColumn="0" w:lastRowLastColumn="0"/>
              <w:rPr>
                <w:szCs w:val="20"/>
              </w:rPr>
            </w:pPr>
            <w:r>
              <w:rPr>
                <w:szCs w:val="20"/>
              </w:rPr>
              <w:t xml:space="preserve">Description: </w:t>
            </w:r>
            <w:r w:rsidRPr="009A0DCD">
              <w:rPr>
                <w:szCs w:val="20"/>
              </w:rPr>
              <w:t xml:space="preserve">This </w:t>
            </w:r>
            <w:r w:rsidR="004140C1">
              <w:rPr>
                <w:szCs w:val="20"/>
              </w:rPr>
              <w:t>s</w:t>
            </w:r>
            <w:r w:rsidRPr="009A0DCD">
              <w:rPr>
                <w:szCs w:val="20"/>
              </w:rPr>
              <w:t xml:space="preserve">ervice </w:t>
            </w:r>
            <w:r>
              <w:rPr>
                <w:szCs w:val="20"/>
              </w:rPr>
              <w:t>is for submitting patient and prescription details during enrollment phase from Digital to CRM/SDA</w:t>
            </w:r>
          </w:p>
          <w:p w14:paraId="0FAD78DA" w14:textId="0CF2928F" w:rsidR="00172ED9" w:rsidRDefault="00172ED9" w:rsidP="00E57889">
            <w:pPr>
              <w:pStyle w:val="BodyText"/>
              <w:spacing w:before="60" w:after="60"/>
              <w:cnfStyle w:val="000000000000" w:firstRow="0" w:lastRow="0" w:firstColumn="0" w:lastColumn="0" w:oddVBand="0" w:evenVBand="0" w:oddHBand="0" w:evenHBand="0" w:firstRowFirstColumn="0" w:firstRowLastColumn="0" w:lastRowFirstColumn="0" w:lastRowLastColumn="0"/>
              <w:rPr>
                <w:szCs w:val="20"/>
              </w:rPr>
            </w:pPr>
            <w:r>
              <w:rPr>
                <w:szCs w:val="20"/>
              </w:rPr>
              <w:t xml:space="preserve">Response time for this service should not be more than </w:t>
            </w:r>
            <w:r w:rsidR="00E57889" w:rsidRPr="0037766A">
              <w:rPr>
                <w:b/>
                <w:szCs w:val="20"/>
              </w:rPr>
              <w:t>400</w:t>
            </w:r>
            <w:r w:rsidRPr="0037766A">
              <w:rPr>
                <w:b/>
                <w:szCs w:val="20"/>
              </w:rPr>
              <w:t xml:space="preserve"> msec</w:t>
            </w:r>
            <w:r>
              <w:rPr>
                <w:szCs w:val="20"/>
              </w:rPr>
              <w:t xml:space="preserve"> each request </w:t>
            </w:r>
            <w:r w:rsidR="0037766A" w:rsidRPr="005F6FE0">
              <w:rPr>
                <w:sz w:val="22"/>
                <w:szCs w:val="22"/>
              </w:rPr>
              <w:t xml:space="preserve">for </w:t>
            </w:r>
            <w:r w:rsidR="0037766A" w:rsidRPr="006D1E75">
              <w:rPr>
                <w:b/>
                <w:sz w:val="22"/>
                <w:szCs w:val="22"/>
              </w:rPr>
              <w:t>90%</w:t>
            </w:r>
            <w:r w:rsidR="0037766A" w:rsidRPr="005F6FE0">
              <w:rPr>
                <w:sz w:val="22"/>
                <w:szCs w:val="22"/>
              </w:rPr>
              <w:t xml:space="preserve"> of the cases.</w:t>
            </w:r>
          </w:p>
          <w:p w14:paraId="0D0206DC" w14:textId="3FF9CCD4" w:rsidR="00A051FD" w:rsidRDefault="00A051FD" w:rsidP="00E57889">
            <w:pPr>
              <w:pStyle w:val="BodyText"/>
              <w:spacing w:before="60" w:after="60"/>
              <w:cnfStyle w:val="000000000000" w:firstRow="0" w:lastRow="0" w:firstColumn="0" w:lastColumn="0" w:oddVBand="0" w:evenVBand="0" w:oddHBand="0" w:evenHBand="0" w:firstRowFirstColumn="0" w:firstRowLastColumn="0" w:lastRowFirstColumn="0" w:lastRowLastColumn="0"/>
              <w:rPr>
                <w:szCs w:val="20"/>
              </w:rPr>
            </w:pPr>
            <w:r>
              <w:rPr>
                <w:szCs w:val="20"/>
              </w:rPr>
              <w:t>Current Volume – 1 TPS (665 daily volume)</w:t>
            </w:r>
          </w:p>
          <w:p w14:paraId="271F8C50" w14:textId="0F94C838" w:rsidR="00A051FD" w:rsidRDefault="00A051FD" w:rsidP="00E57889">
            <w:pPr>
              <w:pStyle w:val="BodyText"/>
              <w:spacing w:before="60" w:after="60"/>
              <w:cnfStyle w:val="000000000000" w:firstRow="0" w:lastRow="0" w:firstColumn="0" w:lastColumn="0" w:oddVBand="0" w:evenVBand="0" w:oddHBand="0" w:evenHBand="0" w:firstRowFirstColumn="0" w:firstRowLastColumn="0" w:lastRowFirstColumn="0" w:lastRowLastColumn="0"/>
              <w:rPr>
                <w:szCs w:val="20"/>
              </w:rPr>
            </w:pPr>
            <w:r>
              <w:rPr>
                <w:szCs w:val="20"/>
              </w:rPr>
              <w:t xml:space="preserve">Go-Live + 3Yr Volume – </w:t>
            </w:r>
          </w:p>
          <w:p w14:paraId="44C90DF9" w14:textId="37F825B3" w:rsidR="00A051FD" w:rsidRDefault="00A051FD" w:rsidP="008E1925">
            <w:pPr>
              <w:pStyle w:val="BodyText"/>
              <w:numPr>
                <w:ilvl w:val="0"/>
                <w:numId w:val="18"/>
              </w:numPr>
              <w:spacing w:before="60" w:after="60"/>
              <w:cnfStyle w:val="000000000000" w:firstRow="0" w:lastRow="0" w:firstColumn="0" w:lastColumn="0" w:oddVBand="0" w:evenVBand="0" w:oddHBand="0" w:evenHBand="0" w:firstRowFirstColumn="0" w:firstRowLastColumn="0" w:lastRowFirstColumn="0" w:lastRowLastColumn="0"/>
              <w:rPr>
                <w:szCs w:val="20"/>
              </w:rPr>
            </w:pPr>
            <w:r>
              <w:rPr>
                <w:szCs w:val="20"/>
              </w:rPr>
              <w:t>Average – 1 TPS (19.6K daily volume)</w:t>
            </w:r>
          </w:p>
          <w:p w14:paraId="45EDA604" w14:textId="3620D0C4" w:rsidR="00A051FD" w:rsidRPr="009A0DCD" w:rsidRDefault="00A051FD" w:rsidP="008E1925">
            <w:pPr>
              <w:pStyle w:val="BodyText"/>
              <w:numPr>
                <w:ilvl w:val="0"/>
                <w:numId w:val="18"/>
              </w:numPr>
              <w:spacing w:before="60" w:after="60"/>
              <w:cnfStyle w:val="000000000000" w:firstRow="0" w:lastRow="0" w:firstColumn="0" w:lastColumn="0" w:oddVBand="0" w:evenVBand="0" w:oddHBand="0" w:evenHBand="0" w:firstRowFirstColumn="0" w:firstRowLastColumn="0" w:lastRowFirstColumn="0" w:lastRowLastColumn="0"/>
              <w:rPr>
                <w:b/>
                <w:szCs w:val="20"/>
              </w:rPr>
            </w:pPr>
            <w:r>
              <w:rPr>
                <w:szCs w:val="20"/>
              </w:rPr>
              <w:t>Peak – 1 TPS</w:t>
            </w:r>
          </w:p>
        </w:tc>
      </w:tr>
      <w:tr w:rsidR="00702F7E" w14:paraId="07FD60DD" w14:textId="77777777" w:rsidTr="00CE765B">
        <w:tc>
          <w:tcPr>
            <w:cnfStyle w:val="001000000000" w:firstRow="0" w:lastRow="0" w:firstColumn="1" w:lastColumn="0" w:oddVBand="0" w:evenVBand="0" w:oddHBand="0" w:evenHBand="0" w:firstRowFirstColumn="0" w:firstRowLastColumn="0" w:lastRowFirstColumn="0" w:lastRowLastColumn="0"/>
            <w:tcW w:w="2065" w:type="dxa"/>
            <w:vAlign w:val="center"/>
          </w:tcPr>
          <w:p w14:paraId="2530D3A3" w14:textId="3E9B58B5" w:rsidR="00702F7E" w:rsidRDefault="00702F7E" w:rsidP="00702F7E">
            <w:pPr>
              <w:rPr>
                <w:szCs w:val="20"/>
              </w:rPr>
            </w:pPr>
            <w:r>
              <w:rPr>
                <w:szCs w:val="20"/>
              </w:rPr>
              <w:t>NFR_APIC_11</w:t>
            </w:r>
          </w:p>
        </w:tc>
        <w:tc>
          <w:tcPr>
            <w:tcW w:w="1710" w:type="dxa"/>
          </w:tcPr>
          <w:p w14:paraId="5D33DFAB" w14:textId="0BC0F20D" w:rsidR="00702F7E" w:rsidRDefault="00702F7E" w:rsidP="00702F7E">
            <w:pPr>
              <w:cnfStyle w:val="000000000000" w:firstRow="0" w:lastRow="0" w:firstColumn="0" w:lastColumn="0" w:oddVBand="0" w:evenVBand="0" w:oddHBand="0" w:evenHBand="0" w:firstRowFirstColumn="0" w:firstRowLastColumn="0" w:lastRowFirstColumn="0" w:lastRowLastColumn="0"/>
              <w:rPr>
                <w:szCs w:val="20"/>
              </w:rPr>
            </w:pPr>
            <w:r>
              <w:rPr>
                <w:szCs w:val="20"/>
              </w:rPr>
              <w:t xml:space="preserve">Performance </w:t>
            </w:r>
          </w:p>
        </w:tc>
        <w:tc>
          <w:tcPr>
            <w:tcW w:w="5850" w:type="dxa"/>
            <w:vAlign w:val="center"/>
          </w:tcPr>
          <w:p w14:paraId="04128650" w14:textId="058EDE19" w:rsidR="00702F7E" w:rsidRPr="009A0DCD" w:rsidRDefault="00702F7E" w:rsidP="00702F7E">
            <w:pPr>
              <w:pStyle w:val="BodyText"/>
              <w:spacing w:before="60" w:after="60"/>
              <w:cnfStyle w:val="000000000000" w:firstRow="0" w:lastRow="0" w:firstColumn="0" w:lastColumn="0" w:oddVBand="0" w:evenVBand="0" w:oddHBand="0" w:evenHBand="0" w:firstRowFirstColumn="0" w:firstRowLastColumn="0" w:lastRowFirstColumn="0" w:lastRowLastColumn="0"/>
              <w:rPr>
                <w:b/>
                <w:szCs w:val="20"/>
              </w:rPr>
            </w:pPr>
            <w:r w:rsidRPr="009A0DCD">
              <w:rPr>
                <w:b/>
                <w:szCs w:val="20"/>
              </w:rPr>
              <w:t xml:space="preserve">Service: </w:t>
            </w:r>
            <w:r>
              <w:rPr>
                <w:rFonts w:cs="Calibri"/>
                <w:b/>
                <w:color w:val="000000"/>
              </w:rPr>
              <w:t>getMDPOrderDetail</w:t>
            </w:r>
          </w:p>
          <w:p w14:paraId="55B75745" w14:textId="6C10781F" w:rsidR="00702F7E" w:rsidRDefault="00702F7E" w:rsidP="00702F7E">
            <w:pPr>
              <w:pStyle w:val="BodyText"/>
              <w:spacing w:before="60" w:after="60"/>
              <w:cnfStyle w:val="000000000000" w:firstRow="0" w:lastRow="0" w:firstColumn="0" w:lastColumn="0" w:oddVBand="0" w:evenVBand="0" w:oddHBand="0" w:evenHBand="0" w:firstRowFirstColumn="0" w:firstRowLastColumn="0" w:lastRowFirstColumn="0" w:lastRowLastColumn="0"/>
              <w:rPr>
                <w:szCs w:val="20"/>
              </w:rPr>
            </w:pPr>
            <w:r>
              <w:rPr>
                <w:szCs w:val="20"/>
              </w:rPr>
              <w:t xml:space="preserve">Description: </w:t>
            </w:r>
            <w:r w:rsidRPr="009A0DCD">
              <w:rPr>
                <w:szCs w:val="20"/>
              </w:rPr>
              <w:t xml:space="preserve">This </w:t>
            </w:r>
            <w:r w:rsidR="004140C1">
              <w:rPr>
                <w:szCs w:val="20"/>
              </w:rPr>
              <w:t>s</w:t>
            </w:r>
            <w:r w:rsidRPr="009A0DCD">
              <w:rPr>
                <w:szCs w:val="20"/>
              </w:rPr>
              <w:t xml:space="preserve">ervice </w:t>
            </w:r>
            <w:r>
              <w:rPr>
                <w:szCs w:val="20"/>
              </w:rPr>
              <w:t>is used by RxC to fetch MDP Order details from CRM using barcode details of MDP Order</w:t>
            </w:r>
          </w:p>
          <w:p w14:paraId="6DC3FFF4" w14:textId="78D28E32" w:rsidR="00702F7E" w:rsidRDefault="00702F7E" w:rsidP="00E57889">
            <w:pPr>
              <w:pStyle w:val="BodyText"/>
              <w:spacing w:before="60" w:after="60"/>
              <w:cnfStyle w:val="000000000000" w:firstRow="0" w:lastRow="0" w:firstColumn="0" w:lastColumn="0" w:oddVBand="0" w:evenVBand="0" w:oddHBand="0" w:evenHBand="0" w:firstRowFirstColumn="0" w:firstRowLastColumn="0" w:lastRowFirstColumn="0" w:lastRowLastColumn="0"/>
              <w:rPr>
                <w:szCs w:val="20"/>
              </w:rPr>
            </w:pPr>
            <w:r>
              <w:rPr>
                <w:szCs w:val="20"/>
              </w:rPr>
              <w:t xml:space="preserve">Response time for this service should not be more than </w:t>
            </w:r>
            <w:r w:rsidR="00E57889" w:rsidRPr="0037766A">
              <w:rPr>
                <w:b/>
                <w:szCs w:val="20"/>
              </w:rPr>
              <w:t>450</w:t>
            </w:r>
            <w:r w:rsidRPr="0037766A">
              <w:rPr>
                <w:b/>
                <w:szCs w:val="20"/>
              </w:rPr>
              <w:t xml:space="preserve"> msec</w:t>
            </w:r>
            <w:r>
              <w:rPr>
                <w:szCs w:val="20"/>
              </w:rPr>
              <w:t xml:space="preserve"> each request </w:t>
            </w:r>
            <w:r w:rsidR="0037766A" w:rsidRPr="005F6FE0">
              <w:rPr>
                <w:sz w:val="22"/>
                <w:szCs w:val="22"/>
              </w:rPr>
              <w:t xml:space="preserve">for </w:t>
            </w:r>
            <w:r w:rsidR="0037766A" w:rsidRPr="006D1E75">
              <w:rPr>
                <w:b/>
                <w:sz w:val="22"/>
                <w:szCs w:val="22"/>
              </w:rPr>
              <w:t>90%</w:t>
            </w:r>
            <w:r w:rsidR="0037766A" w:rsidRPr="005F6FE0">
              <w:rPr>
                <w:sz w:val="22"/>
                <w:szCs w:val="22"/>
              </w:rPr>
              <w:t xml:space="preserve"> of the cases.</w:t>
            </w:r>
          </w:p>
          <w:p w14:paraId="7E30186C" w14:textId="77777777" w:rsidR="00E614CB" w:rsidRDefault="00E614CB" w:rsidP="00E57889">
            <w:pPr>
              <w:pStyle w:val="BodyText"/>
              <w:spacing w:before="60" w:after="60"/>
              <w:cnfStyle w:val="000000000000" w:firstRow="0" w:lastRow="0" w:firstColumn="0" w:lastColumn="0" w:oddVBand="0" w:evenVBand="0" w:oddHBand="0" w:evenHBand="0" w:firstRowFirstColumn="0" w:firstRowLastColumn="0" w:lastRowFirstColumn="0" w:lastRowLastColumn="0"/>
              <w:rPr>
                <w:szCs w:val="20"/>
              </w:rPr>
            </w:pPr>
            <w:r>
              <w:rPr>
                <w:szCs w:val="20"/>
              </w:rPr>
              <w:t>Current Volume – 1 TPS (403 daily volume)</w:t>
            </w:r>
          </w:p>
          <w:p w14:paraId="37963C31" w14:textId="4175CB9B" w:rsidR="00E614CB" w:rsidRDefault="00E614CB" w:rsidP="00E57889">
            <w:pPr>
              <w:pStyle w:val="BodyText"/>
              <w:spacing w:before="60" w:after="60"/>
              <w:cnfStyle w:val="000000000000" w:firstRow="0" w:lastRow="0" w:firstColumn="0" w:lastColumn="0" w:oddVBand="0" w:evenVBand="0" w:oddHBand="0" w:evenHBand="0" w:firstRowFirstColumn="0" w:firstRowLastColumn="0" w:lastRowFirstColumn="0" w:lastRowLastColumn="0"/>
              <w:rPr>
                <w:szCs w:val="20"/>
              </w:rPr>
            </w:pPr>
            <w:r>
              <w:rPr>
                <w:szCs w:val="20"/>
              </w:rPr>
              <w:t>Go-Live + 3Yr Volume –</w:t>
            </w:r>
          </w:p>
          <w:p w14:paraId="73D064D3" w14:textId="3E53A083" w:rsidR="00E614CB" w:rsidRDefault="00E614CB" w:rsidP="008E1925">
            <w:pPr>
              <w:pStyle w:val="BodyText"/>
              <w:numPr>
                <w:ilvl w:val="0"/>
                <w:numId w:val="19"/>
              </w:numPr>
              <w:spacing w:before="60" w:after="60"/>
              <w:cnfStyle w:val="000000000000" w:firstRow="0" w:lastRow="0" w:firstColumn="0" w:lastColumn="0" w:oddVBand="0" w:evenVBand="0" w:oddHBand="0" w:evenHBand="0" w:firstRowFirstColumn="0" w:firstRowLastColumn="0" w:lastRowFirstColumn="0" w:lastRowLastColumn="0"/>
              <w:rPr>
                <w:szCs w:val="20"/>
              </w:rPr>
            </w:pPr>
            <w:r>
              <w:rPr>
                <w:szCs w:val="20"/>
              </w:rPr>
              <w:t>Average – 1 TPS (11.8K daily volume)</w:t>
            </w:r>
          </w:p>
          <w:p w14:paraId="2A187997" w14:textId="21CEFC5A" w:rsidR="00E614CB" w:rsidRPr="009A0DCD" w:rsidRDefault="00E614CB" w:rsidP="008E1925">
            <w:pPr>
              <w:pStyle w:val="BodyText"/>
              <w:numPr>
                <w:ilvl w:val="0"/>
                <w:numId w:val="19"/>
              </w:numPr>
              <w:spacing w:before="60" w:after="60"/>
              <w:cnfStyle w:val="000000000000" w:firstRow="0" w:lastRow="0" w:firstColumn="0" w:lastColumn="0" w:oddVBand="0" w:evenVBand="0" w:oddHBand="0" w:evenHBand="0" w:firstRowFirstColumn="0" w:firstRowLastColumn="0" w:lastRowFirstColumn="0" w:lastRowLastColumn="0"/>
              <w:rPr>
                <w:b/>
                <w:szCs w:val="20"/>
              </w:rPr>
            </w:pPr>
            <w:r>
              <w:rPr>
                <w:szCs w:val="20"/>
              </w:rPr>
              <w:t>Peak – 1 TPS</w:t>
            </w:r>
          </w:p>
        </w:tc>
      </w:tr>
      <w:tr w:rsidR="00702F7E" w14:paraId="05F48C1E" w14:textId="77777777" w:rsidTr="00CE765B">
        <w:tc>
          <w:tcPr>
            <w:cnfStyle w:val="001000000000" w:firstRow="0" w:lastRow="0" w:firstColumn="1" w:lastColumn="0" w:oddVBand="0" w:evenVBand="0" w:oddHBand="0" w:evenHBand="0" w:firstRowFirstColumn="0" w:firstRowLastColumn="0" w:lastRowFirstColumn="0" w:lastRowLastColumn="0"/>
            <w:tcW w:w="2065" w:type="dxa"/>
            <w:vAlign w:val="center"/>
          </w:tcPr>
          <w:p w14:paraId="2BCBC400" w14:textId="1625D77B" w:rsidR="00702F7E" w:rsidRDefault="00702F7E" w:rsidP="00702F7E">
            <w:pPr>
              <w:rPr>
                <w:szCs w:val="20"/>
              </w:rPr>
            </w:pPr>
            <w:r>
              <w:rPr>
                <w:szCs w:val="20"/>
              </w:rPr>
              <w:t>NFR_APIC_12</w:t>
            </w:r>
          </w:p>
        </w:tc>
        <w:tc>
          <w:tcPr>
            <w:tcW w:w="1710" w:type="dxa"/>
          </w:tcPr>
          <w:p w14:paraId="432B03F3" w14:textId="34F24FF1" w:rsidR="00702F7E" w:rsidRDefault="00702F7E" w:rsidP="00702F7E">
            <w:pPr>
              <w:cnfStyle w:val="000000000000" w:firstRow="0" w:lastRow="0" w:firstColumn="0" w:lastColumn="0" w:oddVBand="0" w:evenVBand="0" w:oddHBand="0" w:evenHBand="0" w:firstRowFirstColumn="0" w:firstRowLastColumn="0" w:lastRowFirstColumn="0" w:lastRowLastColumn="0"/>
              <w:rPr>
                <w:szCs w:val="20"/>
              </w:rPr>
            </w:pPr>
            <w:r>
              <w:rPr>
                <w:szCs w:val="20"/>
              </w:rPr>
              <w:t xml:space="preserve">Performance </w:t>
            </w:r>
          </w:p>
        </w:tc>
        <w:tc>
          <w:tcPr>
            <w:tcW w:w="5850" w:type="dxa"/>
            <w:vAlign w:val="center"/>
          </w:tcPr>
          <w:p w14:paraId="4EF195EF" w14:textId="01130897" w:rsidR="00702F7E" w:rsidRPr="009A0DCD" w:rsidRDefault="00702F7E" w:rsidP="00702F7E">
            <w:pPr>
              <w:pStyle w:val="BodyText"/>
              <w:spacing w:before="60" w:after="60"/>
              <w:cnfStyle w:val="000000000000" w:firstRow="0" w:lastRow="0" w:firstColumn="0" w:lastColumn="0" w:oddVBand="0" w:evenVBand="0" w:oddHBand="0" w:evenHBand="0" w:firstRowFirstColumn="0" w:firstRowLastColumn="0" w:lastRowFirstColumn="0" w:lastRowLastColumn="0"/>
              <w:rPr>
                <w:b/>
                <w:szCs w:val="20"/>
              </w:rPr>
            </w:pPr>
            <w:r w:rsidRPr="009A0DCD">
              <w:rPr>
                <w:b/>
                <w:szCs w:val="20"/>
              </w:rPr>
              <w:t xml:space="preserve">Service: </w:t>
            </w:r>
            <w:r>
              <w:rPr>
                <w:rFonts w:cs="Calibri"/>
                <w:b/>
                <w:color w:val="000000"/>
              </w:rPr>
              <w:t>updateMDPOrderStatus</w:t>
            </w:r>
          </w:p>
          <w:p w14:paraId="2511D34F" w14:textId="138CA99B" w:rsidR="00702F7E" w:rsidRDefault="00702F7E" w:rsidP="00702F7E">
            <w:pPr>
              <w:pStyle w:val="BodyText"/>
              <w:spacing w:before="60" w:after="60"/>
              <w:cnfStyle w:val="000000000000" w:firstRow="0" w:lastRow="0" w:firstColumn="0" w:lastColumn="0" w:oddVBand="0" w:evenVBand="0" w:oddHBand="0" w:evenHBand="0" w:firstRowFirstColumn="0" w:firstRowLastColumn="0" w:lastRowFirstColumn="0" w:lastRowLastColumn="0"/>
              <w:rPr>
                <w:szCs w:val="20"/>
              </w:rPr>
            </w:pPr>
            <w:r>
              <w:rPr>
                <w:szCs w:val="20"/>
              </w:rPr>
              <w:t xml:space="preserve">Description: </w:t>
            </w:r>
            <w:r w:rsidRPr="009A0DCD">
              <w:rPr>
                <w:szCs w:val="20"/>
              </w:rPr>
              <w:t xml:space="preserve">This </w:t>
            </w:r>
            <w:r w:rsidR="004140C1">
              <w:rPr>
                <w:szCs w:val="20"/>
              </w:rPr>
              <w:t>s</w:t>
            </w:r>
            <w:r w:rsidRPr="009A0DCD">
              <w:rPr>
                <w:szCs w:val="20"/>
              </w:rPr>
              <w:t xml:space="preserve">ervice </w:t>
            </w:r>
            <w:r>
              <w:rPr>
                <w:szCs w:val="20"/>
              </w:rPr>
              <w:t>is used by POS to update CRM that a ship to store order has been picked up by patient at store.</w:t>
            </w:r>
          </w:p>
          <w:p w14:paraId="272D4F72" w14:textId="4014788D" w:rsidR="00702F7E" w:rsidRDefault="00702F7E" w:rsidP="00702F7E">
            <w:pPr>
              <w:pStyle w:val="BodyText"/>
              <w:spacing w:before="60" w:after="60"/>
              <w:cnfStyle w:val="000000000000" w:firstRow="0" w:lastRow="0" w:firstColumn="0" w:lastColumn="0" w:oddVBand="0" w:evenVBand="0" w:oddHBand="0" w:evenHBand="0" w:firstRowFirstColumn="0" w:firstRowLastColumn="0" w:lastRowFirstColumn="0" w:lastRowLastColumn="0"/>
              <w:rPr>
                <w:szCs w:val="20"/>
              </w:rPr>
            </w:pPr>
            <w:r>
              <w:rPr>
                <w:szCs w:val="20"/>
              </w:rPr>
              <w:t xml:space="preserve">Response time for this service should not be more than </w:t>
            </w:r>
            <w:r w:rsidRPr="0037766A">
              <w:rPr>
                <w:b/>
                <w:szCs w:val="20"/>
              </w:rPr>
              <w:t>1500 msec</w:t>
            </w:r>
            <w:r>
              <w:rPr>
                <w:szCs w:val="20"/>
              </w:rPr>
              <w:t xml:space="preserve"> each request </w:t>
            </w:r>
            <w:r w:rsidR="0037766A" w:rsidRPr="005F6FE0">
              <w:rPr>
                <w:sz w:val="22"/>
                <w:szCs w:val="22"/>
              </w:rPr>
              <w:t xml:space="preserve">for </w:t>
            </w:r>
            <w:r w:rsidR="0037766A" w:rsidRPr="006D1E75">
              <w:rPr>
                <w:b/>
                <w:sz w:val="22"/>
                <w:szCs w:val="22"/>
              </w:rPr>
              <w:t>90%</w:t>
            </w:r>
            <w:r w:rsidR="0037766A" w:rsidRPr="005F6FE0">
              <w:rPr>
                <w:sz w:val="22"/>
                <w:szCs w:val="22"/>
              </w:rPr>
              <w:t xml:space="preserve"> of the cases.</w:t>
            </w:r>
          </w:p>
          <w:p w14:paraId="29C8E1AD" w14:textId="77777777" w:rsidR="00DF636D" w:rsidRDefault="00DF636D" w:rsidP="00702F7E">
            <w:pPr>
              <w:pStyle w:val="BodyText"/>
              <w:spacing w:before="60" w:after="60"/>
              <w:cnfStyle w:val="000000000000" w:firstRow="0" w:lastRow="0" w:firstColumn="0" w:lastColumn="0" w:oddVBand="0" w:evenVBand="0" w:oddHBand="0" w:evenHBand="0" w:firstRowFirstColumn="0" w:firstRowLastColumn="0" w:lastRowFirstColumn="0" w:lastRowLastColumn="0"/>
              <w:rPr>
                <w:szCs w:val="20"/>
              </w:rPr>
            </w:pPr>
            <w:r>
              <w:rPr>
                <w:szCs w:val="20"/>
              </w:rPr>
              <w:t>Current Volume – 1 TPS (300 daily volume)</w:t>
            </w:r>
          </w:p>
          <w:p w14:paraId="6FD8F1E7" w14:textId="542E7760" w:rsidR="00DF636D" w:rsidRDefault="00DF636D" w:rsidP="00702F7E">
            <w:pPr>
              <w:pStyle w:val="BodyText"/>
              <w:spacing w:before="60" w:after="60"/>
              <w:cnfStyle w:val="000000000000" w:firstRow="0" w:lastRow="0" w:firstColumn="0" w:lastColumn="0" w:oddVBand="0" w:evenVBand="0" w:oddHBand="0" w:evenHBand="0" w:firstRowFirstColumn="0" w:firstRowLastColumn="0" w:lastRowFirstColumn="0" w:lastRowLastColumn="0"/>
              <w:rPr>
                <w:szCs w:val="20"/>
              </w:rPr>
            </w:pPr>
            <w:r>
              <w:rPr>
                <w:szCs w:val="20"/>
              </w:rPr>
              <w:t xml:space="preserve">Go-Live + 3Yr Volume – </w:t>
            </w:r>
          </w:p>
          <w:p w14:paraId="4155E0B3" w14:textId="12C5D26D" w:rsidR="00DF636D" w:rsidRDefault="00DF636D" w:rsidP="008E1925">
            <w:pPr>
              <w:pStyle w:val="BodyText"/>
              <w:numPr>
                <w:ilvl w:val="0"/>
                <w:numId w:val="20"/>
              </w:numPr>
              <w:spacing w:before="60" w:after="60"/>
              <w:cnfStyle w:val="000000000000" w:firstRow="0" w:lastRow="0" w:firstColumn="0" w:lastColumn="0" w:oddVBand="0" w:evenVBand="0" w:oddHBand="0" w:evenHBand="0" w:firstRowFirstColumn="0" w:firstRowLastColumn="0" w:lastRowFirstColumn="0" w:lastRowLastColumn="0"/>
              <w:rPr>
                <w:szCs w:val="20"/>
              </w:rPr>
            </w:pPr>
            <w:r>
              <w:rPr>
                <w:szCs w:val="20"/>
              </w:rPr>
              <w:t>Average – 1 TPS (8.8K daily volume)</w:t>
            </w:r>
          </w:p>
          <w:p w14:paraId="644353D9" w14:textId="64CE16A6" w:rsidR="00DF636D" w:rsidRPr="009A0DCD" w:rsidRDefault="00DF636D" w:rsidP="008E1925">
            <w:pPr>
              <w:pStyle w:val="BodyText"/>
              <w:numPr>
                <w:ilvl w:val="0"/>
                <w:numId w:val="20"/>
              </w:numPr>
              <w:spacing w:before="60" w:after="60"/>
              <w:cnfStyle w:val="000000000000" w:firstRow="0" w:lastRow="0" w:firstColumn="0" w:lastColumn="0" w:oddVBand="0" w:evenVBand="0" w:oddHBand="0" w:evenHBand="0" w:firstRowFirstColumn="0" w:firstRowLastColumn="0" w:lastRowFirstColumn="0" w:lastRowLastColumn="0"/>
              <w:rPr>
                <w:b/>
                <w:szCs w:val="20"/>
              </w:rPr>
            </w:pPr>
            <w:r>
              <w:rPr>
                <w:szCs w:val="20"/>
              </w:rPr>
              <w:t>Peak – 1 TPS</w:t>
            </w:r>
          </w:p>
        </w:tc>
      </w:tr>
      <w:tr w:rsidR="003A7DCF" w14:paraId="1181AACC" w14:textId="77777777" w:rsidTr="00CE765B">
        <w:tc>
          <w:tcPr>
            <w:cnfStyle w:val="001000000000" w:firstRow="0" w:lastRow="0" w:firstColumn="1" w:lastColumn="0" w:oddVBand="0" w:evenVBand="0" w:oddHBand="0" w:evenHBand="0" w:firstRowFirstColumn="0" w:firstRowLastColumn="0" w:lastRowFirstColumn="0" w:lastRowLastColumn="0"/>
            <w:tcW w:w="2065" w:type="dxa"/>
            <w:vAlign w:val="center"/>
          </w:tcPr>
          <w:p w14:paraId="65B10683" w14:textId="1F9076FC" w:rsidR="003A7DCF" w:rsidRDefault="003A7DCF" w:rsidP="003A7DCF">
            <w:pPr>
              <w:rPr>
                <w:szCs w:val="20"/>
              </w:rPr>
            </w:pPr>
            <w:r>
              <w:rPr>
                <w:szCs w:val="20"/>
              </w:rPr>
              <w:t>NFR_APIC_13</w:t>
            </w:r>
          </w:p>
        </w:tc>
        <w:tc>
          <w:tcPr>
            <w:tcW w:w="1710" w:type="dxa"/>
          </w:tcPr>
          <w:p w14:paraId="5353B2A5" w14:textId="5608DB38" w:rsidR="003A7DCF" w:rsidRDefault="003A7DCF" w:rsidP="003A7DCF">
            <w:pPr>
              <w:cnfStyle w:val="000000000000" w:firstRow="0" w:lastRow="0" w:firstColumn="0" w:lastColumn="0" w:oddVBand="0" w:evenVBand="0" w:oddHBand="0" w:evenHBand="0" w:firstRowFirstColumn="0" w:firstRowLastColumn="0" w:lastRowFirstColumn="0" w:lastRowLastColumn="0"/>
              <w:rPr>
                <w:szCs w:val="20"/>
              </w:rPr>
            </w:pPr>
            <w:r>
              <w:rPr>
                <w:szCs w:val="20"/>
              </w:rPr>
              <w:t xml:space="preserve">Performance </w:t>
            </w:r>
          </w:p>
        </w:tc>
        <w:tc>
          <w:tcPr>
            <w:tcW w:w="5850" w:type="dxa"/>
            <w:vAlign w:val="center"/>
          </w:tcPr>
          <w:p w14:paraId="2CCECD2F" w14:textId="5CD5AABB" w:rsidR="003A7DCF" w:rsidRPr="009A0DCD" w:rsidRDefault="003A7DCF" w:rsidP="003A7DCF">
            <w:pPr>
              <w:pStyle w:val="BodyText"/>
              <w:spacing w:before="60" w:after="60"/>
              <w:cnfStyle w:val="000000000000" w:firstRow="0" w:lastRow="0" w:firstColumn="0" w:lastColumn="0" w:oddVBand="0" w:evenVBand="0" w:oddHBand="0" w:evenHBand="0" w:firstRowFirstColumn="0" w:firstRowLastColumn="0" w:lastRowFirstColumn="0" w:lastRowLastColumn="0"/>
              <w:rPr>
                <w:b/>
                <w:szCs w:val="20"/>
              </w:rPr>
            </w:pPr>
            <w:r w:rsidRPr="009A0DCD">
              <w:rPr>
                <w:b/>
                <w:szCs w:val="20"/>
              </w:rPr>
              <w:t xml:space="preserve">Service: </w:t>
            </w:r>
            <w:r>
              <w:rPr>
                <w:rFonts w:cs="Calibri"/>
                <w:b/>
                <w:color w:val="000000"/>
              </w:rPr>
              <w:t>patientSimpleDoseEnroll</w:t>
            </w:r>
            <w:r w:rsidR="006B1121">
              <w:rPr>
                <w:rFonts w:cs="Calibri"/>
                <w:b/>
                <w:color w:val="000000"/>
              </w:rPr>
              <w:t xml:space="preserve"> </w:t>
            </w:r>
          </w:p>
          <w:p w14:paraId="14A255C0" w14:textId="763C5409" w:rsidR="003A7DCF" w:rsidRDefault="003A7DCF" w:rsidP="003A7DCF">
            <w:pPr>
              <w:pStyle w:val="BodyText"/>
              <w:spacing w:before="60" w:after="60"/>
              <w:cnfStyle w:val="000000000000" w:firstRow="0" w:lastRow="0" w:firstColumn="0" w:lastColumn="0" w:oddVBand="0" w:evenVBand="0" w:oddHBand="0" w:evenHBand="0" w:firstRowFirstColumn="0" w:firstRowLastColumn="0" w:lastRowFirstColumn="0" w:lastRowLastColumn="0"/>
              <w:rPr>
                <w:szCs w:val="20"/>
              </w:rPr>
            </w:pPr>
            <w:r>
              <w:rPr>
                <w:szCs w:val="20"/>
              </w:rPr>
              <w:t xml:space="preserve">Description: </w:t>
            </w:r>
            <w:r w:rsidRPr="009A0DCD">
              <w:rPr>
                <w:szCs w:val="20"/>
              </w:rPr>
              <w:t xml:space="preserve">This </w:t>
            </w:r>
            <w:r>
              <w:rPr>
                <w:szCs w:val="20"/>
              </w:rPr>
              <w:t>s</w:t>
            </w:r>
            <w:r w:rsidRPr="009A0DCD">
              <w:rPr>
                <w:szCs w:val="20"/>
              </w:rPr>
              <w:t xml:space="preserve">ervice </w:t>
            </w:r>
            <w:r>
              <w:rPr>
                <w:szCs w:val="20"/>
              </w:rPr>
              <w:t>is used by CRM to send MDP enrollment indicator for patients to RxC.</w:t>
            </w:r>
          </w:p>
          <w:p w14:paraId="32C059C7" w14:textId="6FA3157E" w:rsidR="003A7DCF" w:rsidRDefault="003A7DCF" w:rsidP="003A7DCF">
            <w:pPr>
              <w:pStyle w:val="BodyText"/>
              <w:spacing w:before="60" w:after="60"/>
              <w:cnfStyle w:val="000000000000" w:firstRow="0" w:lastRow="0" w:firstColumn="0" w:lastColumn="0" w:oddVBand="0" w:evenVBand="0" w:oddHBand="0" w:evenHBand="0" w:firstRowFirstColumn="0" w:firstRowLastColumn="0" w:lastRowFirstColumn="0" w:lastRowLastColumn="0"/>
              <w:rPr>
                <w:szCs w:val="20"/>
              </w:rPr>
            </w:pPr>
            <w:r>
              <w:rPr>
                <w:szCs w:val="20"/>
              </w:rPr>
              <w:t xml:space="preserve">Response time for this service should not be more than </w:t>
            </w:r>
            <w:r>
              <w:rPr>
                <w:b/>
                <w:szCs w:val="20"/>
              </w:rPr>
              <w:t>300</w:t>
            </w:r>
            <w:r w:rsidRPr="0037766A">
              <w:rPr>
                <w:b/>
                <w:szCs w:val="20"/>
              </w:rPr>
              <w:t xml:space="preserve"> msec</w:t>
            </w:r>
            <w:r>
              <w:rPr>
                <w:szCs w:val="20"/>
              </w:rPr>
              <w:t xml:space="preserve"> each request </w:t>
            </w:r>
            <w:r w:rsidRPr="005F6FE0">
              <w:rPr>
                <w:sz w:val="22"/>
                <w:szCs w:val="22"/>
              </w:rPr>
              <w:t xml:space="preserve">for </w:t>
            </w:r>
            <w:r w:rsidRPr="006D1E75">
              <w:rPr>
                <w:b/>
                <w:sz w:val="22"/>
                <w:szCs w:val="22"/>
              </w:rPr>
              <w:t>90%</w:t>
            </w:r>
            <w:r w:rsidRPr="005F6FE0">
              <w:rPr>
                <w:sz w:val="22"/>
                <w:szCs w:val="22"/>
              </w:rPr>
              <w:t xml:space="preserve"> of the cases.</w:t>
            </w:r>
          </w:p>
          <w:p w14:paraId="1840F585" w14:textId="166746CD" w:rsidR="003A7DCF" w:rsidRDefault="003A7DCF" w:rsidP="003A7DCF">
            <w:pPr>
              <w:pStyle w:val="BodyText"/>
              <w:spacing w:before="60" w:after="60"/>
              <w:cnfStyle w:val="000000000000" w:firstRow="0" w:lastRow="0" w:firstColumn="0" w:lastColumn="0" w:oddVBand="0" w:evenVBand="0" w:oddHBand="0" w:evenHBand="0" w:firstRowFirstColumn="0" w:firstRowLastColumn="0" w:lastRowFirstColumn="0" w:lastRowLastColumn="0"/>
              <w:rPr>
                <w:szCs w:val="20"/>
              </w:rPr>
            </w:pPr>
            <w:r>
              <w:rPr>
                <w:szCs w:val="20"/>
              </w:rPr>
              <w:t>Current Volume – 1 TPS (2.4K daily volume)</w:t>
            </w:r>
          </w:p>
          <w:p w14:paraId="0F17BB12" w14:textId="77777777" w:rsidR="003A7DCF" w:rsidRDefault="003A7DCF" w:rsidP="003A7DCF">
            <w:pPr>
              <w:pStyle w:val="BodyText"/>
              <w:spacing w:before="60" w:after="60"/>
              <w:cnfStyle w:val="000000000000" w:firstRow="0" w:lastRow="0" w:firstColumn="0" w:lastColumn="0" w:oddVBand="0" w:evenVBand="0" w:oddHBand="0" w:evenHBand="0" w:firstRowFirstColumn="0" w:firstRowLastColumn="0" w:lastRowFirstColumn="0" w:lastRowLastColumn="0"/>
              <w:rPr>
                <w:szCs w:val="20"/>
              </w:rPr>
            </w:pPr>
            <w:r>
              <w:rPr>
                <w:szCs w:val="20"/>
              </w:rPr>
              <w:t xml:space="preserve">Go-Live + 3Yr Volume – </w:t>
            </w:r>
          </w:p>
          <w:p w14:paraId="1C706D85" w14:textId="18CC02CE" w:rsidR="003A7DCF" w:rsidRDefault="003A7DCF" w:rsidP="008E1925">
            <w:pPr>
              <w:pStyle w:val="BodyText"/>
              <w:numPr>
                <w:ilvl w:val="0"/>
                <w:numId w:val="20"/>
              </w:numPr>
              <w:spacing w:before="60" w:after="60"/>
              <w:cnfStyle w:val="000000000000" w:firstRow="0" w:lastRow="0" w:firstColumn="0" w:lastColumn="0" w:oddVBand="0" w:evenVBand="0" w:oddHBand="0" w:evenHBand="0" w:firstRowFirstColumn="0" w:firstRowLastColumn="0" w:lastRowFirstColumn="0" w:lastRowLastColumn="0"/>
              <w:rPr>
                <w:szCs w:val="20"/>
              </w:rPr>
            </w:pPr>
            <w:r>
              <w:rPr>
                <w:szCs w:val="20"/>
              </w:rPr>
              <w:t>Average – 1 TPS (72K daily volume)</w:t>
            </w:r>
          </w:p>
          <w:p w14:paraId="4CF942BA" w14:textId="202641D6" w:rsidR="003A7DCF" w:rsidRPr="009A0DCD" w:rsidRDefault="003A7DCF" w:rsidP="008E1925">
            <w:pPr>
              <w:pStyle w:val="BodyText"/>
              <w:numPr>
                <w:ilvl w:val="0"/>
                <w:numId w:val="20"/>
              </w:numPr>
              <w:spacing w:before="60" w:after="60"/>
              <w:cnfStyle w:val="000000000000" w:firstRow="0" w:lastRow="0" w:firstColumn="0" w:lastColumn="0" w:oddVBand="0" w:evenVBand="0" w:oddHBand="0" w:evenHBand="0" w:firstRowFirstColumn="0" w:firstRowLastColumn="0" w:lastRowFirstColumn="0" w:lastRowLastColumn="0"/>
              <w:rPr>
                <w:b/>
                <w:szCs w:val="20"/>
              </w:rPr>
            </w:pPr>
            <w:r>
              <w:rPr>
                <w:szCs w:val="20"/>
              </w:rPr>
              <w:t>Peak – 1 TPS</w:t>
            </w:r>
          </w:p>
        </w:tc>
      </w:tr>
      <w:tr w:rsidR="000703D7" w14:paraId="78209047" w14:textId="77777777" w:rsidTr="00CE765B">
        <w:tc>
          <w:tcPr>
            <w:cnfStyle w:val="001000000000" w:firstRow="0" w:lastRow="0" w:firstColumn="1" w:lastColumn="0" w:oddVBand="0" w:evenVBand="0" w:oddHBand="0" w:evenHBand="0" w:firstRowFirstColumn="0" w:firstRowLastColumn="0" w:lastRowFirstColumn="0" w:lastRowLastColumn="0"/>
            <w:tcW w:w="2065" w:type="dxa"/>
            <w:vAlign w:val="center"/>
          </w:tcPr>
          <w:p w14:paraId="130717FB" w14:textId="5DAAFDD1" w:rsidR="000703D7" w:rsidRDefault="000703D7" w:rsidP="000703D7">
            <w:pPr>
              <w:rPr>
                <w:szCs w:val="20"/>
              </w:rPr>
            </w:pPr>
            <w:r>
              <w:rPr>
                <w:szCs w:val="20"/>
              </w:rPr>
              <w:t>NFR_APIC_14</w:t>
            </w:r>
          </w:p>
        </w:tc>
        <w:tc>
          <w:tcPr>
            <w:tcW w:w="1710" w:type="dxa"/>
          </w:tcPr>
          <w:p w14:paraId="122FA452" w14:textId="3B762C8A" w:rsidR="000703D7" w:rsidRDefault="000703D7" w:rsidP="000703D7">
            <w:pPr>
              <w:cnfStyle w:val="000000000000" w:firstRow="0" w:lastRow="0" w:firstColumn="0" w:lastColumn="0" w:oddVBand="0" w:evenVBand="0" w:oddHBand="0" w:evenHBand="0" w:firstRowFirstColumn="0" w:firstRowLastColumn="0" w:lastRowFirstColumn="0" w:lastRowLastColumn="0"/>
              <w:rPr>
                <w:szCs w:val="20"/>
              </w:rPr>
            </w:pPr>
            <w:r>
              <w:rPr>
                <w:szCs w:val="20"/>
              </w:rPr>
              <w:t xml:space="preserve">Performance </w:t>
            </w:r>
          </w:p>
        </w:tc>
        <w:tc>
          <w:tcPr>
            <w:tcW w:w="5850" w:type="dxa"/>
            <w:vAlign w:val="center"/>
          </w:tcPr>
          <w:p w14:paraId="3F978792" w14:textId="3A8B4443" w:rsidR="000703D7" w:rsidRPr="009A0DCD" w:rsidRDefault="000703D7" w:rsidP="000703D7">
            <w:pPr>
              <w:pStyle w:val="BodyText"/>
              <w:spacing w:before="60" w:after="60"/>
              <w:cnfStyle w:val="000000000000" w:firstRow="0" w:lastRow="0" w:firstColumn="0" w:lastColumn="0" w:oddVBand="0" w:evenVBand="0" w:oddHBand="0" w:evenHBand="0" w:firstRowFirstColumn="0" w:firstRowLastColumn="0" w:lastRowFirstColumn="0" w:lastRowLastColumn="0"/>
              <w:rPr>
                <w:b/>
                <w:szCs w:val="20"/>
              </w:rPr>
            </w:pPr>
            <w:r w:rsidRPr="009A0DCD">
              <w:rPr>
                <w:b/>
                <w:szCs w:val="20"/>
              </w:rPr>
              <w:t xml:space="preserve">Service: </w:t>
            </w:r>
            <w:r>
              <w:rPr>
                <w:rFonts w:cs="Calibri"/>
                <w:b/>
                <w:color w:val="000000"/>
              </w:rPr>
              <w:t>digitalMaintenance</w:t>
            </w:r>
          </w:p>
          <w:p w14:paraId="3338B2EC" w14:textId="539B748B" w:rsidR="000703D7" w:rsidRDefault="000703D7" w:rsidP="000703D7">
            <w:pPr>
              <w:pStyle w:val="BodyText"/>
              <w:spacing w:before="60" w:after="60"/>
              <w:cnfStyle w:val="000000000000" w:firstRow="0" w:lastRow="0" w:firstColumn="0" w:lastColumn="0" w:oddVBand="0" w:evenVBand="0" w:oddHBand="0" w:evenHBand="0" w:firstRowFirstColumn="0" w:firstRowLastColumn="0" w:lastRowFirstColumn="0" w:lastRowLastColumn="0"/>
              <w:rPr>
                <w:szCs w:val="20"/>
              </w:rPr>
            </w:pPr>
            <w:r>
              <w:rPr>
                <w:szCs w:val="20"/>
              </w:rPr>
              <w:t xml:space="preserve">Description: </w:t>
            </w:r>
            <w:r w:rsidRPr="009A0DCD">
              <w:rPr>
                <w:szCs w:val="20"/>
              </w:rPr>
              <w:t xml:space="preserve">This </w:t>
            </w:r>
            <w:r>
              <w:rPr>
                <w:szCs w:val="20"/>
              </w:rPr>
              <w:t>s</w:t>
            </w:r>
            <w:r w:rsidRPr="009A0DCD">
              <w:rPr>
                <w:szCs w:val="20"/>
              </w:rPr>
              <w:t xml:space="preserve">ervice </w:t>
            </w:r>
            <w:r>
              <w:rPr>
                <w:szCs w:val="20"/>
              </w:rPr>
              <w:t>is used by Digital to send patient email details to CRM/SDA. An email is required for CRM/SDA to communicate with patient for AF and Order related alerts/communicatins.</w:t>
            </w:r>
          </w:p>
          <w:p w14:paraId="2134DB22" w14:textId="24F548EF" w:rsidR="000703D7" w:rsidRDefault="000703D7" w:rsidP="000703D7">
            <w:pPr>
              <w:pStyle w:val="BodyText"/>
              <w:spacing w:before="60" w:after="60"/>
              <w:cnfStyle w:val="000000000000" w:firstRow="0" w:lastRow="0" w:firstColumn="0" w:lastColumn="0" w:oddVBand="0" w:evenVBand="0" w:oddHBand="0" w:evenHBand="0" w:firstRowFirstColumn="0" w:firstRowLastColumn="0" w:lastRowFirstColumn="0" w:lastRowLastColumn="0"/>
              <w:rPr>
                <w:szCs w:val="20"/>
              </w:rPr>
            </w:pPr>
            <w:r>
              <w:rPr>
                <w:szCs w:val="20"/>
              </w:rPr>
              <w:t xml:space="preserve">Response time for this service should not be more than </w:t>
            </w:r>
            <w:r>
              <w:rPr>
                <w:b/>
                <w:szCs w:val="20"/>
              </w:rPr>
              <w:t>300</w:t>
            </w:r>
            <w:r w:rsidRPr="0037766A">
              <w:rPr>
                <w:b/>
                <w:szCs w:val="20"/>
              </w:rPr>
              <w:t xml:space="preserve"> msec</w:t>
            </w:r>
            <w:r>
              <w:rPr>
                <w:szCs w:val="20"/>
              </w:rPr>
              <w:t xml:space="preserve"> </w:t>
            </w:r>
            <w:r w:rsidRPr="005F6FE0">
              <w:rPr>
                <w:sz w:val="22"/>
                <w:szCs w:val="22"/>
              </w:rPr>
              <w:t xml:space="preserve">for </w:t>
            </w:r>
            <w:r w:rsidRPr="006D1E75">
              <w:rPr>
                <w:b/>
                <w:sz w:val="22"/>
                <w:szCs w:val="22"/>
              </w:rPr>
              <w:t>90%</w:t>
            </w:r>
            <w:r w:rsidRPr="005F6FE0">
              <w:rPr>
                <w:sz w:val="22"/>
                <w:szCs w:val="22"/>
              </w:rPr>
              <w:t xml:space="preserve"> of the cases.</w:t>
            </w:r>
          </w:p>
          <w:p w14:paraId="03C76133" w14:textId="77777777" w:rsidR="000703D7" w:rsidRDefault="000703D7" w:rsidP="000703D7">
            <w:pPr>
              <w:pStyle w:val="BodyText"/>
              <w:spacing w:before="60" w:after="60"/>
              <w:cnfStyle w:val="000000000000" w:firstRow="0" w:lastRow="0" w:firstColumn="0" w:lastColumn="0" w:oddVBand="0" w:evenVBand="0" w:oddHBand="0" w:evenHBand="0" w:firstRowFirstColumn="0" w:firstRowLastColumn="0" w:lastRowFirstColumn="0" w:lastRowLastColumn="0"/>
              <w:rPr>
                <w:szCs w:val="20"/>
              </w:rPr>
            </w:pPr>
            <w:r>
              <w:rPr>
                <w:szCs w:val="20"/>
              </w:rPr>
              <w:t>Current Volume – 1 TPS (</w:t>
            </w:r>
            <w:r w:rsidRPr="000703D7">
              <w:rPr>
                <w:szCs w:val="20"/>
                <w:highlight w:val="yellow"/>
              </w:rPr>
              <w:t>2.4K</w:t>
            </w:r>
            <w:r>
              <w:rPr>
                <w:szCs w:val="20"/>
              </w:rPr>
              <w:t xml:space="preserve"> daily volume)</w:t>
            </w:r>
          </w:p>
          <w:p w14:paraId="12E89DB3" w14:textId="77777777" w:rsidR="000703D7" w:rsidRDefault="000703D7" w:rsidP="000703D7">
            <w:pPr>
              <w:pStyle w:val="BodyText"/>
              <w:spacing w:before="60" w:after="60"/>
              <w:cnfStyle w:val="000000000000" w:firstRow="0" w:lastRow="0" w:firstColumn="0" w:lastColumn="0" w:oddVBand="0" w:evenVBand="0" w:oddHBand="0" w:evenHBand="0" w:firstRowFirstColumn="0" w:firstRowLastColumn="0" w:lastRowFirstColumn="0" w:lastRowLastColumn="0"/>
              <w:rPr>
                <w:szCs w:val="20"/>
              </w:rPr>
            </w:pPr>
            <w:r>
              <w:rPr>
                <w:szCs w:val="20"/>
              </w:rPr>
              <w:t xml:space="preserve">Go-Live + 3Yr Volume – </w:t>
            </w:r>
          </w:p>
          <w:p w14:paraId="00F68A0A" w14:textId="77777777" w:rsidR="000703D7" w:rsidRDefault="000703D7" w:rsidP="008E1925">
            <w:pPr>
              <w:pStyle w:val="BodyText"/>
              <w:numPr>
                <w:ilvl w:val="0"/>
                <w:numId w:val="20"/>
              </w:numPr>
              <w:spacing w:before="60" w:after="60"/>
              <w:cnfStyle w:val="000000000000" w:firstRow="0" w:lastRow="0" w:firstColumn="0" w:lastColumn="0" w:oddVBand="0" w:evenVBand="0" w:oddHBand="0" w:evenHBand="0" w:firstRowFirstColumn="0" w:firstRowLastColumn="0" w:lastRowFirstColumn="0" w:lastRowLastColumn="0"/>
              <w:rPr>
                <w:szCs w:val="20"/>
              </w:rPr>
            </w:pPr>
            <w:r>
              <w:rPr>
                <w:szCs w:val="20"/>
              </w:rPr>
              <w:t>Average – 1 TPS (</w:t>
            </w:r>
            <w:r w:rsidRPr="000703D7">
              <w:rPr>
                <w:szCs w:val="20"/>
                <w:highlight w:val="yellow"/>
              </w:rPr>
              <w:t>72K</w:t>
            </w:r>
            <w:r>
              <w:rPr>
                <w:szCs w:val="20"/>
              </w:rPr>
              <w:t xml:space="preserve"> daily volume)</w:t>
            </w:r>
          </w:p>
          <w:p w14:paraId="48BF90BD" w14:textId="0D1A42FB" w:rsidR="000703D7" w:rsidRPr="009A0DCD" w:rsidRDefault="000703D7" w:rsidP="000703D7">
            <w:pPr>
              <w:pStyle w:val="BodyText"/>
              <w:spacing w:before="60" w:after="60"/>
              <w:cnfStyle w:val="000000000000" w:firstRow="0" w:lastRow="0" w:firstColumn="0" w:lastColumn="0" w:oddVBand="0" w:evenVBand="0" w:oddHBand="0" w:evenHBand="0" w:firstRowFirstColumn="0" w:firstRowLastColumn="0" w:lastRowFirstColumn="0" w:lastRowLastColumn="0"/>
              <w:rPr>
                <w:b/>
                <w:szCs w:val="20"/>
              </w:rPr>
            </w:pPr>
            <w:r>
              <w:rPr>
                <w:szCs w:val="20"/>
              </w:rPr>
              <w:t>Peak – 1 TPS</w:t>
            </w:r>
          </w:p>
        </w:tc>
      </w:tr>
      <w:tr w:rsidR="00BC0B10" w14:paraId="0B790099" w14:textId="77777777" w:rsidTr="00CE765B">
        <w:tc>
          <w:tcPr>
            <w:cnfStyle w:val="001000000000" w:firstRow="0" w:lastRow="0" w:firstColumn="1" w:lastColumn="0" w:oddVBand="0" w:evenVBand="0" w:oddHBand="0" w:evenHBand="0" w:firstRowFirstColumn="0" w:firstRowLastColumn="0" w:lastRowFirstColumn="0" w:lastRowLastColumn="0"/>
            <w:tcW w:w="2065" w:type="dxa"/>
            <w:vAlign w:val="center"/>
          </w:tcPr>
          <w:p w14:paraId="0AEBE6FA" w14:textId="6F1937A4" w:rsidR="00BC0B10" w:rsidRDefault="00BC0B10" w:rsidP="00BC0B10">
            <w:pPr>
              <w:rPr>
                <w:szCs w:val="20"/>
              </w:rPr>
            </w:pPr>
            <w:r>
              <w:rPr>
                <w:szCs w:val="20"/>
              </w:rPr>
              <w:t>NFR_APIC_15</w:t>
            </w:r>
          </w:p>
        </w:tc>
        <w:tc>
          <w:tcPr>
            <w:tcW w:w="1710" w:type="dxa"/>
          </w:tcPr>
          <w:p w14:paraId="1708BF1E" w14:textId="35787BD3" w:rsidR="00BC0B10" w:rsidRDefault="00BC0B10" w:rsidP="00BC0B10">
            <w:pPr>
              <w:cnfStyle w:val="000000000000" w:firstRow="0" w:lastRow="0" w:firstColumn="0" w:lastColumn="0" w:oddVBand="0" w:evenVBand="0" w:oddHBand="0" w:evenHBand="0" w:firstRowFirstColumn="0" w:firstRowLastColumn="0" w:lastRowFirstColumn="0" w:lastRowLastColumn="0"/>
              <w:rPr>
                <w:szCs w:val="20"/>
              </w:rPr>
            </w:pPr>
            <w:r>
              <w:rPr>
                <w:szCs w:val="20"/>
              </w:rPr>
              <w:t xml:space="preserve">Performance </w:t>
            </w:r>
          </w:p>
        </w:tc>
        <w:tc>
          <w:tcPr>
            <w:tcW w:w="5850" w:type="dxa"/>
            <w:vAlign w:val="center"/>
          </w:tcPr>
          <w:p w14:paraId="6A332132" w14:textId="77777777" w:rsidR="00BC0B10" w:rsidRPr="009A0DCD" w:rsidRDefault="00BC0B10" w:rsidP="00BC0B10">
            <w:pPr>
              <w:pStyle w:val="BodyText"/>
              <w:spacing w:before="60" w:after="60"/>
              <w:cnfStyle w:val="000000000000" w:firstRow="0" w:lastRow="0" w:firstColumn="0" w:lastColumn="0" w:oddVBand="0" w:evenVBand="0" w:oddHBand="0" w:evenHBand="0" w:firstRowFirstColumn="0" w:firstRowLastColumn="0" w:lastRowFirstColumn="0" w:lastRowLastColumn="0"/>
              <w:rPr>
                <w:b/>
                <w:szCs w:val="20"/>
              </w:rPr>
            </w:pPr>
            <w:r w:rsidRPr="009A0DCD">
              <w:rPr>
                <w:b/>
                <w:szCs w:val="20"/>
              </w:rPr>
              <w:t xml:space="preserve">Service: </w:t>
            </w:r>
            <w:r>
              <w:rPr>
                <w:b/>
                <w:szCs w:val="20"/>
              </w:rPr>
              <w:t>submitMdpOrder</w:t>
            </w:r>
          </w:p>
          <w:p w14:paraId="468D694F" w14:textId="77777777" w:rsidR="00BC0B10" w:rsidRDefault="00BC0B10" w:rsidP="00BC0B10">
            <w:pPr>
              <w:pStyle w:val="BodyText"/>
              <w:spacing w:before="60" w:after="60"/>
              <w:cnfStyle w:val="000000000000" w:firstRow="0" w:lastRow="0" w:firstColumn="0" w:lastColumn="0" w:oddVBand="0" w:evenVBand="0" w:oddHBand="0" w:evenHBand="0" w:firstRowFirstColumn="0" w:firstRowLastColumn="0" w:lastRowFirstColumn="0" w:lastRowLastColumn="0"/>
              <w:rPr>
                <w:szCs w:val="20"/>
              </w:rPr>
            </w:pPr>
            <w:r>
              <w:rPr>
                <w:szCs w:val="20"/>
              </w:rPr>
              <w:t xml:space="preserve">Description: </w:t>
            </w:r>
            <w:r w:rsidRPr="009A0DCD">
              <w:rPr>
                <w:szCs w:val="20"/>
              </w:rPr>
              <w:t xml:space="preserve">This </w:t>
            </w:r>
            <w:r>
              <w:rPr>
                <w:szCs w:val="20"/>
              </w:rPr>
              <w:t>s</w:t>
            </w:r>
            <w:r w:rsidRPr="009A0DCD">
              <w:rPr>
                <w:szCs w:val="20"/>
              </w:rPr>
              <w:t xml:space="preserve">ervice </w:t>
            </w:r>
            <w:r>
              <w:rPr>
                <w:szCs w:val="20"/>
              </w:rPr>
              <w:t xml:space="preserve">is used by CRM/SDA to send approved order details to OMS through DBPL. </w:t>
            </w:r>
          </w:p>
          <w:p w14:paraId="3A0DD5FD" w14:textId="77777777" w:rsidR="00BC0B10" w:rsidRDefault="00BC0B10" w:rsidP="00BC0B10">
            <w:pPr>
              <w:pStyle w:val="BodyText"/>
              <w:spacing w:before="60" w:after="60"/>
              <w:cnfStyle w:val="000000000000" w:firstRow="0" w:lastRow="0" w:firstColumn="0" w:lastColumn="0" w:oddVBand="0" w:evenVBand="0" w:oddHBand="0" w:evenHBand="0" w:firstRowFirstColumn="0" w:firstRowLastColumn="0" w:lastRowFirstColumn="0" w:lastRowLastColumn="0"/>
              <w:rPr>
                <w:szCs w:val="20"/>
              </w:rPr>
            </w:pPr>
            <w:r>
              <w:rPr>
                <w:szCs w:val="20"/>
              </w:rPr>
              <w:t xml:space="preserve">Response time for this service should not be more than </w:t>
            </w:r>
            <w:r>
              <w:rPr>
                <w:b/>
                <w:szCs w:val="20"/>
              </w:rPr>
              <w:t>300</w:t>
            </w:r>
            <w:r w:rsidRPr="0037766A">
              <w:rPr>
                <w:b/>
                <w:szCs w:val="20"/>
              </w:rPr>
              <w:t xml:space="preserve"> msec</w:t>
            </w:r>
            <w:r>
              <w:rPr>
                <w:szCs w:val="20"/>
              </w:rPr>
              <w:t xml:space="preserve"> </w:t>
            </w:r>
            <w:r w:rsidRPr="005F6FE0">
              <w:rPr>
                <w:sz w:val="22"/>
                <w:szCs w:val="22"/>
              </w:rPr>
              <w:t xml:space="preserve">for </w:t>
            </w:r>
            <w:r w:rsidRPr="006D1E75">
              <w:rPr>
                <w:b/>
                <w:sz w:val="22"/>
                <w:szCs w:val="22"/>
              </w:rPr>
              <w:t>90%</w:t>
            </w:r>
            <w:r w:rsidRPr="005F6FE0">
              <w:rPr>
                <w:sz w:val="22"/>
                <w:szCs w:val="22"/>
              </w:rPr>
              <w:t xml:space="preserve"> of the cases.</w:t>
            </w:r>
          </w:p>
          <w:p w14:paraId="3FD72007" w14:textId="77777777" w:rsidR="00BC0B10" w:rsidRDefault="00BC0B10" w:rsidP="00BC0B10">
            <w:pPr>
              <w:pStyle w:val="BodyText"/>
              <w:spacing w:before="60" w:after="60"/>
              <w:cnfStyle w:val="000000000000" w:firstRow="0" w:lastRow="0" w:firstColumn="0" w:lastColumn="0" w:oddVBand="0" w:evenVBand="0" w:oddHBand="0" w:evenHBand="0" w:firstRowFirstColumn="0" w:firstRowLastColumn="0" w:lastRowFirstColumn="0" w:lastRowLastColumn="0"/>
              <w:rPr>
                <w:szCs w:val="20"/>
              </w:rPr>
            </w:pPr>
            <w:r>
              <w:rPr>
                <w:szCs w:val="20"/>
              </w:rPr>
              <w:t>Current Volume – 1 TPS (700 daily volume)</w:t>
            </w:r>
          </w:p>
          <w:p w14:paraId="3AF49392" w14:textId="77777777" w:rsidR="00BC0B10" w:rsidRDefault="00BC0B10" w:rsidP="00BC0B10">
            <w:pPr>
              <w:pStyle w:val="BodyText"/>
              <w:spacing w:before="60" w:after="60"/>
              <w:cnfStyle w:val="000000000000" w:firstRow="0" w:lastRow="0" w:firstColumn="0" w:lastColumn="0" w:oddVBand="0" w:evenVBand="0" w:oddHBand="0" w:evenHBand="0" w:firstRowFirstColumn="0" w:firstRowLastColumn="0" w:lastRowFirstColumn="0" w:lastRowLastColumn="0"/>
              <w:rPr>
                <w:szCs w:val="20"/>
              </w:rPr>
            </w:pPr>
            <w:r>
              <w:rPr>
                <w:szCs w:val="20"/>
              </w:rPr>
              <w:t xml:space="preserve">Go-Live + 3Yr Volume – </w:t>
            </w:r>
          </w:p>
          <w:p w14:paraId="53CE1883" w14:textId="77777777" w:rsidR="00BC0B10" w:rsidRDefault="00BC0B10" w:rsidP="00BC0B10">
            <w:pPr>
              <w:pStyle w:val="BodyText"/>
              <w:numPr>
                <w:ilvl w:val="0"/>
                <w:numId w:val="20"/>
              </w:numPr>
              <w:spacing w:before="60" w:after="60"/>
              <w:cnfStyle w:val="000000000000" w:firstRow="0" w:lastRow="0" w:firstColumn="0" w:lastColumn="0" w:oddVBand="0" w:evenVBand="0" w:oddHBand="0" w:evenHBand="0" w:firstRowFirstColumn="0" w:firstRowLastColumn="0" w:lastRowFirstColumn="0" w:lastRowLastColumn="0"/>
              <w:rPr>
                <w:szCs w:val="20"/>
              </w:rPr>
            </w:pPr>
            <w:r>
              <w:rPr>
                <w:szCs w:val="20"/>
              </w:rPr>
              <w:t>Average – 1 TPS (18K daily volume)</w:t>
            </w:r>
          </w:p>
          <w:p w14:paraId="4598A183" w14:textId="248F3694" w:rsidR="00BC0B10" w:rsidRPr="009A0DCD" w:rsidRDefault="00BC0B10" w:rsidP="00BC0B10">
            <w:pPr>
              <w:pStyle w:val="BodyText"/>
              <w:spacing w:before="60" w:after="60"/>
              <w:cnfStyle w:val="000000000000" w:firstRow="0" w:lastRow="0" w:firstColumn="0" w:lastColumn="0" w:oddVBand="0" w:evenVBand="0" w:oddHBand="0" w:evenHBand="0" w:firstRowFirstColumn="0" w:firstRowLastColumn="0" w:lastRowFirstColumn="0" w:lastRowLastColumn="0"/>
              <w:rPr>
                <w:b/>
                <w:szCs w:val="20"/>
              </w:rPr>
            </w:pPr>
            <w:r>
              <w:rPr>
                <w:szCs w:val="20"/>
              </w:rPr>
              <w:t>Peak – 1 TPS</w:t>
            </w:r>
          </w:p>
        </w:tc>
      </w:tr>
      <w:tr w:rsidR="00BC0B10" w14:paraId="0ECBC530" w14:textId="77777777" w:rsidTr="00CE765B">
        <w:tc>
          <w:tcPr>
            <w:cnfStyle w:val="001000000000" w:firstRow="0" w:lastRow="0" w:firstColumn="1" w:lastColumn="0" w:oddVBand="0" w:evenVBand="0" w:oddHBand="0" w:evenHBand="0" w:firstRowFirstColumn="0" w:firstRowLastColumn="0" w:lastRowFirstColumn="0" w:lastRowLastColumn="0"/>
            <w:tcW w:w="2065" w:type="dxa"/>
            <w:vAlign w:val="center"/>
          </w:tcPr>
          <w:p w14:paraId="53AEC7EE" w14:textId="5FDB83A6" w:rsidR="00BC0B10" w:rsidRDefault="00BC0B10" w:rsidP="00BC0B10">
            <w:pPr>
              <w:rPr>
                <w:szCs w:val="20"/>
              </w:rPr>
            </w:pPr>
            <w:r>
              <w:rPr>
                <w:szCs w:val="20"/>
              </w:rPr>
              <w:t>NFR_APIC_16</w:t>
            </w:r>
          </w:p>
        </w:tc>
        <w:tc>
          <w:tcPr>
            <w:tcW w:w="1710" w:type="dxa"/>
          </w:tcPr>
          <w:p w14:paraId="7338E553" w14:textId="373C8D71" w:rsidR="00BC0B10" w:rsidRDefault="00BC0B10" w:rsidP="00BC0B10">
            <w:pPr>
              <w:cnfStyle w:val="000000000000" w:firstRow="0" w:lastRow="0" w:firstColumn="0" w:lastColumn="0" w:oddVBand="0" w:evenVBand="0" w:oddHBand="0" w:evenHBand="0" w:firstRowFirstColumn="0" w:firstRowLastColumn="0" w:lastRowFirstColumn="0" w:lastRowLastColumn="0"/>
              <w:rPr>
                <w:szCs w:val="20"/>
              </w:rPr>
            </w:pPr>
            <w:r>
              <w:rPr>
                <w:szCs w:val="20"/>
              </w:rPr>
              <w:t xml:space="preserve">Performance </w:t>
            </w:r>
          </w:p>
        </w:tc>
        <w:tc>
          <w:tcPr>
            <w:tcW w:w="5850" w:type="dxa"/>
            <w:vAlign w:val="center"/>
          </w:tcPr>
          <w:p w14:paraId="290AF60E" w14:textId="01A85DDA" w:rsidR="00BC0B10" w:rsidRPr="009A0DCD" w:rsidRDefault="00BC0B10" w:rsidP="00BC0B10">
            <w:pPr>
              <w:pStyle w:val="BodyText"/>
              <w:spacing w:before="60" w:after="60"/>
              <w:cnfStyle w:val="000000000000" w:firstRow="0" w:lastRow="0" w:firstColumn="0" w:lastColumn="0" w:oddVBand="0" w:evenVBand="0" w:oddHBand="0" w:evenHBand="0" w:firstRowFirstColumn="0" w:firstRowLastColumn="0" w:lastRowFirstColumn="0" w:lastRowLastColumn="0"/>
              <w:rPr>
                <w:b/>
                <w:szCs w:val="20"/>
              </w:rPr>
            </w:pPr>
            <w:r>
              <w:rPr>
                <w:b/>
                <w:szCs w:val="20"/>
              </w:rPr>
              <w:t>New Batch</w:t>
            </w:r>
            <w:r w:rsidRPr="009A0DCD">
              <w:rPr>
                <w:b/>
                <w:szCs w:val="20"/>
              </w:rPr>
              <w:t xml:space="preserve">: </w:t>
            </w:r>
            <w:r>
              <w:rPr>
                <w:b/>
                <w:szCs w:val="20"/>
              </w:rPr>
              <w:t>Order Scheduled Trigger</w:t>
            </w:r>
          </w:p>
          <w:p w14:paraId="248E2DEF" w14:textId="4D76D8CC" w:rsidR="00BC0B10" w:rsidRDefault="00BC0B10" w:rsidP="00BC0B10">
            <w:pPr>
              <w:pStyle w:val="BodyText"/>
              <w:spacing w:before="60" w:after="60"/>
              <w:cnfStyle w:val="000000000000" w:firstRow="0" w:lastRow="0" w:firstColumn="0" w:lastColumn="0" w:oddVBand="0" w:evenVBand="0" w:oddHBand="0" w:evenHBand="0" w:firstRowFirstColumn="0" w:firstRowLastColumn="0" w:lastRowFirstColumn="0" w:lastRowLastColumn="0"/>
              <w:rPr>
                <w:szCs w:val="20"/>
              </w:rPr>
            </w:pPr>
            <w:r>
              <w:rPr>
                <w:szCs w:val="20"/>
              </w:rPr>
              <w:t xml:space="preserve">Description: </w:t>
            </w:r>
            <w:r w:rsidRPr="009A0DCD">
              <w:rPr>
                <w:szCs w:val="20"/>
              </w:rPr>
              <w:t xml:space="preserve">This </w:t>
            </w:r>
            <w:r>
              <w:rPr>
                <w:szCs w:val="20"/>
              </w:rPr>
              <w:t>daily batch is used by SDA to extract all orders that are 21 days prior to Current Script Start Date and send email notifications to patients. SDA will send this data to ROCM and ROCM loads this data and sends to Patient Out Reach team.</w:t>
            </w:r>
          </w:p>
          <w:p w14:paraId="7D850229" w14:textId="4CEA5260" w:rsidR="00BC0B10" w:rsidRDefault="00BC0B10" w:rsidP="00BC0B10">
            <w:pPr>
              <w:pStyle w:val="BodyText"/>
              <w:spacing w:before="60" w:after="60"/>
              <w:cnfStyle w:val="000000000000" w:firstRow="0" w:lastRow="0" w:firstColumn="0" w:lastColumn="0" w:oddVBand="0" w:evenVBand="0" w:oddHBand="0" w:evenHBand="0" w:firstRowFirstColumn="0" w:firstRowLastColumn="0" w:lastRowFirstColumn="0" w:lastRowLastColumn="0"/>
              <w:rPr>
                <w:szCs w:val="20"/>
              </w:rPr>
            </w:pPr>
            <w:r>
              <w:rPr>
                <w:szCs w:val="20"/>
              </w:rPr>
              <w:t xml:space="preserve">Response time for this batch should not be more than </w:t>
            </w:r>
            <w:r>
              <w:rPr>
                <w:b/>
                <w:szCs w:val="20"/>
              </w:rPr>
              <w:t>60</w:t>
            </w:r>
            <w:r w:rsidRPr="0037766A">
              <w:rPr>
                <w:b/>
                <w:szCs w:val="20"/>
              </w:rPr>
              <w:t xml:space="preserve"> sec</w:t>
            </w:r>
            <w:r>
              <w:rPr>
                <w:szCs w:val="20"/>
              </w:rPr>
              <w:t xml:space="preserve"> </w:t>
            </w:r>
            <w:r w:rsidRPr="005F6FE0">
              <w:rPr>
                <w:sz w:val="22"/>
                <w:szCs w:val="22"/>
              </w:rPr>
              <w:t xml:space="preserve">for </w:t>
            </w:r>
            <w:r w:rsidRPr="006D1E75">
              <w:rPr>
                <w:b/>
                <w:sz w:val="22"/>
                <w:szCs w:val="22"/>
              </w:rPr>
              <w:t>90%</w:t>
            </w:r>
            <w:r w:rsidRPr="005F6FE0">
              <w:rPr>
                <w:sz w:val="22"/>
                <w:szCs w:val="22"/>
              </w:rPr>
              <w:t xml:space="preserve"> of the cases.</w:t>
            </w:r>
          </w:p>
          <w:p w14:paraId="72B0E503" w14:textId="76087DF6" w:rsidR="00BC0B10" w:rsidRDefault="00BC0B10" w:rsidP="00BC0B10">
            <w:pPr>
              <w:pStyle w:val="BodyText"/>
              <w:spacing w:before="60" w:after="60"/>
              <w:cnfStyle w:val="000000000000" w:firstRow="0" w:lastRow="0" w:firstColumn="0" w:lastColumn="0" w:oddVBand="0" w:evenVBand="0" w:oddHBand="0" w:evenHBand="0" w:firstRowFirstColumn="0" w:firstRowLastColumn="0" w:lastRowFirstColumn="0" w:lastRowLastColumn="0"/>
              <w:rPr>
                <w:szCs w:val="20"/>
              </w:rPr>
            </w:pPr>
            <w:r>
              <w:rPr>
                <w:szCs w:val="20"/>
              </w:rPr>
              <w:t xml:space="preserve">Current Volume – 60 records/day </w:t>
            </w:r>
          </w:p>
          <w:p w14:paraId="074EA9B1" w14:textId="77777777" w:rsidR="00BC0B10" w:rsidRDefault="00BC0B10" w:rsidP="00BC0B10">
            <w:pPr>
              <w:pStyle w:val="BodyText"/>
              <w:spacing w:before="60" w:after="60"/>
              <w:cnfStyle w:val="000000000000" w:firstRow="0" w:lastRow="0" w:firstColumn="0" w:lastColumn="0" w:oddVBand="0" w:evenVBand="0" w:oddHBand="0" w:evenHBand="0" w:firstRowFirstColumn="0" w:firstRowLastColumn="0" w:lastRowFirstColumn="0" w:lastRowLastColumn="0"/>
              <w:rPr>
                <w:szCs w:val="20"/>
              </w:rPr>
            </w:pPr>
            <w:r>
              <w:rPr>
                <w:szCs w:val="20"/>
              </w:rPr>
              <w:t xml:space="preserve">Go-Live + 3Yr Volume – </w:t>
            </w:r>
          </w:p>
          <w:p w14:paraId="6FD099AE" w14:textId="3DDD9ABB" w:rsidR="00BC0B10" w:rsidRDefault="00BC0B10" w:rsidP="00BC0B10">
            <w:pPr>
              <w:pStyle w:val="BodyText"/>
              <w:numPr>
                <w:ilvl w:val="0"/>
                <w:numId w:val="20"/>
              </w:numPr>
              <w:spacing w:before="60" w:after="60"/>
              <w:cnfStyle w:val="000000000000" w:firstRow="0" w:lastRow="0" w:firstColumn="0" w:lastColumn="0" w:oddVBand="0" w:evenVBand="0" w:oddHBand="0" w:evenHBand="0" w:firstRowFirstColumn="0" w:firstRowLastColumn="0" w:lastRowFirstColumn="0" w:lastRowLastColumn="0"/>
              <w:rPr>
                <w:szCs w:val="20"/>
              </w:rPr>
            </w:pPr>
            <w:r>
              <w:rPr>
                <w:szCs w:val="20"/>
              </w:rPr>
              <w:t>Average – 420 records/day (Batch completion time should be under 7 minutes)</w:t>
            </w:r>
          </w:p>
          <w:p w14:paraId="68C2A89F" w14:textId="4F72E811" w:rsidR="00BC0B10" w:rsidRPr="009A0DCD" w:rsidRDefault="00BC0B10" w:rsidP="00BC0B10">
            <w:pPr>
              <w:pStyle w:val="BodyText"/>
              <w:spacing w:before="60" w:after="60"/>
              <w:cnfStyle w:val="000000000000" w:firstRow="0" w:lastRow="0" w:firstColumn="0" w:lastColumn="0" w:oddVBand="0" w:evenVBand="0" w:oddHBand="0" w:evenHBand="0" w:firstRowFirstColumn="0" w:firstRowLastColumn="0" w:lastRowFirstColumn="0" w:lastRowLastColumn="0"/>
              <w:rPr>
                <w:b/>
                <w:szCs w:val="20"/>
              </w:rPr>
            </w:pPr>
            <w:r>
              <w:rPr>
                <w:szCs w:val="20"/>
              </w:rPr>
              <w:t>Peak – 600 records/day (Batch completion time should be under 10 minutes)</w:t>
            </w:r>
          </w:p>
        </w:tc>
      </w:tr>
      <w:tr w:rsidR="00BC0B10" w14:paraId="05492691" w14:textId="77777777" w:rsidTr="00CE765B">
        <w:tc>
          <w:tcPr>
            <w:cnfStyle w:val="001000000000" w:firstRow="0" w:lastRow="0" w:firstColumn="1" w:lastColumn="0" w:oddVBand="0" w:evenVBand="0" w:oddHBand="0" w:evenHBand="0" w:firstRowFirstColumn="0" w:firstRowLastColumn="0" w:lastRowFirstColumn="0" w:lastRowLastColumn="0"/>
            <w:tcW w:w="2065" w:type="dxa"/>
            <w:vAlign w:val="center"/>
          </w:tcPr>
          <w:p w14:paraId="0CD4F37B" w14:textId="2211E301" w:rsidR="00BC0B10" w:rsidRDefault="00BC0B10" w:rsidP="00BC0B10">
            <w:pPr>
              <w:rPr>
                <w:szCs w:val="20"/>
              </w:rPr>
            </w:pPr>
            <w:r>
              <w:rPr>
                <w:szCs w:val="20"/>
              </w:rPr>
              <w:t>NFR_APIC_17</w:t>
            </w:r>
          </w:p>
        </w:tc>
        <w:tc>
          <w:tcPr>
            <w:tcW w:w="1710" w:type="dxa"/>
          </w:tcPr>
          <w:p w14:paraId="608D66C3" w14:textId="6DA2E8A4" w:rsidR="00BC0B10" w:rsidRDefault="00BC0B10" w:rsidP="00BC0B10">
            <w:pPr>
              <w:cnfStyle w:val="000000000000" w:firstRow="0" w:lastRow="0" w:firstColumn="0" w:lastColumn="0" w:oddVBand="0" w:evenVBand="0" w:oddHBand="0" w:evenHBand="0" w:firstRowFirstColumn="0" w:firstRowLastColumn="0" w:lastRowFirstColumn="0" w:lastRowLastColumn="0"/>
              <w:rPr>
                <w:szCs w:val="20"/>
              </w:rPr>
            </w:pPr>
            <w:r>
              <w:rPr>
                <w:szCs w:val="20"/>
              </w:rPr>
              <w:t xml:space="preserve">Performance </w:t>
            </w:r>
          </w:p>
        </w:tc>
        <w:tc>
          <w:tcPr>
            <w:tcW w:w="5850" w:type="dxa"/>
            <w:vAlign w:val="center"/>
          </w:tcPr>
          <w:p w14:paraId="1DC3BF9C" w14:textId="04F43C1A" w:rsidR="00BC0B10" w:rsidRPr="009A0DCD" w:rsidRDefault="00BC0B10" w:rsidP="00BC0B10">
            <w:pPr>
              <w:pStyle w:val="BodyText"/>
              <w:spacing w:before="60" w:after="60"/>
              <w:cnfStyle w:val="000000000000" w:firstRow="0" w:lastRow="0" w:firstColumn="0" w:lastColumn="0" w:oddVBand="0" w:evenVBand="0" w:oddHBand="0" w:evenHBand="0" w:firstRowFirstColumn="0" w:firstRowLastColumn="0" w:lastRowFirstColumn="0" w:lastRowLastColumn="0"/>
              <w:rPr>
                <w:b/>
                <w:szCs w:val="20"/>
              </w:rPr>
            </w:pPr>
            <w:r>
              <w:rPr>
                <w:b/>
                <w:szCs w:val="20"/>
              </w:rPr>
              <w:t>New Batch</w:t>
            </w:r>
            <w:r w:rsidRPr="009A0DCD">
              <w:rPr>
                <w:b/>
                <w:szCs w:val="20"/>
              </w:rPr>
              <w:t xml:space="preserve">: </w:t>
            </w:r>
            <w:r>
              <w:rPr>
                <w:b/>
                <w:szCs w:val="20"/>
              </w:rPr>
              <w:t xml:space="preserve">Order Prepared Trigger </w:t>
            </w:r>
          </w:p>
          <w:p w14:paraId="799A8A07" w14:textId="647C1301" w:rsidR="00BC0B10" w:rsidRDefault="00BC0B10" w:rsidP="00BC0B10">
            <w:pPr>
              <w:pStyle w:val="BodyText"/>
              <w:spacing w:before="60" w:after="60"/>
              <w:cnfStyle w:val="000000000000" w:firstRow="0" w:lastRow="0" w:firstColumn="0" w:lastColumn="0" w:oddVBand="0" w:evenVBand="0" w:oddHBand="0" w:evenHBand="0" w:firstRowFirstColumn="0" w:firstRowLastColumn="0" w:lastRowFirstColumn="0" w:lastRowLastColumn="0"/>
              <w:rPr>
                <w:szCs w:val="20"/>
              </w:rPr>
            </w:pPr>
            <w:r>
              <w:rPr>
                <w:szCs w:val="20"/>
              </w:rPr>
              <w:t xml:space="preserve">Description: </w:t>
            </w:r>
            <w:r w:rsidRPr="009A0DCD">
              <w:rPr>
                <w:szCs w:val="20"/>
              </w:rPr>
              <w:t xml:space="preserve">This </w:t>
            </w:r>
            <w:r>
              <w:rPr>
                <w:szCs w:val="20"/>
              </w:rPr>
              <w:t>daily batch is used by SDA to extract all orders that are 10 days prior to Current Script Start Date and send email notifications to patients. SDA will send this data to ROCM and ROCM loads this data and sends to Patient Out Reach team.</w:t>
            </w:r>
          </w:p>
          <w:p w14:paraId="38AE1DE3" w14:textId="5CFD3D9A" w:rsidR="00BC0B10" w:rsidRDefault="00BC0B10" w:rsidP="00BC0B10">
            <w:pPr>
              <w:pStyle w:val="BodyText"/>
              <w:spacing w:before="60" w:after="60"/>
              <w:cnfStyle w:val="000000000000" w:firstRow="0" w:lastRow="0" w:firstColumn="0" w:lastColumn="0" w:oddVBand="0" w:evenVBand="0" w:oddHBand="0" w:evenHBand="0" w:firstRowFirstColumn="0" w:firstRowLastColumn="0" w:lastRowFirstColumn="0" w:lastRowLastColumn="0"/>
              <w:rPr>
                <w:szCs w:val="20"/>
              </w:rPr>
            </w:pPr>
            <w:r>
              <w:rPr>
                <w:szCs w:val="20"/>
              </w:rPr>
              <w:t xml:space="preserve">Response time for this batch should not be more than </w:t>
            </w:r>
            <w:r w:rsidRPr="00797739">
              <w:rPr>
                <w:b/>
                <w:szCs w:val="20"/>
              </w:rPr>
              <w:t>70</w:t>
            </w:r>
            <w:r w:rsidRPr="0037766A">
              <w:rPr>
                <w:b/>
                <w:szCs w:val="20"/>
              </w:rPr>
              <w:t xml:space="preserve"> sec</w:t>
            </w:r>
            <w:r>
              <w:rPr>
                <w:szCs w:val="20"/>
              </w:rPr>
              <w:t xml:space="preserve"> </w:t>
            </w:r>
            <w:r w:rsidRPr="005F6FE0">
              <w:rPr>
                <w:sz w:val="22"/>
                <w:szCs w:val="22"/>
              </w:rPr>
              <w:t xml:space="preserve">for </w:t>
            </w:r>
            <w:r w:rsidRPr="006D1E75">
              <w:rPr>
                <w:b/>
                <w:sz w:val="22"/>
                <w:szCs w:val="22"/>
              </w:rPr>
              <w:t>90%</w:t>
            </w:r>
            <w:r w:rsidRPr="005F6FE0">
              <w:rPr>
                <w:sz w:val="22"/>
                <w:szCs w:val="22"/>
              </w:rPr>
              <w:t xml:space="preserve"> of the cases.</w:t>
            </w:r>
          </w:p>
          <w:p w14:paraId="0ABD644F" w14:textId="6EA80A24" w:rsidR="00BC0B10" w:rsidRDefault="00BC0B10" w:rsidP="00BC0B10">
            <w:pPr>
              <w:pStyle w:val="BodyText"/>
              <w:spacing w:before="60" w:after="60"/>
              <w:cnfStyle w:val="000000000000" w:firstRow="0" w:lastRow="0" w:firstColumn="0" w:lastColumn="0" w:oddVBand="0" w:evenVBand="0" w:oddHBand="0" w:evenHBand="0" w:firstRowFirstColumn="0" w:firstRowLastColumn="0" w:lastRowFirstColumn="0" w:lastRowLastColumn="0"/>
              <w:rPr>
                <w:szCs w:val="20"/>
              </w:rPr>
            </w:pPr>
            <w:r>
              <w:rPr>
                <w:szCs w:val="20"/>
              </w:rPr>
              <w:t xml:space="preserve">Current Volume – 60 records/day </w:t>
            </w:r>
          </w:p>
          <w:p w14:paraId="1EBDF22F" w14:textId="77777777" w:rsidR="00BC0B10" w:rsidRDefault="00BC0B10" w:rsidP="00BC0B10">
            <w:pPr>
              <w:pStyle w:val="BodyText"/>
              <w:spacing w:before="60" w:after="60"/>
              <w:cnfStyle w:val="000000000000" w:firstRow="0" w:lastRow="0" w:firstColumn="0" w:lastColumn="0" w:oddVBand="0" w:evenVBand="0" w:oddHBand="0" w:evenHBand="0" w:firstRowFirstColumn="0" w:firstRowLastColumn="0" w:lastRowFirstColumn="0" w:lastRowLastColumn="0"/>
              <w:rPr>
                <w:szCs w:val="20"/>
              </w:rPr>
            </w:pPr>
            <w:r>
              <w:rPr>
                <w:szCs w:val="20"/>
              </w:rPr>
              <w:t xml:space="preserve">Go-Live + 3Yr Volume – </w:t>
            </w:r>
          </w:p>
          <w:p w14:paraId="7800B37D" w14:textId="068BECE5" w:rsidR="00BC0B10" w:rsidRDefault="00BC0B10" w:rsidP="00BC0B10">
            <w:pPr>
              <w:pStyle w:val="BodyText"/>
              <w:numPr>
                <w:ilvl w:val="0"/>
                <w:numId w:val="20"/>
              </w:numPr>
              <w:spacing w:before="60" w:after="60"/>
              <w:cnfStyle w:val="000000000000" w:firstRow="0" w:lastRow="0" w:firstColumn="0" w:lastColumn="0" w:oddVBand="0" w:evenVBand="0" w:oddHBand="0" w:evenHBand="0" w:firstRowFirstColumn="0" w:firstRowLastColumn="0" w:lastRowFirstColumn="0" w:lastRowLastColumn="0"/>
              <w:rPr>
                <w:szCs w:val="20"/>
              </w:rPr>
            </w:pPr>
            <w:r>
              <w:rPr>
                <w:szCs w:val="20"/>
              </w:rPr>
              <w:t>Average – 420 records/day (Batch completion time should be under 8 minutes)</w:t>
            </w:r>
          </w:p>
          <w:p w14:paraId="2BAC1FB5" w14:textId="7E1A1540" w:rsidR="00BC0B10" w:rsidRDefault="00BC0B10" w:rsidP="00BC0B10">
            <w:pPr>
              <w:pStyle w:val="BodyText"/>
              <w:spacing w:before="60" w:after="60"/>
              <w:cnfStyle w:val="000000000000" w:firstRow="0" w:lastRow="0" w:firstColumn="0" w:lastColumn="0" w:oddVBand="0" w:evenVBand="0" w:oddHBand="0" w:evenHBand="0" w:firstRowFirstColumn="0" w:firstRowLastColumn="0" w:lastRowFirstColumn="0" w:lastRowLastColumn="0"/>
              <w:rPr>
                <w:b/>
                <w:szCs w:val="20"/>
              </w:rPr>
            </w:pPr>
            <w:r>
              <w:rPr>
                <w:szCs w:val="20"/>
              </w:rPr>
              <w:t>Peak – 600 records/day (Batch completion time should be under 11 minutes)</w:t>
            </w:r>
          </w:p>
        </w:tc>
      </w:tr>
      <w:tr w:rsidR="00BC0B10" w14:paraId="74520817" w14:textId="77777777" w:rsidTr="00CE765B">
        <w:tc>
          <w:tcPr>
            <w:cnfStyle w:val="001000000000" w:firstRow="0" w:lastRow="0" w:firstColumn="1" w:lastColumn="0" w:oddVBand="0" w:evenVBand="0" w:oddHBand="0" w:evenHBand="0" w:firstRowFirstColumn="0" w:firstRowLastColumn="0" w:lastRowFirstColumn="0" w:lastRowLastColumn="0"/>
            <w:tcW w:w="2065" w:type="dxa"/>
            <w:vAlign w:val="center"/>
          </w:tcPr>
          <w:p w14:paraId="318F6571" w14:textId="2925F47A" w:rsidR="00BC0B10" w:rsidRDefault="00BC0B10" w:rsidP="00BC0B10">
            <w:pPr>
              <w:rPr>
                <w:szCs w:val="20"/>
              </w:rPr>
            </w:pPr>
            <w:r>
              <w:rPr>
                <w:szCs w:val="20"/>
              </w:rPr>
              <w:t>NFR_APIC_18</w:t>
            </w:r>
          </w:p>
        </w:tc>
        <w:tc>
          <w:tcPr>
            <w:tcW w:w="1710" w:type="dxa"/>
          </w:tcPr>
          <w:p w14:paraId="65337910" w14:textId="71BF8493" w:rsidR="00BC0B10" w:rsidRDefault="00BC0B10" w:rsidP="00BC0B10">
            <w:pPr>
              <w:cnfStyle w:val="000000000000" w:firstRow="0" w:lastRow="0" w:firstColumn="0" w:lastColumn="0" w:oddVBand="0" w:evenVBand="0" w:oddHBand="0" w:evenHBand="0" w:firstRowFirstColumn="0" w:firstRowLastColumn="0" w:lastRowFirstColumn="0" w:lastRowLastColumn="0"/>
              <w:rPr>
                <w:szCs w:val="20"/>
              </w:rPr>
            </w:pPr>
            <w:r>
              <w:rPr>
                <w:szCs w:val="20"/>
              </w:rPr>
              <w:t xml:space="preserve">Performance </w:t>
            </w:r>
          </w:p>
        </w:tc>
        <w:tc>
          <w:tcPr>
            <w:tcW w:w="5850" w:type="dxa"/>
            <w:vAlign w:val="center"/>
          </w:tcPr>
          <w:p w14:paraId="5B4DDF48" w14:textId="709EED2D" w:rsidR="00BC0B10" w:rsidRPr="009A0DCD" w:rsidRDefault="00BC0B10" w:rsidP="00BC0B10">
            <w:pPr>
              <w:pStyle w:val="BodyText"/>
              <w:spacing w:before="60" w:after="60"/>
              <w:cnfStyle w:val="000000000000" w:firstRow="0" w:lastRow="0" w:firstColumn="0" w:lastColumn="0" w:oddVBand="0" w:evenVBand="0" w:oddHBand="0" w:evenHBand="0" w:firstRowFirstColumn="0" w:firstRowLastColumn="0" w:lastRowFirstColumn="0" w:lastRowLastColumn="0"/>
              <w:rPr>
                <w:b/>
                <w:szCs w:val="20"/>
              </w:rPr>
            </w:pPr>
            <w:r>
              <w:rPr>
                <w:b/>
                <w:szCs w:val="20"/>
              </w:rPr>
              <w:t>New Batch</w:t>
            </w:r>
            <w:r w:rsidRPr="009A0DCD">
              <w:rPr>
                <w:b/>
                <w:szCs w:val="20"/>
              </w:rPr>
              <w:t xml:space="preserve">: </w:t>
            </w:r>
            <w:r w:rsidRPr="001D4F9C">
              <w:rPr>
                <w:b/>
                <w:szCs w:val="20"/>
              </w:rPr>
              <w:t>Check-In Initial Reminde</w:t>
            </w:r>
            <w:r>
              <w:rPr>
                <w:b/>
                <w:szCs w:val="20"/>
              </w:rPr>
              <w:t>r Trigger</w:t>
            </w:r>
          </w:p>
          <w:p w14:paraId="3BF16155" w14:textId="77777777" w:rsidR="00BC0B10" w:rsidRPr="001D4F9C" w:rsidRDefault="00BC0B10" w:rsidP="00BC0B10">
            <w:pPr>
              <w:pStyle w:val="BodyText"/>
              <w:spacing w:before="60" w:after="60"/>
              <w:cnfStyle w:val="000000000000" w:firstRow="0" w:lastRow="0" w:firstColumn="0" w:lastColumn="0" w:oddVBand="0" w:evenVBand="0" w:oddHBand="0" w:evenHBand="0" w:firstRowFirstColumn="0" w:firstRowLastColumn="0" w:lastRowFirstColumn="0" w:lastRowLastColumn="0"/>
              <w:rPr>
                <w:szCs w:val="20"/>
              </w:rPr>
            </w:pPr>
            <w:r>
              <w:rPr>
                <w:szCs w:val="20"/>
              </w:rPr>
              <w:t xml:space="preserve">Description: </w:t>
            </w:r>
            <w:r w:rsidRPr="001D4F9C">
              <w:rPr>
                <w:szCs w:val="20"/>
              </w:rPr>
              <w:t>This batch will send MDP Patient data extract to ROCM to send notification for approval of monthly MDP order.</w:t>
            </w:r>
            <w:r w:rsidRPr="001D4F9C">
              <w:rPr>
                <w:szCs w:val="20"/>
              </w:rPr>
              <w:cr/>
            </w:r>
          </w:p>
          <w:p w14:paraId="557BABF1" w14:textId="76A7D844" w:rsidR="00BC0B10" w:rsidRDefault="00BC0B10" w:rsidP="00BC0B10">
            <w:pPr>
              <w:pStyle w:val="BodyText"/>
              <w:spacing w:before="60" w:after="60"/>
              <w:cnfStyle w:val="000000000000" w:firstRow="0" w:lastRow="0" w:firstColumn="0" w:lastColumn="0" w:oddVBand="0" w:evenVBand="0" w:oddHBand="0" w:evenHBand="0" w:firstRowFirstColumn="0" w:firstRowLastColumn="0" w:lastRowFirstColumn="0" w:lastRowLastColumn="0"/>
              <w:rPr>
                <w:szCs w:val="20"/>
              </w:rPr>
            </w:pPr>
            <w:r w:rsidRPr="001D4F9C">
              <w:rPr>
                <w:szCs w:val="20"/>
              </w:rPr>
              <w:t>Note - This job will be executed once per day and will pick up records based on Last Updated Date.</w:t>
            </w:r>
            <w:r>
              <w:rPr>
                <w:szCs w:val="20"/>
              </w:rPr>
              <w:t xml:space="preserve"> SDA will send this data to ROCM and ROCM loads this data and sends to Patient Out Reach team.</w:t>
            </w:r>
          </w:p>
          <w:p w14:paraId="04800DC7" w14:textId="1F19882C" w:rsidR="00BC0B10" w:rsidRDefault="00BC0B10" w:rsidP="00BC0B10">
            <w:pPr>
              <w:pStyle w:val="BodyText"/>
              <w:spacing w:before="60" w:after="60"/>
              <w:cnfStyle w:val="000000000000" w:firstRow="0" w:lastRow="0" w:firstColumn="0" w:lastColumn="0" w:oddVBand="0" w:evenVBand="0" w:oddHBand="0" w:evenHBand="0" w:firstRowFirstColumn="0" w:firstRowLastColumn="0" w:lastRowFirstColumn="0" w:lastRowLastColumn="0"/>
              <w:rPr>
                <w:szCs w:val="20"/>
              </w:rPr>
            </w:pPr>
            <w:r>
              <w:rPr>
                <w:szCs w:val="20"/>
              </w:rPr>
              <w:t xml:space="preserve">Response time for this batch should not be more than </w:t>
            </w:r>
            <w:r>
              <w:rPr>
                <w:b/>
                <w:szCs w:val="20"/>
              </w:rPr>
              <w:t>13</w:t>
            </w:r>
            <w:r w:rsidRPr="0037766A">
              <w:rPr>
                <w:b/>
                <w:szCs w:val="20"/>
              </w:rPr>
              <w:t xml:space="preserve"> sec</w:t>
            </w:r>
            <w:r>
              <w:rPr>
                <w:szCs w:val="20"/>
              </w:rPr>
              <w:t xml:space="preserve"> </w:t>
            </w:r>
            <w:r w:rsidRPr="005F6FE0">
              <w:rPr>
                <w:sz w:val="22"/>
                <w:szCs w:val="22"/>
              </w:rPr>
              <w:t xml:space="preserve">for </w:t>
            </w:r>
            <w:r w:rsidRPr="006D1E75">
              <w:rPr>
                <w:b/>
                <w:sz w:val="22"/>
                <w:szCs w:val="22"/>
              </w:rPr>
              <w:t>90%</w:t>
            </w:r>
            <w:r w:rsidRPr="005F6FE0">
              <w:rPr>
                <w:sz w:val="22"/>
                <w:szCs w:val="22"/>
              </w:rPr>
              <w:t xml:space="preserve"> of the cases.</w:t>
            </w:r>
          </w:p>
          <w:p w14:paraId="3F9D3ADF" w14:textId="77777777" w:rsidR="00BC0B10" w:rsidRPr="001D4F9C" w:rsidRDefault="00BC0B10" w:rsidP="00BC0B10">
            <w:pPr>
              <w:pStyle w:val="BodyText"/>
              <w:spacing w:before="60" w:after="60"/>
              <w:cnfStyle w:val="000000000000" w:firstRow="0" w:lastRow="0" w:firstColumn="0" w:lastColumn="0" w:oddVBand="0" w:evenVBand="0" w:oddHBand="0" w:evenHBand="0" w:firstRowFirstColumn="0" w:firstRowLastColumn="0" w:lastRowFirstColumn="0" w:lastRowLastColumn="0"/>
              <w:rPr>
                <w:szCs w:val="20"/>
                <w:highlight w:val="yellow"/>
              </w:rPr>
            </w:pPr>
            <w:r w:rsidRPr="001D4F9C">
              <w:rPr>
                <w:szCs w:val="20"/>
                <w:highlight w:val="yellow"/>
              </w:rPr>
              <w:t xml:space="preserve">Current Volume – 60 records/day </w:t>
            </w:r>
          </w:p>
          <w:p w14:paraId="0DE863F7" w14:textId="77777777" w:rsidR="00BC0B10" w:rsidRPr="00FC0A37" w:rsidRDefault="00BC0B10" w:rsidP="00BC0B10">
            <w:pPr>
              <w:pStyle w:val="BodyText"/>
              <w:spacing w:before="60" w:after="60"/>
              <w:cnfStyle w:val="000000000000" w:firstRow="0" w:lastRow="0" w:firstColumn="0" w:lastColumn="0" w:oddVBand="0" w:evenVBand="0" w:oddHBand="0" w:evenHBand="0" w:firstRowFirstColumn="0" w:firstRowLastColumn="0" w:lastRowFirstColumn="0" w:lastRowLastColumn="0"/>
              <w:rPr>
                <w:szCs w:val="20"/>
              </w:rPr>
            </w:pPr>
            <w:r w:rsidRPr="00FC0A37">
              <w:rPr>
                <w:szCs w:val="20"/>
              </w:rPr>
              <w:t xml:space="preserve">Go-Live + 3Yr Volume – </w:t>
            </w:r>
          </w:p>
          <w:p w14:paraId="274FC43D" w14:textId="6C3BCD54" w:rsidR="00BC0B10" w:rsidRPr="001D4F9C" w:rsidRDefault="00BC0B10" w:rsidP="00BC0B10">
            <w:pPr>
              <w:pStyle w:val="BodyText"/>
              <w:numPr>
                <w:ilvl w:val="0"/>
                <w:numId w:val="20"/>
              </w:numPr>
              <w:spacing w:before="60" w:after="60"/>
              <w:cnfStyle w:val="000000000000" w:firstRow="0" w:lastRow="0" w:firstColumn="0" w:lastColumn="0" w:oddVBand="0" w:evenVBand="0" w:oddHBand="0" w:evenHBand="0" w:firstRowFirstColumn="0" w:firstRowLastColumn="0" w:lastRowFirstColumn="0" w:lastRowLastColumn="0"/>
              <w:rPr>
                <w:szCs w:val="20"/>
                <w:highlight w:val="yellow"/>
              </w:rPr>
            </w:pPr>
            <w:r w:rsidRPr="00FC0A37">
              <w:rPr>
                <w:szCs w:val="20"/>
              </w:rPr>
              <w:t xml:space="preserve">Average – 120K records/day </w:t>
            </w:r>
            <w:r w:rsidRPr="001D4F9C">
              <w:rPr>
                <w:szCs w:val="20"/>
                <w:highlight w:val="yellow"/>
              </w:rPr>
              <w:t>(Batch completion time should be under 8 minutes)</w:t>
            </w:r>
          </w:p>
          <w:p w14:paraId="02B852ED" w14:textId="3A2812E8" w:rsidR="00BC0B10" w:rsidRDefault="00BC0B10" w:rsidP="00BC0B10">
            <w:pPr>
              <w:pStyle w:val="BodyText"/>
              <w:spacing w:before="60" w:after="60"/>
              <w:cnfStyle w:val="000000000000" w:firstRow="0" w:lastRow="0" w:firstColumn="0" w:lastColumn="0" w:oddVBand="0" w:evenVBand="0" w:oddHBand="0" w:evenHBand="0" w:firstRowFirstColumn="0" w:firstRowLastColumn="0" w:lastRowFirstColumn="0" w:lastRowLastColumn="0"/>
              <w:rPr>
                <w:b/>
                <w:szCs w:val="20"/>
              </w:rPr>
            </w:pPr>
            <w:r w:rsidRPr="001D4F9C">
              <w:rPr>
                <w:szCs w:val="20"/>
                <w:highlight w:val="yellow"/>
              </w:rPr>
              <w:t>Peak – 600 records/day (Batch completion time should be under 11 minutes)</w:t>
            </w:r>
          </w:p>
        </w:tc>
      </w:tr>
      <w:tr w:rsidR="00BC0B10" w14:paraId="7D1B941D" w14:textId="77777777" w:rsidTr="00CE765B">
        <w:tc>
          <w:tcPr>
            <w:cnfStyle w:val="001000000000" w:firstRow="0" w:lastRow="0" w:firstColumn="1" w:lastColumn="0" w:oddVBand="0" w:evenVBand="0" w:oddHBand="0" w:evenHBand="0" w:firstRowFirstColumn="0" w:firstRowLastColumn="0" w:lastRowFirstColumn="0" w:lastRowLastColumn="0"/>
            <w:tcW w:w="2065" w:type="dxa"/>
            <w:vAlign w:val="center"/>
          </w:tcPr>
          <w:p w14:paraId="75C40E2D" w14:textId="71FAA01C" w:rsidR="00BC0B10" w:rsidRDefault="00BC0B10" w:rsidP="00BC0B10">
            <w:pPr>
              <w:rPr>
                <w:szCs w:val="20"/>
              </w:rPr>
            </w:pPr>
            <w:r>
              <w:rPr>
                <w:szCs w:val="20"/>
              </w:rPr>
              <w:t>NFR_APIC_19</w:t>
            </w:r>
          </w:p>
        </w:tc>
        <w:tc>
          <w:tcPr>
            <w:tcW w:w="1710" w:type="dxa"/>
          </w:tcPr>
          <w:p w14:paraId="7D60BAB2" w14:textId="74427915" w:rsidR="00BC0B10" w:rsidRDefault="00BC0B10" w:rsidP="00BC0B10">
            <w:pPr>
              <w:cnfStyle w:val="000000000000" w:firstRow="0" w:lastRow="0" w:firstColumn="0" w:lastColumn="0" w:oddVBand="0" w:evenVBand="0" w:oddHBand="0" w:evenHBand="0" w:firstRowFirstColumn="0" w:firstRowLastColumn="0" w:lastRowFirstColumn="0" w:lastRowLastColumn="0"/>
              <w:rPr>
                <w:szCs w:val="20"/>
              </w:rPr>
            </w:pPr>
            <w:r>
              <w:rPr>
                <w:szCs w:val="20"/>
              </w:rPr>
              <w:t xml:space="preserve">Performance </w:t>
            </w:r>
          </w:p>
        </w:tc>
        <w:tc>
          <w:tcPr>
            <w:tcW w:w="5850" w:type="dxa"/>
            <w:vAlign w:val="center"/>
          </w:tcPr>
          <w:p w14:paraId="352C0FBE" w14:textId="620A8312" w:rsidR="00BC0B10" w:rsidRPr="009A0DCD" w:rsidRDefault="00BC0B10" w:rsidP="00BC0B10">
            <w:pPr>
              <w:pStyle w:val="BodyText"/>
              <w:spacing w:before="60" w:after="60"/>
              <w:cnfStyle w:val="000000000000" w:firstRow="0" w:lastRow="0" w:firstColumn="0" w:lastColumn="0" w:oddVBand="0" w:evenVBand="0" w:oddHBand="0" w:evenHBand="0" w:firstRowFirstColumn="0" w:firstRowLastColumn="0" w:lastRowFirstColumn="0" w:lastRowLastColumn="0"/>
              <w:rPr>
                <w:b/>
                <w:szCs w:val="20"/>
              </w:rPr>
            </w:pPr>
            <w:r>
              <w:rPr>
                <w:b/>
                <w:szCs w:val="20"/>
              </w:rPr>
              <w:t>New Batch</w:t>
            </w:r>
            <w:r w:rsidRPr="009A0DCD">
              <w:rPr>
                <w:b/>
                <w:szCs w:val="20"/>
              </w:rPr>
              <w:t xml:space="preserve">: </w:t>
            </w:r>
            <w:r w:rsidRPr="001D4F9C">
              <w:rPr>
                <w:b/>
                <w:szCs w:val="20"/>
              </w:rPr>
              <w:t>Check-In Final Reminder</w:t>
            </w:r>
            <w:r>
              <w:rPr>
                <w:b/>
                <w:szCs w:val="20"/>
              </w:rPr>
              <w:t>Trigger</w:t>
            </w:r>
          </w:p>
          <w:p w14:paraId="360192DB" w14:textId="77777777" w:rsidR="00BC0B10" w:rsidRPr="001D4F9C" w:rsidRDefault="00BC0B10" w:rsidP="00BC0B10">
            <w:pPr>
              <w:pStyle w:val="BodyText"/>
              <w:spacing w:before="60" w:after="60"/>
              <w:cnfStyle w:val="000000000000" w:firstRow="0" w:lastRow="0" w:firstColumn="0" w:lastColumn="0" w:oddVBand="0" w:evenVBand="0" w:oddHBand="0" w:evenHBand="0" w:firstRowFirstColumn="0" w:firstRowLastColumn="0" w:lastRowFirstColumn="0" w:lastRowLastColumn="0"/>
              <w:rPr>
                <w:szCs w:val="20"/>
              </w:rPr>
            </w:pPr>
            <w:r>
              <w:rPr>
                <w:szCs w:val="20"/>
              </w:rPr>
              <w:t xml:space="preserve">Description: </w:t>
            </w:r>
            <w:r w:rsidRPr="001D4F9C">
              <w:rPr>
                <w:szCs w:val="20"/>
              </w:rPr>
              <w:t>This batch will send MDP Patient data extract to ROCM to send notification for last chance reminder message for MDP order refill</w:t>
            </w:r>
            <w:r w:rsidRPr="001D4F9C">
              <w:rPr>
                <w:szCs w:val="20"/>
              </w:rPr>
              <w:cr/>
            </w:r>
          </w:p>
          <w:p w14:paraId="127D872B" w14:textId="45709119" w:rsidR="00BC0B10" w:rsidRDefault="00BC0B10" w:rsidP="00BC0B10">
            <w:pPr>
              <w:pStyle w:val="BodyText"/>
              <w:spacing w:before="60" w:after="60"/>
              <w:cnfStyle w:val="000000000000" w:firstRow="0" w:lastRow="0" w:firstColumn="0" w:lastColumn="0" w:oddVBand="0" w:evenVBand="0" w:oddHBand="0" w:evenHBand="0" w:firstRowFirstColumn="0" w:firstRowLastColumn="0" w:lastRowFirstColumn="0" w:lastRowLastColumn="0"/>
              <w:rPr>
                <w:szCs w:val="20"/>
              </w:rPr>
            </w:pPr>
            <w:r w:rsidRPr="001D4F9C">
              <w:rPr>
                <w:szCs w:val="20"/>
              </w:rPr>
              <w:t>Note - This job will be executed once per day and will pick up records based on Last Updated Date.</w:t>
            </w:r>
            <w:r>
              <w:rPr>
                <w:szCs w:val="20"/>
              </w:rPr>
              <w:t>SDA will send this data to ROCM and ROCM loads this data and sends to Patient Out Reach team.</w:t>
            </w:r>
          </w:p>
          <w:p w14:paraId="74B735CA" w14:textId="185BE733" w:rsidR="00BC0B10" w:rsidRDefault="00BC0B10" w:rsidP="00BC0B10">
            <w:pPr>
              <w:pStyle w:val="BodyText"/>
              <w:spacing w:before="60" w:after="60"/>
              <w:cnfStyle w:val="000000000000" w:firstRow="0" w:lastRow="0" w:firstColumn="0" w:lastColumn="0" w:oddVBand="0" w:evenVBand="0" w:oddHBand="0" w:evenHBand="0" w:firstRowFirstColumn="0" w:firstRowLastColumn="0" w:lastRowFirstColumn="0" w:lastRowLastColumn="0"/>
              <w:rPr>
                <w:szCs w:val="20"/>
              </w:rPr>
            </w:pPr>
            <w:r>
              <w:rPr>
                <w:szCs w:val="20"/>
              </w:rPr>
              <w:t xml:space="preserve">Response time for this batch should not be more than </w:t>
            </w:r>
            <w:r>
              <w:rPr>
                <w:b/>
                <w:szCs w:val="20"/>
              </w:rPr>
              <w:t>40</w:t>
            </w:r>
            <w:r w:rsidRPr="0037766A">
              <w:rPr>
                <w:b/>
                <w:szCs w:val="20"/>
              </w:rPr>
              <w:t xml:space="preserve"> sec</w:t>
            </w:r>
            <w:r>
              <w:rPr>
                <w:szCs w:val="20"/>
              </w:rPr>
              <w:t xml:space="preserve"> </w:t>
            </w:r>
            <w:r w:rsidRPr="005F6FE0">
              <w:rPr>
                <w:sz w:val="22"/>
                <w:szCs w:val="22"/>
              </w:rPr>
              <w:t xml:space="preserve">for </w:t>
            </w:r>
            <w:r w:rsidRPr="006D1E75">
              <w:rPr>
                <w:b/>
                <w:sz w:val="22"/>
                <w:szCs w:val="22"/>
              </w:rPr>
              <w:t>90%</w:t>
            </w:r>
            <w:r w:rsidRPr="005F6FE0">
              <w:rPr>
                <w:sz w:val="22"/>
                <w:szCs w:val="22"/>
              </w:rPr>
              <w:t xml:space="preserve"> of the cases.</w:t>
            </w:r>
          </w:p>
          <w:p w14:paraId="339776ED" w14:textId="77777777" w:rsidR="00BC0B10" w:rsidRPr="001D4F9C" w:rsidRDefault="00BC0B10" w:rsidP="00BC0B10">
            <w:pPr>
              <w:pStyle w:val="BodyText"/>
              <w:spacing w:before="60" w:after="60"/>
              <w:cnfStyle w:val="000000000000" w:firstRow="0" w:lastRow="0" w:firstColumn="0" w:lastColumn="0" w:oddVBand="0" w:evenVBand="0" w:oddHBand="0" w:evenHBand="0" w:firstRowFirstColumn="0" w:firstRowLastColumn="0" w:lastRowFirstColumn="0" w:lastRowLastColumn="0"/>
              <w:rPr>
                <w:szCs w:val="20"/>
                <w:highlight w:val="yellow"/>
              </w:rPr>
            </w:pPr>
            <w:r w:rsidRPr="001D4F9C">
              <w:rPr>
                <w:szCs w:val="20"/>
                <w:highlight w:val="yellow"/>
              </w:rPr>
              <w:t xml:space="preserve">Current Volume – 60 records/day </w:t>
            </w:r>
          </w:p>
          <w:p w14:paraId="54BA3558" w14:textId="77777777" w:rsidR="00BC0B10" w:rsidRPr="00FC0A37" w:rsidRDefault="00BC0B10" w:rsidP="00BC0B10">
            <w:pPr>
              <w:pStyle w:val="BodyText"/>
              <w:spacing w:before="60" w:after="60"/>
              <w:cnfStyle w:val="000000000000" w:firstRow="0" w:lastRow="0" w:firstColumn="0" w:lastColumn="0" w:oddVBand="0" w:evenVBand="0" w:oddHBand="0" w:evenHBand="0" w:firstRowFirstColumn="0" w:firstRowLastColumn="0" w:lastRowFirstColumn="0" w:lastRowLastColumn="0"/>
              <w:rPr>
                <w:szCs w:val="20"/>
              </w:rPr>
            </w:pPr>
            <w:r w:rsidRPr="00FC0A37">
              <w:rPr>
                <w:szCs w:val="20"/>
              </w:rPr>
              <w:t xml:space="preserve">Go-Live + 3Yr Volume – </w:t>
            </w:r>
          </w:p>
          <w:p w14:paraId="069D433E" w14:textId="2D27D474" w:rsidR="00BC0B10" w:rsidRPr="001D4F9C" w:rsidRDefault="00BC0B10" w:rsidP="00BC0B10">
            <w:pPr>
              <w:pStyle w:val="BodyText"/>
              <w:numPr>
                <w:ilvl w:val="0"/>
                <w:numId w:val="20"/>
              </w:numPr>
              <w:spacing w:before="60" w:after="60"/>
              <w:cnfStyle w:val="000000000000" w:firstRow="0" w:lastRow="0" w:firstColumn="0" w:lastColumn="0" w:oddVBand="0" w:evenVBand="0" w:oddHBand="0" w:evenHBand="0" w:firstRowFirstColumn="0" w:firstRowLastColumn="0" w:lastRowFirstColumn="0" w:lastRowLastColumn="0"/>
              <w:rPr>
                <w:szCs w:val="20"/>
                <w:highlight w:val="yellow"/>
              </w:rPr>
            </w:pPr>
            <w:r w:rsidRPr="00FC0A37">
              <w:rPr>
                <w:szCs w:val="20"/>
              </w:rPr>
              <w:t xml:space="preserve">Average – 120K records/day </w:t>
            </w:r>
            <w:r w:rsidRPr="001D4F9C">
              <w:rPr>
                <w:szCs w:val="20"/>
                <w:highlight w:val="yellow"/>
              </w:rPr>
              <w:t>(Batch completion time should be under 8 minutes)</w:t>
            </w:r>
          </w:p>
          <w:p w14:paraId="02E743AA" w14:textId="5A2965EF" w:rsidR="00BC0B10" w:rsidRDefault="00BC0B10" w:rsidP="00BC0B10">
            <w:pPr>
              <w:pStyle w:val="BodyText"/>
              <w:spacing w:before="60" w:after="60"/>
              <w:cnfStyle w:val="000000000000" w:firstRow="0" w:lastRow="0" w:firstColumn="0" w:lastColumn="0" w:oddVBand="0" w:evenVBand="0" w:oddHBand="0" w:evenHBand="0" w:firstRowFirstColumn="0" w:firstRowLastColumn="0" w:lastRowFirstColumn="0" w:lastRowLastColumn="0"/>
              <w:rPr>
                <w:b/>
                <w:szCs w:val="20"/>
              </w:rPr>
            </w:pPr>
            <w:r w:rsidRPr="001D4F9C">
              <w:rPr>
                <w:szCs w:val="20"/>
                <w:highlight w:val="yellow"/>
              </w:rPr>
              <w:t>Peak – 600 records/day (Batch completion time should be under 11 minutes)</w:t>
            </w:r>
          </w:p>
        </w:tc>
      </w:tr>
      <w:tr w:rsidR="00BC0B10" w14:paraId="7226344D" w14:textId="77777777" w:rsidTr="00CE765B">
        <w:tc>
          <w:tcPr>
            <w:cnfStyle w:val="001000000000" w:firstRow="0" w:lastRow="0" w:firstColumn="1" w:lastColumn="0" w:oddVBand="0" w:evenVBand="0" w:oddHBand="0" w:evenHBand="0" w:firstRowFirstColumn="0" w:firstRowLastColumn="0" w:lastRowFirstColumn="0" w:lastRowLastColumn="0"/>
            <w:tcW w:w="2065" w:type="dxa"/>
            <w:vAlign w:val="center"/>
          </w:tcPr>
          <w:p w14:paraId="3F94A3A3" w14:textId="489D6393" w:rsidR="00BC0B10" w:rsidRDefault="00BC0B10" w:rsidP="00BC0B10">
            <w:pPr>
              <w:rPr>
                <w:szCs w:val="20"/>
              </w:rPr>
            </w:pPr>
            <w:r>
              <w:rPr>
                <w:szCs w:val="20"/>
              </w:rPr>
              <w:t>NFR_APIC_20</w:t>
            </w:r>
          </w:p>
        </w:tc>
        <w:tc>
          <w:tcPr>
            <w:tcW w:w="1710" w:type="dxa"/>
          </w:tcPr>
          <w:p w14:paraId="44567DC1" w14:textId="60426551" w:rsidR="00BC0B10" w:rsidRDefault="00BC0B10" w:rsidP="00BC0B10">
            <w:pPr>
              <w:cnfStyle w:val="000000000000" w:firstRow="0" w:lastRow="0" w:firstColumn="0" w:lastColumn="0" w:oddVBand="0" w:evenVBand="0" w:oddHBand="0" w:evenHBand="0" w:firstRowFirstColumn="0" w:firstRowLastColumn="0" w:lastRowFirstColumn="0" w:lastRowLastColumn="0"/>
              <w:rPr>
                <w:szCs w:val="20"/>
              </w:rPr>
            </w:pPr>
            <w:r>
              <w:rPr>
                <w:szCs w:val="20"/>
              </w:rPr>
              <w:t xml:space="preserve">Performance </w:t>
            </w:r>
          </w:p>
        </w:tc>
        <w:tc>
          <w:tcPr>
            <w:tcW w:w="5850" w:type="dxa"/>
            <w:vAlign w:val="center"/>
          </w:tcPr>
          <w:p w14:paraId="6E35AE43" w14:textId="3EAC3188" w:rsidR="00BC0B10" w:rsidRPr="009A0DCD" w:rsidRDefault="00BC0B10" w:rsidP="00BC0B10">
            <w:pPr>
              <w:pStyle w:val="BodyText"/>
              <w:spacing w:before="60" w:after="60"/>
              <w:cnfStyle w:val="000000000000" w:firstRow="0" w:lastRow="0" w:firstColumn="0" w:lastColumn="0" w:oddVBand="0" w:evenVBand="0" w:oddHBand="0" w:evenHBand="0" w:firstRowFirstColumn="0" w:firstRowLastColumn="0" w:lastRowFirstColumn="0" w:lastRowLastColumn="0"/>
              <w:rPr>
                <w:b/>
                <w:szCs w:val="20"/>
              </w:rPr>
            </w:pPr>
            <w:r>
              <w:rPr>
                <w:b/>
                <w:szCs w:val="20"/>
              </w:rPr>
              <w:t>New Batch</w:t>
            </w:r>
            <w:r w:rsidRPr="009A0DCD">
              <w:rPr>
                <w:b/>
                <w:szCs w:val="20"/>
              </w:rPr>
              <w:t xml:space="preserve">: </w:t>
            </w:r>
            <w:r w:rsidRPr="000E137E">
              <w:rPr>
                <w:b/>
                <w:szCs w:val="20"/>
              </w:rPr>
              <w:t>Order Change Post Approval</w:t>
            </w:r>
            <w:r>
              <w:rPr>
                <w:b/>
                <w:szCs w:val="20"/>
              </w:rPr>
              <w:t>Trigger</w:t>
            </w:r>
          </w:p>
          <w:p w14:paraId="4A440FD6" w14:textId="77777777" w:rsidR="00BC0B10" w:rsidRPr="000E137E" w:rsidRDefault="00BC0B10" w:rsidP="00BC0B10">
            <w:pPr>
              <w:pStyle w:val="BodyText"/>
              <w:spacing w:before="60" w:after="60"/>
              <w:cnfStyle w:val="000000000000" w:firstRow="0" w:lastRow="0" w:firstColumn="0" w:lastColumn="0" w:oddVBand="0" w:evenVBand="0" w:oddHBand="0" w:evenHBand="0" w:firstRowFirstColumn="0" w:firstRowLastColumn="0" w:lastRowFirstColumn="0" w:lastRowLastColumn="0"/>
              <w:rPr>
                <w:szCs w:val="20"/>
              </w:rPr>
            </w:pPr>
            <w:r>
              <w:rPr>
                <w:szCs w:val="20"/>
              </w:rPr>
              <w:t xml:space="preserve">Description: </w:t>
            </w:r>
            <w:r w:rsidRPr="000E137E">
              <w:rPr>
                <w:szCs w:val="20"/>
              </w:rPr>
              <w:t>his batch will send MDP Patient data extract to ROCM to send notification to patient when their submitted order changed since it was approved</w:t>
            </w:r>
            <w:r w:rsidRPr="000E137E">
              <w:rPr>
                <w:szCs w:val="20"/>
              </w:rPr>
              <w:cr/>
            </w:r>
          </w:p>
          <w:p w14:paraId="585E946A" w14:textId="22A8D734" w:rsidR="00BC0B10" w:rsidRDefault="00BC0B10" w:rsidP="00BC0B10">
            <w:pPr>
              <w:pStyle w:val="BodyText"/>
              <w:spacing w:before="60" w:after="60"/>
              <w:cnfStyle w:val="000000000000" w:firstRow="0" w:lastRow="0" w:firstColumn="0" w:lastColumn="0" w:oddVBand="0" w:evenVBand="0" w:oddHBand="0" w:evenHBand="0" w:firstRowFirstColumn="0" w:firstRowLastColumn="0" w:lastRowFirstColumn="0" w:lastRowLastColumn="0"/>
              <w:rPr>
                <w:szCs w:val="20"/>
              </w:rPr>
            </w:pPr>
            <w:r w:rsidRPr="000E137E">
              <w:rPr>
                <w:szCs w:val="20"/>
              </w:rPr>
              <w:t>Note - This job will be executed once per day and will pick up records based on Last Updated Date.</w:t>
            </w:r>
            <w:r>
              <w:rPr>
                <w:szCs w:val="20"/>
              </w:rPr>
              <w:t>SDA will send this data to ROCM and ROCM loads this data and sends to Patient Out Reach team.</w:t>
            </w:r>
          </w:p>
          <w:p w14:paraId="3F7082AC" w14:textId="77777777" w:rsidR="00BC0B10" w:rsidRDefault="00BC0B10" w:rsidP="00BC0B10">
            <w:pPr>
              <w:pStyle w:val="BodyText"/>
              <w:spacing w:before="60" w:after="60"/>
              <w:cnfStyle w:val="000000000000" w:firstRow="0" w:lastRow="0" w:firstColumn="0" w:lastColumn="0" w:oddVBand="0" w:evenVBand="0" w:oddHBand="0" w:evenHBand="0" w:firstRowFirstColumn="0" w:firstRowLastColumn="0" w:lastRowFirstColumn="0" w:lastRowLastColumn="0"/>
              <w:rPr>
                <w:szCs w:val="20"/>
              </w:rPr>
            </w:pPr>
            <w:r>
              <w:rPr>
                <w:szCs w:val="20"/>
              </w:rPr>
              <w:t xml:space="preserve">Response time for this batch should not be more than </w:t>
            </w:r>
            <w:r>
              <w:rPr>
                <w:b/>
                <w:szCs w:val="20"/>
              </w:rPr>
              <w:t>40</w:t>
            </w:r>
            <w:r w:rsidRPr="0037766A">
              <w:rPr>
                <w:b/>
                <w:szCs w:val="20"/>
              </w:rPr>
              <w:t xml:space="preserve"> sec</w:t>
            </w:r>
            <w:r>
              <w:rPr>
                <w:szCs w:val="20"/>
              </w:rPr>
              <w:t xml:space="preserve"> </w:t>
            </w:r>
            <w:r w:rsidRPr="005F6FE0">
              <w:rPr>
                <w:sz w:val="22"/>
                <w:szCs w:val="22"/>
              </w:rPr>
              <w:t xml:space="preserve">for </w:t>
            </w:r>
            <w:r w:rsidRPr="006D1E75">
              <w:rPr>
                <w:b/>
                <w:sz w:val="22"/>
                <w:szCs w:val="22"/>
              </w:rPr>
              <w:t>90%</w:t>
            </w:r>
            <w:r w:rsidRPr="005F6FE0">
              <w:rPr>
                <w:sz w:val="22"/>
                <w:szCs w:val="22"/>
              </w:rPr>
              <w:t xml:space="preserve"> of the cases.</w:t>
            </w:r>
          </w:p>
          <w:p w14:paraId="5A51C3FE" w14:textId="77777777" w:rsidR="00BC0B10" w:rsidRPr="001D4F9C" w:rsidRDefault="00BC0B10" w:rsidP="00BC0B10">
            <w:pPr>
              <w:pStyle w:val="BodyText"/>
              <w:spacing w:before="60" w:after="60"/>
              <w:cnfStyle w:val="000000000000" w:firstRow="0" w:lastRow="0" w:firstColumn="0" w:lastColumn="0" w:oddVBand="0" w:evenVBand="0" w:oddHBand="0" w:evenHBand="0" w:firstRowFirstColumn="0" w:firstRowLastColumn="0" w:lastRowFirstColumn="0" w:lastRowLastColumn="0"/>
              <w:rPr>
                <w:szCs w:val="20"/>
                <w:highlight w:val="yellow"/>
              </w:rPr>
            </w:pPr>
            <w:r w:rsidRPr="001D4F9C">
              <w:rPr>
                <w:szCs w:val="20"/>
                <w:highlight w:val="yellow"/>
              </w:rPr>
              <w:t xml:space="preserve">Current Volume – 60 records/day </w:t>
            </w:r>
          </w:p>
          <w:p w14:paraId="0DD8DA5E" w14:textId="77777777" w:rsidR="00BC0B10" w:rsidRPr="00FC0A37" w:rsidRDefault="00BC0B10" w:rsidP="00BC0B10">
            <w:pPr>
              <w:pStyle w:val="BodyText"/>
              <w:spacing w:before="60" w:after="60"/>
              <w:cnfStyle w:val="000000000000" w:firstRow="0" w:lastRow="0" w:firstColumn="0" w:lastColumn="0" w:oddVBand="0" w:evenVBand="0" w:oddHBand="0" w:evenHBand="0" w:firstRowFirstColumn="0" w:firstRowLastColumn="0" w:lastRowFirstColumn="0" w:lastRowLastColumn="0"/>
              <w:rPr>
                <w:szCs w:val="20"/>
              </w:rPr>
            </w:pPr>
            <w:r w:rsidRPr="00FC0A37">
              <w:rPr>
                <w:szCs w:val="20"/>
              </w:rPr>
              <w:t xml:space="preserve">Go-Live + 3Yr Volume – </w:t>
            </w:r>
          </w:p>
          <w:p w14:paraId="533DFBA0" w14:textId="55AA7F98" w:rsidR="00BC0B10" w:rsidRPr="001D4F9C" w:rsidRDefault="00BC0B10" w:rsidP="00BC0B10">
            <w:pPr>
              <w:pStyle w:val="BodyText"/>
              <w:numPr>
                <w:ilvl w:val="0"/>
                <w:numId w:val="20"/>
              </w:numPr>
              <w:spacing w:before="60" w:after="60"/>
              <w:cnfStyle w:val="000000000000" w:firstRow="0" w:lastRow="0" w:firstColumn="0" w:lastColumn="0" w:oddVBand="0" w:evenVBand="0" w:oddHBand="0" w:evenHBand="0" w:firstRowFirstColumn="0" w:firstRowLastColumn="0" w:lastRowFirstColumn="0" w:lastRowLastColumn="0"/>
              <w:rPr>
                <w:szCs w:val="20"/>
                <w:highlight w:val="yellow"/>
              </w:rPr>
            </w:pPr>
            <w:r w:rsidRPr="00FC0A37">
              <w:rPr>
                <w:szCs w:val="20"/>
              </w:rPr>
              <w:t xml:space="preserve">Average – 13K records/day </w:t>
            </w:r>
            <w:r w:rsidRPr="001D4F9C">
              <w:rPr>
                <w:szCs w:val="20"/>
                <w:highlight w:val="yellow"/>
              </w:rPr>
              <w:t>(Batch completion time should be under 8 minutes)</w:t>
            </w:r>
          </w:p>
          <w:p w14:paraId="45233146" w14:textId="0BEAFACD" w:rsidR="00BC0B10" w:rsidRDefault="00BC0B10" w:rsidP="00BC0B10">
            <w:pPr>
              <w:pStyle w:val="BodyText"/>
              <w:spacing w:before="60" w:after="60"/>
              <w:cnfStyle w:val="000000000000" w:firstRow="0" w:lastRow="0" w:firstColumn="0" w:lastColumn="0" w:oddVBand="0" w:evenVBand="0" w:oddHBand="0" w:evenHBand="0" w:firstRowFirstColumn="0" w:firstRowLastColumn="0" w:lastRowFirstColumn="0" w:lastRowLastColumn="0"/>
              <w:rPr>
                <w:b/>
                <w:szCs w:val="20"/>
              </w:rPr>
            </w:pPr>
            <w:r w:rsidRPr="001D4F9C">
              <w:rPr>
                <w:szCs w:val="20"/>
                <w:highlight w:val="yellow"/>
              </w:rPr>
              <w:t>Peak – 600 records/day (Batch completion time should be under 11 minutes)</w:t>
            </w:r>
          </w:p>
        </w:tc>
      </w:tr>
      <w:tr w:rsidR="001943AB" w14:paraId="3A8FEA4C" w14:textId="77777777" w:rsidTr="00CE765B">
        <w:tc>
          <w:tcPr>
            <w:cnfStyle w:val="001000000000" w:firstRow="0" w:lastRow="0" w:firstColumn="1" w:lastColumn="0" w:oddVBand="0" w:evenVBand="0" w:oddHBand="0" w:evenHBand="0" w:firstRowFirstColumn="0" w:firstRowLastColumn="0" w:lastRowFirstColumn="0" w:lastRowLastColumn="0"/>
            <w:tcW w:w="2065" w:type="dxa"/>
            <w:vAlign w:val="center"/>
          </w:tcPr>
          <w:p w14:paraId="77D09E88" w14:textId="3A104CE3" w:rsidR="001943AB" w:rsidRDefault="001943AB" w:rsidP="001943AB">
            <w:pPr>
              <w:rPr>
                <w:szCs w:val="20"/>
              </w:rPr>
            </w:pPr>
            <w:r>
              <w:rPr>
                <w:szCs w:val="20"/>
              </w:rPr>
              <w:t>NFR_APIC_21</w:t>
            </w:r>
          </w:p>
        </w:tc>
        <w:tc>
          <w:tcPr>
            <w:tcW w:w="1710" w:type="dxa"/>
          </w:tcPr>
          <w:p w14:paraId="195EAD9C" w14:textId="1E6271B1" w:rsidR="001943AB" w:rsidRDefault="001943AB" w:rsidP="001943AB">
            <w:pPr>
              <w:cnfStyle w:val="000000000000" w:firstRow="0" w:lastRow="0" w:firstColumn="0" w:lastColumn="0" w:oddVBand="0" w:evenVBand="0" w:oddHBand="0" w:evenHBand="0" w:firstRowFirstColumn="0" w:firstRowLastColumn="0" w:lastRowFirstColumn="0" w:lastRowLastColumn="0"/>
              <w:rPr>
                <w:szCs w:val="20"/>
              </w:rPr>
            </w:pPr>
            <w:r>
              <w:rPr>
                <w:szCs w:val="20"/>
              </w:rPr>
              <w:t xml:space="preserve">Performance </w:t>
            </w:r>
          </w:p>
        </w:tc>
        <w:tc>
          <w:tcPr>
            <w:tcW w:w="5850" w:type="dxa"/>
            <w:vAlign w:val="center"/>
          </w:tcPr>
          <w:p w14:paraId="41B042E1" w14:textId="77777777" w:rsidR="001943AB" w:rsidRPr="009A0DCD" w:rsidRDefault="001943AB" w:rsidP="001943AB">
            <w:pPr>
              <w:pStyle w:val="BodyText"/>
              <w:spacing w:before="60" w:after="60"/>
              <w:cnfStyle w:val="000000000000" w:firstRow="0" w:lastRow="0" w:firstColumn="0" w:lastColumn="0" w:oddVBand="0" w:evenVBand="0" w:oddHBand="0" w:evenHBand="0" w:firstRowFirstColumn="0" w:firstRowLastColumn="0" w:lastRowFirstColumn="0" w:lastRowLastColumn="0"/>
              <w:rPr>
                <w:b/>
                <w:szCs w:val="20"/>
              </w:rPr>
            </w:pPr>
            <w:r>
              <w:rPr>
                <w:b/>
                <w:szCs w:val="20"/>
              </w:rPr>
              <w:t>UI Reports</w:t>
            </w:r>
            <w:r w:rsidRPr="009A0DCD">
              <w:rPr>
                <w:b/>
                <w:szCs w:val="20"/>
              </w:rPr>
              <w:t xml:space="preserve">: </w:t>
            </w:r>
            <w:r w:rsidRPr="000E137E">
              <w:rPr>
                <w:b/>
                <w:szCs w:val="20"/>
              </w:rPr>
              <w:t>O</w:t>
            </w:r>
            <w:r>
              <w:rPr>
                <w:b/>
                <w:szCs w:val="20"/>
              </w:rPr>
              <w:t>perational Reports triggered from UI</w:t>
            </w:r>
          </w:p>
          <w:p w14:paraId="220298B1" w14:textId="77777777" w:rsidR="001943AB" w:rsidRDefault="001943AB" w:rsidP="001943AB">
            <w:pPr>
              <w:pStyle w:val="BodyText"/>
              <w:spacing w:before="60" w:after="60"/>
              <w:cnfStyle w:val="000000000000" w:firstRow="0" w:lastRow="0" w:firstColumn="0" w:lastColumn="0" w:oddVBand="0" w:evenVBand="0" w:oddHBand="0" w:evenHBand="0" w:firstRowFirstColumn="0" w:firstRowLastColumn="0" w:lastRowFirstColumn="0" w:lastRowLastColumn="0"/>
              <w:rPr>
                <w:szCs w:val="20"/>
              </w:rPr>
            </w:pPr>
            <w:r>
              <w:rPr>
                <w:szCs w:val="20"/>
              </w:rPr>
              <w:t>Description: These are operational reports that users can download from Reports menu.</w:t>
            </w:r>
          </w:p>
          <w:p w14:paraId="58A887CE" w14:textId="77777777" w:rsidR="001943AB" w:rsidRPr="00903EBA" w:rsidRDefault="001943AB" w:rsidP="001943AB">
            <w:pPr>
              <w:pStyle w:val="ListParagraph"/>
              <w:numPr>
                <w:ilvl w:val="0"/>
                <w:numId w:val="20"/>
              </w:numPr>
              <w:cnfStyle w:val="000000000000" w:firstRow="0" w:lastRow="0" w:firstColumn="0" w:lastColumn="0" w:oddVBand="0" w:evenVBand="0" w:oddHBand="0" w:evenHBand="0" w:firstRowFirstColumn="0" w:firstRowLastColumn="0" w:lastRowFirstColumn="0" w:lastRowLastColumn="0"/>
            </w:pPr>
            <w:r>
              <w:t>Enrollment Export File</w:t>
            </w:r>
          </w:p>
          <w:p w14:paraId="546ECAF1" w14:textId="77777777" w:rsidR="001943AB" w:rsidRDefault="001943AB" w:rsidP="001943AB">
            <w:pPr>
              <w:pStyle w:val="ListParagraph"/>
              <w:numPr>
                <w:ilvl w:val="0"/>
                <w:numId w:val="20"/>
              </w:numPr>
              <w:cnfStyle w:val="000000000000" w:firstRow="0" w:lastRow="0" w:firstColumn="0" w:lastColumn="0" w:oddVBand="0" w:evenVBand="0" w:oddHBand="0" w:evenHBand="0" w:firstRowFirstColumn="0" w:firstRowLastColumn="0" w:lastRowFirstColumn="0" w:lastRowLastColumn="0"/>
            </w:pPr>
            <w:r>
              <w:t>Patient Demographics Export file</w:t>
            </w:r>
          </w:p>
          <w:p w14:paraId="396C68FA" w14:textId="77777777" w:rsidR="001943AB" w:rsidRDefault="001943AB" w:rsidP="001943AB">
            <w:pPr>
              <w:pStyle w:val="ListParagraph"/>
              <w:numPr>
                <w:ilvl w:val="0"/>
                <w:numId w:val="20"/>
              </w:numPr>
              <w:cnfStyle w:val="000000000000" w:firstRow="0" w:lastRow="0" w:firstColumn="0" w:lastColumn="0" w:oddVBand="0" w:evenVBand="0" w:oddHBand="0" w:evenHBand="0" w:firstRowFirstColumn="0" w:firstRowLastColumn="0" w:lastRowFirstColumn="0" w:lastRowLastColumn="0"/>
            </w:pPr>
            <w:r>
              <w:t>MDP Shipping Export File</w:t>
            </w:r>
          </w:p>
          <w:p w14:paraId="0F04081A" w14:textId="77777777" w:rsidR="001943AB" w:rsidRDefault="001943AB" w:rsidP="001943AB">
            <w:pPr>
              <w:pStyle w:val="ListParagraph"/>
              <w:numPr>
                <w:ilvl w:val="0"/>
                <w:numId w:val="20"/>
              </w:numPr>
              <w:cnfStyle w:val="000000000000" w:firstRow="0" w:lastRow="0" w:firstColumn="0" w:lastColumn="0" w:oddVBand="0" w:evenVBand="0" w:oddHBand="0" w:evenHBand="0" w:firstRowFirstColumn="0" w:firstRowLastColumn="0" w:lastRowFirstColumn="0" w:lastRowLastColumn="0"/>
            </w:pPr>
            <w:r>
              <w:t>MDP Order Prescription Export File</w:t>
            </w:r>
          </w:p>
          <w:p w14:paraId="28B799A6" w14:textId="77777777" w:rsidR="001943AB" w:rsidRDefault="001943AB" w:rsidP="001943AB">
            <w:pPr>
              <w:pStyle w:val="ListParagraph"/>
              <w:numPr>
                <w:ilvl w:val="0"/>
                <w:numId w:val="20"/>
              </w:numPr>
              <w:cnfStyle w:val="000000000000" w:firstRow="0" w:lastRow="0" w:firstColumn="0" w:lastColumn="0" w:oddVBand="0" w:evenVBand="0" w:oddHBand="0" w:evenHBand="0" w:firstRowFirstColumn="0" w:firstRowLastColumn="0" w:lastRowFirstColumn="0" w:lastRowLastColumn="0"/>
            </w:pPr>
            <w:r>
              <w:t>Routing Rules - State Exception Report</w:t>
            </w:r>
          </w:p>
          <w:p w14:paraId="268E44BB" w14:textId="77777777" w:rsidR="001943AB" w:rsidRDefault="001943AB" w:rsidP="001943AB">
            <w:pPr>
              <w:pStyle w:val="ListParagraph"/>
              <w:numPr>
                <w:ilvl w:val="0"/>
                <w:numId w:val="20"/>
              </w:numPr>
              <w:cnfStyle w:val="000000000000" w:firstRow="0" w:lastRow="0" w:firstColumn="0" w:lastColumn="0" w:oddVBand="0" w:evenVBand="0" w:oddHBand="0" w:evenHBand="0" w:firstRowFirstColumn="0" w:firstRowLastColumn="0" w:lastRowFirstColumn="0" w:lastRowLastColumn="0"/>
            </w:pPr>
            <w:r>
              <w:t>Program Management Report</w:t>
            </w:r>
          </w:p>
          <w:p w14:paraId="3AEF8217" w14:textId="77777777" w:rsidR="001943AB" w:rsidRDefault="001943AB" w:rsidP="001943AB">
            <w:pPr>
              <w:pStyle w:val="ListParagraph"/>
              <w:numPr>
                <w:ilvl w:val="0"/>
                <w:numId w:val="20"/>
              </w:numPr>
              <w:cnfStyle w:val="000000000000" w:firstRow="0" w:lastRow="0" w:firstColumn="0" w:lastColumn="0" w:oddVBand="0" w:evenVBand="0" w:oddHBand="0" w:evenHBand="0" w:firstRowFirstColumn="0" w:firstRowLastColumn="0" w:lastRowFirstColumn="0" w:lastRowLastColumn="0"/>
            </w:pPr>
            <w:r>
              <w:t>Patient Management Report</w:t>
            </w:r>
          </w:p>
          <w:p w14:paraId="115E8320" w14:textId="77777777" w:rsidR="001943AB" w:rsidRDefault="001943AB" w:rsidP="001943AB">
            <w:pPr>
              <w:pStyle w:val="ListParagraph"/>
              <w:numPr>
                <w:ilvl w:val="0"/>
                <w:numId w:val="20"/>
              </w:numPr>
              <w:cnfStyle w:val="000000000000" w:firstRow="0" w:lastRow="0" w:firstColumn="0" w:lastColumn="0" w:oddVBand="0" w:evenVBand="0" w:oddHBand="0" w:evenHBand="0" w:firstRowFirstColumn="0" w:firstRowLastColumn="0" w:lastRowFirstColumn="0" w:lastRowLastColumn="0"/>
            </w:pPr>
            <w:r>
              <w:t>Patient Enrollment Report</w:t>
            </w:r>
          </w:p>
          <w:p w14:paraId="71D92323" w14:textId="77777777" w:rsidR="001943AB" w:rsidRDefault="001943AB" w:rsidP="001943AB">
            <w:pPr>
              <w:pStyle w:val="ListParagraph"/>
              <w:numPr>
                <w:ilvl w:val="0"/>
                <w:numId w:val="20"/>
              </w:numPr>
              <w:cnfStyle w:val="000000000000" w:firstRow="0" w:lastRow="0" w:firstColumn="0" w:lastColumn="0" w:oddVBand="0" w:evenVBand="0" w:oddHBand="0" w:evenHBand="0" w:firstRowFirstColumn="0" w:firstRowLastColumn="0" w:lastRowFirstColumn="0" w:lastRowLastColumn="0"/>
            </w:pPr>
            <w:r>
              <w:t>SDA Productivity Report</w:t>
            </w:r>
          </w:p>
          <w:p w14:paraId="3225DE9E" w14:textId="77777777" w:rsidR="001943AB" w:rsidRDefault="001943AB" w:rsidP="001943AB">
            <w:pPr>
              <w:pStyle w:val="ListParagraph"/>
              <w:numPr>
                <w:ilvl w:val="0"/>
                <w:numId w:val="20"/>
              </w:numPr>
              <w:cnfStyle w:val="000000000000" w:firstRow="0" w:lastRow="0" w:firstColumn="0" w:lastColumn="0" w:oddVBand="0" w:evenVBand="0" w:oddHBand="0" w:evenHBand="0" w:firstRowFirstColumn="0" w:firstRowLastColumn="0" w:lastRowFirstColumn="0" w:lastRowLastColumn="0"/>
            </w:pPr>
            <w:r>
              <w:t>SDA Enrollment Tracker Report</w:t>
            </w:r>
          </w:p>
          <w:p w14:paraId="71DA1243" w14:textId="77777777" w:rsidR="001943AB" w:rsidRDefault="001943AB" w:rsidP="001943AB">
            <w:pPr>
              <w:pStyle w:val="ListParagraph"/>
              <w:numPr>
                <w:ilvl w:val="0"/>
                <w:numId w:val="20"/>
              </w:numPr>
              <w:cnfStyle w:val="000000000000" w:firstRow="0" w:lastRow="0" w:firstColumn="0" w:lastColumn="0" w:oddVBand="0" w:evenVBand="0" w:oddHBand="0" w:evenHBand="0" w:firstRowFirstColumn="0" w:firstRowLastColumn="0" w:lastRowFirstColumn="0" w:lastRowLastColumn="0"/>
            </w:pPr>
            <w:r>
              <w:t xml:space="preserve">Order Management Report </w:t>
            </w:r>
          </w:p>
          <w:p w14:paraId="55FB7D63" w14:textId="77777777" w:rsidR="001943AB" w:rsidRDefault="001943AB" w:rsidP="001943AB">
            <w:pPr>
              <w:pStyle w:val="ListParagraph"/>
              <w:numPr>
                <w:ilvl w:val="0"/>
                <w:numId w:val="20"/>
              </w:numPr>
              <w:cnfStyle w:val="000000000000" w:firstRow="0" w:lastRow="0" w:firstColumn="0" w:lastColumn="0" w:oddVBand="0" w:evenVBand="0" w:oddHBand="0" w:evenHBand="0" w:firstRowFirstColumn="0" w:firstRowLastColumn="0" w:lastRowFirstColumn="0" w:lastRowLastColumn="0"/>
            </w:pPr>
            <w:r>
              <w:t>Simple Dose Program Level Dashboard Reports</w:t>
            </w:r>
          </w:p>
          <w:p w14:paraId="2C063248" w14:textId="77777777" w:rsidR="001943AB" w:rsidRDefault="001943AB" w:rsidP="001943AB">
            <w:pPr>
              <w:pStyle w:val="ListParagraph"/>
              <w:numPr>
                <w:ilvl w:val="0"/>
                <w:numId w:val="20"/>
              </w:numPr>
              <w:cnfStyle w:val="000000000000" w:firstRow="0" w:lastRow="0" w:firstColumn="0" w:lastColumn="0" w:oddVBand="0" w:evenVBand="0" w:oddHBand="0" w:evenHBand="0" w:firstRowFirstColumn="0" w:firstRowLastColumn="0" w:lastRowFirstColumn="0" w:lastRowLastColumn="0"/>
            </w:pPr>
            <w:r>
              <w:t>Simple Dose Front End Dashboard Reports</w:t>
            </w:r>
          </w:p>
          <w:p w14:paraId="04C3BC8A" w14:textId="77777777" w:rsidR="001943AB" w:rsidRDefault="001943AB" w:rsidP="001943AB">
            <w:pPr>
              <w:pStyle w:val="ListParagraph"/>
              <w:numPr>
                <w:ilvl w:val="0"/>
                <w:numId w:val="37"/>
              </w:numPr>
              <w:cnfStyle w:val="000000000000" w:firstRow="0" w:lastRow="0" w:firstColumn="0" w:lastColumn="0" w:oddVBand="0" w:evenVBand="0" w:oddHBand="0" w:evenHBand="0" w:firstRowFirstColumn="0" w:firstRowLastColumn="0" w:lastRowFirstColumn="0" w:lastRowLastColumn="0"/>
            </w:pPr>
            <w:r>
              <w:t>New Enrollments</w:t>
            </w:r>
          </w:p>
          <w:p w14:paraId="6424BF71" w14:textId="77777777" w:rsidR="001943AB" w:rsidRDefault="001943AB" w:rsidP="001943AB">
            <w:pPr>
              <w:pStyle w:val="ListParagraph"/>
              <w:numPr>
                <w:ilvl w:val="0"/>
                <w:numId w:val="37"/>
              </w:numPr>
              <w:cnfStyle w:val="000000000000" w:firstRow="0" w:lastRow="0" w:firstColumn="0" w:lastColumn="0" w:oddVBand="0" w:evenVBand="0" w:oddHBand="0" w:evenHBand="0" w:firstRowFirstColumn="0" w:firstRowLastColumn="0" w:lastRowFirstColumn="0" w:lastRowLastColumn="0"/>
            </w:pPr>
            <w:r>
              <w:t>Enrollment Activity and SLA’s</w:t>
            </w:r>
          </w:p>
          <w:p w14:paraId="70D12C90" w14:textId="77777777" w:rsidR="001943AB" w:rsidRDefault="001943AB" w:rsidP="001943AB">
            <w:pPr>
              <w:pStyle w:val="ListParagraph"/>
              <w:numPr>
                <w:ilvl w:val="0"/>
                <w:numId w:val="37"/>
              </w:numPr>
              <w:cnfStyle w:val="000000000000" w:firstRow="0" w:lastRow="0" w:firstColumn="0" w:lastColumn="0" w:oddVBand="0" w:evenVBand="0" w:oddHBand="0" w:evenHBand="0" w:firstRowFirstColumn="0" w:firstRowLastColumn="0" w:lastRowFirstColumn="0" w:lastRowLastColumn="0"/>
            </w:pPr>
            <w:r>
              <w:t>Retention</w:t>
            </w:r>
          </w:p>
          <w:p w14:paraId="23A77A57" w14:textId="77777777" w:rsidR="001943AB" w:rsidRDefault="001943AB" w:rsidP="001943AB">
            <w:pPr>
              <w:ind w:left="360"/>
              <w:cnfStyle w:val="000000000000" w:firstRow="0" w:lastRow="0" w:firstColumn="0" w:lastColumn="0" w:oddVBand="0" w:evenVBand="0" w:oddHBand="0" w:evenHBand="0" w:firstRowFirstColumn="0" w:firstRowLastColumn="0" w:lastRowFirstColumn="0" w:lastRowLastColumn="0"/>
            </w:pPr>
          </w:p>
          <w:p w14:paraId="6B0D0FFA" w14:textId="77777777" w:rsidR="001943AB" w:rsidRDefault="001943AB" w:rsidP="001943AB">
            <w:pPr>
              <w:ind w:left="360"/>
              <w:cnfStyle w:val="000000000000" w:firstRow="0" w:lastRow="0" w:firstColumn="0" w:lastColumn="0" w:oddVBand="0" w:evenVBand="0" w:oddHBand="0" w:evenHBand="0" w:firstRowFirstColumn="0" w:firstRowLastColumn="0" w:lastRowFirstColumn="0" w:lastRowLastColumn="0"/>
            </w:pPr>
          </w:p>
          <w:p w14:paraId="6F2AE8BF" w14:textId="77777777" w:rsidR="001943AB" w:rsidRPr="000E137E" w:rsidRDefault="001943AB" w:rsidP="001943AB">
            <w:pPr>
              <w:pStyle w:val="BodyText"/>
              <w:spacing w:before="60" w:after="60"/>
              <w:cnfStyle w:val="000000000000" w:firstRow="0" w:lastRow="0" w:firstColumn="0" w:lastColumn="0" w:oddVBand="0" w:evenVBand="0" w:oddHBand="0" w:evenHBand="0" w:firstRowFirstColumn="0" w:firstRowLastColumn="0" w:lastRowFirstColumn="0" w:lastRowLastColumn="0"/>
              <w:rPr>
                <w:szCs w:val="20"/>
              </w:rPr>
            </w:pPr>
          </w:p>
          <w:p w14:paraId="5C2FDC33" w14:textId="77777777" w:rsidR="001943AB" w:rsidRDefault="001943AB" w:rsidP="001943AB">
            <w:pPr>
              <w:pStyle w:val="BodyText"/>
              <w:spacing w:before="60" w:after="60"/>
              <w:cnfStyle w:val="000000000000" w:firstRow="0" w:lastRow="0" w:firstColumn="0" w:lastColumn="0" w:oddVBand="0" w:evenVBand="0" w:oddHBand="0" w:evenHBand="0" w:firstRowFirstColumn="0" w:firstRowLastColumn="0" w:lastRowFirstColumn="0" w:lastRowLastColumn="0"/>
              <w:rPr>
                <w:szCs w:val="20"/>
              </w:rPr>
            </w:pPr>
            <w:r w:rsidRPr="000E137E">
              <w:rPr>
                <w:szCs w:val="20"/>
              </w:rPr>
              <w:t xml:space="preserve">Note </w:t>
            </w:r>
            <w:r>
              <w:rPr>
                <w:szCs w:val="20"/>
              </w:rPr>
              <w:t>–</w:t>
            </w:r>
            <w:r w:rsidRPr="000E137E">
              <w:rPr>
                <w:szCs w:val="20"/>
              </w:rPr>
              <w:t xml:space="preserve"> </w:t>
            </w:r>
            <w:r>
              <w:rPr>
                <w:szCs w:val="20"/>
              </w:rPr>
              <w:t xml:space="preserve">Business has not provided dedicated SLA for each report since each report is dependent on data range and data. Business expectation is that each report should complete under 30 seconds. </w:t>
            </w:r>
          </w:p>
          <w:p w14:paraId="331F7143" w14:textId="77777777" w:rsidR="001943AB" w:rsidRDefault="001943AB" w:rsidP="001943AB">
            <w:pPr>
              <w:pStyle w:val="BodyText"/>
              <w:spacing w:before="60" w:after="60"/>
              <w:cnfStyle w:val="000000000000" w:firstRow="0" w:lastRow="0" w:firstColumn="0" w:lastColumn="0" w:oddVBand="0" w:evenVBand="0" w:oddHBand="0" w:evenHBand="0" w:firstRowFirstColumn="0" w:firstRowLastColumn="0" w:lastRowFirstColumn="0" w:lastRowLastColumn="0"/>
              <w:rPr>
                <w:szCs w:val="20"/>
              </w:rPr>
            </w:pPr>
            <w:r>
              <w:rPr>
                <w:szCs w:val="20"/>
              </w:rPr>
              <w:t xml:space="preserve">Response time for each report should not be more than </w:t>
            </w:r>
            <w:r>
              <w:rPr>
                <w:b/>
                <w:szCs w:val="20"/>
              </w:rPr>
              <w:t>30</w:t>
            </w:r>
            <w:r w:rsidRPr="0037766A">
              <w:rPr>
                <w:b/>
                <w:szCs w:val="20"/>
              </w:rPr>
              <w:t xml:space="preserve"> sec</w:t>
            </w:r>
            <w:r>
              <w:rPr>
                <w:szCs w:val="20"/>
              </w:rPr>
              <w:t xml:space="preserve"> </w:t>
            </w:r>
            <w:r w:rsidRPr="005F6FE0">
              <w:rPr>
                <w:sz w:val="22"/>
                <w:szCs w:val="22"/>
              </w:rPr>
              <w:t xml:space="preserve">for </w:t>
            </w:r>
            <w:r w:rsidRPr="006D1E75">
              <w:rPr>
                <w:b/>
                <w:sz w:val="22"/>
                <w:szCs w:val="22"/>
              </w:rPr>
              <w:t>90%</w:t>
            </w:r>
            <w:r w:rsidRPr="005F6FE0">
              <w:rPr>
                <w:sz w:val="22"/>
                <w:szCs w:val="22"/>
              </w:rPr>
              <w:t xml:space="preserve"> of the cases.</w:t>
            </w:r>
          </w:p>
          <w:p w14:paraId="60370A38" w14:textId="77777777" w:rsidR="001943AB" w:rsidRDefault="001943AB" w:rsidP="001943AB">
            <w:pPr>
              <w:pStyle w:val="BodyText"/>
              <w:spacing w:before="60" w:after="60"/>
              <w:cnfStyle w:val="000000000000" w:firstRow="0" w:lastRow="0" w:firstColumn="0" w:lastColumn="0" w:oddVBand="0" w:evenVBand="0" w:oddHBand="0" w:evenHBand="0" w:firstRowFirstColumn="0" w:firstRowLastColumn="0" w:lastRowFirstColumn="0" w:lastRowLastColumn="0"/>
              <w:rPr>
                <w:b/>
                <w:szCs w:val="20"/>
              </w:rPr>
            </w:pPr>
          </w:p>
        </w:tc>
      </w:tr>
    </w:tbl>
    <w:p w14:paraId="33DC12FD" w14:textId="2727650C" w:rsidR="00371CC9" w:rsidRPr="004D10B8" w:rsidRDefault="00371CC9" w:rsidP="00371CC9">
      <w:pPr>
        <w:rPr>
          <w:highlight w:val="yellow"/>
        </w:rPr>
      </w:pPr>
    </w:p>
    <w:p w14:paraId="281E0BFE" w14:textId="2A64964F" w:rsidR="00A43CA0" w:rsidRDefault="005A7159">
      <w:r>
        <w:t xml:space="preserve">* </w:t>
      </w:r>
      <w:r w:rsidR="00A43CA0">
        <w:t>Note: All batch executions must not exceed the current defined batch window and complete before 7 am.</w:t>
      </w:r>
    </w:p>
    <w:p w14:paraId="281E0BFF" w14:textId="47309359" w:rsidR="007B0415" w:rsidRDefault="00700BF0" w:rsidP="001D068B">
      <w:pPr>
        <w:pStyle w:val="Heading3"/>
      </w:pPr>
      <w:r>
        <w:t>Non Core environments:</w:t>
      </w:r>
    </w:p>
    <w:p w14:paraId="703B39BC" w14:textId="77777777" w:rsidR="004A505A" w:rsidRPr="000457DE" w:rsidRDefault="004A505A" w:rsidP="004A505A">
      <w:pPr>
        <w:ind w:left="522"/>
        <w:rPr>
          <w:rFonts w:ascii="Arial" w:hAnsi="Arial" w:cs="Arial"/>
          <w:sz w:val="20"/>
          <w:szCs w:val="20"/>
        </w:rPr>
      </w:pPr>
      <w:bookmarkStart w:id="598" w:name="_Toc392055247"/>
      <w:r w:rsidRPr="000457DE">
        <w:rPr>
          <w:rFonts w:ascii="Arial" w:hAnsi="Arial" w:cs="Arial"/>
          <w:sz w:val="20"/>
          <w:szCs w:val="20"/>
        </w:rPr>
        <w:t>N/A</w:t>
      </w:r>
    </w:p>
    <w:p w14:paraId="281E0C00" w14:textId="77777777" w:rsidR="007B0415" w:rsidRDefault="007B0415" w:rsidP="00901F00">
      <w:pPr>
        <w:pStyle w:val="Heading2"/>
      </w:pPr>
      <w:bookmarkStart w:id="599" w:name="_Toc49514813"/>
      <w:r>
        <w:t xml:space="preserve">Failover and High </w:t>
      </w:r>
      <w:r w:rsidRPr="00A70AA2">
        <w:t>Availability</w:t>
      </w:r>
      <w:bookmarkEnd w:id="598"/>
      <w:bookmarkEnd w:id="599"/>
    </w:p>
    <w:p w14:paraId="281E0C01" w14:textId="1619F6D3" w:rsidR="007B0415" w:rsidRPr="000457DE" w:rsidRDefault="000457DE" w:rsidP="000457DE">
      <w:pPr>
        <w:ind w:left="522"/>
        <w:rPr>
          <w:rFonts w:ascii="Arial" w:hAnsi="Arial" w:cs="Arial"/>
          <w:sz w:val="20"/>
          <w:szCs w:val="20"/>
        </w:rPr>
      </w:pPr>
      <w:r w:rsidRPr="000457DE">
        <w:rPr>
          <w:rFonts w:ascii="Arial" w:hAnsi="Arial" w:cs="Arial"/>
          <w:sz w:val="20"/>
          <w:szCs w:val="20"/>
        </w:rPr>
        <w:t>N/A</w:t>
      </w:r>
    </w:p>
    <w:p w14:paraId="281E0C02" w14:textId="77777777" w:rsidR="007B0415" w:rsidRDefault="007B0415"/>
    <w:p w14:paraId="0A0D617F" w14:textId="77777777" w:rsidR="00D30D93" w:rsidRPr="00AE17B3" w:rsidRDefault="00D30D93" w:rsidP="00D30D93">
      <w:pPr>
        <w:pStyle w:val="Heading1"/>
      </w:pPr>
      <w:bookmarkStart w:id="600" w:name="_Toc521692075"/>
      <w:bookmarkStart w:id="601" w:name="_Toc522001039"/>
      <w:bookmarkStart w:id="602" w:name="_Toc522012496"/>
      <w:bookmarkStart w:id="603" w:name="_Toc521692076"/>
      <w:bookmarkStart w:id="604" w:name="_Toc522001040"/>
      <w:bookmarkStart w:id="605" w:name="_Toc522012497"/>
      <w:bookmarkStart w:id="606" w:name="_Toc521692077"/>
      <w:bookmarkStart w:id="607" w:name="_Toc522001041"/>
      <w:bookmarkStart w:id="608" w:name="_Toc522012498"/>
      <w:bookmarkStart w:id="609" w:name="_Toc521692078"/>
      <w:bookmarkStart w:id="610" w:name="_Toc522001042"/>
      <w:bookmarkStart w:id="611" w:name="_Toc522012499"/>
      <w:bookmarkStart w:id="612" w:name="_Toc521692079"/>
      <w:bookmarkStart w:id="613" w:name="_Toc522001043"/>
      <w:bookmarkStart w:id="614" w:name="_Toc522012500"/>
      <w:bookmarkStart w:id="615" w:name="_Toc521692080"/>
      <w:bookmarkStart w:id="616" w:name="_Toc522001044"/>
      <w:bookmarkStart w:id="617" w:name="_Toc522012501"/>
      <w:bookmarkStart w:id="618" w:name="_Toc521692081"/>
      <w:bookmarkStart w:id="619" w:name="_Toc522001045"/>
      <w:bookmarkStart w:id="620" w:name="_Toc522012502"/>
      <w:bookmarkStart w:id="621" w:name="_Toc521692082"/>
      <w:bookmarkStart w:id="622" w:name="_Toc522001046"/>
      <w:bookmarkStart w:id="623" w:name="_Toc522012503"/>
      <w:bookmarkStart w:id="624" w:name="_Toc521692083"/>
      <w:bookmarkStart w:id="625" w:name="_Toc522001047"/>
      <w:bookmarkStart w:id="626" w:name="_Toc522012504"/>
      <w:bookmarkStart w:id="627" w:name="_Toc521692084"/>
      <w:bookmarkStart w:id="628" w:name="_Toc522001048"/>
      <w:bookmarkStart w:id="629" w:name="_Toc522012505"/>
      <w:bookmarkStart w:id="630" w:name="_Toc521692089"/>
      <w:bookmarkStart w:id="631" w:name="_Toc522001053"/>
      <w:bookmarkStart w:id="632" w:name="_Toc522012510"/>
      <w:bookmarkStart w:id="633" w:name="_Toc521692093"/>
      <w:bookmarkStart w:id="634" w:name="_Toc522001057"/>
      <w:bookmarkStart w:id="635" w:name="_Toc522012514"/>
      <w:bookmarkStart w:id="636" w:name="_Toc521692094"/>
      <w:bookmarkStart w:id="637" w:name="_Toc522001058"/>
      <w:bookmarkStart w:id="638" w:name="_Toc522012515"/>
      <w:bookmarkStart w:id="639" w:name="_Toc521692095"/>
      <w:bookmarkStart w:id="640" w:name="_Toc522001059"/>
      <w:bookmarkStart w:id="641" w:name="_Toc522012516"/>
      <w:bookmarkStart w:id="642" w:name="_Toc521692096"/>
      <w:bookmarkStart w:id="643" w:name="_Toc522001060"/>
      <w:bookmarkStart w:id="644" w:name="_Toc522012517"/>
      <w:bookmarkStart w:id="645" w:name="_Toc521692097"/>
      <w:bookmarkStart w:id="646" w:name="_Toc522001061"/>
      <w:bookmarkStart w:id="647" w:name="_Toc522012518"/>
      <w:bookmarkStart w:id="648" w:name="_Toc521692098"/>
      <w:bookmarkStart w:id="649" w:name="_Toc522001062"/>
      <w:bookmarkStart w:id="650" w:name="_Toc522012519"/>
      <w:bookmarkStart w:id="651" w:name="_Toc521692099"/>
      <w:bookmarkStart w:id="652" w:name="_Toc522001063"/>
      <w:bookmarkStart w:id="653" w:name="_Toc522012520"/>
      <w:bookmarkStart w:id="654" w:name="_Toc521692100"/>
      <w:bookmarkStart w:id="655" w:name="_Toc522001064"/>
      <w:bookmarkStart w:id="656" w:name="_Toc522012521"/>
      <w:bookmarkStart w:id="657" w:name="_Toc521692101"/>
      <w:bookmarkStart w:id="658" w:name="_Toc522001065"/>
      <w:bookmarkStart w:id="659" w:name="_Toc522012522"/>
      <w:bookmarkStart w:id="660" w:name="_Toc521692102"/>
      <w:bookmarkStart w:id="661" w:name="_Toc522001066"/>
      <w:bookmarkStart w:id="662" w:name="_Toc522012523"/>
      <w:bookmarkStart w:id="663" w:name="_Toc521692103"/>
      <w:bookmarkStart w:id="664" w:name="_Toc522001067"/>
      <w:bookmarkStart w:id="665" w:name="_Toc522012524"/>
      <w:bookmarkStart w:id="666" w:name="_Toc521692104"/>
      <w:bookmarkStart w:id="667" w:name="_Toc522001068"/>
      <w:bookmarkStart w:id="668" w:name="_Toc522012525"/>
      <w:bookmarkStart w:id="669" w:name="_Toc521692105"/>
      <w:bookmarkStart w:id="670" w:name="_Toc522001069"/>
      <w:bookmarkStart w:id="671" w:name="_Toc522012526"/>
      <w:bookmarkStart w:id="672" w:name="_Toc521692106"/>
      <w:bookmarkStart w:id="673" w:name="_Toc522001070"/>
      <w:bookmarkStart w:id="674" w:name="_Toc522012527"/>
      <w:bookmarkStart w:id="675" w:name="_Toc521692107"/>
      <w:bookmarkStart w:id="676" w:name="_Toc522001071"/>
      <w:bookmarkStart w:id="677" w:name="_Toc522012528"/>
      <w:bookmarkStart w:id="678" w:name="_Toc521692108"/>
      <w:bookmarkStart w:id="679" w:name="_Toc522001072"/>
      <w:bookmarkStart w:id="680" w:name="_Toc522012529"/>
      <w:bookmarkStart w:id="681" w:name="_Toc521692109"/>
      <w:bookmarkStart w:id="682" w:name="_Toc522001073"/>
      <w:bookmarkStart w:id="683" w:name="_Toc522012530"/>
      <w:bookmarkStart w:id="684" w:name="_Toc521692117"/>
      <w:bookmarkStart w:id="685" w:name="_Toc522001081"/>
      <w:bookmarkStart w:id="686" w:name="_Toc522012538"/>
      <w:bookmarkStart w:id="687" w:name="_Toc521692123"/>
      <w:bookmarkStart w:id="688" w:name="_Toc522001087"/>
      <w:bookmarkStart w:id="689" w:name="_Toc522012544"/>
      <w:bookmarkStart w:id="690" w:name="_Toc521692124"/>
      <w:bookmarkStart w:id="691" w:name="_Toc522001088"/>
      <w:bookmarkStart w:id="692" w:name="_Toc522012545"/>
      <w:bookmarkStart w:id="693" w:name="_Toc521692125"/>
      <w:bookmarkStart w:id="694" w:name="_Toc522001089"/>
      <w:bookmarkStart w:id="695" w:name="_Toc522012546"/>
      <w:bookmarkStart w:id="696" w:name="_Toc521692126"/>
      <w:bookmarkStart w:id="697" w:name="_Toc522001090"/>
      <w:bookmarkStart w:id="698" w:name="_Toc522012547"/>
      <w:bookmarkStart w:id="699" w:name="_Toc521692127"/>
      <w:bookmarkStart w:id="700" w:name="_Toc522001091"/>
      <w:bookmarkStart w:id="701" w:name="_Toc522012548"/>
      <w:bookmarkStart w:id="702" w:name="_Toc521692128"/>
      <w:bookmarkStart w:id="703" w:name="_Toc522001092"/>
      <w:bookmarkStart w:id="704" w:name="_Toc522012549"/>
      <w:bookmarkStart w:id="705" w:name="_Toc521692129"/>
      <w:bookmarkStart w:id="706" w:name="_Toc522001093"/>
      <w:bookmarkStart w:id="707" w:name="_Toc522012550"/>
      <w:bookmarkStart w:id="708" w:name="_Toc521692158"/>
      <w:bookmarkStart w:id="709" w:name="_Toc522001122"/>
      <w:bookmarkStart w:id="710" w:name="_Toc522012579"/>
      <w:bookmarkStart w:id="711" w:name="_Toc521692159"/>
      <w:bookmarkStart w:id="712" w:name="_Toc522001123"/>
      <w:bookmarkStart w:id="713" w:name="_Toc522012580"/>
      <w:bookmarkStart w:id="714" w:name="_Toc521692160"/>
      <w:bookmarkStart w:id="715" w:name="_Toc522001124"/>
      <w:bookmarkStart w:id="716" w:name="_Toc522012581"/>
      <w:bookmarkStart w:id="717" w:name="_Toc521692161"/>
      <w:bookmarkStart w:id="718" w:name="_Toc522001125"/>
      <w:bookmarkStart w:id="719" w:name="_Toc522012582"/>
      <w:bookmarkStart w:id="720" w:name="_Toc521417551"/>
      <w:bookmarkStart w:id="721" w:name="_Toc49514814"/>
      <w:bookmarkStart w:id="722" w:name="_Toc64357544"/>
      <w:bookmarkStart w:id="723" w:name="_Toc411936734"/>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r w:rsidRPr="00AE17B3">
        <w:t>Application Design Details</w:t>
      </w:r>
      <w:bookmarkEnd w:id="720"/>
      <w:bookmarkEnd w:id="721"/>
    </w:p>
    <w:p w14:paraId="52C74B76" w14:textId="2AE9022F" w:rsidR="00D30D93" w:rsidRDefault="008F1D88" w:rsidP="00D30D93">
      <w:pPr>
        <w:ind w:left="522"/>
        <w:rPr>
          <w:rFonts w:ascii="Arial" w:hAnsi="Arial" w:cs="Arial"/>
          <w:sz w:val="20"/>
          <w:szCs w:val="20"/>
        </w:rPr>
      </w:pPr>
      <w:r>
        <w:rPr>
          <w:rFonts w:ascii="Arial" w:hAnsi="Arial" w:cs="Arial"/>
          <w:sz w:val="20"/>
          <w:szCs w:val="20"/>
        </w:rPr>
        <w:t>Refer</w:t>
      </w:r>
      <w:r w:rsidR="00D30D93" w:rsidRPr="00D9423D">
        <w:rPr>
          <w:rFonts w:ascii="Arial" w:hAnsi="Arial" w:cs="Arial"/>
          <w:sz w:val="20"/>
          <w:szCs w:val="20"/>
        </w:rPr>
        <w:t xml:space="preserve"> to </w:t>
      </w:r>
      <w:r w:rsidR="00196128" w:rsidRPr="00D9423D">
        <w:rPr>
          <w:rFonts w:ascii="Arial" w:hAnsi="Arial" w:cs="Arial"/>
          <w:sz w:val="20"/>
          <w:szCs w:val="20"/>
        </w:rPr>
        <w:t>Application Design Details (</w:t>
      </w:r>
      <w:r w:rsidR="00D30D93" w:rsidRPr="00D9423D">
        <w:rPr>
          <w:rFonts w:ascii="Arial" w:hAnsi="Arial" w:cs="Arial"/>
          <w:sz w:val="20"/>
          <w:szCs w:val="20"/>
        </w:rPr>
        <w:t>ADD</w:t>
      </w:r>
      <w:r w:rsidR="00196128" w:rsidRPr="00D9423D">
        <w:rPr>
          <w:rFonts w:ascii="Arial" w:hAnsi="Arial" w:cs="Arial"/>
          <w:sz w:val="20"/>
          <w:szCs w:val="20"/>
        </w:rPr>
        <w:t>) document.</w:t>
      </w:r>
    </w:p>
    <w:p w14:paraId="2F99DEC4" w14:textId="0951CA72" w:rsidR="008A7B89" w:rsidRDefault="00CB4792" w:rsidP="00D30D93">
      <w:pPr>
        <w:ind w:left="522"/>
        <w:rPr>
          <w:rFonts w:ascii="Arial" w:hAnsi="Arial" w:cs="Arial"/>
          <w:sz w:val="20"/>
          <w:szCs w:val="20"/>
        </w:rPr>
      </w:pPr>
      <w:hyperlink r:id="rId57" w:history="1">
        <w:r w:rsidR="008A7B89" w:rsidRPr="000B6807">
          <w:rPr>
            <w:rStyle w:val="Hyperlink"/>
            <w:rFonts w:ascii="Arial" w:hAnsi="Arial" w:cs="Arial"/>
            <w:sz w:val="20"/>
            <w:szCs w:val="20"/>
          </w:rPr>
          <w:t>https://collab.corp.cvscaremark.com/sites/SEP1/ITPR035330/Project%20Documents/02.%20Design/ADD%20Document</w:t>
        </w:r>
      </w:hyperlink>
    </w:p>
    <w:p w14:paraId="615D172D" w14:textId="77777777" w:rsidR="008A7B89" w:rsidRPr="000457DE" w:rsidRDefault="008A7B89" w:rsidP="00D30D93">
      <w:pPr>
        <w:ind w:left="522"/>
        <w:rPr>
          <w:rFonts w:ascii="Arial" w:hAnsi="Arial" w:cs="Arial"/>
          <w:sz w:val="20"/>
          <w:szCs w:val="20"/>
        </w:rPr>
      </w:pPr>
    </w:p>
    <w:p w14:paraId="42A6C9A8" w14:textId="77777777" w:rsidR="00D30D93" w:rsidRDefault="00D30D93" w:rsidP="00D30D93">
      <w:pPr>
        <w:rPr>
          <w:rFonts w:ascii="Arial" w:hAnsi="Arial" w:cs="Arial"/>
          <w:i/>
          <w:color w:val="A6A6A6" w:themeColor="background1" w:themeShade="A6"/>
          <w:sz w:val="20"/>
          <w:szCs w:val="20"/>
        </w:rPr>
      </w:pPr>
    </w:p>
    <w:p w14:paraId="281E0C1B" w14:textId="012B446D" w:rsidR="00372204" w:rsidRDefault="00372204" w:rsidP="008F1D88">
      <w:pPr>
        <w:ind w:left="522"/>
        <w:rPr>
          <w:rFonts w:ascii="Arial" w:hAnsi="Arial" w:cs="Arial"/>
        </w:rPr>
      </w:pPr>
      <w:bookmarkStart w:id="724" w:name="_Toc516126224"/>
      <w:bookmarkStart w:id="725" w:name="_Toc516126600"/>
      <w:bookmarkStart w:id="726" w:name="_Toc516126989"/>
      <w:bookmarkStart w:id="727" w:name="_Toc516126225"/>
      <w:bookmarkStart w:id="728" w:name="_Toc516126601"/>
      <w:bookmarkStart w:id="729" w:name="_Toc516126990"/>
      <w:bookmarkStart w:id="730" w:name="_Toc516126226"/>
      <w:bookmarkStart w:id="731" w:name="_Toc516126602"/>
      <w:bookmarkStart w:id="732" w:name="_Toc516126991"/>
      <w:bookmarkStart w:id="733" w:name="_Toc516126227"/>
      <w:bookmarkStart w:id="734" w:name="_Toc516126603"/>
      <w:bookmarkStart w:id="735" w:name="_Toc516126992"/>
      <w:bookmarkStart w:id="736" w:name="_Toc516126228"/>
      <w:bookmarkStart w:id="737" w:name="_Toc516126604"/>
      <w:bookmarkStart w:id="738" w:name="_Toc516126993"/>
      <w:bookmarkStart w:id="739" w:name="_Toc516126229"/>
      <w:bookmarkStart w:id="740" w:name="_Toc516126605"/>
      <w:bookmarkStart w:id="741" w:name="_Toc516126994"/>
      <w:bookmarkStart w:id="742" w:name="_Toc516126230"/>
      <w:bookmarkStart w:id="743" w:name="_Toc516126606"/>
      <w:bookmarkStart w:id="744" w:name="_Toc516126995"/>
      <w:bookmarkStart w:id="745" w:name="_Toc516126232"/>
      <w:bookmarkStart w:id="746" w:name="_Toc516126608"/>
      <w:bookmarkStart w:id="747" w:name="_Toc516126997"/>
      <w:bookmarkStart w:id="748" w:name="_Toc516126234"/>
      <w:bookmarkStart w:id="749" w:name="_Toc516126610"/>
      <w:bookmarkStart w:id="750" w:name="_Toc516126999"/>
      <w:bookmarkStart w:id="751" w:name="_Toc516126235"/>
      <w:bookmarkStart w:id="752" w:name="_Toc516126611"/>
      <w:bookmarkStart w:id="753" w:name="_Toc516127000"/>
      <w:bookmarkStart w:id="754" w:name="_Toc516126236"/>
      <w:bookmarkStart w:id="755" w:name="_Toc516126612"/>
      <w:bookmarkStart w:id="756" w:name="_Toc516127001"/>
      <w:bookmarkStart w:id="757" w:name="_Toc516126237"/>
      <w:bookmarkStart w:id="758" w:name="_Toc516126613"/>
      <w:bookmarkStart w:id="759" w:name="_Toc516127002"/>
      <w:bookmarkStart w:id="760" w:name="_Toc516126238"/>
      <w:bookmarkStart w:id="761" w:name="_Toc516126614"/>
      <w:bookmarkStart w:id="762" w:name="_Toc516127003"/>
      <w:bookmarkStart w:id="763" w:name="_Toc516126239"/>
      <w:bookmarkStart w:id="764" w:name="_Toc516126615"/>
      <w:bookmarkStart w:id="765" w:name="_Toc516127004"/>
      <w:bookmarkStart w:id="766" w:name="_Toc516126240"/>
      <w:bookmarkStart w:id="767" w:name="_Toc516126616"/>
      <w:bookmarkStart w:id="768" w:name="_Toc516127005"/>
      <w:bookmarkStart w:id="769" w:name="_Toc516126241"/>
      <w:bookmarkStart w:id="770" w:name="_Toc516126617"/>
      <w:bookmarkStart w:id="771" w:name="_Toc516127006"/>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p>
    <w:p w14:paraId="281E0C1C" w14:textId="3F414071" w:rsidR="00061EF6" w:rsidRPr="002D6D7E" w:rsidRDefault="00315FE3" w:rsidP="00901F00">
      <w:pPr>
        <w:pStyle w:val="Heading1"/>
      </w:pPr>
      <w:bookmarkStart w:id="772" w:name="_Toc49514815"/>
      <w:r w:rsidRPr="002D6D7E">
        <w:t>Approvals</w:t>
      </w:r>
      <w:r w:rsidR="00960DEB" w:rsidRPr="002D6D7E">
        <w:t>- Baseline and Changes</w:t>
      </w:r>
      <w:bookmarkEnd w:id="772"/>
    </w:p>
    <w:p w14:paraId="281E0C1D" w14:textId="77777777" w:rsidR="00061EF6" w:rsidRPr="002D6D7E" w:rsidRDefault="00061EF6" w:rsidP="00E23765">
      <w:pPr>
        <w:pStyle w:val="BodyText"/>
        <w:rPr>
          <w:kern w:val="28"/>
        </w:rPr>
      </w:pPr>
    </w:p>
    <w:p w14:paraId="281E0C21" w14:textId="77777777" w:rsidR="00061EF6" w:rsidRPr="002D6D7E" w:rsidRDefault="00061EF6" w:rsidP="00E23765">
      <w:pPr>
        <w:pStyle w:val="BodyText"/>
      </w:pPr>
    </w:p>
    <w:tbl>
      <w:tblPr>
        <w:tblW w:w="817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30"/>
        <w:gridCol w:w="2238"/>
        <w:gridCol w:w="1217"/>
        <w:gridCol w:w="2290"/>
      </w:tblGrid>
      <w:tr w:rsidR="00C53FA1" w:rsidRPr="002D6D7E" w14:paraId="281E0C26" w14:textId="77777777" w:rsidTr="00C53FA1">
        <w:trPr>
          <w:trHeight w:val="854"/>
        </w:trPr>
        <w:tc>
          <w:tcPr>
            <w:tcW w:w="2430" w:type="dxa"/>
            <w:shd w:val="clear" w:color="auto" w:fill="BFBFBF" w:themeFill="background1" w:themeFillShade="BF"/>
          </w:tcPr>
          <w:p w14:paraId="281E0C22" w14:textId="77777777" w:rsidR="00C53FA1" w:rsidRPr="002D6D7E" w:rsidRDefault="00C53FA1" w:rsidP="00592BA4">
            <w:pPr>
              <w:pStyle w:val="BodyText"/>
              <w:tabs>
                <w:tab w:val="center" w:pos="1332"/>
              </w:tabs>
              <w:rPr>
                <w:b/>
                <w:szCs w:val="20"/>
              </w:rPr>
            </w:pPr>
            <w:r w:rsidRPr="002D6D7E">
              <w:rPr>
                <w:b/>
                <w:szCs w:val="20"/>
              </w:rPr>
              <w:t>Role</w:t>
            </w:r>
            <w:r w:rsidRPr="002D6D7E">
              <w:rPr>
                <w:b/>
                <w:szCs w:val="20"/>
              </w:rPr>
              <w:tab/>
            </w:r>
          </w:p>
        </w:tc>
        <w:tc>
          <w:tcPr>
            <w:tcW w:w="2238" w:type="dxa"/>
            <w:shd w:val="clear" w:color="auto" w:fill="BFBFBF" w:themeFill="background1" w:themeFillShade="BF"/>
          </w:tcPr>
          <w:p w14:paraId="281E0C23" w14:textId="77777777" w:rsidR="00C53FA1" w:rsidRPr="002D6D7E" w:rsidRDefault="00C53FA1" w:rsidP="00592BA4">
            <w:pPr>
              <w:pStyle w:val="BodyText"/>
              <w:rPr>
                <w:b/>
                <w:szCs w:val="20"/>
              </w:rPr>
            </w:pPr>
            <w:r w:rsidRPr="002D6D7E">
              <w:rPr>
                <w:b/>
                <w:szCs w:val="20"/>
              </w:rPr>
              <w:t>Name/Title</w:t>
            </w:r>
          </w:p>
        </w:tc>
        <w:tc>
          <w:tcPr>
            <w:tcW w:w="1217" w:type="dxa"/>
            <w:shd w:val="clear" w:color="auto" w:fill="BFBFBF" w:themeFill="background1" w:themeFillShade="BF"/>
          </w:tcPr>
          <w:p w14:paraId="281E0C24" w14:textId="77777777" w:rsidR="00C53FA1" w:rsidRPr="002D6D7E" w:rsidRDefault="00C53FA1" w:rsidP="00592BA4">
            <w:pPr>
              <w:pStyle w:val="BodyText"/>
              <w:rPr>
                <w:b/>
                <w:szCs w:val="20"/>
              </w:rPr>
            </w:pPr>
            <w:r w:rsidRPr="002D6D7E">
              <w:rPr>
                <w:b/>
                <w:szCs w:val="20"/>
              </w:rPr>
              <w:t>Date(s):</w:t>
            </w:r>
          </w:p>
        </w:tc>
        <w:tc>
          <w:tcPr>
            <w:tcW w:w="2290" w:type="dxa"/>
            <w:shd w:val="clear" w:color="auto" w:fill="BFBFBF" w:themeFill="background1" w:themeFillShade="BF"/>
          </w:tcPr>
          <w:p w14:paraId="281E0C25" w14:textId="77777777" w:rsidR="00C53FA1" w:rsidRPr="002D6D7E" w:rsidRDefault="00C53FA1" w:rsidP="00592BA4">
            <w:pPr>
              <w:pStyle w:val="BodyText"/>
              <w:rPr>
                <w:b/>
                <w:szCs w:val="20"/>
              </w:rPr>
            </w:pPr>
            <w:r w:rsidRPr="002D6D7E">
              <w:rPr>
                <w:b/>
                <w:szCs w:val="20"/>
              </w:rPr>
              <w:t>Approval(s) (embed e-mail via copy/paste)</w:t>
            </w:r>
          </w:p>
        </w:tc>
      </w:tr>
      <w:tr w:rsidR="00C53FA1" w:rsidRPr="002D6D7E" w14:paraId="281E0C2B" w14:textId="77777777" w:rsidTr="00567C99">
        <w:trPr>
          <w:trHeight w:val="485"/>
        </w:trPr>
        <w:tc>
          <w:tcPr>
            <w:tcW w:w="2430" w:type="dxa"/>
          </w:tcPr>
          <w:p w14:paraId="281E0C27" w14:textId="4005100C" w:rsidR="00C53FA1" w:rsidRPr="00A9692E" w:rsidRDefault="00CB1451" w:rsidP="00972409">
            <w:pPr>
              <w:pStyle w:val="BodyText"/>
              <w:rPr>
                <w:rFonts w:asciiTheme="minorHAnsi" w:hAnsiTheme="minorHAnsi"/>
                <w:b/>
                <w:sz w:val="22"/>
                <w:szCs w:val="22"/>
              </w:rPr>
            </w:pPr>
            <w:r>
              <w:rPr>
                <w:rFonts w:asciiTheme="minorHAnsi" w:hAnsiTheme="minorHAnsi"/>
                <w:b/>
                <w:sz w:val="22"/>
                <w:szCs w:val="22"/>
              </w:rPr>
              <w:t>SDA</w:t>
            </w:r>
            <w:r w:rsidR="00C44FF3">
              <w:rPr>
                <w:rFonts w:asciiTheme="minorHAnsi" w:hAnsiTheme="minorHAnsi"/>
                <w:b/>
                <w:sz w:val="22"/>
                <w:szCs w:val="22"/>
              </w:rPr>
              <w:t xml:space="preserve"> </w:t>
            </w:r>
            <w:r w:rsidR="00C53FA1" w:rsidRPr="00A9692E">
              <w:rPr>
                <w:rFonts w:asciiTheme="minorHAnsi" w:hAnsiTheme="minorHAnsi"/>
                <w:b/>
                <w:sz w:val="22"/>
                <w:szCs w:val="22"/>
              </w:rPr>
              <w:t>Project Owner</w:t>
            </w:r>
          </w:p>
        </w:tc>
        <w:tc>
          <w:tcPr>
            <w:tcW w:w="2238" w:type="dxa"/>
          </w:tcPr>
          <w:p w14:paraId="281E0C28" w14:textId="1D4584BD" w:rsidR="00C53FA1" w:rsidRPr="002D6D7E" w:rsidRDefault="00C53FA1" w:rsidP="00592BA4">
            <w:pPr>
              <w:pStyle w:val="BodyText"/>
              <w:rPr>
                <w:szCs w:val="20"/>
              </w:rPr>
            </w:pPr>
          </w:p>
        </w:tc>
        <w:tc>
          <w:tcPr>
            <w:tcW w:w="1217" w:type="dxa"/>
          </w:tcPr>
          <w:p w14:paraId="281E0C29" w14:textId="6A1C6E67" w:rsidR="00C53FA1" w:rsidRPr="002D6D7E" w:rsidRDefault="00C53FA1" w:rsidP="00592BA4">
            <w:pPr>
              <w:pStyle w:val="BodyText"/>
              <w:rPr>
                <w:szCs w:val="20"/>
              </w:rPr>
            </w:pPr>
          </w:p>
        </w:tc>
        <w:tc>
          <w:tcPr>
            <w:tcW w:w="2290" w:type="dxa"/>
          </w:tcPr>
          <w:p w14:paraId="281E0C2A" w14:textId="77777777" w:rsidR="00C53FA1" w:rsidRPr="002D6D7E" w:rsidRDefault="00C53FA1" w:rsidP="00592BA4">
            <w:pPr>
              <w:pStyle w:val="BodyText"/>
              <w:rPr>
                <w:szCs w:val="20"/>
              </w:rPr>
            </w:pPr>
          </w:p>
        </w:tc>
      </w:tr>
      <w:tr w:rsidR="003813E8" w:rsidRPr="002D6D7E" w14:paraId="281E0C30" w14:textId="77777777" w:rsidTr="00C53FA1">
        <w:trPr>
          <w:trHeight w:val="404"/>
        </w:trPr>
        <w:tc>
          <w:tcPr>
            <w:tcW w:w="2430" w:type="dxa"/>
          </w:tcPr>
          <w:p w14:paraId="281E0C2C" w14:textId="675A616D" w:rsidR="003813E8" w:rsidRPr="00A9692E" w:rsidRDefault="00CB1451" w:rsidP="003813E8">
            <w:pPr>
              <w:pStyle w:val="BodyText"/>
              <w:rPr>
                <w:rFonts w:asciiTheme="minorHAnsi" w:hAnsiTheme="minorHAnsi"/>
                <w:b/>
                <w:sz w:val="22"/>
                <w:szCs w:val="22"/>
              </w:rPr>
            </w:pPr>
            <w:r>
              <w:rPr>
                <w:rFonts w:asciiTheme="minorHAnsi" w:hAnsiTheme="minorHAnsi"/>
                <w:b/>
                <w:sz w:val="22"/>
                <w:szCs w:val="22"/>
              </w:rPr>
              <w:t>SDA</w:t>
            </w:r>
            <w:r w:rsidR="00C44FF3">
              <w:rPr>
                <w:rFonts w:asciiTheme="minorHAnsi" w:hAnsiTheme="minorHAnsi"/>
                <w:b/>
                <w:sz w:val="22"/>
                <w:szCs w:val="22"/>
              </w:rPr>
              <w:t xml:space="preserve"> </w:t>
            </w:r>
            <w:r w:rsidR="003813E8" w:rsidRPr="00A9692E">
              <w:rPr>
                <w:rFonts w:asciiTheme="minorHAnsi" w:hAnsiTheme="minorHAnsi"/>
                <w:b/>
                <w:sz w:val="22"/>
                <w:szCs w:val="22"/>
              </w:rPr>
              <w:t>Application Manager</w:t>
            </w:r>
          </w:p>
        </w:tc>
        <w:tc>
          <w:tcPr>
            <w:tcW w:w="2238" w:type="dxa"/>
          </w:tcPr>
          <w:p w14:paraId="281E0C2D" w14:textId="0F01FB1D" w:rsidR="003813E8" w:rsidRPr="002D6D7E" w:rsidRDefault="003813E8" w:rsidP="003813E8">
            <w:pPr>
              <w:pStyle w:val="BodyText"/>
              <w:rPr>
                <w:szCs w:val="20"/>
              </w:rPr>
            </w:pPr>
          </w:p>
        </w:tc>
        <w:tc>
          <w:tcPr>
            <w:tcW w:w="1217" w:type="dxa"/>
          </w:tcPr>
          <w:p w14:paraId="281E0C2E" w14:textId="5FC44F4A" w:rsidR="003813E8" w:rsidRPr="002D6D7E" w:rsidRDefault="003813E8" w:rsidP="003813E8">
            <w:pPr>
              <w:pStyle w:val="BodyText"/>
              <w:rPr>
                <w:szCs w:val="20"/>
              </w:rPr>
            </w:pPr>
          </w:p>
        </w:tc>
        <w:tc>
          <w:tcPr>
            <w:tcW w:w="2290" w:type="dxa"/>
          </w:tcPr>
          <w:p w14:paraId="281E0C2F" w14:textId="77777777" w:rsidR="003813E8" w:rsidRPr="002D6D7E" w:rsidRDefault="003813E8" w:rsidP="003813E8">
            <w:pPr>
              <w:pStyle w:val="BodyText"/>
              <w:rPr>
                <w:szCs w:val="20"/>
              </w:rPr>
            </w:pPr>
          </w:p>
        </w:tc>
      </w:tr>
      <w:tr w:rsidR="003813E8" w:rsidRPr="002D6D7E" w14:paraId="281E0C3A" w14:textId="77777777" w:rsidTr="00C53FA1">
        <w:tc>
          <w:tcPr>
            <w:tcW w:w="2430" w:type="dxa"/>
          </w:tcPr>
          <w:p w14:paraId="281E0C36" w14:textId="09084D92" w:rsidR="003813E8" w:rsidRPr="00A9692E" w:rsidRDefault="00CB1451" w:rsidP="003813E8">
            <w:pPr>
              <w:pStyle w:val="BodyText"/>
              <w:rPr>
                <w:rFonts w:asciiTheme="minorHAnsi" w:hAnsiTheme="minorHAnsi"/>
                <w:b/>
                <w:sz w:val="22"/>
                <w:szCs w:val="22"/>
              </w:rPr>
            </w:pPr>
            <w:r>
              <w:rPr>
                <w:rFonts w:asciiTheme="minorHAnsi" w:hAnsiTheme="minorHAnsi"/>
                <w:b/>
                <w:sz w:val="22"/>
                <w:szCs w:val="22"/>
              </w:rPr>
              <w:t>SDA</w:t>
            </w:r>
            <w:r w:rsidR="00C44FF3">
              <w:rPr>
                <w:rFonts w:asciiTheme="minorHAnsi" w:hAnsiTheme="minorHAnsi"/>
                <w:b/>
                <w:sz w:val="22"/>
                <w:szCs w:val="22"/>
              </w:rPr>
              <w:t xml:space="preserve"> </w:t>
            </w:r>
            <w:r w:rsidR="003813E8" w:rsidRPr="00A9692E">
              <w:rPr>
                <w:rFonts w:asciiTheme="minorHAnsi" w:hAnsiTheme="minorHAnsi"/>
                <w:b/>
                <w:sz w:val="22"/>
                <w:szCs w:val="22"/>
              </w:rPr>
              <w:t>Application Architect</w:t>
            </w:r>
          </w:p>
        </w:tc>
        <w:tc>
          <w:tcPr>
            <w:tcW w:w="2238" w:type="dxa"/>
          </w:tcPr>
          <w:p w14:paraId="281E0C37" w14:textId="5A0B40B4" w:rsidR="003813E8" w:rsidRPr="002D6D7E" w:rsidRDefault="003813E8" w:rsidP="003813E8">
            <w:pPr>
              <w:pStyle w:val="BodyText"/>
              <w:rPr>
                <w:szCs w:val="20"/>
                <w:highlight w:val="yellow"/>
              </w:rPr>
            </w:pPr>
          </w:p>
        </w:tc>
        <w:tc>
          <w:tcPr>
            <w:tcW w:w="1217" w:type="dxa"/>
          </w:tcPr>
          <w:p w14:paraId="281E0C38" w14:textId="14B8764D" w:rsidR="003813E8" w:rsidRPr="002D6D7E" w:rsidRDefault="003813E8" w:rsidP="003813E8">
            <w:pPr>
              <w:pStyle w:val="BodyText"/>
              <w:rPr>
                <w:szCs w:val="20"/>
                <w:highlight w:val="yellow"/>
              </w:rPr>
            </w:pPr>
          </w:p>
        </w:tc>
        <w:tc>
          <w:tcPr>
            <w:tcW w:w="2290" w:type="dxa"/>
          </w:tcPr>
          <w:p w14:paraId="281E0C39" w14:textId="77777777" w:rsidR="003813E8" w:rsidRPr="002D6D7E" w:rsidRDefault="003813E8" w:rsidP="003813E8">
            <w:pPr>
              <w:pStyle w:val="BodyText"/>
              <w:rPr>
                <w:szCs w:val="20"/>
                <w:highlight w:val="yellow"/>
              </w:rPr>
            </w:pPr>
          </w:p>
        </w:tc>
      </w:tr>
      <w:tr w:rsidR="003813E8" w:rsidRPr="002D6D7E" w14:paraId="281E0C3F" w14:textId="77777777" w:rsidTr="00C53FA1">
        <w:tc>
          <w:tcPr>
            <w:tcW w:w="2430" w:type="dxa"/>
          </w:tcPr>
          <w:p w14:paraId="281E0C3B" w14:textId="77777777" w:rsidR="003813E8" w:rsidRPr="00A9692E" w:rsidRDefault="003813E8" w:rsidP="003813E8">
            <w:pPr>
              <w:pStyle w:val="BodyText"/>
              <w:rPr>
                <w:rFonts w:asciiTheme="minorHAnsi" w:hAnsiTheme="minorHAnsi"/>
                <w:b/>
                <w:sz w:val="22"/>
                <w:szCs w:val="22"/>
              </w:rPr>
            </w:pPr>
            <w:r w:rsidRPr="00A9692E">
              <w:rPr>
                <w:rFonts w:asciiTheme="minorHAnsi" w:hAnsiTheme="minorHAnsi"/>
                <w:b/>
                <w:sz w:val="22"/>
                <w:szCs w:val="22"/>
              </w:rPr>
              <w:t>Enterprise Architect</w:t>
            </w:r>
          </w:p>
        </w:tc>
        <w:tc>
          <w:tcPr>
            <w:tcW w:w="2238" w:type="dxa"/>
          </w:tcPr>
          <w:p w14:paraId="281E0C3C" w14:textId="7CBE29EE" w:rsidR="003813E8" w:rsidRPr="002D6D7E" w:rsidRDefault="003813E8" w:rsidP="003813E8">
            <w:pPr>
              <w:pStyle w:val="BodyText"/>
              <w:rPr>
                <w:szCs w:val="20"/>
              </w:rPr>
            </w:pPr>
          </w:p>
        </w:tc>
        <w:tc>
          <w:tcPr>
            <w:tcW w:w="1217" w:type="dxa"/>
          </w:tcPr>
          <w:p w14:paraId="281E0C3D" w14:textId="039F1349" w:rsidR="003813E8" w:rsidRPr="002D6D7E" w:rsidRDefault="003813E8" w:rsidP="003813E8">
            <w:pPr>
              <w:pStyle w:val="BodyText"/>
              <w:rPr>
                <w:szCs w:val="20"/>
                <w:highlight w:val="yellow"/>
              </w:rPr>
            </w:pPr>
          </w:p>
        </w:tc>
        <w:tc>
          <w:tcPr>
            <w:tcW w:w="2290" w:type="dxa"/>
          </w:tcPr>
          <w:p w14:paraId="281E0C3E" w14:textId="77777777" w:rsidR="003813E8" w:rsidRPr="002D6D7E" w:rsidRDefault="003813E8" w:rsidP="003813E8">
            <w:pPr>
              <w:pStyle w:val="BodyText"/>
            </w:pPr>
          </w:p>
        </w:tc>
      </w:tr>
      <w:tr w:rsidR="003813E8" w:rsidRPr="002D6D7E" w14:paraId="281E0C49" w14:textId="77777777" w:rsidTr="004A505A">
        <w:trPr>
          <w:trHeight w:val="638"/>
        </w:trPr>
        <w:tc>
          <w:tcPr>
            <w:tcW w:w="2430" w:type="dxa"/>
          </w:tcPr>
          <w:p w14:paraId="281E0C45" w14:textId="5C5BEC41" w:rsidR="003813E8" w:rsidRPr="00A9692E" w:rsidRDefault="003813E8" w:rsidP="003813E8">
            <w:pPr>
              <w:pStyle w:val="BodyText"/>
              <w:rPr>
                <w:rFonts w:asciiTheme="minorHAnsi" w:hAnsiTheme="minorHAnsi"/>
                <w:b/>
                <w:sz w:val="22"/>
                <w:szCs w:val="22"/>
              </w:rPr>
            </w:pPr>
            <w:r w:rsidRPr="00A9692E">
              <w:rPr>
                <w:rFonts w:asciiTheme="minorHAnsi" w:hAnsiTheme="minorHAnsi"/>
                <w:b/>
                <w:sz w:val="22"/>
                <w:szCs w:val="22"/>
              </w:rPr>
              <w:t>Information Security</w:t>
            </w:r>
            <w:r w:rsidR="000E275A">
              <w:rPr>
                <w:rFonts w:asciiTheme="minorHAnsi" w:hAnsiTheme="minorHAnsi"/>
                <w:b/>
                <w:sz w:val="22"/>
                <w:szCs w:val="22"/>
              </w:rPr>
              <w:t xml:space="preserve"> (SRA)</w:t>
            </w:r>
          </w:p>
        </w:tc>
        <w:tc>
          <w:tcPr>
            <w:tcW w:w="2238" w:type="dxa"/>
          </w:tcPr>
          <w:p w14:paraId="281E0C46" w14:textId="265B88EC" w:rsidR="003813E8" w:rsidRPr="002D6D7E" w:rsidRDefault="003813E8" w:rsidP="003813E8">
            <w:pPr>
              <w:pStyle w:val="BodyText"/>
              <w:rPr>
                <w:szCs w:val="20"/>
              </w:rPr>
            </w:pPr>
          </w:p>
        </w:tc>
        <w:tc>
          <w:tcPr>
            <w:tcW w:w="1217" w:type="dxa"/>
          </w:tcPr>
          <w:p w14:paraId="281E0C47" w14:textId="6AD6EB15" w:rsidR="003813E8" w:rsidRPr="002D6D7E" w:rsidRDefault="003813E8" w:rsidP="003813E8">
            <w:pPr>
              <w:pStyle w:val="BodyText"/>
              <w:rPr>
                <w:szCs w:val="20"/>
                <w:highlight w:val="yellow"/>
              </w:rPr>
            </w:pPr>
          </w:p>
        </w:tc>
        <w:tc>
          <w:tcPr>
            <w:tcW w:w="2290" w:type="dxa"/>
          </w:tcPr>
          <w:p w14:paraId="281E0C48" w14:textId="77777777" w:rsidR="003813E8" w:rsidRPr="002D6D7E" w:rsidRDefault="003813E8" w:rsidP="003813E8">
            <w:pPr>
              <w:pStyle w:val="BodyText"/>
              <w:rPr>
                <w:szCs w:val="20"/>
                <w:highlight w:val="yellow"/>
              </w:rPr>
            </w:pPr>
          </w:p>
        </w:tc>
      </w:tr>
      <w:tr w:rsidR="00A13DBC" w:rsidRPr="002D6D7E" w14:paraId="281E0C5D" w14:textId="77777777" w:rsidTr="00C53FA1">
        <w:tc>
          <w:tcPr>
            <w:tcW w:w="2430" w:type="dxa"/>
          </w:tcPr>
          <w:p w14:paraId="281E0C59" w14:textId="117B7F75" w:rsidR="00A13DBC" w:rsidRPr="002D6D7E" w:rsidRDefault="00FD6F58" w:rsidP="00C44FF3">
            <w:pPr>
              <w:pStyle w:val="BodyText"/>
              <w:rPr>
                <w:szCs w:val="20"/>
              </w:rPr>
            </w:pPr>
            <w:r w:rsidRPr="00FD6F58">
              <w:rPr>
                <w:rFonts w:asciiTheme="minorHAnsi" w:hAnsiTheme="minorHAnsi"/>
                <w:b/>
                <w:sz w:val="22"/>
                <w:szCs w:val="22"/>
              </w:rPr>
              <w:t>Digital</w:t>
            </w:r>
            <w:r>
              <w:rPr>
                <w:rFonts w:asciiTheme="minorHAnsi" w:hAnsiTheme="minorHAnsi"/>
                <w:b/>
                <w:sz w:val="22"/>
                <w:szCs w:val="22"/>
              </w:rPr>
              <w:t xml:space="preserve"> </w:t>
            </w:r>
            <w:r w:rsidR="00C44FF3">
              <w:rPr>
                <w:rFonts w:asciiTheme="minorHAnsi" w:hAnsiTheme="minorHAnsi"/>
                <w:b/>
                <w:sz w:val="22"/>
                <w:szCs w:val="22"/>
              </w:rPr>
              <w:t>Project Owner</w:t>
            </w:r>
          </w:p>
        </w:tc>
        <w:tc>
          <w:tcPr>
            <w:tcW w:w="2238" w:type="dxa"/>
          </w:tcPr>
          <w:p w14:paraId="281E0C5A" w14:textId="20A08A25" w:rsidR="00A13DBC" w:rsidRPr="002D6D7E" w:rsidRDefault="00A13DBC" w:rsidP="00567C99">
            <w:pPr>
              <w:pStyle w:val="BodyText"/>
              <w:rPr>
                <w:szCs w:val="20"/>
              </w:rPr>
            </w:pPr>
          </w:p>
        </w:tc>
        <w:tc>
          <w:tcPr>
            <w:tcW w:w="1217" w:type="dxa"/>
          </w:tcPr>
          <w:p w14:paraId="281E0C5B" w14:textId="77777777" w:rsidR="00A13DBC" w:rsidRPr="002D6D7E" w:rsidRDefault="00A13DBC" w:rsidP="00A13DBC">
            <w:pPr>
              <w:pStyle w:val="BodyText"/>
              <w:rPr>
                <w:szCs w:val="20"/>
              </w:rPr>
            </w:pPr>
          </w:p>
        </w:tc>
        <w:tc>
          <w:tcPr>
            <w:tcW w:w="2290" w:type="dxa"/>
          </w:tcPr>
          <w:p w14:paraId="281E0C5C" w14:textId="77777777" w:rsidR="00A13DBC" w:rsidRPr="002D6D7E" w:rsidRDefault="00A13DBC" w:rsidP="00A13DBC">
            <w:pPr>
              <w:pStyle w:val="BodyText"/>
              <w:rPr>
                <w:szCs w:val="20"/>
                <w:highlight w:val="yellow"/>
              </w:rPr>
            </w:pPr>
          </w:p>
        </w:tc>
      </w:tr>
      <w:tr w:rsidR="00A13DBC" w:rsidRPr="002D6D7E" w14:paraId="281E0C62" w14:textId="77777777" w:rsidTr="00C53FA1">
        <w:tc>
          <w:tcPr>
            <w:tcW w:w="2430" w:type="dxa"/>
          </w:tcPr>
          <w:p w14:paraId="281E0C5E" w14:textId="03BC9C4A" w:rsidR="00A13DBC" w:rsidRPr="00FD6F58" w:rsidRDefault="00FD6F58" w:rsidP="00A13DBC">
            <w:pPr>
              <w:pStyle w:val="BodyText"/>
              <w:rPr>
                <w:b/>
                <w:szCs w:val="20"/>
              </w:rPr>
            </w:pPr>
            <w:r w:rsidRPr="00FD6F58">
              <w:rPr>
                <w:rFonts w:asciiTheme="minorHAnsi" w:hAnsiTheme="minorHAnsi"/>
                <w:b/>
                <w:sz w:val="22"/>
                <w:szCs w:val="22"/>
              </w:rPr>
              <w:t>Digital</w:t>
            </w:r>
            <w:r w:rsidR="00C44FF3">
              <w:rPr>
                <w:rFonts w:asciiTheme="minorHAnsi" w:hAnsiTheme="minorHAnsi"/>
                <w:b/>
                <w:sz w:val="22"/>
                <w:szCs w:val="22"/>
              </w:rPr>
              <w:t xml:space="preserve"> Solution Architect</w:t>
            </w:r>
          </w:p>
        </w:tc>
        <w:tc>
          <w:tcPr>
            <w:tcW w:w="2238" w:type="dxa"/>
          </w:tcPr>
          <w:p w14:paraId="281E0C5F" w14:textId="49E08110" w:rsidR="00A13DBC" w:rsidRPr="002D6D7E" w:rsidRDefault="00A13DBC" w:rsidP="00FD6F58">
            <w:pPr>
              <w:pStyle w:val="BodyText"/>
              <w:rPr>
                <w:szCs w:val="20"/>
              </w:rPr>
            </w:pPr>
          </w:p>
        </w:tc>
        <w:tc>
          <w:tcPr>
            <w:tcW w:w="1217" w:type="dxa"/>
          </w:tcPr>
          <w:p w14:paraId="281E0C60" w14:textId="77777777" w:rsidR="00A13DBC" w:rsidRPr="002D6D7E" w:rsidRDefault="00A13DBC" w:rsidP="00A13DBC">
            <w:pPr>
              <w:pStyle w:val="BodyText"/>
              <w:rPr>
                <w:szCs w:val="20"/>
                <w:highlight w:val="yellow"/>
              </w:rPr>
            </w:pPr>
          </w:p>
        </w:tc>
        <w:tc>
          <w:tcPr>
            <w:tcW w:w="2290" w:type="dxa"/>
          </w:tcPr>
          <w:p w14:paraId="281E0C61" w14:textId="77777777" w:rsidR="00A13DBC" w:rsidRPr="002D6D7E" w:rsidRDefault="00A13DBC" w:rsidP="00A13DBC">
            <w:pPr>
              <w:pStyle w:val="BodyText"/>
              <w:rPr>
                <w:szCs w:val="20"/>
                <w:highlight w:val="yellow"/>
              </w:rPr>
            </w:pPr>
          </w:p>
        </w:tc>
      </w:tr>
      <w:tr w:rsidR="00A13DBC" w:rsidRPr="002D6D7E" w14:paraId="281E0C67" w14:textId="77777777" w:rsidTr="00C53FA1">
        <w:tc>
          <w:tcPr>
            <w:tcW w:w="2430" w:type="dxa"/>
          </w:tcPr>
          <w:p w14:paraId="281E0C63" w14:textId="75C464D3" w:rsidR="00A13DBC" w:rsidRPr="00567C99" w:rsidRDefault="00567C99" w:rsidP="00A13DBC">
            <w:pPr>
              <w:pStyle w:val="BodyText"/>
              <w:rPr>
                <w:b/>
                <w:szCs w:val="20"/>
              </w:rPr>
            </w:pPr>
            <w:r w:rsidRPr="00567C99">
              <w:rPr>
                <w:b/>
                <w:szCs w:val="20"/>
              </w:rPr>
              <w:t>Digital</w:t>
            </w:r>
            <w:r w:rsidR="00C44FF3">
              <w:rPr>
                <w:b/>
                <w:szCs w:val="20"/>
              </w:rPr>
              <w:t xml:space="preserve"> Disaster Recovery Analyst</w:t>
            </w:r>
          </w:p>
        </w:tc>
        <w:tc>
          <w:tcPr>
            <w:tcW w:w="2238" w:type="dxa"/>
          </w:tcPr>
          <w:p w14:paraId="281E0C64" w14:textId="44C41190" w:rsidR="00A13DBC" w:rsidRPr="002D6D7E" w:rsidRDefault="00A13DBC" w:rsidP="00FD6F58">
            <w:pPr>
              <w:pStyle w:val="BodyText"/>
              <w:rPr>
                <w:szCs w:val="20"/>
              </w:rPr>
            </w:pPr>
          </w:p>
        </w:tc>
        <w:tc>
          <w:tcPr>
            <w:tcW w:w="1217" w:type="dxa"/>
          </w:tcPr>
          <w:p w14:paraId="281E0C65" w14:textId="77777777" w:rsidR="00A13DBC" w:rsidRPr="002D6D7E" w:rsidRDefault="00A13DBC" w:rsidP="00A13DBC">
            <w:pPr>
              <w:pStyle w:val="BodyText"/>
              <w:rPr>
                <w:szCs w:val="20"/>
              </w:rPr>
            </w:pPr>
          </w:p>
        </w:tc>
        <w:tc>
          <w:tcPr>
            <w:tcW w:w="2290" w:type="dxa"/>
          </w:tcPr>
          <w:p w14:paraId="281E0C66" w14:textId="77777777" w:rsidR="00A13DBC" w:rsidRPr="002D6D7E" w:rsidRDefault="00A13DBC" w:rsidP="00A13DBC">
            <w:pPr>
              <w:pStyle w:val="BodyText"/>
              <w:rPr>
                <w:szCs w:val="20"/>
                <w:highlight w:val="yellow"/>
              </w:rPr>
            </w:pPr>
          </w:p>
        </w:tc>
      </w:tr>
      <w:tr w:rsidR="00567C99" w:rsidRPr="002D6D7E" w14:paraId="775A4DC8" w14:textId="77777777" w:rsidTr="00567C99">
        <w:tc>
          <w:tcPr>
            <w:tcW w:w="2430" w:type="dxa"/>
            <w:tcBorders>
              <w:top w:val="single" w:sz="4" w:space="0" w:color="auto"/>
              <w:left w:val="single" w:sz="4" w:space="0" w:color="auto"/>
              <w:bottom w:val="single" w:sz="4" w:space="0" w:color="auto"/>
              <w:right w:val="single" w:sz="4" w:space="0" w:color="auto"/>
            </w:tcBorders>
          </w:tcPr>
          <w:p w14:paraId="60DCF4E9" w14:textId="77777777" w:rsidR="00567C99" w:rsidRPr="00567C99" w:rsidRDefault="00567C99" w:rsidP="00BF176A">
            <w:pPr>
              <w:pStyle w:val="BodyText"/>
              <w:rPr>
                <w:b/>
                <w:szCs w:val="20"/>
              </w:rPr>
            </w:pPr>
            <w:r w:rsidRPr="00567C99">
              <w:rPr>
                <w:b/>
                <w:szCs w:val="20"/>
              </w:rPr>
              <w:t>Tech Lead</w:t>
            </w:r>
          </w:p>
        </w:tc>
        <w:tc>
          <w:tcPr>
            <w:tcW w:w="2238" w:type="dxa"/>
            <w:tcBorders>
              <w:top w:val="single" w:sz="4" w:space="0" w:color="auto"/>
              <w:left w:val="single" w:sz="4" w:space="0" w:color="auto"/>
              <w:bottom w:val="single" w:sz="4" w:space="0" w:color="auto"/>
              <w:right w:val="single" w:sz="4" w:space="0" w:color="auto"/>
            </w:tcBorders>
          </w:tcPr>
          <w:p w14:paraId="17AC7D17" w14:textId="30E2977B" w:rsidR="00567C99" w:rsidRPr="002D6D7E" w:rsidRDefault="00567C99" w:rsidP="00BF176A">
            <w:pPr>
              <w:pStyle w:val="BodyText"/>
              <w:rPr>
                <w:szCs w:val="20"/>
              </w:rPr>
            </w:pPr>
          </w:p>
        </w:tc>
        <w:tc>
          <w:tcPr>
            <w:tcW w:w="1217" w:type="dxa"/>
            <w:tcBorders>
              <w:top w:val="single" w:sz="4" w:space="0" w:color="auto"/>
              <w:left w:val="single" w:sz="4" w:space="0" w:color="auto"/>
              <w:bottom w:val="single" w:sz="4" w:space="0" w:color="auto"/>
              <w:right w:val="single" w:sz="4" w:space="0" w:color="auto"/>
            </w:tcBorders>
          </w:tcPr>
          <w:p w14:paraId="4F47AB27" w14:textId="77777777" w:rsidR="00567C99" w:rsidRPr="002D6D7E" w:rsidRDefault="00567C99" w:rsidP="00BF176A">
            <w:pPr>
              <w:pStyle w:val="BodyText"/>
              <w:rPr>
                <w:szCs w:val="20"/>
              </w:rPr>
            </w:pPr>
          </w:p>
        </w:tc>
        <w:tc>
          <w:tcPr>
            <w:tcW w:w="2290" w:type="dxa"/>
            <w:tcBorders>
              <w:top w:val="single" w:sz="4" w:space="0" w:color="auto"/>
              <w:left w:val="single" w:sz="4" w:space="0" w:color="auto"/>
              <w:bottom w:val="single" w:sz="4" w:space="0" w:color="auto"/>
              <w:right w:val="single" w:sz="4" w:space="0" w:color="auto"/>
            </w:tcBorders>
          </w:tcPr>
          <w:p w14:paraId="0B7DE22B" w14:textId="77777777" w:rsidR="00567C99" w:rsidRPr="002D6D7E" w:rsidRDefault="00567C99" w:rsidP="00BF176A">
            <w:pPr>
              <w:pStyle w:val="BodyText"/>
              <w:rPr>
                <w:szCs w:val="20"/>
                <w:highlight w:val="yellow"/>
              </w:rPr>
            </w:pPr>
          </w:p>
        </w:tc>
      </w:tr>
      <w:tr w:rsidR="00FD6F58" w:rsidRPr="002D6D7E" w14:paraId="64EE5626" w14:textId="77777777" w:rsidTr="00BF176A">
        <w:tc>
          <w:tcPr>
            <w:tcW w:w="2430" w:type="dxa"/>
          </w:tcPr>
          <w:p w14:paraId="50E16373" w14:textId="77777777" w:rsidR="00FD6F58" w:rsidRPr="00A9692E" w:rsidRDefault="00FD6F58" w:rsidP="00BF176A">
            <w:pPr>
              <w:pStyle w:val="BodyText"/>
              <w:rPr>
                <w:rFonts w:asciiTheme="minorHAnsi" w:hAnsiTheme="minorHAnsi"/>
                <w:b/>
                <w:sz w:val="22"/>
                <w:szCs w:val="22"/>
              </w:rPr>
            </w:pPr>
            <w:bookmarkStart w:id="773" w:name="_Toc197740308"/>
            <w:bookmarkStart w:id="774" w:name="_Toc250021076"/>
            <w:r w:rsidRPr="00A9692E">
              <w:rPr>
                <w:rFonts w:asciiTheme="minorHAnsi" w:hAnsiTheme="minorHAnsi"/>
                <w:b/>
                <w:sz w:val="22"/>
                <w:szCs w:val="22"/>
              </w:rPr>
              <w:t>Enterprise Data Architect</w:t>
            </w:r>
          </w:p>
        </w:tc>
        <w:tc>
          <w:tcPr>
            <w:tcW w:w="2238" w:type="dxa"/>
          </w:tcPr>
          <w:p w14:paraId="71B1051F" w14:textId="7FDA1F2C" w:rsidR="00FD6F58" w:rsidRPr="002D6D7E" w:rsidRDefault="00FD6F58" w:rsidP="00BF176A">
            <w:pPr>
              <w:pStyle w:val="BodyText"/>
              <w:rPr>
                <w:szCs w:val="20"/>
              </w:rPr>
            </w:pPr>
          </w:p>
        </w:tc>
        <w:tc>
          <w:tcPr>
            <w:tcW w:w="1217" w:type="dxa"/>
          </w:tcPr>
          <w:p w14:paraId="2F1E6801" w14:textId="77777777" w:rsidR="00FD6F58" w:rsidRPr="002D6D7E" w:rsidRDefault="00FD6F58" w:rsidP="00BF176A">
            <w:pPr>
              <w:pStyle w:val="BodyText"/>
              <w:rPr>
                <w:szCs w:val="20"/>
                <w:highlight w:val="yellow"/>
              </w:rPr>
            </w:pPr>
          </w:p>
        </w:tc>
        <w:tc>
          <w:tcPr>
            <w:tcW w:w="2290" w:type="dxa"/>
          </w:tcPr>
          <w:p w14:paraId="3C88BE03" w14:textId="77777777" w:rsidR="00FD6F58" w:rsidRPr="002D6D7E" w:rsidRDefault="00FD6F58" w:rsidP="00BF176A">
            <w:pPr>
              <w:pStyle w:val="BodyText"/>
              <w:rPr>
                <w:szCs w:val="20"/>
                <w:highlight w:val="yellow"/>
              </w:rPr>
            </w:pPr>
          </w:p>
        </w:tc>
      </w:tr>
      <w:tr w:rsidR="00FD6F58" w:rsidRPr="002D6D7E" w14:paraId="47D6C051" w14:textId="77777777" w:rsidTr="00BF176A">
        <w:tc>
          <w:tcPr>
            <w:tcW w:w="2430" w:type="dxa"/>
          </w:tcPr>
          <w:p w14:paraId="266BE093" w14:textId="77777777" w:rsidR="00FD6F58" w:rsidRPr="00A9692E" w:rsidRDefault="00FD6F58" w:rsidP="00BF176A">
            <w:pPr>
              <w:pStyle w:val="BodyText"/>
              <w:rPr>
                <w:rFonts w:asciiTheme="minorHAnsi" w:hAnsiTheme="minorHAnsi"/>
                <w:b/>
                <w:sz w:val="22"/>
                <w:szCs w:val="22"/>
              </w:rPr>
            </w:pPr>
            <w:r w:rsidRPr="00A9692E">
              <w:rPr>
                <w:rFonts w:asciiTheme="minorHAnsi" w:hAnsiTheme="minorHAnsi"/>
                <w:b/>
                <w:sz w:val="22"/>
                <w:szCs w:val="22"/>
              </w:rPr>
              <w:t>System Integrator</w:t>
            </w:r>
          </w:p>
        </w:tc>
        <w:tc>
          <w:tcPr>
            <w:tcW w:w="2238" w:type="dxa"/>
          </w:tcPr>
          <w:p w14:paraId="1393290B" w14:textId="77777777" w:rsidR="00FD6F58" w:rsidRPr="002D6D7E" w:rsidRDefault="00FD6F58" w:rsidP="00BF176A">
            <w:pPr>
              <w:pStyle w:val="BodyText"/>
              <w:rPr>
                <w:rFonts w:eastAsiaTheme="minorHAnsi"/>
                <w:color w:val="000000"/>
                <w:szCs w:val="20"/>
              </w:rPr>
            </w:pPr>
            <w:r>
              <w:rPr>
                <w:rFonts w:eastAsiaTheme="minorHAnsi"/>
                <w:color w:val="000000"/>
                <w:szCs w:val="20"/>
              </w:rPr>
              <w:t>N/A</w:t>
            </w:r>
          </w:p>
        </w:tc>
        <w:tc>
          <w:tcPr>
            <w:tcW w:w="1217" w:type="dxa"/>
          </w:tcPr>
          <w:p w14:paraId="0F9A42F9" w14:textId="77777777" w:rsidR="00FD6F58" w:rsidRPr="002D6D7E" w:rsidRDefault="00FD6F58" w:rsidP="00BF176A">
            <w:pPr>
              <w:pStyle w:val="BodyText"/>
              <w:rPr>
                <w:szCs w:val="20"/>
                <w:highlight w:val="yellow"/>
              </w:rPr>
            </w:pPr>
          </w:p>
        </w:tc>
        <w:tc>
          <w:tcPr>
            <w:tcW w:w="2290" w:type="dxa"/>
          </w:tcPr>
          <w:p w14:paraId="2C07F1DF" w14:textId="77777777" w:rsidR="00FD6F58" w:rsidRPr="002D6D7E" w:rsidRDefault="00FD6F58" w:rsidP="00BF176A">
            <w:pPr>
              <w:pStyle w:val="BodyText"/>
              <w:rPr>
                <w:szCs w:val="20"/>
                <w:highlight w:val="yellow"/>
              </w:rPr>
            </w:pPr>
          </w:p>
        </w:tc>
      </w:tr>
      <w:tr w:rsidR="00567C99" w:rsidRPr="002D6D7E" w14:paraId="2D72411F" w14:textId="77777777" w:rsidTr="00567C99">
        <w:tc>
          <w:tcPr>
            <w:tcW w:w="2430" w:type="dxa"/>
            <w:tcBorders>
              <w:top w:val="single" w:sz="4" w:space="0" w:color="auto"/>
              <w:left w:val="single" w:sz="4" w:space="0" w:color="auto"/>
              <w:bottom w:val="single" w:sz="4" w:space="0" w:color="auto"/>
              <w:right w:val="single" w:sz="4" w:space="0" w:color="auto"/>
            </w:tcBorders>
          </w:tcPr>
          <w:p w14:paraId="769C74C2" w14:textId="77777777" w:rsidR="00567C99" w:rsidRPr="00A9692E" w:rsidRDefault="00567C99" w:rsidP="00BF176A">
            <w:pPr>
              <w:pStyle w:val="BodyText"/>
              <w:rPr>
                <w:rFonts w:asciiTheme="minorHAnsi" w:hAnsiTheme="minorHAnsi"/>
                <w:b/>
                <w:sz w:val="22"/>
                <w:szCs w:val="22"/>
              </w:rPr>
            </w:pPr>
            <w:r w:rsidRPr="00A9692E">
              <w:rPr>
                <w:rFonts w:asciiTheme="minorHAnsi" w:hAnsiTheme="minorHAnsi"/>
                <w:b/>
                <w:sz w:val="22"/>
                <w:szCs w:val="22"/>
              </w:rPr>
              <w:t>Infrastructure Architect</w:t>
            </w:r>
          </w:p>
        </w:tc>
        <w:tc>
          <w:tcPr>
            <w:tcW w:w="2238" w:type="dxa"/>
            <w:tcBorders>
              <w:top w:val="single" w:sz="4" w:space="0" w:color="auto"/>
              <w:left w:val="single" w:sz="4" w:space="0" w:color="auto"/>
              <w:bottom w:val="single" w:sz="4" w:space="0" w:color="auto"/>
              <w:right w:val="single" w:sz="4" w:space="0" w:color="auto"/>
            </w:tcBorders>
          </w:tcPr>
          <w:p w14:paraId="6B38406B" w14:textId="77777777" w:rsidR="00567C99" w:rsidRPr="00567C99" w:rsidRDefault="00567C99" w:rsidP="00BF176A">
            <w:pPr>
              <w:pStyle w:val="BodyText"/>
              <w:rPr>
                <w:rFonts w:eastAsiaTheme="minorHAnsi"/>
                <w:color w:val="000000"/>
                <w:szCs w:val="20"/>
              </w:rPr>
            </w:pPr>
            <w:r>
              <w:rPr>
                <w:rFonts w:eastAsiaTheme="minorHAnsi"/>
                <w:color w:val="000000"/>
                <w:szCs w:val="20"/>
              </w:rPr>
              <w:t>N/A</w:t>
            </w:r>
          </w:p>
        </w:tc>
        <w:tc>
          <w:tcPr>
            <w:tcW w:w="1217" w:type="dxa"/>
            <w:tcBorders>
              <w:top w:val="single" w:sz="4" w:space="0" w:color="auto"/>
              <w:left w:val="single" w:sz="4" w:space="0" w:color="auto"/>
              <w:bottom w:val="single" w:sz="4" w:space="0" w:color="auto"/>
              <w:right w:val="single" w:sz="4" w:space="0" w:color="auto"/>
            </w:tcBorders>
          </w:tcPr>
          <w:p w14:paraId="680C3225" w14:textId="77777777" w:rsidR="00567C99" w:rsidRPr="00567C99" w:rsidRDefault="00567C99" w:rsidP="00BF176A">
            <w:pPr>
              <w:pStyle w:val="BodyText"/>
              <w:rPr>
                <w:szCs w:val="20"/>
                <w:highlight w:val="yellow"/>
              </w:rPr>
            </w:pPr>
          </w:p>
        </w:tc>
        <w:tc>
          <w:tcPr>
            <w:tcW w:w="2290" w:type="dxa"/>
            <w:tcBorders>
              <w:top w:val="single" w:sz="4" w:space="0" w:color="auto"/>
              <w:left w:val="single" w:sz="4" w:space="0" w:color="auto"/>
              <w:bottom w:val="single" w:sz="4" w:space="0" w:color="auto"/>
              <w:right w:val="single" w:sz="4" w:space="0" w:color="auto"/>
            </w:tcBorders>
          </w:tcPr>
          <w:p w14:paraId="36EC9739" w14:textId="77777777" w:rsidR="00567C99" w:rsidRPr="00567C99" w:rsidRDefault="00567C99" w:rsidP="00BF176A">
            <w:pPr>
              <w:pStyle w:val="BodyText"/>
              <w:rPr>
                <w:szCs w:val="20"/>
                <w:highlight w:val="yellow"/>
              </w:rPr>
            </w:pPr>
          </w:p>
        </w:tc>
      </w:tr>
      <w:tr w:rsidR="00567C99" w:rsidRPr="002D6D7E" w14:paraId="45DACE6D" w14:textId="77777777" w:rsidTr="00567C99">
        <w:tc>
          <w:tcPr>
            <w:tcW w:w="2430" w:type="dxa"/>
            <w:tcBorders>
              <w:top w:val="single" w:sz="4" w:space="0" w:color="auto"/>
              <w:left w:val="single" w:sz="4" w:space="0" w:color="auto"/>
              <w:bottom w:val="single" w:sz="4" w:space="0" w:color="auto"/>
              <w:right w:val="single" w:sz="4" w:space="0" w:color="auto"/>
            </w:tcBorders>
          </w:tcPr>
          <w:p w14:paraId="73CDB539" w14:textId="77777777" w:rsidR="00567C99" w:rsidRPr="00A9692E" w:rsidRDefault="00567C99" w:rsidP="00BF176A">
            <w:pPr>
              <w:pStyle w:val="BodyText"/>
              <w:rPr>
                <w:rFonts w:asciiTheme="minorHAnsi" w:hAnsiTheme="minorHAnsi"/>
                <w:b/>
                <w:sz w:val="22"/>
                <w:szCs w:val="22"/>
              </w:rPr>
            </w:pPr>
            <w:r w:rsidRPr="00A9692E">
              <w:rPr>
                <w:rFonts w:asciiTheme="minorHAnsi" w:hAnsiTheme="minorHAnsi"/>
                <w:b/>
                <w:sz w:val="22"/>
                <w:szCs w:val="22"/>
              </w:rPr>
              <w:t>Infrastructure Build</w:t>
            </w:r>
          </w:p>
        </w:tc>
        <w:tc>
          <w:tcPr>
            <w:tcW w:w="2238" w:type="dxa"/>
            <w:tcBorders>
              <w:top w:val="single" w:sz="4" w:space="0" w:color="auto"/>
              <w:left w:val="single" w:sz="4" w:space="0" w:color="auto"/>
              <w:bottom w:val="single" w:sz="4" w:space="0" w:color="auto"/>
              <w:right w:val="single" w:sz="4" w:space="0" w:color="auto"/>
            </w:tcBorders>
          </w:tcPr>
          <w:p w14:paraId="35AE4205" w14:textId="77777777" w:rsidR="00567C99" w:rsidRPr="00567C99" w:rsidRDefault="00567C99" w:rsidP="00BF176A">
            <w:pPr>
              <w:pStyle w:val="BodyText"/>
              <w:rPr>
                <w:rFonts w:eastAsiaTheme="minorHAnsi"/>
                <w:color w:val="000000"/>
                <w:szCs w:val="20"/>
              </w:rPr>
            </w:pPr>
            <w:r>
              <w:rPr>
                <w:rFonts w:eastAsiaTheme="minorHAnsi"/>
                <w:color w:val="000000"/>
                <w:szCs w:val="20"/>
              </w:rPr>
              <w:t>N/A</w:t>
            </w:r>
          </w:p>
        </w:tc>
        <w:tc>
          <w:tcPr>
            <w:tcW w:w="1217" w:type="dxa"/>
            <w:tcBorders>
              <w:top w:val="single" w:sz="4" w:space="0" w:color="auto"/>
              <w:left w:val="single" w:sz="4" w:space="0" w:color="auto"/>
              <w:bottom w:val="single" w:sz="4" w:space="0" w:color="auto"/>
              <w:right w:val="single" w:sz="4" w:space="0" w:color="auto"/>
            </w:tcBorders>
          </w:tcPr>
          <w:p w14:paraId="79278C76" w14:textId="77777777" w:rsidR="00567C99" w:rsidRPr="002D6D7E" w:rsidRDefault="00567C99" w:rsidP="00BF176A">
            <w:pPr>
              <w:pStyle w:val="BodyText"/>
              <w:rPr>
                <w:szCs w:val="20"/>
                <w:highlight w:val="yellow"/>
              </w:rPr>
            </w:pPr>
          </w:p>
        </w:tc>
        <w:tc>
          <w:tcPr>
            <w:tcW w:w="2290" w:type="dxa"/>
            <w:tcBorders>
              <w:top w:val="single" w:sz="4" w:space="0" w:color="auto"/>
              <w:left w:val="single" w:sz="4" w:space="0" w:color="auto"/>
              <w:bottom w:val="single" w:sz="4" w:space="0" w:color="auto"/>
              <w:right w:val="single" w:sz="4" w:space="0" w:color="auto"/>
            </w:tcBorders>
          </w:tcPr>
          <w:p w14:paraId="7D44721D" w14:textId="77777777" w:rsidR="00567C99" w:rsidRPr="002D6D7E" w:rsidRDefault="00567C99" w:rsidP="00BF176A">
            <w:pPr>
              <w:pStyle w:val="BodyText"/>
              <w:rPr>
                <w:szCs w:val="20"/>
                <w:highlight w:val="yellow"/>
              </w:rPr>
            </w:pPr>
          </w:p>
        </w:tc>
      </w:tr>
    </w:tbl>
    <w:p w14:paraId="281E0C68" w14:textId="77990263" w:rsidR="00061EF6" w:rsidRPr="002D6D7E" w:rsidRDefault="00FD6F58" w:rsidP="008E1925">
      <w:pPr>
        <w:pStyle w:val="Heading1"/>
        <w:numPr>
          <w:ilvl w:val="0"/>
          <w:numId w:val="12"/>
        </w:numPr>
      </w:pPr>
      <w:r w:rsidRPr="002D6D7E">
        <w:t xml:space="preserve"> </w:t>
      </w:r>
      <w:bookmarkStart w:id="775" w:name="_Toc49514816"/>
      <w:r w:rsidR="00061EF6" w:rsidRPr="002D6D7E">
        <w:t>Appendix A – Glossary</w:t>
      </w:r>
      <w:bookmarkEnd w:id="773"/>
      <w:bookmarkEnd w:id="774"/>
      <w:bookmarkEnd w:id="775"/>
    </w:p>
    <w:p w14:paraId="281E0C6A" w14:textId="77777777" w:rsidR="00061EF6" w:rsidRPr="002D6D7E" w:rsidRDefault="00061EF6" w:rsidP="008C5AA9">
      <w:pPr>
        <w:rPr>
          <w:rFonts w:ascii="Arial" w:hAnsi="Arial" w:cs="Arial"/>
        </w:rPr>
      </w:pPr>
    </w:p>
    <w:tbl>
      <w:tblPr>
        <w:tblW w:w="9090" w:type="dxa"/>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97"/>
        <w:gridCol w:w="1519"/>
        <w:gridCol w:w="5974"/>
      </w:tblGrid>
      <w:tr w:rsidR="00E42ACC" w:rsidRPr="002D6D7E" w14:paraId="281E0C6E" w14:textId="77777777" w:rsidTr="00F90B1E">
        <w:tc>
          <w:tcPr>
            <w:tcW w:w="1597" w:type="dxa"/>
            <w:shd w:val="clear" w:color="auto" w:fill="D9D9D9"/>
          </w:tcPr>
          <w:p w14:paraId="281E0C6B" w14:textId="77777777" w:rsidR="00E42ACC" w:rsidRPr="002D6D7E" w:rsidRDefault="00E42ACC" w:rsidP="00DD46CE">
            <w:pPr>
              <w:pStyle w:val="BodyText"/>
              <w:spacing w:before="60" w:after="60"/>
              <w:rPr>
                <w:b/>
                <w:sz w:val="22"/>
              </w:rPr>
            </w:pPr>
            <w:r w:rsidRPr="002D6D7E">
              <w:rPr>
                <w:b/>
                <w:sz w:val="22"/>
              </w:rPr>
              <w:t xml:space="preserve">Acronym </w:t>
            </w:r>
            <w:r w:rsidRPr="002D6D7E">
              <w:rPr>
                <w:b/>
                <w:sz w:val="16"/>
              </w:rPr>
              <w:t>(if applicable)</w:t>
            </w:r>
          </w:p>
        </w:tc>
        <w:tc>
          <w:tcPr>
            <w:tcW w:w="1519" w:type="dxa"/>
            <w:shd w:val="clear" w:color="auto" w:fill="D9D9D9"/>
          </w:tcPr>
          <w:p w14:paraId="281E0C6C" w14:textId="77777777" w:rsidR="00E42ACC" w:rsidRPr="002D6D7E" w:rsidRDefault="00E42ACC" w:rsidP="00DD46CE">
            <w:pPr>
              <w:pStyle w:val="BodyText"/>
              <w:spacing w:before="60" w:after="60"/>
              <w:rPr>
                <w:b/>
                <w:sz w:val="22"/>
              </w:rPr>
            </w:pPr>
            <w:r w:rsidRPr="002D6D7E">
              <w:rPr>
                <w:b/>
                <w:sz w:val="22"/>
              </w:rPr>
              <w:t>Term</w:t>
            </w:r>
          </w:p>
        </w:tc>
        <w:tc>
          <w:tcPr>
            <w:tcW w:w="5974" w:type="dxa"/>
            <w:shd w:val="clear" w:color="auto" w:fill="D9D9D9"/>
          </w:tcPr>
          <w:p w14:paraId="281E0C6D" w14:textId="77777777" w:rsidR="00E42ACC" w:rsidRPr="002D6D7E" w:rsidRDefault="00E42ACC" w:rsidP="00DD46CE">
            <w:pPr>
              <w:pStyle w:val="BodyText"/>
              <w:spacing w:before="60" w:after="60"/>
              <w:rPr>
                <w:b/>
                <w:sz w:val="22"/>
              </w:rPr>
            </w:pPr>
            <w:r w:rsidRPr="002D6D7E">
              <w:rPr>
                <w:b/>
                <w:sz w:val="22"/>
              </w:rPr>
              <w:t>Definition</w:t>
            </w:r>
          </w:p>
        </w:tc>
      </w:tr>
      <w:tr w:rsidR="00E42ACC" w:rsidRPr="002D6D7E" w14:paraId="281E0C72" w14:textId="77777777" w:rsidTr="00F90B1E">
        <w:tc>
          <w:tcPr>
            <w:tcW w:w="1597" w:type="dxa"/>
          </w:tcPr>
          <w:p w14:paraId="281E0C6F" w14:textId="77777777" w:rsidR="00E42ACC" w:rsidRPr="002D6D7E" w:rsidRDefault="00C55E7C" w:rsidP="00DD46CE">
            <w:pPr>
              <w:spacing w:before="60" w:after="60"/>
              <w:rPr>
                <w:rFonts w:ascii="Arial" w:hAnsi="Arial" w:cs="Arial"/>
                <w:sz w:val="20"/>
                <w:szCs w:val="20"/>
              </w:rPr>
            </w:pPr>
            <w:r>
              <w:rPr>
                <w:rFonts w:ascii="Arial" w:hAnsi="Arial" w:cs="Arial"/>
                <w:sz w:val="20"/>
                <w:szCs w:val="20"/>
              </w:rPr>
              <w:t>SD</w:t>
            </w:r>
          </w:p>
        </w:tc>
        <w:tc>
          <w:tcPr>
            <w:tcW w:w="1519" w:type="dxa"/>
          </w:tcPr>
          <w:p w14:paraId="281E0C70" w14:textId="77777777" w:rsidR="00E42ACC" w:rsidRPr="002D6D7E" w:rsidRDefault="00C55E7C" w:rsidP="00DD46CE">
            <w:pPr>
              <w:spacing w:before="60" w:after="60"/>
              <w:rPr>
                <w:rFonts w:ascii="Arial" w:hAnsi="Arial" w:cs="Arial"/>
                <w:sz w:val="20"/>
                <w:szCs w:val="20"/>
              </w:rPr>
            </w:pPr>
            <w:r>
              <w:rPr>
                <w:rFonts w:ascii="Arial" w:hAnsi="Arial" w:cs="Arial"/>
                <w:sz w:val="20"/>
                <w:szCs w:val="20"/>
              </w:rPr>
              <w:t>Solution Design</w:t>
            </w:r>
          </w:p>
        </w:tc>
        <w:tc>
          <w:tcPr>
            <w:tcW w:w="5974" w:type="dxa"/>
          </w:tcPr>
          <w:p w14:paraId="281E0C71" w14:textId="77777777" w:rsidR="00E42ACC" w:rsidRPr="002D6D7E" w:rsidRDefault="00C55E7C" w:rsidP="000657CC">
            <w:pPr>
              <w:spacing w:before="60" w:after="60"/>
              <w:rPr>
                <w:rFonts w:ascii="Arial" w:hAnsi="Arial" w:cs="Arial"/>
                <w:sz w:val="20"/>
                <w:szCs w:val="20"/>
              </w:rPr>
            </w:pPr>
            <w:r>
              <w:rPr>
                <w:rFonts w:ascii="Arial" w:hAnsi="Arial" w:cs="Arial"/>
                <w:sz w:val="20"/>
                <w:szCs w:val="20"/>
              </w:rPr>
              <w:t>Solution Design Document</w:t>
            </w:r>
          </w:p>
        </w:tc>
      </w:tr>
      <w:tr w:rsidR="00E42ACC" w:rsidRPr="002D6D7E" w14:paraId="281E0C76" w14:textId="77777777" w:rsidTr="00F90B1E">
        <w:tc>
          <w:tcPr>
            <w:tcW w:w="1597" w:type="dxa"/>
          </w:tcPr>
          <w:p w14:paraId="281E0C73" w14:textId="77777777" w:rsidR="00E42ACC" w:rsidRPr="002D6D7E" w:rsidRDefault="00C55E7C" w:rsidP="00DD46CE">
            <w:pPr>
              <w:spacing w:before="60" w:after="60"/>
              <w:rPr>
                <w:rFonts w:ascii="Arial" w:hAnsi="Arial" w:cs="Arial"/>
                <w:sz w:val="20"/>
                <w:szCs w:val="20"/>
              </w:rPr>
            </w:pPr>
            <w:r>
              <w:rPr>
                <w:rFonts w:ascii="Arial" w:hAnsi="Arial" w:cs="Arial"/>
                <w:sz w:val="20"/>
                <w:szCs w:val="20"/>
              </w:rPr>
              <w:t>ID</w:t>
            </w:r>
          </w:p>
        </w:tc>
        <w:tc>
          <w:tcPr>
            <w:tcW w:w="1519" w:type="dxa"/>
          </w:tcPr>
          <w:p w14:paraId="281E0C74" w14:textId="77777777" w:rsidR="00E42ACC" w:rsidRPr="002D6D7E" w:rsidRDefault="00C55E7C" w:rsidP="00DD46CE">
            <w:pPr>
              <w:spacing w:before="60" w:after="60"/>
              <w:rPr>
                <w:rFonts w:ascii="Arial" w:hAnsi="Arial" w:cs="Arial"/>
                <w:sz w:val="20"/>
                <w:szCs w:val="20"/>
              </w:rPr>
            </w:pPr>
            <w:r>
              <w:rPr>
                <w:rFonts w:ascii="Arial" w:hAnsi="Arial" w:cs="Arial"/>
                <w:sz w:val="20"/>
                <w:szCs w:val="20"/>
              </w:rPr>
              <w:t>Infrastructure Design</w:t>
            </w:r>
          </w:p>
        </w:tc>
        <w:tc>
          <w:tcPr>
            <w:tcW w:w="5974" w:type="dxa"/>
          </w:tcPr>
          <w:p w14:paraId="281E0C75" w14:textId="77777777" w:rsidR="00E42ACC" w:rsidRPr="002D6D7E" w:rsidRDefault="00C55E7C" w:rsidP="000657CC">
            <w:pPr>
              <w:spacing w:before="60" w:after="60"/>
              <w:rPr>
                <w:rFonts w:ascii="Arial" w:hAnsi="Arial" w:cs="Arial"/>
                <w:sz w:val="20"/>
                <w:szCs w:val="20"/>
              </w:rPr>
            </w:pPr>
            <w:r>
              <w:rPr>
                <w:rFonts w:ascii="Arial" w:hAnsi="Arial" w:cs="Arial"/>
                <w:sz w:val="20"/>
                <w:szCs w:val="20"/>
              </w:rPr>
              <w:t>Infrastructure Design Document</w:t>
            </w:r>
          </w:p>
        </w:tc>
      </w:tr>
      <w:tr w:rsidR="00E42ACC" w:rsidRPr="002D6D7E" w14:paraId="281E0C7A" w14:textId="77777777" w:rsidTr="00F90B1E">
        <w:tc>
          <w:tcPr>
            <w:tcW w:w="1597" w:type="dxa"/>
          </w:tcPr>
          <w:p w14:paraId="281E0C77" w14:textId="77777777" w:rsidR="00E42ACC" w:rsidRPr="002D6D7E" w:rsidRDefault="00C55E7C" w:rsidP="00DD46CE">
            <w:pPr>
              <w:spacing w:before="60" w:after="60"/>
              <w:rPr>
                <w:rFonts w:ascii="Arial" w:hAnsi="Arial" w:cs="Arial"/>
                <w:sz w:val="20"/>
                <w:szCs w:val="20"/>
              </w:rPr>
            </w:pPr>
            <w:r>
              <w:rPr>
                <w:rFonts w:ascii="Arial" w:hAnsi="Arial" w:cs="Arial"/>
                <w:sz w:val="20"/>
                <w:szCs w:val="20"/>
              </w:rPr>
              <w:t>AD</w:t>
            </w:r>
          </w:p>
        </w:tc>
        <w:tc>
          <w:tcPr>
            <w:tcW w:w="1519" w:type="dxa"/>
          </w:tcPr>
          <w:p w14:paraId="281E0C78" w14:textId="77777777" w:rsidR="00E42ACC" w:rsidRPr="002D6D7E" w:rsidRDefault="00C55E7C" w:rsidP="00DD46CE">
            <w:pPr>
              <w:spacing w:before="60" w:after="60"/>
              <w:rPr>
                <w:rFonts w:ascii="Arial" w:hAnsi="Arial" w:cs="Arial"/>
                <w:sz w:val="20"/>
                <w:szCs w:val="20"/>
              </w:rPr>
            </w:pPr>
            <w:r>
              <w:rPr>
                <w:rFonts w:ascii="Arial" w:hAnsi="Arial" w:cs="Arial"/>
                <w:sz w:val="20"/>
                <w:szCs w:val="20"/>
              </w:rPr>
              <w:t>Application Design</w:t>
            </w:r>
          </w:p>
        </w:tc>
        <w:tc>
          <w:tcPr>
            <w:tcW w:w="5974" w:type="dxa"/>
          </w:tcPr>
          <w:p w14:paraId="281E0C79" w14:textId="77777777" w:rsidR="00E42ACC" w:rsidRPr="002D6D7E" w:rsidRDefault="00E42ACC" w:rsidP="00DD46CE">
            <w:pPr>
              <w:spacing w:before="60" w:after="60"/>
              <w:rPr>
                <w:rFonts w:ascii="Arial" w:hAnsi="Arial" w:cs="Arial"/>
                <w:sz w:val="20"/>
                <w:szCs w:val="20"/>
              </w:rPr>
            </w:pPr>
          </w:p>
        </w:tc>
      </w:tr>
      <w:tr w:rsidR="00E42ACC" w:rsidRPr="002D6D7E" w14:paraId="281E0C7E" w14:textId="77777777" w:rsidTr="00F90B1E">
        <w:tc>
          <w:tcPr>
            <w:tcW w:w="1597" w:type="dxa"/>
          </w:tcPr>
          <w:p w14:paraId="281E0C7B" w14:textId="77777777" w:rsidR="00E42ACC" w:rsidRPr="002D6D7E" w:rsidRDefault="00C55E7C" w:rsidP="00DD46CE">
            <w:pPr>
              <w:spacing w:before="60" w:after="60"/>
              <w:rPr>
                <w:rFonts w:ascii="Arial" w:hAnsi="Arial" w:cs="Arial"/>
                <w:sz w:val="20"/>
                <w:szCs w:val="20"/>
              </w:rPr>
            </w:pPr>
            <w:r>
              <w:rPr>
                <w:rFonts w:ascii="Arial" w:hAnsi="Arial" w:cs="Arial"/>
                <w:sz w:val="20"/>
                <w:szCs w:val="20"/>
              </w:rPr>
              <w:t>UML</w:t>
            </w:r>
          </w:p>
        </w:tc>
        <w:tc>
          <w:tcPr>
            <w:tcW w:w="1519" w:type="dxa"/>
          </w:tcPr>
          <w:p w14:paraId="281E0C7C" w14:textId="77777777" w:rsidR="00E42ACC" w:rsidRPr="002D6D7E" w:rsidRDefault="00C55E7C" w:rsidP="00DD46CE">
            <w:pPr>
              <w:spacing w:before="60" w:after="60"/>
              <w:rPr>
                <w:rFonts w:ascii="Arial" w:hAnsi="Arial" w:cs="Arial"/>
                <w:sz w:val="20"/>
                <w:szCs w:val="20"/>
              </w:rPr>
            </w:pPr>
            <w:r>
              <w:rPr>
                <w:rFonts w:ascii="Arial" w:hAnsi="Arial" w:cs="Arial"/>
                <w:sz w:val="20"/>
                <w:szCs w:val="20"/>
              </w:rPr>
              <w:t>Unified Modeling Language</w:t>
            </w:r>
          </w:p>
        </w:tc>
        <w:tc>
          <w:tcPr>
            <w:tcW w:w="5974" w:type="dxa"/>
          </w:tcPr>
          <w:p w14:paraId="281E0C7D" w14:textId="77777777" w:rsidR="00E42ACC" w:rsidRPr="002D6D7E" w:rsidRDefault="00E42ACC" w:rsidP="00DD46CE">
            <w:pPr>
              <w:spacing w:before="60" w:after="60"/>
              <w:rPr>
                <w:rFonts w:ascii="Arial" w:hAnsi="Arial" w:cs="Arial"/>
                <w:sz w:val="20"/>
                <w:szCs w:val="20"/>
              </w:rPr>
            </w:pPr>
          </w:p>
        </w:tc>
      </w:tr>
      <w:tr w:rsidR="00E42ACC" w:rsidRPr="002D6D7E" w14:paraId="281E0C82" w14:textId="77777777" w:rsidTr="00F90B1E">
        <w:tc>
          <w:tcPr>
            <w:tcW w:w="1597" w:type="dxa"/>
          </w:tcPr>
          <w:p w14:paraId="281E0C7F" w14:textId="77777777" w:rsidR="00E42ACC" w:rsidRPr="002D6D7E" w:rsidRDefault="00C55E7C" w:rsidP="00DD46CE">
            <w:pPr>
              <w:spacing w:before="60" w:after="60"/>
              <w:rPr>
                <w:rFonts w:ascii="Arial" w:hAnsi="Arial" w:cs="Arial"/>
                <w:sz w:val="20"/>
                <w:szCs w:val="20"/>
              </w:rPr>
            </w:pPr>
            <w:r>
              <w:rPr>
                <w:rFonts w:ascii="Arial" w:hAnsi="Arial" w:cs="Arial"/>
                <w:sz w:val="20"/>
                <w:szCs w:val="20"/>
              </w:rPr>
              <w:t>BPMN</w:t>
            </w:r>
          </w:p>
        </w:tc>
        <w:tc>
          <w:tcPr>
            <w:tcW w:w="1519" w:type="dxa"/>
          </w:tcPr>
          <w:p w14:paraId="281E0C80" w14:textId="77777777" w:rsidR="00E42ACC" w:rsidRPr="002D6D7E" w:rsidRDefault="00C55E7C" w:rsidP="00DD46CE">
            <w:pPr>
              <w:spacing w:before="60" w:after="60"/>
              <w:rPr>
                <w:rFonts w:ascii="Arial" w:hAnsi="Arial" w:cs="Arial"/>
                <w:sz w:val="20"/>
                <w:szCs w:val="20"/>
              </w:rPr>
            </w:pPr>
            <w:r>
              <w:rPr>
                <w:rFonts w:ascii="Arial" w:hAnsi="Arial" w:cs="Arial"/>
                <w:sz w:val="20"/>
                <w:szCs w:val="20"/>
              </w:rPr>
              <w:t>Business Process Model and Notation</w:t>
            </w:r>
          </w:p>
        </w:tc>
        <w:tc>
          <w:tcPr>
            <w:tcW w:w="5974" w:type="dxa"/>
          </w:tcPr>
          <w:p w14:paraId="281E0C81" w14:textId="77777777" w:rsidR="00E42ACC" w:rsidRPr="002D6D7E" w:rsidRDefault="00E42ACC" w:rsidP="00DD46CE">
            <w:pPr>
              <w:spacing w:before="60" w:after="60"/>
              <w:rPr>
                <w:rFonts w:ascii="Arial" w:hAnsi="Arial" w:cs="Arial"/>
                <w:sz w:val="20"/>
                <w:szCs w:val="20"/>
              </w:rPr>
            </w:pPr>
          </w:p>
        </w:tc>
      </w:tr>
      <w:tr w:rsidR="00E42ACC" w:rsidRPr="002D6D7E" w14:paraId="281E0C86" w14:textId="77777777" w:rsidTr="00F90B1E">
        <w:tc>
          <w:tcPr>
            <w:tcW w:w="1597" w:type="dxa"/>
          </w:tcPr>
          <w:p w14:paraId="281E0C83" w14:textId="4FDEFDC3" w:rsidR="007E1292" w:rsidRPr="002D6D7E" w:rsidRDefault="007E1292" w:rsidP="00167EE7">
            <w:pPr>
              <w:spacing w:before="60" w:after="60"/>
              <w:rPr>
                <w:rFonts w:ascii="Arial" w:hAnsi="Arial" w:cs="Arial"/>
                <w:sz w:val="20"/>
                <w:szCs w:val="20"/>
              </w:rPr>
            </w:pPr>
            <w:r>
              <w:rPr>
                <w:rFonts w:ascii="Arial" w:hAnsi="Arial" w:cs="Arial"/>
                <w:sz w:val="20"/>
                <w:szCs w:val="20"/>
              </w:rPr>
              <w:t>ESL</w:t>
            </w:r>
          </w:p>
        </w:tc>
        <w:tc>
          <w:tcPr>
            <w:tcW w:w="1519" w:type="dxa"/>
          </w:tcPr>
          <w:p w14:paraId="281E0C84" w14:textId="459AB2FB" w:rsidR="00E42ACC" w:rsidRPr="002D6D7E" w:rsidRDefault="00E42ACC" w:rsidP="00DD46CE">
            <w:pPr>
              <w:spacing w:before="60" w:after="60"/>
              <w:rPr>
                <w:rFonts w:ascii="Arial" w:hAnsi="Arial" w:cs="Arial"/>
                <w:sz w:val="20"/>
                <w:szCs w:val="20"/>
              </w:rPr>
            </w:pPr>
          </w:p>
        </w:tc>
        <w:tc>
          <w:tcPr>
            <w:tcW w:w="5974" w:type="dxa"/>
          </w:tcPr>
          <w:p w14:paraId="281E0C85" w14:textId="180F2E2D" w:rsidR="00E42ACC" w:rsidRPr="002D6D7E" w:rsidRDefault="00F90B1E" w:rsidP="001C64F0">
            <w:pPr>
              <w:spacing w:before="60" w:after="60"/>
              <w:rPr>
                <w:rFonts w:ascii="Arial" w:hAnsi="Arial" w:cs="Arial"/>
                <w:sz w:val="20"/>
                <w:szCs w:val="20"/>
              </w:rPr>
            </w:pPr>
            <w:r>
              <w:rPr>
                <w:rFonts w:ascii="Arial" w:hAnsi="Arial" w:cs="Arial"/>
                <w:sz w:val="20"/>
                <w:szCs w:val="20"/>
              </w:rPr>
              <w:t>Enterprise Services Layer</w:t>
            </w:r>
          </w:p>
        </w:tc>
      </w:tr>
      <w:tr w:rsidR="00CE68BC" w:rsidRPr="002D6D7E" w14:paraId="281E0C8A" w14:textId="77777777" w:rsidTr="00F90B1E">
        <w:tc>
          <w:tcPr>
            <w:tcW w:w="1597" w:type="dxa"/>
          </w:tcPr>
          <w:p w14:paraId="281E0C87" w14:textId="7136A556" w:rsidR="00CE68BC" w:rsidRPr="002D6D7E" w:rsidRDefault="004A505A" w:rsidP="00CE68BC">
            <w:pPr>
              <w:spacing w:before="60" w:after="60"/>
              <w:rPr>
                <w:rFonts w:ascii="Arial" w:hAnsi="Arial" w:cs="Arial"/>
                <w:sz w:val="20"/>
                <w:szCs w:val="20"/>
              </w:rPr>
            </w:pPr>
            <w:r>
              <w:rPr>
                <w:rFonts w:ascii="Arial" w:hAnsi="Arial" w:cs="Arial"/>
                <w:sz w:val="20"/>
                <w:szCs w:val="20"/>
              </w:rPr>
              <w:t>Care 1-on-1</w:t>
            </w:r>
          </w:p>
        </w:tc>
        <w:tc>
          <w:tcPr>
            <w:tcW w:w="1519" w:type="dxa"/>
          </w:tcPr>
          <w:p w14:paraId="281E0C88" w14:textId="235CFB52" w:rsidR="00CE68BC" w:rsidRPr="002D6D7E" w:rsidRDefault="00CE68BC" w:rsidP="00CE68BC">
            <w:pPr>
              <w:spacing w:before="60" w:after="60"/>
              <w:rPr>
                <w:rFonts w:ascii="Arial" w:hAnsi="Arial" w:cs="Arial"/>
                <w:sz w:val="20"/>
                <w:szCs w:val="20"/>
              </w:rPr>
            </w:pPr>
          </w:p>
        </w:tc>
        <w:tc>
          <w:tcPr>
            <w:tcW w:w="5974" w:type="dxa"/>
          </w:tcPr>
          <w:p w14:paraId="281E0C89" w14:textId="18899F74" w:rsidR="00CE68BC" w:rsidRPr="002D6D7E" w:rsidRDefault="00F90B1E" w:rsidP="00B80BA4">
            <w:pPr>
              <w:spacing w:before="60" w:after="60"/>
              <w:rPr>
                <w:rFonts w:ascii="Arial" w:hAnsi="Arial" w:cs="Arial"/>
                <w:sz w:val="20"/>
                <w:szCs w:val="20"/>
              </w:rPr>
            </w:pPr>
            <w:r>
              <w:rPr>
                <w:rFonts w:ascii="Arial" w:hAnsi="Arial" w:cs="Arial"/>
                <w:sz w:val="20"/>
                <w:szCs w:val="20"/>
              </w:rPr>
              <w:t xml:space="preserve">Care 1-on-1 program.  </w:t>
            </w:r>
          </w:p>
        </w:tc>
      </w:tr>
      <w:tr w:rsidR="004A505A" w:rsidRPr="002D6D7E" w14:paraId="0CDC78E9" w14:textId="77777777" w:rsidTr="00F90B1E">
        <w:tc>
          <w:tcPr>
            <w:tcW w:w="1597" w:type="dxa"/>
          </w:tcPr>
          <w:p w14:paraId="46B61206" w14:textId="01173886" w:rsidR="004A505A" w:rsidRDefault="004A505A" w:rsidP="00CE68BC">
            <w:pPr>
              <w:spacing w:before="60" w:after="60"/>
              <w:rPr>
                <w:rFonts w:ascii="Arial" w:hAnsi="Arial" w:cs="Arial"/>
                <w:sz w:val="20"/>
                <w:szCs w:val="20"/>
              </w:rPr>
            </w:pPr>
            <w:r>
              <w:rPr>
                <w:rFonts w:ascii="Arial" w:hAnsi="Arial" w:cs="Arial"/>
                <w:sz w:val="20"/>
                <w:szCs w:val="20"/>
              </w:rPr>
              <w:t>CRM</w:t>
            </w:r>
          </w:p>
        </w:tc>
        <w:tc>
          <w:tcPr>
            <w:tcW w:w="1519" w:type="dxa"/>
          </w:tcPr>
          <w:p w14:paraId="51DE4526" w14:textId="77777777" w:rsidR="004A505A" w:rsidRPr="002D6D7E" w:rsidRDefault="004A505A" w:rsidP="00CE68BC">
            <w:pPr>
              <w:spacing w:before="60" w:after="60"/>
              <w:rPr>
                <w:rFonts w:ascii="Arial" w:hAnsi="Arial" w:cs="Arial"/>
                <w:sz w:val="20"/>
                <w:szCs w:val="20"/>
              </w:rPr>
            </w:pPr>
          </w:p>
        </w:tc>
        <w:tc>
          <w:tcPr>
            <w:tcW w:w="5974" w:type="dxa"/>
          </w:tcPr>
          <w:p w14:paraId="570F9BE5" w14:textId="31F038BB" w:rsidR="004A505A" w:rsidRDefault="004A505A" w:rsidP="003616C8">
            <w:pPr>
              <w:spacing w:before="60" w:after="60"/>
              <w:rPr>
                <w:rFonts w:ascii="Arial" w:hAnsi="Arial" w:cs="Arial"/>
                <w:sz w:val="20"/>
                <w:szCs w:val="20"/>
              </w:rPr>
            </w:pPr>
            <w:r>
              <w:rPr>
                <w:rFonts w:ascii="Arial" w:hAnsi="Arial" w:cs="Arial"/>
                <w:sz w:val="20"/>
                <w:szCs w:val="20"/>
              </w:rPr>
              <w:t xml:space="preserve">Care 1-on-1 </w:t>
            </w:r>
            <w:r w:rsidR="003616C8">
              <w:rPr>
                <w:rFonts w:ascii="Arial" w:hAnsi="Arial" w:cs="Arial"/>
                <w:sz w:val="20"/>
                <w:szCs w:val="20"/>
              </w:rPr>
              <w:t>Relationship</w:t>
            </w:r>
            <w:r>
              <w:rPr>
                <w:rFonts w:ascii="Arial" w:hAnsi="Arial" w:cs="Arial"/>
                <w:sz w:val="20"/>
                <w:szCs w:val="20"/>
              </w:rPr>
              <w:t xml:space="preserve"> Management program</w:t>
            </w:r>
          </w:p>
        </w:tc>
      </w:tr>
      <w:tr w:rsidR="00544C9F" w:rsidRPr="002D6D7E" w14:paraId="05DC09FC" w14:textId="77777777" w:rsidTr="00F90B1E">
        <w:tc>
          <w:tcPr>
            <w:tcW w:w="1597" w:type="dxa"/>
          </w:tcPr>
          <w:p w14:paraId="14A1783A" w14:textId="400DB94F" w:rsidR="00544C9F" w:rsidRDefault="007E1292" w:rsidP="00CE68BC">
            <w:pPr>
              <w:spacing w:before="60" w:after="60"/>
              <w:rPr>
                <w:rFonts w:ascii="Arial" w:hAnsi="Arial" w:cs="Arial"/>
                <w:sz w:val="20"/>
                <w:szCs w:val="20"/>
              </w:rPr>
            </w:pPr>
            <w:r>
              <w:rPr>
                <w:rFonts w:ascii="Arial" w:hAnsi="Arial" w:cs="Arial"/>
                <w:sz w:val="20"/>
                <w:szCs w:val="20"/>
              </w:rPr>
              <w:t>MDP</w:t>
            </w:r>
          </w:p>
        </w:tc>
        <w:tc>
          <w:tcPr>
            <w:tcW w:w="1519" w:type="dxa"/>
          </w:tcPr>
          <w:p w14:paraId="118E1726" w14:textId="51AF9E25" w:rsidR="00544C9F" w:rsidRPr="00B80BA4" w:rsidRDefault="00544C9F" w:rsidP="00CE68BC">
            <w:pPr>
              <w:spacing w:before="60" w:after="60"/>
              <w:rPr>
                <w:rFonts w:ascii="Arial" w:hAnsi="Arial" w:cs="Arial"/>
                <w:sz w:val="20"/>
                <w:szCs w:val="20"/>
              </w:rPr>
            </w:pPr>
          </w:p>
        </w:tc>
        <w:tc>
          <w:tcPr>
            <w:tcW w:w="5974" w:type="dxa"/>
          </w:tcPr>
          <w:p w14:paraId="131ACAA0" w14:textId="096B9D80" w:rsidR="00544C9F" w:rsidRPr="00B80BA4" w:rsidRDefault="00F90B1E">
            <w:pPr>
              <w:pStyle w:val="Heading3"/>
              <w:numPr>
                <w:ilvl w:val="0"/>
                <w:numId w:val="0"/>
              </w:numPr>
              <w:shd w:val="clear" w:color="auto" w:fill="FFFFFF"/>
              <w:spacing w:before="0" w:beforeAutospacing="0" w:after="0" w:afterAutospacing="0"/>
              <w:textAlignment w:val="baseline"/>
              <w:rPr>
                <w:rFonts w:ascii="Arial" w:eastAsia="Times New Roman" w:hAnsi="Arial" w:cs="Arial"/>
                <w:b w:val="0"/>
                <w:bCs w:val="0"/>
                <w:sz w:val="20"/>
                <w:szCs w:val="20"/>
              </w:rPr>
            </w:pPr>
            <w:r>
              <w:rPr>
                <w:rFonts w:ascii="Arial" w:eastAsia="Times New Roman" w:hAnsi="Arial" w:cs="Arial"/>
                <w:b w:val="0"/>
                <w:bCs w:val="0"/>
                <w:sz w:val="20"/>
                <w:szCs w:val="20"/>
              </w:rPr>
              <w:t>Medication Dispense Package</w:t>
            </w:r>
          </w:p>
        </w:tc>
      </w:tr>
      <w:tr w:rsidR="00054735" w:rsidRPr="002D6D7E" w14:paraId="038EDEFB" w14:textId="77777777" w:rsidTr="00F90B1E">
        <w:tc>
          <w:tcPr>
            <w:tcW w:w="1597" w:type="dxa"/>
          </w:tcPr>
          <w:p w14:paraId="156329D3" w14:textId="683E3056" w:rsidR="007E1292" w:rsidRDefault="007E1292" w:rsidP="00CE68BC">
            <w:pPr>
              <w:spacing w:before="60" w:after="60"/>
              <w:rPr>
                <w:rFonts w:ascii="Arial" w:hAnsi="Arial" w:cs="Arial"/>
                <w:sz w:val="20"/>
                <w:szCs w:val="20"/>
              </w:rPr>
            </w:pPr>
            <w:r>
              <w:rPr>
                <w:rFonts w:ascii="Arial" w:hAnsi="Arial" w:cs="Arial"/>
                <w:sz w:val="20"/>
                <w:szCs w:val="20"/>
              </w:rPr>
              <w:t>DBPL</w:t>
            </w:r>
          </w:p>
        </w:tc>
        <w:tc>
          <w:tcPr>
            <w:tcW w:w="1519" w:type="dxa"/>
          </w:tcPr>
          <w:p w14:paraId="18483F39" w14:textId="2638F6BF" w:rsidR="00054735" w:rsidRDefault="00054735" w:rsidP="00CE68BC">
            <w:pPr>
              <w:spacing w:before="60" w:after="60"/>
              <w:rPr>
                <w:rFonts w:ascii="Arial" w:hAnsi="Arial" w:cs="Arial"/>
                <w:sz w:val="20"/>
                <w:szCs w:val="20"/>
              </w:rPr>
            </w:pPr>
          </w:p>
        </w:tc>
        <w:tc>
          <w:tcPr>
            <w:tcW w:w="5974" w:type="dxa"/>
          </w:tcPr>
          <w:p w14:paraId="26AE30B2" w14:textId="376ABA0D" w:rsidR="00054735" w:rsidRDefault="00F90B1E" w:rsidP="00B80BA4">
            <w:pPr>
              <w:pStyle w:val="Heading3"/>
              <w:numPr>
                <w:ilvl w:val="0"/>
                <w:numId w:val="0"/>
              </w:numPr>
              <w:shd w:val="clear" w:color="auto" w:fill="FFFFFF"/>
              <w:spacing w:before="0" w:beforeAutospacing="0" w:after="0" w:afterAutospacing="0"/>
              <w:textAlignment w:val="baseline"/>
              <w:rPr>
                <w:rFonts w:ascii="Arial" w:eastAsia="Times New Roman" w:hAnsi="Arial" w:cs="Arial"/>
                <w:b w:val="0"/>
                <w:bCs w:val="0"/>
                <w:sz w:val="20"/>
                <w:szCs w:val="20"/>
              </w:rPr>
            </w:pPr>
            <w:r>
              <w:rPr>
                <w:rFonts w:ascii="Arial" w:eastAsia="Times New Roman" w:hAnsi="Arial" w:cs="Arial"/>
                <w:b w:val="0"/>
                <w:bCs w:val="0"/>
                <w:sz w:val="20"/>
                <w:szCs w:val="20"/>
              </w:rPr>
              <w:t>Database Programming Language(s)</w:t>
            </w:r>
            <w:r w:rsidR="00FF7CFA">
              <w:rPr>
                <w:rFonts w:ascii="Arial" w:eastAsia="Times New Roman" w:hAnsi="Arial" w:cs="Arial"/>
                <w:b w:val="0"/>
                <w:bCs w:val="0"/>
                <w:sz w:val="20"/>
                <w:szCs w:val="20"/>
              </w:rPr>
              <w:t>.  Protocol used by DataPower device.</w:t>
            </w:r>
          </w:p>
        </w:tc>
      </w:tr>
      <w:tr w:rsidR="006B5507" w:rsidRPr="002D6D7E" w14:paraId="1C85AC11" w14:textId="77777777" w:rsidTr="00F90B1E">
        <w:tc>
          <w:tcPr>
            <w:tcW w:w="1597" w:type="dxa"/>
          </w:tcPr>
          <w:p w14:paraId="6C683632" w14:textId="17A754C4" w:rsidR="006B5507" w:rsidRDefault="00F90B1E" w:rsidP="00CE68BC">
            <w:pPr>
              <w:spacing w:before="60" w:after="60"/>
              <w:rPr>
                <w:rFonts w:ascii="Arial" w:hAnsi="Arial" w:cs="Arial"/>
                <w:sz w:val="20"/>
                <w:szCs w:val="20"/>
              </w:rPr>
            </w:pPr>
            <w:r>
              <w:rPr>
                <w:rFonts w:ascii="Arial" w:hAnsi="Arial" w:cs="Arial"/>
                <w:sz w:val="20"/>
                <w:szCs w:val="20"/>
              </w:rPr>
              <w:t>TCGRx</w:t>
            </w:r>
          </w:p>
        </w:tc>
        <w:tc>
          <w:tcPr>
            <w:tcW w:w="1519" w:type="dxa"/>
          </w:tcPr>
          <w:p w14:paraId="74F3FA92" w14:textId="5C4B25FD" w:rsidR="006B5507" w:rsidRDefault="006B5507" w:rsidP="00CE68BC">
            <w:pPr>
              <w:spacing w:before="60" w:after="60"/>
              <w:rPr>
                <w:rFonts w:ascii="Arial" w:hAnsi="Arial" w:cs="Arial"/>
                <w:sz w:val="20"/>
                <w:szCs w:val="20"/>
              </w:rPr>
            </w:pPr>
          </w:p>
        </w:tc>
        <w:tc>
          <w:tcPr>
            <w:tcW w:w="5974" w:type="dxa"/>
          </w:tcPr>
          <w:p w14:paraId="4EE0AE25" w14:textId="4F382908" w:rsidR="006B5507" w:rsidRPr="00F90B1E" w:rsidRDefault="00F90B1E" w:rsidP="00F90B1E">
            <w:pPr>
              <w:spacing w:before="60" w:after="60"/>
              <w:rPr>
                <w:rFonts w:ascii="Arial" w:hAnsi="Arial" w:cs="Arial"/>
                <w:sz w:val="20"/>
                <w:szCs w:val="20"/>
              </w:rPr>
            </w:pPr>
            <w:r w:rsidRPr="00F90B1E">
              <w:rPr>
                <w:rFonts w:ascii="Arial" w:hAnsi="Arial" w:cs="Arial"/>
                <w:sz w:val="20"/>
                <w:szCs w:val="20"/>
              </w:rPr>
              <w:t>Automation Device Vendor (TCGRx)</w:t>
            </w:r>
          </w:p>
        </w:tc>
      </w:tr>
    </w:tbl>
    <w:p w14:paraId="281E0C8B" w14:textId="77777777" w:rsidR="00061EF6" w:rsidRPr="002D6D7E" w:rsidRDefault="00061EF6" w:rsidP="00E23765">
      <w:pPr>
        <w:pStyle w:val="BodyText"/>
      </w:pPr>
    </w:p>
    <w:p w14:paraId="281E0C8C" w14:textId="77777777" w:rsidR="00061EF6" w:rsidRDefault="00FA352A" w:rsidP="00901F00">
      <w:pPr>
        <w:pStyle w:val="Heading2"/>
      </w:pPr>
      <w:bookmarkStart w:id="776" w:name="_Toc49514817"/>
      <w:r>
        <w:t>Sample BPMN and UML diagrams built using Vision 2010 Standard</w:t>
      </w:r>
      <w:bookmarkEnd w:id="776"/>
    </w:p>
    <w:p w14:paraId="281E0C8D" w14:textId="77777777" w:rsidR="00FA352A" w:rsidRPr="00FA352A" w:rsidRDefault="007B135A" w:rsidP="00FA352A">
      <w:r>
        <w:object w:dxaOrig="2040" w:dyaOrig="1339" w14:anchorId="281E0CA4">
          <v:shape id="_x0000_i1034" type="#_x0000_t75" style="width:98pt;height:62pt" o:ole="">
            <v:imagedata r:id="rId58" o:title=""/>
          </v:shape>
          <o:OLEObject Type="Embed" ProgID="Visio.Drawing.11" ShapeID="_x0000_i1034" DrawAspect="Icon" ObjectID="_1683017551" r:id="rId59"/>
        </w:object>
      </w:r>
    </w:p>
    <w:sectPr w:rsidR="00FA352A" w:rsidRPr="00FA352A" w:rsidSect="000B2532">
      <w:footnotePr>
        <w:pos w:val="beneathText"/>
      </w:footnotePr>
      <w:pgSz w:w="12240" w:h="15840" w:code="1"/>
      <w:pgMar w:top="1440" w:right="1440" w:bottom="1440" w:left="1440"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6E66AF4" w14:textId="77777777" w:rsidR="005C0739" w:rsidRDefault="005C0739">
      <w:r>
        <w:separator/>
      </w:r>
    </w:p>
  </w:endnote>
  <w:endnote w:type="continuationSeparator" w:id="0">
    <w:p w14:paraId="7B1D28D7" w14:textId="77777777" w:rsidR="005C0739" w:rsidRDefault="005C0739">
      <w:r>
        <w:continuationSeparator/>
      </w:r>
    </w:p>
  </w:endnote>
  <w:endnote w:type="continuationNotice" w:id="1">
    <w:p w14:paraId="38EC2C54" w14:textId="77777777" w:rsidR="005C0739" w:rsidRDefault="005C073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1E0CAA" w14:textId="3F907820" w:rsidR="005C0739" w:rsidRPr="00BA10B7" w:rsidRDefault="005C0739" w:rsidP="00525A47">
    <w:pPr>
      <w:pStyle w:val="Footer"/>
      <w:tabs>
        <w:tab w:val="right" w:pos="9360"/>
      </w:tabs>
      <w:rPr>
        <w:rFonts w:ascii="Arial" w:hAnsi="Arial"/>
        <w:sz w:val="20"/>
        <w:szCs w:val="20"/>
      </w:rPr>
    </w:pPr>
    <w:r>
      <w:rPr>
        <w:rFonts w:ascii="Arial" w:hAnsi="Arial"/>
        <w:sz w:val="20"/>
        <w:szCs w:val="20"/>
      </w:rPr>
      <w:t>Solution Design Document</w:t>
    </w:r>
    <w:r w:rsidRPr="00BA10B7">
      <w:rPr>
        <w:rFonts w:ascii="Arial" w:hAnsi="Arial"/>
        <w:sz w:val="20"/>
        <w:szCs w:val="20"/>
      </w:rPr>
      <w:tab/>
      <w:t xml:space="preserve">Page </w:t>
    </w:r>
    <w:r w:rsidRPr="00BA10B7">
      <w:rPr>
        <w:rFonts w:ascii="Arial" w:hAnsi="Arial"/>
        <w:sz w:val="20"/>
        <w:szCs w:val="20"/>
      </w:rPr>
      <w:fldChar w:fldCharType="begin"/>
    </w:r>
    <w:r w:rsidRPr="00BA10B7">
      <w:rPr>
        <w:rFonts w:ascii="Arial" w:hAnsi="Arial"/>
        <w:sz w:val="20"/>
        <w:szCs w:val="20"/>
      </w:rPr>
      <w:instrText xml:space="preserve"> PAGE </w:instrText>
    </w:r>
    <w:r w:rsidRPr="00BA10B7">
      <w:rPr>
        <w:rFonts w:ascii="Arial" w:hAnsi="Arial"/>
        <w:sz w:val="20"/>
        <w:szCs w:val="20"/>
      </w:rPr>
      <w:fldChar w:fldCharType="separate"/>
    </w:r>
    <w:r w:rsidR="00CA2D53">
      <w:rPr>
        <w:rFonts w:ascii="Arial" w:hAnsi="Arial"/>
        <w:noProof/>
        <w:sz w:val="20"/>
        <w:szCs w:val="20"/>
      </w:rPr>
      <w:t>21</w:t>
    </w:r>
    <w:r w:rsidRPr="00BA10B7">
      <w:rPr>
        <w:rFonts w:ascii="Arial" w:hAnsi="Arial"/>
        <w:sz w:val="20"/>
        <w:szCs w:val="20"/>
      </w:rPr>
      <w:fldChar w:fldCharType="end"/>
    </w:r>
    <w:r w:rsidRPr="00BA10B7">
      <w:rPr>
        <w:rFonts w:ascii="Arial" w:hAnsi="Arial"/>
        <w:sz w:val="20"/>
        <w:szCs w:val="20"/>
      </w:rPr>
      <w:t xml:space="preserve"> of </w:t>
    </w:r>
    <w:r w:rsidRPr="00BA10B7">
      <w:rPr>
        <w:rStyle w:val="PageNumber"/>
        <w:rFonts w:ascii="Arial" w:hAnsi="Arial"/>
        <w:sz w:val="20"/>
        <w:szCs w:val="20"/>
      </w:rPr>
      <w:fldChar w:fldCharType="begin"/>
    </w:r>
    <w:r w:rsidRPr="00BA10B7">
      <w:rPr>
        <w:rStyle w:val="PageNumber"/>
        <w:rFonts w:ascii="Arial" w:hAnsi="Arial"/>
        <w:sz w:val="20"/>
        <w:szCs w:val="20"/>
      </w:rPr>
      <w:instrText xml:space="preserve"> NUMPAGES </w:instrText>
    </w:r>
    <w:r w:rsidRPr="00BA10B7">
      <w:rPr>
        <w:rStyle w:val="PageNumber"/>
        <w:rFonts w:ascii="Arial" w:hAnsi="Arial"/>
        <w:sz w:val="20"/>
        <w:szCs w:val="20"/>
      </w:rPr>
      <w:fldChar w:fldCharType="separate"/>
    </w:r>
    <w:r w:rsidR="00CA2D53">
      <w:rPr>
        <w:rStyle w:val="PageNumber"/>
        <w:rFonts w:ascii="Arial" w:hAnsi="Arial"/>
        <w:noProof/>
        <w:sz w:val="20"/>
        <w:szCs w:val="20"/>
      </w:rPr>
      <w:t>46</w:t>
    </w:r>
    <w:r w:rsidRPr="00BA10B7">
      <w:rPr>
        <w:rStyle w:val="PageNumber"/>
        <w:rFonts w:ascii="Arial" w:hAnsi="Arial"/>
        <w:sz w:val="20"/>
        <w:szCs w:val="20"/>
      </w:rPr>
      <w:fldChar w:fldCharType="end"/>
    </w:r>
    <w:r w:rsidRPr="00BA10B7">
      <w:rPr>
        <w:rFonts w:ascii="Arial" w:hAnsi="Arial"/>
        <w:sz w:val="20"/>
        <w:szCs w:val="20"/>
      </w:rPr>
      <w:tab/>
    </w:r>
    <w:r>
      <w:rPr>
        <w:rFonts w:ascii="Arial" w:hAnsi="Arial"/>
        <w:sz w:val="20"/>
        <w:szCs w:val="20"/>
      </w:rPr>
      <w:fldChar w:fldCharType="begin"/>
    </w:r>
    <w:r>
      <w:rPr>
        <w:rFonts w:ascii="Arial" w:hAnsi="Arial"/>
        <w:sz w:val="20"/>
        <w:szCs w:val="20"/>
      </w:rPr>
      <w:instrText xml:space="preserve"> DATE \@ "dd MMMM yyyy" </w:instrText>
    </w:r>
    <w:r>
      <w:rPr>
        <w:rFonts w:ascii="Arial" w:hAnsi="Arial"/>
        <w:sz w:val="20"/>
        <w:szCs w:val="20"/>
      </w:rPr>
      <w:fldChar w:fldCharType="separate"/>
    </w:r>
    <w:r w:rsidR="00CB4792">
      <w:rPr>
        <w:rFonts w:ascii="Arial" w:hAnsi="Arial"/>
        <w:noProof/>
        <w:sz w:val="20"/>
        <w:szCs w:val="20"/>
      </w:rPr>
      <w:t>20 May 2021</w:t>
    </w:r>
    <w:r>
      <w:rPr>
        <w:rFonts w:ascii="Arial" w:hAnsi="Arial"/>
        <w:sz w:val="20"/>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1E0CAC" w14:textId="77777777" w:rsidR="005C0739" w:rsidRPr="00BA10B7" w:rsidRDefault="005C0739">
    <w:pPr>
      <w:pStyle w:val="Footer"/>
      <w:jc w:val="center"/>
      <w:rPr>
        <w:rFonts w:ascii="Arial" w:hAnsi="Arial"/>
        <w:color w:val="808080"/>
        <w:sz w:val="20"/>
        <w:szCs w:val="20"/>
      </w:rPr>
    </w:pPr>
    <w:r w:rsidRPr="00BA10B7">
      <w:rPr>
        <w:rFonts w:ascii="Arial" w:hAnsi="Arial"/>
        <w:color w:val="808080"/>
        <w:sz w:val="20"/>
        <w:szCs w:val="20"/>
      </w:rPr>
      <w:t>CVS Caremark Proprietary and Confidential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92CAE41" w14:textId="77777777" w:rsidR="005C0739" w:rsidRDefault="005C0739">
      <w:r>
        <w:separator/>
      </w:r>
    </w:p>
  </w:footnote>
  <w:footnote w:type="continuationSeparator" w:id="0">
    <w:p w14:paraId="1EDA71BB" w14:textId="77777777" w:rsidR="005C0739" w:rsidRDefault="005C0739">
      <w:r>
        <w:continuationSeparator/>
      </w:r>
    </w:p>
  </w:footnote>
  <w:footnote w:type="continuationNotice" w:id="1">
    <w:p w14:paraId="52B4F729" w14:textId="77777777" w:rsidR="005C0739" w:rsidRDefault="005C073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1E0CA9" w14:textId="18AB43D7" w:rsidR="005C0739" w:rsidRPr="00AD1783" w:rsidRDefault="005C0739" w:rsidP="00A55314">
    <w:pPr>
      <w:pStyle w:val="Header"/>
      <w:tabs>
        <w:tab w:val="clear" w:pos="8306"/>
        <w:tab w:val="right" w:pos="9360"/>
      </w:tabs>
      <w:rPr>
        <w:rFonts w:ascii="Arial" w:hAnsi="Arial" w:cs="Arial"/>
        <w:iCs/>
      </w:rPr>
    </w:pPr>
    <w:r>
      <w:rPr>
        <w:noProof/>
        <w:color w:val="1F497D"/>
        <w:lang w:val="en-US"/>
      </w:rPr>
      <w:drawing>
        <wp:inline distT="0" distB="0" distL="0" distR="0" wp14:anchorId="281E0CAD" wp14:editId="281E0CAE">
          <wp:extent cx="2255023" cy="278027"/>
          <wp:effectExtent l="19050" t="0" r="0" b="0"/>
          <wp:docPr id="8" name="Picture 8" descr="PMO_Onl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PMO_Only.jpg"/>
                  <pic:cNvPicPr>
                    <a:picLocks noChangeAspect="1" noChangeArrowheads="1"/>
                  </pic:cNvPicPr>
                </pic:nvPicPr>
                <pic:blipFill>
                  <a:blip r:embed="rId1" r:link="rId2"/>
                  <a:srcRect/>
                  <a:stretch>
                    <a:fillRect/>
                  </a:stretch>
                </pic:blipFill>
                <pic:spPr bwMode="auto">
                  <a:xfrm>
                    <a:off x="0" y="0"/>
                    <a:ext cx="2260507" cy="278703"/>
                  </a:xfrm>
                  <a:prstGeom prst="rect">
                    <a:avLst/>
                  </a:prstGeom>
                  <a:noFill/>
                  <a:ln w="9525">
                    <a:noFill/>
                    <a:miter lim="800000"/>
                    <a:headEnd/>
                    <a:tailEnd/>
                  </a:ln>
                </pic:spPr>
              </pic:pic>
            </a:graphicData>
          </a:graphic>
        </wp:inline>
      </w:drawing>
    </w:r>
    <w:r>
      <w:rPr>
        <w:rFonts w:ascii="Arial" w:hAnsi="Arial" w:cs="Arial"/>
        <w:iCs/>
      </w:rPr>
      <w:t xml:space="preserve">     ITPR039864 -</w:t>
    </w:r>
    <w:r w:rsidRPr="003566B3">
      <w:t xml:space="preserve"> </w:t>
    </w:r>
    <w:r>
      <w:t>SDA</w:t>
    </w:r>
    <w:r w:rsidRPr="00C46BF6">
      <w:t xml:space="preserve"> </w:t>
    </w:r>
    <w:r>
      <w:t>–</w:t>
    </w:r>
    <w:r w:rsidRPr="00C46BF6">
      <w:t xml:space="preserve"> </w:t>
    </w:r>
    <w:r>
      <w:t>SimpleDose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1E0CAB" w14:textId="77777777" w:rsidR="005C0739" w:rsidRDefault="005C0739">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562702"/>
    <w:multiLevelType w:val="hybridMultilevel"/>
    <w:tmpl w:val="5CAC96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C6C496D"/>
    <w:multiLevelType w:val="hybridMultilevel"/>
    <w:tmpl w:val="54E2CCA6"/>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E0173EE"/>
    <w:multiLevelType w:val="hybridMultilevel"/>
    <w:tmpl w:val="6406C940"/>
    <w:lvl w:ilvl="0" w:tplc="0409000B">
      <w:start w:val="1"/>
      <w:numFmt w:val="bullet"/>
      <w:lvlText w:val=""/>
      <w:lvlJc w:val="left"/>
      <w:pPr>
        <w:ind w:left="2592" w:hanging="360"/>
      </w:pPr>
      <w:rPr>
        <w:rFonts w:ascii="Wingdings" w:hAnsi="Wingdings" w:hint="default"/>
      </w:rPr>
    </w:lvl>
    <w:lvl w:ilvl="1" w:tplc="04090003" w:tentative="1">
      <w:start w:val="1"/>
      <w:numFmt w:val="bullet"/>
      <w:lvlText w:val="o"/>
      <w:lvlJc w:val="left"/>
      <w:pPr>
        <w:ind w:left="3312" w:hanging="360"/>
      </w:pPr>
      <w:rPr>
        <w:rFonts w:ascii="Courier New" w:hAnsi="Courier New" w:cs="Courier New" w:hint="default"/>
      </w:rPr>
    </w:lvl>
    <w:lvl w:ilvl="2" w:tplc="04090005" w:tentative="1">
      <w:start w:val="1"/>
      <w:numFmt w:val="bullet"/>
      <w:lvlText w:val=""/>
      <w:lvlJc w:val="left"/>
      <w:pPr>
        <w:ind w:left="4032" w:hanging="360"/>
      </w:pPr>
      <w:rPr>
        <w:rFonts w:ascii="Wingdings" w:hAnsi="Wingdings" w:hint="default"/>
      </w:rPr>
    </w:lvl>
    <w:lvl w:ilvl="3" w:tplc="04090001" w:tentative="1">
      <w:start w:val="1"/>
      <w:numFmt w:val="bullet"/>
      <w:lvlText w:val=""/>
      <w:lvlJc w:val="left"/>
      <w:pPr>
        <w:ind w:left="4752" w:hanging="360"/>
      </w:pPr>
      <w:rPr>
        <w:rFonts w:ascii="Symbol" w:hAnsi="Symbol" w:hint="default"/>
      </w:rPr>
    </w:lvl>
    <w:lvl w:ilvl="4" w:tplc="04090003" w:tentative="1">
      <w:start w:val="1"/>
      <w:numFmt w:val="bullet"/>
      <w:lvlText w:val="o"/>
      <w:lvlJc w:val="left"/>
      <w:pPr>
        <w:ind w:left="5472" w:hanging="360"/>
      </w:pPr>
      <w:rPr>
        <w:rFonts w:ascii="Courier New" w:hAnsi="Courier New" w:cs="Courier New" w:hint="default"/>
      </w:rPr>
    </w:lvl>
    <w:lvl w:ilvl="5" w:tplc="04090005" w:tentative="1">
      <w:start w:val="1"/>
      <w:numFmt w:val="bullet"/>
      <w:lvlText w:val=""/>
      <w:lvlJc w:val="left"/>
      <w:pPr>
        <w:ind w:left="6192" w:hanging="360"/>
      </w:pPr>
      <w:rPr>
        <w:rFonts w:ascii="Wingdings" w:hAnsi="Wingdings" w:hint="default"/>
      </w:rPr>
    </w:lvl>
    <w:lvl w:ilvl="6" w:tplc="04090001" w:tentative="1">
      <w:start w:val="1"/>
      <w:numFmt w:val="bullet"/>
      <w:lvlText w:val=""/>
      <w:lvlJc w:val="left"/>
      <w:pPr>
        <w:ind w:left="6912" w:hanging="360"/>
      </w:pPr>
      <w:rPr>
        <w:rFonts w:ascii="Symbol" w:hAnsi="Symbol" w:hint="default"/>
      </w:rPr>
    </w:lvl>
    <w:lvl w:ilvl="7" w:tplc="04090003" w:tentative="1">
      <w:start w:val="1"/>
      <w:numFmt w:val="bullet"/>
      <w:lvlText w:val="o"/>
      <w:lvlJc w:val="left"/>
      <w:pPr>
        <w:ind w:left="7632" w:hanging="360"/>
      </w:pPr>
      <w:rPr>
        <w:rFonts w:ascii="Courier New" w:hAnsi="Courier New" w:cs="Courier New" w:hint="default"/>
      </w:rPr>
    </w:lvl>
    <w:lvl w:ilvl="8" w:tplc="04090005" w:tentative="1">
      <w:start w:val="1"/>
      <w:numFmt w:val="bullet"/>
      <w:lvlText w:val=""/>
      <w:lvlJc w:val="left"/>
      <w:pPr>
        <w:ind w:left="8352" w:hanging="360"/>
      </w:pPr>
      <w:rPr>
        <w:rFonts w:ascii="Wingdings" w:hAnsi="Wingdings" w:hint="default"/>
      </w:rPr>
    </w:lvl>
  </w:abstractNum>
  <w:abstractNum w:abstractNumId="3" w15:restartNumberingAfterBreak="0">
    <w:nsid w:val="0ECC596A"/>
    <w:multiLevelType w:val="hybridMultilevel"/>
    <w:tmpl w:val="E73685DE"/>
    <w:lvl w:ilvl="0" w:tplc="04090001">
      <w:start w:val="1"/>
      <w:numFmt w:val="bullet"/>
      <w:lvlText w:val=""/>
      <w:lvlJc w:val="left"/>
      <w:pPr>
        <w:ind w:left="1152" w:hanging="360"/>
      </w:pPr>
      <w:rPr>
        <w:rFonts w:ascii="Symbol" w:hAnsi="Symbol" w:hint="default"/>
      </w:rPr>
    </w:lvl>
    <w:lvl w:ilvl="1" w:tplc="04090003">
      <w:start w:val="1"/>
      <w:numFmt w:val="bullet"/>
      <w:lvlText w:val="o"/>
      <w:lvlJc w:val="left"/>
      <w:pPr>
        <w:ind w:left="1872" w:hanging="360"/>
      </w:pPr>
      <w:rPr>
        <w:rFonts w:ascii="Courier New" w:hAnsi="Courier New" w:cs="Courier New" w:hint="default"/>
      </w:rPr>
    </w:lvl>
    <w:lvl w:ilvl="2" w:tplc="04090005">
      <w:start w:val="1"/>
      <w:numFmt w:val="bullet"/>
      <w:lvlText w:val=""/>
      <w:lvlJc w:val="left"/>
      <w:pPr>
        <w:ind w:left="2592" w:hanging="360"/>
      </w:pPr>
      <w:rPr>
        <w:rFonts w:ascii="Wingdings" w:hAnsi="Wingdings" w:hint="default"/>
      </w:rPr>
    </w:lvl>
    <w:lvl w:ilvl="3" w:tplc="04090001">
      <w:start w:val="1"/>
      <w:numFmt w:val="bullet"/>
      <w:lvlText w:val=""/>
      <w:lvlJc w:val="left"/>
      <w:pPr>
        <w:ind w:left="3312" w:hanging="360"/>
      </w:pPr>
      <w:rPr>
        <w:rFonts w:ascii="Symbol" w:hAnsi="Symbol" w:hint="default"/>
      </w:rPr>
    </w:lvl>
    <w:lvl w:ilvl="4" w:tplc="04090003">
      <w:start w:val="1"/>
      <w:numFmt w:val="bullet"/>
      <w:lvlText w:val="o"/>
      <w:lvlJc w:val="left"/>
      <w:pPr>
        <w:ind w:left="4032" w:hanging="360"/>
      </w:pPr>
      <w:rPr>
        <w:rFonts w:ascii="Courier New" w:hAnsi="Courier New" w:cs="Courier New" w:hint="default"/>
      </w:rPr>
    </w:lvl>
    <w:lvl w:ilvl="5" w:tplc="04090005">
      <w:start w:val="1"/>
      <w:numFmt w:val="bullet"/>
      <w:lvlText w:val=""/>
      <w:lvlJc w:val="left"/>
      <w:pPr>
        <w:ind w:left="4752" w:hanging="360"/>
      </w:pPr>
      <w:rPr>
        <w:rFonts w:ascii="Wingdings" w:hAnsi="Wingdings" w:hint="default"/>
      </w:rPr>
    </w:lvl>
    <w:lvl w:ilvl="6" w:tplc="04090001">
      <w:start w:val="1"/>
      <w:numFmt w:val="bullet"/>
      <w:lvlText w:val=""/>
      <w:lvlJc w:val="left"/>
      <w:pPr>
        <w:ind w:left="5472" w:hanging="360"/>
      </w:pPr>
      <w:rPr>
        <w:rFonts w:ascii="Symbol" w:hAnsi="Symbol" w:hint="default"/>
      </w:rPr>
    </w:lvl>
    <w:lvl w:ilvl="7" w:tplc="04090003">
      <w:start w:val="1"/>
      <w:numFmt w:val="bullet"/>
      <w:lvlText w:val="o"/>
      <w:lvlJc w:val="left"/>
      <w:pPr>
        <w:ind w:left="6192" w:hanging="360"/>
      </w:pPr>
      <w:rPr>
        <w:rFonts w:ascii="Courier New" w:hAnsi="Courier New" w:cs="Courier New" w:hint="default"/>
      </w:rPr>
    </w:lvl>
    <w:lvl w:ilvl="8" w:tplc="04090005">
      <w:start w:val="1"/>
      <w:numFmt w:val="bullet"/>
      <w:lvlText w:val=""/>
      <w:lvlJc w:val="left"/>
      <w:pPr>
        <w:ind w:left="6912" w:hanging="360"/>
      </w:pPr>
      <w:rPr>
        <w:rFonts w:ascii="Wingdings" w:hAnsi="Wingdings" w:hint="default"/>
      </w:rPr>
    </w:lvl>
  </w:abstractNum>
  <w:abstractNum w:abstractNumId="4" w15:restartNumberingAfterBreak="0">
    <w:nsid w:val="13AB4D54"/>
    <w:multiLevelType w:val="hybridMultilevel"/>
    <w:tmpl w:val="002CE758"/>
    <w:lvl w:ilvl="0" w:tplc="0409000D">
      <w:start w:val="1"/>
      <w:numFmt w:val="bullet"/>
      <w:lvlText w:val=""/>
      <w:lvlJc w:val="left"/>
      <w:pPr>
        <w:ind w:left="1872" w:hanging="360"/>
      </w:pPr>
      <w:rPr>
        <w:rFonts w:ascii="Wingdings" w:hAnsi="Wingdings"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5" w15:restartNumberingAfterBreak="0">
    <w:nsid w:val="186B7A3A"/>
    <w:multiLevelType w:val="hybridMultilevel"/>
    <w:tmpl w:val="A39C08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6D5E37"/>
    <w:multiLevelType w:val="hybridMultilevel"/>
    <w:tmpl w:val="3F7E4F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B30EDC"/>
    <w:multiLevelType w:val="hybridMultilevel"/>
    <w:tmpl w:val="583C5F2E"/>
    <w:lvl w:ilvl="0" w:tplc="04090001">
      <w:start w:val="1"/>
      <w:numFmt w:val="bullet"/>
      <w:lvlText w:val=""/>
      <w:lvlJc w:val="left"/>
      <w:pPr>
        <w:ind w:left="936" w:hanging="360"/>
      </w:pPr>
      <w:rPr>
        <w:rFonts w:ascii="Symbol" w:hAnsi="Symbol" w:hint="default"/>
      </w:rPr>
    </w:lvl>
    <w:lvl w:ilvl="1" w:tplc="04090003">
      <w:start w:val="1"/>
      <w:numFmt w:val="bullet"/>
      <w:lvlText w:val="o"/>
      <w:lvlJc w:val="left"/>
      <w:pPr>
        <w:ind w:left="1656" w:hanging="360"/>
      </w:pPr>
      <w:rPr>
        <w:rFonts w:ascii="Courier New" w:hAnsi="Courier New" w:cs="Courier New" w:hint="default"/>
      </w:rPr>
    </w:lvl>
    <w:lvl w:ilvl="2" w:tplc="04090005">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8" w15:restartNumberingAfterBreak="0">
    <w:nsid w:val="268865A1"/>
    <w:multiLevelType w:val="hybridMultilevel"/>
    <w:tmpl w:val="4462F3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96E0F1D"/>
    <w:multiLevelType w:val="hybridMultilevel"/>
    <w:tmpl w:val="11A2EB5E"/>
    <w:lvl w:ilvl="0" w:tplc="0409000F">
      <w:start w:val="1"/>
      <w:numFmt w:val="decimal"/>
      <w:lvlText w:val="%1."/>
      <w:lvlJc w:val="left"/>
      <w:pPr>
        <w:ind w:left="1242" w:hanging="360"/>
      </w:pPr>
      <w:rPr>
        <w:rFonts w:hint="default"/>
      </w:rPr>
    </w:lvl>
    <w:lvl w:ilvl="1" w:tplc="04090003">
      <w:start w:val="1"/>
      <w:numFmt w:val="bullet"/>
      <w:lvlText w:val="o"/>
      <w:lvlJc w:val="left"/>
      <w:pPr>
        <w:ind w:left="1962" w:hanging="360"/>
      </w:pPr>
      <w:rPr>
        <w:rFonts w:ascii="Courier New" w:hAnsi="Courier New" w:cs="Courier New" w:hint="default"/>
      </w:rPr>
    </w:lvl>
    <w:lvl w:ilvl="2" w:tplc="04090005">
      <w:start w:val="1"/>
      <w:numFmt w:val="bullet"/>
      <w:lvlText w:val=""/>
      <w:lvlJc w:val="left"/>
      <w:pPr>
        <w:ind w:left="2682" w:hanging="360"/>
      </w:pPr>
      <w:rPr>
        <w:rFonts w:ascii="Wingdings" w:hAnsi="Wingdings" w:hint="default"/>
      </w:rPr>
    </w:lvl>
    <w:lvl w:ilvl="3" w:tplc="04090001" w:tentative="1">
      <w:start w:val="1"/>
      <w:numFmt w:val="bullet"/>
      <w:lvlText w:val=""/>
      <w:lvlJc w:val="left"/>
      <w:pPr>
        <w:ind w:left="3402" w:hanging="360"/>
      </w:pPr>
      <w:rPr>
        <w:rFonts w:ascii="Symbol" w:hAnsi="Symbol" w:hint="default"/>
      </w:rPr>
    </w:lvl>
    <w:lvl w:ilvl="4" w:tplc="04090003" w:tentative="1">
      <w:start w:val="1"/>
      <w:numFmt w:val="bullet"/>
      <w:lvlText w:val="o"/>
      <w:lvlJc w:val="left"/>
      <w:pPr>
        <w:ind w:left="4122" w:hanging="360"/>
      </w:pPr>
      <w:rPr>
        <w:rFonts w:ascii="Courier New" w:hAnsi="Courier New" w:cs="Courier New" w:hint="default"/>
      </w:rPr>
    </w:lvl>
    <w:lvl w:ilvl="5" w:tplc="04090005" w:tentative="1">
      <w:start w:val="1"/>
      <w:numFmt w:val="bullet"/>
      <w:lvlText w:val=""/>
      <w:lvlJc w:val="left"/>
      <w:pPr>
        <w:ind w:left="4842" w:hanging="360"/>
      </w:pPr>
      <w:rPr>
        <w:rFonts w:ascii="Wingdings" w:hAnsi="Wingdings" w:hint="default"/>
      </w:rPr>
    </w:lvl>
    <w:lvl w:ilvl="6" w:tplc="04090001" w:tentative="1">
      <w:start w:val="1"/>
      <w:numFmt w:val="bullet"/>
      <w:lvlText w:val=""/>
      <w:lvlJc w:val="left"/>
      <w:pPr>
        <w:ind w:left="5562" w:hanging="360"/>
      </w:pPr>
      <w:rPr>
        <w:rFonts w:ascii="Symbol" w:hAnsi="Symbol" w:hint="default"/>
      </w:rPr>
    </w:lvl>
    <w:lvl w:ilvl="7" w:tplc="04090003" w:tentative="1">
      <w:start w:val="1"/>
      <w:numFmt w:val="bullet"/>
      <w:lvlText w:val="o"/>
      <w:lvlJc w:val="left"/>
      <w:pPr>
        <w:ind w:left="6282" w:hanging="360"/>
      </w:pPr>
      <w:rPr>
        <w:rFonts w:ascii="Courier New" w:hAnsi="Courier New" w:cs="Courier New" w:hint="default"/>
      </w:rPr>
    </w:lvl>
    <w:lvl w:ilvl="8" w:tplc="04090005" w:tentative="1">
      <w:start w:val="1"/>
      <w:numFmt w:val="bullet"/>
      <w:lvlText w:val=""/>
      <w:lvlJc w:val="left"/>
      <w:pPr>
        <w:ind w:left="7002" w:hanging="360"/>
      </w:pPr>
      <w:rPr>
        <w:rFonts w:ascii="Wingdings" w:hAnsi="Wingdings" w:hint="default"/>
      </w:rPr>
    </w:lvl>
  </w:abstractNum>
  <w:abstractNum w:abstractNumId="10" w15:restartNumberingAfterBreak="0">
    <w:nsid w:val="2B65058D"/>
    <w:multiLevelType w:val="hybridMultilevel"/>
    <w:tmpl w:val="63A89C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BAD499E"/>
    <w:multiLevelType w:val="hybridMultilevel"/>
    <w:tmpl w:val="DDEA13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EF41143"/>
    <w:multiLevelType w:val="hybridMultilevel"/>
    <w:tmpl w:val="ECC27D3A"/>
    <w:lvl w:ilvl="0" w:tplc="0409000F">
      <w:start w:val="1"/>
      <w:numFmt w:val="decimal"/>
      <w:lvlText w:val="%1."/>
      <w:lvlJc w:val="left"/>
      <w:pPr>
        <w:ind w:left="1440" w:hanging="360"/>
      </w:pPr>
      <w:rPr>
        <w:rFonts w:hint="default"/>
      </w:rPr>
    </w:lvl>
    <w:lvl w:ilvl="1" w:tplc="04090003">
      <w:start w:val="1"/>
      <w:numFmt w:val="bullet"/>
      <w:lvlText w:val="o"/>
      <w:lvlJc w:val="left"/>
      <w:pPr>
        <w:ind w:left="2160" w:hanging="360"/>
      </w:pPr>
      <w:rPr>
        <w:rFonts w:ascii="Courier New" w:hAnsi="Courier New" w:cs="Times New Roman"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Times New Roman"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Times New Roman" w:hint="default"/>
      </w:rPr>
    </w:lvl>
    <w:lvl w:ilvl="8" w:tplc="04090005">
      <w:start w:val="1"/>
      <w:numFmt w:val="bullet"/>
      <w:lvlText w:val=""/>
      <w:lvlJc w:val="left"/>
      <w:pPr>
        <w:ind w:left="7200" w:hanging="360"/>
      </w:pPr>
      <w:rPr>
        <w:rFonts w:ascii="Wingdings" w:hAnsi="Wingdings" w:hint="default"/>
      </w:rPr>
    </w:lvl>
  </w:abstractNum>
  <w:abstractNum w:abstractNumId="13" w15:restartNumberingAfterBreak="0">
    <w:nsid w:val="32D8591D"/>
    <w:multiLevelType w:val="hybridMultilevel"/>
    <w:tmpl w:val="E4B243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7AE4D80"/>
    <w:multiLevelType w:val="hybridMultilevel"/>
    <w:tmpl w:val="C97AF7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A4235E6"/>
    <w:multiLevelType w:val="hybridMultilevel"/>
    <w:tmpl w:val="0644C8F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F3F0DA8"/>
    <w:multiLevelType w:val="hybridMultilevel"/>
    <w:tmpl w:val="BC522C6C"/>
    <w:lvl w:ilvl="0" w:tplc="0E3C4EA4">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7FE1792"/>
    <w:multiLevelType w:val="hybridMultilevel"/>
    <w:tmpl w:val="DE6ED15C"/>
    <w:lvl w:ilvl="0" w:tplc="A65481CC">
      <w:start w:val="1"/>
      <w:numFmt w:val="bullet"/>
      <w:lvlText w:val=""/>
      <w:lvlJc w:val="left"/>
      <w:pPr>
        <w:ind w:left="720" w:hanging="360"/>
      </w:pPr>
      <w:rPr>
        <w:rFonts w:ascii="Symbol" w:hAnsi="Symbol" w:hint="default"/>
      </w:rPr>
    </w:lvl>
    <w:lvl w:ilvl="1" w:tplc="D9DC694E" w:tentative="1">
      <w:start w:val="1"/>
      <w:numFmt w:val="bullet"/>
      <w:lvlText w:val="o"/>
      <w:lvlJc w:val="left"/>
      <w:pPr>
        <w:ind w:left="1440" w:hanging="360"/>
      </w:pPr>
      <w:rPr>
        <w:rFonts w:ascii="Courier New" w:hAnsi="Courier New" w:cs="Courier New" w:hint="default"/>
      </w:rPr>
    </w:lvl>
    <w:lvl w:ilvl="2" w:tplc="5E4037F4" w:tentative="1">
      <w:start w:val="1"/>
      <w:numFmt w:val="bullet"/>
      <w:lvlText w:val=""/>
      <w:lvlJc w:val="left"/>
      <w:pPr>
        <w:ind w:left="2160" w:hanging="360"/>
      </w:pPr>
      <w:rPr>
        <w:rFonts w:ascii="Wingdings" w:hAnsi="Wingdings" w:hint="default"/>
      </w:rPr>
    </w:lvl>
    <w:lvl w:ilvl="3" w:tplc="E99225C6" w:tentative="1">
      <w:start w:val="1"/>
      <w:numFmt w:val="bullet"/>
      <w:lvlText w:val=""/>
      <w:lvlJc w:val="left"/>
      <w:pPr>
        <w:ind w:left="2880" w:hanging="360"/>
      </w:pPr>
      <w:rPr>
        <w:rFonts w:ascii="Symbol" w:hAnsi="Symbol" w:hint="default"/>
      </w:rPr>
    </w:lvl>
    <w:lvl w:ilvl="4" w:tplc="9530ED90" w:tentative="1">
      <w:start w:val="1"/>
      <w:numFmt w:val="bullet"/>
      <w:lvlText w:val="o"/>
      <w:lvlJc w:val="left"/>
      <w:pPr>
        <w:ind w:left="3600" w:hanging="360"/>
      </w:pPr>
      <w:rPr>
        <w:rFonts w:ascii="Courier New" w:hAnsi="Courier New" w:cs="Courier New" w:hint="default"/>
      </w:rPr>
    </w:lvl>
    <w:lvl w:ilvl="5" w:tplc="38B61EE8" w:tentative="1">
      <w:start w:val="1"/>
      <w:numFmt w:val="bullet"/>
      <w:lvlText w:val=""/>
      <w:lvlJc w:val="left"/>
      <w:pPr>
        <w:ind w:left="4320" w:hanging="360"/>
      </w:pPr>
      <w:rPr>
        <w:rFonts w:ascii="Wingdings" w:hAnsi="Wingdings" w:hint="default"/>
      </w:rPr>
    </w:lvl>
    <w:lvl w:ilvl="6" w:tplc="1B282BF2" w:tentative="1">
      <w:start w:val="1"/>
      <w:numFmt w:val="bullet"/>
      <w:lvlText w:val=""/>
      <w:lvlJc w:val="left"/>
      <w:pPr>
        <w:ind w:left="5040" w:hanging="360"/>
      </w:pPr>
      <w:rPr>
        <w:rFonts w:ascii="Symbol" w:hAnsi="Symbol" w:hint="default"/>
      </w:rPr>
    </w:lvl>
    <w:lvl w:ilvl="7" w:tplc="391AE41E" w:tentative="1">
      <w:start w:val="1"/>
      <w:numFmt w:val="bullet"/>
      <w:lvlText w:val="o"/>
      <w:lvlJc w:val="left"/>
      <w:pPr>
        <w:ind w:left="5760" w:hanging="360"/>
      </w:pPr>
      <w:rPr>
        <w:rFonts w:ascii="Courier New" w:hAnsi="Courier New" w:cs="Courier New" w:hint="default"/>
      </w:rPr>
    </w:lvl>
    <w:lvl w:ilvl="8" w:tplc="066A6714" w:tentative="1">
      <w:start w:val="1"/>
      <w:numFmt w:val="bullet"/>
      <w:lvlText w:val=""/>
      <w:lvlJc w:val="left"/>
      <w:pPr>
        <w:ind w:left="6480" w:hanging="360"/>
      </w:pPr>
      <w:rPr>
        <w:rFonts w:ascii="Wingdings" w:hAnsi="Wingdings" w:hint="default"/>
      </w:rPr>
    </w:lvl>
  </w:abstractNum>
  <w:abstractNum w:abstractNumId="18" w15:restartNumberingAfterBreak="0">
    <w:nsid w:val="4B48436B"/>
    <w:multiLevelType w:val="hybridMultilevel"/>
    <w:tmpl w:val="56883444"/>
    <w:lvl w:ilvl="0" w:tplc="04090001">
      <w:start w:val="1"/>
      <w:numFmt w:val="bullet"/>
      <w:lvlText w:val=""/>
      <w:lvlJc w:val="left"/>
      <w:pPr>
        <w:ind w:left="1602" w:hanging="360"/>
      </w:pPr>
      <w:rPr>
        <w:rFonts w:ascii="Symbol" w:hAnsi="Symbol" w:hint="default"/>
      </w:rPr>
    </w:lvl>
    <w:lvl w:ilvl="1" w:tplc="04090003">
      <w:start w:val="1"/>
      <w:numFmt w:val="bullet"/>
      <w:lvlText w:val="o"/>
      <w:lvlJc w:val="left"/>
      <w:pPr>
        <w:ind w:left="2322" w:hanging="360"/>
      </w:pPr>
      <w:rPr>
        <w:rFonts w:ascii="Courier New" w:hAnsi="Courier New" w:cs="Times New Roman" w:hint="default"/>
      </w:rPr>
    </w:lvl>
    <w:lvl w:ilvl="2" w:tplc="04090005">
      <w:start w:val="1"/>
      <w:numFmt w:val="bullet"/>
      <w:lvlText w:val=""/>
      <w:lvlJc w:val="left"/>
      <w:pPr>
        <w:ind w:left="3042" w:hanging="360"/>
      </w:pPr>
      <w:rPr>
        <w:rFonts w:ascii="Wingdings" w:hAnsi="Wingdings" w:hint="default"/>
      </w:rPr>
    </w:lvl>
    <w:lvl w:ilvl="3" w:tplc="04090001">
      <w:start w:val="1"/>
      <w:numFmt w:val="bullet"/>
      <w:lvlText w:val=""/>
      <w:lvlJc w:val="left"/>
      <w:pPr>
        <w:ind w:left="3762" w:hanging="360"/>
      </w:pPr>
      <w:rPr>
        <w:rFonts w:ascii="Symbol" w:hAnsi="Symbol" w:hint="default"/>
      </w:rPr>
    </w:lvl>
    <w:lvl w:ilvl="4" w:tplc="04090003">
      <w:start w:val="1"/>
      <w:numFmt w:val="bullet"/>
      <w:lvlText w:val="o"/>
      <w:lvlJc w:val="left"/>
      <w:pPr>
        <w:ind w:left="4482" w:hanging="360"/>
      </w:pPr>
      <w:rPr>
        <w:rFonts w:ascii="Courier New" w:hAnsi="Courier New" w:cs="Times New Roman" w:hint="default"/>
      </w:rPr>
    </w:lvl>
    <w:lvl w:ilvl="5" w:tplc="04090005">
      <w:start w:val="1"/>
      <w:numFmt w:val="bullet"/>
      <w:lvlText w:val=""/>
      <w:lvlJc w:val="left"/>
      <w:pPr>
        <w:ind w:left="5202" w:hanging="360"/>
      </w:pPr>
      <w:rPr>
        <w:rFonts w:ascii="Wingdings" w:hAnsi="Wingdings" w:hint="default"/>
      </w:rPr>
    </w:lvl>
    <w:lvl w:ilvl="6" w:tplc="04090001">
      <w:start w:val="1"/>
      <w:numFmt w:val="bullet"/>
      <w:lvlText w:val=""/>
      <w:lvlJc w:val="left"/>
      <w:pPr>
        <w:ind w:left="5922" w:hanging="360"/>
      </w:pPr>
      <w:rPr>
        <w:rFonts w:ascii="Symbol" w:hAnsi="Symbol" w:hint="default"/>
      </w:rPr>
    </w:lvl>
    <w:lvl w:ilvl="7" w:tplc="04090003">
      <w:start w:val="1"/>
      <w:numFmt w:val="bullet"/>
      <w:lvlText w:val="o"/>
      <w:lvlJc w:val="left"/>
      <w:pPr>
        <w:ind w:left="6642" w:hanging="360"/>
      </w:pPr>
      <w:rPr>
        <w:rFonts w:ascii="Courier New" w:hAnsi="Courier New" w:cs="Times New Roman" w:hint="default"/>
      </w:rPr>
    </w:lvl>
    <w:lvl w:ilvl="8" w:tplc="04090005">
      <w:start w:val="1"/>
      <w:numFmt w:val="bullet"/>
      <w:lvlText w:val=""/>
      <w:lvlJc w:val="left"/>
      <w:pPr>
        <w:ind w:left="7362" w:hanging="360"/>
      </w:pPr>
      <w:rPr>
        <w:rFonts w:ascii="Wingdings" w:hAnsi="Wingdings" w:hint="default"/>
      </w:rPr>
    </w:lvl>
  </w:abstractNum>
  <w:abstractNum w:abstractNumId="19" w15:restartNumberingAfterBreak="0">
    <w:nsid w:val="50AA4900"/>
    <w:multiLevelType w:val="hybridMultilevel"/>
    <w:tmpl w:val="7870BF98"/>
    <w:lvl w:ilvl="0" w:tplc="6652F174">
      <w:start w:val="1"/>
      <w:numFmt w:val="decimal"/>
      <w:lvlText w:val="%1."/>
      <w:lvlJc w:val="left"/>
      <w:pPr>
        <w:ind w:left="936" w:hanging="360"/>
      </w:pPr>
      <w:rPr>
        <w:rFonts w:hint="default"/>
        <w:color w:val="auto"/>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20" w15:restartNumberingAfterBreak="0">
    <w:nsid w:val="50FB71E5"/>
    <w:multiLevelType w:val="hybridMultilevel"/>
    <w:tmpl w:val="66F664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14748D9"/>
    <w:multiLevelType w:val="hybridMultilevel"/>
    <w:tmpl w:val="C6B6D6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59F0F8E"/>
    <w:multiLevelType w:val="hybridMultilevel"/>
    <w:tmpl w:val="9D368FEE"/>
    <w:lvl w:ilvl="0" w:tplc="0409000F">
      <w:start w:val="1"/>
      <w:numFmt w:val="decimal"/>
      <w:lvlText w:val="%1."/>
      <w:lvlJc w:val="left"/>
      <w:pPr>
        <w:ind w:left="72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EE71A4E"/>
    <w:multiLevelType w:val="hybridMultilevel"/>
    <w:tmpl w:val="92147D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F225DB8"/>
    <w:multiLevelType w:val="hybridMultilevel"/>
    <w:tmpl w:val="2878E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66929B7"/>
    <w:multiLevelType w:val="hybridMultilevel"/>
    <w:tmpl w:val="2DEC1E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6F16D95"/>
    <w:multiLevelType w:val="hybridMultilevel"/>
    <w:tmpl w:val="426216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7822651"/>
    <w:multiLevelType w:val="hybridMultilevel"/>
    <w:tmpl w:val="31247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85976FD"/>
    <w:multiLevelType w:val="hybridMultilevel"/>
    <w:tmpl w:val="22628B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A8360E7"/>
    <w:multiLevelType w:val="hybridMultilevel"/>
    <w:tmpl w:val="8EE2D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AD826DA"/>
    <w:multiLevelType w:val="hybridMultilevel"/>
    <w:tmpl w:val="4B6E2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E6C61D7"/>
    <w:multiLevelType w:val="hybridMultilevel"/>
    <w:tmpl w:val="858A92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0997AA5"/>
    <w:multiLevelType w:val="multilevel"/>
    <w:tmpl w:val="6DDC1A04"/>
    <w:lvl w:ilvl="0">
      <w:start w:val="1"/>
      <w:numFmt w:val="decimal"/>
      <w:pStyle w:val="Heading1"/>
      <w:lvlText w:val="%1"/>
      <w:lvlJc w:val="left"/>
      <w:pPr>
        <w:tabs>
          <w:tab w:val="num" w:pos="432"/>
        </w:tabs>
        <w:ind w:left="432" w:hanging="432"/>
      </w:pPr>
      <w:rPr>
        <w:rFonts w:cs="Times New Roman" w:hint="default"/>
        <w:b/>
        <w:i w:val="0"/>
        <w:sz w:val="28"/>
        <w:szCs w:val="28"/>
      </w:rPr>
    </w:lvl>
    <w:lvl w:ilvl="1">
      <w:start w:val="1"/>
      <w:numFmt w:val="decimal"/>
      <w:pStyle w:val="Heading2"/>
      <w:lvlText w:val="%1.%2"/>
      <w:lvlJc w:val="left"/>
      <w:pPr>
        <w:tabs>
          <w:tab w:val="num" w:pos="576"/>
        </w:tabs>
        <w:ind w:left="576" w:hanging="576"/>
      </w:pPr>
      <w:rPr>
        <w:rFonts w:cs="Times New Roman" w:hint="default"/>
        <w:i w:val="0"/>
        <w:sz w:val="22"/>
        <w:szCs w:val="22"/>
      </w:rPr>
    </w:lvl>
    <w:lvl w:ilvl="2">
      <w:start w:val="1"/>
      <w:numFmt w:val="decimal"/>
      <w:pStyle w:val="Heading3"/>
      <w:lvlText w:val="%1.%2.%3"/>
      <w:lvlJc w:val="left"/>
      <w:pPr>
        <w:tabs>
          <w:tab w:val="num" w:pos="720"/>
        </w:tabs>
        <w:ind w:left="720" w:hanging="720"/>
      </w:pPr>
      <w:rPr>
        <w:rFonts w:cs="Times New Roman" w:hint="default"/>
        <w:b/>
        <w:i w:val="0"/>
      </w:rPr>
    </w:lvl>
    <w:lvl w:ilvl="3">
      <w:start w:val="1"/>
      <w:numFmt w:val="decimal"/>
      <w:pStyle w:val="Heading4"/>
      <w:lvlText w:val="%1.%2.%3.%4"/>
      <w:lvlJc w:val="left"/>
      <w:pPr>
        <w:tabs>
          <w:tab w:val="num" w:pos="2934"/>
        </w:tabs>
        <w:ind w:left="2934" w:hanging="864"/>
      </w:pPr>
      <w:rPr>
        <w:rFonts w:cs="Times New Roman" w:hint="default"/>
      </w:rPr>
    </w:lvl>
    <w:lvl w:ilvl="4">
      <w:start w:val="1"/>
      <w:numFmt w:val="decimal"/>
      <w:pStyle w:val="Heading5"/>
      <w:lvlText w:val="%1.%2.%3.%4.%5"/>
      <w:lvlJc w:val="left"/>
      <w:pPr>
        <w:tabs>
          <w:tab w:val="num" w:pos="1008"/>
        </w:tabs>
        <w:ind w:left="1008" w:hanging="1008"/>
      </w:pPr>
      <w:rPr>
        <w:rFonts w:cs="Times New Roman" w:hint="default"/>
      </w:rPr>
    </w:lvl>
    <w:lvl w:ilvl="5">
      <w:start w:val="1"/>
      <w:numFmt w:val="decimal"/>
      <w:pStyle w:val="Heading6"/>
      <w:lvlText w:val="%1.%2.%3.%4.%5.%6"/>
      <w:lvlJc w:val="left"/>
      <w:pPr>
        <w:tabs>
          <w:tab w:val="num" w:pos="1152"/>
        </w:tabs>
        <w:ind w:left="1152" w:hanging="1152"/>
      </w:pPr>
      <w:rPr>
        <w:rFonts w:cs="Times New Roman" w:hint="default"/>
      </w:rPr>
    </w:lvl>
    <w:lvl w:ilvl="6">
      <w:start w:val="1"/>
      <w:numFmt w:val="decimal"/>
      <w:pStyle w:val="Heading7"/>
      <w:lvlText w:val="%1.%2.%3.%4.%5.%6.%7"/>
      <w:lvlJc w:val="left"/>
      <w:pPr>
        <w:tabs>
          <w:tab w:val="num" w:pos="1296"/>
        </w:tabs>
        <w:ind w:left="1296" w:hanging="1296"/>
      </w:pPr>
      <w:rPr>
        <w:rFonts w:cs="Times New Roman" w:hint="default"/>
      </w:rPr>
    </w:lvl>
    <w:lvl w:ilvl="7">
      <w:start w:val="1"/>
      <w:numFmt w:val="decimal"/>
      <w:pStyle w:val="Heading8"/>
      <w:lvlText w:val="%1.%2.%3.%4.%5.%6.%7.%8"/>
      <w:lvlJc w:val="left"/>
      <w:pPr>
        <w:tabs>
          <w:tab w:val="num" w:pos="1440"/>
        </w:tabs>
        <w:ind w:left="1440" w:hanging="1440"/>
      </w:pPr>
      <w:rPr>
        <w:rFonts w:cs="Times New Roman" w:hint="default"/>
      </w:rPr>
    </w:lvl>
    <w:lvl w:ilvl="8">
      <w:start w:val="1"/>
      <w:numFmt w:val="decimal"/>
      <w:pStyle w:val="Heading9"/>
      <w:lvlText w:val="%1.%2.%3.%4.%5.%6.%7.%8.%9"/>
      <w:lvlJc w:val="left"/>
      <w:pPr>
        <w:tabs>
          <w:tab w:val="num" w:pos="1584"/>
        </w:tabs>
        <w:ind w:left="1584" w:hanging="1584"/>
      </w:pPr>
      <w:rPr>
        <w:rFonts w:cs="Times New Roman" w:hint="default"/>
      </w:rPr>
    </w:lvl>
  </w:abstractNum>
  <w:abstractNum w:abstractNumId="33" w15:restartNumberingAfterBreak="0">
    <w:nsid w:val="71F80EBE"/>
    <w:multiLevelType w:val="singleLevel"/>
    <w:tmpl w:val="AEC65E44"/>
    <w:lvl w:ilvl="0">
      <w:start w:val="1"/>
      <w:numFmt w:val="bullet"/>
      <w:pStyle w:val="StyleHeading2H2FrameTitle11pt"/>
      <w:lvlText w:val=""/>
      <w:lvlJc w:val="left"/>
      <w:pPr>
        <w:tabs>
          <w:tab w:val="num" w:pos="630"/>
        </w:tabs>
        <w:ind w:left="630" w:hanging="360"/>
      </w:pPr>
      <w:rPr>
        <w:rFonts w:ascii="Symbol" w:hAnsi="Symbol" w:hint="default"/>
        <w:sz w:val="20"/>
      </w:rPr>
    </w:lvl>
  </w:abstractNum>
  <w:abstractNum w:abstractNumId="34" w15:restartNumberingAfterBreak="0">
    <w:nsid w:val="737A72C4"/>
    <w:multiLevelType w:val="hybridMultilevel"/>
    <w:tmpl w:val="4914F1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2"/>
  </w:num>
  <w:num w:numId="2">
    <w:abstractNumId w:val="17"/>
  </w:num>
  <w:num w:numId="3">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7"/>
  </w:num>
  <w:num w:numId="5">
    <w:abstractNumId w:val="16"/>
  </w:num>
  <w:num w:numId="6">
    <w:abstractNumId w:val="31"/>
  </w:num>
  <w:num w:numId="7">
    <w:abstractNumId w:val="10"/>
  </w:num>
  <w:num w:numId="8">
    <w:abstractNumId w:val="26"/>
  </w:num>
  <w:num w:numId="9">
    <w:abstractNumId w:val="33"/>
  </w:num>
  <w:num w:numId="10">
    <w:abstractNumId w:val="19"/>
  </w:num>
  <w:num w:numId="11">
    <w:abstractNumId w:val="34"/>
  </w:num>
  <w:num w:numId="12">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5"/>
  </w:num>
  <w:num w:numId="14">
    <w:abstractNumId w:val="11"/>
  </w:num>
  <w:num w:numId="15">
    <w:abstractNumId w:val="20"/>
  </w:num>
  <w:num w:numId="16">
    <w:abstractNumId w:val="6"/>
  </w:num>
  <w:num w:numId="17">
    <w:abstractNumId w:val="24"/>
  </w:num>
  <w:num w:numId="18">
    <w:abstractNumId w:val="5"/>
  </w:num>
  <w:num w:numId="19">
    <w:abstractNumId w:val="29"/>
  </w:num>
  <w:num w:numId="20">
    <w:abstractNumId w:val="21"/>
  </w:num>
  <w:num w:numId="21">
    <w:abstractNumId w:val="28"/>
  </w:num>
  <w:num w:numId="22">
    <w:abstractNumId w:val="27"/>
  </w:num>
  <w:num w:numId="23">
    <w:abstractNumId w:val="13"/>
  </w:num>
  <w:num w:numId="24">
    <w:abstractNumId w:val="22"/>
  </w:num>
  <w:num w:numId="25">
    <w:abstractNumId w:val="8"/>
  </w:num>
  <w:num w:numId="26">
    <w:abstractNumId w:val="1"/>
  </w:num>
  <w:num w:numId="27">
    <w:abstractNumId w:val="30"/>
  </w:num>
  <w:num w:numId="28">
    <w:abstractNumId w:val="3"/>
  </w:num>
  <w:num w:numId="29">
    <w:abstractNumId w:val="4"/>
  </w:num>
  <w:num w:numId="30">
    <w:abstractNumId w:val="2"/>
  </w:num>
  <w:num w:numId="31">
    <w:abstractNumId w:val="0"/>
  </w:num>
  <w:num w:numId="32">
    <w:abstractNumId w:val="14"/>
  </w:num>
  <w:num w:numId="33">
    <w:abstractNumId w:val="23"/>
  </w:num>
  <w:num w:numId="34">
    <w:abstractNumId w:val="12"/>
  </w:num>
  <w:num w:numId="35">
    <w:abstractNumId w:val="18"/>
  </w:num>
  <w:num w:numId="36">
    <w:abstractNumId w:val="9"/>
  </w:num>
  <w:num w:numId="37">
    <w:abstractNumId w:val="15"/>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zoom w:percent="100"/>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noPunctuationKerning/>
  <w:characterSpacingControl w:val="doNotCompress"/>
  <w:hdrShapeDefaults>
    <o:shapedefaults v:ext="edit" spidmax="77825"/>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5EC1"/>
    <w:rsid w:val="00000BD9"/>
    <w:rsid w:val="000034BB"/>
    <w:rsid w:val="00003585"/>
    <w:rsid w:val="00003FD8"/>
    <w:rsid w:val="00004735"/>
    <w:rsid w:val="000063F5"/>
    <w:rsid w:val="00006BB1"/>
    <w:rsid w:val="0000720F"/>
    <w:rsid w:val="00007781"/>
    <w:rsid w:val="00007B1C"/>
    <w:rsid w:val="00007E58"/>
    <w:rsid w:val="000112F7"/>
    <w:rsid w:val="000126E8"/>
    <w:rsid w:val="00013B3F"/>
    <w:rsid w:val="00013CEA"/>
    <w:rsid w:val="00013F47"/>
    <w:rsid w:val="00014B81"/>
    <w:rsid w:val="00014DB3"/>
    <w:rsid w:val="00017EA8"/>
    <w:rsid w:val="00021338"/>
    <w:rsid w:val="00021735"/>
    <w:rsid w:val="00021B57"/>
    <w:rsid w:val="00021E7D"/>
    <w:rsid w:val="00022351"/>
    <w:rsid w:val="00022F5A"/>
    <w:rsid w:val="0002372C"/>
    <w:rsid w:val="00024580"/>
    <w:rsid w:val="00026CF3"/>
    <w:rsid w:val="000278AE"/>
    <w:rsid w:val="00030395"/>
    <w:rsid w:val="0003066E"/>
    <w:rsid w:val="00030733"/>
    <w:rsid w:val="000319FB"/>
    <w:rsid w:val="00033824"/>
    <w:rsid w:val="00034C14"/>
    <w:rsid w:val="00034E19"/>
    <w:rsid w:val="00035E5C"/>
    <w:rsid w:val="00036352"/>
    <w:rsid w:val="00036CE6"/>
    <w:rsid w:val="0004090B"/>
    <w:rsid w:val="00040DEC"/>
    <w:rsid w:val="00041109"/>
    <w:rsid w:val="000444C3"/>
    <w:rsid w:val="000457DE"/>
    <w:rsid w:val="000469F9"/>
    <w:rsid w:val="00047CEE"/>
    <w:rsid w:val="00047E93"/>
    <w:rsid w:val="00050136"/>
    <w:rsid w:val="000508BC"/>
    <w:rsid w:val="00051053"/>
    <w:rsid w:val="00054735"/>
    <w:rsid w:val="000549A1"/>
    <w:rsid w:val="000552FE"/>
    <w:rsid w:val="00055568"/>
    <w:rsid w:val="000558D1"/>
    <w:rsid w:val="00057975"/>
    <w:rsid w:val="00057BD3"/>
    <w:rsid w:val="00057D8F"/>
    <w:rsid w:val="0006064D"/>
    <w:rsid w:val="00060ACA"/>
    <w:rsid w:val="00060C8F"/>
    <w:rsid w:val="00061C95"/>
    <w:rsid w:val="00061EF6"/>
    <w:rsid w:val="0006245B"/>
    <w:rsid w:val="000625A6"/>
    <w:rsid w:val="00063817"/>
    <w:rsid w:val="00063960"/>
    <w:rsid w:val="00064141"/>
    <w:rsid w:val="000650C2"/>
    <w:rsid w:val="00065206"/>
    <w:rsid w:val="00065479"/>
    <w:rsid w:val="000657CC"/>
    <w:rsid w:val="000703D7"/>
    <w:rsid w:val="00070DD7"/>
    <w:rsid w:val="00071689"/>
    <w:rsid w:val="000739E7"/>
    <w:rsid w:val="000757EE"/>
    <w:rsid w:val="000758DA"/>
    <w:rsid w:val="00075AD3"/>
    <w:rsid w:val="0007607C"/>
    <w:rsid w:val="000767BE"/>
    <w:rsid w:val="00080015"/>
    <w:rsid w:val="00081085"/>
    <w:rsid w:val="000814E0"/>
    <w:rsid w:val="00082FF0"/>
    <w:rsid w:val="00084780"/>
    <w:rsid w:val="000855A8"/>
    <w:rsid w:val="000858E6"/>
    <w:rsid w:val="000859EB"/>
    <w:rsid w:val="00087CE4"/>
    <w:rsid w:val="00087FC8"/>
    <w:rsid w:val="00090D0A"/>
    <w:rsid w:val="00091D72"/>
    <w:rsid w:val="000925F9"/>
    <w:rsid w:val="00092CA1"/>
    <w:rsid w:val="00093661"/>
    <w:rsid w:val="000945F6"/>
    <w:rsid w:val="000A01C3"/>
    <w:rsid w:val="000A0E84"/>
    <w:rsid w:val="000A374E"/>
    <w:rsid w:val="000A3EF3"/>
    <w:rsid w:val="000A4FE9"/>
    <w:rsid w:val="000A5788"/>
    <w:rsid w:val="000A5C5B"/>
    <w:rsid w:val="000A605D"/>
    <w:rsid w:val="000A62C9"/>
    <w:rsid w:val="000A68A8"/>
    <w:rsid w:val="000A6AD8"/>
    <w:rsid w:val="000A6E72"/>
    <w:rsid w:val="000B000B"/>
    <w:rsid w:val="000B04B0"/>
    <w:rsid w:val="000B0C51"/>
    <w:rsid w:val="000B1049"/>
    <w:rsid w:val="000B1605"/>
    <w:rsid w:val="000B2401"/>
    <w:rsid w:val="000B2532"/>
    <w:rsid w:val="000B2BB0"/>
    <w:rsid w:val="000B3187"/>
    <w:rsid w:val="000B38FF"/>
    <w:rsid w:val="000B3DD9"/>
    <w:rsid w:val="000B4C11"/>
    <w:rsid w:val="000B65DB"/>
    <w:rsid w:val="000B692A"/>
    <w:rsid w:val="000C134D"/>
    <w:rsid w:val="000C206A"/>
    <w:rsid w:val="000C2423"/>
    <w:rsid w:val="000C42ED"/>
    <w:rsid w:val="000C61BB"/>
    <w:rsid w:val="000C6955"/>
    <w:rsid w:val="000D0F71"/>
    <w:rsid w:val="000D2FFF"/>
    <w:rsid w:val="000D3D7D"/>
    <w:rsid w:val="000D4280"/>
    <w:rsid w:val="000D564D"/>
    <w:rsid w:val="000D581C"/>
    <w:rsid w:val="000D58C2"/>
    <w:rsid w:val="000D628B"/>
    <w:rsid w:val="000D6AC3"/>
    <w:rsid w:val="000D6E85"/>
    <w:rsid w:val="000D76AC"/>
    <w:rsid w:val="000D7777"/>
    <w:rsid w:val="000D7B53"/>
    <w:rsid w:val="000E0344"/>
    <w:rsid w:val="000E137E"/>
    <w:rsid w:val="000E1A72"/>
    <w:rsid w:val="000E1A93"/>
    <w:rsid w:val="000E275A"/>
    <w:rsid w:val="000E2D6E"/>
    <w:rsid w:val="000E30F0"/>
    <w:rsid w:val="000E3A2D"/>
    <w:rsid w:val="000E41E8"/>
    <w:rsid w:val="000E5B16"/>
    <w:rsid w:val="000E5B1F"/>
    <w:rsid w:val="000F191F"/>
    <w:rsid w:val="000F1CF9"/>
    <w:rsid w:val="000F2359"/>
    <w:rsid w:val="000F3084"/>
    <w:rsid w:val="000F35F2"/>
    <w:rsid w:val="000F3B98"/>
    <w:rsid w:val="000F3BCF"/>
    <w:rsid w:val="00102077"/>
    <w:rsid w:val="001028C9"/>
    <w:rsid w:val="00103152"/>
    <w:rsid w:val="00103188"/>
    <w:rsid w:val="001034E1"/>
    <w:rsid w:val="00103F06"/>
    <w:rsid w:val="00106810"/>
    <w:rsid w:val="0010682D"/>
    <w:rsid w:val="00110C8B"/>
    <w:rsid w:val="00113106"/>
    <w:rsid w:val="00113111"/>
    <w:rsid w:val="001142D4"/>
    <w:rsid w:val="001147DA"/>
    <w:rsid w:val="001157C1"/>
    <w:rsid w:val="0011669E"/>
    <w:rsid w:val="0011669F"/>
    <w:rsid w:val="00116D16"/>
    <w:rsid w:val="00117330"/>
    <w:rsid w:val="0011780D"/>
    <w:rsid w:val="00121DB1"/>
    <w:rsid w:val="001244EB"/>
    <w:rsid w:val="00124B89"/>
    <w:rsid w:val="00125287"/>
    <w:rsid w:val="00125BAF"/>
    <w:rsid w:val="00127D85"/>
    <w:rsid w:val="00127FFB"/>
    <w:rsid w:val="00130961"/>
    <w:rsid w:val="001316C1"/>
    <w:rsid w:val="00133523"/>
    <w:rsid w:val="001339ED"/>
    <w:rsid w:val="00133F5D"/>
    <w:rsid w:val="0013404B"/>
    <w:rsid w:val="00134F57"/>
    <w:rsid w:val="001356F8"/>
    <w:rsid w:val="00135DE0"/>
    <w:rsid w:val="00140229"/>
    <w:rsid w:val="0014100A"/>
    <w:rsid w:val="001411A5"/>
    <w:rsid w:val="00142BDB"/>
    <w:rsid w:val="00142C79"/>
    <w:rsid w:val="00142EE3"/>
    <w:rsid w:val="001430ED"/>
    <w:rsid w:val="00144A60"/>
    <w:rsid w:val="00145FC8"/>
    <w:rsid w:val="00145FE4"/>
    <w:rsid w:val="00146301"/>
    <w:rsid w:val="0014711F"/>
    <w:rsid w:val="00150A9A"/>
    <w:rsid w:val="001510DD"/>
    <w:rsid w:val="00152815"/>
    <w:rsid w:val="00153275"/>
    <w:rsid w:val="0015372A"/>
    <w:rsid w:val="00153785"/>
    <w:rsid w:val="00154517"/>
    <w:rsid w:val="00156B56"/>
    <w:rsid w:val="00157778"/>
    <w:rsid w:val="001579B1"/>
    <w:rsid w:val="00161262"/>
    <w:rsid w:val="0016172B"/>
    <w:rsid w:val="001617A1"/>
    <w:rsid w:val="00161859"/>
    <w:rsid w:val="00162DC9"/>
    <w:rsid w:val="001636BC"/>
    <w:rsid w:val="00164478"/>
    <w:rsid w:val="001657A5"/>
    <w:rsid w:val="00165987"/>
    <w:rsid w:val="00166823"/>
    <w:rsid w:val="00166828"/>
    <w:rsid w:val="001668DC"/>
    <w:rsid w:val="00167953"/>
    <w:rsid w:val="00167EE7"/>
    <w:rsid w:val="001718EB"/>
    <w:rsid w:val="00171BA1"/>
    <w:rsid w:val="00172279"/>
    <w:rsid w:val="00172488"/>
    <w:rsid w:val="00172ED9"/>
    <w:rsid w:val="00173328"/>
    <w:rsid w:val="00173525"/>
    <w:rsid w:val="001736AC"/>
    <w:rsid w:val="001738C4"/>
    <w:rsid w:val="00173D4A"/>
    <w:rsid w:val="00173EA9"/>
    <w:rsid w:val="00174838"/>
    <w:rsid w:val="00175B01"/>
    <w:rsid w:val="00176781"/>
    <w:rsid w:val="00176917"/>
    <w:rsid w:val="00180AC0"/>
    <w:rsid w:val="001821A8"/>
    <w:rsid w:val="00182A1A"/>
    <w:rsid w:val="00183452"/>
    <w:rsid w:val="0018412E"/>
    <w:rsid w:val="0018414E"/>
    <w:rsid w:val="001847D7"/>
    <w:rsid w:val="00184821"/>
    <w:rsid w:val="00184E0D"/>
    <w:rsid w:val="00185C99"/>
    <w:rsid w:val="001864E0"/>
    <w:rsid w:val="001867C8"/>
    <w:rsid w:val="00187C66"/>
    <w:rsid w:val="00190713"/>
    <w:rsid w:val="00191846"/>
    <w:rsid w:val="00191FEC"/>
    <w:rsid w:val="001943AB"/>
    <w:rsid w:val="00194F73"/>
    <w:rsid w:val="00195C0C"/>
    <w:rsid w:val="00196128"/>
    <w:rsid w:val="0019665A"/>
    <w:rsid w:val="00196EAE"/>
    <w:rsid w:val="001A05F6"/>
    <w:rsid w:val="001A08E8"/>
    <w:rsid w:val="001A19FD"/>
    <w:rsid w:val="001A1DB8"/>
    <w:rsid w:val="001A2953"/>
    <w:rsid w:val="001A2F2C"/>
    <w:rsid w:val="001A4A07"/>
    <w:rsid w:val="001A4CAC"/>
    <w:rsid w:val="001A52DF"/>
    <w:rsid w:val="001A55BD"/>
    <w:rsid w:val="001A59D5"/>
    <w:rsid w:val="001A60A6"/>
    <w:rsid w:val="001A7A83"/>
    <w:rsid w:val="001B2288"/>
    <w:rsid w:val="001B2998"/>
    <w:rsid w:val="001B2CD1"/>
    <w:rsid w:val="001B3700"/>
    <w:rsid w:val="001B5355"/>
    <w:rsid w:val="001B59F8"/>
    <w:rsid w:val="001B6597"/>
    <w:rsid w:val="001B712F"/>
    <w:rsid w:val="001C0922"/>
    <w:rsid w:val="001C468B"/>
    <w:rsid w:val="001C4A63"/>
    <w:rsid w:val="001C59EF"/>
    <w:rsid w:val="001C5A11"/>
    <w:rsid w:val="001C63B8"/>
    <w:rsid w:val="001C64F0"/>
    <w:rsid w:val="001D068B"/>
    <w:rsid w:val="001D1112"/>
    <w:rsid w:val="001D15EC"/>
    <w:rsid w:val="001D1679"/>
    <w:rsid w:val="001D167D"/>
    <w:rsid w:val="001D429A"/>
    <w:rsid w:val="001D444F"/>
    <w:rsid w:val="001D4C44"/>
    <w:rsid w:val="001D4F9C"/>
    <w:rsid w:val="001D50C9"/>
    <w:rsid w:val="001D554E"/>
    <w:rsid w:val="001D57C5"/>
    <w:rsid w:val="001D5CF9"/>
    <w:rsid w:val="001D6D91"/>
    <w:rsid w:val="001D6E92"/>
    <w:rsid w:val="001D7560"/>
    <w:rsid w:val="001E1084"/>
    <w:rsid w:val="001E146D"/>
    <w:rsid w:val="001E1819"/>
    <w:rsid w:val="001E1A1A"/>
    <w:rsid w:val="001E1BD6"/>
    <w:rsid w:val="001E26E5"/>
    <w:rsid w:val="001E3116"/>
    <w:rsid w:val="001E3D85"/>
    <w:rsid w:val="001E4D76"/>
    <w:rsid w:val="001E6F9C"/>
    <w:rsid w:val="001E7A08"/>
    <w:rsid w:val="001F0C15"/>
    <w:rsid w:val="001F2FFC"/>
    <w:rsid w:val="001F3946"/>
    <w:rsid w:val="001F3E91"/>
    <w:rsid w:val="001F52D3"/>
    <w:rsid w:val="001F5819"/>
    <w:rsid w:val="001F5EB7"/>
    <w:rsid w:val="001F5EC1"/>
    <w:rsid w:val="001F604C"/>
    <w:rsid w:val="001F628A"/>
    <w:rsid w:val="001F68EC"/>
    <w:rsid w:val="001F7A87"/>
    <w:rsid w:val="001F7E0D"/>
    <w:rsid w:val="00200245"/>
    <w:rsid w:val="00201B7F"/>
    <w:rsid w:val="00201C39"/>
    <w:rsid w:val="00201CEB"/>
    <w:rsid w:val="00202577"/>
    <w:rsid w:val="00202C06"/>
    <w:rsid w:val="00202EBB"/>
    <w:rsid w:val="00204E84"/>
    <w:rsid w:val="002054C4"/>
    <w:rsid w:val="0020597E"/>
    <w:rsid w:val="0020652D"/>
    <w:rsid w:val="002100AF"/>
    <w:rsid w:val="00211F39"/>
    <w:rsid w:val="002123AA"/>
    <w:rsid w:val="002124A8"/>
    <w:rsid w:val="00212CA8"/>
    <w:rsid w:val="00213C47"/>
    <w:rsid w:val="00217D28"/>
    <w:rsid w:val="00217FFE"/>
    <w:rsid w:val="002213EE"/>
    <w:rsid w:val="00223421"/>
    <w:rsid w:val="00223501"/>
    <w:rsid w:val="00224E25"/>
    <w:rsid w:val="002253E4"/>
    <w:rsid w:val="00225A3B"/>
    <w:rsid w:val="00225D68"/>
    <w:rsid w:val="002275EF"/>
    <w:rsid w:val="00227739"/>
    <w:rsid w:val="0023001C"/>
    <w:rsid w:val="002302D1"/>
    <w:rsid w:val="002310FC"/>
    <w:rsid w:val="00231868"/>
    <w:rsid w:val="00231F29"/>
    <w:rsid w:val="0023354B"/>
    <w:rsid w:val="00233C0B"/>
    <w:rsid w:val="00234ED7"/>
    <w:rsid w:val="00236058"/>
    <w:rsid w:val="002370C6"/>
    <w:rsid w:val="00237E63"/>
    <w:rsid w:val="00240826"/>
    <w:rsid w:val="00240B7A"/>
    <w:rsid w:val="002418DE"/>
    <w:rsid w:val="002422BA"/>
    <w:rsid w:val="00242ADD"/>
    <w:rsid w:val="00242C8F"/>
    <w:rsid w:val="0024377A"/>
    <w:rsid w:val="00245445"/>
    <w:rsid w:val="00246318"/>
    <w:rsid w:val="0024716E"/>
    <w:rsid w:val="00247980"/>
    <w:rsid w:val="00247E72"/>
    <w:rsid w:val="00250EF1"/>
    <w:rsid w:val="00252CAB"/>
    <w:rsid w:val="00252E0B"/>
    <w:rsid w:val="002530A7"/>
    <w:rsid w:val="00253293"/>
    <w:rsid w:val="00253DA3"/>
    <w:rsid w:val="0025483B"/>
    <w:rsid w:val="00256444"/>
    <w:rsid w:val="00257345"/>
    <w:rsid w:val="00257CD8"/>
    <w:rsid w:val="00261191"/>
    <w:rsid w:val="0026133A"/>
    <w:rsid w:val="002615BF"/>
    <w:rsid w:val="00261863"/>
    <w:rsid w:val="00262317"/>
    <w:rsid w:val="00262B71"/>
    <w:rsid w:val="00266C6B"/>
    <w:rsid w:val="0026707C"/>
    <w:rsid w:val="002702E2"/>
    <w:rsid w:val="002708C6"/>
    <w:rsid w:val="002719D6"/>
    <w:rsid w:val="00271EB0"/>
    <w:rsid w:val="00274501"/>
    <w:rsid w:val="00274B9F"/>
    <w:rsid w:val="00275D8B"/>
    <w:rsid w:val="00275DAE"/>
    <w:rsid w:val="002761CA"/>
    <w:rsid w:val="00276DE9"/>
    <w:rsid w:val="00277F2D"/>
    <w:rsid w:val="00280B48"/>
    <w:rsid w:val="00280C69"/>
    <w:rsid w:val="002811F3"/>
    <w:rsid w:val="00281501"/>
    <w:rsid w:val="002822E8"/>
    <w:rsid w:val="00282CC7"/>
    <w:rsid w:val="00282E95"/>
    <w:rsid w:val="00283C7B"/>
    <w:rsid w:val="00283DFE"/>
    <w:rsid w:val="00284894"/>
    <w:rsid w:val="002872F0"/>
    <w:rsid w:val="002878CA"/>
    <w:rsid w:val="002915CB"/>
    <w:rsid w:val="002920A8"/>
    <w:rsid w:val="0029256C"/>
    <w:rsid w:val="00292B73"/>
    <w:rsid w:val="00293496"/>
    <w:rsid w:val="00295D7C"/>
    <w:rsid w:val="00295EF1"/>
    <w:rsid w:val="00296336"/>
    <w:rsid w:val="0029692F"/>
    <w:rsid w:val="00296FF8"/>
    <w:rsid w:val="002978FD"/>
    <w:rsid w:val="002A06D9"/>
    <w:rsid w:val="002A0C76"/>
    <w:rsid w:val="002A143B"/>
    <w:rsid w:val="002A39F0"/>
    <w:rsid w:val="002A3C5F"/>
    <w:rsid w:val="002A4247"/>
    <w:rsid w:val="002A627E"/>
    <w:rsid w:val="002A7BAD"/>
    <w:rsid w:val="002B038D"/>
    <w:rsid w:val="002B0E43"/>
    <w:rsid w:val="002B0F44"/>
    <w:rsid w:val="002B156C"/>
    <w:rsid w:val="002B18A5"/>
    <w:rsid w:val="002B4AD2"/>
    <w:rsid w:val="002C0DF0"/>
    <w:rsid w:val="002C17A9"/>
    <w:rsid w:val="002C1F28"/>
    <w:rsid w:val="002C2B9D"/>
    <w:rsid w:val="002C373F"/>
    <w:rsid w:val="002C3CA6"/>
    <w:rsid w:val="002C4556"/>
    <w:rsid w:val="002C57A1"/>
    <w:rsid w:val="002D0B1A"/>
    <w:rsid w:val="002D0F93"/>
    <w:rsid w:val="002D1023"/>
    <w:rsid w:val="002D12EA"/>
    <w:rsid w:val="002D2813"/>
    <w:rsid w:val="002D3D00"/>
    <w:rsid w:val="002D5610"/>
    <w:rsid w:val="002D6D7E"/>
    <w:rsid w:val="002D751C"/>
    <w:rsid w:val="002D7C4C"/>
    <w:rsid w:val="002E0237"/>
    <w:rsid w:val="002E19B6"/>
    <w:rsid w:val="002E1EBA"/>
    <w:rsid w:val="002E32BC"/>
    <w:rsid w:val="002E3A55"/>
    <w:rsid w:val="002E3AEB"/>
    <w:rsid w:val="002E532F"/>
    <w:rsid w:val="002E56B6"/>
    <w:rsid w:val="002E6803"/>
    <w:rsid w:val="002E740F"/>
    <w:rsid w:val="002E7DF5"/>
    <w:rsid w:val="002F133A"/>
    <w:rsid w:val="002F1D72"/>
    <w:rsid w:val="002F1F76"/>
    <w:rsid w:val="002F26C1"/>
    <w:rsid w:val="002F2CC6"/>
    <w:rsid w:val="002F303E"/>
    <w:rsid w:val="002F3656"/>
    <w:rsid w:val="002F3E70"/>
    <w:rsid w:val="002F4670"/>
    <w:rsid w:val="002F4E34"/>
    <w:rsid w:val="002F5E27"/>
    <w:rsid w:val="002F612A"/>
    <w:rsid w:val="002F6238"/>
    <w:rsid w:val="002F678F"/>
    <w:rsid w:val="002F6DA0"/>
    <w:rsid w:val="002F6E75"/>
    <w:rsid w:val="002F7C2C"/>
    <w:rsid w:val="00300572"/>
    <w:rsid w:val="00300899"/>
    <w:rsid w:val="00301AAA"/>
    <w:rsid w:val="00302748"/>
    <w:rsid w:val="00303416"/>
    <w:rsid w:val="0030386A"/>
    <w:rsid w:val="00304540"/>
    <w:rsid w:val="003045E7"/>
    <w:rsid w:val="00304B9D"/>
    <w:rsid w:val="00310389"/>
    <w:rsid w:val="00310A65"/>
    <w:rsid w:val="00311852"/>
    <w:rsid w:val="00311CEC"/>
    <w:rsid w:val="00312CE4"/>
    <w:rsid w:val="00312F27"/>
    <w:rsid w:val="00312F70"/>
    <w:rsid w:val="00314E62"/>
    <w:rsid w:val="003152CE"/>
    <w:rsid w:val="003154D1"/>
    <w:rsid w:val="00315FE3"/>
    <w:rsid w:val="00317169"/>
    <w:rsid w:val="00317517"/>
    <w:rsid w:val="0032035D"/>
    <w:rsid w:val="00320CC0"/>
    <w:rsid w:val="003219F7"/>
    <w:rsid w:val="00321EBC"/>
    <w:rsid w:val="00322BFB"/>
    <w:rsid w:val="00324C6C"/>
    <w:rsid w:val="00324C7B"/>
    <w:rsid w:val="00324F3F"/>
    <w:rsid w:val="00326773"/>
    <w:rsid w:val="00327643"/>
    <w:rsid w:val="003277C9"/>
    <w:rsid w:val="00331571"/>
    <w:rsid w:val="00331821"/>
    <w:rsid w:val="003320B9"/>
    <w:rsid w:val="00332125"/>
    <w:rsid w:val="0033293B"/>
    <w:rsid w:val="00334E08"/>
    <w:rsid w:val="003356E8"/>
    <w:rsid w:val="00335A4E"/>
    <w:rsid w:val="00336BC4"/>
    <w:rsid w:val="003376B1"/>
    <w:rsid w:val="003407AB"/>
    <w:rsid w:val="00341085"/>
    <w:rsid w:val="00341423"/>
    <w:rsid w:val="0034221A"/>
    <w:rsid w:val="003432A2"/>
    <w:rsid w:val="003439F3"/>
    <w:rsid w:val="0034535E"/>
    <w:rsid w:val="00345408"/>
    <w:rsid w:val="00346709"/>
    <w:rsid w:val="00346EE9"/>
    <w:rsid w:val="003474CF"/>
    <w:rsid w:val="00347BCB"/>
    <w:rsid w:val="003518C0"/>
    <w:rsid w:val="00351CDC"/>
    <w:rsid w:val="003523B5"/>
    <w:rsid w:val="003524B5"/>
    <w:rsid w:val="00352F2D"/>
    <w:rsid w:val="00353061"/>
    <w:rsid w:val="00353943"/>
    <w:rsid w:val="0035509E"/>
    <w:rsid w:val="003551F7"/>
    <w:rsid w:val="00356269"/>
    <w:rsid w:val="003566B3"/>
    <w:rsid w:val="00357425"/>
    <w:rsid w:val="0036153E"/>
    <w:rsid w:val="003616C8"/>
    <w:rsid w:val="00362593"/>
    <w:rsid w:val="00362662"/>
    <w:rsid w:val="00363DE3"/>
    <w:rsid w:val="003641C3"/>
    <w:rsid w:val="00365757"/>
    <w:rsid w:val="00365969"/>
    <w:rsid w:val="00365BA0"/>
    <w:rsid w:val="00367269"/>
    <w:rsid w:val="00367F33"/>
    <w:rsid w:val="00371CC9"/>
    <w:rsid w:val="00372204"/>
    <w:rsid w:val="00373AFF"/>
    <w:rsid w:val="003744CF"/>
    <w:rsid w:val="00374F84"/>
    <w:rsid w:val="0037576A"/>
    <w:rsid w:val="00376053"/>
    <w:rsid w:val="00376267"/>
    <w:rsid w:val="0037766A"/>
    <w:rsid w:val="00377735"/>
    <w:rsid w:val="00380A42"/>
    <w:rsid w:val="003813E8"/>
    <w:rsid w:val="0038165E"/>
    <w:rsid w:val="00383612"/>
    <w:rsid w:val="00384770"/>
    <w:rsid w:val="003852F6"/>
    <w:rsid w:val="003858AF"/>
    <w:rsid w:val="00385D73"/>
    <w:rsid w:val="00385D92"/>
    <w:rsid w:val="00385ED7"/>
    <w:rsid w:val="00386226"/>
    <w:rsid w:val="00386C98"/>
    <w:rsid w:val="003877D7"/>
    <w:rsid w:val="0039086C"/>
    <w:rsid w:val="00390C54"/>
    <w:rsid w:val="00392189"/>
    <w:rsid w:val="0039335A"/>
    <w:rsid w:val="00393844"/>
    <w:rsid w:val="00393AFD"/>
    <w:rsid w:val="003943F9"/>
    <w:rsid w:val="00394B2B"/>
    <w:rsid w:val="003952C8"/>
    <w:rsid w:val="00395B6D"/>
    <w:rsid w:val="00397B72"/>
    <w:rsid w:val="00397B9F"/>
    <w:rsid w:val="00397C08"/>
    <w:rsid w:val="003A19A9"/>
    <w:rsid w:val="003A22C3"/>
    <w:rsid w:val="003A2FC0"/>
    <w:rsid w:val="003A3529"/>
    <w:rsid w:val="003A42EC"/>
    <w:rsid w:val="003A559D"/>
    <w:rsid w:val="003A5F14"/>
    <w:rsid w:val="003A6CF0"/>
    <w:rsid w:val="003A7D5D"/>
    <w:rsid w:val="003A7DCF"/>
    <w:rsid w:val="003A7F76"/>
    <w:rsid w:val="003B19B1"/>
    <w:rsid w:val="003B4423"/>
    <w:rsid w:val="003B4E38"/>
    <w:rsid w:val="003B4F95"/>
    <w:rsid w:val="003B51D6"/>
    <w:rsid w:val="003B64FE"/>
    <w:rsid w:val="003B6938"/>
    <w:rsid w:val="003B6977"/>
    <w:rsid w:val="003B6B7F"/>
    <w:rsid w:val="003B6FCE"/>
    <w:rsid w:val="003B7436"/>
    <w:rsid w:val="003B7AEC"/>
    <w:rsid w:val="003C06C6"/>
    <w:rsid w:val="003C0759"/>
    <w:rsid w:val="003C0CA2"/>
    <w:rsid w:val="003C0F97"/>
    <w:rsid w:val="003C220B"/>
    <w:rsid w:val="003C2AEE"/>
    <w:rsid w:val="003C4239"/>
    <w:rsid w:val="003C46FB"/>
    <w:rsid w:val="003C558D"/>
    <w:rsid w:val="003C58C3"/>
    <w:rsid w:val="003C7D85"/>
    <w:rsid w:val="003D0C4E"/>
    <w:rsid w:val="003D2039"/>
    <w:rsid w:val="003D23CA"/>
    <w:rsid w:val="003D6147"/>
    <w:rsid w:val="003D6390"/>
    <w:rsid w:val="003D6FCA"/>
    <w:rsid w:val="003E0B88"/>
    <w:rsid w:val="003E0C5E"/>
    <w:rsid w:val="003E219D"/>
    <w:rsid w:val="003E2B8D"/>
    <w:rsid w:val="003E3B28"/>
    <w:rsid w:val="003E455D"/>
    <w:rsid w:val="003E4638"/>
    <w:rsid w:val="003E69E2"/>
    <w:rsid w:val="003E6A0B"/>
    <w:rsid w:val="003E6AB1"/>
    <w:rsid w:val="003F0EB5"/>
    <w:rsid w:val="003F107E"/>
    <w:rsid w:val="003F33B9"/>
    <w:rsid w:val="003F6077"/>
    <w:rsid w:val="003F6D3F"/>
    <w:rsid w:val="003F7328"/>
    <w:rsid w:val="00400C3F"/>
    <w:rsid w:val="00402B8E"/>
    <w:rsid w:val="00406F41"/>
    <w:rsid w:val="004078E5"/>
    <w:rsid w:val="00410044"/>
    <w:rsid w:val="0041012E"/>
    <w:rsid w:val="00411E0A"/>
    <w:rsid w:val="00413A44"/>
    <w:rsid w:val="00413B8F"/>
    <w:rsid w:val="00413B96"/>
    <w:rsid w:val="004140C1"/>
    <w:rsid w:val="00414982"/>
    <w:rsid w:val="00414E08"/>
    <w:rsid w:val="00415CBA"/>
    <w:rsid w:val="004162CF"/>
    <w:rsid w:val="00416364"/>
    <w:rsid w:val="00416CB5"/>
    <w:rsid w:val="00416E7E"/>
    <w:rsid w:val="00417664"/>
    <w:rsid w:val="00417DF4"/>
    <w:rsid w:val="00420710"/>
    <w:rsid w:val="00422853"/>
    <w:rsid w:val="0042477A"/>
    <w:rsid w:val="00425336"/>
    <w:rsid w:val="0042565D"/>
    <w:rsid w:val="00430978"/>
    <w:rsid w:val="00430C86"/>
    <w:rsid w:val="00433DC2"/>
    <w:rsid w:val="00434144"/>
    <w:rsid w:val="00435058"/>
    <w:rsid w:val="00436C65"/>
    <w:rsid w:val="004405BD"/>
    <w:rsid w:val="00440A8F"/>
    <w:rsid w:val="00441187"/>
    <w:rsid w:val="00442A33"/>
    <w:rsid w:val="0044359D"/>
    <w:rsid w:val="00444A82"/>
    <w:rsid w:val="00445F64"/>
    <w:rsid w:val="004462CD"/>
    <w:rsid w:val="0044746F"/>
    <w:rsid w:val="00447906"/>
    <w:rsid w:val="00447A19"/>
    <w:rsid w:val="004501D9"/>
    <w:rsid w:val="00452BE7"/>
    <w:rsid w:val="004535B9"/>
    <w:rsid w:val="00453672"/>
    <w:rsid w:val="00453685"/>
    <w:rsid w:val="0045521F"/>
    <w:rsid w:val="00455485"/>
    <w:rsid w:val="0046015C"/>
    <w:rsid w:val="00460745"/>
    <w:rsid w:val="0046085C"/>
    <w:rsid w:val="00460D40"/>
    <w:rsid w:val="00461F8F"/>
    <w:rsid w:val="00462DE4"/>
    <w:rsid w:val="00463397"/>
    <w:rsid w:val="004664BC"/>
    <w:rsid w:val="00466C67"/>
    <w:rsid w:val="00467618"/>
    <w:rsid w:val="00470969"/>
    <w:rsid w:val="0047183C"/>
    <w:rsid w:val="00474173"/>
    <w:rsid w:val="00474246"/>
    <w:rsid w:val="00474347"/>
    <w:rsid w:val="004745F2"/>
    <w:rsid w:val="004806A3"/>
    <w:rsid w:val="00481075"/>
    <w:rsid w:val="00482986"/>
    <w:rsid w:val="00482A23"/>
    <w:rsid w:val="00482EE3"/>
    <w:rsid w:val="004840ED"/>
    <w:rsid w:val="00485DC9"/>
    <w:rsid w:val="00486608"/>
    <w:rsid w:val="00487353"/>
    <w:rsid w:val="00491E1E"/>
    <w:rsid w:val="004932FC"/>
    <w:rsid w:val="00494192"/>
    <w:rsid w:val="00494631"/>
    <w:rsid w:val="00494739"/>
    <w:rsid w:val="00494CAB"/>
    <w:rsid w:val="004A1B4C"/>
    <w:rsid w:val="004A1D56"/>
    <w:rsid w:val="004A3938"/>
    <w:rsid w:val="004A39E4"/>
    <w:rsid w:val="004A505A"/>
    <w:rsid w:val="004A5B87"/>
    <w:rsid w:val="004A5CDA"/>
    <w:rsid w:val="004A7750"/>
    <w:rsid w:val="004A7E70"/>
    <w:rsid w:val="004B0BD3"/>
    <w:rsid w:val="004B1465"/>
    <w:rsid w:val="004B4D69"/>
    <w:rsid w:val="004B50B5"/>
    <w:rsid w:val="004B5813"/>
    <w:rsid w:val="004B5B36"/>
    <w:rsid w:val="004C0450"/>
    <w:rsid w:val="004C14DE"/>
    <w:rsid w:val="004C2DBB"/>
    <w:rsid w:val="004C3ADC"/>
    <w:rsid w:val="004C58B0"/>
    <w:rsid w:val="004C5F1F"/>
    <w:rsid w:val="004C691D"/>
    <w:rsid w:val="004C7D66"/>
    <w:rsid w:val="004D0247"/>
    <w:rsid w:val="004D0295"/>
    <w:rsid w:val="004D0620"/>
    <w:rsid w:val="004D07DC"/>
    <w:rsid w:val="004D1393"/>
    <w:rsid w:val="004D1763"/>
    <w:rsid w:val="004D26E2"/>
    <w:rsid w:val="004D313A"/>
    <w:rsid w:val="004D33EF"/>
    <w:rsid w:val="004D388E"/>
    <w:rsid w:val="004D4190"/>
    <w:rsid w:val="004D5372"/>
    <w:rsid w:val="004D55F6"/>
    <w:rsid w:val="004D6D17"/>
    <w:rsid w:val="004E0B73"/>
    <w:rsid w:val="004E1208"/>
    <w:rsid w:val="004E29C7"/>
    <w:rsid w:val="004E32AF"/>
    <w:rsid w:val="004E44FF"/>
    <w:rsid w:val="004E4D9C"/>
    <w:rsid w:val="004E7621"/>
    <w:rsid w:val="004E7BF3"/>
    <w:rsid w:val="004F0A86"/>
    <w:rsid w:val="004F192C"/>
    <w:rsid w:val="004F223C"/>
    <w:rsid w:val="004F2B37"/>
    <w:rsid w:val="004F3669"/>
    <w:rsid w:val="004F3CBD"/>
    <w:rsid w:val="004F461D"/>
    <w:rsid w:val="004F575B"/>
    <w:rsid w:val="004F5B2D"/>
    <w:rsid w:val="004F5E90"/>
    <w:rsid w:val="004F6499"/>
    <w:rsid w:val="004F6FCF"/>
    <w:rsid w:val="004F72B5"/>
    <w:rsid w:val="004F7C73"/>
    <w:rsid w:val="00501347"/>
    <w:rsid w:val="00501526"/>
    <w:rsid w:val="00502910"/>
    <w:rsid w:val="005032CB"/>
    <w:rsid w:val="00504B26"/>
    <w:rsid w:val="00504FDD"/>
    <w:rsid w:val="00506F79"/>
    <w:rsid w:val="005125D5"/>
    <w:rsid w:val="0051303F"/>
    <w:rsid w:val="00514974"/>
    <w:rsid w:val="005149E0"/>
    <w:rsid w:val="00514AD2"/>
    <w:rsid w:val="00514CFB"/>
    <w:rsid w:val="0051608F"/>
    <w:rsid w:val="00516E25"/>
    <w:rsid w:val="005170CF"/>
    <w:rsid w:val="00520451"/>
    <w:rsid w:val="005223FD"/>
    <w:rsid w:val="00523842"/>
    <w:rsid w:val="00523B05"/>
    <w:rsid w:val="00523F66"/>
    <w:rsid w:val="00524E1D"/>
    <w:rsid w:val="00525632"/>
    <w:rsid w:val="00525991"/>
    <w:rsid w:val="00525A47"/>
    <w:rsid w:val="00526980"/>
    <w:rsid w:val="0052745A"/>
    <w:rsid w:val="005274AE"/>
    <w:rsid w:val="00530E92"/>
    <w:rsid w:val="0053163D"/>
    <w:rsid w:val="00532113"/>
    <w:rsid w:val="00532851"/>
    <w:rsid w:val="00533335"/>
    <w:rsid w:val="00535FA2"/>
    <w:rsid w:val="005378B9"/>
    <w:rsid w:val="0054069F"/>
    <w:rsid w:val="00541620"/>
    <w:rsid w:val="00541CF6"/>
    <w:rsid w:val="00542765"/>
    <w:rsid w:val="005427BF"/>
    <w:rsid w:val="0054442C"/>
    <w:rsid w:val="00544C9F"/>
    <w:rsid w:val="00545EEA"/>
    <w:rsid w:val="005466CD"/>
    <w:rsid w:val="00546A39"/>
    <w:rsid w:val="00547189"/>
    <w:rsid w:val="0054799F"/>
    <w:rsid w:val="005509FC"/>
    <w:rsid w:val="00550E86"/>
    <w:rsid w:val="00552D29"/>
    <w:rsid w:val="00553717"/>
    <w:rsid w:val="00554496"/>
    <w:rsid w:val="00556823"/>
    <w:rsid w:val="00557B24"/>
    <w:rsid w:val="00557FD6"/>
    <w:rsid w:val="005601DB"/>
    <w:rsid w:val="005618F6"/>
    <w:rsid w:val="00563D74"/>
    <w:rsid w:val="005640EB"/>
    <w:rsid w:val="005651DA"/>
    <w:rsid w:val="005660E7"/>
    <w:rsid w:val="00566EC9"/>
    <w:rsid w:val="00566FC8"/>
    <w:rsid w:val="00567C99"/>
    <w:rsid w:val="00567CD0"/>
    <w:rsid w:val="00570380"/>
    <w:rsid w:val="00570826"/>
    <w:rsid w:val="00571A78"/>
    <w:rsid w:val="00571AFB"/>
    <w:rsid w:val="0057265B"/>
    <w:rsid w:val="005730F0"/>
    <w:rsid w:val="0057340C"/>
    <w:rsid w:val="00574658"/>
    <w:rsid w:val="00574855"/>
    <w:rsid w:val="00574A35"/>
    <w:rsid w:val="00575154"/>
    <w:rsid w:val="0057568F"/>
    <w:rsid w:val="005779FC"/>
    <w:rsid w:val="005809A3"/>
    <w:rsid w:val="00580E0A"/>
    <w:rsid w:val="00581DCF"/>
    <w:rsid w:val="00582A43"/>
    <w:rsid w:val="00583F02"/>
    <w:rsid w:val="00585424"/>
    <w:rsid w:val="00585C01"/>
    <w:rsid w:val="0058609F"/>
    <w:rsid w:val="00591084"/>
    <w:rsid w:val="005913BA"/>
    <w:rsid w:val="00592565"/>
    <w:rsid w:val="00592BA4"/>
    <w:rsid w:val="005953F7"/>
    <w:rsid w:val="00595F7E"/>
    <w:rsid w:val="00596036"/>
    <w:rsid w:val="005960D4"/>
    <w:rsid w:val="00596E8C"/>
    <w:rsid w:val="00597884"/>
    <w:rsid w:val="005A113F"/>
    <w:rsid w:val="005A20AA"/>
    <w:rsid w:val="005A2253"/>
    <w:rsid w:val="005A28BB"/>
    <w:rsid w:val="005A5983"/>
    <w:rsid w:val="005A63CF"/>
    <w:rsid w:val="005A6AF0"/>
    <w:rsid w:val="005A6C38"/>
    <w:rsid w:val="005A7159"/>
    <w:rsid w:val="005B03D2"/>
    <w:rsid w:val="005B11CC"/>
    <w:rsid w:val="005B1440"/>
    <w:rsid w:val="005B1C93"/>
    <w:rsid w:val="005B2742"/>
    <w:rsid w:val="005B2BBD"/>
    <w:rsid w:val="005B2D60"/>
    <w:rsid w:val="005B4AE7"/>
    <w:rsid w:val="005B4B43"/>
    <w:rsid w:val="005B505A"/>
    <w:rsid w:val="005C0739"/>
    <w:rsid w:val="005C08AB"/>
    <w:rsid w:val="005C27DC"/>
    <w:rsid w:val="005C2AA1"/>
    <w:rsid w:val="005C3C35"/>
    <w:rsid w:val="005C4681"/>
    <w:rsid w:val="005C4789"/>
    <w:rsid w:val="005C5121"/>
    <w:rsid w:val="005C57D2"/>
    <w:rsid w:val="005C60F7"/>
    <w:rsid w:val="005C653E"/>
    <w:rsid w:val="005C6F07"/>
    <w:rsid w:val="005C7672"/>
    <w:rsid w:val="005C76C0"/>
    <w:rsid w:val="005D005F"/>
    <w:rsid w:val="005D30D4"/>
    <w:rsid w:val="005D31D9"/>
    <w:rsid w:val="005D337D"/>
    <w:rsid w:val="005D49A7"/>
    <w:rsid w:val="005D4AD7"/>
    <w:rsid w:val="005D5549"/>
    <w:rsid w:val="005D59DC"/>
    <w:rsid w:val="005D5F02"/>
    <w:rsid w:val="005D73DF"/>
    <w:rsid w:val="005E00C2"/>
    <w:rsid w:val="005E17F6"/>
    <w:rsid w:val="005E1A59"/>
    <w:rsid w:val="005E1E65"/>
    <w:rsid w:val="005E27C3"/>
    <w:rsid w:val="005E2C75"/>
    <w:rsid w:val="005E3826"/>
    <w:rsid w:val="005E437E"/>
    <w:rsid w:val="005E5773"/>
    <w:rsid w:val="005E76D8"/>
    <w:rsid w:val="005F0889"/>
    <w:rsid w:val="005F0DF0"/>
    <w:rsid w:val="005F1A07"/>
    <w:rsid w:val="005F32DA"/>
    <w:rsid w:val="005F4D43"/>
    <w:rsid w:val="005F4EA7"/>
    <w:rsid w:val="005F504F"/>
    <w:rsid w:val="005F50EF"/>
    <w:rsid w:val="005F5624"/>
    <w:rsid w:val="005F5938"/>
    <w:rsid w:val="005F59AE"/>
    <w:rsid w:val="005F5D85"/>
    <w:rsid w:val="005F6250"/>
    <w:rsid w:val="005F6704"/>
    <w:rsid w:val="005F6FE0"/>
    <w:rsid w:val="005F71B7"/>
    <w:rsid w:val="005F74A5"/>
    <w:rsid w:val="005F7F02"/>
    <w:rsid w:val="00600305"/>
    <w:rsid w:val="0060031E"/>
    <w:rsid w:val="006007CE"/>
    <w:rsid w:val="00600E5A"/>
    <w:rsid w:val="00601AC4"/>
    <w:rsid w:val="0060209F"/>
    <w:rsid w:val="006020F6"/>
    <w:rsid w:val="00602829"/>
    <w:rsid w:val="0060320C"/>
    <w:rsid w:val="0060421A"/>
    <w:rsid w:val="00604F83"/>
    <w:rsid w:val="00605811"/>
    <w:rsid w:val="00605879"/>
    <w:rsid w:val="00607798"/>
    <w:rsid w:val="00610343"/>
    <w:rsid w:val="0061039E"/>
    <w:rsid w:val="0061170D"/>
    <w:rsid w:val="006125FA"/>
    <w:rsid w:val="00613C11"/>
    <w:rsid w:val="00614086"/>
    <w:rsid w:val="0061444F"/>
    <w:rsid w:val="00614B77"/>
    <w:rsid w:val="006153E2"/>
    <w:rsid w:val="00617028"/>
    <w:rsid w:val="00620A17"/>
    <w:rsid w:val="00621467"/>
    <w:rsid w:val="00622B48"/>
    <w:rsid w:val="00622BE8"/>
    <w:rsid w:val="00622FAD"/>
    <w:rsid w:val="00623390"/>
    <w:rsid w:val="00624594"/>
    <w:rsid w:val="00626A85"/>
    <w:rsid w:val="00630933"/>
    <w:rsid w:val="00630B82"/>
    <w:rsid w:val="00630F1D"/>
    <w:rsid w:val="00630F5A"/>
    <w:rsid w:val="00631BD3"/>
    <w:rsid w:val="00631F19"/>
    <w:rsid w:val="006322B6"/>
    <w:rsid w:val="0063244B"/>
    <w:rsid w:val="006331C6"/>
    <w:rsid w:val="00633F77"/>
    <w:rsid w:val="00634D48"/>
    <w:rsid w:val="0063555C"/>
    <w:rsid w:val="0063556B"/>
    <w:rsid w:val="0063598A"/>
    <w:rsid w:val="00637A4B"/>
    <w:rsid w:val="00637C9A"/>
    <w:rsid w:val="00640DC3"/>
    <w:rsid w:val="006410B3"/>
    <w:rsid w:val="0064185B"/>
    <w:rsid w:val="00642268"/>
    <w:rsid w:val="00642A48"/>
    <w:rsid w:val="006432A5"/>
    <w:rsid w:val="00643AC5"/>
    <w:rsid w:val="0064409A"/>
    <w:rsid w:val="006463F3"/>
    <w:rsid w:val="00650594"/>
    <w:rsid w:val="00651441"/>
    <w:rsid w:val="00651E79"/>
    <w:rsid w:val="00652E08"/>
    <w:rsid w:val="006540DD"/>
    <w:rsid w:val="0065411A"/>
    <w:rsid w:val="006546CC"/>
    <w:rsid w:val="00655496"/>
    <w:rsid w:val="00655525"/>
    <w:rsid w:val="00655DB6"/>
    <w:rsid w:val="00656174"/>
    <w:rsid w:val="00656AED"/>
    <w:rsid w:val="00656F3B"/>
    <w:rsid w:val="0066024F"/>
    <w:rsid w:val="006608B6"/>
    <w:rsid w:val="0066236F"/>
    <w:rsid w:val="0066260D"/>
    <w:rsid w:val="00663E96"/>
    <w:rsid w:val="006650F6"/>
    <w:rsid w:val="006652DA"/>
    <w:rsid w:val="00665D22"/>
    <w:rsid w:val="00666A42"/>
    <w:rsid w:val="006673B7"/>
    <w:rsid w:val="0066774D"/>
    <w:rsid w:val="006717FD"/>
    <w:rsid w:val="0067244E"/>
    <w:rsid w:val="0067358B"/>
    <w:rsid w:val="006741FB"/>
    <w:rsid w:val="006750F1"/>
    <w:rsid w:val="00675A2A"/>
    <w:rsid w:val="00675D75"/>
    <w:rsid w:val="00676229"/>
    <w:rsid w:val="00676475"/>
    <w:rsid w:val="00676EB8"/>
    <w:rsid w:val="00680236"/>
    <w:rsid w:val="00680D1B"/>
    <w:rsid w:val="00681781"/>
    <w:rsid w:val="006831F3"/>
    <w:rsid w:val="0068420A"/>
    <w:rsid w:val="00685627"/>
    <w:rsid w:val="006857AA"/>
    <w:rsid w:val="006864B8"/>
    <w:rsid w:val="00693072"/>
    <w:rsid w:val="00693FA5"/>
    <w:rsid w:val="00694C8F"/>
    <w:rsid w:val="006954F1"/>
    <w:rsid w:val="0069663F"/>
    <w:rsid w:val="00697736"/>
    <w:rsid w:val="006A01E1"/>
    <w:rsid w:val="006A06D5"/>
    <w:rsid w:val="006A0942"/>
    <w:rsid w:val="006A2A15"/>
    <w:rsid w:val="006A45E1"/>
    <w:rsid w:val="006A5B88"/>
    <w:rsid w:val="006A7878"/>
    <w:rsid w:val="006B0253"/>
    <w:rsid w:val="006B0271"/>
    <w:rsid w:val="006B0444"/>
    <w:rsid w:val="006B1121"/>
    <w:rsid w:val="006B2051"/>
    <w:rsid w:val="006B355B"/>
    <w:rsid w:val="006B48BB"/>
    <w:rsid w:val="006B4C27"/>
    <w:rsid w:val="006B5030"/>
    <w:rsid w:val="006B5507"/>
    <w:rsid w:val="006B731F"/>
    <w:rsid w:val="006C22A9"/>
    <w:rsid w:val="006C295D"/>
    <w:rsid w:val="006C303F"/>
    <w:rsid w:val="006C402D"/>
    <w:rsid w:val="006C4628"/>
    <w:rsid w:val="006C5C75"/>
    <w:rsid w:val="006C6933"/>
    <w:rsid w:val="006C6F86"/>
    <w:rsid w:val="006C7273"/>
    <w:rsid w:val="006C7444"/>
    <w:rsid w:val="006D1E75"/>
    <w:rsid w:val="006D2FCF"/>
    <w:rsid w:val="006D360F"/>
    <w:rsid w:val="006D4AA0"/>
    <w:rsid w:val="006D4EBD"/>
    <w:rsid w:val="006D4FCD"/>
    <w:rsid w:val="006D663E"/>
    <w:rsid w:val="006D7188"/>
    <w:rsid w:val="006D7494"/>
    <w:rsid w:val="006E0474"/>
    <w:rsid w:val="006E0787"/>
    <w:rsid w:val="006E0F2C"/>
    <w:rsid w:val="006E1DF9"/>
    <w:rsid w:val="006E49FD"/>
    <w:rsid w:val="006E4A8C"/>
    <w:rsid w:val="006E5BD1"/>
    <w:rsid w:val="006E6B1B"/>
    <w:rsid w:val="006E6B31"/>
    <w:rsid w:val="006E6CA2"/>
    <w:rsid w:val="006E7B25"/>
    <w:rsid w:val="006F06FD"/>
    <w:rsid w:val="006F0C12"/>
    <w:rsid w:val="006F0D25"/>
    <w:rsid w:val="006F11C0"/>
    <w:rsid w:val="006F1C03"/>
    <w:rsid w:val="006F221A"/>
    <w:rsid w:val="006F33B4"/>
    <w:rsid w:val="006F4A2B"/>
    <w:rsid w:val="006F6EA4"/>
    <w:rsid w:val="006F6F0A"/>
    <w:rsid w:val="006F79AF"/>
    <w:rsid w:val="006F7D3E"/>
    <w:rsid w:val="00700BF0"/>
    <w:rsid w:val="00700F75"/>
    <w:rsid w:val="00700FB2"/>
    <w:rsid w:val="0070136F"/>
    <w:rsid w:val="00702F7E"/>
    <w:rsid w:val="007038E3"/>
    <w:rsid w:val="00704127"/>
    <w:rsid w:val="0070488F"/>
    <w:rsid w:val="00705373"/>
    <w:rsid w:val="00705DCF"/>
    <w:rsid w:val="00710305"/>
    <w:rsid w:val="00710D8D"/>
    <w:rsid w:val="007129CB"/>
    <w:rsid w:val="00712ADD"/>
    <w:rsid w:val="0071306F"/>
    <w:rsid w:val="007211CE"/>
    <w:rsid w:val="00721CA6"/>
    <w:rsid w:val="00722024"/>
    <w:rsid w:val="00722DA8"/>
    <w:rsid w:val="00722EA5"/>
    <w:rsid w:val="00723260"/>
    <w:rsid w:val="0072328D"/>
    <w:rsid w:val="00723A78"/>
    <w:rsid w:val="007240BF"/>
    <w:rsid w:val="00724485"/>
    <w:rsid w:val="007251EC"/>
    <w:rsid w:val="0072547F"/>
    <w:rsid w:val="00726DC8"/>
    <w:rsid w:val="007277F1"/>
    <w:rsid w:val="0073053F"/>
    <w:rsid w:val="00730A60"/>
    <w:rsid w:val="007328A3"/>
    <w:rsid w:val="00732B4A"/>
    <w:rsid w:val="00733DF8"/>
    <w:rsid w:val="00735602"/>
    <w:rsid w:val="00735A0F"/>
    <w:rsid w:val="00735C46"/>
    <w:rsid w:val="00735CC5"/>
    <w:rsid w:val="00736817"/>
    <w:rsid w:val="007374FB"/>
    <w:rsid w:val="00740FD9"/>
    <w:rsid w:val="00741B35"/>
    <w:rsid w:val="007433D9"/>
    <w:rsid w:val="00744A13"/>
    <w:rsid w:val="00745D38"/>
    <w:rsid w:val="007470DE"/>
    <w:rsid w:val="00747222"/>
    <w:rsid w:val="00747304"/>
    <w:rsid w:val="00750EA9"/>
    <w:rsid w:val="00750F5B"/>
    <w:rsid w:val="00751E75"/>
    <w:rsid w:val="00752726"/>
    <w:rsid w:val="00752C3B"/>
    <w:rsid w:val="007530CE"/>
    <w:rsid w:val="00753C4B"/>
    <w:rsid w:val="00753FB7"/>
    <w:rsid w:val="007542FF"/>
    <w:rsid w:val="00754762"/>
    <w:rsid w:val="007561DA"/>
    <w:rsid w:val="00756646"/>
    <w:rsid w:val="00756A3D"/>
    <w:rsid w:val="00757328"/>
    <w:rsid w:val="007604B3"/>
    <w:rsid w:val="00760E59"/>
    <w:rsid w:val="00761BAA"/>
    <w:rsid w:val="00763466"/>
    <w:rsid w:val="00763526"/>
    <w:rsid w:val="007646A0"/>
    <w:rsid w:val="00766209"/>
    <w:rsid w:val="007663F3"/>
    <w:rsid w:val="007700F3"/>
    <w:rsid w:val="00770D36"/>
    <w:rsid w:val="00770E43"/>
    <w:rsid w:val="00771CD0"/>
    <w:rsid w:val="007724B0"/>
    <w:rsid w:val="00773E1F"/>
    <w:rsid w:val="0077449A"/>
    <w:rsid w:val="007747FD"/>
    <w:rsid w:val="0077577C"/>
    <w:rsid w:val="00775BA0"/>
    <w:rsid w:val="00776276"/>
    <w:rsid w:val="007769E0"/>
    <w:rsid w:val="00776B62"/>
    <w:rsid w:val="007771D1"/>
    <w:rsid w:val="0078034A"/>
    <w:rsid w:val="007812BA"/>
    <w:rsid w:val="00781B6E"/>
    <w:rsid w:val="00782CAE"/>
    <w:rsid w:val="00782F46"/>
    <w:rsid w:val="0078317F"/>
    <w:rsid w:val="00783496"/>
    <w:rsid w:val="007847B2"/>
    <w:rsid w:val="00785592"/>
    <w:rsid w:val="00785A82"/>
    <w:rsid w:val="0079060F"/>
    <w:rsid w:val="0079077D"/>
    <w:rsid w:val="00790B4C"/>
    <w:rsid w:val="00791145"/>
    <w:rsid w:val="0079250D"/>
    <w:rsid w:val="00793C5E"/>
    <w:rsid w:val="0079441F"/>
    <w:rsid w:val="00794F0F"/>
    <w:rsid w:val="00795829"/>
    <w:rsid w:val="00795878"/>
    <w:rsid w:val="00795FA2"/>
    <w:rsid w:val="00797739"/>
    <w:rsid w:val="007A062B"/>
    <w:rsid w:val="007A14DE"/>
    <w:rsid w:val="007A298E"/>
    <w:rsid w:val="007A2EA4"/>
    <w:rsid w:val="007A306F"/>
    <w:rsid w:val="007B0415"/>
    <w:rsid w:val="007B0A24"/>
    <w:rsid w:val="007B135A"/>
    <w:rsid w:val="007B240E"/>
    <w:rsid w:val="007B2AE6"/>
    <w:rsid w:val="007B37F0"/>
    <w:rsid w:val="007B593D"/>
    <w:rsid w:val="007C063F"/>
    <w:rsid w:val="007C18DB"/>
    <w:rsid w:val="007C2649"/>
    <w:rsid w:val="007C2C54"/>
    <w:rsid w:val="007C3706"/>
    <w:rsid w:val="007C6E5E"/>
    <w:rsid w:val="007D0999"/>
    <w:rsid w:val="007D0F51"/>
    <w:rsid w:val="007D1091"/>
    <w:rsid w:val="007D2E9C"/>
    <w:rsid w:val="007D353A"/>
    <w:rsid w:val="007D4083"/>
    <w:rsid w:val="007D4247"/>
    <w:rsid w:val="007D48C4"/>
    <w:rsid w:val="007D491E"/>
    <w:rsid w:val="007D51FA"/>
    <w:rsid w:val="007D53CC"/>
    <w:rsid w:val="007D62C1"/>
    <w:rsid w:val="007E0325"/>
    <w:rsid w:val="007E0A0F"/>
    <w:rsid w:val="007E125C"/>
    <w:rsid w:val="007E1292"/>
    <w:rsid w:val="007E142E"/>
    <w:rsid w:val="007E377E"/>
    <w:rsid w:val="007E4B2F"/>
    <w:rsid w:val="007E51DA"/>
    <w:rsid w:val="007E5484"/>
    <w:rsid w:val="007E5619"/>
    <w:rsid w:val="007E5EFC"/>
    <w:rsid w:val="007F0793"/>
    <w:rsid w:val="007F3A36"/>
    <w:rsid w:val="007F4CF3"/>
    <w:rsid w:val="007F5617"/>
    <w:rsid w:val="007F67AD"/>
    <w:rsid w:val="007F7EAA"/>
    <w:rsid w:val="00800184"/>
    <w:rsid w:val="00800CB3"/>
    <w:rsid w:val="00801A2F"/>
    <w:rsid w:val="0080252C"/>
    <w:rsid w:val="008028BB"/>
    <w:rsid w:val="00803A78"/>
    <w:rsid w:val="00803C29"/>
    <w:rsid w:val="008046A4"/>
    <w:rsid w:val="008047CB"/>
    <w:rsid w:val="008050C5"/>
    <w:rsid w:val="00805A09"/>
    <w:rsid w:val="00805DD4"/>
    <w:rsid w:val="00807BF8"/>
    <w:rsid w:val="00810282"/>
    <w:rsid w:val="00810302"/>
    <w:rsid w:val="0081337A"/>
    <w:rsid w:val="00814DAC"/>
    <w:rsid w:val="00814EB0"/>
    <w:rsid w:val="00820602"/>
    <w:rsid w:val="008222EE"/>
    <w:rsid w:val="00823702"/>
    <w:rsid w:val="00824516"/>
    <w:rsid w:val="00827EBC"/>
    <w:rsid w:val="008309DC"/>
    <w:rsid w:val="008323AD"/>
    <w:rsid w:val="00832951"/>
    <w:rsid w:val="00833273"/>
    <w:rsid w:val="008339C8"/>
    <w:rsid w:val="008346DD"/>
    <w:rsid w:val="00834771"/>
    <w:rsid w:val="00834928"/>
    <w:rsid w:val="00834A28"/>
    <w:rsid w:val="00836028"/>
    <w:rsid w:val="00837CF2"/>
    <w:rsid w:val="00841D31"/>
    <w:rsid w:val="00841E68"/>
    <w:rsid w:val="00843287"/>
    <w:rsid w:val="00843CD5"/>
    <w:rsid w:val="0084474C"/>
    <w:rsid w:val="0084510E"/>
    <w:rsid w:val="008460E3"/>
    <w:rsid w:val="008462F6"/>
    <w:rsid w:val="0084650B"/>
    <w:rsid w:val="0084714F"/>
    <w:rsid w:val="008478FD"/>
    <w:rsid w:val="00847B5A"/>
    <w:rsid w:val="00847B60"/>
    <w:rsid w:val="00847E2D"/>
    <w:rsid w:val="00851659"/>
    <w:rsid w:val="008521E5"/>
    <w:rsid w:val="00852730"/>
    <w:rsid w:val="00853A44"/>
    <w:rsid w:val="00854416"/>
    <w:rsid w:val="00854554"/>
    <w:rsid w:val="00856332"/>
    <w:rsid w:val="00856A92"/>
    <w:rsid w:val="0086077E"/>
    <w:rsid w:val="008610A5"/>
    <w:rsid w:val="0086195D"/>
    <w:rsid w:val="00862565"/>
    <w:rsid w:val="00862BF7"/>
    <w:rsid w:val="0086387F"/>
    <w:rsid w:val="00863BCF"/>
    <w:rsid w:val="00863C6B"/>
    <w:rsid w:val="008645FF"/>
    <w:rsid w:val="00865332"/>
    <w:rsid w:val="00866BD1"/>
    <w:rsid w:val="008676D9"/>
    <w:rsid w:val="008705A8"/>
    <w:rsid w:val="0087197A"/>
    <w:rsid w:val="00872547"/>
    <w:rsid w:val="00872EB3"/>
    <w:rsid w:val="008734E9"/>
    <w:rsid w:val="008764CA"/>
    <w:rsid w:val="00880F5E"/>
    <w:rsid w:val="008815C2"/>
    <w:rsid w:val="008815EC"/>
    <w:rsid w:val="00881737"/>
    <w:rsid w:val="00881B2D"/>
    <w:rsid w:val="00882DB1"/>
    <w:rsid w:val="00883074"/>
    <w:rsid w:val="008832F6"/>
    <w:rsid w:val="0088404C"/>
    <w:rsid w:val="0088506E"/>
    <w:rsid w:val="008863F6"/>
    <w:rsid w:val="00887572"/>
    <w:rsid w:val="0089113A"/>
    <w:rsid w:val="00891FFE"/>
    <w:rsid w:val="0089445E"/>
    <w:rsid w:val="00894D5A"/>
    <w:rsid w:val="008956BE"/>
    <w:rsid w:val="00896077"/>
    <w:rsid w:val="008974AC"/>
    <w:rsid w:val="00897C81"/>
    <w:rsid w:val="008A080B"/>
    <w:rsid w:val="008A0DF3"/>
    <w:rsid w:val="008A1745"/>
    <w:rsid w:val="008A18D2"/>
    <w:rsid w:val="008A3ECE"/>
    <w:rsid w:val="008A5943"/>
    <w:rsid w:val="008A62F5"/>
    <w:rsid w:val="008A7874"/>
    <w:rsid w:val="008A7B89"/>
    <w:rsid w:val="008B1049"/>
    <w:rsid w:val="008B120C"/>
    <w:rsid w:val="008B142F"/>
    <w:rsid w:val="008B1980"/>
    <w:rsid w:val="008B1DE6"/>
    <w:rsid w:val="008B439B"/>
    <w:rsid w:val="008B69B9"/>
    <w:rsid w:val="008B7C85"/>
    <w:rsid w:val="008B7F8F"/>
    <w:rsid w:val="008C014B"/>
    <w:rsid w:val="008C0516"/>
    <w:rsid w:val="008C20F1"/>
    <w:rsid w:val="008C2780"/>
    <w:rsid w:val="008C3322"/>
    <w:rsid w:val="008C5AA9"/>
    <w:rsid w:val="008C680E"/>
    <w:rsid w:val="008C7A0B"/>
    <w:rsid w:val="008D03BC"/>
    <w:rsid w:val="008D0465"/>
    <w:rsid w:val="008D0597"/>
    <w:rsid w:val="008D0843"/>
    <w:rsid w:val="008D1857"/>
    <w:rsid w:val="008D20FD"/>
    <w:rsid w:val="008D2C3C"/>
    <w:rsid w:val="008D3F5F"/>
    <w:rsid w:val="008D514B"/>
    <w:rsid w:val="008D5E9A"/>
    <w:rsid w:val="008D62E0"/>
    <w:rsid w:val="008D6EAD"/>
    <w:rsid w:val="008D714E"/>
    <w:rsid w:val="008D73C5"/>
    <w:rsid w:val="008E0F63"/>
    <w:rsid w:val="008E10D3"/>
    <w:rsid w:val="008E1227"/>
    <w:rsid w:val="008E157D"/>
    <w:rsid w:val="008E1925"/>
    <w:rsid w:val="008E217B"/>
    <w:rsid w:val="008E2594"/>
    <w:rsid w:val="008E29FC"/>
    <w:rsid w:val="008E2A37"/>
    <w:rsid w:val="008E2A75"/>
    <w:rsid w:val="008E3399"/>
    <w:rsid w:val="008E4226"/>
    <w:rsid w:val="008E5701"/>
    <w:rsid w:val="008E71C0"/>
    <w:rsid w:val="008E7234"/>
    <w:rsid w:val="008F0CC9"/>
    <w:rsid w:val="008F0CEE"/>
    <w:rsid w:val="008F1B7A"/>
    <w:rsid w:val="008F1D88"/>
    <w:rsid w:val="008F28B7"/>
    <w:rsid w:val="008F3719"/>
    <w:rsid w:val="008F455B"/>
    <w:rsid w:val="008F4B60"/>
    <w:rsid w:val="008F5986"/>
    <w:rsid w:val="008F6A75"/>
    <w:rsid w:val="008F7D56"/>
    <w:rsid w:val="0090052A"/>
    <w:rsid w:val="00900B8B"/>
    <w:rsid w:val="0090111C"/>
    <w:rsid w:val="009015DE"/>
    <w:rsid w:val="00901F00"/>
    <w:rsid w:val="00902445"/>
    <w:rsid w:val="009024A8"/>
    <w:rsid w:val="00902614"/>
    <w:rsid w:val="00902AAC"/>
    <w:rsid w:val="00903A55"/>
    <w:rsid w:val="00903C3D"/>
    <w:rsid w:val="00903F55"/>
    <w:rsid w:val="0090463E"/>
    <w:rsid w:val="009048B9"/>
    <w:rsid w:val="00904C8E"/>
    <w:rsid w:val="0090551F"/>
    <w:rsid w:val="00906393"/>
    <w:rsid w:val="009065F5"/>
    <w:rsid w:val="00906CDE"/>
    <w:rsid w:val="00906D1D"/>
    <w:rsid w:val="009072C5"/>
    <w:rsid w:val="009078F2"/>
    <w:rsid w:val="00907F51"/>
    <w:rsid w:val="00907F65"/>
    <w:rsid w:val="00913F6F"/>
    <w:rsid w:val="00914988"/>
    <w:rsid w:val="0091601C"/>
    <w:rsid w:val="009166A1"/>
    <w:rsid w:val="0091757F"/>
    <w:rsid w:val="009177D5"/>
    <w:rsid w:val="009179DB"/>
    <w:rsid w:val="009201EC"/>
    <w:rsid w:val="00920702"/>
    <w:rsid w:val="00920AFC"/>
    <w:rsid w:val="0092251C"/>
    <w:rsid w:val="00922E65"/>
    <w:rsid w:val="0092412B"/>
    <w:rsid w:val="00925056"/>
    <w:rsid w:val="00925F56"/>
    <w:rsid w:val="00926BDB"/>
    <w:rsid w:val="009274D6"/>
    <w:rsid w:val="00930A12"/>
    <w:rsid w:val="00930BD7"/>
    <w:rsid w:val="009349D2"/>
    <w:rsid w:val="009363BA"/>
    <w:rsid w:val="0093646F"/>
    <w:rsid w:val="009372C6"/>
    <w:rsid w:val="00941008"/>
    <w:rsid w:val="009414B5"/>
    <w:rsid w:val="00942634"/>
    <w:rsid w:val="00942D04"/>
    <w:rsid w:val="00944CD3"/>
    <w:rsid w:val="00945953"/>
    <w:rsid w:val="00946A5F"/>
    <w:rsid w:val="0094723B"/>
    <w:rsid w:val="0094777E"/>
    <w:rsid w:val="00951494"/>
    <w:rsid w:val="0095164F"/>
    <w:rsid w:val="00953138"/>
    <w:rsid w:val="0095474E"/>
    <w:rsid w:val="00955A4E"/>
    <w:rsid w:val="00955F6E"/>
    <w:rsid w:val="00956378"/>
    <w:rsid w:val="0095668E"/>
    <w:rsid w:val="00956C04"/>
    <w:rsid w:val="009579D7"/>
    <w:rsid w:val="00957C7C"/>
    <w:rsid w:val="00960CC6"/>
    <w:rsid w:val="00960DEB"/>
    <w:rsid w:val="00961140"/>
    <w:rsid w:val="00961402"/>
    <w:rsid w:val="00961A66"/>
    <w:rsid w:val="009624EA"/>
    <w:rsid w:val="00963DD2"/>
    <w:rsid w:val="009645D6"/>
    <w:rsid w:val="009659F6"/>
    <w:rsid w:val="00966142"/>
    <w:rsid w:val="00966628"/>
    <w:rsid w:val="00966FC8"/>
    <w:rsid w:val="009674E2"/>
    <w:rsid w:val="00972409"/>
    <w:rsid w:val="00972834"/>
    <w:rsid w:val="0097667A"/>
    <w:rsid w:val="00977112"/>
    <w:rsid w:val="0098077E"/>
    <w:rsid w:val="00981055"/>
    <w:rsid w:val="00983D17"/>
    <w:rsid w:val="00985F03"/>
    <w:rsid w:val="00986258"/>
    <w:rsid w:val="009904C3"/>
    <w:rsid w:val="00991840"/>
    <w:rsid w:val="00991B3A"/>
    <w:rsid w:val="00991CAF"/>
    <w:rsid w:val="00992731"/>
    <w:rsid w:val="00993060"/>
    <w:rsid w:val="009934A8"/>
    <w:rsid w:val="0099374F"/>
    <w:rsid w:val="0099384A"/>
    <w:rsid w:val="0099597E"/>
    <w:rsid w:val="009A08EB"/>
    <w:rsid w:val="009A0FFF"/>
    <w:rsid w:val="009A1DE5"/>
    <w:rsid w:val="009A2946"/>
    <w:rsid w:val="009A49DF"/>
    <w:rsid w:val="009A53BA"/>
    <w:rsid w:val="009A5409"/>
    <w:rsid w:val="009A546D"/>
    <w:rsid w:val="009A60C0"/>
    <w:rsid w:val="009A6D79"/>
    <w:rsid w:val="009A7D86"/>
    <w:rsid w:val="009A7F92"/>
    <w:rsid w:val="009B0439"/>
    <w:rsid w:val="009B12E7"/>
    <w:rsid w:val="009B27B2"/>
    <w:rsid w:val="009B3665"/>
    <w:rsid w:val="009B3E88"/>
    <w:rsid w:val="009B408C"/>
    <w:rsid w:val="009B411E"/>
    <w:rsid w:val="009B472B"/>
    <w:rsid w:val="009B5343"/>
    <w:rsid w:val="009B75B0"/>
    <w:rsid w:val="009C1353"/>
    <w:rsid w:val="009C27E5"/>
    <w:rsid w:val="009C2923"/>
    <w:rsid w:val="009C2CF8"/>
    <w:rsid w:val="009C3B4F"/>
    <w:rsid w:val="009C40FA"/>
    <w:rsid w:val="009C4AC0"/>
    <w:rsid w:val="009C4F31"/>
    <w:rsid w:val="009C62AE"/>
    <w:rsid w:val="009C71CE"/>
    <w:rsid w:val="009C7C6A"/>
    <w:rsid w:val="009D0B6F"/>
    <w:rsid w:val="009D1257"/>
    <w:rsid w:val="009D166E"/>
    <w:rsid w:val="009D273E"/>
    <w:rsid w:val="009D2C00"/>
    <w:rsid w:val="009D3D59"/>
    <w:rsid w:val="009D415D"/>
    <w:rsid w:val="009D42AF"/>
    <w:rsid w:val="009D5103"/>
    <w:rsid w:val="009D7098"/>
    <w:rsid w:val="009D7F06"/>
    <w:rsid w:val="009E2C48"/>
    <w:rsid w:val="009E3A16"/>
    <w:rsid w:val="009E3CA6"/>
    <w:rsid w:val="009E52AC"/>
    <w:rsid w:val="009E5336"/>
    <w:rsid w:val="009E57E4"/>
    <w:rsid w:val="009E61B9"/>
    <w:rsid w:val="009E6F8F"/>
    <w:rsid w:val="009E6FB3"/>
    <w:rsid w:val="009E6FE8"/>
    <w:rsid w:val="009E75A5"/>
    <w:rsid w:val="009F0CE7"/>
    <w:rsid w:val="009F2414"/>
    <w:rsid w:val="009F26AE"/>
    <w:rsid w:val="009F2E85"/>
    <w:rsid w:val="009F2EB5"/>
    <w:rsid w:val="009F33B1"/>
    <w:rsid w:val="009F39C5"/>
    <w:rsid w:val="009F48CF"/>
    <w:rsid w:val="009F4FA2"/>
    <w:rsid w:val="009F534E"/>
    <w:rsid w:val="009F7315"/>
    <w:rsid w:val="009F776C"/>
    <w:rsid w:val="00A0117D"/>
    <w:rsid w:val="00A0198F"/>
    <w:rsid w:val="00A01DF8"/>
    <w:rsid w:val="00A02225"/>
    <w:rsid w:val="00A03843"/>
    <w:rsid w:val="00A039FF"/>
    <w:rsid w:val="00A049C6"/>
    <w:rsid w:val="00A051FD"/>
    <w:rsid w:val="00A05872"/>
    <w:rsid w:val="00A05D2B"/>
    <w:rsid w:val="00A064A4"/>
    <w:rsid w:val="00A06F46"/>
    <w:rsid w:val="00A07177"/>
    <w:rsid w:val="00A07436"/>
    <w:rsid w:val="00A07935"/>
    <w:rsid w:val="00A07E39"/>
    <w:rsid w:val="00A07FF9"/>
    <w:rsid w:val="00A1004B"/>
    <w:rsid w:val="00A10B3F"/>
    <w:rsid w:val="00A10B6F"/>
    <w:rsid w:val="00A11061"/>
    <w:rsid w:val="00A1127A"/>
    <w:rsid w:val="00A11563"/>
    <w:rsid w:val="00A12360"/>
    <w:rsid w:val="00A132F3"/>
    <w:rsid w:val="00A13AB7"/>
    <w:rsid w:val="00A13DBC"/>
    <w:rsid w:val="00A13F26"/>
    <w:rsid w:val="00A14F99"/>
    <w:rsid w:val="00A15953"/>
    <w:rsid w:val="00A20260"/>
    <w:rsid w:val="00A219FA"/>
    <w:rsid w:val="00A223C9"/>
    <w:rsid w:val="00A2526A"/>
    <w:rsid w:val="00A25E86"/>
    <w:rsid w:val="00A262A9"/>
    <w:rsid w:val="00A27994"/>
    <w:rsid w:val="00A27BD6"/>
    <w:rsid w:val="00A3030A"/>
    <w:rsid w:val="00A305B8"/>
    <w:rsid w:val="00A3069A"/>
    <w:rsid w:val="00A311D3"/>
    <w:rsid w:val="00A313E4"/>
    <w:rsid w:val="00A318DF"/>
    <w:rsid w:val="00A332D3"/>
    <w:rsid w:val="00A33623"/>
    <w:rsid w:val="00A33DB5"/>
    <w:rsid w:val="00A35242"/>
    <w:rsid w:val="00A3704F"/>
    <w:rsid w:val="00A4049B"/>
    <w:rsid w:val="00A40E42"/>
    <w:rsid w:val="00A410C7"/>
    <w:rsid w:val="00A412D9"/>
    <w:rsid w:val="00A415AE"/>
    <w:rsid w:val="00A41F5C"/>
    <w:rsid w:val="00A42531"/>
    <w:rsid w:val="00A42D69"/>
    <w:rsid w:val="00A43059"/>
    <w:rsid w:val="00A43CA0"/>
    <w:rsid w:val="00A45441"/>
    <w:rsid w:val="00A4559B"/>
    <w:rsid w:val="00A46B53"/>
    <w:rsid w:val="00A47970"/>
    <w:rsid w:val="00A50DAA"/>
    <w:rsid w:val="00A5209E"/>
    <w:rsid w:val="00A52726"/>
    <w:rsid w:val="00A5356F"/>
    <w:rsid w:val="00A55314"/>
    <w:rsid w:val="00A5660F"/>
    <w:rsid w:val="00A56E8D"/>
    <w:rsid w:val="00A5715A"/>
    <w:rsid w:val="00A60172"/>
    <w:rsid w:val="00A6031F"/>
    <w:rsid w:val="00A61CC7"/>
    <w:rsid w:val="00A633E7"/>
    <w:rsid w:val="00A637D1"/>
    <w:rsid w:val="00A63874"/>
    <w:rsid w:val="00A63989"/>
    <w:rsid w:val="00A6407C"/>
    <w:rsid w:val="00A643F5"/>
    <w:rsid w:val="00A64897"/>
    <w:rsid w:val="00A65F86"/>
    <w:rsid w:val="00A663EC"/>
    <w:rsid w:val="00A664BD"/>
    <w:rsid w:val="00A665CE"/>
    <w:rsid w:val="00A70AA2"/>
    <w:rsid w:val="00A70E40"/>
    <w:rsid w:val="00A71FA2"/>
    <w:rsid w:val="00A73163"/>
    <w:rsid w:val="00A736F9"/>
    <w:rsid w:val="00A74F5C"/>
    <w:rsid w:val="00A7578C"/>
    <w:rsid w:val="00A77347"/>
    <w:rsid w:val="00A80E25"/>
    <w:rsid w:val="00A81C3C"/>
    <w:rsid w:val="00A81DA8"/>
    <w:rsid w:val="00A85E60"/>
    <w:rsid w:val="00A86AD9"/>
    <w:rsid w:val="00A9002A"/>
    <w:rsid w:val="00A9069C"/>
    <w:rsid w:val="00A91396"/>
    <w:rsid w:val="00A91A61"/>
    <w:rsid w:val="00A921ED"/>
    <w:rsid w:val="00A92A8B"/>
    <w:rsid w:val="00A92AD5"/>
    <w:rsid w:val="00A93753"/>
    <w:rsid w:val="00A94BEC"/>
    <w:rsid w:val="00A95B82"/>
    <w:rsid w:val="00A962C0"/>
    <w:rsid w:val="00A965BC"/>
    <w:rsid w:val="00A976DF"/>
    <w:rsid w:val="00AA1E77"/>
    <w:rsid w:val="00AA1F05"/>
    <w:rsid w:val="00AA234E"/>
    <w:rsid w:val="00AA2BC6"/>
    <w:rsid w:val="00AA6103"/>
    <w:rsid w:val="00AA6882"/>
    <w:rsid w:val="00AB0827"/>
    <w:rsid w:val="00AB1EDA"/>
    <w:rsid w:val="00AB2928"/>
    <w:rsid w:val="00AB36B4"/>
    <w:rsid w:val="00AB4BED"/>
    <w:rsid w:val="00AB516B"/>
    <w:rsid w:val="00AB5272"/>
    <w:rsid w:val="00AB52D4"/>
    <w:rsid w:val="00AB6F62"/>
    <w:rsid w:val="00AB7357"/>
    <w:rsid w:val="00AC17EE"/>
    <w:rsid w:val="00AC29F9"/>
    <w:rsid w:val="00AC42A7"/>
    <w:rsid w:val="00AC5A46"/>
    <w:rsid w:val="00AC67BD"/>
    <w:rsid w:val="00AC683B"/>
    <w:rsid w:val="00AC6D58"/>
    <w:rsid w:val="00AC7491"/>
    <w:rsid w:val="00AD1783"/>
    <w:rsid w:val="00AD1DCC"/>
    <w:rsid w:val="00AD2698"/>
    <w:rsid w:val="00AD2C83"/>
    <w:rsid w:val="00AD2CC8"/>
    <w:rsid w:val="00AD58C2"/>
    <w:rsid w:val="00AD5DBB"/>
    <w:rsid w:val="00AD6714"/>
    <w:rsid w:val="00AD7437"/>
    <w:rsid w:val="00AD7601"/>
    <w:rsid w:val="00AD77CB"/>
    <w:rsid w:val="00AE17B3"/>
    <w:rsid w:val="00AE1B26"/>
    <w:rsid w:val="00AE351B"/>
    <w:rsid w:val="00AE3719"/>
    <w:rsid w:val="00AE3965"/>
    <w:rsid w:val="00AE3BDD"/>
    <w:rsid w:val="00AE489F"/>
    <w:rsid w:val="00AE49CE"/>
    <w:rsid w:val="00AE4F4F"/>
    <w:rsid w:val="00AE5C6A"/>
    <w:rsid w:val="00AF039C"/>
    <w:rsid w:val="00AF35AB"/>
    <w:rsid w:val="00AF37A7"/>
    <w:rsid w:val="00AF3E0A"/>
    <w:rsid w:val="00AF7416"/>
    <w:rsid w:val="00AF7B64"/>
    <w:rsid w:val="00B00E15"/>
    <w:rsid w:val="00B0340D"/>
    <w:rsid w:val="00B038FB"/>
    <w:rsid w:val="00B05318"/>
    <w:rsid w:val="00B0546D"/>
    <w:rsid w:val="00B069D3"/>
    <w:rsid w:val="00B073A6"/>
    <w:rsid w:val="00B073D0"/>
    <w:rsid w:val="00B10DD3"/>
    <w:rsid w:val="00B11EFA"/>
    <w:rsid w:val="00B13635"/>
    <w:rsid w:val="00B14AD6"/>
    <w:rsid w:val="00B16658"/>
    <w:rsid w:val="00B16B9D"/>
    <w:rsid w:val="00B17BA6"/>
    <w:rsid w:val="00B17C20"/>
    <w:rsid w:val="00B2019D"/>
    <w:rsid w:val="00B20429"/>
    <w:rsid w:val="00B204A1"/>
    <w:rsid w:val="00B20601"/>
    <w:rsid w:val="00B207FE"/>
    <w:rsid w:val="00B21FB5"/>
    <w:rsid w:val="00B23040"/>
    <w:rsid w:val="00B24D3B"/>
    <w:rsid w:val="00B24E15"/>
    <w:rsid w:val="00B26B84"/>
    <w:rsid w:val="00B26F20"/>
    <w:rsid w:val="00B31D83"/>
    <w:rsid w:val="00B32D18"/>
    <w:rsid w:val="00B32EB9"/>
    <w:rsid w:val="00B32EBE"/>
    <w:rsid w:val="00B32F6C"/>
    <w:rsid w:val="00B33298"/>
    <w:rsid w:val="00B33C81"/>
    <w:rsid w:val="00B34435"/>
    <w:rsid w:val="00B36B7A"/>
    <w:rsid w:val="00B36BCA"/>
    <w:rsid w:val="00B36F58"/>
    <w:rsid w:val="00B37D38"/>
    <w:rsid w:val="00B40C00"/>
    <w:rsid w:val="00B42152"/>
    <w:rsid w:val="00B424EB"/>
    <w:rsid w:val="00B43335"/>
    <w:rsid w:val="00B433DB"/>
    <w:rsid w:val="00B44E66"/>
    <w:rsid w:val="00B47335"/>
    <w:rsid w:val="00B50D94"/>
    <w:rsid w:val="00B50FA6"/>
    <w:rsid w:val="00B51013"/>
    <w:rsid w:val="00B5247E"/>
    <w:rsid w:val="00B54CE9"/>
    <w:rsid w:val="00B558FD"/>
    <w:rsid w:val="00B56BA5"/>
    <w:rsid w:val="00B56D8F"/>
    <w:rsid w:val="00B57C6B"/>
    <w:rsid w:val="00B57CE9"/>
    <w:rsid w:val="00B6048C"/>
    <w:rsid w:val="00B60D17"/>
    <w:rsid w:val="00B61002"/>
    <w:rsid w:val="00B61D85"/>
    <w:rsid w:val="00B62F72"/>
    <w:rsid w:val="00B63D6B"/>
    <w:rsid w:val="00B64231"/>
    <w:rsid w:val="00B66680"/>
    <w:rsid w:val="00B66DF8"/>
    <w:rsid w:val="00B66F5F"/>
    <w:rsid w:val="00B67018"/>
    <w:rsid w:val="00B67401"/>
    <w:rsid w:val="00B67BBC"/>
    <w:rsid w:val="00B700CC"/>
    <w:rsid w:val="00B70291"/>
    <w:rsid w:val="00B71513"/>
    <w:rsid w:val="00B72A4A"/>
    <w:rsid w:val="00B73849"/>
    <w:rsid w:val="00B739BD"/>
    <w:rsid w:val="00B73D9E"/>
    <w:rsid w:val="00B74641"/>
    <w:rsid w:val="00B7602C"/>
    <w:rsid w:val="00B76971"/>
    <w:rsid w:val="00B76A63"/>
    <w:rsid w:val="00B77BB5"/>
    <w:rsid w:val="00B80BA4"/>
    <w:rsid w:val="00B819D1"/>
    <w:rsid w:val="00B81B94"/>
    <w:rsid w:val="00B82C20"/>
    <w:rsid w:val="00B8374B"/>
    <w:rsid w:val="00B83B9C"/>
    <w:rsid w:val="00B84ABA"/>
    <w:rsid w:val="00B84F52"/>
    <w:rsid w:val="00B86317"/>
    <w:rsid w:val="00B86618"/>
    <w:rsid w:val="00B90119"/>
    <w:rsid w:val="00B90F39"/>
    <w:rsid w:val="00B910E9"/>
    <w:rsid w:val="00B91314"/>
    <w:rsid w:val="00B917E7"/>
    <w:rsid w:val="00B93875"/>
    <w:rsid w:val="00B95875"/>
    <w:rsid w:val="00B95C6B"/>
    <w:rsid w:val="00B977D2"/>
    <w:rsid w:val="00B979AC"/>
    <w:rsid w:val="00B97A12"/>
    <w:rsid w:val="00BA0BFF"/>
    <w:rsid w:val="00BA0CC3"/>
    <w:rsid w:val="00BA10B7"/>
    <w:rsid w:val="00BA205B"/>
    <w:rsid w:val="00BA2DFB"/>
    <w:rsid w:val="00BA3CFC"/>
    <w:rsid w:val="00BA44F0"/>
    <w:rsid w:val="00BA4A29"/>
    <w:rsid w:val="00BA4A42"/>
    <w:rsid w:val="00BA5925"/>
    <w:rsid w:val="00BA5AB0"/>
    <w:rsid w:val="00BA7226"/>
    <w:rsid w:val="00BA7C89"/>
    <w:rsid w:val="00BB1C2F"/>
    <w:rsid w:val="00BB26F5"/>
    <w:rsid w:val="00BB3495"/>
    <w:rsid w:val="00BB36D2"/>
    <w:rsid w:val="00BB47EC"/>
    <w:rsid w:val="00BB6279"/>
    <w:rsid w:val="00BB6925"/>
    <w:rsid w:val="00BB7220"/>
    <w:rsid w:val="00BB7D53"/>
    <w:rsid w:val="00BC0269"/>
    <w:rsid w:val="00BC0B10"/>
    <w:rsid w:val="00BC0D29"/>
    <w:rsid w:val="00BC20BC"/>
    <w:rsid w:val="00BC241C"/>
    <w:rsid w:val="00BC3D7D"/>
    <w:rsid w:val="00BC4BA9"/>
    <w:rsid w:val="00BC6798"/>
    <w:rsid w:val="00BC7749"/>
    <w:rsid w:val="00BC7AC3"/>
    <w:rsid w:val="00BD07CB"/>
    <w:rsid w:val="00BD089A"/>
    <w:rsid w:val="00BD09B4"/>
    <w:rsid w:val="00BD0CC6"/>
    <w:rsid w:val="00BD12F1"/>
    <w:rsid w:val="00BD2ADE"/>
    <w:rsid w:val="00BD5517"/>
    <w:rsid w:val="00BD579F"/>
    <w:rsid w:val="00BD6925"/>
    <w:rsid w:val="00BD6E43"/>
    <w:rsid w:val="00BD6F0F"/>
    <w:rsid w:val="00BE084E"/>
    <w:rsid w:val="00BE0A56"/>
    <w:rsid w:val="00BE13E6"/>
    <w:rsid w:val="00BE3162"/>
    <w:rsid w:val="00BE390B"/>
    <w:rsid w:val="00BE5010"/>
    <w:rsid w:val="00BE549A"/>
    <w:rsid w:val="00BF0040"/>
    <w:rsid w:val="00BF0BEC"/>
    <w:rsid w:val="00BF176A"/>
    <w:rsid w:val="00BF2C5B"/>
    <w:rsid w:val="00BF4763"/>
    <w:rsid w:val="00BF4CA8"/>
    <w:rsid w:val="00BF6DB9"/>
    <w:rsid w:val="00BF6F35"/>
    <w:rsid w:val="00BF7905"/>
    <w:rsid w:val="00BF7C8D"/>
    <w:rsid w:val="00C00749"/>
    <w:rsid w:val="00C009AA"/>
    <w:rsid w:val="00C00B3E"/>
    <w:rsid w:val="00C00B9A"/>
    <w:rsid w:val="00C01335"/>
    <w:rsid w:val="00C0143C"/>
    <w:rsid w:val="00C014DA"/>
    <w:rsid w:val="00C020C4"/>
    <w:rsid w:val="00C02805"/>
    <w:rsid w:val="00C02ABC"/>
    <w:rsid w:val="00C03F9C"/>
    <w:rsid w:val="00C042E6"/>
    <w:rsid w:val="00C05718"/>
    <w:rsid w:val="00C058FB"/>
    <w:rsid w:val="00C05B7C"/>
    <w:rsid w:val="00C05B8A"/>
    <w:rsid w:val="00C05EE5"/>
    <w:rsid w:val="00C06125"/>
    <w:rsid w:val="00C06B95"/>
    <w:rsid w:val="00C06D90"/>
    <w:rsid w:val="00C07E5C"/>
    <w:rsid w:val="00C07F1E"/>
    <w:rsid w:val="00C10E28"/>
    <w:rsid w:val="00C122DC"/>
    <w:rsid w:val="00C12B8A"/>
    <w:rsid w:val="00C13A22"/>
    <w:rsid w:val="00C14442"/>
    <w:rsid w:val="00C146CD"/>
    <w:rsid w:val="00C15611"/>
    <w:rsid w:val="00C161AD"/>
    <w:rsid w:val="00C2033E"/>
    <w:rsid w:val="00C216EF"/>
    <w:rsid w:val="00C233F9"/>
    <w:rsid w:val="00C235CD"/>
    <w:rsid w:val="00C25176"/>
    <w:rsid w:val="00C26952"/>
    <w:rsid w:val="00C26DB0"/>
    <w:rsid w:val="00C27694"/>
    <w:rsid w:val="00C27C1E"/>
    <w:rsid w:val="00C27E94"/>
    <w:rsid w:val="00C308FD"/>
    <w:rsid w:val="00C31350"/>
    <w:rsid w:val="00C3202B"/>
    <w:rsid w:val="00C32182"/>
    <w:rsid w:val="00C32F6E"/>
    <w:rsid w:val="00C33576"/>
    <w:rsid w:val="00C33917"/>
    <w:rsid w:val="00C34B61"/>
    <w:rsid w:val="00C35008"/>
    <w:rsid w:val="00C3525F"/>
    <w:rsid w:val="00C357AB"/>
    <w:rsid w:val="00C35967"/>
    <w:rsid w:val="00C35C59"/>
    <w:rsid w:val="00C35F2A"/>
    <w:rsid w:val="00C364FE"/>
    <w:rsid w:val="00C404B0"/>
    <w:rsid w:val="00C40BF7"/>
    <w:rsid w:val="00C420E2"/>
    <w:rsid w:val="00C42B13"/>
    <w:rsid w:val="00C44E98"/>
    <w:rsid w:val="00C44FF3"/>
    <w:rsid w:val="00C452AB"/>
    <w:rsid w:val="00C458FF"/>
    <w:rsid w:val="00C459EB"/>
    <w:rsid w:val="00C4618A"/>
    <w:rsid w:val="00C46BF6"/>
    <w:rsid w:val="00C51DFE"/>
    <w:rsid w:val="00C51E17"/>
    <w:rsid w:val="00C53251"/>
    <w:rsid w:val="00C53FA1"/>
    <w:rsid w:val="00C558E3"/>
    <w:rsid w:val="00C55E7C"/>
    <w:rsid w:val="00C5625C"/>
    <w:rsid w:val="00C5633F"/>
    <w:rsid w:val="00C56B61"/>
    <w:rsid w:val="00C56C59"/>
    <w:rsid w:val="00C56E89"/>
    <w:rsid w:val="00C60090"/>
    <w:rsid w:val="00C611FC"/>
    <w:rsid w:val="00C61BCF"/>
    <w:rsid w:val="00C632C5"/>
    <w:rsid w:val="00C63D20"/>
    <w:rsid w:val="00C63EA1"/>
    <w:rsid w:val="00C64B85"/>
    <w:rsid w:val="00C64D66"/>
    <w:rsid w:val="00C65B43"/>
    <w:rsid w:val="00C66206"/>
    <w:rsid w:val="00C70A5C"/>
    <w:rsid w:val="00C70D09"/>
    <w:rsid w:val="00C710AD"/>
    <w:rsid w:val="00C7205D"/>
    <w:rsid w:val="00C72C6B"/>
    <w:rsid w:val="00C735D8"/>
    <w:rsid w:val="00C749AB"/>
    <w:rsid w:val="00C75C97"/>
    <w:rsid w:val="00C760BA"/>
    <w:rsid w:val="00C76A64"/>
    <w:rsid w:val="00C76EC4"/>
    <w:rsid w:val="00C77058"/>
    <w:rsid w:val="00C772FA"/>
    <w:rsid w:val="00C77D43"/>
    <w:rsid w:val="00C80CEF"/>
    <w:rsid w:val="00C80FDB"/>
    <w:rsid w:val="00C813B8"/>
    <w:rsid w:val="00C81BA7"/>
    <w:rsid w:val="00C820BF"/>
    <w:rsid w:val="00C8270F"/>
    <w:rsid w:val="00C84ACF"/>
    <w:rsid w:val="00C85D6C"/>
    <w:rsid w:val="00C873C6"/>
    <w:rsid w:val="00C90556"/>
    <w:rsid w:val="00C9086E"/>
    <w:rsid w:val="00C91463"/>
    <w:rsid w:val="00C923B2"/>
    <w:rsid w:val="00C9468A"/>
    <w:rsid w:val="00C94833"/>
    <w:rsid w:val="00C9560F"/>
    <w:rsid w:val="00C95F39"/>
    <w:rsid w:val="00C971F0"/>
    <w:rsid w:val="00CA01E4"/>
    <w:rsid w:val="00CA0A64"/>
    <w:rsid w:val="00CA1A2B"/>
    <w:rsid w:val="00CA28E3"/>
    <w:rsid w:val="00CA2D53"/>
    <w:rsid w:val="00CA49BA"/>
    <w:rsid w:val="00CA49C4"/>
    <w:rsid w:val="00CA5715"/>
    <w:rsid w:val="00CA5C41"/>
    <w:rsid w:val="00CA718B"/>
    <w:rsid w:val="00CB02DD"/>
    <w:rsid w:val="00CB12D8"/>
    <w:rsid w:val="00CB1410"/>
    <w:rsid w:val="00CB1451"/>
    <w:rsid w:val="00CB2BB7"/>
    <w:rsid w:val="00CB2DF8"/>
    <w:rsid w:val="00CB4792"/>
    <w:rsid w:val="00CB4D1A"/>
    <w:rsid w:val="00CB5A16"/>
    <w:rsid w:val="00CB6435"/>
    <w:rsid w:val="00CB6537"/>
    <w:rsid w:val="00CB66AD"/>
    <w:rsid w:val="00CC1088"/>
    <w:rsid w:val="00CC29CC"/>
    <w:rsid w:val="00CC2A96"/>
    <w:rsid w:val="00CC31B1"/>
    <w:rsid w:val="00CC3545"/>
    <w:rsid w:val="00CC376F"/>
    <w:rsid w:val="00CC3969"/>
    <w:rsid w:val="00CC3CAF"/>
    <w:rsid w:val="00CC4821"/>
    <w:rsid w:val="00CC5042"/>
    <w:rsid w:val="00CC5CFA"/>
    <w:rsid w:val="00CC67ED"/>
    <w:rsid w:val="00CC73CA"/>
    <w:rsid w:val="00CC7B65"/>
    <w:rsid w:val="00CD0F33"/>
    <w:rsid w:val="00CD17A7"/>
    <w:rsid w:val="00CD17BC"/>
    <w:rsid w:val="00CD204E"/>
    <w:rsid w:val="00CD4733"/>
    <w:rsid w:val="00CD5E7D"/>
    <w:rsid w:val="00CD74DC"/>
    <w:rsid w:val="00CE123C"/>
    <w:rsid w:val="00CE1908"/>
    <w:rsid w:val="00CE30E2"/>
    <w:rsid w:val="00CE3467"/>
    <w:rsid w:val="00CE3ABE"/>
    <w:rsid w:val="00CE476D"/>
    <w:rsid w:val="00CE5A92"/>
    <w:rsid w:val="00CE67D8"/>
    <w:rsid w:val="00CE68BC"/>
    <w:rsid w:val="00CE70A9"/>
    <w:rsid w:val="00CE72BA"/>
    <w:rsid w:val="00CE765B"/>
    <w:rsid w:val="00CE76A5"/>
    <w:rsid w:val="00CF022D"/>
    <w:rsid w:val="00CF2560"/>
    <w:rsid w:val="00CF3836"/>
    <w:rsid w:val="00CF58F3"/>
    <w:rsid w:val="00D00B48"/>
    <w:rsid w:val="00D01A6B"/>
    <w:rsid w:val="00D02098"/>
    <w:rsid w:val="00D02344"/>
    <w:rsid w:val="00D029AB"/>
    <w:rsid w:val="00D034C8"/>
    <w:rsid w:val="00D03C49"/>
    <w:rsid w:val="00D04314"/>
    <w:rsid w:val="00D04891"/>
    <w:rsid w:val="00D0499F"/>
    <w:rsid w:val="00D05583"/>
    <w:rsid w:val="00D05A33"/>
    <w:rsid w:val="00D06237"/>
    <w:rsid w:val="00D0653C"/>
    <w:rsid w:val="00D0737F"/>
    <w:rsid w:val="00D0775A"/>
    <w:rsid w:val="00D07877"/>
    <w:rsid w:val="00D0790A"/>
    <w:rsid w:val="00D079FD"/>
    <w:rsid w:val="00D10958"/>
    <w:rsid w:val="00D116FA"/>
    <w:rsid w:val="00D1198F"/>
    <w:rsid w:val="00D11BB2"/>
    <w:rsid w:val="00D120E1"/>
    <w:rsid w:val="00D12988"/>
    <w:rsid w:val="00D1386E"/>
    <w:rsid w:val="00D13C7F"/>
    <w:rsid w:val="00D16172"/>
    <w:rsid w:val="00D16E76"/>
    <w:rsid w:val="00D1743E"/>
    <w:rsid w:val="00D17AC9"/>
    <w:rsid w:val="00D17AF3"/>
    <w:rsid w:val="00D2285C"/>
    <w:rsid w:val="00D232D4"/>
    <w:rsid w:val="00D23715"/>
    <w:rsid w:val="00D2411A"/>
    <w:rsid w:val="00D243E0"/>
    <w:rsid w:val="00D24CA6"/>
    <w:rsid w:val="00D269C7"/>
    <w:rsid w:val="00D26F26"/>
    <w:rsid w:val="00D27413"/>
    <w:rsid w:val="00D275CD"/>
    <w:rsid w:val="00D300DB"/>
    <w:rsid w:val="00D30D93"/>
    <w:rsid w:val="00D336A6"/>
    <w:rsid w:val="00D33A0A"/>
    <w:rsid w:val="00D345B9"/>
    <w:rsid w:val="00D3468F"/>
    <w:rsid w:val="00D34A4E"/>
    <w:rsid w:val="00D35B3E"/>
    <w:rsid w:val="00D35DAD"/>
    <w:rsid w:val="00D35F65"/>
    <w:rsid w:val="00D361B8"/>
    <w:rsid w:val="00D4025A"/>
    <w:rsid w:val="00D41428"/>
    <w:rsid w:val="00D43270"/>
    <w:rsid w:val="00D4402D"/>
    <w:rsid w:val="00D45CD4"/>
    <w:rsid w:val="00D4683E"/>
    <w:rsid w:val="00D4699A"/>
    <w:rsid w:val="00D50227"/>
    <w:rsid w:val="00D502A0"/>
    <w:rsid w:val="00D5264F"/>
    <w:rsid w:val="00D53535"/>
    <w:rsid w:val="00D53BA0"/>
    <w:rsid w:val="00D55A9E"/>
    <w:rsid w:val="00D55B4E"/>
    <w:rsid w:val="00D56BEA"/>
    <w:rsid w:val="00D56FC5"/>
    <w:rsid w:val="00D570FB"/>
    <w:rsid w:val="00D57293"/>
    <w:rsid w:val="00D57331"/>
    <w:rsid w:val="00D60366"/>
    <w:rsid w:val="00D60388"/>
    <w:rsid w:val="00D616E8"/>
    <w:rsid w:val="00D62869"/>
    <w:rsid w:val="00D63101"/>
    <w:rsid w:val="00D64EB0"/>
    <w:rsid w:val="00D651C6"/>
    <w:rsid w:val="00D6541D"/>
    <w:rsid w:val="00D67000"/>
    <w:rsid w:val="00D707EC"/>
    <w:rsid w:val="00D73092"/>
    <w:rsid w:val="00D73D41"/>
    <w:rsid w:val="00D74431"/>
    <w:rsid w:val="00D744B6"/>
    <w:rsid w:val="00D74AEC"/>
    <w:rsid w:val="00D75365"/>
    <w:rsid w:val="00D76632"/>
    <w:rsid w:val="00D76D4D"/>
    <w:rsid w:val="00D76E82"/>
    <w:rsid w:val="00D774A1"/>
    <w:rsid w:val="00D77A14"/>
    <w:rsid w:val="00D77AD9"/>
    <w:rsid w:val="00D80336"/>
    <w:rsid w:val="00D80469"/>
    <w:rsid w:val="00D814E1"/>
    <w:rsid w:val="00D8344C"/>
    <w:rsid w:val="00D846A5"/>
    <w:rsid w:val="00D852DB"/>
    <w:rsid w:val="00D854FA"/>
    <w:rsid w:val="00D85BEF"/>
    <w:rsid w:val="00D87145"/>
    <w:rsid w:val="00D87853"/>
    <w:rsid w:val="00D906B3"/>
    <w:rsid w:val="00D908FA"/>
    <w:rsid w:val="00D90AEF"/>
    <w:rsid w:val="00D90B8F"/>
    <w:rsid w:val="00D91297"/>
    <w:rsid w:val="00D92139"/>
    <w:rsid w:val="00D92828"/>
    <w:rsid w:val="00D934CF"/>
    <w:rsid w:val="00D935DC"/>
    <w:rsid w:val="00D9423D"/>
    <w:rsid w:val="00D942C6"/>
    <w:rsid w:val="00D95649"/>
    <w:rsid w:val="00D96955"/>
    <w:rsid w:val="00DA0208"/>
    <w:rsid w:val="00DA2BC7"/>
    <w:rsid w:val="00DA5800"/>
    <w:rsid w:val="00DA5D3E"/>
    <w:rsid w:val="00DA7553"/>
    <w:rsid w:val="00DA7C46"/>
    <w:rsid w:val="00DA7F8A"/>
    <w:rsid w:val="00DB389D"/>
    <w:rsid w:val="00DB61FB"/>
    <w:rsid w:val="00DB6DDA"/>
    <w:rsid w:val="00DB7D9A"/>
    <w:rsid w:val="00DC06E5"/>
    <w:rsid w:val="00DC1B39"/>
    <w:rsid w:val="00DC2251"/>
    <w:rsid w:val="00DC24E3"/>
    <w:rsid w:val="00DC2E62"/>
    <w:rsid w:val="00DC357D"/>
    <w:rsid w:val="00DC35E6"/>
    <w:rsid w:val="00DC3997"/>
    <w:rsid w:val="00DC3B32"/>
    <w:rsid w:val="00DD139A"/>
    <w:rsid w:val="00DD151F"/>
    <w:rsid w:val="00DD2142"/>
    <w:rsid w:val="00DD2894"/>
    <w:rsid w:val="00DD2B27"/>
    <w:rsid w:val="00DD46CE"/>
    <w:rsid w:val="00DD51AA"/>
    <w:rsid w:val="00DD5585"/>
    <w:rsid w:val="00DD5A30"/>
    <w:rsid w:val="00DD6719"/>
    <w:rsid w:val="00DD69D1"/>
    <w:rsid w:val="00DD724C"/>
    <w:rsid w:val="00DE0908"/>
    <w:rsid w:val="00DE0C6A"/>
    <w:rsid w:val="00DE0F66"/>
    <w:rsid w:val="00DE24CA"/>
    <w:rsid w:val="00DE42FA"/>
    <w:rsid w:val="00DE6D88"/>
    <w:rsid w:val="00DE7273"/>
    <w:rsid w:val="00DE7826"/>
    <w:rsid w:val="00DE79E9"/>
    <w:rsid w:val="00DE7FC6"/>
    <w:rsid w:val="00DF1696"/>
    <w:rsid w:val="00DF181C"/>
    <w:rsid w:val="00DF1B30"/>
    <w:rsid w:val="00DF206C"/>
    <w:rsid w:val="00DF223E"/>
    <w:rsid w:val="00DF329D"/>
    <w:rsid w:val="00DF38DC"/>
    <w:rsid w:val="00DF4260"/>
    <w:rsid w:val="00DF636D"/>
    <w:rsid w:val="00E01FED"/>
    <w:rsid w:val="00E02366"/>
    <w:rsid w:val="00E0381C"/>
    <w:rsid w:val="00E03CD5"/>
    <w:rsid w:val="00E0458C"/>
    <w:rsid w:val="00E0485A"/>
    <w:rsid w:val="00E04FCD"/>
    <w:rsid w:val="00E0542D"/>
    <w:rsid w:val="00E0577F"/>
    <w:rsid w:val="00E071F7"/>
    <w:rsid w:val="00E1008D"/>
    <w:rsid w:val="00E112A1"/>
    <w:rsid w:val="00E118E2"/>
    <w:rsid w:val="00E11D71"/>
    <w:rsid w:val="00E122AB"/>
    <w:rsid w:val="00E123BD"/>
    <w:rsid w:val="00E126A1"/>
    <w:rsid w:val="00E137B5"/>
    <w:rsid w:val="00E14F53"/>
    <w:rsid w:val="00E1540E"/>
    <w:rsid w:val="00E1572B"/>
    <w:rsid w:val="00E15F8E"/>
    <w:rsid w:val="00E21E70"/>
    <w:rsid w:val="00E23765"/>
    <w:rsid w:val="00E23B2B"/>
    <w:rsid w:val="00E24CDB"/>
    <w:rsid w:val="00E25058"/>
    <w:rsid w:val="00E25477"/>
    <w:rsid w:val="00E2659A"/>
    <w:rsid w:val="00E265C0"/>
    <w:rsid w:val="00E26E0D"/>
    <w:rsid w:val="00E271A6"/>
    <w:rsid w:val="00E27BAC"/>
    <w:rsid w:val="00E27CEC"/>
    <w:rsid w:val="00E27F11"/>
    <w:rsid w:val="00E32477"/>
    <w:rsid w:val="00E32710"/>
    <w:rsid w:val="00E33787"/>
    <w:rsid w:val="00E33F8E"/>
    <w:rsid w:val="00E34C92"/>
    <w:rsid w:val="00E36040"/>
    <w:rsid w:val="00E37C45"/>
    <w:rsid w:val="00E4016E"/>
    <w:rsid w:val="00E40E8D"/>
    <w:rsid w:val="00E415CC"/>
    <w:rsid w:val="00E42ACC"/>
    <w:rsid w:val="00E4373B"/>
    <w:rsid w:val="00E438B6"/>
    <w:rsid w:val="00E43DA2"/>
    <w:rsid w:val="00E44DEF"/>
    <w:rsid w:val="00E47D49"/>
    <w:rsid w:val="00E47F5C"/>
    <w:rsid w:val="00E53934"/>
    <w:rsid w:val="00E53A35"/>
    <w:rsid w:val="00E5469D"/>
    <w:rsid w:val="00E55C85"/>
    <w:rsid w:val="00E56120"/>
    <w:rsid w:val="00E5626A"/>
    <w:rsid w:val="00E56306"/>
    <w:rsid w:val="00E57889"/>
    <w:rsid w:val="00E60EE7"/>
    <w:rsid w:val="00E614CB"/>
    <w:rsid w:val="00E62295"/>
    <w:rsid w:val="00E623E7"/>
    <w:rsid w:val="00E629C6"/>
    <w:rsid w:val="00E63F76"/>
    <w:rsid w:val="00E64342"/>
    <w:rsid w:val="00E6610C"/>
    <w:rsid w:val="00E7033B"/>
    <w:rsid w:val="00E705B6"/>
    <w:rsid w:val="00E7214F"/>
    <w:rsid w:val="00E7238B"/>
    <w:rsid w:val="00E7305F"/>
    <w:rsid w:val="00E73915"/>
    <w:rsid w:val="00E74014"/>
    <w:rsid w:val="00E7401A"/>
    <w:rsid w:val="00E742E5"/>
    <w:rsid w:val="00E74E2B"/>
    <w:rsid w:val="00E74E50"/>
    <w:rsid w:val="00E750B4"/>
    <w:rsid w:val="00E75204"/>
    <w:rsid w:val="00E752BB"/>
    <w:rsid w:val="00E75A0A"/>
    <w:rsid w:val="00E75A72"/>
    <w:rsid w:val="00E776EC"/>
    <w:rsid w:val="00E779D9"/>
    <w:rsid w:val="00E80297"/>
    <w:rsid w:val="00E80AB4"/>
    <w:rsid w:val="00E81953"/>
    <w:rsid w:val="00E81E88"/>
    <w:rsid w:val="00E820C3"/>
    <w:rsid w:val="00E826C1"/>
    <w:rsid w:val="00E829B0"/>
    <w:rsid w:val="00E83931"/>
    <w:rsid w:val="00E839A3"/>
    <w:rsid w:val="00E87745"/>
    <w:rsid w:val="00E8799D"/>
    <w:rsid w:val="00E87ACC"/>
    <w:rsid w:val="00E90FB3"/>
    <w:rsid w:val="00E9197F"/>
    <w:rsid w:val="00E91CD2"/>
    <w:rsid w:val="00E9277F"/>
    <w:rsid w:val="00E93016"/>
    <w:rsid w:val="00E94283"/>
    <w:rsid w:val="00E94391"/>
    <w:rsid w:val="00E95B72"/>
    <w:rsid w:val="00E968FD"/>
    <w:rsid w:val="00E96911"/>
    <w:rsid w:val="00E97A5D"/>
    <w:rsid w:val="00E97B3D"/>
    <w:rsid w:val="00E97DAD"/>
    <w:rsid w:val="00EA17B5"/>
    <w:rsid w:val="00EA2880"/>
    <w:rsid w:val="00EA28E1"/>
    <w:rsid w:val="00EA3653"/>
    <w:rsid w:val="00EA5A42"/>
    <w:rsid w:val="00EA5C40"/>
    <w:rsid w:val="00EA62B3"/>
    <w:rsid w:val="00EA65E3"/>
    <w:rsid w:val="00EA6A98"/>
    <w:rsid w:val="00EA7793"/>
    <w:rsid w:val="00EA78B5"/>
    <w:rsid w:val="00EA7D64"/>
    <w:rsid w:val="00EB05F3"/>
    <w:rsid w:val="00EB23A5"/>
    <w:rsid w:val="00EB2CD8"/>
    <w:rsid w:val="00EB522C"/>
    <w:rsid w:val="00EB587F"/>
    <w:rsid w:val="00EB5D3E"/>
    <w:rsid w:val="00EB74AE"/>
    <w:rsid w:val="00EB7DB1"/>
    <w:rsid w:val="00EC05AE"/>
    <w:rsid w:val="00EC08E3"/>
    <w:rsid w:val="00EC0AAE"/>
    <w:rsid w:val="00EC1692"/>
    <w:rsid w:val="00EC228B"/>
    <w:rsid w:val="00EC2DE4"/>
    <w:rsid w:val="00EC5CEB"/>
    <w:rsid w:val="00EC5F0E"/>
    <w:rsid w:val="00EC65BD"/>
    <w:rsid w:val="00EC6BD6"/>
    <w:rsid w:val="00EC7920"/>
    <w:rsid w:val="00EC7F7C"/>
    <w:rsid w:val="00ED01D4"/>
    <w:rsid w:val="00ED10AC"/>
    <w:rsid w:val="00ED11AA"/>
    <w:rsid w:val="00ED1266"/>
    <w:rsid w:val="00ED2D17"/>
    <w:rsid w:val="00ED3857"/>
    <w:rsid w:val="00ED4B22"/>
    <w:rsid w:val="00ED4C3D"/>
    <w:rsid w:val="00ED4FA7"/>
    <w:rsid w:val="00ED5972"/>
    <w:rsid w:val="00ED5A04"/>
    <w:rsid w:val="00ED6FDB"/>
    <w:rsid w:val="00ED755F"/>
    <w:rsid w:val="00ED7E3F"/>
    <w:rsid w:val="00EE00C3"/>
    <w:rsid w:val="00EE09D1"/>
    <w:rsid w:val="00EE1402"/>
    <w:rsid w:val="00EE2403"/>
    <w:rsid w:val="00EE2893"/>
    <w:rsid w:val="00EE3114"/>
    <w:rsid w:val="00EE3A05"/>
    <w:rsid w:val="00EE3DE9"/>
    <w:rsid w:val="00EE424E"/>
    <w:rsid w:val="00EE42B1"/>
    <w:rsid w:val="00EE4F4F"/>
    <w:rsid w:val="00EE542F"/>
    <w:rsid w:val="00EE63C7"/>
    <w:rsid w:val="00EE6E98"/>
    <w:rsid w:val="00EE6EA0"/>
    <w:rsid w:val="00EE739D"/>
    <w:rsid w:val="00EE7CFD"/>
    <w:rsid w:val="00EF0EC2"/>
    <w:rsid w:val="00EF0FCE"/>
    <w:rsid w:val="00EF201A"/>
    <w:rsid w:val="00EF40BF"/>
    <w:rsid w:val="00EF480C"/>
    <w:rsid w:val="00EF5AAA"/>
    <w:rsid w:val="00EF5B13"/>
    <w:rsid w:val="00EF5BB2"/>
    <w:rsid w:val="00EF5F9C"/>
    <w:rsid w:val="00EF607B"/>
    <w:rsid w:val="00EF6CC0"/>
    <w:rsid w:val="00EF6CD8"/>
    <w:rsid w:val="00EF7D69"/>
    <w:rsid w:val="00F006E3"/>
    <w:rsid w:val="00F00A3C"/>
    <w:rsid w:val="00F0119B"/>
    <w:rsid w:val="00F023A2"/>
    <w:rsid w:val="00F02D22"/>
    <w:rsid w:val="00F07EC8"/>
    <w:rsid w:val="00F113AE"/>
    <w:rsid w:val="00F128D3"/>
    <w:rsid w:val="00F12EB1"/>
    <w:rsid w:val="00F13720"/>
    <w:rsid w:val="00F14441"/>
    <w:rsid w:val="00F14785"/>
    <w:rsid w:val="00F14DDF"/>
    <w:rsid w:val="00F17CF0"/>
    <w:rsid w:val="00F21419"/>
    <w:rsid w:val="00F22B3F"/>
    <w:rsid w:val="00F23155"/>
    <w:rsid w:val="00F240F8"/>
    <w:rsid w:val="00F256E3"/>
    <w:rsid w:val="00F279B7"/>
    <w:rsid w:val="00F27CE2"/>
    <w:rsid w:val="00F307E1"/>
    <w:rsid w:val="00F32B5B"/>
    <w:rsid w:val="00F33156"/>
    <w:rsid w:val="00F342B3"/>
    <w:rsid w:val="00F3565C"/>
    <w:rsid w:val="00F36901"/>
    <w:rsid w:val="00F369B9"/>
    <w:rsid w:val="00F37CF3"/>
    <w:rsid w:val="00F37E8A"/>
    <w:rsid w:val="00F40742"/>
    <w:rsid w:val="00F4074C"/>
    <w:rsid w:val="00F411DF"/>
    <w:rsid w:val="00F43698"/>
    <w:rsid w:val="00F44FF2"/>
    <w:rsid w:val="00F45557"/>
    <w:rsid w:val="00F468B9"/>
    <w:rsid w:val="00F51407"/>
    <w:rsid w:val="00F539BB"/>
    <w:rsid w:val="00F53DAB"/>
    <w:rsid w:val="00F54510"/>
    <w:rsid w:val="00F548D7"/>
    <w:rsid w:val="00F562E4"/>
    <w:rsid w:val="00F57DA8"/>
    <w:rsid w:val="00F60953"/>
    <w:rsid w:val="00F60C53"/>
    <w:rsid w:val="00F60EEB"/>
    <w:rsid w:val="00F60F32"/>
    <w:rsid w:val="00F61436"/>
    <w:rsid w:val="00F614F7"/>
    <w:rsid w:val="00F61FAC"/>
    <w:rsid w:val="00F624B4"/>
    <w:rsid w:val="00F62A93"/>
    <w:rsid w:val="00F640D2"/>
    <w:rsid w:val="00F65B9E"/>
    <w:rsid w:val="00F65BB2"/>
    <w:rsid w:val="00F65D3E"/>
    <w:rsid w:val="00F71A63"/>
    <w:rsid w:val="00F72DB9"/>
    <w:rsid w:val="00F7335B"/>
    <w:rsid w:val="00F739C3"/>
    <w:rsid w:val="00F742E3"/>
    <w:rsid w:val="00F76DDC"/>
    <w:rsid w:val="00F77096"/>
    <w:rsid w:val="00F80A7E"/>
    <w:rsid w:val="00F80B68"/>
    <w:rsid w:val="00F81604"/>
    <w:rsid w:val="00F82012"/>
    <w:rsid w:val="00F8362E"/>
    <w:rsid w:val="00F8463C"/>
    <w:rsid w:val="00F84AD0"/>
    <w:rsid w:val="00F85614"/>
    <w:rsid w:val="00F85A41"/>
    <w:rsid w:val="00F86691"/>
    <w:rsid w:val="00F872C4"/>
    <w:rsid w:val="00F9007A"/>
    <w:rsid w:val="00F90B1E"/>
    <w:rsid w:val="00F92740"/>
    <w:rsid w:val="00F929CD"/>
    <w:rsid w:val="00F92D29"/>
    <w:rsid w:val="00F9339F"/>
    <w:rsid w:val="00F93623"/>
    <w:rsid w:val="00F93861"/>
    <w:rsid w:val="00F94673"/>
    <w:rsid w:val="00F94CDC"/>
    <w:rsid w:val="00F94E28"/>
    <w:rsid w:val="00F94E4C"/>
    <w:rsid w:val="00F95BF8"/>
    <w:rsid w:val="00F95D7B"/>
    <w:rsid w:val="00F96733"/>
    <w:rsid w:val="00F97205"/>
    <w:rsid w:val="00F976E5"/>
    <w:rsid w:val="00FA039A"/>
    <w:rsid w:val="00FA13CF"/>
    <w:rsid w:val="00FA1815"/>
    <w:rsid w:val="00FA19E3"/>
    <w:rsid w:val="00FA2460"/>
    <w:rsid w:val="00FA2832"/>
    <w:rsid w:val="00FA352A"/>
    <w:rsid w:val="00FA515D"/>
    <w:rsid w:val="00FA5C1A"/>
    <w:rsid w:val="00FA7674"/>
    <w:rsid w:val="00FA771C"/>
    <w:rsid w:val="00FA7C7E"/>
    <w:rsid w:val="00FB051F"/>
    <w:rsid w:val="00FB4932"/>
    <w:rsid w:val="00FB512D"/>
    <w:rsid w:val="00FB5E6D"/>
    <w:rsid w:val="00FB6067"/>
    <w:rsid w:val="00FB64A2"/>
    <w:rsid w:val="00FB6982"/>
    <w:rsid w:val="00FB69E8"/>
    <w:rsid w:val="00FB7E09"/>
    <w:rsid w:val="00FC00DB"/>
    <w:rsid w:val="00FC0A37"/>
    <w:rsid w:val="00FC0D29"/>
    <w:rsid w:val="00FC0E96"/>
    <w:rsid w:val="00FC11A3"/>
    <w:rsid w:val="00FC207C"/>
    <w:rsid w:val="00FC213A"/>
    <w:rsid w:val="00FC291C"/>
    <w:rsid w:val="00FC3B31"/>
    <w:rsid w:val="00FC4EA2"/>
    <w:rsid w:val="00FC5215"/>
    <w:rsid w:val="00FC53F0"/>
    <w:rsid w:val="00FC7F83"/>
    <w:rsid w:val="00FD020A"/>
    <w:rsid w:val="00FD06E1"/>
    <w:rsid w:val="00FD1D1A"/>
    <w:rsid w:val="00FD2217"/>
    <w:rsid w:val="00FD24DD"/>
    <w:rsid w:val="00FD49F7"/>
    <w:rsid w:val="00FD5F95"/>
    <w:rsid w:val="00FD66E7"/>
    <w:rsid w:val="00FD6F58"/>
    <w:rsid w:val="00FD758A"/>
    <w:rsid w:val="00FD7ED5"/>
    <w:rsid w:val="00FE093E"/>
    <w:rsid w:val="00FE2712"/>
    <w:rsid w:val="00FE2E6D"/>
    <w:rsid w:val="00FE3228"/>
    <w:rsid w:val="00FE33AD"/>
    <w:rsid w:val="00FE3708"/>
    <w:rsid w:val="00FE3AE5"/>
    <w:rsid w:val="00FE5619"/>
    <w:rsid w:val="00FE5F74"/>
    <w:rsid w:val="00FE5F9F"/>
    <w:rsid w:val="00FF0190"/>
    <w:rsid w:val="00FF0227"/>
    <w:rsid w:val="00FF0C67"/>
    <w:rsid w:val="00FF171A"/>
    <w:rsid w:val="00FF3EB4"/>
    <w:rsid w:val="00FF5A88"/>
    <w:rsid w:val="00FF6DDD"/>
    <w:rsid w:val="00FF772A"/>
    <w:rsid w:val="00FF7AD8"/>
    <w:rsid w:val="00FF7C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77825"/>
    <o:shapelayout v:ext="edit">
      <o:idmap v:ext="edit" data="1"/>
    </o:shapelayout>
  </w:shapeDefaults>
  <w:decimalSymbol w:val="."/>
  <w:listSeparator w:val=","/>
  <w14:docId w14:val="281E0443"/>
  <w15:docId w15:val="{A9D14876-B79D-4413-BE61-882D90732C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iPriority="99" w:unhideWhenUsed="1"/>
    <w:lsdException w:name="endnote reference" w:semiHidden="1" w:unhideWhenUsed="1"/>
    <w:lsdException w:name="endnote text" w:semiHidden="1" w:uiPriority="99"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415AE"/>
    <w:rPr>
      <w:sz w:val="24"/>
      <w:szCs w:val="24"/>
      <w:lang w:val="en-GB"/>
    </w:rPr>
  </w:style>
  <w:style w:type="paragraph" w:styleId="Heading1">
    <w:name w:val="heading 1"/>
    <w:aliases w:val="H1,Heading 1 Char Char Char,Heading 1 (NN),H11,1,section"/>
    <w:basedOn w:val="Normal"/>
    <w:next w:val="Normal"/>
    <w:link w:val="Heading1Char"/>
    <w:qFormat/>
    <w:rsid w:val="00A415AE"/>
    <w:pPr>
      <w:keepNext/>
      <w:numPr>
        <w:numId w:val="1"/>
      </w:numPr>
      <w:tabs>
        <w:tab w:val="clear" w:pos="432"/>
        <w:tab w:val="num" w:pos="522"/>
      </w:tabs>
      <w:spacing w:before="240" w:after="60"/>
      <w:ind w:left="522"/>
      <w:outlineLvl w:val="0"/>
    </w:pPr>
    <w:rPr>
      <w:rFonts w:ascii="Arial" w:hAnsi="Arial" w:cs="Arial"/>
      <w:b/>
      <w:bCs/>
      <w:kern w:val="32"/>
      <w:sz w:val="32"/>
      <w:szCs w:val="32"/>
    </w:rPr>
  </w:style>
  <w:style w:type="paragraph" w:styleId="Heading2">
    <w:name w:val="heading 2"/>
    <w:aliases w:val="H2,Frame Title,Heading 2 Char1,Heading 2 Char Char,Attribute Heading 2,h2,L2,l2,Heading 2 Char1 Char Char Char,Heading 2 Char Char Char Char Char,Heading 2 Char1 Char Char Char Char Char,Heading 2 Char Char Char Char Char Char Char"/>
    <w:basedOn w:val="Normal"/>
    <w:next w:val="Normal"/>
    <w:link w:val="Heading2Char"/>
    <w:qFormat/>
    <w:rsid w:val="00A415AE"/>
    <w:pPr>
      <w:keepNext/>
      <w:numPr>
        <w:ilvl w:val="1"/>
        <w:numId w:val="1"/>
      </w:numPr>
      <w:spacing w:before="240" w:after="60"/>
      <w:outlineLvl w:val="1"/>
    </w:pPr>
    <w:rPr>
      <w:rFonts w:ascii="Arial" w:hAnsi="Arial" w:cs="Arial"/>
      <w:b/>
      <w:bCs/>
      <w:i/>
      <w:iCs/>
      <w:sz w:val="28"/>
      <w:szCs w:val="28"/>
    </w:rPr>
  </w:style>
  <w:style w:type="paragraph" w:styleId="Heading3">
    <w:name w:val="heading 3"/>
    <w:aliases w:val="h3,H3,Label,Heading 3 Char Char Char Char Char Char Char Char Char Char,Heading 3 Char Char Char Char Char Char Char Char Char Char Char Char Char Char Char"/>
    <w:basedOn w:val="Normal"/>
    <w:link w:val="Heading3Char"/>
    <w:qFormat/>
    <w:rsid w:val="00A415AE"/>
    <w:pPr>
      <w:numPr>
        <w:ilvl w:val="2"/>
        <w:numId w:val="1"/>
      </w:numPr>
      <w:spacing w:before="100" w:beforeAutospacing="1" w:after="100" w:afterAutospacing="1"/>
      <w:outlineLvl w:val="2"/>
    </w:pPr>
    <w:rPr>
      <w:rFonts w:ascii="Arial Unicode MS" w:eastAsia="Arial Unicode MS" w:hAnsi="Arial Unicode MS" w:cs="Arial Unicode MS"/>
      <w:b/>
      <w:bCs/>
      <w:sz w:val="27"/>
      <w:szCs w:val="27"/>
    </w:rPr>
  </w:style>
  <w:style w:type="paragraph" w:styleId="Heading4">
    <w:name w:val="heading 4"/>
    <w:aliases w:val="L4 Char,l4 Char,L4,l4,Heading 4 Char1,Heading 4 Char Char,L4 Char Char,l4 Char Char,Map Title,H4"/>
    <w:basedOn w:val="Normal"/>
    <w:next w:val="Normal"/>
    <w:link w:val="Heading4Char"/>
    <w:qFormat/>
    <w:rsid w:val="00AA6103"/>
    <w:pPr>
      <w:keepNext/>
      <w:numPr>
        <w:ilvl w:val="3"/>
        <w:numId w:val="1"/>
      </w:numPr>
      <w:spacing w:before="240" w:after="60"/>
      <w:outlineLvl w:val="3"/>
    </w:pPr>
    <w:rPr>
      <w:b/>
      <w:bCs/>
      <w:sz w:val="28"/>
      <w:szCs w:val="28"/>
    </w:rPr>
  </w:style>
  <w:style w:type="paragraph" w:styleId="Heading5">
    <w:name w:val="heading 5"/>
    <w:basedOn w:val="Normal"/>
    <w:next w:val="Normal"/>
    <w:link w:val="Heading5Char"/>
    <w:qFormat/>
    <w:rsid w:val="00AA6103"/>
    <w:pPr>
      <w:numPr>
        <w:ilvl w:val="4"/>
        <w:numId w:val="1"/>
      </w:numPr>
      <w:spacing w:before="240" w:after="60"/>
      <w:outlineLvl w:val="4"/>
    </w:pPr>
    <w:rPr>
      <w:b/>
      <w:bCs/>
      <w:i/>
      <w:iCs/>
      <w:sz w:val="26"/>
      <w:szCs w:val="26"/>
    </w:rPr>
  </w:style>
  <w:style w:type="paragraph" w:styleId="Heading6">
    <w:name w:val="heading 6"/>
    <w:aliases w:val="Char Char Char,Char Char Char Char Char Char Char Char Char Char,Char Char Char Char Char Char Char Char Char Char Char Char,Char Char Char Char Char Char Char Char Char Char Char,H6"/>
    <w:basedOn w:val="Normal"/>
    <w:next w:val="Normal"/>
    <w:link w:val="Heading6Char"/>
    <w:qFormat/>
    <w:rsid w:val="00AA6103"/>
    <w:pPr>
      <w:numPr>
        <w:ilvl w:val="5"/>
        <w:numId w:val="1"/>
      </w:numPr>
      <w:spacing w:before="240" w:after="60"/>
      <w:outlineLvl w:val="5"/>
    </w:pPr>
    <w:rPr>
      <w:b/>
      <w:bCs/>
      <w:sz w:val="22"/>
      <w:szCs w:val="22"/>
    </w:rPr>
  </w:style>
  <w:style w:type="paragraph" w:styleId="Heading7">
    <w:name w:val="heading 7"/>
    <w:basedOn w:val="Normal"/>
    <w:next w:val="Normal"/>
    <w:link w:val="Heading7Char"/>
    <w:qFormat/>
    <w:rsid w:val="00AA6103"/>
    <w:pPr>
      <w:numPr>
        <w:ilvl w:val="6"/>
        <w:numId w:val="1"/>
      </w:numPr>
      <w:spacing w:before="240" w:after="60"/>
      <w:outlineLvl w:val="6"/>
    </w:pPr>
  </w:style>
  <w:style w:type="paragraph" w:styleId="Heading8">
    <w:name w:val="heading 8"/>
    <w:basedOn w:val="Normal"/>
    <w:next w:val="Normal"/>
    <w:link w:val="Heading8Char"/>
    <w:qFormat/>
    <w:rsid w:val="00AA6103"/>
    <w:pPr>
      <w:numPr>
        <w:ilvl w:val="7"/>
        <w:numId w:val="1"/>
      </w:numPr>
      <w:spacing w:before="240" w:after="60"/>
      <w:outlineLvl w:val="7"/>
    </w:pPr>
    <w:rPr>
      <w:i/>
      <w:iCs/>
    </w:rPr>
  </w:style>
  <w:style w:type="paragraph" w:styleId="Heading9">
    <w:name w:val="heading 9"/>
    <w:basedOn w:val="Normal"/>
    <w:next w:val="Normal"/>
    <w:link w:val="Heading9Char"/>
    <w:qFormat/>
    <w:rsid w:val="00AA6103"/>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Heading 1 Char Char Char Char,Heading 1 (NN) Char,H11 Char,1 Char,section Char"/>
    <w:basedOn w:val="DefaultParagraphFont"/>
    <w:link w:val="Heading1"/>
    <w:rsid w:val="00CC343A"/>
    <w:rPr>
      <w:rFonts w:ascii="Arial" w:hAnsi="Arial" w:cs="Arial"/>
      <w:b/>
      <w:bCs/>
      <w:kern w:val="32"/>
      <w:sz w:val="32"/>
      <w:szCs w:val="32"/>
      <w:lang w:val="en-GB"/>
    </w:rPr>
  </w:style>
  <w:style w:type="character" w:customStyle="1" w:styleId="Heading2Char">
    <w:name w:val="Heading 2 Char"/>
    <w:aliases w:val="H2 Char,Frame Title Char,Heading 2 Char1 Char,Heading 2 Char Char Char,Attribute Heading 2 Char,h2 Char,L2 Char,l2 Char,Heading 2 Char1 Char Char Char Char,Heading 2 Char Char Char Char Char Char"/>
    <w:basedOn w:val="DefaultParagraphFont"/>
    <w:link w:val="Heading2"/>
    <w:rsid w:val="00CC343A"/>
    <w:rPr>
      <w:rFonts w:ascii="Arial" w:hAnsi="Arial" w:cs="Arial"/>
      <w:b/>
      <w:bCs/>
      <w:i/>
      <w:iCs/>
      <w:sz w:val="28"/>
      <w:szCs w:val="28"/>
      <w:lang w:val="en-GB"/>
    </w:rPr>
  </w:style>
  <w:style w:type="character" w:customStyle="1" w:styleId="Heading3Char">
    <w:name w:val="Heading 3 Char"/>
    <w:aliases w:val="h3 Char,H3 Char,Label Char,Heading 3 Char Char Char Char Char Char Char Char Char Char Char,Heading 3 Char Char Char Char Char Char Char Char Char Char Char Char Char Char Char Char"/>
    <w:basedOn w:val="DefaultParagraphFont"/>
    <w:link w:val="Heading3"/>
    <w:rsid w:val="00CC343A"/>
    <w:rPr>
      <w:rFonts w:ascii="Arial Unicode MS" w:eastAsia="Arial Unicode MS" w:hAnsi="Arial Unicode MS" w:cs="Arial Unicode MS"/>
      <w:b/>
      <w:bCs/>
      <w:sz w:val="27"/>
      <w:szCs w:val="27"/>
      <w:lang w:val="en-GB"/>
    </w:rPr>
  </w:style>
  <w:style w:type="character" w:customStyle="1" w:styleId="Heading4Char">
    <w:name w:val="Heading 4 Char"/>
    <w:aliases w:val="L4 Char Char1,l4 Char Char1,L4 Char1,l4 Char1,Heading 4 Char1 Char,Heading 4 Char Char Char,L4 Char Char Char,l4 Char Char Char,Map Title Char,H4 Char"/>
    <w:basedOn w:val="DefaultParagraphFont"/>
    <w:link w:val="Heading4"/>
    <w:rsid w:val="00CC343A"/>
    <w:rPr>
      <w:b/>
      <w:bCs/>
      <w:sz w:val="28"/>
      <w:szCs w:val="28"/>
      <w:lang w:val="en-GB"/>
    </w:rPr>
  </w:style>
  <w:style w:type="character" w:customStyle="1" w:styleId="Heading5Char">
    <w:name w:val="Heading 5 Char"/>
    <w:basedOn w:val="DefaultParagraphFont"/>
    <w:link w:val="Heading5"/>
    <w:rsid w:val="00CC343A"/>
    <w:rPr>
      <w:b/>
      <w:bCs/>
      <w:i/>
      <w:iCs/>
      <w:sz w:val="26"/>
      <w:szCs w:val="26"/>
      <w:lang w:val="en-GB"/>
    </w:rPr>
  </w:style>
  <w:style w:type="character" w:customStyle="1" w:styleId="Heading6Char">
    <w:name w:val="Heading 6 Char"/>
    <w:aliases w:val="Char Char Char Char,Char Char Char Char Char Char Char Char Char Char Char1,Char Char Char Char Char Char Char Char Char Char Char Char Char,Char Char Char Char Char Char Char Char Char Char Char Char1,H6 Char"/>
    <w:basedOn w:val="DefaultParagraphFont"/>
    <w:link w:val="Heading6"/>
    <w:rsid w:val="00CC343A"/>
    <w:rPr>
      <w:b/>
      <w:bCs/>
      <w:sz w:val="22"/>
      <w:szCs w:val="22"/>
      <w:lang w:val="en-GB"/>
    </w:rPr>
  </w:style>
  <w:style w:type="character" w:customStyle="1" w:styleId="Heading7Char">
    <w:name w:val="Heading 7 Char"/>
    <w:basedOn w:val="DefaultParagraphFont"/>
    <w:link w:val="Heading7"/>
    <w:rsid w:val="00CC343A"/>
    <w:rPr>
      <w:sz w:val="24"/>
      <w:szCs w:val="24"/>
      <w:lang w:val="en-GB"/>
    </w:rPr>
  </w:style>
  <w:style w:type="character" w:customStyle="1" w:styleId="Heading8Char">
    <w:name w:val="Heading 8 Char"/>
    <w:basedOn w:val="DefaultParagraphFont"/>
    <w:link w:val="Heading8"/>
    <w:rsid w:val="00CC343A"/>
    <w:rPr>
      <w:i/>
      <w:iCs/>
      <w:sz w:val="24"/>
      <w:szCs w:val="24"/>
      <w:lang w:val="en-GB"/>
    </w:rPr>
  </w:style>
  <w:style w:type="character" w:customStyle="1" w:styleId="Heading9Char">
    <w:name w:val="Heading 9 Char"/>
    <w:basedOn w:val="DefaultParagraphFont"/>
    <w:link w:val="Heading9"/>
    <w:rsid w:val="00CC343A"/>
    <w:rPr>
      <w:rFonts w:ascii="Arial" w:hAnsi="Arial" w:cs="Arial"/>
      <w:sz w:val="22"/>
      <w:szCs w:val="22"/>
      <w:lang w:val="en-GB"/>
    </w:rPr>
  </w:style>
  <w:style w:type="character" w:styleId="Hyperlink">
    <w:name w:val="Hyperlink"/>
    <w:basedOn w:val="DefaultParagraphFont"/>
    <w:uiPriority w:val="99"/>
    <w:rsid w:val="00A415AE"/>
    <w:rPr>
      <w:rFonts w:cs="Times New Roman"/>
      <w:color w:val="0000FF"/>
      <w:u w:val="single"/>
    </w:rPr>
  </w:style>
  <w:style w:type="paragraph" w:styleId="NormalWeb">
    <w:name w:val="Normal (Web)"/>
    <w:basedOn w:val="Normal"/>
    <w:uiPriority w:val="99"/>
    <w:rsid w:val="00A415AE"/>
    <w:pPr>
      <w:spacing w:before="100" w:beforeAutospacing="1" w:after="100" w:afterAutospacing="1"/>
    </w:pPr>
    <w:rPr>
      <w:rFonts w:ascii="Arial Unicode MS" w:eastAsia="Arial Unicode MS" w:hAnsi="Arial Unicode MS" w:cs="Arial Unicode MS"/>
    </w:rPr>
  </w:style>
  <w:style w:type="paragraph" w:styleId="HTMLPreformatted">
    <w:name w:val="HTML Preformatted"/>
    <w:basedOn w:val="Normal"/>
    <w:link w:val="HTMLPreformattedChar"/>
    <w:uiPriority w:val="99"/>
    <w:rsid w:val="00A415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sz w:val="20"/>
      <w:szCs w:val="20"/>
    </w:rPr>
  </w:style>
  <w:style w:type="character" w:customStyle="1" w:styleId="HTMLPreformattedChar">
    <w:name w:val="HTML Preformatted Char"/>
    <w:basedOn w:val="DefaultParagraphFont"/>
    <w:link w:val="HTMLPreformatted"/>
    <w:uiPriority w:val="99"/>
    <w:semiHidden/>
    <w:rsid w:val="00CC343A"/>
    <w:rPr>
      <w:rFonts w:ascii="Courier New" w:hAnsi="Courier New" w:cs="Courier New"/>
      <w:lang w:val="en-GB"/>
    </w:rPr>
  </w:style>
  <w:style w:type="paragraph" w:styleId="BodyText">
    <w:name w:val="Body Text"/>
    <w:aliases w:val="Body Text Char Char"/>
    <w:basedOn w:val="Normal"/>
    <w:link w:val="BodyTextChar"/>
    <w:rsid w:val="00A415AE"/>
    <w:rPr>
      <w:rFonts w:ascii="Arial" w:hAnsi="Arial" w:cs="Arial"/>
      <w:sz w:val="20"/>
    </w:rPr>
  </w:style>
  <w:style w:type="character" w:customStyle="1" w:styleId="BodyTextChar">
    <w:name w:val="Body Text Char"/>
    <w:aliases w:val="Body Text Char Char Char"/>
    <w:basedOn w:val="DefaultParagraphFont"/>
    <w:link w:val="BodyText"/>
    <w:locked/>
    <w:rsid w:val="00B83B9C"/>
    <w:rPr>
      <w:rFonts w:ascii="Arial" w:hAnsi="Arial" w:cs="Arial"/>
      <w:sz w:val="24"/>
      <w:szCs w:val="24"/>
      <w:lang w:val="en-GB" w:eastAsia="en-US" w:bidi="ar-SA"/>
    </w:rPr>
  </w:style>
  <w:style w:type="character" w:styleId="Emphasis">
    <w:name w:val="Emphasis"/>
    <w:basedOn w:val="DefaultParagraphFont"/>
    <w:uiPriority w:val="20"/>
    <w:qFormat/>
    <w:rsid w:val="00A415AE"/>
    <w:rPr>
      <w:rFonts w:cs="Times New Roman"/>
      <w:i/>
      <w:iCs/>
    </w:rPr>
  </w:style>
  <w:style w:type="character" w:styleId="FollowedHyperlink">
    <w:name w:val="FollowedHyperlink"/>
    <w:basedOn w:val="DefaultParagraphFont"/>
    <w:uiPriority w:val="99"/>
    <w:rsid w:val="00A415AE"/>
    <w:rPr>
      <w:rFonts w:cs="Times New Roman"/>
      <w:color w:val="800080"/>
      <w:u w:val="single"/>
    </w:rPr>
  </w:style>
  <w:style w:type="character" w:styleId="Strong">
    <w:name w:val="Strong"/>
    <w:basedOn w:val="DefaultParagraphFont"/>
    <w:uiPriority w:val="22"/>
    <w:qFormat/>
    <w:rsid w:val="00A415AE"/>
    <w:rPr>
      <w:rFonts w:cs="Times New Roman"/>
      <w:b/>
      <w:bCs/>
    </w:rPr>
  </w:style>
  <w:style w:type="paragraph" w:styleId="Header">
    <w:name w:val="header"/>
    <w:basedOn w:val="Normal"/>
    <w:link w:val="HeaderChar"/>
    <w:uiPriority w:val="99"/>
    <w:rsid w:val="00A415AE"/>
    <w:pPr>
      <w:tabs>
        <w:tab w:val="center" w:pos="4153"/>
        <w:tab w:val="right" w:pos="8306"/>
      </w:tabs>
    </w:pPr>
  </w:style>
  <w:style w:type="character" w:customStyle="1" w:styleId="HeaderChar">
    <w:name w:val="Header Char"/>
    <w:basedOn w:val="DefaultParagraphFont"/>
    <w:link w:val="Header"/>
    <w:uiPriority w:val="99"/>
    <w:semiHidden/>
    <w:rsid w:val="00CC343A"/>
    <w:rPr>
      <w:sz w:val="24"/>
      <w:szCs w:val="24"/>
      <w:lang w:val="en-GB"/>
    </w:rPr>
  </w:style>
  <w:style w:type="paragraph" w:styleId="Footer">
    <w:name w:val="footer"/>
    <w:basedOn w:val="Normal"/>
    <w:link w:val="FooterChar"/>
    <w:uiPriority w:val="99"/>
    <w:rsid w:val="00A415AE"/>
    <w:pPr>
      <w:tabs>
        <w:tab w:val="center" w:pos="4153"/>
        <w:tab w:val="right" w:pos="8306"/>
      </w:tabs>
    </w:pPr>
  </w:style>
  <w:style w:type="character" w:customStyle="1" w:styleId="FooterChar">
    <w:name w:val="Footer Char"/>
    <w:basedOn w:val="DefaultParagraphFont"/>
    <w:link w:val="Footer"/>
    <w:uiPriority w:val="99"/>
    <w:semiHidden/>
    <w:rsid w:val="00CC343A"/>
    <w:rPr>
      <w:sz w:val="24"/>
      <w:szCs w:val="24"/>
      <w:lang w:val="en-GB"/>
    </w:rPr>
  </w:style>
  <w:style w:type="paragraph" w:styleId="FootnoteText">
    <w:name w:val="footnote text"/>
    <w:basedOn w:val="Normal"/>
    <w:link w:val="FootnoteTextChar"/>
    <w:uiPriority w:val="99"/>
    <w:semiHidden/>
    <w:rsid w:val="00A415AE"/>
    <w:rPr>
      <w:sz w:val="20"/>
      <w:szCs w:val="20"/>
    </w:rPr>
  </w:style>
  <w:style w:type="character" w:customStyle="1" w:styleId="FootnoteTextChar">
    <w:name w:val="Footnote Text Char"/>
    <w:basedOn w:val="DefaultParagraphFont"/>
    <w:link w:val="FootnoteText"/>
    <w:uiPriority w:val="99"/>
    <w:semiHidden/>
    <w:rsid w:val="00CC343A"/>
    <w:rPr>
      <w:lang w:val="en-GB"/>
    </w:rPr>
  </w:style>
  <w:style w:type="character" w:styleId="FootnoteReference">
    <w:name w:val="footnote reference"/>
    <w:basedOn w:val="DefaultParagraphFont"/>
    <w:uiPriority w:val="99"/>
    <w:semiHidden/>
    <w:rsid w:val="00A415AE"/>
    <w:rPr>
      <w:rFonts w:cs="Times New Roman"/>
      <w:vertAlign w:val="superscript"/>
    </w:rPr>
  </w:style>
  <w:style w:type="character" w:styleId="PageNumber">
    <w:name w:val="page number"/>
    <w:basedOn w:val="DefaultParagraphFont"/>
    <w:uiPriority w:val="99"/>
    <w:rsid w:val="00A415AE"/>
    <w:rPr>
      <w:rFonts w:cs="Times New Roman"/>
    </w:rPr>
  </w:style>
  <w:style w:type="paragraph" w:styleId="EndnoteText">
    <w:name w:val="endnote text"/>
    <w:basedOn w:val="Normal"/>
    <w:link w:val="EndnoteTextChar"/>
    <w:uiPriority w:val="99"/>
    <w:semiHidden/>
    <w:rsid w:val="00F539BB"/>
    <w:rPr>
      <w:sz w:val="20"/>
      <w:szCs w:val="20"/>
    </w:rPr>
  </w:style>
  <w:style w:type="character" w:customStyle="1" w:styleId="EndnoteTextChar">
    <w:name w:val="Endnote Text Char"/>
    <w:basedOn w:val="DefaultParagraphFont"/>
    <w:link w:val="EndnoteText"/>
    <w:uiPriority w:val="99"/>
    <w:semiHidden/>
    <w:rsid w:val="00CC343A"/>
    <w:rPr>
      <w:lang w:val="en-GB"/>
    </w:rPr>
  </w:style>
  <w:style w:type="character" w:styleId="EndnoteReference">
    <w:name w:val="endnote reference"/>
    <w:basedOn w:val="DefaultParagraphFont"/>
    <w:semiHidden/>
    <w:rsid w:val="00F539BB"/>
    <w:rPr>
      <w:rFonts w:cs="Times New Roman"/>
      <w:vertAlign w:val="superscript"/>
    </w:rPr>
  </w:style>
  <w:style w:type="paragraph" w:customStyle="1" w:styleId="SectionHeading">
    <w:name w:val="Section Heading"/>
    <w:basedOn w:val="Normal"/>
    <w:rsid w:val="00202C06"/>
    <w:pPr>
      <w:keepNext/>
      <w:spacing w:before="120" w:after="160"/>
    </w:pPr>
    <w:rPr>
      <w:rFonts w:ascii="Arial" w:hAnsi="Arial"/>
      <w:b/>
      <w:kern w:val="28"/>
      <w:sz w:val="28"/>
      <w:szCs w:val="20"/>
      <w:lang w:val="en-US"/>
    </w:rPr>
  </w:style>
  <w:style w:type="paragraph" w:styleId="TOC2">
    <w:name w:val="toc 2"/>
    <w:basedOn w:val="Normal"/>
    <w:next w:val="Normal"/>
    <w:autoRedefine/>
    <w:uiPriority w:val="39"/>
    <w:rsid w:val="00D11BB2"/>
    <w:pPr>
      <w:ind w:left="240"/>
    </w:pPr>
  </w:style>
  <w:style w:type="paragraph" w:styleId="TOC1">
    <w:name w:val="toc 1"/>
    <w:basedOn w:val="Normal"/>
    <w:next w:val="Normal"/>
    <w:autoRedefine/>
    <w:uiPriority w:val="39"/>
    <w:rsid w:val="00D11BB2"/>
    <w:rPr>
      <w:rFonts w:ascii="Arial" w:hAnsi="Arial"/>
    </w:rPr>
  </w:style>
  <w:style w:type="paragraph" w:styleId="TOC4">
    <w:name w:val="toc 4"/>
    <w:basedOn w:val="Normal"/>
    <w:next w:val="Normal"/>
    <w:autoRedefine/>
    <w:uiPriority w:val="39"/>
    <w:rsid w:val="00E23765"/>
    <w:pPr>
      <w:ind w:left="720"/>
    </w:pPr>
    <w:rPr>
      <w:lang w:val="en-US"/>
    </w:rPr>
  </w:style>
  <w:style w:type="paragraph" w:customStyle="1" w:styleId="GanttheadHeading2NormalText">
    <w:name w:val="Gantthead Heading 2 Normal Text"/>
    <w:basedOn w:val="Normal"/>
    <w:rsid w:val="009C7C6A"/>
    <w:pPr>
      <w:spacing w:after="240"/>
      <w:ind w:left="720"/>
    </w:pPr>
    <w:rPr>
      <w:rFonts w:ascii="Arial" w:hAnsi="Arial"/>
      <w:sz w:val="22"/>
      <w:szCs w:val="20"/>
      <w:lang w:val="en-US"/>
    </w:rPr>
  </w:style>
  <w:style w:type="table" w:styleId="TableGrid">
    <w:name w:val="Table Grid"/>
    <w:basedOn w:val="TableNormal"/>
    <w:rsid w:val="008C5AA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2F26C1"/>
    <w:rPr>
      <w:rFonts w:ascii="Tahoma" w:hAnsi="Tahoma" w:cs="Tahoma"/>
      <w:sz w:val="16"/>
      <w:szCs w:val="16"/>
    </w:rPr>
  </w:style>
  <w:style w:type="character" w:customStyle="1" w:styleId="BalloonTextChar">
    <w:name w:val="Balloon Text Char"/>
    <w:basedOn w:val="DefaultParagraphFont"/>
    <w:link w:val="BalloonText"/>
    <w:rsid w:val="002F26C1"/>
    <w:rPr>
      <w:rFonts w:ascii="Tahoma" w:hAnsi="Tahoma" w:cs="Tahoma"/>
      <w:sz w:val="16"/>
      <w:szCs w:val="16"/>
      <w:lang w:val="en-GB"/>
    </w:rPr>
  </w:style>
  <w:style w:type="paragraph" w:styleId="BodyTextIndent">
    <w:name w:val="Body Text Indent"/>
    <w:basedOn w:val="Normal"/>
    <w:link w:val="BodyTextIndentChar"/>
    <w:rsid w:val="00903F55"/>
    <w:pPr>
      <w:spacing w:after="120"/>
      <w:ind w:left="360"/>
    </w:pPr>
  </w:style>
  <w:style w:type="character" w:customStyle="1" w:styleId="BodyTextIndentChar">
    <w:name w:val="Body Text Indent Char"/>
    <w:basedOn w:val="DefaultParagraphFont"/>
    <w:link w:val="BodyTextIndent"/>
    <w:rsid w:val="00903F55"/>
    <w:rPr>
      <w:sz w:val="24"/>
      <w:szCs w:val="24"/>
      <w:lang w:val="en-GB"/>
    </w:rPr>
  </w:style>
  <w:style w:type="paragraph" w:styleId="BodyTextFirstIndent2">
    <w:name w:val="Body Text First Indent 2"/>
    <w:basedOn w:val="BodyTextIndent"/>
    <w:link w:val="BodyTextFirstIndent2Char"/>
    <w:rsid w:val="00903F55"/>
    <w:pPr>
      <w:ind w:firstLine="210"/>
    </w:pPr>
    <w:rPr>
      <w:sz w:val="20"/>
      <w:szCs w:val="20"/>
      <w:lang w:val="en-US"/>
    </w:rPr>
  </w:style>
  <w:style w:type="character" w:customStyle="1" w:styleId="BodyTextFirstIndent2Char">
    <w:name w:val="Body Text First Indent 2 Char"/>
    <w:basedOn w:val="BodyTextIndentChar"/>
    <w:link w:val="BodyTextFirstIndent2"/>
    <w:rsid w:val="00903F55"/>
    <w:rPr>
      <w:sz w:val="24"/>
      <w:szCs w:val="24"/>
      <w:lang w:val="en-GB"/>
    </w:rPr>
  </w:style>
  <w:style w:type="paragraph" w:styleId="ListParagraph">
    <w:name w:val="List Paragraph"/>
    <w:aliases w:val="Sapient_TableNumber,content_2_word2007,Colorful List - Accent 11,3,POCG Table Text"/>
    <w:basedOn w:val="Normal"/>
    <w:link w:val="ListParagraphChar"/>
    <w:uiPriority w:val="34"/>
    <w:qFormat/>
    <w:rsid w:val="009E2C48"/>
    <w:pPr>
      <w:ind w:left="720"/>
      <w:contextualSpacing/>
    </w:pPr>
  </w:style>
  <w:style w:type="paragraph" w:styleId="TOC3">
    <w:name w:val="toc 3"/>
    <w:basedOn w:val="Normal"/>
    <w:next w:val="Normal"/>
    <w:autoRedefine/>
    <w:uiPriority w:val="39"/>
    <w:rsid w:val="00E74E50"/>
    <w:pPr>
      <w:ind w:left="480"/>
    </w:pPr>
  </w:style>
  <w:style w:type="paragraph" w:customStyle="1" w:styleId="DocumentLabel">
    <w:name w:val="Document Label"/>
    <w:basedOn w:val="Normal"/>
    <w:rsid w:val="00397B72"/>
    <w:pPr>
      <w:keepNext/>
      <w:spacing w:before="240" w:after="360"/>
    </w:pPr>
    <w:rPr>
      <w:b/>
      <w:kern w:val="28"/>
      <w:sz w:val="36"/>
      <w:szCs w:val="20"/>
      <w:lang w:val="en-US"/>
    </w:rPr>
  </w:style>
  <w:style w:type="paragraph" w:styleId="NoSpacing">
    <w:name w:val="No Spacing"/>
    <w:uiPriority w:val="1"/>
    <w:qFormat/>
    <w:rsid w:val="006322B6"/>
    <w:rPr>
      <w:sz w:val="24"/>
      <w:szCs w:val="24"/>
      <w:lang w:val="en-GB"/>
    </w:rPr>
  </w:style>
  <w:style w:type="paragraph" w:styleId="TOC5">
    <w:name w:val="toc 5"/>
    <w:basedOn w:val="Normal"/>
    <w:next w:val="Normal"/>
    <w:autoRedefine/>
    <w:uiPriority w:val="39"/>
    <w:unhideWhenUsed/>
    <w:rsid w:val="00BF4763"/>
    <w:pPr>
      <w:spacing w:after="100" w:line="276" w:lineRule="auto"/>
      <w:ind w:left="880"/>
    </w:pPr>
    <w:rPr>
      <w:rFonts w:asciiTheme="minorHAnsi" w:eastAsiaTheme="minorEastAsia" w:hAnsiTheme="minorHAnsi" w:cstheme="minorBidi"/>
      <w:sz w:val="22"/>
      <w:szCs w:val="22"/>
      <w:lang w:val="en-US"/>
    </w:rPr>
  </w:style>
  <w:style w:type="paragraph" w:styleId="TOC6">
    <w:name w:val="toc 6"/>
    <w:basedOn w:val="Normal"/>
    <w:next w:val="Normal"/>
    <w:autoRedefine/>
    <w:uiPriority w:val="39"/>
    <w:unhideWhenUsed/>
    <w:rsid w:val="00BF4763"/>
    <w:pPr>
      <w:spacing w:after="100" w:line="276" w:lineRule="auto"/>
      <w:ind w:left="1100"/>
    </w:pPr>
    <w:rPr>
      <w:rFonts w:asciiTheme="minorHAnsi" w:eastAsiaTheme="minorEastAsia" w:hAnsiTheme="minorHAnsi" w:cstheme="minorBidi"/>
      <w:sz w:val="22"/>
      <w:szCs w:val="22"/>
      <w:lang w:val="en-US"/>
    </w:rPr>
  </w:style>
  <w:style w:type="paragraph" w:styleId="TOC7">
    <w:name w:val="toc 7"/>
    <w:basedOn w:val="Normal"/>
    <w:next w:val="Normal"/>
    <w:autoRedefine/>
    <w:uiPriority w:val="39"/>
    <w:unhideWhenUsed/>
    <w:rsid w:val="00BF4763"/>
    <w:pPr>
      <w:spacing w:after="100" w:line="276" w:lineRule="auto"/>
      <w:ind w:left="1320"/>
    </w:pPr>
    <w:rPr>
      <w:rFonts w:asciiTheme="minorHAnsi" w:eastAsiaTheme="minorEastAsia" w:hAnsiTheme="minorHAnsi" w:cstheme="minorBidi"/>
      <w:sz w:val="22"/>
      <w:szCs w:val="22"/>
      <w:lang w:val="en-US"/>
    </w:rPr>
  </w:style>
  <w:style w:type="paragraph" w:styleId="TOC8">
    <w:name w:val="toc 8"/>
    <w:basedOn w:val="Normal"/>
    <w:next w:val="Normal"/>
    <w:autoRedefine/>
    <w:uiPriority w:val="39"/>
    <w:unhideWhenUsed/>
    <w:rsid w:val="00BF4763"/>
    <w:pPr>
      <w:spacing w:after="100" w:line="276" w:lineRule="auto"/>
      <w:ind w:left="1540"/>
    </w:pPr>
    <w:rPr>
      <w:rFonts w:asciiTheme="minorHAnsi" w:eastAsiaTheme="minorEastAsia" w:hAnsiTheme="minorHAnsi" w:cstheme="minorBidi"/>
      <w:sz w:val="22"/>
      <w:szCs w:val="22"/>
      <w:lang w:val="en-US"/>
    </w:rPr>
  </w:style>
  <w:style w:type="paragraph" w:styleId="TOC9">
    <w:name w:val="toc 9"/>
    <w:basedOn w:val="Normal"/>
    <w:next w:val="Normal"/>
    <w:autoRedefine/>
    <w:uiPriority w:val="39"/>
    <w:unhideWhenUsed/>
    <w:rsid w:val="00BF4763"/>
    <w:pPr>
      <w:spacing w:after="100" w:line="276" w:lineRule="auto"/>
      <w:ind w:left="1760"/>
    </w:pPr>
    <w:rPr>
      <w:rFonts w:asciiTheme="minorHAnsi" w:eastAsiaTheme="minorEastAsia" w:hAnsiTheme="minorHAnsi" w:cstheme="minorBidi"/>
      <w:sz w:val="22"/>
      <w:szCs w:val="22"/>
      <w:lang w:val="en-US"/>
    </w:rPr>
  </w:style>
  <w:style w:type="paragraph" w:styleId="Caption">
    <w:name w:val="caption"/>
    <w:basedOn w:val="Normal"/>
    <w:next w:val="BodyText"/>
    <w:qFormat/>
    <w:rsid w:val="00AB36B4"/>
    <w:pPr>
      <w:spacing w:before="120" w:after="160"/>
    </w:pPr>
    <w:rPr>
      <w:i/>
      <w:sz w:val="18"/>
      <w:szCs w:val="20"/>
      <w:lang w:val="en-US"/>
    </w:rPr>
  </w:style>
  <w:style w:type="character" w:customStyle="1" w:styleId="ListParagraphChar">
    <w:name w:val="List Paragraph Char"/>
    <w:aliases w:val="Sapient_TableNumber Char,content_2_word2007 Char,Colorful List - Accent 11 Char,3 Char,POCG Table Text Char"/>
    <w:basedOn w:val="DefaultParagraphFont"/>
    <w:link w:val="ListParagraph"/>
    <w:uiPriority w:val="34"/>
    <w:locked/>
    <w:rsid w:val="00F95D7B"/>
    <w:rPr>
      <w:sz w:val="24"/>
      <w:szCs w:val="24"/>
      <w:lang w:val="en-GB"/>
    </w:rPr>
  </w:style>
  <w:style w:type="paragraph" w:customStyle="1" w:styleId="lev1">
    <w:name w:val="lev1"/>
    <w:basedOn w:val="Normal"/>
    <w:rsid w:val="00F95D7B"/>
    <w:pPr>
      <w:spacing w:after="300"/>
    </w:pPr>
    <w:rPr>
      <w:rFonts w:asciiTheme="minorHAnsi" w:eastAsiaTheme="minorEastAsia" w:hAnsiTheme="minorHAnsi" w:cstheme="minorBidi"/>
      <w:b/>
      <w:sz w:val="28"/>
      <w:szCs w:val="20"/>
      <w:lang w:val="en-US" w:bidi="en-US"/>
    </w:rPr>
  </w:style>
  <w:style w:type="paragraph" w:styleId="TOCHeading">
    <w:name w:val="TOC Heading"/>
    <w:basedOn w:val="Heading1"/>
    <w:next w:val="Normal"/>
    <w:uiPriority w:val="39"/>
    <w:semiHidden/>
    <w:unhideWhenUsed/>
    <w:qFormat/>
    <w:rsid w:val="002213EE"/>
    <w:pPr>
      <w:keepLines/>
      <w:numPr>
        <w:numId w:val="0"/>
      </w:numPr>
      <w:spacing w:before="480" w:after="0"/>
      <w:outlineLvl w:val="9"/>
    </w:pPr>
    <w:rPr>
      <w:rFonts w:asciiTheme="majorHAnsi" w:eastAsiaTheme="majorEastAsia" w:hAnsiTheme="majorHAnsi" w:cstheme="majorBidi"/>
      <w:color w:val="365F91" w:themeColor="accent1" w:themeShade="BF"/>
      <w:kern w:val="0"/>
      <w:sz w:val="28"/>
      <w:szCs w:val="28"/>
    </w:rPr>
  </w:style>
  <w:style w:type="character" w:customStyle="1" w:styleId="apple-converted-space">
    <w:name w:val="apple-converted-space"/>
    <w:basedOn w:val="DefaultParagraphFont"/>
    <w:rsid w:val="006E6CA2"/>
  </w:style>
  <w:style w:type="paragraph" w:styleId="DocumentMap">
    <w:name w:val="Document Map"/>
    <w:basedOn w:val="Normal"/>
    <w:link w:val="DocumentMapChar"/>
    <w:rsid w:val="00F77096"/>
    <w:rPr>
      <w:rFonts w:ascii="Tahoma" w:hAnsi="Tahoma" w:cs="Tahoma"/>
      <w:sz w:val="16"/>
      <w:szCs w:val="16"/>
    </w:rPr>
  </w:style>
  <w:style w:type="character" w:customStyle="1" w:styleId="DocumentMapChar">
    <w:name w:val="Document Map Char"/>
    <w:basedOn w:val="DefaultParagraphFont"/>
    <w:link w:val="DocumentMap"/>
    <w:rsid w:val="00F77096"/>
    <w:rPr>
      <w:rFonts w:ascii="Tahoma" w:hAnsi="Tahoma" w:cs="Tahoma"/>
      <w:sz w:val="16"/>
      <w:szCs w:val="16"/>
      <w:lang w:val="en-GB"/>
    </w:rPr>
  </w:style>
  <w:style w:type="paragraph" w:customStyle="1" w:styleId="HUDBText">
    <w:name w:val="HUD BText"/>
    <w:basedOn w:val="Normal"/>
    <w:qFormat/>
    <w:rsid w:val="00CC3969"/>
    <w:pPr>
      <w:overflowPunct w:val="0"/>
      <w:autoSpaceDE w:val="0"/>
      <w:autoSpaceDN w:val="0"/>
      <w:adjustRightInd w:val="0"/>
      <w:spacing w:after="120"/>
      <w:textAlignment w:val="baseline"/>
    </w:pPr>
    <w:rPr>
      <w:rFonts w:ascii="Calibri" w:hAnsi="Calibri"/>
      <w:i/>
      <w:color w:val="3333FF"/>
      <w:sz w:val="22"/>
      <w:szCs w:val="22"/>
      <w:lang w:val="en-US"/>
    </w:rPr>
  </w:style>
  <w:style w:type="table" w:styleId="TableColumns3">
    <w:name w:val="Table Columns 3"/>
    <w:basedOn w:val="TableNormal"/>
    <w:rsid w:val="00FC53F0"/>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Grid8">
    <w:name w:val="Table Grid 8"/>
    <w:basedOn w:val="TableNormal"/>
    <w:rsid w:val="00324F3F"/>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customStyle="1" w:styleId="Hints">
    <w:name w:val="Hints"/>
    <w:basedOn w:val="Normal"/>
    <w:link w:val="HintsChar"/>
    <w:rsid w:val="00B95875"/>
    <w:rPr>
      <w:rFonts w:ascii="Arial" w:hAnsi="Arial"/>
      <w:color w:val="5F5F5F"/>
      <w:sz w:val="20"/>
      <w:szCs w:val="20"/>
      <w:lang w:val="en-US"/>
    </w:rPr>
  </w:style>
  <w:style w:type="character" w:customStyle="1" w:styleId="HintsChar">
    <w:name w:val="Hints Char"/>
    <w:basedOn w:val="DefaultParagraphFont"/>
    <w:link w:val="Hints"/>
    <w:rsid w:val="00B95875"/>
    <w:rPr>
      <w:rFonts w:ascii="Arial" w:hAnsi="Arial"/>
      <w:color w:val="5F5F5F"/>
    </w:rPr>
  </w:style>
  <w:style w:type="paragraph" w:styleId="BodyText2">
    <w:name w:val="Body Text 2"/>
    <w:basedOn w:val="Normal"/>
    <w:link w:val="BodyText2Char"/>
    <w:rsid w:val="00A70AA2"/>
    <w:pPr>
      <w:spacing w:after="120" w:line="480" w:lineRule="auto"/>
    </w:pPr>
  </w:style>
  <w:style w:type="character" w:customStyle="1" w:styleId="BodyText2Char">
    <w:name w:val="Body Text 2 Char"/>
    <w:basedOn w:val="DefaultParagraphFont"/>
    <w:link w:val="BodyText2"/>
    <w:rsid w:val="00A70AA2"/>
    <w:rPr>
      <w:sz w:val="24"/>
      <w:szCs w:val="24"/>
      <w:lang w:val="en-GB"/>
    </w:rPr>
  </w:style>
  <w:style w:type="paragraph" w:styleId="BodyText3">
    <w:name w:val="Body Text 3"/>
    <w:basedOn w:val="Normal"/>
    <w:link w:val="BodyText3Char"/>
    <w:rsid w:val="00A70AA2"/>
    <w:pPr>
      <w:spacing w:after="120"/>
    </w:pPr>
    <w:rPr>
      <w:sz w:val="16"/>
      <w:szCs w:val="16"/>
    </w:rPr>
  </w:style>
  <w:style w:type="character" w:customStyle="1" w:styleId="BodyText3Char">
    <w:name w:val="Body Text 3 Char"/>
    <w:basedOn w:val="DefaultParagraphFont"/>
    <w:link w:val="BodyText3"/>
    <w:rsid w:val="00A70AA2"/>
    <w:rPr>
      <w:sz w:val="16"/>
      <w:szCs w:val="16"/>
      <w:lang w:val="en-GB"/>
    </w:rPr>
  </w:style>
  <w:style w:type="paragraph" w:customStyle="1" w:styleId="BodyText4">
    <w:name w:val="Body Text 4"/>
    <w:basedOn w:val="BodyText"/>
    <w:autoRedefine/>
    <w:rsid w:val="00A70AA2"/>
    <w:pPr>
      <w:keepLines/>
      <w:spacing w:before="120" w:after="120"/>
      <w:ind w:left="900"/>
    </w:pPr>
    <w:rPr>
      <w:rFonts w:cs="Times New Roman"/>
      <w:sz w:val="22"/>
      <w:szCs w:val="20"/>
      <w:lang w:val="en-US"/>
    </w:rPr>
  </w:style>
  <w:style w:type="table" w:customStyle="1" w:styleId="MediumShading11">
    <w:name w:val="Medium Shading 11"/>
    <w:basedOn w:val="TableNormal"/>
    <w:uiPriority w:val="63"/>
    <w:rsid w:val="007769E0"/>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TableofAuthorities">
    <w:name w:val="table of authorities"/>
    <w:basedOn w:val="Normal"/>
    <w:rsid w:val="00B2019D"/>
    <w:pPr>
      <w:tabs>
        <w:tab w:val="right" w:leader="dot" w:pos="7560"/>
      </w:tabs>
      <w:ind w:left="1440" w:hanging="360"/>
    </w:pPr>
    <w:rPr>
      <w:rFonts w:ascii="Arial" w:hAnsi="Arial"/>
      <w:sz w:val="20"/>
      <w:szCs w:val="20"/>
      <w:lang w:val="en-US"/>
    </w:rPr>
  </w:style>
  <w:style w:type="character" w:styleId="CommentReference">
    <w:name w:val="annotation reference"/>
    <w:basedOn w:val="DefaultParagraphFont"/>
    <w:unhideWhenUsed/>
    <w:rsid w:val="00A94BEC"/>
    <w:rPr>
      <w:sz w:val="16"/>
      <w:szCs w:val="16"/>
    </w:rPr>
  </w:style>
  <w:style w:type="paragraph" w:styleId="CommentText">
    <w:name w:val="annotation text"/>
    <w:basedOn w:val="Normal"/>
    <w:link w:val="CommentTextChar"/>
    <w:semiHidden/>
    <w:unhideWhenUsed/>
    <w:rsid w:val="00A94BEC"/>
    <w:rPr>
      <w:sz w:val="20"/>
      <w:szCs w:val="20"/>
    </w:rPr>
  </w:style>
  <w:style w:type="character" w:customStyle="1" w:styleId="CommentTextChar">
    <w:name w:val="Comment Text Char"/>
    <w:basedOn w:val="DefaultParagraphFont"/>
    <w:link w:val="CommentText"/>
    <w:semiHidden/>
    <w:rsid w:val="00A94BEC"/>
    <w:rPr>
      <w:lang w:val="en-GB"/>
    </w:rPr>
  </w:style>
  <w:style w:type="paragraph" w:styleId="CommentSubject">
    <w:name w:val="annotation subject"/>
    <w:basedOn w:val="CommentText"/>
    <w:next w:val="CommentText"/>
    <w:link w:val="CommentSubjectChar"/>
    <w:semiHidden/>
    <w:unhideWhenUsed/>
    <w:rsid w:val="00A94BEC"/>
    <w:rPr>
      <w:b/>
      <w:bCs/>
    </w:rPr>
  </w:style>
  <w:style w:type="character" w:customStyle="1" w:styleId="CommentSubjectChar">
    <w:name w:val="Comment Subject Char"/>
    <w:basedOn w:val="CommentTextChar"/>
    <w:link w:val="CommentSubject"/>
    <w:semiHidden/>
    <w:rsid w:val="00A94BEC"/>
    <w:rPr>
      <w:b/>
      <w:bCs/>
      <w:lang w:val="en-GB"/>
    </w:rPr>
  </w:style>
  <w:style w:type="paragraph" w:styleId="Revision">
    <w:name w:val="Revision"/>
    <w:hidden/>
    <w:uiPriority w:val="99"/>
    <w:semiHidden/>
    <w:rsid w:val="00A50DAA"/>
    <w:rPr>
      <w:sz w:val="24"/>
      <w:szCs w:val="24"/>
      <w:lang w:val="en-GB"/>
    </w:rPr>
  </w:style>
  <w:style w:type="table" w:styleId="GridTable1Light">
    <w:name w:val="Grid Table 1 Light"/>
    <w:basedOn w:val="TableNormal"/>
    <w:uiPriority w:val="46"/>
    <w:rsid w:val="00371CC9"/>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InstructionChar">
    <w:name w:val="Instruction Char"/>
    <w:basedOn w:val="DefaultParagraphFont"/>
    <w:link w:val="Instruction"/>
    <w:locked/>
    <w:rsid w:val="00DF329D"/>
    <w:rPr>
      <w:rFonts w:asciiTheme="minorHAnsi" w:hAnsiTheme="minorHAnsi" w:cs="Arial"/>
      <w:i/>
      <w:iCs/>
      <w:color w:val="FF0000"/>
      <w:szCs w:val="24"/>
    </w:rPr>
  </w:style>
  <w:style w:type="paragraph" w:customStyle="1" w:styleId="Instruction">
    <w:name w:val="Instruction"/>
    <w:basedOn w:val="BodyText"/>
    <w:link w:val="InstructionChar"/>
    <w:qFormat/>
    <w:rsid w:val="00DF329D"/>
    <w:rPr>
      <w:rFonts w:asciiTheme="minorHAnsi" w:hAnsiTheme="minorHAnsi"/>
      <w:i/>
      <w:iCs/>
      <w:color w:val="FF0000"/>
      <w:lang w:val="en-US"/>
    </w:rPr>
  </w:style>
  <w:style w:type="paragraph" w:customStyle="1" w:styleId="Default">
    <w:name w:val="Default"/>
    <w:rsid w:val="00D034C8"/>
    <w:pPr>
      <w:autoSpaceDE w:val="0"/>
      <w:autoSpaceDN w:val="0"/>
      <w:adjustRightInd w:val="0"/>
    </w:pPr>
    <w:rPr>
      <w:color w:val="000000"/>
      <w:sz w:val="24"/>
      <w:szCs w:val="24"/>
    </w:rPr>
  </w:style>
  <w:style w:type="paragraph" w:customStyle="1" w:styleId="Instructions">
    <w:name w:val="Instructions"/>
    <w:basedOn w:val="Normal"/>
    <w:link w:val="InstructionsChar"/>
    <w:qFormat/>
    <w:rsid w:val="00F113AE"/>
    <w:pPr>
      <w:autoSpaceDE w:val="0"/>
      <w:autoSpaceDN w:val="0"/>
      <w:adjustRightInd w:val="0"/>
      <w:spacing w:before="120" w:after="120"/>
      <w:ind w:left="576"/>
    </w:pPr>
    <w:rPr>
      <w:rFonts w:ascii="Arial" w:hAnsi="Arial" w:cs="Arial"/>
      <w:i/>
      <w:color w:val="0070C0"/>
      <w:sz w:val="20"/>
      <w:szCs w:val="20"/>
      <w:lang w:val="en-US"/>
    </w:rPr>
  </w:style>
  <w:style w:type="character" w:customStyle="1" w:styleId="InstructionsChar">
    <w:name w:val="Instructions Char"/>
    <w:link w:val="Instructions"/>
    <w:rsid w:val="00F113AE"/>
    <w:rPr>
      <w:rFonts w:ascii="Arial" w:hAnsi="Arial" w:cs="Arial"/>
      <w:i/>
      <w:color w:val="0070C0"/>
    </w:rPr>
  </w:style>
  <w:style w:type="paragraph" w:customStyle="1" w:styleId="StyleHeading2H2FrameTitle11pt">
    <w:name w:val="Style Heading 2H2Frame Title + 11 pt"/>
    <w:basedOn w:val="Heading2"/>
    <w:rsid w:val="00F113AE"/>
    <w:pPr>
      <w:numPr>
        <w:ilvl w:val="0"/>
        <w:numId w:val="9"/>
      </w:numPr>
      <w:tabs>
        <w:tab w:val="left" w:pos="1728"/>
      </w:tabs>
      <w:spacing w:before="120" w:after="120"/>
    </w:pPr>
    <w:rPr>
      <w:b w:val="0"/>
      <w:i w:val="0"/>
      <w:iCs w:val="0"/>
      <w:kern w:val="32"/>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008409">
      <w:bodyDiv w:val="1"/>
      <w:marLeft w:val="0"/>
      <w:marRight w:val="0"/>
      <w:marTop w:val="0"/>
      <w:marBottom w:val="0"/>
      <w:divBdr>
        <w:top w:val="none" w:sz="0" w:space="0" w:color="auto"/>
        <w:left w:val="none" w:sz="0" w:space="0" w:color="auto"/>
        <w:bottom w:val="none" w:sz="0" w:space="0" w:color="auto"/>
        <w:right w:val="none" w:sz="0" w:space="0" w:color="auto"/>
      </w:divBdr>
    </w:div>
    <w:div w:id="17780485">
      <w:bodyDiv w:val="1"/>
      <w:marLeft w:val="0"/>
      <w:marRight w:val="0"/>
      <w:marTop w:val="0"/>
      <w:marBottom w:val="0"/>
      <w:divBdr>
        <w:top w:val="none" w:sz="0" w:space="0" w:color="auto"/>
        <w:left w:val="none" w:sz="0" w:space="0" w:color="auto"/>
        <w:bottom w:val="none" w:sz="0" w:space="0" w:color="auto"/>
        <w:right w:val="none" w:sz="0" w:space="0" w:color="auto"/>
      </w:divBdr>
    </w:div>
    <w:div w:id="30419704">
      <w:bodyDiv w:val="1"/>
      <w:marLeft w:val="0"/>
      <w:marRight w:val="0"/>
      <w:marTop w:val="0"/>
      <w:marBottom w:val="0"/>
      <w:divBdr>
        <w:top w:val="none" w:sz="0" w:space="0" w:color="auto"/>
        <w:left w:val="none" w:sz="0" w:space="0" w:color="auto"/>
        <w:bottom w:val="none" w:sz="0" w:space="0" w:color="auto"/>
        <w:right w:val="none" w:sz="0" w:space="0" w:color="auto"/>
      </w:divBdr>
    </w:div>
    <w:div w:id="40449600">
      <w:bodyDiv w:val="1"/>
      <w:marLeft w:val="0"/>
      <w:marRight w:val="0"/>
      <w:marTop w:val="0"/>
      <w:marBottom w:val="0"/>
      <w:divBdr>
        <w:top w:val="none" w:sz="0" w:space="0" w:color="auto"/>
        <w:left w:val="none" w:sz="0" w:space="0" w:color="auto"/>
        <w:bottom w:val="none" w:sz="0" w:space="0" w:color="auto"/>
        <w:right w:val="none" w:sz="0" w:space="0" w:color="auto"/>
      </w:divBdr>
    </w:div>
    <w:div w:id="63651273">
      <w:bodyDiv w:val="1"/>
      <w:marLeft w:val="0"/>
      <w:marRight w:val="0"/>
      <w:marTop w:val="0"/>
      <w:marBottom w:val="0"/>
      <w:divBdr>
        <w:top w:val="none" w:sz="0" w:space="0" w:color="auto"/>
        <w:left w:val="none" w:sz="0" w:space="0" w:color="auto"/>
        <w:bottom w:val="none" w:sz="0" w:space="0" w:color="auto"/>
        <w:right w:val="none" w:sz="0" w:space="0" w:color="auto"/>
      </w:divBdr>
    </w:div>
    <w:div w:id="152375758">
      <w:bodyDiv w:val="1"/>
      <w:marLeft w:val="0"/>
      <w:marRight w:val="0"/>
      <w:marTop w:val="0"/>
      <w:marBottom w:val="0"/>
      <w:divBdr>
        <w:top w:val="none" w:sz="0" w:space="0" w:color="auto"/>
        <w:left w:val="none" w:sz="0" w:space="0" w:color="auto"/>
        <w:bottom w:val="none" w:sz="0" w:space="0" w:color="auto"/>
        <w:right w:val="none" w:sz="0" w:space="0" w:color="auto"/>
      </w:divBdr>
    </w:div>
    <w:div w:id="175927428">
      <w:bodyDiv w:val="1"/>
      <w:marLeft w:val="0"/>
      <w:marRight w:val="0"/>
      <w:marTop w:val="0"/>
      <w:marBottom w:val="0"/>
      <w:divBdr>
        <w:top w:val="none" w:sz="0" w:space="0" w:color="auto"/>
        <w:left w:val="none" w:sz="0" w:space="0" w:color="auto"/>
        <w:bottom w:val="none" w:sz="0" w:space="0" w:color="auto"/>
        <w:right w:val="none" w:sz="0" w:space="0" w:color="auto"/>
      </w:divBdr>
    </w:div>
    <w:div w:id="201790740">
      <w:bodyDiv w:val="1"/>
      <w:marLeft w:val="0"/>
      <w:marRight w:val="0"/>
      <w:marTop w:val="0"/>
      <w:marBottom w:val="0"/>
      <w:divBdr>
        <w:top w:val="none" w:sz="0" w:space="0" w:color="auto"/>
        <w:left w:val="none" w:sz="0" w:space="0" w:color="auto"/>
        <w:bottom w:val="none" w:sz="0" w:space="0" w:color="auto"/>
        <w:right w:val="none" w:sz="0" w:space="0" w:color="auto"/>
      </w:divBdr>
    </w:div>
    <w:div w:id="204300035">
      <w:bodyDiv w:val="1"/>
      <w:marLeft w:val="0"/>
      <w:marRight w:val="0"/>
      <w:marTop w:val="0"/>
      <w:marBottom w:val="0"/>
      <w:divBdr>
        <w:top w:val="none" w:sz="0" w:space="0" w:color="auto"/>
        <w:left w:val="none" w:sz="0" w:space="0" w:color="auto"/>
        <w:bottom w:val="none" w:sz="0" w:space="0" w:color="auto"/>
        <w:right w:val="none" w:sz="0" w:space="0" w:color="auto"/>
      </w:divBdr>
    </w:div>
    <w:div w:id="227110300">
      <w:bodyDiv w:val="1"/>
      <w:marLeft w:val="0"/>
      <w:marRight w:val="0"/>
      <w:marTop w:val="0"/>
      <w:marBottom w:val="0"/>
      <w:divBdr>
        <w:top w:val="none" w:sz="0" w:space="0" w:color="auto"/>
        <w:left w:val="none" w:sz="0" w:space="0" w:color="auto"/>
        <w:bottom w:val="none" w:sz="0" w:space="0" w:color="auto"/>
        <w:right w:val="none" w:sz="0" w:space="0" w:color="auto"/>
      </w:divBdr>
    </w:div>
    <w:div w:id="252978567">
      <w:bodyDiv w:val="1"/>
      <w:marLeft w:val="0"/>
      <w:marRight w:val="0"/>
      <w:marTop w:val="0"/>
      <w:marBottom w:val="0"/>
      <w:divBdr>
        <w:top w:val="none" w:sz="0" w:space="0" w:color="auto"/>
        <w:left w:val="none" w:sz="0" w:space="0" w:color="auto"/>
        <w:bottom w:val="none" w:sz="0" w:space="0" w:color="auto"/>
        <w:right w:val="none" w:sz="0" w:space="0" w:color="auto"/>
      </w:divBdr>
    </w:div>
    <w:div w:id="278950116">
      <w:bodyDiv w:val="1"/>
      <w:marLeft w:val="0"/>
      <w:marRight w:val="0"/>
      <w:marTop w:val="0"/>
      <w:marBottom w:val="0"/>
      <w:divBdr>
        <w:top w:val="none" w:sz="0" w:space="0" w:color="auto"/>
        <w:left w:val="none" w:sz="0" w:space="0" w:color="auto"/>
        <w:bottom w:val="none" w:sz="0" w:space="0" w:color="auto"/>
        <w:right w:val="none" w:sz="0" w:space="0" w:color="auto"/>
      </w:divBdr>
    </w:div>
    <w:div w:id="289213175">
      <w:bodyDiv w:val="1"/>
      <w:marLeft w:val="0"/>
      <w:marRight w:val="0"/>
      <w:marTop w:val="0"/>
      <w:marBottom w:val="0"/>
      <w:divBdr>
        <w:top w:val="none" w:sz="0" w:space="0" w:color="auto"/>
        <w:left w:val="none" w:sz="0" w:space="0" w:color="auto"/>
        <w:bottom w:val="none" w:sz="0" w:space="0" w:color="auto"/>
        <w:right w:val="none" w:sz="0" w:space="0" w:color="auto"/>
      </w:divBdr>
    </w:div>
    <w:div w:id="324551737">
      <w:bodyDiv w:val="1"/>
      <w:marLeft w:val="0"/>
      <w:marRight w:val="0"/>
      <w:marTop w:val="0"/>
      <w:marBottom w:val="0"/>
      <w:divBdr>
        <w:top w:val="none" w:sz="0" w:space="0" w:color="auto"/>
        <w:left w:val="none" w:sz="0" w:space="0" w:color="auto"/>
        <w:bottom w:val="none" w:sz="0" w:space="0" w:color="auto"/>
        <w:right w:val="none" w:sz="0" w:space="0" w:color="auto"/>
      </w:divBdr>
    </w:div>
    <w:div w:id="338582824">
      <w:bodyDiv w:val="1"/>
      <w:marLeft w:val="0"/>
      <w:marRight w:val="0"/>
      <w:marTop w:val="0"/>
      <w:marBottom w:val="0"/>
      <w:divBdr>
        <w:top w:val="none" w:sz="0" w:space="0" w:color="auto"/>
        <w:left w:val="none" w:sz="0" w:space="0" w:color="auto"/>
        <w:bottom w:val="none" w:sz="0" w:space="0" w:color="auto"/>
        <w:right w:val="none" w:sz="0" w:space="0" w:color="auto"/>
      </w:divBdr>
    </w:div>
    <w:div w:id="358553579">
      <w:bodyDiv w:val="1"/>
      <w:marLeft w:val="0"/>
      <w:marRight w:val="0"/>
      <w:marTop w:val="0"/>
      <w:marBottom w:val="0"/>
      <w:divBdr>
        <w:top w:val="none" w:sz="0" w:space="0" w:color="auto"/>
        <w:left w:val="none" w:sz="0" w:space="0" w:color="auto"/>
        <w:bottom w:val="none" w:sz="0" w:space="0" w:color="auto"/>
        <w:right w:val="none" w:sz="0" w:space="0" w:color="auto"/>
      </w:divBdr>
    </w:div>
    <w:div w:id="360590803">
      <w:bodyDiv w:val="1"/>
      <w:marLeft w:val="0"/>
      <w:marRight w:val="0"/>
      <w:marTop w:val="0"/>
      <w:marBottom w:val="0"/>
      <w:divBdr>
        <w:top w:val="none" w:sz="0" w:space="0" w:color="auto"/>
        <w:left w:val="none" w:sz="0" w:space="0" w:color="auto"/>
        <w:bottom w:val="none" w:sz="0" w:space="0" w:color="auto"/>
        <w:right w:val="none" w:sz="0" w:space="0" w:color="auto"/>
      </w:divBdr>
    </w:div>
    <w:div w:id="368993819">
      <w:bodyDiv w:val="1"/>
      <w:marLeft w:val="0"/>
      <w:marRight w:val="0"/>
      <w:marTop w:val="0"/>
      <w:marBottom w:val="0"/>
      <w:divBdr>
        <w:top w:val="none" w:sz="0" w:space="0" w:color="auto"/>
        <w:left w:val="none" w:sz="0" w:space="0" w:color="auto"/>
        <w:bottom w:val="none" w:sz="0" w:space="0" w:color="auto"/>
        <w:right w:val="none" w:sz="0" w:space="0" w:color="auto"/>
      </w:divBdr>
    </w:div>
    <w:div w:id="380136749">
      <w:bodyDiv w:val="1"/>
      <w:marLeft w:val="0"/>
      <w:marRight w:val="0"/>
      <w:marTop w:val="0"/>
      <w:marBottom w:val="0"/>
      <w:divBdr>
        <w:top w:val="none" w:sz="0" w:space="0" w:color="auto"/>
        <w:left w:val="none" w:sz="0" w:space="0" w:color="auto"/>
        <w:bottom w:val="none" w:sz="0" w:space="0" w:color="auto"/>
        <w:right w:val="none" w:sz="0" w:space="0" w:color="auto"/>
      </w:divBdr>
    </w:div>
    <w:div w:id="454641053">
      <w:bodyDiv w:val="1"/>
      <w:marLeft w:val="0"/>
      <w:marRight w:val="0"/>
      <w:marTop w:val="0"/>
      <w:marBottom w:val="0"/>
      <w:divBdr>
        <w:top w:val="none" w:sz="0" w:space="0" w:color="auto"/>
        <w:left w:val="none" w:sz="0" w:space="0" w:color="auto"/>
        <w:bottom w:val="none" w:sz="0" w:space="0" w:color="auto"/>
        <w:right w:val="none" w:sz="0" w:space="0" w:color="auto"/>
      </w:divBdr>
    </w:div>
    <w:div w:id="491022252">
      <w:bodyDiv w:val="1"/>
      <w:marLeft w:val="0"/>
      <w:marRight w:val="0"/>
      <w:marTop w:val="0"/>
      <w:marBottom w:val="0"/>
      <w:divBdr>
        <w:top w:val="none" w:sz="0" w:space="0" w:color="auto"/>
        <w:left w:val="none" w:sz="0" w:space="0" w:color="auto"/>
        <w:bottom w:val="none" w:sz="0" w:space="0" w:color="auto"/>
        <w:right w:val="none" w:sz="0" w:space="0" w:color="auto"/>
      </w:divBdr>
    </w:div>
    <w:div w:id="501821781">
      <w:bodyDiv w:val="1"/>
      <w:marLeft w:val="0"/>
      <w:marRight w:val="0"/>
      <w:marTop w:val="0"/>
      <w:marBottom w:val="0"/>
      <w:divBdr>
        <w:top w:val="none" w:sz="0" w:space="0" w:color="auto"/>
        <w:left w:val="none" w:sz="0" w:space="0" w:color="auto"/>
        <w:bottom w:val="none" w:sz="0" w:space="0" w:color="auto"/>
        <w:right w:val="none" w:sz="0" w:space="0" w:color="auto"/>
      </w:divBdr>
    </w:div>
    <w:div w:id="555550742">
      <w:bodyDiv w:val="1"/>
      <w:marLeft w:val="0"/>
      <w:marRight w:val="0"/>
      <w:marTop w:val="0"/>
      <w:marBottom w:val="0"/>
      <w:divBdr>
        <w:top w:val="none" w:sz="0" w:space="0" w:color="auto"/>
        <w:left w:val="none" w:sz="0" w:space="0" w:color="auto"/>
        <w:bottom w:val="none" w:sz="0" w:space="0" w:color="auto"/>
        <w:right w:val="none" w:sz="0" w:space="0" w:color="auto"/>
      </w:divBdr>
    </w:div>
    <w:div w:id="557018295">
      <w:bodyDiv w:val="1"/>
      <w:marLeft w:val="0"/>
      <w:marRight w:val="0"/>
      <w:marTop w:val="0"/>
      <w:marBottom w:val="0"/>
      <w:divBdr>
        <w:top w:val="none" w:sz="0" w:space="0" w:color="auto"/>
        <w:left w:val="none" w:sz="0" w:space="0" w:color="auto"/>
        <w:bottom w:val="none" w:sz="0" w:space="0" w:color="auto"/>
        <w:right w:val="none" w:sz="0" w:space="0" w:color="auto"/>
      </w:divBdr>
      <w:divsChild>
        <w:div w:id="198711552">
          <w:marLeft w:val="274"/>
          <w:marRight w:val="0"/>
          <w:marTop w:val="0"/>
          <w:marBottom w:val="0"/>
          <w:divBdr>
            <w:top w:val="none" w:sz="0" w:space="0" w:color="auto"/>
            <w:left w:val="none" w:sz="0" w:space="0" w:color="auto"/>
            <w:bottom w:val="none" w:sz="0" w:space="0" w:color="auto"/>
            <w:right w:val="none" w:sz="0" w:space="0" w:color="auto"/>
          </w:divBdr>
        </w:div>
        <w:div w:id="1164200038">
          <w:marLeft w:val="274"/>
          <w:marRight w:val="0"/>
          <w:marTop w:val="0"/>
          <w:marBottom w:val="0"/>
          <w:divBdr>
            <w:top w:val="none" w:sz="0" w:space="0" w:color="auto"/>
            <w:left w:val="none" w:sz="0" w:space="0" w:color="auto"/>
            <w:bottom w:val="none" w:sz="0" w:space="0" w:color="auto"/>
            <w:right w:val="none" w:sz="0" w:space="0" w:color="auto"/>
          </w:divBdr>
        </w:div>
        <w:div w:id="1777748804">
          <w:marLeft w:val="274"/>
          <w:marRight w:val="0"/>
          <w:marTop w:val="0"/>
          <w:marBottom w:val="0"/>
          <w:divBdr>
            <w:top w:val="none" w:sz="0" w:space="0" w:color="auto"/>
            <w:left w:val="none" w:sz="0" w:space="0" w:color="auto"/>
            <w:bottom w:val="none" w:sz="0" w:space="0" w:color="auto"/>
            <w:right w:val="none" w:sz="0" w:space="0" w:color="auto"/>
          </w:divBdr>
        </w:div>
      </w:divsChild>
    </w:div>
    <w:div w:id="574822455">
      <w:bodyDiv w:val="1"/>
      <w:marLeft w:val="0"/>
      <w:marRight w:val="0"/>
      <w:marTop w:val="0"/>
      <w:marBottom w:val="0"/>
      <w:divBdr>
        <w:top w:val="none" w:sz="0" w:space="0" w:color="auto"/>
        <w:left w:val="none" w:sz="0" w:space="0" w:color="auto"/>
        <w:bottom w:val="none" w:sz="0" w:space="0" w:color="auto"/>
        <w:right w:val="none" w:sz="0" w:space="0" w:color="auto"/>
      </w:divBdr>
    </w:div>
    <w:div w:id="589192722">
      <w:bodyDiv w:val="1"/>
      <w:marLeft w:val="0"/>
      <w:marRight w:val="0"/>
      <w:marTop w:val="0"/>
      <w:marBottom w:val="0"/>
      <w:divBdr>
        <w:top w:val="none" w:sz="0" w:space="0" w:color="auto"/>
        <w:left w:val="none" w:sz="0" w:space="0" w:color="auto"/>
        <w:bottom w:val="none" w:sz="0" w:space="0" w:color="auto"/>
        <w:right w:val="none" w:sz="0" w:space="0" w:color="auto"/>
      </w:divBdr>
    </w:div>
    <w:div w:id="597563177">
      <w:bodyDiv w:val="1"/>
      <w:marLeft w:val="0"/>
      <w:marRight w:val="0"/>
      <w:marTop w:val="0"/>
      <w:marBottom w:val="0"/>
      <w:divBdr>
        <w:top w:val="none" w:sz="0" w:space="0" w:color="auto"/>
        <w:left w:val="none" w:sz="0" w:space="0" w:color="auto"/>
        <w:bottom w:val="none" w:sz="0" w:space="0" w:color="auto"/>
        <w:right w:val="none" w:sz="0" w:space="0" w:color="auto"/>
      </w:divBdr>
    </w:div>
    <w:div w:id="637076487">
      <w:bodyDiv w:val="1"/>
      <w:marLeft w:val="0"/>
      <w:marRight w:val="0"/>
      <w:marTop w:val="0"/>
      <w:marBottom w:val="0"/>
      <w:divBdr>
        <w:top w:val="none" w:sz="0" w:space="0" w:color="auto"/>
        <w:left w:val="none" w:sz="0" w:space="0" w:color="auto"/>
        <w:bottom w:val="none" w:sz="0" w:space="0" w:color="auto"/>
        <w:right w:val="none" w:sz="0" w:space="0" w:color="auto"/>
      </w:divBdr>
    </w:div>
    <w:div w:id="705446373">
      <w:bodyDiv w:val="1"/>
      <w:marLeft w:val="0"/>
      <w:marRight w:val="0"/>
      <w:marTop w:val="0"/>
      <w:marBottom w:val="0"/>
      <w:divBdr>
        <w:top w:val="none" w:sz="0" w:space="0" w:color="auto"/>
        <w:left w:val="none" w:sz="0" w:space="0" w:color="auto"/>
        <w:bottom w:val="none" w:sz="0" w:space="0" w:color="auto"/>
        <w:right w:val="none" w:sz="0" w:space="0" w:color="auto"/>
      </w:divBdr>
      <w:divsChild>
        <w:div w:id="254217875">
          <w:marLeft w:val="187"/>
          <w:marRight w:val="0"/>
          <w:marTop w:val="0"/>
          <w:marBottom w:val="0"/>
          <w:divBdr>
            <w:top w:val="none" w:sz="0" w:space="0" w:color="auto"/>
            <w:left w:val="none" w:sz="0" w:space="0" w:color="auto"/>
            <w:bottom w:val="none" w:sz="0" w:space="0" w:color="auto"/>
            <w:right w:val="none" w:sz="0" w:space="0" w:color="auto"/>
          </w:divBdr>
        </w:div>
        <w:div w:id="367414465">
          <w:marLeft w:val="187"/>
          <w:marRight w:val="0"/>
          <w:marTop w:val="0"/>
          <w:marBottom w:val="0"/>
          <w:divBdr>
            <w:top w:val="none" w:sz="0" w:space="0" w:color="auto"/>
            <w:left w:val="none" w:sz="0" w:space="0" w:color="auto"/>
            <w:bottom w:val="none" w:sz="0" w:space="0" w:color="auto"/>
            <w:right w:val="none" w:sz="0" w:space="0" w:color="auto"/>
          </w:divBdr>
        </w:div>
        <w:div w:id="476193163">
          <w:marLeft w:val="187"/>
          <w:marRight w:val="0"/>
          <w:marTop w:val="0"/>
          <w:marBottom w:val="0"/>
          <w:divBdr>
            <w:top w:val="none" w:sz="0" w:space="0" w:color="auto"/>
            <w:left w:val="none" w:sz="0" w:space="0" w:color="auto"/>
            <w:bottom w:val="none" w:sz="0" w:space="0" w:color="auto"/>
            <w:right w:val="none" w:sz="0" w:space="0" w:color="auto"/>
          </w:divBdr>
        </w:div>
        <w:div w:id="483133456">
          <w:marLeft w:val="187"/>
          <w:marRight w:val="0"/>
          <w:marTop w:val="0"/>
          <w:marBottom w:val="0"/>
          <w:divBdr>
            <w:top w:val="none" w:sz="0" w:space="0" w:color="auto"/>
            <w:left w:val="none" w:sz="0" w:space="0" w:color="auto"/>
            <w:bottom w:val="none" w:sz="0" w:space="0" w:color="auto"/>
            <w:right w:val="none" w:sz="0" w:space="0" w:color="auto"/>
          </w:divBdr>
        </w:div>
        <w:div w:id="1538157192">
          <w:marLeft w:val="187"/>
          <w:marRight w:val="0"/>
          <w:marTop w:val="0"/>
          <w:marBottom w:val="0"/>
          <w:divBdr>
            <w:top w:val="none" w:sz="0" w:space="0" w:color="auto"/>
            <w:left w:val="none" w:sz="0" w:space="0" w:color="auto"/>
            <w:bottom w:val="none" w:sz="0" w:space="0" w:color="auto"/>
            <w:right w:val="none" w:sz="0" w:space="0" w:color="auto"/>
          </w:divBdr>
        </w:div>
        <w:div w:id="1699089677">
          <w:marLeft w:val="187"/>
          <w:marRight w:val="0"/>
          <w:marTop w:val="0"/>
          <w:marBottom w:val="0"/>
          <w:divBdr>
            <w:top w:val="none" w:sz="0" w:space="0" w:color="auto"/>
            <w:left w:val="none" w:sz="0" w:space="0" w:color="auto"/>
            <w:bottom w:val="none" w:sz="0" w:space="0" w:color="auto"/>
            <w:right w:val="none" w:sz="0" w:space="0" w:color="auto"/>
          </w:divBdr>
        </w:div>
      </w:divsChild>
    </w:div>
    <w:div w:id="737557638">
      <w:bodyDiv w:val="1"/>
      <w:marLeft w:val="0"/>
      <w:marRight w:val="0"/>
      <w:marTop w:val="0"/>
      <w:marBottom w:val="0"/>
      <w:divBdr>
        <w:top w:val="none" w:sz="0" w:space="0" w:color="auto"/>
        <w:left w:val="none" w:sz="0" w:space="0" w:color="auto"/>
        <w:bottom w:val="none" w:sz="0" w:space="0" w:color="auto"/>
        <w:right w:val="none" w:sz="0" w:space="0" w:color="auto"/>
      </w:divBdr>
    </w:div>
    <w:div w:id="740179713">
      <w:bodyDiv w:val="1"/>
      <w:marLeft w:val="0"/>
      <w:marRight w:val="0"/>
      <w:marTop w:val="0"/>
      <w:marBottom w:val="0"/>
      <w:divBdr>
        <w:top w:val="none" w:sz="0" w:space="0" w:color="auto"/>
        <w:left w:val="none" w:sz="0" w:space="0" w:color="auto"/>
        <w:bottom w:val="none" w:sz="0" w:space="0" w:color="auto"/>
        <w:right w:val="none" w:sz="0" w:space="0" w:color="auto"/>
      </w:divBdr>
    </w:div>
    <w:div w:id="846750942">
      <w:bodyDiv w:val="1"/>
      <w:marLeft w:val="0"/>
      <w:marRight w:val="0"/>
      <w:marTop w:val="0"/>
      <w:marBottom w:val="0"/>
      <w:divBdr>
        <w:top w:val="none" w:sz="0" w:space="0" w:color="auto"/>
        <w:left w:val="none" w:sz="0" w:space="0" w:color="auto"/>
        <w:bottom w:val="none" w:sz="0" w:space="0" w:color="auto"/>
        <w:right w:val="none" w:sz="0" w:space="0" w:color="auto"/>
      </w:divBdr>
    </w:div>
    <w:div w:id="858004662">
      <w:bodyDiv w:val="1"/>
      <w:marLeft w:val="0"/>
      <w:marRight w:val="0"/>
      <w:marTop w:val="0"/>
      <w:marBottom w:val="0"/>
      <w:divBdr>
        <w:top w:val="none" w:sz="0" w:space="0" w:color="auto"/>
        <w:left w:val="none" w:sz="0" w:space="0" w:color="auto"/>
        <w:bottom w:val="none" w:sz="0" w:space="0" w:color="auto"/>
        <w:right w:val="none" w:sz="0" w:space="0" w:color="auto"/>
      </w:divBdr>
    </w:div>
    <w:div w:id="937063440">
      <w:bodyDiv w:val="1"/>
      <w:marLeft w:val="0"/>
      <w:marRight w:val="0"/>
      <w:marTop w:val="0"/>
      <w:marBottom w:val="0"/>
      <w:divBdr>
        <w:top w:val="none" w:sz="0" w:space="0" w:color="auto"/>
        <w:left w:val="none" w:sz="0" w:space="0" w:color="auto"/>
        <w:bottom w:val="none" w:sz="0" w:space="0" w:color="auto"/>
        <w:right w:val="none" w:sz="0" w:space="0" w:color="auto"/>
      </w:divBdr>
    </w:div>
    <w:div w:id="947548310">
      <w:bodyDiv w:val="1"/>
      <w:marLeft w:val="0"/>
      <w:marRight w:val="0"/>
      <w:marTop w:val="0"/>
      <w:marBottom w:val="0"/>
      <w:divBdr>
        <w:top w:val="none" w:sz="0" w:space="0" w:color="auto"/>
        <w:left w:val="none" w:sz="0" w:space="0" w:color="auto"/>
        <w:bottom w:val="none" w:sz="0" w:space="0" w:color="auto"/>
        <w:right w:val="none" w:sz="0" w:space="0" w:color="auto"/>
      </w:divBdr>
    </w:div>
    <w:div w:id="962925973">
      <w:bodyDiv w:val="1"/>
      <w:marLeft w:val="0"/>
      <w:marRight w:val="0"/>
      <w:marTop w:val="0"/>
      <w:marBottom w:val="0"/>
      <w:divBdr>
        <w:top w:val="none" w:sz="0" w:space="0" w:color="auto"/>
        <w:left w:val="none" w:sz="0" w:space="0" w:color="auto"/>
        <w:bottom w:val="none" w:sz="0" w:space="0" w:color="auto"/>
        <w:right w:val="none" w:sz="0" w:space="0" w:color="auto"/>
      </w:divBdr>
    </w:div>
    <w:div w:id="1006133948">
      <w:bodyDiv w:val="1"/>
      <w:marLeft w:val="0"/>
      <w:marRight w:val="0"/>
      <w:marTop w:val="0"/>
      <w:marBottom w:val="0"/>
      <w:divBdr>
        <w:top w:val="none" w:sz="0" w:space="0" w:color="auto"/>
        <w:left w:val="none" w:sz="0" w:space="0" w:color="auto"/>
        <w:bottom w:val="none" w:sz="0" w:space="0" w:color="auto"/>
        <w:right w:val="none" w:sz="0" w:space="0" w:color="auto"/>
      </w:divBdr>
    </w:div>
    <w:div w:id="1033847785">
      <w:bodyDiv w:val="1"/>
      <w:marLeft w:val="0"/>
      <w:marRight w:val="0"/>
      <w:marTop w:val="0"/>
      <w:marBottom w:val="0"/>
      <w:divBdr>
        <w:top w:val="none" w:sz="0" w:space="0" w:color="auto"/>
        <w:left w:val="none" w:sz="0" w:space="0" w:color="auto"/>
        <w:bottom w:val="none" w:sz="0" w:space="0" w:color="auto"/>
        <w:right w:val="none" w:sz="0" w:space="0" w:color="auto"/>
      </w:divBdr>
    </w:div>
    <w:div w:id="1037968205">
      <w:bodyDiv w:val="1"/>
      <w:marLeft w:val="0"/>
      <w:marRight w:val="0"/>
      <w:marTop w:val="0"/>
      <w:marBottom w:val="0"/>
      <w:divBdr>
        <w:top w:val="none" w:sz="0" w:space="0" w:color="auto"/>
        <w:left w:val="none" w:sz="0" w:space="0" w:color="auto"/>
        <w:bottom w:val="none" w:sz="0" w:space="0" w:color="auto"/>
        <w:right w:val="none" w:sz="0" w:space="0" w:color="auto"/>
      </w:divBdr>
    </w:div>
    <w:div w:id="1082214870">
      <w:bodyDiv w:val="1"/>
      <w:marLeft w:val="0"/>
      <w:marRight w:val="0"/>
      <w:marTop w:val="0"/>
      <w:marBottom w:val="0"/>
      <w:divBdr>
        <w:top w:val="none" w:sz="0" w:space="0" w:color="auto"/>
        <w:left w:val="none" w:sz="0" w:space="0" w:color="auto"/>
        <w:bottom w:val="none" w:sz="0" w:space="0" w:color="auto"/>
        <w:right w:val="none" w:sz="0" w:space="0" w:color="auto"/>
      </w:divBdr>
    </w:div>
    <w:div w:id="1098866739">
      <w:bodyDiv w:val="1"/>
      <w:marLeft w:val="0"/>
      <w:marRight w:val="0"/>
      <w:marTop w:val="0"/>
      <w:marBottom w:val="0"/>
      <w:divBdr>
        <w:top w:val="none" w:sz="0" w:space="0" w:color="auto"/>
        <w:left w:val="none" w:sz="0" w:space="0" w:color="auto"/>
        <w:bottom w:val="none" w:sz="0" w:space="0" w:color="auto"/>
        <w:right w:val="none" w:sz="0" w:space="0" w:color="auto"/>
      </w:divBdr>
      <w:divsChild>
        <w:div w:id="439960897">
          <w:marLeft w:val="821"/>
          <w:marRight w:val="0"/>
          <w:marTop w:val="43"/>
          <w:marBottom w:val="43"/>
          <w:divBdr>
            <w:top w:val="none" w:sz="0" w:space="0" w:color="auto"/>
            <w:left w:val="none" w:sz="0" w:space="0" w:color="auto"/>
            <w:bottom w:val="none" w:sz="0" w:space="0" w:color="auto"/>
            <w:right w:val="none" w:sz="0" w:space="0" w:color="auto"/>
          </w:divBdr>
        </w:div>
        <w:div w:id="925575021">
          <w:marLeft w:val="274"/>
          <w:marRight w:val="0"/>
          <w:marTop w:val="48"/>
          <w:marBottom w:val="48"/>
          <w:divBdr>
            <w:top w:val="none" w:sz="0" w:space="0" w:color="auto"/>
            <w:left w:val="none" w:sz="0" w:space="0" w:color="auto"/>
            <w:bottom w:val="none" w:sz="0" w:space="0" w:color="auto"/>
            <w:right w:val="none" w:sz="0" w:space="0" w:color="auto"/>
          </w:divBdr>
        </w:div>
        <w:div w:id="1263538876">
          <w:marLeft w:val="821"/>
          <w:marRight w:val="0"/>
          <w:marTop w:val="43"/>
          <w:marBottom w:val="43"/>
          <w:divBdr>
            <w:top w:val="none" w:sz="0" w:space="0" w:color="auto"/>
            <w:left w:val="none" w:sz="0" w:space="0" w:color="auto"/>
            <w:bottom w:val="none" w:sz="0" w:space="0" w:color="auto"/>
            <w:right w:val="none" w:sz="0" w:space="0" w:color="auto"/>
          </w:divBdr>
        </w:div>
        <w:div w:id="1646737831">
          <w:marLeft w:val="821"/>
          <w:marRight w:val="0"/>
          <w:marTop w:val="43"/>
          <w:marBottom w:val="43"/>
          <w:divBdr>
            <w:top w:val="none" w:sz="0" w:space="0" w:color="auto"/>
            <w:left w:val="none" w:sz="0" w:space="0" w:color="auto"/>
            <w:bottom w:val="none" w:sz="0" w:space="0" w:color="auto"/>
            <w:right w:val="none" w:sz="0" w:space="0" w:color="auto"/>
          </w:divBdr>
        </w:div>
      </w:divsChild>
    </w:div>
    <w:div w:id="1119228727">
      <w:bodyDiv w:val="1"/>
      <w:marLeft w:val="0"/>
      <w:marRight w:val="0"/>
      <w:marTop w:val="0"/>
      <w:marBottom w:val="0"/>
      <w:divBdr>
        <w:top w:val="none" w:sz="0" w:space="0" w:color="auto"/>
        <w:left w:val="none" w:sz="0" w:space="0" w:color="auto"/>
        <w:bottom w:val="none" w:sz="0" w:space="0" w:color="auto"/>
        <w:right w:val="none" w:sz="0" w:space="0" w:color="auto"/>
      </w:divBdr>
    </w:div>
    <w:div w:id="1144546746">
      <w:bodyDiv w:val="1"/>
      <w:marLeft w:val="0"/>
      <w:marRight w:val="0"/>
      <w:marTop w:val="0"/>
      <w:marBottom w:val="0"/>
      <w:divBdr>
        <w:top w:val="none" w:sz="0" w:space="0" w:color="auto"/>
        <w:left w:val="none" w:sz="0" w:space="0" w:color="auto"/>
        <w:bottom w:val="none" w:sz="0" w:space="0" w:color="auto"/>
        <w:right w:val="none" w:sz="0" w:space="0" w:color="auto"/>
      </w:divBdr>
    </w:div>
    <w:div w:id="1176000480">
      <w:bodyDiv w:val="1"/>
      <w:marLeft w:val="0"/>
      <w:marRight w:val="0"/>
      <w:marTop w:val="0"/>
      <w:marBottom w:val="0"/>
      <w:divBdr>
        <w:top w:val="none" w:sz="0" w:space="0" w:color="auto"/>
        <w:left w:val="none" w:sz="0" w:space="0" w:color="auto"/>
        <w:bottom w:val="none" w:sz="0" w:space="0" w:color="auto"/>
        <w:right w:val="none" w:sz="0" w:space="0" w:color="auto"/>
      </w:divBdr>
    </w:div>
    <w:div w:id="1176916841">
      <w:bodyDiv w:val="1"/>
      <w:marLeft w:val="0"/>
      <w:marRight w:val="0"/>
      <w:marTop w:val="0"/>
      <w:marBottom w:val="0"/>
      <w:divBdr>
        <w:top w:val="none" w:sz="0" w:space="0" w:color="auto"/>
        <w:left w:val="none" w:sz="0" w:space="0" w:color="auto"/>
        <w:bottom w:val="none" w:sz="0" w:space="0" w:color="auto"/>
        <w:right w:val="none" w:sz="0" w:space="0" w:color="auto"/>
      </w:divBdr>
    </w:div>
    <w:div w:id="1202741069">
      <w:bodyDiv w:val="1"/>
      <w:marLeft w:val="0"/>
      <w:marRight w:val="0"/>
      <w:marTop w:val="0"/>
      <w:marBottom w:val="0"/>
      <w:divBdr>
        <w:top w:val="none" w:sz="0" w:space="0" w:color="auto"/>
        <w:left w:val="none" w:sz="0" w:space="0" w:color="auto"/>
        <w:bottom w:val="none" w:sz="0" w:space="0" w:color="auto"/>
        <w:right w:val="none" w:sz="0" w:space="0" w:color="auto"/>
      </w:divBdr>
    </w:div>
    <w:div w:id="1212613799">
      <w:bodyDiv w:val="1"/>
      <w:marLeft w:val="0"/>
      <w:marRight w:val="0"/>
      <w:marTop w:val="0"/>
      <w:marBottom w:val="0"/>
      <w:divBdr>
        <w:top w:val="none" w:sz="0" w:space="0" w:color="auto"/>
        <w:left w:val="none" w:sz="0" w:space="0" w:color="auto"/>
        <w:bottom w:val="none" w:sz="0" w:space="0" w:color="auto"/>
        <w:right w:val="none" w:sz="0" w:space="0" w:color="auto"/>
      </w:divBdr>
    </w:div>
    <w:div w:id="1228221613">
      <w:bodyDiv w:val="1"/>
      <w:marLeft w:val="0"/>
      <w:marRight w:val="0"/>
      <w:marTop w:val="0"/>
      <w:marBottom w:val="0"/>
      <w:divBdr>
        <w:top w:val="none" w:sz="0" w:space="0" w:color="auto"/>
        <w:left w:val="none" w:sz="0" w:space="0" w:color="auto"/>
        <w:bottom w:val="none" w:sz="0" w:space="0" w:color="auto"/>
        <w:right w:val="none" w:sz="0" w:space="0" w:color="auto"/>
      </w:divBdr>
    </w:div>
    <w:div w:id="1255361078">
      <w:bodyDiv w:val="1"/>
      <w:marLeft w:val="0"/>
      <w:marRight w:val="0"/>
      <w:marTop w:val="0"/>
      <w:marBottom w:val="0"/>
      <w:divBdr>
        <w:top w:val="none" w:sz="0" w:space="0" w:color="auto"/>
        <w:left w:val="none" w:sz="0" w:space="0" w:color="auto"/>
        <w:bottom w:val="none" w:sz="0" w:space="0" w:color="auto"/>
        <w:right w:val="none" w:sz="0" w:space="0" w:color="auto"/>
      </w:divBdr>
    </w:div>
    <w:div w:id="1262835720">
      <w:bodyDiv w:val="1"/>
      <w:marLeft w:val="0"/>
      <w:marRight w:val="0"/>
      <w:marTop w:val="0"/>
      <w:marBottom w:val="0"/>
      <w:divBdr>
        <w:top w:val="none" w:sz="0" w:space="0" w:color="auto"/>
        <w:left w:val="none" w:sz="0" w:space="0" w:color="auto"/>
        <w:bottom w:val="none" w:sz="0" w:space="0" w:color="auto"/>
        <w:right w:val="none" w:sz="0" w:space="0" w:color="auto"/>
      </w:divBdr>
    </w:div>
    <w:div w:id="1290285333">
      <w:bodyDiv w:val="1"/>
      <w:marLeft w:val="0"/>
      <w:marRight w:val="0"/>
      <w:marTop w:val="0"/>
      <w:marBottom w:val="0"/>
      <w:divBdr>
        <w:top w:val="none" w:sz="0" w:space="0" w:color="auto"/>
        <w:left w:val="none" w:sz="0" w:space="0" w:color="auto"/>
        <w:bottom w:val="none" w:sz="0" w:space="0" w:color="auto"/>
        <w:right w:val="none" w:sz="0" w:space="0" w:color="auto"/>
      </w:divBdr>
    </w:div>
    <w:div w:id="1308587351">
      <w:bodyDiv w:val="1"/>
      <w:marLeft w:val="0"/>
      <w:marRight w:val="0"/>
      <w:marTop w:val="0"/>
      <w:marBottom w:val="0"/>
      <w:divBdr>
        <w:top w:val="none" w:sz="0" w:space="0" w:color="auto"/>
        <w:left w:val="none" w:sz="0" w:space="0" w:color="auto"/>
        <w:bottom w:val="none" w:sz="0" w:space="0" w:color="auto"/>
        <w:right w:val="none" w:sz="0" w:space="0" w:color="auto"/>
      </w:divBdr>
    </w:div>
    <w:div w:id="1308785506">
      <w:bodyDiv w:val="1"/>
      <w:marLeft w:val="0"/>
      <w:marRight w:val="0"/>
      <w:marTop w:val="0"/>
      <w:marBottom w:val="0"/>
      <w:divBdr>
        <w:top w:val="none" w:sz="0" w:space="0" w:color="auto"/>
        <w:left w:val="none" w:sz="0" w:space="0" w:color="auto"/>
        <w:bottom w:val="none" w:sz="0" w:space="0" w:color="auto"/>
        <w:right w:val="none" w:sz="0" w:space="0" w:color="auto"/>
      </w:divBdr>
    </w:div>
    <w:div w:id="1318411786">
      <w:bodyDiv w:val="1"/>
      <w:marLeft w:val="0"/>
      <w:marRight w:val="0"/>
      <w:marTop w:val="0"/>
      <w:marBottom w:val="0"/>
      <w:divBdr>
        <w:top w:val="none" w:sz="0" w:space="0" w:color="auto"/>
        <w:left w:val="none" w:sz="0" w:space="0" w:color="auto"/>
        <w:bottom w:val="none" w:sz="0" w:space="0" w:color="auto"/>
        <w:right w:val="none" w:sz="0" w:space="0" w:color="auto"/>
      </w:divBdr>
    </w:div>
    <w:div w:id="1353413833">
      <w:bodyDiv w:val="1"/>
      <w:marLeft w:val="0"/>
      <w:marRight w:val="0"/>
      <w:marTop w:val="0"/>
      <w:marBottom w:val="0"/>
      <w:divBdr>
        <w:top w:val="none" w:sz="0" w:space="0" w:color="auto"/>
        <w:left w:val="none" w:sz="0" w:space="0" w:color="auto"/>
        <w:bottom w:val="none" w:sz="0" w:space="0" w:color="auto"/>
        <w:right w:val="none" w:sz="0" w:space="0" w:color="auto"/>
      </w:divBdr>
      <w:divsChild>
        <w:div w:id="1785464407">
          <w:marLeft w:val="1166"/>
          <w:marRight w:val="0"/>
          <w:marTop w:val="115"/>
          <w:marBottom w:val="0"/>
          <w:divBdr>
            <w:top w:val="none" w:sz="0" w:space="0" w:color="auto"/>
            <w:left w:val="none" w:sz="0" w:space="0" w:color="auto"/>
            <w:bottom w:val="none" w:sz="0" w:space="0" w:color="auto"/>
            <w:right w:val="none" w:sz="0" w:space="0" w:color="auto"/>
          </w:divBdr>
        </w:div>
      </w:divsChild>
    </w:div>
    <w:div w:id="1377659298">
      <w:bodyDiv w:val="1"/>
      <w:marLeft w:val="0"/>
      <w:marRight w:val="0"/>
      <w:marTop w:val="0"/>
      <w:marBottom w:val="0"/>
      <w:divBdr>
        <w:top w:val="none" w:sz="0" w:space="0" w:color="auto"/>
        <w:left w:val="none" w:sz="0" w:space="0" w:color="auto"/>
        <w:bottom w:val="none" w:sz="0" w:space="0" w:color="auto"/>
        <w:right w:val="none" w:sz="0" w:space="0" w:color="auto"/>
      </w:divBdr>
    </w:div>
    <w:div w:id="1382896626">
      <w:bodyDiv w:val="1"/>
      <w:marLeft w:val="0"/>
      <w:marRight w:val="0"/>
      <w:marTop w:val="0"/>
      <w:marBottom w:val="0"/>
      <w:divBdr>
        <w:top w:val="none" w:sz="0" w:space="0" w:color="auto"/>
        <w:left w:val="none" w:sz="0" w:space="0" w:color="auto"/>
        <w:bottom w:val="none" w:sz="0" w:space="0" w:color="auto"/>
        <w:right w:val="none" w:sz="0" w:space="0" w:color="auto"/>
      </w:divBdr>
    </w:div>
    <w:div w:id="1423798556">
      <w:bodyDiv w:val="1"/>
      <w:marLeft w:val="0"/>
      <w:marRight w:val="0"/>
      <w:marTop w:val="0"/>
      <w:marBottom w:val="0"/>
      <w:divBdr>
        <w:top w:val="none" w:sz="0" w:space="0" w:color="auto"/>
        <w:left w:val="none" w:sz="0" w:space="0" w:color="auto"/>
        <w:bottom w:val="none" w:sz="0" w:space="0" w:color="auto"/>
        <w:right w:val="none" w:sz="0" w:space="0" w:color="auto"/>
      </w:divBdr>
    </w:div>
    <w:div w:id="1455904449">
      <w:bodyDiv w:val="1"/>
      <w:marLeft w:val="0"/>
      <w:marRight w:val="0"/>
      <w:marTop w:val="0"/>
      <w:marBottom w:val="0"/>
      <w:divBdr>
        <w:top w:val="none" w:sz="0" w:space="0" w:color="auto"/>
        <w:left w:val="none" w:sz="0" w:space="0" w:color="auto"/>
        <w:bottom w:val="none" w:sz="0" w:space="0" w:color="auto"/>
        <w:right w:val="none" w:sz="0" w:space="0" w:color="auto"/>
      </w:divBdr>
    </w:div>
    <w:div w:id="1469013938">
      <w:bodyDiv w:val="1"/>
      <w:marLeft w:val="0"/>
      <w:marRight w:val="0"/>
      <w:marTop w:val="0"/>
      <w:marBottom w:val="0"/>
      <w:divBdr>
        <w:top w:val="none" w:sz="0" w:space="0" w:color="auto"/>
        <w:left w:val="none" w:sz="0" w:space="0" w:color="auto"/>
        <w:bottom w:val="none" w:sz="0" w:space="0" w:color="auto"/>
        <w:right w:val="none" w:sz="0" w:space="0" w:color="auto"/>
      </w:divBdr>
    </w:div>
    <w:div w:id="1499728372">
      <w:bodyDiv w:val="1"/>
      <w:marLeft w:val="0"/>
      <w:marRight w:val="0"/>
      <w:marTop w:val="0"/>
      <w:marBottom w:val="0"/>
      <w:divBdr>
        <w:top w:val="none" w:sz="0" w:space="0" w:color="auto"/>
        <w:left w:val="none" w:sz="0" w:space="0" w:color="auto"/>
        <w:bottom w:val="none" w:sz="0" w:space="0" w:color="auto"/>
        <w:right w:val="none" w:sz="0" w:space="0" w:color="auto"/>
      </w:divBdr>
    </w:div>
    <w:div w:id="1512531214">
      <w:bodyDiv w:val="1"/>
      <w:marLeft w:val="0"/>
      <w:marRight w:val="0"/>
      <w:marTop w:val="0"/>
      <w:marBottom w:val="0"/>
      <w:divBdr>
        <w:top w:val="none" w:sz="0" w:space="0" w:color="auto"/>
        <w:left w:val="none" w:sz="0" w:space="0" w:color="auto"/>
        <w:bottom w:val="none" w:sz="0" w:space="0" w:color="auto"/>
        <w:right w:val="none" w:sz="0" w:space="0" w:color="auto"/>
      </w:divBdr>
    </w:div>
    <w:div w:id="1514026497">
      <w:bodyDiv w:val="1"/>
      <w:marLeft w:val="0"/>
      <w:marRight w:val="0"/>
      <w:marTop w:val="0"/>
      <w:marBottom w:val="0"/>
      <w:divBdr>
        <w:top w:val="none" w:sz="0" w:space="0" w:color="auto"/>
        <w:left w:val="none" w:sz="0" w:space="0" w:color="auto"/>
        <w:bottom w:val="none" w:sz="0" w:space="0" w:color="auto"/>
        <w:right w:val="none" w:sz="0" w:space="0" w:color="auto"/>
      </w:divBdr>
    </w:div>
    <w:div w:id="1524705259">
      <w:bodyDiv w:val="1"/>
      <w:marLeft w:val="0"/>
      <w:marRight w:val="0"/>
      <w:marTop w:val="0"/>
      <w:marBottom w:val="0"/>
      <w:divBdr>
        <w:top w:val="none" w:sz="0" w:space="0" w:color="auto"/>
        <w:left w:val="none" w:sz="0" w:space="0" w:color="auto"/>
        <w:bottom w:val="none" w:sz="0" w:space="0" w:color="auto"/>
        <w:right w:val="none" w:sz="0" w:space="0" w:color="auto"/>
      </w:divBdr>
    </w:div>
    <w:div w:id="1526402513">
      <w:bodyDiv w:val="1"/>
      <w:marLeft w:val="0"/>
      <w:marRight w:val="0"/>
      <w:marTop w:val="0"/>
      <w:marBottom w:val="0"/>
      <w:divBdr>
        <w:top w:val="none" w:sz="0" w:space="0" w:color="auto"/>
        <w:left w:val="none" w:sz="0" w:space="0" w:color="auto"/>
        <w:bottom w:val="none" w:sz="0" w:space="0" w:color="auto"/>
        <w:right w:val="none" w:sz="0" w:space="0" w:color="auto"/>
      </w:divBdr>
    </w:div>
    <w:div w:id="1526821374">
      <w:bodyDiv w:val="1"/>
      <w:marLeft w:val="0"/>
      <w:marRight w:val="0"/>
      <w:marTop w:val="0"/>
      <w:marBottom w:val="0"/>
      <w:divBdr>
        <w:top w:val="none" w:sz="0" w:space="0" w:color="auto"/>
        <w:left w:val="none" w:sz="0" w:space="0" w:color="auto"/>
        <w:bottom w:val="none" w:sz="0" w:space="0" w:color="auto"/>
        <w:right w:val="none" w:sz="0" w:space="0" w:color="auto"/>
      </w:divBdr>
    </w:div>
    <w:div w:id="1532380117">
      <w:bodyDiv w:val="1"/>
      <w:marLeft w:val="0"/>
      <w:marRight w:val="0"/>
      <w:marTop w:val="0"/>
      <w:marBottom w:val="0"/>
      <w:divBdr>
        <w:top w:val="none" w:sz="0" w:space="0" w:color="auto"/>
        <w:left w:val="none" w:sz="0" w:space="0" w:color="auto"/>
        <w:bottom w:val="none" w:sz="0" w:space="0" w:color="auto"/>
        <w:right w:val="none" w:sz="0" w:space="0" w:color="auto"/>
      </w:divBdr>
    </w:div>
    <w:div w:id="1574312951">
      <w:bodyDiv w:val="1"/>
      <w:marLeft w:val="0"/>
      <w:marRight w:val="0"/>
      <w:marTop w:val="0"/>
      <w:marBottom w:val="0"/>
      <w:divBdr>
        <w:top w:val="none" w:sz="0" w:space="0" w:color="auto"/>
        <w:left w:val="none" w:sz="0" w:space="0" w:color="auto"/>
        <w:bottom w:val="none" w:sz="0" w:space="0" w:color="auto"/>
        <w:right w:val="none" w:sz="0" w:space="0" w:color="auto"/>
      </w:divBdr>
    </w:div>
    <w:div w:id="1578710675">
      <w:bodyDiv w:val="1"/>
      <w:marLeft w:val="0"/>
      <w:marRight w:val="0"/>
      <w:marTop w:val="0"/>
      <w:marBottom w:val="0"/>
      <w:divBdr>
        <w:top w:val="none" w:sz="0" w:space="0" w:color="auto"/>
        <w:left w:val="none" w:sz="0" w:space="0" w:color="auto"/>
        <w:bottom w:val="none" w:sz="0" w:space="0" w:color="auto"/>
        <w:right w:val="none" w:sz="0" w:space="0" w:color="auto"/>
      </w:divBdr>
    </w:div>
    <w:div w:id="1606694279">
      <w:bodyDiv w:val="1"/>
      <w:marLeft w:val="0"/>
      <w:marRight w:val="0"/>
      <w:marTop w:val="0"/>
      <w:marBottom w:val="0"/>
      <w:divBdr>
        <w:top w:val="none" w:sz="0" w:space="0" w:color="auto"/>
        <w:left w:val="none" w:sz="0" w:space="0" w:color="auto"/>
        <w:bottom w:val="none" w:sz="0" w:space="0" w:color="auto"/>
        <w:right w:val="none" w:sz="0" w:space="0" w:color="auto"/>
      </w:divBdr>
    </w:div>
    <w:div w:id="1635938487">
      <w:bodyDiv w:val="1"/>
      <w:marLeft w:val="0"/>
      <w:marRight w:val="0"/>
      <w:marTop w:val="0"/>
      <w:marBottom w:val="0"/>
      <w:divBdr>
        <w:top w:val="none" w:sz="0" w:space="0" w:color="auto"/>
        <w:left w:val="none" w:sz="0" w:space="0" w:color="auto"/>
        <w:bottom w:val="none" w:sz="0" w:space="0" w:color="auto"/>
        <w:right w:val="none" w:sz="0" w:space="0" w:color="auto"/>
      </w:divBdr>
    </w:div>
    <w:div w:id="1643777939">
      <w:bodyDiv w:val="1"/>
      <w:marLeft w:val="0"/>
      <w:marRight w:val="0"/>
      <w:marTop w:val="0"/>
      <w:marBottom w:val="0"/>
      <w:divBdr>
        <w:top w:val="none" w:sz="0" w:space="0" w:color="auto"/>
        <w:left w:val="none" w:sz="0" w:space="0" w:color="auto"/>
        <w:bottom w:val="none" w:sz="0" w:space="0" w:color="auto"/>
        <w:right w:val="none" w:sz="0" w:space="0" w:color="auto"/>
      </w:divBdr>
    </w:div>
    <w:div w:id="1649750769">
      <w:bodyDiv w:val="1"/>
      <w:marLeft w:val="0"/>
      <w:marRight w:val="0"/>
      <w:marTop w:val="0"/>
      <w:marBottom w:val="0"/>
      <w:divBdr>
        <w:top w:val="none" w:sz="0" w:space="0" w:color="auto"/>
        <w:left w:val="none" w:sz="0" w:space="0" w:color="auto"/>
        <w:bottom w:val="none" w:sz="0" w:space="0" w:color="auto"/>
        <w:right w:val="none" w:sz="0" w:space="0" w:color="auto"/>
      </w:divBdr>
    </w:div>
    <w:div w:id="1659722554">
      <w:bodyDiv w:val="1"/>
      <w:marLeft w:val="0"/>
      <w:marRight w:val="0"/>
      <w:marTop w:val="0"/>
      <w:marBottom w:val="0"/>
      <w:divBdr>
        <w:top w:val="none" w:sz="0" w:space="0" w:color="auto"/>
        <w:left w:val="none" w:sz="0" w:space="0" w:color="auto"/>
        <w:bottom w:val="none" w:sz="0" w:space="0" w:color="auto"/>
        <w:right w:val="none" w:sz="0" w:space="0" w:color="auto"/>
      </w:divBdr>
    </w:div>
    <w:div w:id="1662149292">
      <w:bodyDiv w:val="1"/>
      <w:marLeft w:val="0"/>
      <w:marRight w:val="0"/>
      <w:marTop w:val="0"/>
      <w:marBottom w:val="0"/>
      <w:divBdr>
        <w:top w:val="none" w:sz="0" w:space="0" w:color="auto"/>
        <w:left w:val="none" w:sz="0" w:space="0" w:color="auto"/>
        <w:bottom w:val="none" w:sz="0" w:space="0" w:color="auto"/>
        <w:right w:val="none" w:sz="0" w:space="0" w:color="auto"/>
      </w:divBdr>
    </w:div>
    <w:div w:id="1663392433">
      <w:bodyDiv w:val="1"/>
      <w:marLeft w:val="0"/>
      <w:marRight w:val="0"/>
      <w:marTop w:val="0"/>
      <w:marBottom w:val="0"/>
      <w:divBdr>
        <w:top w:val="none" w:sz="0" w:space="0" w:color="auto"/>
        <w:left w:val="none" w:sz="0" w:space="0" w:color="auto"/>
        <w:bottom w:val="none" w:sz="0" w:space="0" w:color="auto"/>
        <w:right w:val="none" w:sz="0" w:space="0" w:color="auto"/>
      </w:divBdr>
    </w:div>
    <w:div w:id="1700231399">
      <w:bodyDiv w:val="1"/>
      <w:marLeft w:val="0"/>
      <w:marRight w:val="0"/>
      <w:marTop w:val="0"/>
      <w:marBottom w:val="0"/>
      <w:divBdr>
        <w:top w:val="none" w:sz="0" w:space="0" w:color="auto"/>
        <w:left w:val="none" w:sz="0" w:space="0" w:color="auto"/>
        <w:bottom w:val="none" w:sz="0" w:space="0" w:color="auto"/>
        <w:right w:val="none" w:sz="0" w:space="0" w:color="auto"/>
      </w:divBdr>
    </w:div>
    <w:div w:id="1714109246">
      <w:bodyDiv w:val="1"/>
      <w:marLeft w:val="0"/>
      <w:marRight w:val="0"/>
      <w:marTop w:val="0"/>
      <w:marBottom w:val="0"/>
      <w:divBdr>
        <w:top w:val="none" w:sz="0" w:space="0" w:color="auto"/>
        <w:left w:val="none" w:sz="0" w:space="0" w:color="auto"/>
        <w:bottom w:val="none" w:sz="0" w:space="0" w:color="auto"/>
        <w:right w:val="none" w:sz="0" w:space="0" w:color="auto"/>
      </w:divBdr>
    </w:div>
    <w:div w:id="1718771394">
      <w:bodyDiv w:val="1"/>
      <w:marLeft w:val="0"/>
      <w:marRight w:val="0"/>
      <w:marTop w:val="0"/>
      <w:marBottom w:val="0"/>
      <w:divBdr>
        <w:top w:val="none" w:sz="0" w:space="0" w:color="auto"/>
        <w:left w:val="none" w:sz="0" w:space="0" w:color="auto"/>
        <w:bottom w:val="none" w:sz="0" w:space="0" w:color="auto"/>
        <w:right w:val="none" w:sz="0" w:space="0" w:color="auto"/>
      </w:divBdr>
    </w:div>
    <w:div w:id="1724713072">
      <w:bodyDiv w:val="1"/>
      <w:marLeft w:val="0"/>
      <w:marRight w:val="0"/>
      <w:marTop w:val="0"/>
      <w:marBottom w:val="0"/>
      <w:divBdr>
        <w:top w:val="none" w:sz="0" w:space="0" w:color="auto"/>
        <w:left w:val="none" w:sz="0" w:space="0" w:color="auto"/>
        <w:bottom w:val="none" w:sz="0" w:space="0" w:color="auto"/>
        <w:right w:val="none" w:sz="0" w:space="0" w:color="auto"/>
      </w:divBdr>
    </w:div>
    <w:div w:id="1754740705">
      <w:bodyDiv w:val="1"/>
      <w:marLeft w:val="0"/>
      <w:marRight w:val="0"/>
      <w:marTop w:val="0"/>
      <w:marBottom w:val="0"/>
      <w:divBdr>
        <w:top w:val="none" w:sz="0" w:space="0" w:color="auto"/>
        <w:left w:val="none" w:sz="0" w:space="0" w:color="auto"/>
        <w:bottom w:val="none" w:sz="0" w:space="0" w:color="auto"/>
        <w:right w:val="none" w:sz="0" w:space="0" w:color="auto"/>
      </w:divBdr>
    </w:div>
    <w:div w:id="1763718444">
      <w:bodyDiv w:val="1"/>
      <w:marLeft w:val="0"/>
      <w:marRight w:val="0"/>
      <w:marTop w:val="0"/>
      <w:marBottom w:val="0"/>
      <w:divBdr>
        <w:top w:val="none" w:sz="0" w:space="0" w:color="auto"/>
        <w:left w:val="none" w:sz="0" w:space="0" w:color="auto"/>
        <w:bottom w:val="none" w:sz="0" w:space="0" w:color="auto"/>
        <w:right w:val="none" w:sz="0" w:space="0" w:color="auto"/>
      </w:divBdr>
    </w:div>
    <w:div w:id="1767578349">
      <w:bodyDiv w:val="1"/>
      <w:marLeft w:val="0"/>
      <w:marRight w:val="0"/>
      <w:marTop w:val="0"/>
      <w:marBottom w:val="0"/>
      <w:divBdr>
        <w:top w:val="none" w:sz="0" w:space="0" w:color="auto"/>
        <w:left w:val="none" w:sz="0" w:space="0" w:color="auto"/>
        <w:bottom w:val="none" w:sz="0" w:space="0" w:color="auto"/>
        <w:right w:val="none" w:sz="0" w:space="0" w:color="auto"/>
      </w:divBdr>
    </w:div>
    <w:div w:id="1790510644">
      <w:bodyDiv w:val="1"/>
      <w:marLeft w:val="0"/>
      <w:marRight w:val="0"/>
      <w:marTop w:val="0"/>
      <w:marBottom w:val="0"/>
      <w:divBdr>
        <w:top w:val="none" w:sz="0" w:space="0" w:color="auto"/>
        <w:left w:val="none" w:sz="0" w:space="0" w:color="auto"/>
        <w:bottom w:val="none" w:sz="0" w:space="0" w:color="auto"/>
        <w:right w:val="none" w:sz="0" w:space="0" w:color="auto"/>
      </w:divBdr>
    </w:div>
    <w:div w:id="1821917477">
      <w:bodyDiv w:val="1"/>
      <w:marLeft w:val="0"/>
      <w:marRight w:val="0"/>
      <w:marTop w:val="0"/>
      <w:marBottom w:val="0"/>
      <w:divBdr>
        <w:top w:val="none" w:sz="0" w:space="0" w:color="auto"/>
        <w:left w:val="none" w:sz="0" w:space="0" w:color="auto"/>
        <w:bottom w:val="none" w:sz="0" w:space="0" w:color="auto"/>
        <w:right w:val="none" w:sz="0" w:space="0" w:color="auto"/>
      </w:divBdr>
    </w:div>
    <w:div w:id="1862276345">
      <w:bodyDiv w:val="1"/>
      <w:marLeft w:val="0"/>
      <w:marRight w:val="0"/>
      <w:marTop w:val="0"/>
      <w:marBottom w:val="0"/>
      <w:divBdr>
        <w:top w:val="none" w:sz="0" w:space="0" w:color="auto"/>
        <w:left w:val="none" w:sz="0" w:space="0" w:color="auto"/>
        <w:bottom w:val="none" w:sz="0" w:space="0" w:color="auto"/>
        <w:right w:val="none" w:sz="0" w:space="0" w:color="auto"/>
      </w:divBdr>
    </w:div>
    <w:div w:id="1869832130">
      <w:bodyDiv w:val="1"/>
      <w:marLeft w:val="0"/>
      <w:marRight w:val="0"/>
      <w:marTop w:val="0"/>
      <w:marBottom w:val="0"/>
      <w:divBdr>
        <w:top w:val="none" w:sz="0" w:space="0" w:color="auto"/>
        <w:left w:val="none" w:sz="0" w:space="0" w:color="auto"/>
        <w:bottom w:val="none" w:sz="0" w:space="0" w:color="auto"/>
        <w:right w:val="none" w:sz="0" w:space="0" w:color="auto"/>
      </w:divBdr>
    </w:div>
    <w:div w:id="1873420147">
      <w:bodyDiv w:val="1"/>
      <w:marLeft w:val="0"/>
      <w:marRight w:val="0"/>
      <w:marTop w:val="0"/>
      <w:marBottom w:val="0"/>
      <w:divBdr>
        <w:top w:val="none" w:sz="0" w:space="0" w:color="auto"/>
        <w:left w:val="none" w:sz="0" w:space="0" w:color="auto"/>
        <w:bottom w:val="none" w:sz="0" w:space="0" w:color="auto"/>
        <w:right w:val="none" w:sz="0" w:space="0" w:color="auto"/>
      </w:divBdr>
    </w:div>
    <w:div w:id="1913654824">
      <w:bodyDiv w:val="1"/>
      <w:marLeft w:val="0"/>
      <w:marRight w:val="0"/>
      <w:marTop w:val="0"/>
      <w:marBottom w:val="0"/>
      <w:divBdr>
        <w:top w:val="none" w:sz="0" w:space="0" w:color="auto"/>
        <w:left w:val="none" w:sz="0" w:space="0" w:color="auto"/>
        <w:bottom w:val="none" w:sz="0" w:space="0" w:color="auto"/>
        <w:right w:val="none" w:sz="0" w:space="0" w:color="auto"/>
      </w:divBdr>
    </w:div>
    <w:div w:id="1920824661">
      <w:bodyDiv w:val="1"/>
      <w:marLeft w:val="0"/>
      <w:marRight w:val="0"/>
      <w:marTop w:val="0"/>
      <w:marBottom w:val="0"/>
      <w:divBdr>
        <w:top w:val="none" w:sz="0" w:space="0" w:color="auto"/>
        <w:left w:val="none" w:sz="0" w:space="0" w:color="auto"/>
        <w:bottom w:val="none" w:sz="0" w:space="0" w:color="auto"/>
        <w:right w:val="none" w:sz="0" w:space="0" w:color="auto"/>
      </w:divBdr>
    </w:div>
    <w:div w:id="1924338913">
      <w:bodyDiv w:val="1"/>
      <w:marLeft w:val="0"/>
      <w:marRight w:val="0"/>
      <w:marTop w:val="0"/>
      <w:marBottom w:val="0"/>
      <w:divBdr>
        <w:top w:val="none" w:sz="0" w:space="0" w:color="auto"/>
        <w:left w:val="none" w:sz="0" w:space="0" w:color="auto"/>
        <w:bottom w:val="none" w:sz="0" w:space="0" w:color="auto"/>
        <w:right w:val="none" w:sz="0" w:space="0" w:color="auto"/>
      </w:divBdr>
    </w:div>
    <w:div w:id="1944223583">
      <w:bodyDiv w:val="1"/>
      <w:marLeft w:val="0"/>
      <w:marRight w:val="0"/>
      <w:marTop w:val="0"/>
      <w:marBottom w:val="0"/>
      <w:divBdr>
        <w:top w:val="none" w:sz="0" w:space="0" w:color="auto"/>
        <w:left w:val="none" w:sz="0" w:space="0" w:color="auto"/>
        <w:bottom w:val="none" w:sz="0" w:space="0" w:color="auto"/>
        <w:right w:val="none" w:sz="0" w:space="0" w:color="auto"/>
      </w:divBdr>
    </w:div>
    <w:div w:id="1970475775">
      <w:bodyDiv w:val="1"/>
      <w:marLeft w:val="0"/>
      <w:marRight w:val="0"/>
      <w:marTop w:val="0"/>
      <w:marBottom w:val="0"/>
      <w:divBdr>
        <w:top w:val="none" w:sz="0" w:space="0" w:color="auto"/>
        <w:left w:val="none" w:sz="0" w:space="0" w:color="auto"/>
        <w:bottom w:val="none" w:sz="0" w:space="0" w:color="auto"/>
        <w:right w:val="none" w:sz="0" w:space="0" w:color="auto"/>
      </w:divBdr>
    </w:div>
    <w:div w:id="2033922267">
      <w:bodyDiv w:val="1"/>
      <w:marLeft w:val="0"/>
      <w:marRight w:val="0"/>
      <w:marTop w:val="0"/>
      <w:marBottom w:val="0"/>
      <w:divBdr>
        <w:top w:val="none" w:sz="0" w:space="0" w:color="auto"/>
        <w:left w:val="none" w:sz="0" w:space="0" w:color="auto"/>
        <w:bottom w:val="none" w:sz="0" w:space="0" w:color="auto"/>
        <w:right w:val="none" w:sz="0" w:space="0" w:color="auto"/>
      </w:divBdr>
    </w:div>
    <w:div w:id="2057511298">
      <w:bodyDiv w:val="1"/>
      <w:marLeft w:val="0"/>
      <w:marRight w:val="0"/>
      <w:marTop w:val="0"/>
      <w:marBottom w:val="0"/>
      <w:divBdr>
        <w:top w:val="none" w:sz="0" w:space="0" w:color="auto"/>
        <w:left w:val="none" w:sz="0" w:space="0" w:color="auto"/>
        <w:bottom w:val="none" w:sz="0" w:space="0" w:color="auto"/>
        <w:right w:val="none" w:sz="0" w:space="0" w:color="auto"/>
      </w:divBdr>
    </w:div>
    <w:div w:id="2080903836">
      <w:bodyDiv w:val="1"/>
      <w:marLeft w:val="0"/>
      <w:marRight w:val="0"/>
      <w:marTop w:val="0"/>
      <w:marBottom w:val="0"/>
      <w:divBdr>
        <w:top w:val="none" w:sz="0" w:space="0" w:color="auto"/>
        <w:left w:val="none" w:sz="0" w:space="0" w:color="auto"/>
        <w:bottom w:val="none" w:sz="0" w:space="0" w:color="auto"/>
        <w:right w:val="none" w:sz="0" w:space="0" w:color="auto"/>
      </w:divBdr>
      <w:divsChild>
        <w:div w:id="55520774">
          <w:marLeft w:val="274"/>
          <w:marRight w:val="0"/>
          <w:marTop w:val="48"/>
          <w:marBottom w:val="48"/>
          <w:divBdr>
            <w:top w:val="none" w:sz="0" w:space="0" w:color="auto"/>
            <w:left w:val="none" w:sz="0" w:space="0" w:color="auto"/>
            <w:bottom w:val="none" w:sz="0" w:space="0" w:color="auto"/>
            <w:right w:val="none" w:sz="0" w:space="0" w:color="auto"/>
          </w:divBdr>
        </w:div>
        <w:div w:id="768161819">
          <w:marLeft w:val="821"/>
          <w:marRight w:val="0"/>
          <w:marTop w:val="43"/>
          <w:marBottom w:val="43"/>
          <w:divBdr>
            <w:top w:val="none" w:sz="0" w:space="0" w:color="auto"/>
            <w:left w:val="none" w:sz="0" w:space="0" w:color="auto"/>
            <w:bottom w:val="none" w:sz="0" w:space="0" w:color="auto"/>
            <w:right w:val="none" w:sz="0" w:space="0" w:color="auto"/>
          </w:divBdr>
        </w:div>
        <w:div w:id="1106117692">
          <w:marLeft w:val="821"/>
          <w:marRight w:val="0"/>
          <w:marTop w:val="43"/>
          <w:marBottom w:val="43"/>
          <w:divBdr>
            <w:top w:val="none" w:sz="0" w:space="0" w:color="auto"/>
            <w:left w:val="none" w:sz="0" w:space="0" w:color="auto"/>
            <w:bottom w:val="none" w:sz="0" w:space="0" w:color="auto"/>
            <w:right w:val="none" w:sz="0" w:space="0" w:color="auto"/>
          </w:divBdr>
        </w:div>
        <w:div w:id="2123912910">
          <w:marLeft w:val="821"/>
          <w:marRight w:val="0"/>
          <w:marTop w:val="43"/>
          <w:marBottom w:val="43"/>
          <w:divBdr>
            <w:top w:val="none" w:sz="0" w:space="0" w:color="auto"/>
            <w:left w:val="none" w:sz="0" w:space="0" w:color="auto"/>
            <w:bottom w:val="none" w:sz="0" w:space="0" w:color="auto"/>
            <w:right w:val="none" w:sz="0" w:space="0" w:color="auto"/>
          </w:divBdr>
        </w:div>
      </w:divsChild>
    </w:div>
    <w:div w:id="2103068524">
      <w:bodyDiv w:val="1"/>
      <w:marLeft w:val="0"/>
      <w:marRight w:val="0"/>
      <w:marTop w:val="0"/>
      <w:marBottom w:val="0"/>
      <w:divBdr>
        <w:top w:val="none" w:sz="0" w:space="0" w:color="auto"/>
        <w:left w:val="none" w:sz="0" w:space="0" w:color="auto"/>
        <w:bottom w:val="none" w:sz="0" w:space="0" w:color="auto"/>
        <w:right w:val="none" w:sz="0" w:space="0" w:color="auto"/>
      </w:divBdr>
    </w:div>
    <w:div w:id="2127120572">
      <w:bodyDiv w:val="1"/>
      <w:marLeft w:val="0"/>
      <w:marRight w:val="0"/>
      <w:marTop w:val="0"/>
      <w:marBottom w:val="0"/>
      <w:divBdr>
        <w:top w:val="none" w:sz="0" w:space="0" w:color="auto"/>
        <w:left w:val="none" w:sz="0" w:space="0" w:color="auto"/>
        <w:bottom w:val="none" w:sz="0" w:space="0" w:color="auto"/>
        <w:right w:val="none" w:sz="0" w:space="0" w:color="auto"/>
      </w:divBdr>
    </w:div>
    <w:div w:id="2133933179">
      <w:bodyDiv w:val="1"/>
      <w:marLeft w:val="0"/>
      <w:marRight w:val="0"/>
      <w:marTop w:val="0"/>
      <w:marBottom w:val="0"/>
      <w:divBdr>
        <w:top w:val="none" w:sz="0" w:space="0" w:color="auto"/>
        <w:left w:val="none" w:sz="0" w:space="0" w:color="auto"/>
        <w:bottom w:val="none" w:sz="0" w:space="0" w:color="auto"/>
        <w:right w:val="none" w:sz="0" w:space="0" w:color="auto"/>
      </w:divBdr>
    </w:div>
    <w:div w:id="2137989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yperlink" Target="http://sharepoint/sites/myArchitecture/DocumentArchive/Lists/SEP%20support/DispForm.aspx?ID=1&amp;Source=http%3A%2F%2Fsharepoint%2Fsites%2FmyArchitecture%2FDocumentArchive%2Fdefault%2Easpx" TargetMode="External"/><Relationship Id="rId26" Type="http://schemas.openxmlformats.org/officeDocument/2006/relationships/hyperlink" Target="https://collab.corp.cvscaremark.com/sites/SEP1/ITPR035330/Project%20Documents/01.%20Requirements/SDA%20New%20App%20Requirements/Old%20Copies/ITPR039864%20Simpledose%20Application%20Enrollment%20RequirmentsFinal.docx" TargetMode="External"/><Relationship Id="rId39" Type="http://schemas.openxmlformats.org/officeDocument/2006/relationships/hyperlink" Target="https://collab.corp.cvscaremark.com/sites/SEP1/ITPR035330/Project%20Documents/02.%20Design/SD%20Document/CRMTransformationFlow.vsd" TargetMode="External"/><Relationship Id="rId21" Type="http://schemas.openxmlformats.org/officeDocument/2006/relationships/image" Target="media/image5.png"/><Relationship Id="rId34" Type="http://schemas.openxmlformats.org/officeDocument/2006/relationships/oleObject" Target="embeddings/Microsoft_Visio_2003-2010_Drawing2.vsd"/><Relationship Id="rId42" Type="http://schemas.openxmlformats.org/officeDocument/2006/relationships/image" Target="media/image12.emf"/><Relationship Id="rId47" Type="http://schemas.openxmlformats.org/officeDocument/2006/relationships/hyperlink" Target="https://collab.corp.cvscaremark.com/sites/SEP1/ITPR035330/Project%20Documents/02.%20Design/SD%20Document/Batch%20Details_SDA.xlsx?web=1" TargetMode="External"/><Relationship Id="rId50" Type="http://schemas.openxmlformats.org/officeDocument/2006/relationships/hyperlink" Target="http://sharepoint/sites/CVSEPMS/Architecture%20Stream/Guidelines/Batch_Guidelines.xlsx" TargetMode="External"/><Relationship Id="rId55" Type="http://schemas.openxmlformats.org/officeDocument/2006/relationships/hyperlink" Target="https://collab.corp.cvscaremark.com/sites/SEP1/ITPR035330/Project%20Documents/02.%20Design/SD%20Document/SDA_Batch%20Server%20Sizing.xlsx"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4.png"/><Relationship Id="rId29" Type="http://schemas.openxmlformats.org/officeDocument/2006/relationships/image" Target="media/image6.emf"/><Relationship Id="rId41" Type="http://schemas.openxmlformats.org/officeDocument/2006/relationships/package" Target="embeddings/Microsoft_Visio_Drawing1.vsdx"/><Relationship Id="rId54" Type="http://schemas.openxmlformats.org/officeDocument/2006/relationships/hyperlink" Target="https://collab.corp.cvscaremark.com/sites/EntperpriseDigital3/Agile_Transformation/ARTs/OMT/CRM/_layouts/15/DocIdRedir.aspx?ID=SSSFYRCE7TP5-205407915-37"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hyperlink" Target="http://sharepoint/sites/CVSEPMS/Architecture%20Stream/Forms/AllItems.aspx?RootFolder=%2fsites%2fCVSEPMS%2fArchitecture%20Stream%2fWorkStream%2fInterface%20Specs%2fRetail%20Supporting%20Apps%20Service%20Specs&amp;FolderCTID=&amp;View=%7bC7979896%2d98B5%2d4759%2d9DA2%2d21ACAF27B31D%7d" TargetMode="External"/><Relationship Id="rId32" Type="http://schemas.openxmlformats.org/officeDocument/2006/relationships/oleObject" Target="embeddings/Microsoft_Visio_2003-2010_Drawing1.vsd"/><Relationship Id="rId37" Type="http://schemas.openxmlformats.org/officeDocument/2006/relationships/image" Target="media/image10.emf"/><Relationship Id="rId40" Type="http://schemas.openxmlformats.org/officeDocument/2006/relationships/image" Target="media/image11.emf"/><Relationship Id="rId45" Type="http://schemas.openxmlformats.org/officeDocument/2006/relationships/oleObject" Target="embeddings/Microsoft_Visio_2003-2010_Drawing4.vsd"/><Relationship Id="rId53" Type="http://schemas.openxmlformats.org/officeDocument/2006/relationships/hyperlink" Target="https://collab.corp.cvscaremark.com/sites/EntperpriseDigital3/Agile_Transformation/ARTs/OMT/CRM/_layouts/15/DocIdRedir.aspx?ID=SSSFYRCE7TP5-205407915-95" TargetMode="External"/><Relationship Id="rId58" Type="http://schemas.openxmlformats.org/officeDocument/2006/relationships/image" Target="media/image14.emf"/><Relationship Id="rId5"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hyperlink" Target="http://sharepoint/sites/epms_projects_site/R29/Shared%20Documents/01.%20Project%20Management/04%20-%20ITPR025905%20-%20CS%20Multi%20Dose%20Packaging%20and%20RxC%20Integration/Project%20Request%20Form_MDP%20Enhancements%20for%20Workflow_vF3" TargetMode="External"/><Relationship Id="rId28" Type="http://schemas.openxmlformats.org/officeDocument/2006/relationships/hyperlink" Target="https://collab.corp.cvscaremark.com/sites/SEP1/ITPR035330/Project%20Documents/02.%20Design/APIC%20Migration/SD/ITPR039864%20MDP%20%E2%80%93%20Simple%20Dose%20Application%20Solution%20Diagrams%20V1(1).vsdx" TargetMode="External"/><Relationship Id="rId36" Type="http://schemas.openxmlformats.org/officeDocument/2006/relationships/oleObject" Target="embeddings/Microsoft_Visio_2003-2010_Drawing3.vsd"/><Relationship Id="rId49" Type="http://schemas.openxmlformats.org/officeDocument/2006/relationships/hyperlink" Target="http://sharepoint/sites/IT/IDP/IPD_Document_Library/Project_Documents/ITPR037997%20-%20MDP%20OMS%20Environment/SRA-ITPR037997.docx" TargetMode="External"/><Relationship Id="rId57" Type="http://schemas.openxmlformats.org/officeDocument/2006/relationships/hyperlink" Target="https://collab.corp.cvscaremark.com/sites/SEP1/ITPR035330/Project%20Documents/02.%20Design/ADD%20Document" TargetMode="External"/><Relationship Id="rId61"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yperlink" Target="http://sharepoint/sites/myArchitecture/Infrastructure/Shared%20Documents/Forms/AllItems.aspx?RootFolder=http%3a%2f%2fsharepoint%2fsites%2fmyArchitecture%2fInfrastructure%2fShared%20Documents%2fProcess&amp;FolderCTID=0x0120009EC56379D5207B4884797AA9D1620875" TargetMode="External"/><Relationship Id="rId31" Type="http://schemas.openxmlformats.org/officeDocument/2006/relationships/image" Target="media/image7.emf"/><Relationship Id="rId44" Type="http://schemas.openxmlformats.org/officeDocument/2006/relationships/hyperlink" Target="https://collab.corp.cvscaremark.com/sites/SEP1/ITPR035330/Project%20Documents/02.%20Design/Database/SDA_Data_Model_New.xlsx" TargetMode="External"/><Relationship Id="rId52" Type="http://schemas.openxmlformats.org/officeDocument/2006/relationships/package" Target="embeddings/Microsoft_Visio_Drawing3.vsdx"/><Relationship Id="rId60"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hyperlink" Target="http://sharepoint/sites/myArchitecture/Lists/EA%20Principles/AllItems.aspx" TargetMode="External"/><Relationship Id="rId27" Type="http://schemas.openxmlformats.org/officeDocument/2006/relationships/hyperlink" Target="http://sharepoint/sites/myArchitecture/reference/Reference%20Architecture%20Wiki/Database%20Server%20Reference%20Architecture.aspx" TargetMode="External"/><Relationship Id="rId30" Type="http://schemas.openxmlformats.org/officeDocument/2006/relationships/oleObject" Target="embeddings/Microsoft_Visio_2003-2010_Drawing.vsd"/><Relationship Id="rId35" Type="http://schemas.openxmlformats.org/officeDocument/2006/relationships/image" Target="media/image9.emf"/><Relationship Id="rId43" Type="http://schemas.openxmlformats.org/officeDocument/2006/relationships/package" Target="embeddings/Microsoft_Visio_Drawing2.vsdx"/><Relationship Id="rId48" Type="http://schemas.openxmlformats.org/officeDocument/2006/relationships/hyperlink" Target="https://collab.corp.cvscaremark.com/sites/SEP1/ITPR035330/Project%20Documents/02.%20Design/SRA%20Documents/Security%20Risk%20Advisory%20Assessment%20-%20ITPR039864.pdf?d=w95707b9db2204cb8aaa80dfb8c6d7202" TargetMode="External"/><Relationship Id="rId56" Type="http://schemas.openxmlformats.org/officeDocument/2006/relationships/hyperlink" Target="http://sharepoint/sites/CVSEPMS/Architecture%20Stream/Guidelines/Monitoring%20and%20Logging%20SD%20Guidelines.xlsx" TargetMode="External"/><Relationship Id="rId8" Type="http://schemas.openxmlformats.org/officeDocument/2006/relationships/webSettings" Target="webSettings.xml"/><Relationship Id="rId51" Type="http://schemas.openxmlformats.org/officeDocument/2006/relationships/image" Target="media/image13.emf"/><Relationship Id="rId3" Type="http://schemas.openxmlformats.org/officeDocument/2006/relationships/customXml" Target="../customXml/item3.xml"/><Relationship Id="rId12" Type="http://schemas.openxmlformats.org/officeDocument/2006/relationships/image" Target="cid:image001.jpg@01D012BE.792AAAF0" TargetMode="External"/><Relationship Id="rId17" Type="http://schemas.openxmlformats.org/officeDocument/2006/relationships/image" Target="media/image3.gif"/><Relationship Id="rId25" Type="http://schemas.openxmlformats.org/officeDocument/2006/relationships/hyperlink" Target="https://collab.corp.cvscaremark.com/sites/SEP1/ITPR035330/Project%20Documents/01.%20Requirements/SDA%20New%20App%20Requirements/ITPR039864%20Simpledose%20Application%20Finaldoc0706.docx" TargetMode="External"/><Relationship Id="rId33" Type="http://schemas.openxmlformats.org/officeDocument/2006/relationships/image" Target="media/image8.emf"/><Relationship Id="rId38" Type="http://schemas.openxmlformats.org/officeDocument/2006/relationships/package" Target="embeddings/Microsoft_Visio_Drawing.vsdx"/><Relationship Id="rId46" Type="http://schemas.openxmlformats.org/officeDocument/2006/relationships/hyperlink" Target="https://collab.corp.cvscaremark.com/sites/EntperpriseDigital3/Agile_Transformation/ARTs/OMT/CRM/_layouts/15/DocIdRedir.aspx?ID=SSSFYRCE7TP5-205407915-424" TargetMode="External"/><Relationship Id="rId59" Type="http://schemas.openxmlformats.org/officeDocument/2006/relationships/oleObject" Target="embeddings/Microsoft_Visio_2003-2010_Drawing5.vsd"/></Relationships>
</file>

<file path=word/_rels/header1.xml.rels><?xml version="1.0" encoding="UTF-8" standalone="yes"?>
<Relationships xmlns="http://schemas.openxmlformats.org/package/2006/relationships"><Relationship Id="rId2" Type="http://schemas.openxmlformats.org/officeDocument/2006/relationships/image" Target="cid:image003.jpg@01D012BF.17EDD360" TargetMode="External"/><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documentManagement>
    <SharedWithUsers xmlns="877dfa16-47f6-4e9a-a2ac-59213f3b01cd">
      <UserInfo>
        <DisplayName>Durai, Parthiban (Contractor)</DisplayName>
        <AccountId>3334</AccountId>
        <AccountType/>
      </UserInfo>
    </SharedWithUser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497E981A308D9B4A97712D994BC8EE93" ma:contentTypeVersion="" ma:contentTypeDescription="Create a new document." ma:contentTypeScope="" ma:versionID="c1266807711ead729ee0f7173f8b0545">
  <xsd:schema xmlns:xsd="http://www.w3.org/2001/XMLSchema" xmlns:xs="http://www.w3.org/2001/XMLSchema" xmlns:p="http://schemas.microsoft.com/office/2006/metadata/properties" xmlns:ns2="877dfa16-47f6-4e9a-a2ac-59213f3b01cd" targetNamespace="http://schemas.microsoft.com/office/2006/metadata/properties" ma:root="true" ma:fieldsID="c10b0f9dabaa73f5b5020474a15abbf9" ns2:_="">
    <xsd:import namespace="877dfa16-47f6-4e9a-a2ac-59213f3b01cd"/>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77dfa16-47f6-4e9a-a2ac-59213f3b01cd"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5A4D361-4C9D-4890-A7F7-B95E0EDD093A}">
  <ds:schemaRefs>
    <ds:schemaRef ds:uri="http://schemas.microsoft.com/sharepoint/v3/contenttype/forms"/>
  </ds:schemaRefs>
</ds:datastoreItem>
</file>

<file path=customXml/itemProps2.xml><?xml version="1.0" encoding="utf-8"?>
<ds:datastoreItem xmlns:ds="http://schemas.openxmlformats.org/officeDocument/2006/customXml" ds:itemID="{20E5CC85-5BC9-4946-85C4-9B71D265769D}">
  <ds:schemaRefs>
    <ds:schemaRef ds:uri="http://purl.org/dc/elements/1.1/"/>
    <ds:schemaRef ds:uri="http://schemas.microsoft.com/office/2006/metadata/properties"/>
    <ds:schemaRef ds:uri="877dfa16-47f6-4e9a-a2ac-59213f3b01cd"/>
    <ds:schemaRef ds:uri="http://purl.org/dc/terms/"/>
    <ds:schemaRef ds:uri="http://schemas.openxmlformats.org/package/2006/metadata/core-properties"/>
    <ds:schemaRef ds:uri="http://schemas.microsoft.com/office/2006/documentManagement/types"/>
    <ds:schemaRef ds:uri="http://schemas.microsoft.com/office/infopath/2007/PartnerControls"/>
    <ds:schemaRef ds:uri="http://www.w3.org/XML/1998/namespace"/>
    <ds:schemaRef ds:uri="http://purl.org/dc/dcmitype/"/>
  </ds:schemaRefs>
</ds:datastoreItem>
</file>

<file path=customXml/itemProps3.xml><?xml version="1.0" encoding="utf-8"?>
<ds:datastoreItem xmlns:ds="http://schemas.openxmlformats.org/officeDocument/2006/customXml" ds:itemID="{A8F7FAEC-0D3B-4C06-861E-55FB9AA06AA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77dfa16-47f6-4e9a-a2ac-59213f3b01c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814B1C3-71F0-40B3-8AE7-80DC56BDC8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9414</Words>
  <Characters>53100</Characters>
  <Application>Microsoft Office Word</Application>
  <DocSecurity>0</DocSecurity>
  <Lines>2586</Lines>
  <Paragraphs>1435</Paragraphs>
  <ScaleCrop>false</ScaleCrop>
  <HeadingPairs>
    <vt:vector size="2" baseType="variant">
      <vt:variant>
        <vt:lpstr>Title</vt:lpstr>
      </vt:variant>
      <vt:variant>
        <vt:i4>1</vt:i4>
      </vt:variant>
    </vt:vector>
  </HeadingPairs>
  <TitlesOfParts>
    <vt:vector size="1" baseType="lpstr">
      <vt:lpstr>SD-ITPR039864,SDA SimpleDose</vt:lpstr>
    </vt:vector>
  </TitlesOfParts>
  <Manager>Nina McLaughlin</Manager>
  <Company>CVS Caremark</Company>
  <LinksUpToDate>false</LinksUpToDate>
  <CharactersWithSpaces>61663</CharactersWithSpaces>
  <SharedDoc>false</SharedDoc>
  <HLinks>
    <vt:vector size="264" baseType="variant">
      <vt:variant>
        <vt:i4>1900599</vt:i4>
      </vt:variant>
      <vt:variant>
        <vt:i4>263</vt:i4>
      </vt:variant>
      <vt:variant>
        <vt:i4>0</vt:i4>
      </vt:variant>
      <vt:variant>
        <vt:i4>5</vt:i4>
      </vt:variant>
      <vt:variant>
        <vt:lpwstr/>
      </vt:variant>
      <vt:variant>
        <vt:lpwstr>_Toc325008103</vt:lpwstr>
      </vt:variant>
      <vt:variant>
        <vt:i4>1900599</vt:i4>
      </vt:variant>
      <vt:variant>
        <vt:i4>257</vt:i4>
      </vt:variant>
      <vt:variant>
        <vt:i4>0</vt:i4>
      </vt:variant>
      <vt:variant>
        <vt:i4>5</vt:i4>
      </vt:variant>
      <vt:variant>
        <vt:lpwstr/>
      </vt:variant>
      <vt:variant>
        <vt:lpwstr>_Toc325008102</vt:lpwstr>
      </vt:variant>
      <vt:variant>
        <vt:i4>1900599</vt:i4>
      </vt:variant>
      <vt:variant>
        <vt:i4>251</vt:i4>
      </vt:variant>
      <vt:variant>
        <vt:i4>0</vt:i4>
      </vt:variant>
      <vt:variant>
        <vt:i4>5</vt:i4>
      </vt:variant>
      <vt:variant>
        <vt:lpwstr/>
      </vt:variant>
      <vt:variant>
        <vt:lpwstr>_Toc325008101</vt:lpwstr>
      </vt:variant>
      <vt:variant>
        <vt:i4>1900599</vt:i4>
      </vt:variant>
      <vt:variant>
        <vt:i4>245</vt:i4>
      </vt:variant>
      <vt:variant>
        <vt:i4>0</vt:i4>
      </vt:variant>
      <vt:variant>
        <vt:i4>5</vt:i4>
      </vt:variant>
      <vt:variant>
        <vt:lpwstr/>
      </vt:variant>
      <vt:variant>
        <vt:lpwstr>_Toc325008100</vt:lpwstr>
      </vt:variant>
      <vt:variant>
        <vt:i4>1310774</vt:i4>
      </vt:variant>
      <vt:variant>
        <vt:i4>239</vt:i4>
      </vt:variant>
      <vt:variant>
        <vt:i4>0</vt:i4>
      </vt:variant>
      <vt:variant>
        <vt:i4>5</vt:i4>
      </vt:variant>
      <vt:variant>
        <vt:lpwstr/>
      </vt:variant>
      <vt:variant>
        <vt:lpwstr>_Toc325008099</vt:lpwstr>
      </vt:variant>
      <vt:variant>
        <vt:i4>1310774</vt:i4>
      </vt:variant>
      <vt:variant>
        <vt:i4>233</vt:i4>
      </vt:variant>
      <vt:variant>
        <vt:i4>0</vt:i4>
      </vt:variant>
      <vt:variant>
        <vt:i4>5</vt:i4>
      </vt:variant>
      <vt:variant>
        <vt:lpwstr/>
      </vt:variant>
      <vt:variant>
        <vt:lpwstr>_Toc325008098</vt:lpwstr>
      </vt:variant>
      <vt:variant>
        <vt:i4>1310774</vt:i4>
      </vt:variant>
      <vt:variant>
        <vt:i4>227</vt:i4>
      </vt:variant>
      <vt:variant>
        <vt:i4>0</vt:i4>
      </vt:variant>
      <vt:variant>
        <vt:i4>5</vt:i4>
      </vt:variant>
      <vt:variant>
        <vt:lpwstr/>
      </vt:variant>
      <vt:variant>
        <vt:lpwstr>_Toc325008097</vt:lpwstr>
      </vt:variant>
      <vt:variant>
        <vt:i4>1310774</vt:i4>
      </vt:variant>
      <vt:variant>
        <vt:i4>221</vt:i4>
      </vt:variant>
      <vt:variant>
        <vt:i4>0</vt:i4>
      </vt:variant>
      <vt:variant>
        <vt:i4>5</vt:i4>
      </vt:variant>
      <vt:variant>
        <vt:lpwstr/>
      </vt:variant>
      <vt:variant>
        <vt:lpwstr>_Toc325008096</vt:lpwstr>
      </vt:variant>
      <vt:variant>
        <vt:i4>1310774</vt:i4>
      </vt:variant>
      <vt:variant>
        <vt:i4>215</vt:i4>
      </vt:variant>
      <vt:variant>
        <vt:i4>0</vt:i4>
      </vt:variant>
      <vt:variant>
        <vt:i4>5</vt:i4>
      </vt:variant>
      <vt:variant>
        <vt:lpwstr/>
      </vt:variant>
      <vt:variant>
        <vt:lpwstr>_Toc325008095</vt:lpwstr>
      </vt:variant>
      <vt:variant>
        <vt:i4>1310774</vt:i4>
      </vt:variant>
      <vt:variant>
        <vt:i4>209</vt:i4>
      </vt:variant>
      <vt:variant>
        <vt:i4>0</vt:i4>
      </vt:variant>
      <vt:variant>
        <vt:i4>5</vt:i4>
      </vt:variant>
      <vt:variant>
        <vt:lpwstr/>
      </vt:variant>
      <vt:variant>
        <vt:lpwstr>_Toc325008094</vt:lpwstr>
      </vt:variant>
      <vt:variant>
        <vt:i4>1310774</vt:i4>
      </vt:variant>
      <vt:variant>
        <vt:i4>203</vt:i4>
      </vt:variant>
      <vt:variant>
        <vt:i4>0</vt:i4>
      </vt:variant>
      <vt:variant>
        <vt:i4>5</vt:i4>
      </vt:variant>
      <vt:variant>
        <vt:lpwstr/>
      </vt:variant>
      <vt:variant>
        <vt:lpwstr>_Toc325008093</vt:lpwstr>
      </vt:variant>
      <vt:variant>
        <vt:i4>1310774</vt:i4>
      </vt:variant>
      <vt:variant>
        <vt:i4>197</vt:i4>
      </vt:variant>
      <vt:variant>
        <vt:i4>0</vt:i4>
      </vt:variant>
      <vt:variant>
        <vt:i4>5</vt:i4>
      </vt:variant>
      <vt:variant>
        <vt:lpwstr/>
      </vt:variant>
      <vt:variant>
        <vt:lpwstr>_Toc325008092</vt:lpwstr>
      </vt:variant>
      <vt:variant>
        <vt:i4>1310774</vt:i4>
      </vt:variant>
      <vt:variant>
        <vt:i4>191</vt:i4>
      </vt:variant>
      <vt:variant>
        <vt:i4>0</vt:i4>
      </vt:variant>
      <vt:variant>
        <vt:i4>5</vt:i4>
      </vt:variant>
      <vt:variant>
        <vt:lpwstr/>
      </vt:variant>
      <vt:variant>
        <vt:lpwstr>_Toc325008091</vt:lpwstr>
      </vt:variant>
      <vt:variant>
        <vt:i4>1310774</vt:i4>
      </vt:variant>
      <vt:variant>
        <vt:i4>185</vt:i4>
      </vt:variant>
      <vt:variant>
        <vt:i4>0</vt:i4>
      </vt:variant>
      <vt:variant>
        <vt:i4>5</vt:i4>
      </vt:variant>
      <vt:variant>
        <vt:lpwstr/>
      </vt:variant>
      <vt:variant>
        <vt:lpwstr>_Toc325008090</vt:lpwstr>
      </vt:variant>
      <vt:variant>
        <vt:i4>1376310</vt:i4>
      </vt:variant>
      <vt:variant>
        <vt:i4>179</vt:i4>
      </vt:variant>
      <vt:variant>
        <vt:i4>0</vt:i4>
      </vt:variant>
      <vt:variant>
        <vt:i4>5</vt:i4>
      </vt:variant>
      <vt:variant>
        <vt:lpwstr/>
      </vt:variant>
      <vt:variant>
        <vt:lpwstr>_Toc325008089</vt:lpwstr>
      </vt:variant>
      <vt:variant>
        <vt:i4>1376310</vt:i4>
      </vt:variant>
      <vt:variant>
        <vt:i4>173</vt:i4>
      </vt:variant>
      <vt:variant>
        <vt:i4>0</vt:i4>
      </vt:variant>
      <vt:variant>
        <vt:i4>5</vt:i4>
      </vt:variant>
      <vt:variant>
        <vt:lpwstr/>
      </vt:variant>
      <vt:variant>
        <vt:lpwstr>_Toc325008088</vt:lpwstr>
      </vt:variant>
      <vt:variant>
        <vt:i4>1376310</vt:i4>
      </vt:variant>
      <vt:variant>
        <vt:i4>167</vt:i4>
      </vt:variant>
      <vt:variant>
        <vt:i4>0</vt:i4>
      </vt:variant>
      <vt:variant>
        <vt:i4>5</vt:i4>
      </vt:variant>
      <vt:variant>
        <vt:lpwstr/>
      </vt:variant>
      <vt:variant>
        <vt:lpwstr>_Toc325008087</vt:lpwstr>
      </vt:variant>
      <vt:variant>
        <vt:i4>1376310</vt:i4>
      </vt:variant>
      <vt:variant>
        <vt:i4>161</vt:i4>
      </vt:variant>
      <vt:variant>
        <vt:i4>0</vt:i4>
      </vt:variant>
      <vt:variant>
        <vt:i4>5</vt:i4>
      </vt:variant>
      <vt:variant>
        <vt:lpwstr/>
      </vt:variant>
      <vt:variant>
        <vt:lpwstr>_Toc325008086</vt:lpwstr>
      </vt:variant>
      <vt:variant>
        <vt:i4>1376310</vt:i4>
      </vt:variant>
      <vt:variant>
        <vt:i4>155</vt:i4>
      </vt:variant>
      <vt:variant>
        <vt:i4>0</vt:i4>
      </vt:variant>
      <vt:variant>
        <vt:i4>5</vt:i4>
      </vt:variant>
      <vt:variant>
        <vt:lpwstr/>
      </vt:variant>
      <vt:variant>
        <vt:lpwstr>_Toc325008085</vt:lpwstr>
      </vt:variant>
      <vt:variant>
        <vt:i4>1376310</vt:i4>
      </vt:variant>
      <vt:variant>
        <vt:i4>149</vt:i4>
      </vt:variant>
      <vt:variant>
        <vt:i4>0</vt:i4>
      </vt:variant>
      <vt:variant>
        <vt:i4>5</vt:i4>
      </vt:variant>
      <vt:variant>
        <vt:lpwstr/>
      </vt:variant>
      <vt:variant>
        <vt:lpwstr>_Toc325008084</vt:lpwstr>
      </vt:variant>
      <vt:variant>
        <vt:i4>1376310</vt:i4>
      </vt:variant>
      <vt:variant>
        <vt:i4>143</vt:i4>
      </vt:variant>
      <vt:variant>
        <vt:i4>0</vt:i4>
      </vt:variant>
      <vt:variant>
        <vt:i4>5</vt:i4>
      </vt:variant>
      <vt:variant>
        <vt:lpwstr/>
      </vt:variant>
      <vt:variant>
        <vt:lpwstr>_Toc325008083</vt:lpwstr>
      </vt:variant>
      <vt:variant>
        <vt:i4>1376310</vt:i4>
      </vt:variant>
      <vt:variant>
        <vt:i4>137</vt:i4>
      </vt:variant>
      <vt:variant>
        <vt:i4>0</vt:i4>
      </vt:variant>
      <vt:variant>
        <vt:i4>5</vt:i4>
      </vt:variant>
      <vt:variant>
        <vt:lpwstr/>
      </vt:variant>
      <vt:variant>
        <vt:lpwstr>_Toc325008082</vt:lpwstr>
      </vt:variant>
      <vt:variant>
        <vt:i4>1376310</vt:i4>
      </vt:variant>
      <vt:variant>
        <vt:i4>131</vt:i4>
      </vt:variant>
      <vt:variant>
        <vt:i4>0</vt:i4>
      </vt:variant>
      <vt:variant>
        <vt:i4>5</vt:i4>
      </vt:variant>
      <vt:variant>
        <vt:lpwstr/>
      </vt:variant>
      <vt:variant>
        <vt:lpwstr>_Toc325008081</vt:lpwstr>
      </vt:variant>
      <vt:variant>
        <vt:i4>1376310</vt:i4>
      </vt:variant>
      <vt:variant>
        <vt:i4>125</vt:i4>
      </vt:variant>
      <vt:variant>
        <vt:i4>0</vt:i4>
      </vt:variant>
      <vt:variant>
        <vt:i4>5</vt:i4>
      </vt:variant>
      <vt:variant>
        <vt:lpwstr/>
      </vt:variant>
      <vt:variant>
        <vt:lpwstr>_Toc325008080</vt:lpwstr>
      </vt:variant>
      <vt:variant>
        <vt:i4>1703990</vt:i4>
      </vt:variant>
      <vt:variant>
        <vt:i4>119</vt:i4>
      </vt:variant>
      <vt:variant>
        <vt:i4>0</vt:i4>
      </vt:variant>
      <vt:variant>
        <vt:i4>5</vt:i4>
      </vt:variant>
      <vt:variant>
        <vt:lpwstr/>
      </vt:variant>
      <vt:variant>
        <vt:lpwstr>_Toc325008079</vt:lpwstr>
      </vt:variant>
      <vt:variant>
        <vt:i4>1703990</vt:i4>
      </vt:variant>
      <vt:variant>
        <vt:i4>113</vt:i4>
      </vt:variant>
      <vt:variant>
        <vt:i4>0</vt:i4>
      </vt:variant>
      <vt:variant>
        <vt:i4>5</vt:i4>
      </vt:variant>
      <vt:variant>
        <vt:lpwstr/>
      </vt:variant>
      <vt:variant>
        <vt:lpwstr>_Toc325008078</vt:lpwstr>
      </vt:variant>
      <vt:variant>
        <vt:i4>1703990</vt:i4>
      </vt:variant>
      <vt:variant>
        <vt:i4>107</vt:i4>
      </vt:variant>
      <vt:variant>
        <vt:i4>0</vt:i4>
      </vt:variant>
      <vt:variant>
        <vt:i4>5</vt:i4>
      </vt:variant>
      <vt:variant>
        <vt:lpwstr/>
      </vt:variant>
      <vt:variant>
        <vt:lpwstr>_Toc325008077</vt:lpwstr>
      </vt:variant>
      <vt:variant>
        <vt:i4>1703990</vt:i4>
      </vt:variant>
      <vt:variant>
        <vt:i4>101</vt:i4>
      </vt:variant>
      <vt:variant>
        <vt:i4>0</vt:i4>
      </vt:variant>
      <vt:variant>
        <vt:i4>5</vt:i4>
      </vt:variant>
      <vt:variant>
        <vt:lpwstr/>
      </vt:variant>
      <vt:variant>
        <vt:lpwstr>_Toc325008076</vt:lpwstr>
      </vt:variant>
      <vt:variant>
        <vt:i4>1703990</vt:i4>
      </vt:variant>
      <vt:variant>
        <vt:i4>95</vt:i4>
      </vt:variant>
      <vt:variant>
        <vt:i4>0</vt:i4>
      </vt:variant>
      <vt:variant>
        <vt:i4>5</vt:i4>
      </vt:variant>
      <vt:variant>
        <vt:lpwstr/>
      </vt:variant>
      <vt:variant>
        <vt:lpwstr>_Toc325008075</vt:lpwstr>
      </vt:variant>
      <vt:variant>
        <vt:i4>1703990</vt:i4>
      </vt:variant>
      <vt:variant>
        <vt:i4>89</vt:i4>
      </vt:variant>
      <vt:variant>
        <vt:i4>0</vt:i4>
      </vt:variant>
      <vt:variant>
        <vt:i4>5</vt:i4>
      </vt:variant>
      <vt:variant>
        <vt:lpwstr/>
      </vt:variant>
      <vt:variant>
        <vt:lpwstr>_Toc325008074</vt:lpwstr>
      </vt:variant>
      <vt:variant>
        <vt:i4>1703990</vt:i4>
      </vt:variant>
      <vt:variant>
        <vt:i4>83</vt:i4>
      </vt:variant>
      <vt:variant>
        <vt:i4>0</vt:i4>
      </vt:variant>
      <vt:variant>
        <vt:i4>5</vt:i4>
      </vt:variant>
      <vt:variant>
        <vt:lpwstr/>
      </vt:variant>
      <vt:variant>
        <vt:lpwstr>_Toc325008073</vt:lpwstr>
      </vt:variant>
      <vt:variant>
        <vt:i4>1703990</vt:i4>
      </vt:variant>
      <vt:variant>
        <vt:i4>77</vt:i4>
      </vt:variant>
      <vt:variant>
        <vt:i4>0</vt:i4>
      </vt:variant>
      <vt:variant>
        <vt:i4>5</vt:i4>
      </vt:variant>
      <vt:variant>
        <vt:lpwstr/>
      </vt:variant>
      <vt:variant>
        <vt:lpwstr>_Toc325008072</vt:lpwstr>
      </vt:variant>
      <vt:variant>
        <vt:i4>1703990</vt:i4>
      </vt:variant>
      <vt:variant>
        <vt:i4>71</vt:i4>
      </vt:variant>
      <vt:variant>
        <vt:i4>0</vt:i4>
      </vt:variant>
      <vt:variant>
        <vt:i4>5</vt:i4>
      </vt:variant>
      <vt:variant>
        <vt:lpwstr/>
      </vt:variant>
      <vt:variant>
        <vt:lpwstr>_Toc325008071</vt:lpwstr>
      </vt:variant>
      <vt:variant>
        <vt:i4>1703990</vt:i4>
      </vt:variant>
      <vt:variant>
        <vt:i4>65</vt:i4>
      </vt:variant>
      <vt:variant>
        <vt:i4>0</vt:i4>
      </vt:variant>
      <vt:variant>
        <vt:i4>5</vt:i4>
      </vt:variant>
      <vt:variant>
        <vt:lpwstr/>
      </vt:variant>
      <vt:variant>
        <vt:lpwstr>_Toc325008070</vt:lpwstr>
      </vt:variant>
      <vt:variant>
        <vt:i4>1769526</vt:i4>
      </vt:variant>
      <vt:variant>
        <vt:i4>59</vt:i4>
      </vt:variant>
      <vt:variant>
        <vt:i4>0</vt:i4>
      </vt:variant>
      <vt:variant>
        <vt:i4>5</vt:i4>
      </vt:variant>
      <vt:variant>
        <vt:lpwstr/>
      </vt:variant>
      <vt:variant>
        <vt:lpwstr>_Toc325008069</vt:lpwstr>
      </vt:variant>
      <vt:variant>
        <vt:i4>1769526</vt:i4>
      </vt:variant>
      <vt:variant>
        <vt:i4>53</vt:i4>
      </vt:variant>
      <vt:variant>
        <vt:i4>0</vt:i4>
      </vt:variant>
      <vt:variant>
        <vt:i4>5</vt:i4>
      </vt:variant>
      <vt:variant>
        <vt:lpwstr/>
      </vt:variant>
      <vt:variant>
        <vt:lpwstr>_Toc325008068</vt:lpwstr>
      </vt:variant>
      <vt:variant>
        <vt:i4>1769526</vt:i4>
      </vt:variant>
      <vt:variant>
        <vt:i4>47</vt:i4>
      </vt:variant>
      <vt:variant>
        <vt:i4>0</vt:i4>
      </vt:variant>
      <vt:variant>
        <vt:i4>5</vt:i4>
      </vt:variant>
      <vt:variant>
        <vt:lpwstr/>
      </vt:variant>
      <vt:variant>
        <vt:lpwstr>_Toc325008067</vt:lpwstr>
      </vt:variant>
      <vt:variant>
        <vt:i4>1769526</vt:i4>
      </vt:variant>
      <vt:variant>
        <vt:i4>41</vt:i4>
      </vt:variant>
      <vt:variant>
        <vt:i4>0</vt:i4>
      </vt:variant>
      <vt:variant>
        <vt:i4>5</vt:i4>
      </vt:variant>
      <vt:variant>
        <vt:lpwstr/>
      </vt:variant>
      <vt:variant>
        <vt:lpwstr>_Toc325008066</vt:lpwstr>
      </vt:variant>
      <vt:variant>
        <vt:i4>1769526</vt:i4>
      </vt:variant>
      <vt:variant>
        <vt:i4>35</vt:i4>
      </vt:variant>
      <vt:variant>
        <vt:i4>0</vt:i4>
      </vt:variant>
      <vt:variant>
        <vt:i4>5</vt:i4>
      </vt:variant>
      <vt:variant>
        <vt:lpwstr/>
      </vt:variant>
      <vt:variant>
        <vt:lpwstr>_Toc325008065</vt:lpwstr>
      </vt:variant>
      <vt:variant>
        <vt:i4>1769526</vt:i4>
      </vt:variant>
      <vt:variant>
        <vt:i4>29</vt:i4>
      </vt:variant>
      <vt:variant>
        <vt:i4>0</vt:i4>
      </vt:variant>
      <vt:variant>
        <vt:i4>5</vt:i4>
      </vt:variant>
      <vt:variant>
        <vt:lpwstr/>
      </vt:variant>
      <vt:variant>
        <vt:lpwstr>_Toc325008064</vt:lpwstr>
      </vt:variant>
      <vt:variant>
        <vt:i4>1769526</vt:i4>
      </vt:variant>
      <vt:variant>
        <vt:i4>23</vt:i4>
      </vt:variant>
      <vt:variant>
        <vt:i4>0</vt:i4>
      </vt:variant>
      <vt:variant>
        <vt:i4>5</vt:i4>
      </vt:variant>
      <vt:variant>
        <vt:lpwstr/>
      </vt:variant>
      <vt:variant>
        <vt:lpwstr>_Toc325008063</vt:lpwstr>
      </vt:variant>
      <vt:variant>
        <vt:i4>1769526</vt:i4>
      </vt:variant>
      <vt:variant>
        <vt:i4>17</vt:i4>
      </vt:variant>
      <vt:variant>
        <vt:i4>0</vt:i4>
      </vt:variant>
      <vt:variant>
        <vt:i4>5</vt:i4>
      </vt:variant>
      <vt:variant>
        <vt:lpwstr/>
      </vt:variant>
      <vt:variant>
        <vt:lpwstr>_Toc325008062</vt:lpwstr>
      </vt:variant>
      <vt:variant>
        <vt:i4>1769526</vt:i4>
      </vt:variant>
      <vt:variant>
        <vt:i4>11</vt:i4>
      </vt:variant>
      <vt:variant>
        <vt:i4>0</vt:i4>
      </vt:variant>
      <vt:variant>
        <vt:i4>5</vt:i4>
      </vt:variant>
      <vt:variant>
        <vt:lpwstr/>
      </vt:variant>
      <vt:variant>
        <vt:lpwstr>_Toc325008061</vt:lpwstr>
      </vt:variant>
      <vt:variant>
        <vt:i4>1769526</vt:i4>
      </vt:variant>
      <vt:variant>
        <vt:i4>5</vt:i4>
      </vt:variant>
      <vt:variant>
        <vt:i4>0</vt:i4>
      </vt:variant>
      <vt:variant>
        <vt:i4>5</vt:i4>
      </vt:variant>
      <vt:variant>
        <vt:lpwstr/>
      </vt:variant>
      <vt:variant>
        <vt:lpwstr>_Toc325008060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SD-ITPR039864,SDA SimpleDose</dc:title>
  <dc:subject/>
  <dc:creator>Paul.Jolin@CVSHealth.com;paul.jolin@gmail.com</dc:creator>
  <cp:keywords/>
  <dc:description/>
  <cp:lastModifiedBy>Ajit, Padmalatha</cp:lastModifiedBy>
  <cp:revision>2</cp:revision>
  <cp:lastPrinted>2014-08-26T15:19:00Z</cp:lastPrinted>
  <dcterms:created xsi:type="dcterms:W3CDTF">2021-05-20T16:06:00Z</dcterms:created>
  <dcterms:modified xsi:type="dcterms:W3CDTF">2021-05-20T16:06:00Z</dcterms:modified>
  <cp:category>SEP Template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0x010100497E981A308D9B4A97712D994BC8EE93</vt:lpwstr>
  </property>
</Properties>
</file>