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E63D4" w14:textId="4465409A" w:rsidR="002764DB" w:rsidRDefault="00E555AD">
      <w:r>
        <w:t>Seun’s Comments – D1.2 Admin Account</w:t>
      </w:r>
    </w:p>
    <w:p w14:paraId="79D33EFB" w14:textId="5484636A" w:rsidR="00E555AD" w:rsidRPr="006C0115" w:rsidRDefault="00E555AD" w:rsidP="006C0115">
      <w:pPr>
        <w:pStyle w:val="ListParagraph"/>
        <w:numPr>
          <w:ilvl w:val="0"/>
          <w:numId w:val="3"/>
        </w:numPr>
        <w:rPr>
          <w:b/>
          <w:bCs/>
        </w:rPr>
      </w:pPr>
      <w:r w:rsidRPr="006C0115">
        <w:rPr>
          <w:b/>
          <w:bCs/>
        </w:rPr>
        <w:t xml:space="preserve">Testing </w:t>
      </w:r>
      <w:proofErr w:type="spellStart"/>
      <w:r w:rsidRPr="006C0115">
        <w:rPr>
          <w:b/>
          <w:bCs/>
        </w:rPr>
        <w:t>Leadsheet</w:t>
      </w:r>
      <w:proofErr w:type="spellEnd"/>
      <w:r w:rsidRPr="006C0115">
        <w:rPr>
          <w:b/>
          <w:bCs/>
        </w:rPr>
        <w:t xml:space="preserve"> </w:t>
      </w:r>
    </w:p>
    <w:p w14:paraId="5F393405" w14:textId="665450A4" w:rsidR="00E555AD" w:rsidRDefault="00E555AD" w:rsidP="00E555AD">
      <w:pPr>
        <w:pStyle w:val="ListParagraph"/>
        <w:numPr>
          <w:ilvl w:val="0"/>
          <w:numId w:val="1"/>
        </w:numPr>
      </w:pPr>
      <w:r>
        <w:t>Include column for change request date</w:t>
      </w:r>
    </w:p>
    <w:p w14:paraId="4BA6A1AF" w14:textId="25D02A8F" w:rsidR="00E555AD" w:rsidRDefault="00E555AD" w:rsidP="00E555AD">
      <w:pPr>
        <w:pStyle w:val="ListParagraph"/>
        <w:numPr>
          <w:ilvl w:val="0"/>
          <w:numId w:val="1"/>
        </w:numPr>
      </w:pPr>
      <w:r>
        <w:t xml:space="preserve">Remove column E, we wouldn’t need to include ‘signed out by’ It is captured in </w:t>
      </w:r>
      <w:proofErr w:type="spellStart"/>
      <w:r>
        <w:t>chande</w:t>
      </w:r>
      <w:proofErr w:type="spellEnd"/>
      <w:r>
        <w:t xml:space="preserve"> ticket</w:t>
      </w:r>
    </w:p>
    <w:p w14:paraId="3DFD6D9E" w14:textId="21C67837" w:rsidR="00E555AD" w:rsidRDefault="00E555AD" w:rsidP="00E555AD">
      <w:pPr>
        <w:pStyle w:val="ListParagraph"/>
        <w:numPr>
          <w:ilvl w:val="0"/>
          <w:numId w:val="1"/>
        </w:numPr>
      </w:pPr>
      <w:r>
        <w:t xml:space="preserve">Column J – Combine </w:t>
      </w:r>
      <w:proofErr w:type="spellStart"/>
      <w:r>
        <w:t>leadsheet</w:t>
      </w:r>
      <w:proofErr w:type="spellEnd"/>
      <w:r>
        <w:t xml:space="preserve"> support workpaper and WP D1.2 and show only once for all 11 samples. </w:t>
      </w:r>
    </w:p>
    <w:p w14:paraId="55FE9944" w14:textId="1A12A904" w:rsidR="00E555AD" w:rsidRDefault="00E555AD" w:rsidP="00E555AD">
      <w:pPr>
        <w:pStyle w:val="ListParagraph"/>
        <w:numPr>
          <w:ilvl w:val="0"/>
          <w:numId w:val="1"/>
        </w:numPr>
      </w:pPr>
      <w:r>
        <w:t xml:space="preserve">Remove all empty spaces in table. Sample number 12 – 25. </w:t>
      </w:r>
    </w:p>
    <w:p w14:paraId="58EAD0A6" w14:textId="1F020D6A" w:rsidR="00E555AD" w:rsidRDefault="00E555AD" w:rsidP="00E555AD">
      <w:pPr>
        <w:pStyle w:val="ListParagraph"/>
        <w:numPr>
          <w:ilvl w:val="0"/>
          <w:numId w:val="1"/>
        </w:numPr>
      </w:pPr>
      <w:r>
        <w:t>Why is tick mark legend in column G and H different from I? They should be the same</w:t>
      </w:r>
    </w:p>
    <w:p w14:paraId="2CC95B80" w14:textId="32189293" w:rsidR="00E555AD" w:rsidRDefault="00E555AD" w:rsidP="00E555AD">
      <w:pPr>
        <w:pStyle w:val="ListParagraph"/>
        <w:numPr>
          <w:ilvl w:val="0"/>
          <w:numId w:val="1"/>
        </w:numPr>
      </w:pPr>
      <w:r>
        <w:t xml:space="preserve">Remove all other </w:t>
      </w:r>
      <w:proofErr w:type="spellStart"/>
      <w:r>
        <w:t>tickmark</w:t>
      </w:r>
      <w:proofErr w:type="spellEnd"/>
      <w:r>
        <w:t xml:space="preserve"> not used in the </w:t>
      </w:r>
      <w:proofErr w:type="spellStart"/>
      <w:r>
        <w:t>leadsheet</w:t>
      </w:r>
      <w:proofErr w:type="spellEnd"/>
      <w:r>
        <w:t xml:space="preserve">. </w:t>
      </w:r>
    </w:p>
    <w:p w14:paraId="4D6F31EA" w14:textId="5BDBB11E" w:rsidR="00E555AD" w:rsidRDefault="00E555AD" w:rsidP="00E555AD">
      <w:pPr>
        <w:pStyle w:val="ListParagraph"/>
        <w:numPr>
          <w:ilvl w:val="0"/>
          <w:numId w:val="1"/>
        </w:numPr>
      </w:pPr>
      <w:r>
        <w:t xml:space="preserve">Include the name of the control test in </w:t>
      </w:r>
      <w:proofErr w:type="spellStart"/>
      <w:r>
        <w:t>leadsheet</w:t>
      </w:r>
      <w:proofErr w:type="spellEnd"/>
      <w:r>
        <w:t xml:space="preserve"> - D1.2 – Admin</w:t>
      </w:r>
      <w:proofErr w:type="gramStart"/>
      <w:r>
        <w:t>…..</w:t>
      </w:r>
      <w:proofErr w:type="gramEnd"/>
      <w:r>
        <w:t xml:space="preserve"> </w:t>
      </w:r>
    </w:p>
    <w:p w14:paraId="1626AC2F" w14:textId="7EC2A928" w:rsidR="00E555AD" w:rsidRDefault="00E555AD" w:rsidP="00E555AD">
      <w:pPr>
        <w:pStyle w:val="ListParagraph"/>
        <w:numPr>
          <w:ilvl w:val="0"/>
          <w:numId w:val="1"/>
        </w:numPr>
      </w:pPr>
      <w:r>
        <w:t xml:space="preserve">Include the verbiage from Test description in </w:t>
      </w:r>
      <w:proofErr w:type="spellStart"/>
      <w:r>
        <w:t>leadesheet</w:t>
      </w:r>
      <w:proofErr w:type="spellEnd"/>
      <w:r>
        <w:t xml:space="preserve"> before Attributes tested. – Obtain list of….</w:t>
      </w:r>
    </w:p>
    <w:p w14:paraId="1D6FDC68" w14:textId="6030DD96" w:rsidR="00E555AD" w:rsidRDefault="006C0115" w:rsidP="006C0115">
      <w:pPr>
        <w:pStyle w:val="ListParagraph"/>
        <w:numPr>
          <w:ilvl w:val="0"/>
          <w:numId w:val="1"/>
        </w:numPr>
      </w:pPr>
      <w:r>
        <w:t xml:space="preserve">Rename your test </w:t>
      </w:r>
      <w:proofErr w:type="spellStart"/>
      <w:r>
        <w:t>leadsheet</w:t>
      </w:r>
      <w:proofErr w:type="spellEnd"/>
      <w:r>
        <w:t xml:space="preserve"> to match the name of this control. “D1.2 -Administrative account Auditing Testing </w:t>
      </w:r>
      <w:proofErr w:type="spellStart"/>
      <w:r>
        <w:t>Leadsheet</w:t>
      </w:r>
      <w:proofErr w:type="spellEnd"/>
      <w:r>
        <w:t xml:space="preserve">. </w:t>
      </w:r>
    </w:p>
    <w:p w14:paraId="2EB0F649" w14:textId="5C6A8D7C" w:rsidR="006C0115" w:rsidRDefault="006C0115" w:rsidP="006C0115">
      <w:pPr>
        <w:pStyle w:val="ListParagraph"/>
      </w:pPr>
    </w:p>
    <w:sectPr w:rsidR="006C0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A78A3"/>
    <w:multiLevelType w:val="hybridMultilevel"/>
    <w:tmpl w:val="8D6CF2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F5F7B"/>
    <w:multiLevelType w:val="hybridMultilevel"/>
    <w:tmpl w:val="ACE42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5317D"/>
    <w:multiLevelType w:val="hybridMultilevel"/>
    <w:tmpl w:val="E0C481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5AD"/>
    <w:rsid w:val="006C0115"/>
    <w:rsid w:val="0075001B"/>
    <w:rsid w:val="008E56F7"/>
    <w:rsid w:val="00E5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DB7D2"/>
  <w15:chartTrackingRefBased/>
  <w15:docId w15:val="{ED086573-3550-4502-86CB-68C3C1BFF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137</Words>
  <Characters>657</Characters>
  <Application>Microsoft Office Word</Application>
  <DocSecurity>0</DocSecurity>
  <Lines>14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Mafi, oluwaseyi E</dc:creator>
  <cp:keywords/>
  <dc:description/>
  <cp:lastModifiedBy>Mafi, oluwaseyi E</cp:lastModifiedBy>
  <cp:revision>1</cp:revision>
  <dcterms:created xsi:type="dcterms:W3CDTF">2022-02-15T17:48:00Z</dcterms:created>
  <dcterms:modified xsi:type="dcterms:W3CDTF">2022-02-15T18:05:00Z</dcterms:modified>
</cp:coreProperties>
</file>