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80968" w14:textId="77777777" w:rsidR="00034A38" w:rsidRDefault="00D4551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Benefits Production Access Review - Control Validation</w:t>
      </w:r>
    </w:p>
    <w:p w14:paraId="2BBDB90B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April 8, 2021</w:t>
      </w:r>
    </w:p>
    <w:p w14:paraId="2870A1CE" w14:textId="79078F55" w:rsidR="00034A38" w:rsidRDefault="00034A3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 w14:paraId="03FC2844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A176AA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797F">
        <w:rPr>
          <w:rFonts w:ascii="Calibri" w:hAnsi="Calibri" w:cs="Calibri"/>
          <w:b/>
          <w:bCs/>
          <w:sz w:val="22"/>
          <w:szCs w:val="22"/>
        </w:rPr>
        <w:t>Attendees</w:t>
      </w:r>
      <w:r>
        <w:rPr>
          <w:rFonts w:ascii="Calibri" w:hAnsi="Calibri" w:cs="Calibri"/>
          <w:sz w:val="22"/>
          <w:szCs w:val="22"/>
        </w:rPr>
        <w:t>: Eric Mata, Deepak Mugundu Balan. Pranav Gupta, Sarah Kubiak, Seun Mafi</w:t>
      </w:r>
    </w:p>
    <w:p w14:paraId="7C526046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445BD5" w14:textId="0C1572A4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Eric: Application system directory and data file. When we say system library, can you further explain in </w:t>
      </w:r>
      <w:r w:rsidR="00B2797F">
        <w:rPr>
          <w:rFonts w:ascii="Calibri" w:hAnsi="Calibri" w:cs="Calibri"/>
          <w:sz w:val="22"/>
          <w:szCs w:val="22"/>
        </w:rPr>
        <w:t>detail</w:t>
      </w:r>
      <w:r>
        <w:rPr>
          <w:rFonts w:ascii="Calibri" w:hAnsi="Calibri" w:cs="Calibri"/>
          <w:sz w:val="22"/>
          <w:szCs w:val="22"/>
        </w:rPr>
        <w:t xml:space="preserve">? </w:t>
      </w:r>
    </w:p>
    <w:p w14:paraId="7C83E4B3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Pranav: The files and library are managed by Mitch and his team. I am more on application screens etc. Not library and data files. </w:t>
      </w:r>
    </w:p>
    <w:p w14:paraId="6AE99DA3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5164BD" w14:textId="7CA4A10A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Eric: </w:t>
      </w:r>
      <w:r w:rsidR="00B2797F">
        <w:rPr>
          <w:rFonts w:ascii="Calibri" w:hAnsi="Calibri" w:cs="Calibri"/>
          <w:sz w:val="22"/>
          <w:szCs w:val="22"/>
        </w:rPr>
        <w:t>So</w:t>
      </w:r>
      <w:r>
        <w:rPr>
          <w:rFonts w:ascii="Calibri" w:hAnsi="Calibri" w:cs="Calibri"/>
          <w:sz w:val="22"/>
          <w:szCs w:val="22"/>
        </w:rPr>
        <w:t xml:space="preserve"> </w:t>
      </w:r>
      <w:r w:rsidR="00B2797F">
        <w:rPr>
          <w:rFonts w:ascii="Calibri" w:hAnsi="Calibri" w:cs="Calibri"/>
          <w:sz w:val="22"/>
          <w:szCs w:val="22"/>
        </w:rPr>
        <w:t>you manage</w:t>
      </w:r>
      <w:r>
        <w:rPr>
          <w:rFonts w:ascii="Calibri" w:hAnsi="Calibri" w:cs="Calibri"/>
          <w:sz w:val="22"/>
          <w:szCs w:val="22"/>
        </w:rPr>
        <w:t xml:space="preserve"> the screen</w:t>
      </w:r>
      <w:r w:rsidR="00B2797F">
        <w:rPr>
          <w:rFonts w:ascii="Calibri" w:hAnsi="Calibri" w:cs="Calibri"/>
          <w:sz w:val="22"/>
          <w:szCs w:val="22"/>
        </w:rPr>
        <w:t>s,</w:t>
      </w:r>
      <w:r>
        <w:rPr>
          <w:rFonts w:ascii="Calibri" w:hAnsi="Calibri" w:cs="Calibri"/>
          <w:sz w:val="22"/>
          <w:szCs w:val="22"/>
        </w:rPr>
        <w:t xml:space="preserve"> Are you the one collaborating with Mitch regarding the security around fields and library?</w:t>
      </w:r>
    </w:p>
    <w:p w14:paraId="10925724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Pranav: We have a defined process. For example, We have </w:t>
      </w:r>
      <w:r w:rsidRPr="00B2797F">
        <w:rPr>
          <w:rFonts w:ascii="Calibri" w:hAnsi="Calibri" w:cs="Calibri"/>
          <w:b/>
          <w:bCs/>
          <w:sz w:val="22"/>
          <w:szCs w:val="22"/>
        </w:rPr>
        <w:t>CLMPRODFIL</w:t>
      </w:r>
      <w:r>
        <w:rPr>
          <w:rFonts w:ascii="Calibri" w:hAnsi="Calibri" w:cs="Calibri"/>
          <w:sz w:val="22"/>
          <w:szCs w:val="22"/>
        </w:rPr>
        <w:t xml:space="preserve">. Restriction are defined at the library level. We just follow the standards and deploy all the libraries. </w:t>
      </w:r>
    </w:p>
    <w:p w14:paraId="5925C78F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659DBB" w14:textId="77777777" w:rsidR="00034A38" w:rsidRDefault="00D4551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We never change the security As part of the original system design. </w:t>
      </w:r>
    </w:p>
    <w:p w14:paraId="6A60CE2C" w14:textId="77777777" w:rsidR="00034A38" w:rsidRDefault="00D4551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Manual claim etc. they all fall into claim entity. </w:t>
      </w:r>
    </w:p>
    <w:p w14:paraId="1ED25384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DAA727" w14:textId="1D399D2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DeePak: Our security and library </w:t>
      </w:r>
      <w:r w:rsidR="00B2797F">
        <w:rPr>
          <w:rFonts w:ascii="Calibri" w:hAnsi="Calibri" w:cs="Calibri"/>
          <w:sz w:val="22"/>
          <w:szCs w:val="22"/>
        </w:rPr>
        <w:t>go</w:t>
      </w:r>
      <w:r>
        <w:rPr>
          <w:rFonts w:ascii="Calibri" w:hAnsi="Calibri" w:cs="Calibri"/>
          <w:sz w:val="22"/>
          <w:szCs w:val="22"/>
        </w:rPr>
        <w:t xml:space="preserve"> by user group which is controlled by Mitch's team. </w:t>
      </w:r>
    </w:p>
    <w:p w14:paraId="304B3F7D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CF5A5A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Eric: Does the RCA language sound accurate?</w:t>
      </w:r>
    </w:p>
    <w:p w14:paraId="1ACA1487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Pranav: Language is accurate to me. You will need to speak with Mitch to see if he's okay with that. </w:t>
      </w:r>
    </w:p>
    <w:p w14:paraId="55822CC0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FB93F1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Sarah: If a certain user need access to a particular file, and library etc. Do you work with Mitch</w:t>
      </w:r>
    </w:p>
    <w:p w14:paraId="37678EB8" w14:textId="464EB2D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Pranav: If they need access. IT001 which goes to provision department. They look for review and approval. Unless it is a new role and role code to be managed. So they get with Mitch super, and then to the provisioning team.</w:t>
      </w:r>
    </w:p>
    <w:p w14:paraId="1ADB0096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B248DE" w14:textId="77777777" w:rsidR="00034A38" w:rsidRDefault="00D4551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Our job is to build the website, then operations team manages everything thing else.</w:t>
      </w:r>
    </w:p>
    <w:p w14:paraId="78A24656" w14:textId="77777777" w:rsidR="00034A38" w:rsidRDefault="00D4551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They define which user needs certain authority, then they verify and manage access </w:t>
      </w:r>
    </w:p>
    <w:p w14:paraId="04713B58" w14:textId="77777777" w:rsidR="00034A38" w:rsidRDefault="00D4551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PAR review involves approved by manager. </w:t>
      </w:r>
    </w:p>
    <w:p w14:paraId="06FE5A3E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D8A3A2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Eric: Anyone who own the manual claims screen. Don’t they align with you? - Program objects, files and directory. Right?</w:t>
      </w:r>
    </w:p>
    <w:p w14:paraId="200A7703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847CEA" w14:textId="0AF84C8B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Pranav: Although the authority falls under the system team. There are several various </w:t>
      </w:r>
      <w:r w:rsidR="00B2797F">
        <w:rPr>
          <w:rFonts w:ascii="Calibri" w:hAnsi="Calibri" w:cs="Calibri"/>
          <w:sz w:val="22"/>
          <w:szCs w:val="22"/>
        </w:rPr>
        <w:t>functionalities</w:t>
      </w:r>
      <w:r>
        <w:rPr>
          <w:rFonts w:ascii="Calibri" w:hAnsi="Calibri" w:cs="Calibri"/>
          <w:sz w:val="22"/>
          <w:szCs w:val="22"/>
        </w:rPr>
        <w:t xml:space="preserve">. And it involves processing these claims. So there are several different components - Like product etc, owned by another manager. </w:t>
      </w:r>
    </w:p>
    <w:p w14:paraId="11B8FA26" w14:textId="77777777" w:rsidR="00034A38" w:rsidRDefault="00D455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612ED1" w14:textId="0F66110F" w:rsidR="00034A38" w:rsidRDefault="00D4551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screen allows you to start using the claim. But then the control and authority </w:t>
      </w:r>
      <w:r w:rsidR="00B2797F">
        <w:rPr>
          <w:rFonts w:ascii="Calibri" w:eastAsia="Times New Roman" w:hAnsi="Calibri" w:cs="Calibri"/>
          <w:sz w:val="22"/>
          <w:szCs w:val="22"/>
        </w:rPr>
        <w:t>fall</w:t>
      </w:r>
      <w:r>
        <w:rPr>
          <w:rFonts w:ascii="Calibri" w:eastAsia="Times New Roman" w:hAnsi="Calibri" w:cs="Calibri"/>
          <w:sz w:val="22"/>
          <w:szCs w:val="22"/>
        </w:rPr>
        <w:t xml:space="preserve"> under someone else. </w:t>
      </w:r>
    </w:p>
    <w:sectPr w:rsidR="0003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596B"/>
    <w:multiLevelType w:val="multilevel"/>
    <w:tmpl w:val="5E8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D1E82"/>
    <w:multiLevelType w:val="multilevel"/>
    <w:tmpl w:val="0F10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02315"/>
    <w:multiLevelType w:val="multilevel"/>
    <w:tmpl w:val="0C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13"/>
    <w:rsid w:val="00034A38"/>
    <w:rsid w:val="00B2797F"/>
    <w:rsid w:val="00D4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C5EC3"/>
  <w15:chartTrackingRefBased/>
  <w15:docId w15:val="{6D611483-2476-485E-B113-103A283A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1713</Characters>
  <Application>Microsoft Office Word</Application>
  <DocSecurity>0</DocSecurity>
  <Lines>42</Lines>
  <Paragraphs>20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</dc:creator>
  <cp:keywords/>
  <dc:description/>
  <cp:lastModifiedBy>Oluwaseyi</cp:lastModifiedBy>
  <cp:revision>3</cp:revision>
  <dcterms:created xsi:type="dcterms:W3CDTF">2021-04-12T17:50:00Z</dcterms:created>
  <dcterms:modified xsi:type="dcterms:W3CDTF">2021-04-12T18:00:00Z</dcterms:modified>
</cp:coreProperties>
</file>