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공부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 로직 공부한 뒤 구축.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Sound, Object Pooling, Managers, Coroutine 공부하여 게임에 적용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결과(과정) 발표하기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초반/중반 완성할 것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생성, 플레이어 이동 등 구현할 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몬스터 생성 및 움직이게 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길찾기 로직 공부 (A*)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제일 중요: 게임에 쓸 캐릭터 찾기 (Asset Store)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최종 보고서 작성해야 할 부분을 팀장님께 받아서 정성껏 작성하기 (최종 발표 ppt 준비!)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11/6</w:t>
            </w:r>
          </w:p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0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11/11 ~ 11/30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8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게임에 쓸 texture들 찾기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공짜인 것 중에서 assetStore에서 찾음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3D Animations &amp; Models | Unity Asset 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Environment, Player 등등 필요할 때 마다 찾아서 가져오는 중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공부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 로직 공부한 뒤 구축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Sound, Object pooling 공부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여러 Managers를 구현하여 Resource, Sound, Animation 등을 관리할 수 있도록 함.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11/10</w:t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11/10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초반/중반 완성할 것 (계속 해야 함, 아직 미완)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생성, 플레이어 이동 등 구현할 것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몬스터 생성 및 움직이게 하기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최종 보고서 작성할 것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팀장분께 맡아야 할 부분 통보받은 후 그 부분 작성할 것.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Manager 등을 도입하여 개발하던 게임 코드 최적화하기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가독성이 너무 안 좋아서 좀 고쳐야 함.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계속해서 좋은 resource들을 assetStore에서 찾을 것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Unity Coroutine 공부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11/15</w:t>
            </w:r>
          </w:p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최종 보고서를 작성한 뒤 11/15일 산학 수업 시간에 발표, 따라서 자료를 만들 것.</w:t>
            </w:r>
          </w:p>
        </w:tc>
      </w:tr>
    </w:tbl>
    <w:p w:rsidR="00000000" w:rsidDel="00000000" w:rsidP="00000000" w:rsidRDefault="00000000" w:rsidRPr="00000000" w14:paraId="00000061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2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ssetstore.unity.com/?category=3d&amp;price=0-0&amp;free=true&amp;orderBy=1&amp;page=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WXaj1LYMNw7kloveOoXsPvFjTg==">CgMxLjAaJAoBMBIfCh0IB0IZCgVBcmltbxIQQXJpYWwgVW5pY29kZSBNUzgAciExSzVLQUVhZ2dQY1JsSjYwRXIxWWtPZjUzX1M5dHNsYmk=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