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FEB" w:rsidRPr="000D308A" w:rsidRDefault="005639A7" w:rsidP="005639A7">
      <w:pPr>
        <w:spacing w:after="0" w:line="240" w:lineRule="auto"/>
        <w:jc w:val="center"/>
        <w:rPr>
          <w:rFonts w:ascii="Garamond" w:hAnsi="Garamond"/>
          <w:b/>
          <w:sz w:val="26"/>
          <w:szCs w:val="26"/>
        </w:rPr>
      </w:pPr>
      <w:r w:rsidRPr="000D308A">
        <w:rPr>
          <w:rFonts w:ascii="Garamond" w:hAnsi="Garamond"/>
          <w:b/>
          <w:sz w:val="26"/>
          <w:szCs w:val="26"/>
        </w:rPr>
        <w:t>W1 General Steps in Weighting</w:t>
      </w:r>
    </w:p>
    <w:p w:rsidR="002D6446" w:rsidRDefault="002D6446" w:rsidP="002D6446">
      <w:pPr>
        <w:spacing w:after="0" w:line="240" w:lineRule="auto"/>
        <w:rPr>
          <w:rFonts w:ascii="Garamond" w:hAnsi="Garamond"/>
        </w:rPr>
      </w:pPr>
    </w:p>
    <w:p w:rsidR="00096198" w:rsidRPr="00096198" w:rsidRDefault="00096198" w:rsidP="002D6446">
      <w:pPr>
        <w:spacing w:after="0" w:line="240" w:lineRule="auto"/>
        <w:rPr>
          <w:rFonts w:ascii="Garamond" w:hAnsi="Garamond" w:hint="eastAsia"/>
          <w:b/>
        </w:rPr>
      </w:pPr>
      <w:r w:rsidRPr="00096198">
        <w:rPr>
          <w:rFonts w:ascii="Garamond" w:hAnsi="Garamond" w:hint="eastAsia"/>
          <w:b/>
        </w:rPr>
        <w:t>Introduction</w:t>
      </w:r>
    </w:p>
    <w:p w:rsidR="00096198" w:rsidRDefault="00096198" w:rsidP="002D6446">
      <w:pPr>
        <w:spacing w:after="0" w:line="240" w:lineRule="auto"/>
        <w:rPr>
          <w:rFonts w:ascii="Garamond" w:hAnsi="Garamond" w:hint="eastAsia"/>
        </w:rPr>
      </w:pPr>
    </w:p>
    <w:p w:rsidR="000D308A" w:rsidRPr="000D308A" w:rsidRDefault="000D308A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 w:hint="eastAsia"/>
        </w:rPr>
        <w:t>Purpose of weights</w:t>
      </w:r>
    </w:p>
    <w:p w:rsidR="002D6446" w:rsidRDefault="000D308A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expand a sample to a full population</w:t>
      </w:r>
    </w:p>
    <w:p w:rsidR="000D308A" w:rsidRDefault="000D308A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correct for “coverage problems” in sample or fram</w:t>
      </w:r>
      <w:r>
        <w:rPr>
          <w:rFonts w:ascii="Garamond" w:hAnsi="Garamond" w:hint="eastAsia"/>
        </w:rPr>
        <w:t>e</w:t>
      </w:r>
    </w:p>
    <w:p w:rsidR="000D308A" w:rsidRDefault="000D308A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Use auxiliary data to create unbiased and more precise estimators</w:t>
      </w:r>
    </w:p>
    <w:p w:rsidR="000D308A" w:rsidRDefault="007F669D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</w:t>
      </w:r>
      <w:r w:rsidRPr="007F669D">
        <w:rPr>
          <w:rFonts w:ascii="Garamond" w:hAnsi="Garamond"/>
        </w:rPr>
        <w:t xml:space="preserve">Weights </w:t>
      </w:r>
      <w:r>
        <w:rPr>
          <w:rFonts w:ascii="Garamond" w:hAnsi="Garamond"/>
        </w:rPr>
        <w:t>can be used for both</w:t>
      </w:r>
      <w:r w:rsidRPr="007F669D">
        <w:rPr>
          <w:rFonts w:ascii="Garamond" w:hAnsi="Garamond"/>
        </w:rPr>
        <w:t xml:space="preserve"> estimating descriptive statistics </w:t>
      </w:r>
      <w:r w:rsidR="00F11DF3">
        <w:rPr>
          <w:rFonts w:ascii="Garamond" w:hAnsi="Garamond"/>
        </w:rPr>
        <w:t xml:space="preserve">and </w:t>
      </w:r>
      <w:r w:rsidRPr="007F669D">
        <w:rPr>
          <w:rFonts w:ascii="Garamond" w:hAnsi="Garamond"/>
        </w:rPr>
        <w:t>estimating model parameters.</w:t>
      </w:r>
    </w:p>
    <w:p w:rsidR="000D308A" w:rsidRPr="000D308A" w:rsidRDefault="000D308A" w:rsidP="002D6446">
      <w:pPr>
        <w:spacing w:after="0" w:line="240" w:lineRule="auto"/>
        <w:rPr>
          <w:rFonts w:ascii="Garamond" w:hAnsi="Garamond"/>
        </w:rPr>
      </w:pPr>
      <w:r>
        <w:rPr>
          <w:noProof/>
        </w:rPr>
        <w:drawing>
          <wp:inline distT="0" distB="0" distL="0" distR="0" wp14:anchorId="380C1D60" wp14:editId="4528AD43">
            <wp:extent cx="3457338" cy="1762760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1724" cy="176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446" w:rsidRDefault="00ED49AB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 w:hint="eastAsia"/>
        </w:rPr>
        <w:t>U: Universe</w:t>
      </w:r>
    </w:p>
    <w:p w:rsidR="00ED49AB" w:rsidRDefault="00ED49AB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F: Sampling Frame</w:t>
      </w:r>
    </w:p>
    <w:p w:rsidR="00ED49AB" w:rsidRDefault="00ED49AB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The Frame often misses U-F and also includes F-U which should not have been included</w:t>
      </w:r>
    </w:p>
    <w:p w:rsidR="00ED49AB" w:rsidRPr="000D308A" w:rsidRDefault="00ED49AB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We use sample S and </w:t>
      </w:r>
      <w:r w:rsidRPr="00C955C2">
        <w:rPr>
          <w:rFonts w:ascii="Garamond" w:hAnsi="Garamond"/>
          <w:b/>
        </w:rPr>
        <w:t>expand</w:t>
      </w:r>
      <w:r>
        <w:rPr>
          <w:rFonts w:ascii="Garamond" w:hAnsi="Garamond"/>
        </w:rPr>
        <w:t xml:space="preserve"> it so that it includes S^c </w:t>
      </w:r>
    </w:p>
    <w:p w:rsidR="002D6446" w:rsidRDefault="00937FCE" w:rsidP="002D6446">
      <w:pPr>
        <w:spacing w:after="0" w:line="240" w:lineRule="auto"/>
        <w:rPr>
          <w:rFonts w:ascii="Garamond" w:hAnsi="Garamond"/>
        </w:rPr>
      </w:pPr>
      <w:r w:rsidRPr="00937FCE">
        <w:rPr>
          <w:rFonts w:ascii="Garamond" w:hAnsi="Garamond"/>
        </w:rPr>
        <w:sym w:font="Wingdings" w:char="F0E8"/>
      </w:r>
      <w:r>
        <w:rPr>
          <w:rFonts w:ascii="Garamond" w:hAnsi="Garamond"/>
        </w:rPr>
        <w:t xml:space="preserve"> </w:t>
      </w:r>
      <w:r w:rsidRPr="00937FCE">
        <w:rPr>
          <w:rFonts w:ascii="Garamond" w:hAnsi="Garamond"/>
        </w:rPr>
        <w:t>Samples can simultaneously under- and over-cover a target population.</w:t>
      </w:r>
    </w:p>
    <w:p w:rsidR="00937FCE" w:rsidRPr="000D308A" w:rsidRDefault="00937FCE" w:rsidP="002D6446">
      <w:pPr>
        <w:spacing w:after="0" w:line="240" w:lineRule="auto"/>
        <w:rPr>
          <w:rFonts w:ascii="Garamond" w:hAnsi="Garamond"/>
        </w:rPr>
      </w:pPr>
    </w:p>
    <w:p w:rsidR="002D6446" w:rsidRDefault="00A45D3B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 w:hint="eastAsia"/>
        </w:rPr>
        <w:t>W</w:t>
      </w:r>
      <w:r>
        <w:rPr>
          <w:rFonts w:ascii="Garamond" w:hAnsi="Garamond"/>
        </w:rPr>
        <w:t>eights and Estimators</w:t>
      </w:r>
    </w:p>
    <w:p w:rsidR="00A45D3B" w:rsidRDefault="00A45D3B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The scale of weights</w:t>
      </w:r>
    </w:p>
    <w:p w:rsidR="00A45D3B" w:rsidRDefault="00A45D3B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- weights can be scaled to estimate population totals, or </w:t>
      </w:r>
    </w:p>
    <w:p w:rsidR="00A45D3B" w:rsidRDefault="00A45D3B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- to sum up to the sample size</w:t>
      </w:r>
    </w:p>
    <w:p w:rsidR="00A45D3B" w:rsidRDefault="00A45D3B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Weights scaled up to sum up to sample size are called “normalized” weights</w:t>
      </w:r>
    </w:p>
    <w:p w:rsidR="00A45D3B" w:rsidRDefault="00A45D3B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- partly a holdover from days when software for analyzing data was not available</w:t>
      </w:r>
    </w:p>
    <w:p w:rsidR="00A45D3B" w:rsidRDefault="00A45D3B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- if df reported as </w:t>
      </w:r>
      <w:r w:rsidR="00046D4F">
        <w:rPr>
          <w:noProof/>
        </w:rPr>
        <w:drawing>
          <wp:inline distT="0" distB="0" distL="0" distR="0" wp14:anchorId="136F44B5" wp14:editId="77A0F7AD">
            <wp:extent cx="2099000" cy="132080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439" cy="1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D3B" w:rsidRPr="000D308A" w:rsidRDefault="00A45D3B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We will deal with weights that are scaled to estimate pop totals</w:t>
      </w:r>
    </w:p>
    <w:p w:rsidR="002D6446" w:rsidRDefault="002D6446" w:rsidP="002D6446">
      <w:pPr>
        <w:spacing w:after="0" w:line="240" w:lineRule="auto"/>
        <w:rPr>
          <w:rFonts w:ascii="Garamond" w:hAnsi="Garamond"/>
        </w:rPr>
      </w:pPr>
    </w:p>
    <w:p w:rsidR="00494849" w:rsidRDefault="00494849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 w:hint="eastAsia"/>
        </w:rPr>
        <w:t>Why use the weights at all</w:t>
      </w:r>
    </w:p>
    <w:p w:rsidR="00494849" w:rsidRDefault="00494849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Unweights estimated can be biased</w:t>
      </w:r>
    </w:p>
    <w:p w:rsidR="00494849" w:rsidRDefault="00494849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An example-estimate the prevalence of diabetes across a set of ethnic groups</w:t>
      </w:r>
    </w:p>
    <w:p w:rsidR="00494849" w:rsidRDefault="00494849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Suppose a sample produces unbiased estimates for each ethnic group but equal size samples are selected from each group</w:t>
      </w:r>
    </w:p>
    <w:p w:rsidR="00494849" w:rsidRPr="000D308A" w:rsidRDefault="00494849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Race-ethnic groups have much different sizes in the US pop</w:t>
      </w:r>
    </w:p>
    <w:p w:rsidR="002D6446" w:rsidRDefault="002D6446" w:rsidP="002D6446">
      <w:pPr>
        <w:spacing w:after="0" w:line="240" w:lineRule="auto"/>
        <w:rPr>
          <w:rFonts w:ascii="Garamond" w:hAnsi="Garamond"/>
        </w:rPr>
      </w:pPr>
    </w:p>
    <w:p w:rsidR="00326119" w:rsidRPr="000D308A" w:rsidRDefault="00326119" w:rsidP="002D6446">
      <w:pPr>
        <w:spacing w:after="0" w:line="240" w:lineRule="auto"/>
        <w:rPr>
          <w:rFonts w:ascii="Garamond" w:hAnsi="Garamond"/>
        </w:rPr>
      </w:pPr>
      <w:r>
        <w:rPr>
          <w:noProof/>
        </w:rPr>
        <w:drawing>
          <wp:inline distT="0" distB="0" distL="0" distR="0" wp14:anchorId="200808E6" wp14:editId="64314065">
            <wp:extent cx="4140200" cy="14701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730" cy="147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446" w:rsidRPr="000D308A" w:rsidRDefault="002D6446" w:rsidP="002D6446">
      <w:pPr>
        <w:spacing w:after="0" w:line="240" w:lineRule="auto"/>
        <w:rPr>
          <w:rFonts w:ascii="Garamond" w:hAnsi="Garamond"/>
        </w:rPr>
      </w:pPr>
    </w:p>
    <w:p w:rsidR="002D6446" w:rsidRPr="000D308A" w:rsidRDefault="002D6446" w:rsidP="002D6446">
      <w:pPr>
        <w:spacing w:after="0" w:line="240" w:lineRule="auto"/>
        <w:rPr>
          <w:rFonts w:ascii="Garamond" w:hAnsi="Garamond"/>
        </w:rPr>
      </w:pPr>
    </w:p>
    <w:p w:rsidR="002D6446" w:rsidRPr="000D308A" w:rsidRDefault="002D6446" w:rsidP="002D6446">
      <w:pPr>
        <w:spacing w:after="0" w:line="240" w:lineRule="auto"/>
        <w:rPr>
          <w:rFonts w:ascii="Garamond" w:hAnsi="Garamond"/>
        </w:rPr>
      </w:pPr>
    </w:p>
    <w:p w:rsidR="002D6446" w:rsidRPr="000D308A" w:rsidRDefault="002D6446" w:rsidP="002D6446">
      <w:pPr>
        <w:spacing w:after="0" w:line="240" w:lineRule="auto"/>
        <w:rPr>
          <w:rFonts w:ascii="Garamond" w:hAnsi="Garamond"/>
        </w:rPr>
      </w:pPr>
    </w:p>
    <w:p w:rsidR="002D6446" w:rsidRPr="000D308A" w:rsidRDefault="002D6446" w:rsidP="002D6446">
      <w:pPr>
        <w:spacing w:after="0" w:line="240" w:lineRule="auto"/>
        <w:rPr>
          <w:rFonts w:ascii="Garamond" w:hAnsi="Garamond"/>
        </w:rPr>
      </w:pPr>
    </w:p>
    <w:p w:rsidR="002D6446" w:rsidRPr="000D308A" w:rsidRDefault="002D6446" w:rsidP="002D6446">
      <w:pPr>
        <w:spacing w:after="0" w:line="240" w:lineRule="auto"/>
        <w:rPr>
          <w:rFonts w:ascii="Garamond" w:hAnsi="Garamond"/>
        </w:rPr>
      </w:pPr>
    </w:p>
    <w:p w:rsidR="002D6446" w:rsidRPr="00096198" w:rsidRDefault="00096198" w:rsidP="002D6446">
      <w:pPr>
        <w:spacing w:after="0" w:line="240" w:lineRule="auto"/>
        <w:rPr>
          <w:rFonts w:ascii="Garamond" w:hAnsi="Garamond"/>
          <w:b/>
        </w:rPr>
      </w:pPr>
      <w:r w:rsidRPr="00096198">
        <w:rPr>
          <w:rFonts w:ascii="Garamond" w:hAnsi="Garamond"/>
          <w:b/>
        </w:rPr>
        <w:lastRenderedPageBreak/>
        <w:t>Quantities to Estimate</w:t>
      </w:r>
    </w:p>
    <w:p w:rsidR="002D6446" w:rsidRDefault="002D6446" w:rsidP="002D6446">
      <w:pPr>
        <w:spacing w:after="0" w:line="240" w:lineRule="auto"/>
        <w:rPr>
          <w:rFonts w:ascii="Garamond" w:hAnsi="Garamond"/>
        </w:rPr>
      </w:pPr>
    </w:p>
    <w:p w:rsidR="003A299A" w:rsidRPr="000D308A" w:rsidRDefault="00487D87" w:rsidP="00487D87">
      <w:pPr>
        <w:tabs>
          <w:tab w:val="left" w:pos="1616"/>
        </w:tabs>
        <w:spacing w:after="0" w:line="240" w:lineRule="auto"/>
        <w:rPr>
          <w:rFonts w:ascii="Garamond" w:hAnsi="Garamond" w:hint="eastAsia"/>
        </w:rPr>
      </w:pPr>
      <w:r>
        <w:rPr>
          <w:rFonts w:ascii="Garamond" w:hAnsi="Garamond" w:hint="eastAsia"/>
        </w:rPr>
        <w:t>Totals</w:t>
      </w:r>
      <w:r>
        <w:rPr>
          <w:rFonts w:ascii="Garamond" w:hAnsi="Garamond"/>
        </w:rPr>
        <w:tab/>
      </w:r>
    </w:p>
    <w:p w:rsidR="003A299A" w:rsidRDefault="00096198" w:rsidP="002D6446">
      <w:pPr>
        <w:spacing w:after="0" w:line="240" w:lineRule="auto"/>
        <w:rPr>
          <w:rFonts w:ascii="Garamond" w:hAnsi="Garamond" w:hint="eastAsia"/>
        </w:rPr>
      </w:pPr>
      <w:r w:rsidRPr="000D308A">
        <w:rPr>
          <w:rFonts w:ascii="Garamond" w:hAnsi="Garamond"/>
        </w:rPr>
        <w:t>•</w:t>
      </w:r>
      <w:r w:rsidR="003A299A">
        <w:rPr>
          <w:rFonts w:ascii="Garamond" w:hAnsi="Garamond"/>
        </w:rPr>
        <w:t xml:space="preserve"> </w:t>
      </w:r>
      <w:r w:rsidR="003A299A">
        <w:rPr>
          <w:rFonts w:ascii="Garamond" w:hAnsi="Garamond" w:hint="eastAsia"/>
        </w:rPr>
        <w:t>Totals</w:t>
      </w:r>
    </w:p>
    <w:p w:rsidR="003A299A" w:rsidRDefault="003A299A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- no. of persons on a public assistance program</w:t>
      </w:r>
    </w:p>
    <w:p w:rsidR="003A299A" w:rsidRDefault="003A299A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- no. of days without a job</w:t>
      </w:r>
    </w:p>
    <w:p w:rsidR="003A299A" w:rsidRDefault="003A299A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- no. of visits to doctor in last year</w:t>
      </w:r>
    </w:p>
    <w:p w:rsidR="003A299A" w:rsidRDefault="003A299A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A total can be written as </w:t>
      </w:r>
      <w:r>
        <w:rPr>
          <w:noProof/>
        </w:rPr>
        <w:drawing>
          <wp:inline distT="0" distB="0" distL="0" distR="0" wp14:anchorId="23AF6E72" wp14:editId="7EA37FF7">
            <wp:extent cx="1135064" cy="198120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6480" cy="20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99A" w:rsidRDefault="003A299A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Where s is the set of sample units</w:t>
      </w:r>
    </w:p>
    <w:p w:rsidR="003A299A" w:rsidRPr="000D308A" w:rsidRDefault="003A299A" w:rsidP="002D6446">
      <w:pPr>
        <w:spacing w:after="0" w:line="240" w:lineRule="auto"/>
        <w:rPr>
          <w:rFonts w:ascii="Garamond" w:hAnsi="Garamond" w:hint="eastAsia"/>
        </w:rPr>
      </w:pPr>
      <w:r>
        <w:rPr>
          <w:rFonts w:ascii="Garamond" w:hAnsi="Garamond"/>
        </w:rPr>
        <w:t>r is the set of nonsample units</w:t>
      </w:r>
    </w:p>
    <w:p w:rsidR="002D6446" w:rsidRDefault="00704EB2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Estimating the total amounts to predicting the nonsample sum</w:t>
      </w:r>
    </w:p>
    <w:p w:rsidR="00704EB2" w:rsidRPr="000D308A" w:rsidRDefault="00704EB2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An estimated total usually has the form </w:t>
      </w:r>
      <w:r>
        <w:rPr>
          <w:noProof/>
        </w:rPr>
        <w:drawing>
          <wp:inline distT="0" distB="0" distL="0" distR="0" wp14:anchorId="0A5943F2" wp14:editId="31EAE414">
            <wp:extent cx="787400" cy="209083"/>
            <wp:effectExtent l="0" t="0" r="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3047" cy="21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D87" w:rsidRDefault="00487D87" w:rsidP="002D6446">
      <w:pPr>
        <w:spacing w:after="0" w:line="240" w:lineRule="auto"/>
        <w:rPr>
          <w:rFonts w:ascii="Garamond" w:hAnsi="Garamond"/>
        </w:rPr>
      </w:pPr>
    </w:p>
    <w:p w:rsidR="00487D87" w:rsidRDefault="00487D87" w:rsidP="002D6446">
      <w:pPr>
        <w:spacing w:after="0" w:line="240" w:lineRule="auto"/>
        <w:rPr>
          <w:rFonts w:ascii="Garamond" w:hAnsi="Garamond" w:hint="eastAsia"/>
        </w:rPr>
      </w:pPr>
      <w:r>
        <w:rPr>
          <w:rFonts w:ascii="Garamond" w:hAnsi="Garamond" w:hint="eastAsia"/>
        </w:rPr>
        <w:t>Means</w:t>
      </w:r>
    </w:p>
    <w:p w:rsidR="002D6446" w:rsidRDefault="00487D87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Means</w:t>
      </w:r>
    </w:p>
    <w:p w:rsidR="00487D87" w:rsidRDefault="00487D87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- average income</w:t>
      </w:r>
    </w:p>
    <w:p w:rsidR="00487D87" w:rsidRDefault="00487D87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- average no. of years of schooling</w:t>
      </w:r>
    </w:p>
    <w:p w:rsidR="00487D87" w:rsidRDefault="00487D87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- students’ average score on a standardized test</w:t>
      </w:r>
    </w:p>
    <w:p w:rsidR="00487D87" w:rsidRPr="000D308A" w:rsidRDefault="00487D87" w:rsidP="002D6446">
      <w:pPr>
        <w:spacing w:after="0" w:line="240" w:lineRule="auto"/>
        <w:rPr>
          <w:rFonts w:ascii="Garamond" w:hAnsi="Garamond"/>
        </w:rPr>
      </w:pPr>
      <w:r>
        <w:rPr>
          <w:noProof/>
        </w:rPr>
        <w:drawing>
          <wp:inline distT="0" distB="0" distL="0" distR="0" wp14:anchorId="461DD5C0" wp14:editId="25475581">
            <wp:extent cx="1407160" cy="229928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353" cy="23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446" w:rsidRPr="000D308A" w:rsidRDefault="002D6446" w:rsidP="002D6446">
      <w:pPr>
        <w:spacing w:after="0" w:line="240" w:lineRule="auto"/>
        <w:rPr>
          <w:rFonts w:ascii="Garamond" w:hAnsi="Garamond"/>
        </w:rPr>
      </w:pPr>
    </w:p>
    <w:p w:rsidR="002D6446" w:rsidRDefault="00487D87" w:rsidP="002D6446">
      <w:pPr>
        <w:spacing w:after="0" w:line="240" w:lineRule="auto"/>
        <w:rPr>
          <w:rFonts w:ascii="Garamond" w:hAnsi="Garamond" w:hint="eastAsia"/>
        </w:rPr>
      </w:pPr>
      <w:r>
        <w:rPr>
          <w:rFonts w:ascii="Garamond" w:hAnsi="Garamond" w:hint="eastAsia"/>
        </w:rPr>
        <w:t>Proportions, Quantiles</w:t>
      </w:r>
    </w:p>
    <w:p w:rsidR="00487D87" w:rsidRDefault="00487D87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Proportions (percentages): % of persons who plan to vote for a candidate, unemployment rate</w:t>
      </w:r>
    </w:p>
    <w:p w:rsidR="00487D87" w:rsidRDefault="00487D87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Quantiles (medians, 1</w:t>
      </w:r>
      <w:r w:rsidRPr="00487D87">
        <w:rPr>
          <w:rFonts w:ascii="Garamond" w:hAnsi="Garamond"/>
          <w:vertAlign w:val="superscript"/>
        </w:rPr>
        <w:t>st</w:t>
      </w:r>
      <w:r>
        <w:rPr>
          <w:rFonts w:ascii="Garamond" w:hAnsi="Garamond"/>
        </w:rPr>
        <w:t xml:space="preserve"> and 3</w:t>
      </w:r>
      <w:r w:rsidRPr="00487D87">
        <w:rPr>
          <w:rFonts w:ascii="Garamond" w:hAnsi="Garamond"/>
          <w:vertAlign w:val="superscript"/>
        </w:rPr>
        <w:t>rd</w:t>
      </w:r>
      <w:r>
        <w:rPr>
          <w:rFonts w:ascii="Garamond" w:hAnsi="Garamond"/>
        </w:rPr>
        <w:t xml:space="preserve"> quartiles): median household income, median age at first marriage, 97.5</w:t>
      </w:r>
      <w:r w:rsidRPr="00487D87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 xml:space="preserve"> percentile of blood lead level in children age 1-5. </w:t>
      </w:r>
    </w:p>
    <w:p w:rsidR="00487D87" w:rsidRDefault="00487D87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Algorithm:</w:t>
      </w:r>
    </w:p>
    <w:p w:rsidR="00487D87" w:rsidRDefault="00487D87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- sort file by y (low to high)</w:t>
      </w:r>
    </w:p>
    <w:p w:rsidR="00487D87" w:rsidRDefault="00487D87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- cumulate weights until desired percent of total weight reached (50% of median)</w:t>
      </w:r>
    </w:p>
    <w:p w:rsidR="00487D87" w:rsidRPr="000D308A" w:rsidRDefault="00487D87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- record value of y for that unit</w:t>
      </w:r>
    </w:p>
    <w:p w:rsidR="002D6446" w:rsidRDefault="002D6446" w:rsidP="002D6446">
      <w:pPr>
        <w:spacing w:after="0" w:line="240" w:lineRule="auto"/>
        <w:rPr>
          <w:rFonts w:ascii="Garamond" w:hAnsi="Garamond"/>
        </w:rPr>
      </w:pPr>
    </w:p>
    <w:p w:rsidR="00487D87" w:rsidRDefault="00487D87" w:rsidP="002D6446">
      <w:pPr>
        <w:spacing w:after="0" w:line="240" w:lineRule="auto"/>
        <w:rPr>
          <w:rFonts w:ascii="Garamond" w:hAnsi="Garamond" w:hint="eastAsia"/>
        </w:rPr>
      </w:pPr>
      <w:r>
        <w:rPr>
          <w:rFonts w:ascii="Garamond" w:hAnsi="Garamond" w:hint="eastAsia"/>
        </w:rPr>
        <w:t>Ratio and other Combinations</w:t>
      </w:r>
    </w:p>
    <w:p w:rsidR="00487D87" w:rsidRDefault="00487D87" w:rsidP="002D6446">
      <w:pPr>
        <w:spacing w:after="0" w:line="240" w:lineRule="auto"/>
        <w:rPr>
          <w:rFonts w:ascii="Garamond" w:hAnsi="Garamond" w:hint="eastAsia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</w:t>
      </w:r>
      <w:r>
        <w:rPr>
          <w:rFonts w:ascii="Garamond" w:hAnsi="Garamond" w:hint="eastAsia"/>
        </w:rPr>
        <w:t>Ratios</w:t>
      </w:r>
    </w:p>
    <w:p w:rsidR="00487D87" w:rsidRDefault="00487D87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- ratio of women’s average income to men’s average income</w:t>
      </w:r>
    </w:p>
    <w:p w:rsidR="00487D87" w:rsidRDefault="00487D87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- odds ratios</w:t>
      </w:r>
    </w:p>
    <w:p w:rsidR="00487D87" w:rsidRDefault="00487D87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- ratio of the odds of having diabetes for African Americans to the odds for all others</w:t>
      </w:r>
    </w:p>
    <w:p w:rsidR="00487D87" w:rsidRPr="000D308A" w:rsidRDefault="00487D87" w:rsidP="002D6446">
      <w:pPr>
        <w:spacing w:after="0" w:line="240" w:lineRule="auto"/>
        <w:rPr>
          <w:rFonts w:ascii="Garamond" w:hAnsi="Garamond" w:hint="eastAsia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Regression model parameter estimates</w:t>
      </w:r>
    </w:p>
    <w:p w:rsidR="002D6446" w:rsidRPr="000D308A" w:rsidRDefault="002D6446" w:rsidP="002D6446">
      <w:pPr>
        <w:spacing w:after="0" w:line="240" w:lineRule="auto"/>
        <w:rPr>
          <w:rFonts w:ascii="Garamond" w:hAnsi="Garamond"/>
        </w:rPr>
      </w:pPr>
    </w:p>
    <w:p w:rsidR="002D6446" w:rsidRDefault="00487D87" w:rsidP="002D6446">
      <w:pPr>
        <w:spacing w:after="0" w:line="240" w:lineRule="auto"/>
        <w:rPr>
          <w:rFonts w:ascii="Garamond" w:hAnsi="Garamond" w:hint="eastAsia"/>
        </w:rPr>
      </w:pPr>
      <w:r>
        <w:rPr>
          <w:rFonts w:ascii="Garamond" w:hAnsi="Garamond" w:hint="eastAsia"/>
        </w:rPr>
        <w:t>Subgroups</w:t>
      </w:r>
    </w:p>
    <w:p w:rsidR="00487D87" w:rsidRDefault="00487D87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compute estimate within each group</w:t>
      </w:r>
    </w:p>
    <w:p w:rsidR="00487D87" w:rsidRDefault="00487D87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Proportion of males, age 18-34, who watched a live sports event on TV</w:t>
      </w:r>
    </w:p>
    <w:p w:rsidR="00487D87" w:rsidRDefault="00487D87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SEs may need to account for random sample size in a subgroup unless it is controlled by design</w:t>
      </w:r>
    </w:p>
    <w:p w:rsidR="00487D87" w:rsidRDefault="00487D87" w:rsidP="002D6446">
      <w:pPr>
        <w:spacing w:after="0" w:line="240" w:lineRule="auto"/>
        <w:rPr>
          <w:rFonts w:ascii="Garamond" w:hAnsi="Garamond"/>
        </w:rPr>
      </w:pPr>
    </w:p>
    <w:p w:rsidR="002D6446" w:rsidRPr="005801A5" w:rsidRDefault="003440BC" w:rsidP="002D6446">
      <w:pPr>
        <w:spacing w:after="0" w:line="240" w:lineRule="auto"/>
        <w:rPr>
          <w:rFonts w:ascii="Garamond" w:hAnsi="Garamond" w:hint="eastAsia"/>
          <w:b/>
        </w:rPr>
      </w:pPr>
      <w:r w:rsidRPr="003440BC">
        <w:rPr>
          <w:rFonts w:ascii="Garamond" w:hAnsi="Garamond" w:hint="eastAsia"/>
          <w:b/>
        </w:rPr>
        <w:t>Goals of Estimation</w:t>
      </w:r>
    </w:p>
    <w:p w:rsidR="00BC16C6" w:rsidRDefault="00BC16C6" w:rsidP="002D6446">
      <w:pPr>
        <w:spacing w:after="0" w:line="240" w:lineRule="auto"/>
        <w:rPr>
          <w:rFonts w:ascii="Garamond" w:hAnsi="Garamond"/>
        </w:rPr>
      </w:pPr>
    </w:p>
    <w:p w:rsidR="003440BC" w:rsidRDefault="003440BC" w:rsidP="002D6446">
      <w:pPr>
        <w:spacing w:after="0" w:line="240" w:lineRule="auto"/>
        <w:rPr>
          <w:rFonts w:ascii="Garamond" w:hAnsi="Garamond"/>
        </w:rPr>
      </w:pPr>
      <w:bookmarkStart w:id="0" w:name="_GoBack"/>
      <w:bookmarkEnd w:id="0"/>
      <w:r>
        <w:rPr>
          <w:rFonts w:ascii="Garamond" w:hAnsi="Garamond"/>
        </w:rPr>
        <w:t>Population or Census Values</w:t>
      </w:r>
    </w:p>
    <w:p w:rsidR="003440BC" w:rsidRDefault="003440BC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Population value: the value that would be obtained if a census were one of the target population</w:t>
      </w:r>
    </w:p>
    <w:p w:rsidR="003440BC" w:rsidRDefault="003440BC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To describe what you are estimating, explain what the census value would be</w:t>
      </w:r>
    </w:p>
    <w:p w:rsidR="003440BC" w:rsidRDefault="003440BC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- forces you think about what the target population is and what you can actually make an estimate for</w:t>
      </w:r>
    </w:p>
    <w:p w:rsidR="003440BC" w:rsidRDefault="003440BC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Even with a census, it may not be definite what the “pop value” is because of measurement issues</w:t>
      </w:r>
    </w:p>
    <w:p w:rsidR="003440BC" w:rsidRDefault="003440BC" w:rsidP="002D6446">
      <w:pPr>
        <w:spacing w:after="0" w:line="240" w:lineRule="auto"/>
        <w:rPr>
          <w:rFonts w:ascii="Garamond" w:hAnsi="Garamond"/>
        </w:rPr>
      </w:pPr>
    </w:p>
    <w:p w:rsidR="003440BC" w:rsidRDefault="00B63546" w:rsidP="002D6446">
      <w:pPr>
        <w:spacing w:after="0" w:line="240" w:lineRule="auto"/>
        <w:rPr>
          <w:rFonts w:ascii="Garamond" w:hAnsi="Garamond" w:hint="eastAsia"/>
        </w:rPr>
      </w:pPr>
      <w:r>
        <w:rPr>
          <w:rFonts w:ascii="Garamond" w:hAnsi="Garamond" w:hint="eastAsia"/>
        </w:rPr>
        <w:t>Unambiguous cases (maybe)</w:t>
      </w:r>
    </w:p>
    <w:p w:rsidR="00B63546" w:rsidRDefault="00B63546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No. of persons living in Washington DC on January 1, 2016</w:t>
      </w:r>
    </w:p>
    <w:p w:rsidR="00B63546" w:rsidRDefault="00B63546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No. of persons with high diastolic blood pressure (&gt; 90mm Hg)</w:t>
      </w:r>
    </w:p>
    <w:p w:rsidR="00B63546" w:rsidRDefault="00B63546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This seems clear as long as BP can be measured accurately</w:t>
      </w:r>
    </w:p>
    <w:p w:rsidR="00B63546" w:rsidRDefault="00B63546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No. of full-time employees during the week that includes 12</w:t>
      </w:r>
      <w:r w:rsidRPr="00B63546">
        <w:rPr>
          <w:rFonts w:ascii="Garamond" w:hAnsi="Garamond"/>
          <w:vertAlign w:val="superscript"/>
        </w:rPr>
        <w:t>th</w:t>
      </w:r>
      <w:r>
        <w:rPr>
          <w:rFonts w:ascii="Garamond" w:hAnsi="Garamond"/>
        </w:rPr>
        <w:t xml:space="preserve"> of September, 2015</w:t>
      </w:r>
    </w:p>
    <w:p w:rsidR="003440BC" w:rsidRPr="000D308A" w:rsidRDefault="003440BC" w:rsidP="002D6446">
      <w:pPr>
        <w:spacing w:after="0" w:line="240" w:lineRule="auto"/>
        <w:rPr>
          <w:rFonts w:ascii="Garamond" w:hAnsi="Garamond" w:hint="eastAsia"/>
        </w:rPr>
      </w:pPr>
    </w:p>
    <w:p w:rsidR="002D6446" w:rsidRPr="000D308A" w:rsidRDefault="00F61B0C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 w:hint="eastAsia"/>
        </w:rPr>
        <w:t>Ambiguous Cases</w:t>
      </w:r>
    </w:p>
    <w:p w:rsidR="002D6446" w:rsidRDefault="00F61B0C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No. of persons who say they will vote in next presidential election</w:t>
      </w:r>
    </w:p>
    <w:p w:rsidR="00F61B0C" w:rsidRDefault="00F61B0C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No of persons who favor tighter gun control</w:t>
      </w:r>
    </w:p>
    <w:p w:rsidR="00F61B0C" w:rsidRDefault="00F61B0C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lastRenderedPageBreak/>
        <w:t>•</w:t>
      </w:r>
      <w:r>
        <w:rPr>
          <w:rFonts w:ascii="Garamond" w:hAnsi="Garamond"/>
        </w:rPr>
        <w:t xml:space="preserve"> No. of persons in labor force</w:t>
      </w:r>
    </w:p>
    <w:p w:rsidR="00F61B0C" w:rsidRDefault="00F61B0C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- To be in labor force, a person either must have a job or be “actively” looking for one</w:t>
      </w:r>
    </w:p>
    <w:p w:rsidR="00F61B0C" w:rsidRDefault="00F61B0C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- what does “active” mean</w:t>
      </w:r>
    </w:p>
    <w:p w:rsidR="00F61B0C" w:rsidRDefault="00F61B0C" w:rsidP="002D6446">
      <w:pPr>
        <w:spacing w:after="0" w:line="240" w:lineRule="auto"/>
        <w:rPr>
          <w:rFonts w:ascii="Garamond" w:hAnsi="Garamond"/>
        </w:rPr>
      </w:pPr>
      <w:r w:rsidRPr="000D308A">
        <w:rPr>
          <w:rFonts w:ascii="Garamond" w:hAnsi="Garamond"/>
        </w:rPr>
        <w:t>•</w:t>
      </w:r>
      <w:r>
        <w:rPr>
          <w:rFonts w:ascii="Garamond" w:hAnsi="Garamond"/>
        </w:rPr>
        <w:t xml:space="preserve"> Consumer price index</w:t>
      </w:r>
    </w:p>
    <w:p w:rsidR="00F61B0C" w:rsidRDefault="00F61B0C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- “quality changes” are accounted for (e.g. faster processor in a laptop than last year)</w:t>
      </w:r>
    </w:p>
    <w:p w:rsidR="00F61B0C" w:rsidRPr="000D308A" w:rsidRDefault="00F61B0C" w:rsidP="002D6446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 xml:space="preserve"> - what value do we place on a quality change</w:t>
      </w:r>
    </w:p>
    <w:p w:rsidR="002D6446" w:rsidRPr="00F61B0C" w:rsidRDefault="002D6446" w:rsidP="002D6446">
      <w:pPr>
        <w:spacing w:after="0" w:line="240" w:lineRule="auto"/>
        <w:rPr>
          <w:rFonts w:ascii="Garamond" w:hAnsi="Garamond"/>
        </w:rPr>
      </w:pPr>
    </w:p>
    <w:p w:rsidR="002D6446" w:rsidRPr="000D308A" w:rsidRDefault="002D6446" w:rsidP="002D6446">
      <w:pPr>
        <w:spacing w:after="0" w:line="240" w:lineRule="auto"/>
        <w:rPr>
          <w:rFonts w:ascii="Garamond" w:hAnsi="Garamond"/>
        </w:rPr>
      </w:pPr>
    </w:p>
    <w:p w:rsidR="002D6446" w:rsidRPr="000D308A" w:rsidRDefault="002D6446" w:rsidP="002D6446">
      <w:pPr>
        <w:spacing w:after="0" w:line="240" w:lineRule="auto"/>
        <w:rPr>
          <w:rFonts w:ascii="Garamond" w:hAnsi="Garamond"/>
        </w:rPr>
      </w:pPr>
    </w:p>
    <w:p w:rsidR="002D6446" w:rsidRPr="000D308A" w:rsidRDefault="002D6446" w:rsidP="002D6446">
      <w:pPr>
        <w:spacing w:after="0" w:line="240" w:lineRule="auto"/>
        <w:rPr>
          <w:rFonts w:ascii="Garamond" w:hAnsi="Garamond"/>
        </w:rPr>
      </w:pPr>
    </w:p>
    <w:p w:rsidR="002D6446" w:rsidRPr="000D308A" w:rsidRDefault="002D6446" w:rsidP="002D6446">
      <w:pPr>
        <w:spacing w:after="0" w:line="240" w:lineRule="auto"/>
        <w:rPr>
          <w:rFonts w:ascii="Garamond" w:hAnsi="Garamond"/>
        </w:rPr>
      </w:pPr>
    </w:p>
    <w:p w:rsidR="002D6446" w:rsidRPr="000D308A" w:rsidRDefault="002D6446" w:rsidP="002D6446">
      <w:pPr>
        <w:spacing w:after="0" w:line="240" w:lineRule="auto"/>
        <w:rPr>
          <w:rFonts w:ascii="Garamond" w:hAnsi="Garamond"/>
        </w:rPr>
      </w:pPr>
    </w:p>
    <w:p w:rsidR="002D6446" w:rsidRPr="000D308A" w:rsidRDefault="002D6446" w:rsidP="002D6446">
      <w:pPr>
        <w:spacing w:after="0" w:line="240" w:lineRule="auto"/>
        <w:rPr>
          <w:rFonts w:ascii="Garamond" w:hAnsi="Garamond"/>
        </w:rPr>
      </w:pPr>
    </w:p>
    <w:p w:rsidR="002D6446" w:rsidRPr="000D308A" w:rsidRDefault="002D6446" w:rsidP="002D6446">
      <w:pPr>
        <w:spacing w:after="0" w:line="240" w:lineRule="auto"/>
        <w:rPr>
          <w:rFonts w:ascii="Garamond" w:hAnsi="Garamond"/>
        </w:rPr>
      </w:pPr>
    </w:p>
    <w:sectPr w:rsidR="002D6446" w:rsidRPr="000D30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446"/>
    <w:rsid w:val="00046D4F"/>
    <w:rsid w:val="00096198"/>
    <w:rsid w:val="000D308A"/>
    <w:rsid w:val="00176230"/>
    <w:rsid w:val="001C1A0A"/>
    <w:rsid w:val="001D40E0"/>
    <w:rsid w:val="00260847"/>
    <w:rsid w:val="002D6446"/>
    <w:rsid w:val="00326119"/>
    <w:rsid w:val="003440BC"/>
    <w:rsid w:val="003A299A"/>
    <w:rsid w:val="003C00B8"/>
    <w:rsid w:val="00487D87"/>
    <w:rsid w:val="00494849"/>
    <w:rsid w:val="005639A7"/>
    <w:rsid w:val="005801A5"/>
    <w:rsid w:val="00704EB2"/>
    <w:rsid w:val="007F669D"/>
    <w:rsid w:val="00864C9B"/>
    <w:rsid w:val="00937FCE"/>
    <w:rsid w:val="00A45D3B"/>
    <w:rsid w:val="00A46D0F"/>
    <w:rsid w:val="00B52A59"/>
    <w:rsid w:val="00B63546"/>
    <w:rsid w:val="00BC16C6"/>
    <w:rsid w:val="00C955C2"/>
    <w:rsid w:val="00ED49AB"/>
    <w:rsid w:val="00F11DF3"/>
    <w:rsid w:val="00F6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903F7-A794-4925-8A49-196B1E2C2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16기 김승준</dc:creator>
  <cp:keywords/>
  <dc:description/>
  <cp:lastModifiedBy>16기 김승준</cp:lastModifiedBy>
  <cp:revision>28</cp:revision>
  <dcterms:created xsi:type="dcterms:W3CDTF">2021-03-27T13:40:00Z</dcterms:created>
  <dcterms:modified xsi:type="dcterms:W3CDTF">2021-03-30T01:06:00Z</dcterms:modified>
</cp:coreProperties>
</file>