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ДОНЕЦЬКИЙ НАЦІОНАЛЬНИЙ ТЕХНІЧНИЙ УНІВЕРСИТЕТ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КАФЕДРА ПРИКЛАДНОЇ МАТЕМАТИКИ І ІНФОРМАТИКИ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Практична робота №</w:t>
      </w:r>
      <w:r>
        <w:rPr>
          <w:rFonts w:ascii="Times New Roman" w:hAnsi="Times New Roman" w:eastAsia="Calibri" w:cs="Calibri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з дисципліни </w:t>
      </w:r>
      <w:r>
        <w:rPr>
          <w:rFonts w:ascii="Times New Roman" w:hAnsi="Times New Roman" w:eastAsia="Calibri" w:cs="Calibri"/>
          <w:sz w:val="28"/>
          <w:szCs w:val="28"/>
          <w:lang w:val="uk-UA"/>
        </w:rPr>
        <w:t xml:space="preserve">«Методи та системи штучного інтелекту</w:t>
      </w:r>
      <w:r>
        <w:rPr>
          <w:rFonts w:ascii="Times New Roman" w:hAnsi="Times New Roman" w:eastAsia="Calibri" w:cs="Calibri"/>
          <w:sz w:val="28"/>
          <w:szCs w:val="28"/>
        </w:rPr>
        <w:t xml:space="preserve">»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Style w:val="852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на тему </w:t>
      </w:r>
      <w:r>
        <w:rPr>
          <w:rFonts w:eastAsia="Calibri" w:cs="Calibri"/>
          <w:sz w:val="28"/>
          <w:szCs w:val="28"/>
        </w:rPr>
        <w:t xml:space="preserve">«</w:t>
      </w:r>
      <w:r/>
      <w:r>
        <w:rPr>
          <w:rFonts w:eastAsia="Calibri" w:cs="Calibri"/>
          <w:sz w:val="28"/>
          <w:szCs w:val="28"/>
        </w:rPr>
        <w:t xml:space="preserve">РОБОТА З ФАЙЛАМИ ТА ОРГАНІЗАЦІЯ </w:t>
      </w:r>
      <w:r/>
      <w:r>
        <w:rPr>
          <w:rFonts w:eastAsia="Calibri" w:cs="Calibri"/>
          <w:sz w:val="28"/>
          <w:szCs w:val="28"/>
        </w:rPr>
        <w:t xml:space="preserve">ПРОЕКТІВ</w:t>
      </w:r>
      <w:r/>
      <w:r>
        <w:rPr>
          <w:rFonts w:eastAsia="Calibri" w:cs="Calibri"/>
          <w:sz w:val="28"/>
          <w:szCs w:val="28"/>
        </w:rPr>
      </w:r>
      <w:r>
        <w:rPr>
          <w:rFonts w:eastAsia="Calibri" w:cs="Calibri"/>
          <w:sz w:val="28"/>
          <w:szCs w:val="28"/>
        </w:rPr>
      </w:r>
      <w:r>
        <w:rPr>
          <w:rFonts w:eastAsia="Calibri" w:cs="Calibri"/>
          <w:sz w:val="28"/>
          <w:szCs w:val="28"/>
        </w:rPr>
        <w:t xml:space="preserve">»</w:t>
      </w:r>
      <w:r/>
      <w:r/>
      <w:r>
        <w:rPr>
          <w:rFonts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Варіант 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Виконав: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студент гр. </w:t>
      </w:r>
      <w:r>
        <w:rPr>
          <w:rFonts w:ascii="Times New Roman" w:hAnsi="Times New Roman" w:eastAsia="Calibri" w:cs="Calibri"/>
          <w:sz w:val="28"/>
          <w:szCs w:val="28"/>
        </w:rPr>
        <w:t xml:space="preserve">КІБ-21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Севастьянов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Перевірив: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асистент кафедри ПМІ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НІКІТЕНКО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Луцьк – 2024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вивчити та засвоїти базові принципи роботи з файлами,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модулями та пакетами. Ознайомитися з існуючими режимами доступу, а також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 особливостями використання різних методів і функцій для роботи з файлами.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Дізнатися про особливості та способи підключення модулів та організації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пакетів.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Перша частина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right="0" w:firstLine="708" w:left="709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довідника реалізованого згідно власного варіанту у практичній роботі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No3, створити програму з підтримкою функцій роботи з файлами, а саме: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50"/>
        <w:numPr>
          <w:ilvl w:val="0"/>
          <w:numId w:val="5"/>
        </w:numPr>
        <w:pBdr/>
        <w:tabs>
          <w:tab w:val="center" w:leader="none" w:pos="4677"/>
        </w:tabs>
        <w:spacing/>
        <w:ind w:right="0"/>
        <w:jc w:val="left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Збереження довідника до файлу.</w:t>
      </w:r>
      <w:r/>
    </w:p>
    <w:p>
      <w:pPr>
        <w:pStyle w:val="850"/>
        <w:numPr>
          <w:ilvl w:val="0"/>
          <w:numId w:val="5"/>
        </w:numPr>
        <w:pBdr/>
        <w:tabs>
          <w:tab w:val="center" w:leader="none" w:pos="4677"/>
        </w:tabs>
        <w:spacing/>
        <w:ind w:right="0"/>
        <w:jc w:val="left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Читання довідника з файлу.</w:t>
      </w:r>
      <w:r/>
    </w:p>
    <w:p>
      <w:pPr>
        <w:pStyle w:val="850"/>
        <w:numPr>
          <w:ilvl w:val="0"/>
          <w:numId w:val="5"/>
        </w:numPr>
        <w:pBdr/>
        <w:tabs>
          <w:tab w:val="center" w:leader="none" w:pos="4677"/>
        </w:tabs>
        <w:spacing/>
        <w:ind w:righ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Збереження змін у довіднику.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50"/>
        <w:pBdr/>
        <w:tabs>
          <w:tab w:val="center" w:leader="none" w:pos="4677"/>
        </w:tabs>
        <w:spacing/>
        <w:ind w:right="0" w:firstLine="0" w:left="72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Довідник - «Транспортні компанії»</w:t>
      </w:r>
      <w:r/>
      <w:r/>
    </w:p>
    <w:p>
      <w:pPr>
        <w:pStyle w:val="850"/>
        <w:pBdr/>
        <w:tabs>
          <w:tab w:val="center" w:leader="none" w:pos="4677"/>
        </w:tabs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Поля - [Назва] [Кількість Авто] [Вартість 1км перевезення] [Адреса]</w:t>
      </w:r>
      <w:r/>
    </w:p>
    <w:p>
      <w:pPr>
        <w:pStyle w:val="850"/>
        <w:pBdr/>
        <w:tabs>
          <w:tab w:val="center" w:leader="none" w:pos="4677"/>
        </w:tabs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[Макс. допустима вага]</w:t>
      </w:r>
      <w:r/>
    </w:p>
    <w:p>
      <w:pPr>
        <w:pStyle w:val="850"/>
        <w:pBdr/>
        <w:tabs>
          <w:tab w:val="center" w:leader="none" w:pos="4677"/>
        </w:tabs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Вивести компанії яких Макс. допустима вага більша за N (N вводити з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клавіатури)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Друга частина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 w:left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У даній практичній роботі необхідно виконати розбиття функцій з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практичної роботи No2 на модулі з наступним об'єднанням отриманих модулів в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один загальний пакет. Пакет необхідно підключити в окремому файлі програми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і продемонструвати роботу з кожним модулем пакета.</w:t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Створити функцію для вирішення наступного завдання: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У масиві X=(x1,x2,...,xn) поміняти місцями перший і другий негативні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елементи, третій і четвертий негативні елементи тощо.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Створити функцію сортування в порядку убування.</w:t>
        <w:br/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Створити анонімну функцію для обчислення функції: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першої частини:</w:t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Словник для зберігання даних про транспортні компанії</w:t>
        <w:br/>
        <w:t xml:space="preserve">'''</w:t>
        <w:br/>
        <w:t xml:space="preserve">companies = {</w:t>
        <w:br/>
        <w:t xml:space="preserve">    "Нова Пошта": {</w:t>
        <w:br/>
        <w:t xml:space="preserve">        "vehicles": 1000,</w:t>
        <w:br/>
        <w:t xml:space="preserve">        "cost_per_km": 1.5,</w:t>
        <w:br/>
        <w:t xml:space="preserve">        "address": "вул. Київська, 12",</w:t>
        <w:br/>
        <w:t xml:space="preserve">        "max_weight": 30,</w:t>
        <w:br/>
        <w:t xml:space="preserve">    },</w:t>
        <w:br/>
        <w:t xml:space="preserve">    "Укрпошта": {</w:t>
        <w:br/>
        <w:t xml:space="preserve">        "vehicles</w:t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": 500,</w:t>
        <w:br/>
        <w:t xml:space="preserve">        "cost_per_km": 1.2,</w:t>
        <w:br/>
        <w:t xml:space="preserve">        "address": "вул. Шевченка, 24",</w:t>
        <w:br/>
        <w:t xml:space="preserve">        "max_weight": 20,</w:t>
        <w:br/>
        <w:t xml:space="preserve">    },</w:t>
        <w:br/>
        <w:t xml:space="preserve">    "Делівері": {</w:t>
        <w:br/>
        <w:t xml:space="preserve">        "vehicles": 300,</w:t>
        <w:br/>
        <w:t xml:space="preserve">        "cost_per_km": 1.8,</w:t>
        <w:br/>
        <w:t xml:space="preserve">        "address": "вул. Франка, 36",</w:t>
        <w:br/>
        <w:t xml:space="preserve">        "max_weight": 50,</w:t>
        <w:br/>
        <w:t xml:space="preserve">    },</w:t>
        <w:br/>
        <w:t xml:space="preserve">}</w:t>
        <w:br/>
        <w:t xml:space="preserve">'''</w:t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br/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 = {}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save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filename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open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filename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"w"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company_name, company_info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companies.items():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.write(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company_name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.write(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str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company_info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]) +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.write(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str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company_info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]) +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.write(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company_info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+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.write(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str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company_info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]) +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.close()</w:t>
        <w:br/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load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filename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with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open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filename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"r"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as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f: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company_name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.readline().strip() </w:t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читаємо рядок з видаленням всього непотрібного в тому числі і переносів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not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company_name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 </w:t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Якщо прочитали порожній рядок, то вже кінець файлу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break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.readline().strip())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float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.readline().strip())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.readline().strip()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float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.readline().strip())</w:t>
        <w:br/>
        <w:br/>
        <w:t xml:space="preserve">            companies[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company_name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{</w:t>
        <w:br/>
        <w:t xml:space="preserve">        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</w:t>
        <w:br/>
        <w:t xml:space="preserve">           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return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</w:t>
        <w:br/>
        <w:br/>
        <w:t xml:space="preserve">load(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"mf.txt"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Валідація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get_int_input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try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value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return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value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except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ValueError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"Невірний формат. Введіть число."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get_float_input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try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value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float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return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value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except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ValueError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"Невірний формат. Введіть число з плаваючою комою."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додавання нової компанії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add_company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назву компанії: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кількість автомобілів: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get_float_input(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вартість 1 км перевезення: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адресу: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максимальну допустиму вагу: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companies[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{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}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видалення компанії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remove_company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назву компанії для видалення: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del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f"Компанія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успішно видалена."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f"Компанія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не знайдена."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редагування інформації про компанію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edit_company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назву компанії для редагування: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companies[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  <w:br/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нову кількість автомобілів (або Enter для пропуску):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</w:t>
        <w:br/>
        <w:t xml:space="preserve">            cost_per_km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get_float_input(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нову вартість 1 км перевезення (або Enter для пропуску):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</w:t>
        <w:br/>
        <w:t xml:space="preserve">            address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нову адресу (або Enter для пропуску):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</w:t>
        <w:br/>
        <w:t xml:space="preserve">            max_weight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нову максимальну допустиму вагу (або Enter для пропуску):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f"Інформація про компанію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успішно оновлена."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break</w:t>
        <w:br/>
        <w:t xml:space="preserve">        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f"Компанія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не знайдена."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демонстрації всіх компаній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show_companies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name, company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companies.items():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f"---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---"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f"Кількість автомобілів: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'vehicles'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f"Вартість 1 км перевезення: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'cost_per_km'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f"Адреса: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'address'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f"Максимальна допустима вага: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'max_weight'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пошуку компаній з максимальною допустимою вагою більше N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find_companies_by_max_weight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try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мінімальну допустиму вагу: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break</w:t>
        <w:br/>
        <w:t xml:space="preserve">        except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ValueError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"Невірний формат. Введіть ціле число більше 0."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[]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name, company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companies.items():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&gt;=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.append((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f"Знайдено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len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компаній з максимальною допустимою вагою більше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:"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name, company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f"-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f"Компаній з максимальною допустимою вагою більше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не знайдено."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Меню для роботи з довідником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"-"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*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"Меню довідника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\"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Транспортні компанії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\"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"-"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*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"1. Додати нову компанію"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"2. Видалити компанію"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"3. Редагувати інформацію про компанію"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"4. Переглянути всі компанії"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"5. Знайти компанії за максимальною допустимою вагою"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"6. Зберегти зміни"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"0. Вихід"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"-"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*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choice 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номер пункту меню: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"1"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add_company()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"2"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remove_company()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"3"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edit_company()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"4"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show_companies()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"5"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find_companies_by_max_weight()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"6"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save(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"mf.txt"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"0"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"Дякуємо за використання довідника!"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break</w:t>
        <w:br/>
        <w:t xml:space="preserve">    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"Невірний номер пункту меню."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другої частини: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/>
        <w:t xml:space="preserve">main.py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from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lab2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import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*</w:t>
        <w:br/>
        <w:br/>
        <w:t xml:space="preserve">numb = [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6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7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8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9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11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12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13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14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"Масив до обробки: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\t\t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str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(numb))</w:t>
        <w:br/>
        <w:t xml:space="preserve">result = module1.swap_negatives(numb)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"Масив після обробки: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\t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str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(result))</w:t>
        <w:br/>
        <w:br/>
        <w:t xml:space="preserve">arr = [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64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34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25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12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22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11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90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"Масив до сортування:"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arr)</w:t>
        <w:br/>
        <w:t xml:space="preserve">module2.descending_insertion_sort(arr)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"Масив після сортування:"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arr)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Створити анонімну функцію для обчислення функції f = ((3x)\(y^4))-2z</w:t>
        <w:br/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result = module3.lmbd(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"Результат = 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str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(result))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__init__.py</w:t>
        <w:br/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__all__ = 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"module1"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"module2"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"module3"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module1.py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swap_negatives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fl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False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first_min_ind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0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index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len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index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 &lt;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0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and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fl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==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finding the first minimum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first_min_ind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index</w:t>
        <w:br/>
        <w:t xml:space="preserve">            fl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True</w:t>
        <w:br/>
        <w:t xml:space="preserve">        elif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index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 &lt;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0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and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fl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==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swap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index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first_min_ind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first_min_ind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index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normal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fl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False</w:t>
        <w:br/>
        <w:t xml:space="preserve">    return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arr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module2.py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2"/>
          <w:szCs w:val="20"/>
        </w:rPr>
      </w:pP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descending_insertion_sort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починаємо з другого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len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)):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key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i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 </w:t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key = наш елемент для якого ми шукаємо місце</w:t>
        <w:br/>
        <w:t xml:space="preserve">        # находимо правильне місце для вставки елемента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j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j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&gt;=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0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and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j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&lt;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key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j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j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j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-=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j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key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return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arr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module3.py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080808"/>
          <w:sz w:val="24"/>
        </w:rPr>
        <w:t xml:space="preserve">lmbd =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lambda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x, y, z: ((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*x) / (y**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)) -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*z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rFonts w:ascii="Liberation Sans" w:hAnsi="Liberation Sans" w:eastAsia="Liberation Sans" w:cs="Liberation Sans"/>
          <w:color w:val="080808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/>
      </w: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 першої частини: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956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36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95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3.1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/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робота першої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 другої частини: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1360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63.1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2 – робота другої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Висновок:</w:t>
        <w:br/>
        <w:tab/>
        <w:t xml:space="preserve">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вивчили та засвоїли базові принципи роботи з файлами,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модулями та пакетами. Ознайомилися з існуючими режимами доступу, а також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 особливостями використання різних методів і функцій для роботи з файлами.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Дізнатися про особливості та способи підключення модулів та організації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пакетів.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9">
    <w:name w:val="Title Char"/>
    <w:link w:val="688"/>
    <w:uiPriority w:val="10"/>
    <w:pPr>
      <w:pBdr/>
      <w:spacing/>
      <w:ind/>
    </w:pPr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1">
    <w:name w:val="Subtitle Char"/>
    <w:link w:val="690"/>
    <w:uiPriority w:val="11"/>
    <w:pPr>
      <w:pBdr/>
      <w:spacing/>
      <w:ind/>
    </w:pPr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pBdr/>
      <w:spacing/>
      <w:ind w:right="720" w:left="720"/>
    </w:pPr>
    <w:rPr>
      <w:i/>
    </w:rPr>
  </w:style>
  <w:style w:type="character" w:styleId="693">
    <w:name w:val="Quote Char"/>
    <w:link w:val="692"/>
    <w:uiPriority w:val="29"/>
    <w:pPr>
      <w:pBdr/>
      <w:spacing/>
      <w:ind/>
    </w:pPr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5">
    <w:name w:val="Intense Quote Char"/>
    <w:link w:val="694"/>
    <w:uiPriority w:val="30"/>
    <w:pPr>
      <w:pBdr/>
      <w:spacing/>
      <w:ind/>
    </w:pPr>
    <w:rPr>
      <w:i/>
    </w:rPr>
  </w:style>
  <w:style w:type="paragraph" w:styleId="696">
    <w:name w:val="Header"/>
    <w:basedOn w:val="846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Header Char"/>
    <w:link w:val="696"/>
    <w:uiPriority w:val="99"/>
    <w:pPr>
      <w:pBdr/>
      <w:spacing/>
      <w:ind/>
    </w:pPr>
  </w:style>
  <w:style w:type="paragraph" w:styleId="698">
    <w:name w:val="Footer"/>
    <w:basedOn w:val="846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Footer Char"/>
    <w:link w:val="698"/>
    <w:uiPriority w:val="99"/>
    <w:pPr>
      <w:pBdr/>
      <w:spacing/>
      <w:ind/>
    </w:pPr>
  </w:style>
  <w:style w:type="paragraph" w:styleId="700">
    <w:name w:val="Caption"/>
    <w:basedOn w:val="846"/>
    <w:next w:val="8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  <w:pPr>
      <w:pBdr/>
      <w:spacing/>
      <w:ind/>
    </w:pPr>
  </w:style>
  <w:style w:type="table" w:styleId="702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846"/>
    <w:next w:val="846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846"/>
    <w:next w:val="846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846"/>
    <w:next w:val="846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846"/>
    <w:next w:val="846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846"/>
    <w:next w:val="846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846"/>
    <w:next w:val="846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846"/>
    <w:next w:val="846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846"/>
    <w:next w:val="846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/>
      <w:ind/>
    </w:p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8" w:default="1">
    <w:name w:val="No List"/>
    <w:uiPriority w:val="99"/>
    <w:semiHidden/>
    <w:unhideWhenUsed/>
    <w:pPr>
      <w:pBdr/>
      <w:spacing/>
      <w:ind/>
    </w:pPr>
  </w:style>
  <w:style w:type="paragraph" w:styleId="849">
    <w:name w:val="No Spacing"/>
    <w:basedOn w:val="846"/>
    <w:uiPriority w:val="1"/>
    <w:qFormat/>
    <w:pPr>
      <w:pBdr/>
      <w:spacing w:after="0" w:line="240" w:lineRule="auto"/>
      <w:ind/>
    </w:pPr>
  </w:style>
  <w:style w:type="paragraph" w:styleId="850">
    <w:name w:val="List Paragraph"/>
    <w:basedOn w:val="846"/>
    <w:uiPriority w:val="34"/>
    <w:qFormat/>
    <w:pPr>
      <w:pBdr/>
      <w:spacing/>
      <w:ind w:left="720"/>
      <w:contextualSpacing w:val="true"/>
    </w:pPr>
  </w:style>
  <w:style w:type="character" w:styleId="851" w:default="1">
    <w:name w:val="Default Paragraph Font"/>
    <w:uiPriority w:val="1"/>
    <w:semiHidden/>
    <w:unhideWhenUsed/>
    <w:pPr>
      <w:pBdr/>
      <w:spacing/>
      <w:ind/>
    </w:pPr>
  </w:style>
  <w:style w:type="paragraph" w:styleId="852" w:customStyle="1">
    <w:name w:val="Defaul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2024-03-18T19:11:20Z</dcterms:modified>
</cp:coreProperties>
</file>