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МІНІСТЕРСТВО ОСВІТИ І НАУКИ УКРАЇНИ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ДОНЕЦЬКИЙ НАЦІОНАЛЬНИЙ ТЕХНІЧНИЙ УНІВЕРСИТЕТ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КАФЕДРА ПРИКЛАДНОЇ МАТЕМАТИКИ І ІНФОРМАТИКИ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  <w:lang w:val="ru-RU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Практична робота №</w:t>
      </w:r>
      <w:r>
        <w:rPr>
          <w:rFonts w:ascii="Times New Roman" w:hAnsi="Times New Roman" w:eastAsia="Calibri" w:cs="Calibri"/>
          <w:sz w:val="28"/>
          <w:szCs w:val="28"/>
          <w:lang w:val="ru-RU"/>
        </w:rPr>
        <w:t xml:space="preserve">8</w:t>
      </w:r>
      <w:r>
        <w:rPr>
          <w:rFonts w:ascii="Times New Roman" w:hAnsi="Times New Roman" w:eastAsia="Calibri" w:cs="Calibri"/>
          <w:sz w:val="28"/>
          <w:szCs w:val="28"/>
          <w:lang w:val="ru-RU"/>
        </w:rPr>
      </w:r>
      <w:r>
        <w:rPr>
          <w:rFonts w:ascii="Times New Roman" w:hAnsi="Times New Roman" w:eastAsia="Calibri" w:cs="Calibri"/>
          <w:sz w:val="28"/>
          <w:szCs w:val="28"/>
          <w:lang w:val="ru-RU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з дисципліни </w:t>
      </w:r>
      <w:r>
        <w:rPr>
          <w:rFonts w:ascii="Times New Roman" w:hAnsi="Times New Roman" w:eastAsia="Calibri" w:cs="Calibri"/>
          <w:sz w:val="28"/>
          <w:szCs w:val="28"/>
          <w:lang w:val="uk-UA"/>
        </w:rPr>
        <w:t xml:space="preserve">«Методи та системи штучного інтелекту</w:t>
      </w:r>
      <w:r>
        <w:rPr>
          <w:rFonts w:ascii="Times New Roman" w:hAnsi="Times New Roman" w:eastAsia="Calibri" w:cs="Calibri"/>
          <w:sz w:val="28"/>
          <w:szCs w:val="28"/>
        </w:rPr>
        <w:t xml:space="preserve">»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Style w:val="836"/>
        <w:pBdr/>
        <w:spacing w:line="360" w:lineRule="auto"/>
        <w:ind/>
        <w:jc w:val="center"/>
        <w:rPr/>
      </w:pPr>
      <w:r>
        <w:rPr>
          <w:rFonts w:eastAsia="Calibri" w:cs="Calibri"/>
          <w:sz w:val="28"/>
          <w:szCs w:val="28"/>
        </w:rPr>
        <w:t xml:space="preserve">на тему </w:t>
      </w:r>
      <w:r>
        <w:rPr>
          <w:rFonts w:eastAsia="Calibri" w:cs="Calibri"/>
          <w:sz w:val="28"/>
          <w:szCs w:val="28"/>
        </w:rPr>
        <w:t xml:space="preserve">«</w:t>
      </w:r>
      <w:r>
        <w:rPr>
          <w:sz w:val="28"/>
          <w:szCs w:val="28"/>
          <w:shd w:val="clear" w:color="auto" w:fill="ffffff" w:themeFill="background1"/>
        </w:rPr>
        <w:t xml:space="preserve">С</w:t>
      </w:r>
      <w:r>
        <w:rPr>
          <w:sz w:val="28"/>
          <w:szCs w:val="28"/>
          <w:shd w:val="clear" w:color="auto" w:fill="ffffff" w:themeFill="background1"/>
        </w:rPr>
        <w:t xml:space="preserve">творення простої нейронної мережі для класифікації зображень</w:t>
      </w:r>
      <w:r>
        <w:rPr>
          <w:rFonts w:eastAsia="Calibri" w:cs="Calibri"/>
          <w:sz w:val="28"/>
          <w:szCs w:val="28"/>
        </w:rPr>
        <w:t xml:space="preserve">»</w:t>
      </w:r>
      <w:r/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Варіант 4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619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Виконав: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619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студент гр. </w:t>
      </w:r>
      <w:r>
        <w:rPr>
          <w:rFonts w:ascii="Times New Roman" w:hAnsi="Times New Roman" w:eastAsia="Calibri" w:cs="Calibri"/>
          <w:sz w:val="28"/>
          <w:szCs w:val="28"/>
        </w:rPr>
        <w:t xml:space="preserve">КІБ-21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619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Андрій Севастьянов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720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720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Перевірив: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720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асистент кафедри ПМІ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720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Андрій НІКІТЕНКО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  <w:highlight w:val="none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Луцьк – 2024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  <w:highlight w:val="none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both"/>
        <w:rPr/>
      </w:pPr>
      <w:r>
        <w:rPr>
          <w:rFonts w:ascii="Times New Roman" w:hAnsi="Times New Roman" w:eastAsia="Calibri" w:cs="Calibri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Ознайомитися з основами нейронних мереж та їх </w:t>
      </w:r>
      <w:r>
        <w:rPr>
          <w:rFonts w:ascii="Times New Roman" w:hAnsi="Times New Roman" w:cs="Times New Roman"/>
          <w:sz w:val="28"/>
          <w:szCs w:val="28"/>
        </w:rPr>
        <w:t xml:space="preserve">застосуванням для класифікації зображень. Навчитися створювати просту </w:t>
      </w:r>
      <w:r>
        <w:rPr>
          <w:rFonts w:ascii="Times New Roman" w:hAnsi="Times New Roman" w:cs="Times New Roman"/>
          <w:sz w:val="28"/>
          <w:szCs w:val="28"/>
        </w:rPr>
        <w:t xml:space="preserve">нейронну мережу з використанням модуля Numpy. Зрозуміти принципи роботи </w:t>
      </w:r>
      <w:r>
        <w:rPr>
          <w:rFonts w:ascii="Times New Roman" w:hAnsi="Times New Roman" w:cs="Times New Roman"/>
          <w:sz w:val="28"/>
          <w:szCs w:val="28"/>
        </w:rPr>
        <w:t xml:space="preserve">нейронних мереж та їх ключові компоненти.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Завдання до виконання: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Використовуючи засоби Numpy</w:t>
      </w:r>
      <w:r>
        <w:rPr>
          <w:sz w:val="28"/>
          <w:szCs w:val="28"/>
        </w:rPr>
        <w:t xml:space="preserve"> виконати індивідуальне завдання </w:t>
      </w:r>
      <w:r>
        <w:rPr>
          <w:sz w:val="28"/>
          <w:szCs w:val="28"/>
        </w:rPr>
        <w:t xml:space="preserve">відповідно до таблиці варіантів (таб. 8.1). Для виконання завдання дозволено </w:t>
      </w:r>
      <w:r>
        <w:rPr>
          <w:sz w:val="28"/>
          <w:szCs w:val="28"/>
        </w:rPr>
        <w:t xml:space="preserve">використовувати допоміжні засоби, але на захисті роботи потрібно детально </w:t>
      </w:r>
      <w:r>
        <w:rPr>
          <w:sz w:val="28"/>
          <w:szCs w:val="28"/>
        </w:rPr>
        <w:t xml:space="preserve">пояснити як працює реалізована нейронна мережа. Якщо при завантаженні </w:t>
      </w:r>
      <w:r>
        <w:rPr>
          <w:sz w:val="28"/>
          <w:szCs w:val="28"/>
        </w:rPr>
        <w:t xml:space="preserve">набору даних він одразу не поділений на тренувальний та тестові набори, то </w:t>
      </w:r>
      <w:r>
        <w:rPr>
          <w:sz w:val="28"/>
          <w:szCs w:val="28"/>
        </w:rPr>
        <w:t xml:space="preserve">поділити з відношенням 80% на 20%. Точність нейронної мережі повинна бути </w:t>
      </w:r>
      <w:r>
        <w:rPr>
          <w:sz w:val="28"/>
          <w:szCs w:val="28"/>
        </w:rPr>
        <w:t xml:space="preserve">не менше 80% на тестовому наборі даних. Протестуйте нейронну мережу з </w:t>
      </w:r>
      <w:r>
        <w:rPr>
          <w:sz w:val="28"/>
          <w:szCs w:val="28"/>
        </w:rPr>
        <w:t xml:space="preserve">різними гіперпараметрами, та наведіть графіки, в яких показано як змінюється </w:t>
      </w:r>
      <w:r>
        <w:rPr>
          <w:sz w:val="28"/>
          <w:szCs w:val="28"/>
        </w:rPr>
        <w:t xml:space="preserve">точність класифікації від заданих параметрів.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Додаткове завдання No1 (опціонально): імплементуйте нейронну мережу </w:t>
      </w:r>
      <w:r>
        <w:rPr>
          <w:sz w:val="28"/>
          <w:szCs w:val="28"/>
        </w:rPr>
        <w:t xml:space="preserve">за допомогою бібліотек tensorflow або pytorch. Порівняйте реалізацію нейронних </w:t>
      </w:r>
      <w:r>
        <w:rPr>
          <w:sz w:val="28"/>
          <w:szCs w:val="28"/>
        </w:rPr>
        <w:t xml:space="preserve">мереж між собою.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Додаткове завдання No2 (опціонально): реалізуйте «confusion matrix» для </w:t>
      </w:r>
      <w:r>
        <w:rPr>
          <w:sz w:val="28"/>
          <w:szCs w:val="28"/>
        </w:rPr>
        <w:t xml:space="preserve">розробленої нейронної мережі. Поясніть її результати.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Bdr/>
        <w:spacing w:line="360" w:lineRule="auto"/>
        <w:ind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Завдання згідно до варіанту:</w:t>
      </w:r>
      <w:r>
        <w:rPr>
          <w:sz w:val="28"/>
          <w:szCs w:val="28"/>
          <w:highlight w:val="none"/>
        </w:rPr>
      </w:r>
    </w:p>
    <w:p>
      <w:pPr>
        <w:pBdr/>
        <w:spacing w:line="360" w:lineRule="auto"/>
        <w:ind/>
        <w:jc w:val="both"/>
        <w:rPr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ab/>
        <w:t xml:space="preserve">Класифікація категорій кухонних предметів: Використовуйте набір даних Food-</w:t>
      </w:r>
      <w:r>
        <w:rPr>
          <w:sz w:val="28"/>
          <w:szCs w:val="28"/>
          <w:highlight w:val="none"/>
        </w:rPr>
        <w:t xml:space="preserve">101(</w:t>
      </w:r>
      <w:r>
        <w:rPr>
          <w:sz w:val="28"/>
          <w:szCs w:val="28"/>
          <w:highlight w:val="none"/>
        </w:rPr>
        <w:t xml:space="preserve">svhn_cropped</w:t>
      </w:r>
      <w:r>
        <w:rPr>
          <w:sz w:val="28"/>
          <w:szCs w:val="28"/>
          <w:highlight w:val="none"/>
        </w:rPr>
        <w:t xml:space="preserve">) для класифікації кухонних предметів на зображеннях, таких як фрукти, овочі,</w:t>
      </w:r>
      <w:r>
        <w:rPr>
          <w:sz w:val="28"/>
          <w:szCs w:val="28"/>
          <w:highlight w:val="none"/>
        </w:rPr>
        <w:t xml:space="preserve">страви тощо. Нейронна мережа повинна складатись з 5-х шарів. Функції активації </w:t>
      </w:r>
      <w:r>
        <w:rPr>
          <w:sz w:val="28"/>
          <w:szCs w:val="28"/>
          <w:highlight w:val="none"/>
        </w:rPr>
        <w:t xml:space="preserve">для прихованих шарів: relu, tanh</w:t>
      </w:r>
      <w:r>
        <w:rPr>
          <w:sz w:val="28"/>
          <w:szCs w:val="28"/>
          <w:highlight w:val="none"/>
        </w:rPr>
      </w:r>
      <w:r/>
    </w:p>
    <w:p>
      <w:pPr>
        <w:pBdr/>
        <w:shd w:val="nil"/>
        <w:spacing/>
        <w:ind/>
        <w:rPr>
          <w:rStyle w:val="838"/>
          <w:sz w:val="28"/>
          <w:szCs w:val="28"/>
          <w:highlight w:val="none"/>
          <w:lang w:val="ru-RU"/>
        </w:rPr>
      </w:pPr>
      <w:r>
        <w:rPr>
          <w:rStyle w:val="838"/>
          <w:sz w:val="28"/>
          <w:szCs w:val="28"/>
          <w:highlight w:val="none"/>
          <w:lang w:val="ru-RU"/>
        </w:rPr>
        <w:br w:type="page" w:clear="all"/>
      </w:r>
      <w:r>
        <w:rPr>
          <w:rStyle w:val="838"/>
          <w:sz w:val="28"/>
          <w:szCs w:val="28"/>
          <w:highlight w:val="none"/>
          <w:lang w:val="ru-RU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rStyle w:val="838"/>
          <w:sz w:val="28"/>
          <w:szCs w:val="28"/>
          <w:highlight w:val="none"/>
          <w:lang w:val="ru-RU"/>
        </w:rPr>
      </w:pPr>
      <w:r>
        <w:rPr>
          <w:rStyle w:val="838"/>
          <w:sz w:val="28"/>
          <w:szCs w:val="28"/>
          <w:lang w:val="ru-RU"/>
        </w:rPr>
        <w:t xml:space="preserve">Лістинг</w:t>
      </w:r>
      <w:r>
        <w:rPr>
          <w:rStyle w:val="838"/>
          <w:sz w:val="28"/>
          <w:szCs w:val="28"/>
          <w:lang w:val="ru-RU"/>
        </w:rPr>
        <w:t xml:space="preserve"> коду </w:t>
      </w:r>
      <w:r>
        <w:rPr>
          <w:rStyle w:val="838"/>
          <w:sz w:val="28"/>
          <w:szCs w:val="28"/>
          <w:lang w:val="ru-RU"/>
        </w:rPr>
        <w:t xml:space="preserve">простої</w:t>
      </w:r>
      <w:r>
        <w:rPr>
          <w:rStyle w:val="838"/>
          <w:sz w:val="28"/>
          <w:szCs w:val="28"/>
          <w:lang w:val="ru-RU"/>
        </w:rPr>
        <w:t xml:space="preserve"> </w:t>
      </w:r>
      <w:r>
        <w:rPr>
          <w:rStyle w:val="838"/>
          <w:sz w:val="28"/>
          <w:szCs w:val="28"/>
          <w:lang w:val="ru-RU"/>
        </w:rPr>
        <w:t xml:space="preserve">нейромережі</w:t>
      </w:r>
      <w:r>
        <w:rPr>
          <w:rStyle w:val="838"/>
          <w:sz w:val="28"/>
          <w:szCs w:val="28"/>
          <w:lang w:val="ru-RU"/>
        </w:rPr>
        <w:t xml:space="preserve"> на </w:t>
      </w:r>
      <w:r>
        <w:rPr>
          <w:rStyle w:val="838"/>
          <w:sz w:val="28"/>
          <w:szCs w:val="28"/>
          <w:lang w:val="en-US"/>
        </w:rPr>
        <w:t xml:space="preserve">numpy</w:t>
      </w:r>
      <w:r>
        <w:rPr>
          <w:rStyle w:val="838"/>
          <w:sz w:val="28"/>
          <w:szCs w:val="28"/>
          <w:lang w:val="ru-RU"/>
        </w:rPr>
        <w:t xml:space="preserve">:</w:t>
      </w:r>
      <w:r>
        <w:rPr>
          <w:rStyle w:val="838"/>
          <w:sz w:val="28"/>
          <w:szCs w:val="28"/>
          <w:lang w:val="ru-RU"/>
        </w:rPr>
      </w:r>
      <w:r>
        <w:rPr>
          <w:rStyle w:val="838"/>
          <w:sz w:val="28"/>
          <w:szCs w:val="28"/>
          <w:highlight w:val="none"/>
          <w:lang w:val="ru-RU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import tensorflow as tf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import tensorflow_datasets as tfds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import numpy as np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import matplotlib.pyplot as plt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# завантажуємо датасет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ds_train, ds_info_train = tfds.load('svhn_cropped', split='train', as_supervised=True, with_info=True)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ds_test, ds_info_test = tfds.load('svhn_cropped', split='test', as_supervised=True, with_info=True)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# Преобразование TensorFlow Dataset в NumPy arrays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def dataset_to_numpy(dataset):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images = []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labels = []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for image, label in dataset: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images.append(image.numpy())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labels.append(label.numpy())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return np.array(images), np.array(labels)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# Завантаження даних в NumPy arrays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X_train, y_train = dataset_to_numpy(ds_train)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X_test, y_test = dataset_to_numpy(ds_test)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# Normalize pixel values to [0, 1]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X_train = X_train.astype('float32') / 255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X_test = X_test.astype('float32') / 255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# Перетворення міток класів в one-hot encoding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def to_categorical(y, num_classes):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return np.eye(num_classes)[y]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y_train = to_categorical(y_train, num_classes=10)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y_test = to_categorical(y_test, num_classes=10)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class NeuralNetwork: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def __init__(self, input_size, hidden_size1, hidden_size2, hidden_size3, hidden_size4, output_size):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self.W1 = np.random.randn(input_size, hidden_size1) / np.sqrt(input_size)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self.b1 = np.zeros((1, hidden_size1))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self.W2 = np.random.randn(hidden_size1, hidden_size2) / np.sqrt(hidden_size1)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self.b2 = np.zeros((1, hidden_size2))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self.W3 = np.random.randn(hidden_size2, hidden_size3) / np.sqrt(hidden_size2)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self.b3 = np.zeros((1, hidden_size3))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self.W4 = np.random.randn(hidden_size3, hidden_size4) / np.sqrt(hidden_size3)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self.b4 = np.zeros((1, hidden_size4))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self.W5 = np.random.randn(hidden_size4, output_size) / np.sqrt(hidden_size4)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self.b5 = np.zeros((1, output_size))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def forward_propagation(self, X): # пряме поширення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X = X.reshape(X.shape[0], -1)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self.z1 = np.dot(X, self.W1) + self.b1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self.a1 = np.maximum(0, self.z1)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self.z2 = np.dot(self.a1, self.W2) + self.b2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self.a2 = np.maximum(0, self.z2)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self.z3 = np.dot(self.a2, self.W3) + self.b3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self.a3 = np.maximum(0, self.z3)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self.z4 = np.dot(self.a3, self.W4) + self.b4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self.a4 = np.maximum(0, self.z4)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self.z5 = np.dot(self.a4, self.W5) + self.b5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self.z5 -= np.max(self.z5, axis=1, keepdims=True)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self.a5 = np.exp(self.z5) / np.sum(np.exp(self.z5), axis=1, keepdims=True)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return self.a5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def backward_propagation(self, X, y): # Зворотне поширення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m = X.shape[0]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delta5 = self.a5 - y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self.dW5 = np.dot(self.a4.T, delta5) / m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self.db5 = np.sum(delta5, axis=0, keepdims=True) / m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delta4 = np.dot(delta5, self.W5.T) * np.where(self.a4 &gt; 0, 1, 0)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self.dW4 = np.dot(self.a3.T, delta4) / m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self.db4 = np.sum(delta4, axis=0, keepdims=True) / m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delta3 = np.dot(delta4, self.W4.T) * np.where(self.a3 &gt; 0, 1, 0)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self.dW3 = np.dot(self.a2.T, delta3) / m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self.db3 = np.sum(delta3, axis=0, keepdims=True) / m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delta2 = np.dot(delta3, self.W3.T) * np.where(self.a2 &gt; 0, 1, 0)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self.dW2 = np.dot(self.a1.T, delta2) / m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self.db2 = np.sum(delta2, axis=0, keepdims=True) / m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delta1 = np.dot(delta2, self.W2.T) * np.where(self.a1 &gt; 0, 1, 0)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self.dW1 = np.dot(X.reshape(X.shape[0], -1).T, delta1) / m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self.db1 = np.sum(delta1, axis=0, keepdims=True) / m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def update_param(self, learning_rate):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# Оновлення вагів і зсувів для всіх шарів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self.W1 -= learning_rate * self.dW1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self.b1 -= learning_rate * self.db1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self.W2 -= learning_rate * self.dW2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self.b2 -= learning_rate * self.db2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self.W3 -= learning_rate * self.dW3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self.b3 -= learning_rate * self.db3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self.W4 -= learning_rate * self.dW4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self.b4 -= learning_rate * self.db4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self.W5 -= learning_rate * self.dW5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self.b5 -= learning_rate * self.db5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def train(self, X, y, epochs, learning_rate, X_val, y_val, batch_size=64): # Тренування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train_accuracies = []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val_accuracies = []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for epoch in range(epochs): # епохи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    for i in range(0, X.shape[0], batch_size): # батчі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        batch_X = X[i:i + batch_size]  # Виділяємо батч з X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        batch_y = y[i:i + batch_size]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        self.forward_propagation(batch_X)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        self.backward_propagation(batch_X, batch_y)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        self.update_param(learning_rate)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    train_loss, train_accuracy = self.evaluate(X, y)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    val_loss, val_accuracy = self.evaluate(X_val, y_val)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    train_accuracies.append(train_accuracy)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    val_accuracies.append(val_accuracy)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    print(f"Epoch {epoch + 1}/{epochs}, Loss: {train_loss:.3f}, Accuracy: {train_accuracy:.3f}, Val_Loss: {val_loss:.3f}, Val_Accuracy: {val_accuracy:.3f}")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return train_accuracies, val_accuracies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def evaluate(self, X, y): # Ф-ція для перевірки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predictions = self.forward_propagation(X)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loss = -np.sum(y * np.log(predictions)) / len(y) # обчислення втрат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accuracy = np.mean(np.argmax(predictions, axis=1) == np.argmax(y, axis=1)) # обчислення точності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    return loss, accuracy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model = NeuralNetwork(3072, 512, 256, 128, 64, 10)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train_accuracies, val_accuracies = model.train(X_train, y_train, epochs=25, learning_rate=0.01, X_val=X_test, y_val=y_test)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test_loss, test_accuracy = model.evaluate(X_test, y_test)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print("Test Loss:", test_loss)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print("Test Accuracy:", test_accuracy * 100)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# Функція для виведення графіку точності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def plot_accuracies(train_accuracies, val_accuracies):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plt.plot(train_accuracies, label='Training Accuracy')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plt.plot(val_accuracies, label='Validation Accuracy')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plt.xlabel('Epochs')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plt.ylabel('Accuracy')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plt.legend()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    plt.show()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# Виводимо графік точності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2"/>
          <w:szCs w:val="22"/>
          <w:lang w:val="ru-RU"/>
        </w:rPr>
      </w:pPr>
      <w:r>
        <w:rPr>
          <w:rStyle w:val="838"/>
          <w:sz w:val="22"/>
          <w:szCs w:val="22"/>
          <w:highlight w:val="none"/>
          <w:lang w:val="ru-RU"/>
        </w:rPr>
        <w:t xml:space="preserve">plot_accuracies(train_accuracies, val_accuracies)</w:t>
      </w:r>
      <w:r>
        <w:rPr>
          <w:rStyle w:val="838"/>
          <w:sz w:val="22"/>
          <w:szCs w:val="22"/>
          <w:highlight w:val="none"/>
          <w:lang w:val="ru-RU"/>
        </w:rPr>
      </w:r>
      <w:r>
        <w:rPr>
          <w:rStyle w:val="838"/>
          <w:sz w:val="22"/>
          <w:szCs w:val="22"/>
          <w:highlight w:val="none"/>
          <w:lang w:val="ru-RU"/>
        </w:rPr>
      </w:r>
    </w:p>
    <w:p>
      <w:pPr>
        <w:pBdr/>
        <w:spacing w:line="360" w:lineRule="auto"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hd w:val="nil"/>
        <w:spacing/>
        <w:ind/>
        <w:rPr>
          <w:rStyle w:val="838"/>
          <w:sz w:val="28"/>
          <w:szCs w:val="28"/>
        </w:rPr>
      </w:pPr>
      <w:r>
        <w:rPr>
          <w:rStyle w:val="838"/>
          <w:sz w:val="28"/>
          <w:szCs w:val="28"/>
          <w:highlight w:val="none"/>
        </w:rPr>
        <w:br w:type="page" w:clear="all"/>
      </w:r>
      <w:r>
        <w:rPr>
          <w:rStyle w:val="838"/>
          <w:sz w:val="28"/>
          <w:szCs w:val="28"/>
          <w:highlight w:val="none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rStyle w:val="838"/>
          <w:sz w:val="28"/>
          <w:szCs w:val="28"/>
          <w:highlight w:val="none"/>
        </w:rPr>
      </w:pPr>
      <w:r>
        <w:rPr>
          <w:rStyle w:val="838"/>
          <w:sz w:val="28"/>
          <w:szCs w:val="28"/>
        </w:rPr>
        <w:t xml:space="preserve">Перший тест проведемо </w:t>
      </w:r>
      <w:r>
        <w:rPr>
          <w:rStyle w:val="838"/>
          <w:sz w:val="28"/>
          <w:szCs w:val="28"/>
        </w:rPr>
        <w:t xml:space="preserve">з такими параметрами:</w:t>
      </w:r>
      <w:r>
        <w:rPr>
          <w:rStyle w:val="838"/>
          <w:sz w:val="28"/>
          <w:szCs w:val="28"/>
        </w:rPr>
      </w:r>
      <w:r>
        <w:rPr>
          <w:rStyle w:val="838"/>
          <w:sz w:val="28"/>
          <w:szCs w:val="28"/>
        </w:rPr>
      </w:r>
    </w:p>
    <w:p>
      <w:pPr>
        <w:pStyle w:val="837"/>
        <w:numPr>
          <w:ilvl w:val="0"/>
          <w:numId w:val="1"/>
        </w:numPr>
        <w:pBdr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rStyle w:val="838"/>
          <w:sz w:val="28"/>
          <w:szCs w:val="28"/>
        </w:rPr>
        <w:t xml:space="preserve">Розмірність прихованих шарів: 1024, 512, 256</w:t>
      </w:r>
      <w:r>
        <w:rPr>
          <w:rStyle w:val="838"/>
          <w:sz w:val="28"/>
          <w:szCs w:val="28"/>
        </w:rPr>
        <w:t xml:space="preserve">, 128, 10 ;</w:t>
      </w:r>
      <w:r>
        <w:rPr>
          <w:rStyle w:val="838"/>
          <w:sz w:val="28"/>
          <w:szCs w:val="28"/>
        </w:rPr>
      </w:r>
      <w:r>
        <w:rPr>
          <w:rStyle w:val="838"/>
          <w:sz w:val="28"/>
          <w:szCs w:val="28"/>
        </w:rPr>
      </w:r>
    </w:p>
    <w:p>
      <w:pPr>
        <w:pStyle w:val="837"/>
        <w:numPr>
          <w:ilvl w:val="0"/>
          <w:numId w:val="1"/>
        </w:numPr>
        <w:pBdr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rStyle w:val="838"/>
          <w:sz w:val="28"/>
          <w:szCs w:val="28"/>
        </w:rPr>
        <w:t xml:space="preserve">Кількість епох: 25;</w:t>
      </w:r>
      <w:r>
        <w:rPr>
          <w:rStyle w:val="838"/>
          <w:sz w:val="28"/>
          <w:szCs w:val="28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rStyle w:val="838"/>
          <w:sz w:val="28"/>
          <w:szCs w:val="28"/>
        </w:rPr>
      </w:r>
    </w:p>
    <w:p>
      <w:pPr>
        <w:pStyle w:val="837"/>
        <w:pBdr/>
        <w:spacing w:after="0" w:afterAutospacing="0" w:before="0" w:beforeAutospacing="0" w:line="360" w:lineRule="auto"/>
        <w:ind w:firstLine="0" w:left="0"/>
        <w:jc w:val="center"/>
        <w:rPr>
          <w:highlight w:val="none"/>
        </w:rPr>
      </w:pPr>
      <w:r>
        <w:rPr>
          <w:rStyle w:val="838"/>
          <w:sz w:val="28"/>
          <w:szCs w:val="28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15407" cy="708042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29198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115406" cy="70804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02.79pt;height:557.5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rStyle w:val="838"/>
          <w:sz w:val="28"/>
          <w:szCs w:val="28"/>
          <w:highlight w:val="none"/>
        </w:rPr>
      </w:r>
      <w:r>
        <w:rPr>
          <w:rStyle w:val="838"/>
          <w:sz w:val="28"/>
          <w:szCs w:val="28"/>
          <w:highlight w:val="none"/>
        </w:rPr>
      </w:r>
    </w:p>
    <w:p>
      <w:pPr>
        <w:pStyle w:val="837"/>
        <w:pBdr/>
        <w:spacing w:after="0" w:afterAutospacing="0" w:before="0" w:beforeAutospacing="0" w:line="360" w:lineRule="auto"/>
        <w:ind w:firstLine="0" w:left="0"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Рисунок 1 – графік точності наборів </w:t>
      </w:r>
      <w:r>
        <w:rPr>
          <w:sz w:val="32"/>
          <w:szCs w:val="32"/>
          <w:highlight w:val="none"/>
        </w:rPr>
        <w:t xml:space="preserve">train/test</w:t>
      </w:r>
      <w:r>
        <w:rPr>
          <w:sz w:val="32"/>
          <w:szCs w:val="32"/>
          <w:highlight w:val="none"/>
        </w:rPr>
        <w:t xml:space="preserve"> та процес навчання</w:t>
      </w:r>
      <w:r>
        <w:rPr>
          <w:sz w:val="32"/>
          <w:szCs w:val="32"/>
          <w:highlight w:val="none"/>
        </w:rPr>
      </w:r>
    </w:p>
    <w:p>
      <w:pPr>
        <w:pStyle w:val="837"/>
        <w:pBdr/>
        <w:spacing w:after="0" w:afterAutospacing="0" w:before="0" w:beforeAutospacing="0" w:line="360" w:lineRule="auto"/>
        <w:ind w:firstLine="0" w:left="0"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/>
        <w:shd w:val="nil"/>
        <w:spacing/>
        <w:ind/>
        <w:rPr>
          <w:rStyle w:val="838"/>
          <w:sz w:val="28"/>
          <w:szCs w:val="28"/>
        </w:rPr>
      </w:pPr>
      <w:r>
        <w:rPr>
          <w:rStyle w:val="838"/>
          <w:sz w:val="28"/>
          <w:szCs w:val="28"/>
          <w:highlight w:val="none"/>
        </w:rPr>
        <w:br w:type="page" w:clear="all"/>
      </w:r>
      <w:r>
        <w:rPr>
          <w:rStyle w:val="838"/>
          <w:sz w:val="28"/>
          <w:szCs w:val="28"/>
          <w:highlight w:val="none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rStyle w:val="838"/>
          <w:sz w:val="28"/>
          <w:szCs w:val="28"/>
          <w:highlight w:val="none"/>
        </w:rPr>
      </w:pPr>
      <w:r>
        <w:rPr>
          <w:rStyle w:val="838"/>
          <w:sz w:val="28"/>
          <w:szCs w:val="28"/>
        </w:rPr>
        <w:t xml:space="preserve">Другий тест проведемо </w:t>
      </w:r>
      <w:r>
        <w:rPr>
          <w:rStyle w:val="838"/>
          <w:sz w:val="28"/>
          <w:szCs w:val="28"/>
        </w:rPr>
        <w:t xml:space="preserve">з такими параметрами:</w:t>
      </w:r>
      <w:r>
        <w:rPr>
          <w:rStyle w:val="838"/>
          <w:sz w:val="28"/>
          <w:szCs w:val="28"/>
        </w:rPr>
      </w:r>
      <w:r>
        <w:rPr>
          <w:rStyle w:val="838"/>
          <w:sz w:val="28"/>
          <w:szCs w:val="28"/>
        </w:rPr>
      </w:r>
    </w:p>
    <w:p>
      <w:pPr>
        <w:pStyle w:val="837"/>
        <w:numPr>
          <w:ilvl w:val="0"/>
          <w:numId w:val="2"/>
        </w:numPr>
        <w:pBdr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rStyle w:val="838"/>
          <w:sz w:val="28"/>
          <w:szCs w:val="28"/>
        </w:rPr>
        <w:t xml:space="preserve">Розмірність прихованих шарів: 512, 256</w:t>
      </w:r>
      <w:r>
        <w:rPr>
          <w:rStyle w:val="838"/>
          <w:sz w:val="28"/>
          <w:szCs w:val="28"/>
        </w:rPr>
        <w:t xml:space="preserve">, 128, 64, 10 ;</w:t>
      </w:r>
      <w:r>
        <w:rPr>
          <w:rStyle w:val="838"/>
          <w:sz w:val="28"/>
          <w:szCs w:val="28"/>
        </w:rPr>
      </w:r>
      <w:r>
        <w:rPr>
          <w:rStyle w:val="838"/>
          <w:sz w:val="28"/>
          <w:szCs w:val="28"/>
        </w:rPr>
      </w:r>
    </w:p>
    <w:p>
      <w:pPr>
        <w:pStyle w:val="837"/>
        <w:numPr>
          <w:ilvl w:val="0"/>
          <w:numId w:val="2"/>
        </w:numPr>
        <w:pBdr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rStyle w:val="838"/>
          <w:sz w:val="28"/>
          <w:szCs w:val="28"/>
        </w:rPr>
        <w:t xml:space="preserve">Кількість епох: 25;</w:t>
      </w:r>
      <w:r>
        <w:rPr>
          <w:rStyle w:val="838"/>
          <w:sz w:val="28"/>
          <w:szCs w:val="28"/>
        </w:rPr>
      </w:r>
      <w:r>
        <w:rPr>
          <w:rStyle w:val="838"/>
          <w:sz w:val="28"/>
          <w:szCs w:val="28"/>
        </w:rPr>
      </w:r>
    </w:p>
    <w:p>
      <w:pPr>
        <w:pStyle w:val="837"/>
        <w:pBdr/>
        <w:spacing w:after="0" w:afterAutospacing="0" w:before="0" w:beforeAutospacing="0" w:line="360" w:lineRule="auto"/>
        <w:ind w:firstLine="0" w:left="0"/>
        <w:jc w:val="center"/>
        <w:rPr>
          <w:highlight w:val="none"/>
        </w:rPr>
      </w:pPr>
      <w:r>
        <w:rPr>
          <w:sz w:val="32"/>
          <w:szCs w:val="32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6666" cy="704232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42208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016665" cy="70423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95.01pt;height:554.51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>
        <w:rPr>
          <w:sz w:val="32"/>
          <w:szCs w:val="32"/>
          <w:highlight w:val="none"/>
        </w:rPr>
      </w:r>
      <w:r/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Style w:val="837"/>
        <w:pBdr/>
        <w:spacing w:after="0" w:afterAutospacing="0" w:before="0" w:beforeAutospacing="0" w:line="360" w:lineRule="auto"/>
        <w:ind w:firstLine="0" w:left="0"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Рисунок 2 – графік точності наборів </w:t>
      </w:r>
      <w:r>
        <w:rPr>
          <w:sz w:val="32"/>
          <w:szCs w:val="32"/>
          <w:highlight w:val="none"/>
        </w:rPr>
        <w:t xml:space="preserve">train/test</w:t>
      </w:r>
      <w:r>
        <w:rPr>
          <w:sz w:val="32"/>
          <w:szCs w:val="32"/>
          <w:highlight w:val="none"/>
        </w:rPr>
        <w:t xml:space="preserve"> та процес навчання</w: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Style w:val="837"/>
        <w:pBdr/>
        <w:spacing w:after="0" w:afterAutospacing="0" w:before="0" w:beforeAutospacing="0" w:line="360" w:lineRule="auto"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/>
        <w:spacing/>
        <w:ind/>
        <w:rPr>
          <w:rStyle w:val="838"/>
          <w:sz w:val="28"/>
          <w:szCs w:val="28"/>
        </w:rPr>
      </w:pPr>
      <w:r>
        <w:rPr>
          <w:rStyle w:val="838"/>
          <w:sz w:val="28"/>
          <w:szCs w:val="28"/>
          <w:highlight w:val="none"/>
        </w:rPr>
        <w:br w:type="page" w:clear="all"/>
      </w:r>
      <w:r>
        <w:rPr>
          <w:rStyle w:val="838"/>
          <w:sz w:val="28"/>
          <w:szCs w:val="28"/>
          <w:highlight w:val="none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rStyle w:val="838"/>
          <w:sz w:val="28"/>
          <w:szCs w:val="28"/>
          <w:highlight w:val="none"/>
        </w:rPr>
      </w:pPr>
      <w:r>
        <w:rPr>
          <w:rStyle w:val="838"/>
          <w:sz w:val="28"/>
          <w:szCs w:val="28"/>
        </w:rPr>
        <w:t xml:space="preserve">Третій тест проведемо </w:t>
      </w:r>
      <w:r>
        <w:rPr>
          <w:rStyle w:val="838"/>
          <w:sz w:val="28"/>
          <w:szCs w:val="28"/>
        </w:rPr>
        <w:t xml:space="preserve">з такими параметрами:</w:t>
      </w:r>
      <w:r>
        <w:rPr>
          <w:rStyle w:val="838"/>
          <w:sz w:val="28"/>
          <w:szCs w:val="28"/>
        </w:rPr>
      </w:r>
      <w:r>
        <w:rPr>
          <w:rStyle w:val="838"/>
          <w:sz w:val="28"/>
          <w:szCs w:val="28"/>
        </w:rPr>
      </w:r>
    </w:p>
    <w:p>
      <w:pPr>
        <w:pStyle w:val="837"/>
        <w:numPr>
          <w:ilvl w:val="0"/>
          <w:numId w:val="3"/>
        </w:numPr>
        <w:pBdr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rStyle w:val="838"/>
          <w:sz w:val="28"/>
          <w:szCs w:val="28"/>
        </w:rPr>
        <w:t xml:space="preserve">Розмірність прихованих шарів: </w:t>
      </w:r>
      <w:r>
        <w:rPr>
          <w:rStyle w:val="838"/>
          <w:sz w:val="28"/>
          <w:szCs w:val="28"/>
        </w:rPr>
        <w:t xml:space="preserve">1024, 512, 256, 64, 10</w:t>
      </w:r>
      <w:r>
        <w:rPr>
          <w:rStyle w:val="838"/>
          <w:sz w:val="28"/>
          <w:szCs w:val="28"/>
        </w:rPr>
      </w:r>
      <w:r>
        <w:rPr>
          <w:rStyle w:val="838"/>
          <w:sz w:val="28"/>
          <w:szCs w:val="28"/>
        </w:rPr>
        <w:t xml:space="preserve"> ;</w:t>
      </w:r>
      <w:r>
        <w:rPr>
          <w:rStyle w:val="838"/>
          <w:sz w:val="28"/>
          <w:szCs w:val="28"/>
        </w:rPr>
      </w:r>
      <w:r>
        <w:rPr>
          <w:rStyle w:val="838"/>
          <w:sz w:val="28"/>
          <w:szCs w:val="28"/>
        </w:rPr>
      </w:r>
    </w:p>
    <w:p>
      <w:pPr>
        <w:pStyle w:val="837"/>
        <w:numPr>
          <w:ilvl w:val="0"/>
          <w:numId w:val="3"/>
        </w:numPr>
        <w:pBdr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rStyle w:val="838"/>
          <w:sz w:val="28"/>
          <w:szCs w:val="28"/>
        </w:rPr>
        <w:t xml:space="preserve">Кількість епох: 25;</w:t>
      </w:r>
      <w:r>
        <w:rPr>
          <w:rStyle w:val="838"/>
          <w:sz w:val="28"/>
          <w:szCs w:val="28"/>
        </w:rPr>
      </w:r>
      <w:r>
        <w:rPr>
          <w:rStyle w:val="838"/>
          <w:sz w:val="28"/>
          <w:szCs w:val="28"/>
        </w:rPr>
      </w:r>
    </w:p>
    <w:p>
      <w:pPr>
        <w:pStyle w:val="837"/>
        <w:pBdr/>
        <w:spacing w:after="0" w:afterAutospacing="0" w:before="0" w:beforeAutospacing="0" w:line="360" w:lineRule="auto"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98388" cy="734323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99750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198388" cy="7343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09.32pt;height:578.2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37"/>
        <w:pBdr/>
        <w:spacing w:after="0" w:afterAutospacing="0" w:before="0" w:beforeAutospacing="0" w:line="360" w:lineRule="auto"/>
        <w:ind w:firstLine="0" w:left="0"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Рисунок 3 – графік точності наборів </w:t>
      </w:r>
      <w:r>
        <w:rPr>
          <w:sz w:val="32"/>
          <w:szCs w:val="32"/>
          <w:highlight w:val="none"/>
        </w:rPr>
        <w:t xml:space="preserve">train/test</w:t>
      </w:r>
      <w:r>
        <w:rPr>
          <w:sz w:val="32"/>
          <w:szCs w:val="32"/>
          <w:highlight w:val="none"/>
        </w:rPr>
        <w:t xml:space="preserve"> та процес навчання</w: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Style w:val="837"/>
        <w:pBdr/>
        <w:spacing w:after="0" w:afterAutospacing="0" w:before="0" w:beforeAutospacing="0" w:line="360" w:lineRule="auto"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/>
        <w:spacing/>
        <w:ind/>
        <w:rPr>
          <w:rStyle w:val="838"/>
          <w:sz w:val="28"/>
          <w:szCs w:val="28"/>
        </w:rPr>
      </w:pPr>
      <w:r>
        <w:rPr>
          <w:rStyle w:val="838"/>
          <w:sz w:val="28"/>
          <w:szCs w:val="28"/>
          <w:highlight w:val="none"/>
        </w:rPr>
        <w:br w:type="page" w:clear="all"/>
      </w:r>
      <w:r>
        <w:rPr>
          <w:rStyle w:val="838"/>
          <w:sz w:val="28"/>
          <w:szCs w:val="28"/>
          <w:highlight w:val="none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rStyle w:val="838"/>
          <w:sz w:val="28"/>
          <w:szCs w:val="28"/>
          <w:highlight w:val="none"/>
        </w:rPr>
      </w:pPr>
      <w:r>
        <w:rPr>
          <w:rStyle w:val="838"/>
          <w:sz w:val="28"/>
          <w:szCs w:val="28"/>
        </w:rPr>
        <w:t xml:space="preserve">Четвертий тест проведемо </w:t>
      </w:r>
      <w:r>
        <w:rPr>
          <w:rStyle w:val="838"/>
          <w:sz w:val="28"/>
          <w:szCs w:val="28"/>
        </w:rPr>
        <w:t xml:space="preserve">з такими параметрами:</w:t>
      </w:r>
      <w:r>
        <w:rPr>
          <w:rStyle w:val="838"/>
          <w:sz w:val="28"/>
          <w:szCs w:val="28"/>
        </w:rPr>
      </w:r>
      <w:r>
        <w:rPr>
          <w:rStyle w:val="838"/>
          <w:sz w:val="28"/>
          <w:szCs w:val="28"/>
        </w:rPr>
      </w:r>
    </w:p>
    <w:p>
      <w:pPr>
        <w:pStyle w:val="837"/>
        <w:numPr>
          <w:ilvl w:val="0"/>
          <w:numId w:val="4"/>
        </w:numPr>
        <w:pBdr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rStyle w:val="838"/>
          <w:sz w:val="28"/>
          <w:szCs w:val="28"/>
        </w:rPr>
        <w:t xml:space="preserve">Розмірність прихованих шарів: </w:t>
      </w:r>
      <w:r>
        <w:rPr>
          <w:rStyle w:val="838"/>
          <w:sz w:val="28"/>
          <w:szCs w:val="28"/>
        </w:rPr>
        <w:t xml:space="preserve">256, 128, 64, 32, 10</w:t>
      </w:r>
      <w:r>
        <w:rPr>
          <w:rStyle w:val="838"/>
          <w:sz w:val="28"/>
          <w:szCs w:val="28"/>
        </w:rPr>
        <w:t xml:space="preserve"> ;</w:t>
      </w:r>
      <w:r>
        <w:rPr>
          <w:rStyle w:val="838"/>
          <w:sz w:val="28"/>
          <w:szCs w:val="28"/>
        </w:rPr>
      </w:r>
      <w:r>
        <w:rPr>
          <w:rStyle w:val="838"/>
          <w:sz w:val="28"/>
          <w:szCs w:val="28"/>
        </w:rPr>
      </w:r>
    </w:p>
    <w:p>
      <w:pPr>
        <w:pStyle w:val="837"/>
        <w:numPr>
          <w:ilvl w:val="0"/>
          <w:numId w:val="4"/>
        </w:numPr>
        <w:pBdr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rStyle w:val="838"/>
          <w:sz w:val="28"/>
          <w:szCs w:val="28"/>
        </w:rPr>
        <w:t xml:space="preserve">Кількість епох: 25;</w:t>
      </w:r>
      <w:r>
        <w:rPr>
          <w:rStyle w:val="838"/>
          <w:sz w:val="28"/>
          <w:szCs w:val="28"/>
        </w:rPr>
      </w:r>
      <w:r>
        <w:rPr>
          <w:rStyle w:val="838"/>
          <w:sz w:val="28"/>
          <w:szCs w:val="28"/>
        </w:rPr>
      </w:r>
    </w:p>
    <w:p>
      <w:pPr>
        <w:pStyle w:val="837"/>
        <w:pBdr/>
        <w:spacing w:after="0" w:afterAutospacing="0" w:before="0" w:beforeAutospacing="0" w:line="360" w:lineRule="auto"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2838" cy="738522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86108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272837" cy="73852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15.18pt;height:581.5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37"/>
        <w:pBdr/>
        <w:spacing w:after="0" w:afterAutospacing="0" w:before="0" w:beforeAutospacing="0" w:line="360" w:lineRule="auto"/>
        <w:ind w:firstLine="0" w:left="0"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Рисунок 4 – графік точності наборів </w:t>
      </w:r>
      <w:r>
        <w:rPr>
          <w:sz w:val="32"/>
          <w:szCs w:val="32"/>
          <w:highlight w:val="none"/>
        </w:rPr>
        <w:t xml:space="preserve">train/test</w:t>
      </w:r>
      <w:r>
        <w:rPr>
          <w:sz w:val="32"/>
          <w:szCs w:val="32"/>
          <w:highlight w:val="none"/>
        </w:rPr>
        <w:t xml:space="preserve"> та процес навчання</w: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Style w:val="837"/>
        <w:pBdr/>
        <w:spacing w:after="0" w:afterAutospacing="0" w:before="0" w:beforeAutospacing="0" w:line="360" w:lineRule="auto"/>
        <w:ind w:firstLine="0"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sz w:val="28"/>
          <w:szCs w:val="28"/>
        </w:rPr>
        <w:t xml:space="preserve">Далі реалізуємо дану нейро</w:t>
      </w:r>
      <w:r>
        <w:rPr>
          <w:sz w:val="28"/>
          <w:szCs w:val="28"/>
        </w:rPr>
        <w:t xml:space="preserve">нну </w:t>
      </w:r>
      <w:r>
        <w:rPr>
          <w:sz w:val="28"/>
          <w:szCs w:val="28"/>
        </w:rPr>
        <w:t xml:space="preserve">мережу засобами </w:t>
      </w:r>
      <w:r>
        <w:rPr>
          <w:sz w:val="28"/>
          <w:szCs w:val="28"/>
          <w:lang w:val="en-US"/>
        </w:rPr>
        <w:t xml:space="preserve">tensorflow</w:t>
      </w:r>
      <w:r>
        <w:rPr>
          <w:sz w:val="28"/>
          <w:szCs w:val="28"/>
        </w:rPr>
        <w:t xml:space="preserve"> і порівняємо точність за схожих параметрів: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Лістинг коду</w:t>
      </w:r>
      <w:r>
        <w:rPr>
          <w:sz w:val="28"/>
          <w:szCs w:val="28"/>
          <w:lang w:val="ru-RU"/>
        </w:rPr>
        <w:t xml:space="preserve">: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import tensorflow as tf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import tensorflow_datasets as tfds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import matplotlib.pyplot as plt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import numpy as np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# Load the SVHN dataset from TensorFlow Datasets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ds_train, ds_info_train = tfds.load('svhn_cropped', split='train', as_supervised=True, with_info=True)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ds_test, ds_info_test = tfds.load('svhn_cropped', split='test', as_supervised=True, with_info=True)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# Define preprocessing functions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def preprocess_img(image, label):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image = tf.cast(image, tf.float32) / 255.0  # Normalize pixel values to [0, 1]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return image, tf.one_hot(label, 10)  # One-hot encode the labels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# Apply preprocessing to the datasets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ds_train = ds_train.map(preprocess_img).cache().shuffle(10000).batch(64).prefetch(tf.data.experimental.AUTOTUNE)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ds_test = ds_test.map(preprocess_img).batch(64).prefetch(tf.data.experimental.AUTOTUNE)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# Define model architecture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model = tf.keras.Sequential([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tf.keras.layers.Flatten(input_shape=(32, 32, 3)),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tf.keras.layers.Dense(512, activation='relu'),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tf.keras.layers.Dense(256, activation='relu'),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tf.keras.layers.Dense(128, activation='relu'),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tf.keras.layers.Dense(64, activation='relu'),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tf.keras.layers.Dense(10, activation='softmax')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])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# Compile the model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model.compile(loss='categorical_crossentropy', optimizer='adamax', metrics=['accuracy'])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# Train the model and save the training history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history = model.fit(ds_train, epochs=25, validation_data=ds_test)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# Evaluate the model on the test set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test_loss, test_accuracy = model.evaluate(ds_test)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print('Test accuracy:', test_accuracy * 100)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# Plot the training and validation accuracy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def plot_accuracy(history):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plt.plot(history.history['accuracy'], label='Training Accuracy')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plt.plot(history.history['val_accuracy'], label='Validation Accuracy')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plt.xlabel('Epochs')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plt.ylabel('Accuracy')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plt.legend()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    plt.show()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# Display the accuracy plot</w:t>
      </w:r>
      <w:r>
        <w:rPr>
          <w:sz w:val="20"/>
          <w:szCs w:val="20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plot_accuracy(history)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37"/>
        <w:pBdr/>
        <w:spacing w:after="0" w:afterAutospacing="0" w:before="0" w:beforeAutospacing="0" w:line="360" w:lineRule="auto"/>
        <w:ind w:firstLine="0" w:left="0"/>
        <w:jc w:val="center"/>
        <w:rPr>
          <w:sz w:val="22"/>
          <w:szCs w:val="22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2"/>
          <w:szCs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90360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76552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59036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464.85pt;mso-wrap-distance-left:0.00pt;mso-wrap-distance-top:0.00pt;mso-wrap-distance-right:0.00pt;mso-wrap-distance-bottom:0.00pt;rotation:0;z-index:1;" stroked="false">
                <v:imagedata r:id="rId13" o:title=""/>
                <o:lock v:ext="edit" rotation="t"/>
              </v:shape>
            </w:pict>
          </mc:Fallback>
        </mc:AlternateContent>
      </w:r>
      <w:r/>
      <w:r>
        <w:rPr>
          <w:sz w:val="28"/>
          <w:szCs w:val="28"/>
          <w:highlight w:val="none"/>
        </w:rPr>
      </w:r>
      <w:r>
        <w:rPr>
          <w:rStyle w:val="838"/>
          <w:sz w:val="36"/>
          <w:szCs w:val="36"/>
        </w:rPr>
      </w:r>
    </w:p>
    <w:p>
      <w:pPr>
        <w:pStyle w:val="837"/>
        <w:pBdr/>
        <w:spacing w:after="0" w:afterAutospacing="0" w:before="0" w:beforeAutospacing="0" w:line="360" w:lineRule="auto"/>
        <w:ind w:firstLine="0" w:left="0"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Рисунок 5 – графік точності наборів </w:t>
      </w:r>
      <w:r>
        <w:rPr>
          <w:sz w:val="32"/>
          <w:szCs w:val="32"/>
          <w:highlight w:val="none"/>
        </w:rPr>
        <w:t xml:space="preserve">train/test</w:t>
      </w:r>
      <w:r>
        <w:rPr>
          <w:sz w:val="32"/>
          <w:szCs w:val="32"/>
          <w:highlight w:val="none"/>
        </w:rPr>
        <w:t xml:space="preserve"> та процес навчання через бібліотеку </w:t>
      </w:r>
      <w:r>
        <w:rPr>
          <w:sz w:val="28"/>
          <w:szCs w:val="28"/>
          <w:lang w:val="en-US"/>
        </w:rPr>
        <w:t xml:space="preserve">tensorflow</w:t>
      </w:r>
      <w:r>
        <w:rPr>
          <w:sz w:val="28"/>
          <w:szCs w:val="28"/>
        </w:rPr>
        <w:t xml:space="preserve"> </w:t>
      </w:r>
      <w:r/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Style w:val="837"/>
        <w:pBdr/>
        <w:spacing w:after="0" w:afterAutospacing="0" w:before="0" w:beforeAutospacing="0" w:line="360" w:lineRule="auto"/>
        <w:ind w:firstLine="0" w:left="0"/>
        <w:jc w:val="left"/>
        <w:rPr>
          <w:rStyle w:val="838"/>
          <w:sz w:val="36"/>
          <w:szCs w:val="36"/>
        </w:rPr>
      </w:pPr>
      <w:r>
        <w:rPr>
          <w:rStyle w:val="838"/>
          <w:sz w:val="36"/>
          <w:szCs w:val="36"/>
        </w:rPr>
      </w:r>
      <w:r>
        <w:rPr>
          <w:rStyle w:val="838"/>
          <w:sz w:val="36"/>
          <w:szCs w:val="36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порівнянні двох нейро</w:t>
      </w:r>
      <w:r>
        <w:rPr>
          <w:sz w:val="28"/>
          <w:szCs w:val="28"/>
        </w:rPr>
        <w:t xml:space="preserve">нних </w:t>
      </w:r>
      <w:r>
        <w:rPr>
          <w:sz w:val="28"/>
          <w:szCs w:val="28"/>
        </w:rPr>
        <w:t xml:space="preserve">мереж мож</w:t>
      </w:r>
      <w:r>
        <w:rPr>
          <w:sz w:val="28"/>
          <w:szCs w:val="28"/>
        </w:rPr>
        <w:t xml:space="preserve">ливо</w:t>
      </w:r>
      <w:r>
        <w:rPr>
          <w:sz w:val="28"/>
          <w:szCs w:val="28"/>
        </w:rPr>
        <w:t xml:space="preserve"> спостерігати кращу точність під час тренування. Також бачимо, що тренування відбувається краще, але різниця на тестовому наборі не є великою.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pBdr/>
        <w:spacing w:after="0" w:afterAutospacing="0" w:before="0" w:beforeAutospacing="0" w:line="360" w:lineRule="auto"/>
        <w:ind w:firstLine="0" w:left="0"/>
        <w:jc w:val="left"/>
        <w:rPr>
          <w:rStyle w:val="838"/>
          <w:sz w:val="36"/>
          <w:szCs w:val="36"/>
        </w:rPr>
      </w:pPr>
      <w:r>
        <w:rPr>
          <w:rStyle w:val="838"/>
          <w:sz w:val="36"/>
          <w:szCs w:val="36"/>
        </w:rPr>
      </w:r>
      <w:r>
        <w:rPr>
          <w:rStyle w:val="838"/>
          <w:sz w:val="36"/>
          <w:szCs w:val="36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nil"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</w:rPr>
        <w:br w:type="page" w:clear="all"/>
      </w:r>
      <w:r>
        <w:rPr>
          <w:sz w:val="28"/>
          <w:szCs w:val="28"/>
          <w:highlight w:val="none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Для нейро</w:t>
      </w:r>
      <w:r>
        <w:rPr>
          <w:sz w:val="28"/>
          <w:szCs w:val="28"/>
        </w:rPr>
        <w:t xml:space="preserve">нної </w:t>
      </w:r>
      <w:r>
        <w:rPr>
          <w:sz w:val="28"/>
          <w:szCs w:val="28"/>
        </w:rPr>
        <w:t xml:space="preserve">мережі на </w:t>
      </w:r>
      <w:r>
        <w:rPr>
          <w:sz w:val="28"/>
          <w:szCs w:val="28"/>
          <w:lang w:val="en-US"/>
        </w:rPr>
        <w:t xml:space="preserve">numpy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додамо</w:t>
      </w:r>
      <w:r>
        <w:rPr>
          <w:sz w:val="28"/>
          <w:szCs w:val="28"/>
        </w:rPr>
        <w:t xml:space="preserve"> код який створить </w:t>
      </w:r>
      <w:r>
        <w:rPr>
          <w:sz w:val="28"/>
          <w:szCs w:val="28"/>
        </w:rPr>
        <w:t xml:space="preserve">“</w:t>
      </w:r>
      <w:r>
        <w:rPr>
          <w:sz w:val="28"/>
          <w:szCs w:val="28"/>
          <w:lang w:val="en-US"/>
        </w:rPr>
        <w:t xml:space="preserve">confusion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matrix</w:t>
      </w:r>
      <w:r>
        <w:rPr>
          <w:sz w:val="28"/>
          <w:szCs w:val="28"/>
        </w:rPr>
        <w:t xml:space="preserve">”</w:t>
      </w:r>
      <w:r>
        <w:rPr>
          <w:sz w:val="28"/>
          <w:szCs w:val="28"/>
        </w:rPr>
        <w:t xml:space="preserve">. Для візуалізації скористаємося функціоналом </w:t>
      </w:r>
      <w:r>
        <w:rPr>
          <w:sz w:val="28"/>
          <w:szCs w:val="28"/>
          <w:lang w:val="en-US"/>
        </w:rPr>
        <w:t xml:space="preserve">matplotlib</w:t>
      </w:r>
      <w:r>
        <w:rPr>
          <w:sz w:val="28"/>
          <w:szCs w:val="28"/>
        </w:rPr>
        <w:t xml:space="preserve">/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pBdr/>
        <w:spacing w:after="0" w:afterAutospacing="0" w:before="0" w:before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Лістинг коду для </w:t>
      </w:r>
      <w:r>
        <w:rPr>
          <w:sz w:val="28"/>
          <w:szCs w:val="28"/>
        </w:rPr>
        <w:t xml:space="preserve">“</w:t>
      </w:r>
      <w:r>
        <w:rPr>
          <w:sz w:val="28"/>
          <w:szCs w:val="28"/>
          <w:lang w:val="en-US"/>
        </w:rPr>
        <w:t xml:space="preserve">confusion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matrix</w:t>
      </w:r>
      <w:r>
        <w:rPr>
          <w:sz w:val="28"/>
          <w:szCs w:val="28"/>
        </w:rPr>
        <w:t xml:space="preserve">”: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pBdr/>
        <w:spacing w:after="0" w:afterAutospacing="0" w:before="0" w:beforeAutospacing="0" w:line="360" w:lineRule="auto"/>
        <w:ind w:firstLine="0" w:left="0"/>
        <w:jc w:val="left"/>
        <w:rPr/>
      </w:pPr>
      <w:r>
        <w:rPr>
          <w:sz w:val="22"/>
          <w:szCs w:val="22"/>
          <w:highlight w:val="none"/>
        </w:rPr>
        <w:t xml:space="preserve"># Виводимо confusion matrix</w:t>
      </w:r>
      <w:r/>
    </w:p>
    <w:p>
      <w:pPr>
        <w:pStyle w:val="837"/>
        <w:pBdr/>
        <w:spacing w:after="0" w:afterAutospacing="0" w:before="0" w:beforeAutospacing="0" w:line="360" w:lineRule="auto"/>
        <w:ind w:firstLine="0" w:left="0"/>
        <w:jc w:val="left"/>
        <w:rPr/>
      </w:pPr>
      <w:r>
        <w:rPr>
          <w:sz w:val="22"/>
          <w:szCs w:val="22"/>
          <w:highlight w:val="none"/>
        </w:rPr>
        <w:t xml:space="preserve">plot_accuracies(train_accuracies, val_accuracies)</w:t>
      </w:r>
      <w:r/>
    </w:p>
    <w:p>
      <w:pPr>
        <w:pStyle w:val="837"/>
        <w:pBdr/>
        <w:spacing w:after="0" w:afterAutospacing="0" w:before="0" w:beforeAutospacing="0" w:line="360" w:lineRule="auto"/>
        <w:ind w:firstLine="0" w:left="0"/>
        <w:jc w:val="left"/>
        <w:rPr/>
      </w:pPr>
      <w:r>
        <w:rPr>
          <w:sz w:val="22"/>
          <w:szCs w:val="22"/>
          <w:highlight w:val="none"/>
        </w:rPr>
      </w:r>
      <w:r/>
    </w:p>
    <w:p>
      <w:pPr>
        <w:pStyle w:val="837"/>
        <w:pBdr/>
        <w:spacing w:after="0" w:afterAutospacing="0" w:before="0" w:beforeAutospacing="0" w:line="360" w:lineRule="auto"/>
        <w:ind w:firstLine="0" w:left="0"/>
        <w:jc w:val="left"/>
        <w:rPr/>
      </w:pPr>
      <w:r>
        <w:rPr>
          <w:sz w:val="22"/>
          <w:szCs w:val="22"/>
          <w:highlight w:val="none"/>
        </w:rPr>
        <w:t xml:space="preserve"># Побудова confusion matrix</w:t>
      </w:r>
      <w:r/>
    </w:p>
    <w:p>
      <w:pPr>
        <w:pStyle w:val="837"/>
        <w:pBdr/>
        <w:spacing w:after="0" w:afterAutospacing="0" w:before="0" w:beforeAutospacing="0" w:line="360" w:lineRule="auto"/>
        <w:ind w:firstLine="0" w:left="0"/>
        <w:jc w:val="left"/>
        <w:rPr/>
      </w:pPr>
      <w:r>
        <w:rPr>
          <w:sz w:val="22"/>
          <w:szCs w:val="22"/>
          <w:highlight w:val="none"/>
        </w:rPr>
        <w:t xml:space="preserve">predictions = model.forward_propagation(X_test)</w:t>
      </w:r>
      <w:r/>
    </w:p>
    <w:p>
      <w:pPr>
        <w:pStyle w:val="837"/>
        <w:pBdr/>
        <w:spacing w:after="0" w:afterAutospacing="0" w:before="0" w:beforeAutospacing="0" w:line="360" w:lineRule="auto"/>
        <w:ind w:firstLine="0" w:left="0"/>
        <w:jc w:val="left"/>
        <w:rPr/>
      </w:pPr>
      <w:r>
        <w:rPr>
          <w:sz w:val="22"/>
          <w:szCs w:val="22"/>
          <w:highlight w:val="none"/>
        </w:rPr>
        <w:t xml:space="preserve">y_pred = np.argmax(predictions, axis=1)</w:t>
      </w:r>
      <w:r/>
    </w:p>
    <w:p>
      <w:pPr>
        <w:pStyle w:val="837"/>
        <w:pBdr/>
        <w:spacing w:after="0" w:afterAutospacing="0" w:before="0" w:beforeAutospacing="0" w:line="360" w:lineRule="auto"/>
        <w:ind w:firstLine="0" w:left="0"/>
        <w:jc w:val="left"/>
        <w:rPr/>
      </w:pPr>
      <w:r>
        <w:rPr>
          <w:sz w:val="22"/>
          <w:szCs w:val="22"/>
          <w:highlight w:val="none"/>
        </w:rPr>
        <w:t xml:space="preserve">y_true = np.argmax(y_test, axis=1)</w:t>
      </w:r>
      <w:r/>
    </w:p>
    <w:p>
      <w:pPr>
        <w:pStyle w:val="837"/>
        <w:pBdr/>
        <w:spacing w:after="0" w:afterAutospacing="0" w:before="0" w:beforeAutospacing="0" w:line="360" w:lineRule="auto"/>
        <w:ind w:firstLine="0" w:left="0"/>
        <w:jc w:val="left"/>
        <w:rPr/>
      </w:pPr>
      <w:r>
        <w:rPr>
          <w:sz w:val="22"/>
          <w:szCs w:val="22"/>
          <w:highlight w:val="none"/>
        </w:rPr>
      </w:r>
      <w:r/>
    </w:p>
    <w:p>
      <w:pPr>
        <w:pStyle w:val="837"/>
        <w:pBdr/>
        <w:spacing w:after="0" w:afterAutospacing="0" w:before="0" w:beforeAutospacing="0" w:line="360" w:lineRule="auto"/>
        <w:ind w:firstLine="0" w:left="0"/>
        <w:jc w:val="left"/>
        <w:rPr/>
      </w:pPr>
      <w:r>
        <w:rPr>
          <w:sz w:val="22"/>
          <w:szCs w:val="22"/>
          <w:highlight w:val="none"/>
        </w:rPr>
        <w:t xml:space="preserve">confusion = np.zeros((10, 10))</w:t>
      </w:r>
      <w:r/>
    </w:p>
    <w:p>
      <w:pPr>
        <w:pStyle w:val="837"/>
        <w:pBdr/>
        <w:spacing w:after="0" w:afterAutospacing="0" w:before="0" w:beforeAutospacing="0" w:line="360" w:lineRule="auto"/>
        <w:ind w:firstLine="0" w:left="0"/>
        <w:jc w:val="left"/>
        <w:rPr/>
      </w:pPr>
      <w:r>
        <w:rPr>
          <w:sz w:val="22"/>
          <w:szCs w:val="22"/>
          <w:highlight w:val="none"/>
        </w:rPr>
        <w:t xml:space="preserve">for i in range(len(y_pred)):</w:t>
      </w:r>
      <w:r/>
    </w:p>
    <w:p>
      <w:pPr>
        <w:pStyle w:val="837"/>
        <w:pBdr/>
        <w:spacing w:after="0" w:afterAutospacing="0" w:before="0" w:beforeAutospacing="0" w:line="360" w:lineRule="auto"/>
        <w:ind w:firstLine="0" w:left="0"/>
        <w:jc w:val="left"/>
        <w:rPr/>
      </w:pPr>
      <w:r>
        <w:rPr>
          <w:sz w:val="22"/>
          <w:szCs w:val="22"/>
          <w:highlight w:val="none"/>
        </w:rPr>
        <w:t xml:space="preserve">    confusion[y_true[i], y_pred[i]] += 1</w:t>
      </w:r>
      <w:r/>
    </w:p>
    <w:p>
      <w:pPr>
        <w:pStyle w:val="837"/>
        <w:pBdr/>
        <w:spacing w:after="0" w:afterAutospacing="0" w:before="0" w:beforeAutospacing="0" w:line="360" w:lineRule="auto"/>
        <w:ind w:firstLine="0" w:left="0"/>
        <w:jc w:val="left"/>
        <w:rPr/>
      </w:pPr>
      <w:r>
        <w:rPr>
          <w:sz w:val="22"/>
          <w:szCs w:val="22"/>
          <w:highlight w:val="none"/>
        </w:rPr>
      </w:r>
      <w:r/>
    </w:p>
    <w:p>
      <w:pPr>
        <w:pStyle w:val="837"/>
        <w:pBdr/>
        <w:spacing w:after="0" w:afterAutospacing="0" w:before="0" w:beforeAutospacing="0" w:line="360" w:lineRule="auto"/>
        <w:ind w:firstLine="0" w:left="0"/>
        <w:jc w:val="left"/>
        <w:rPr/>
      </w:pPr>
      <w:r>
        <w:rPr>
          <w:sz w:val="22"/>
          <w:szCs w:val="22"/>
          <w:highlight w:val="none"/>
        </w:rPr>
        <w:t xml:space="preserve">confusion = confusion.astype('float32') / np.sum(confusion, axis=1, keepdims=True)</w:t>
      </w:r>
      <w:r/>
    </w:p>
    <w:p>
      <w:pPr>
        <w:pStyle w:val="837"/>
        <w:pBdr/>
        <w:spacing w:after="0" w:afterAutospacing="0" w:before="0" w:beforeAutospacing="0" w:line="360" w:lineRule="auto"/>
        <w:ind w:firstLine="0" w:left="0"/>
        <w:jc w:val="left"/>
        <w:rPr/>
      </w:pPr>
      <w:r>
        <w:rPr>
          <w:sz w:val="22"/>
          <w:szCs w:val="22"/>
          <w:highlight w:val="none"/>
        </w:rPr>
      </w:r>
      <w:r/>
    </w:p>
    <w:p>
      <w:pPr>
        <w:pStyle w:val="837"/>
        <w:pBdr/>
        <w:spacing w:after="0" w:afterAutospacing="0" w:before="0" w:beforeAutospacing="0" w:line="360" w:lineRule="auto"/>
        <w:ind w:firstLine="0" w:left="0"/>
        <w:jc w:val="left"/>
        <w:rPr/>
      </w:pPr>
      <w:r>
        <w:rPr>
          <w:sz w:val="22"/>
          <w:szCs w:val="22"/>
          <w:highlight w:val="none"/>
        </w:rPr>
        <w:t xml:space="preserve">plt.figure(figsize=(8, 8))</w:t>
      </w:r>
      <w:r/>
    </w:p>
    <w:p>
      <w:pPr>
        <w:pStyle w:val="837"/>
        <w:pBdr/>
        <w:spacing w:after="0" w:afterAutospacing="0" w:before="0" w:beforeAutospacing="0" w:line="360" w:lineRule="auto"/>
        <w:ind w:firstLine="0" w:left="0"/>
        <w:jc w:val="left"/>
        <w:rPr/>
      </w:pPr>
      <w:r>
        <w:rPr>
          <w:sz w:val="22"/>
          <w:szCs w:val="22"/>
          <w:highlight w:val="none"/>
        </w:rPr>
        <w:t xml:space="preserve">plt.imshow(confusion, cmap='Blues')</w:t>
      </w:r>
      <w:r/>
    </w:p>
    <w:p>
      <w:pPr>
        <w:pStyle w:val="837"/>
        <w:pBdr/>
        <w:spacing w:after="0" w:afterAutospacing="0" w:before="0" w:beforeAutospacing="0" w:line="360" w:lineRule="auto"/>
        <w:ind w:firstLine="0" w:left="0"/>
        <w:jc w:val="left"/>
        <w:rPr/>
      </w:pPr>
      <w:r>
        <w:rPr>
          <w:sz w:val="22"/>
          <w:szCs w:val="22"/>
          <w:highlight w:val="none"/>
        </w:rPr>
        <w:t xml:space="preserve">plt.xticks(range(10))</w:t>
      </w:r>
      <w:r/>
    </w:p>
    <w:p>
      <w:pPr>
        <w:pStyle w:val="837"/>
        <w:pBdr/>
        <w:spacing w:after="0" w:afterAutospacing="0" w:before="0" w:beforeAutospacing="0" w:line="360" w:lineRule="auto"/>
        <w:ind w:firstLine="0" w:left="0"/>
        <w:jc w:val="left"/>
        <w:rPr/>
      </w:pPr>
      <w:r>
        <w:rPr>
          <w:sz w:val="22"/>
          <w:szCs w:val="22"/>
          <w:highlight w:val="none"/>
        </w:rPr>
        <w:t xml:space="preserve">plt.yticks(range(10))</w:t>
      </w:r>
      <w:r/>
    </w:p>
    <w:p>
      <w:pPr>
        <w:pStyle w:val="837"/>
        <w:pBdr/>
        <w:spacing w:after="0" w:afterAutospacing="0" w:before="0" w:beforeAutospacing="0" w:line="360" w:lineRule="auto"/>
        <w:ind w:firstLine="0" w:left="0"/>
        <w:jc w:val="left"/>
        <w:rPr/>
      </w:pPr>
      <w:r>
        <w:rPr>
          <w:sz w:val="22"/>
          <w:szCs w:val="22"/>
          <w:highlight w:val="none"/>
        </w:rPr>
        <w:t xml:space="preserve">plt.xlabel('Predicted Label')</w:t>
      </w:r>
      <w:r/>
    </w:p>
    <w:p>
      <w:pPr>
        <w:pStyle w:val="837"/>
        <w:pBdr/>
        <w:spacing w:after="0" w:afterAutospacing="0" w:before="0" w:beforeAutospacing="0" w:line="360" w:lineRule="auto"/>
        <w:ind w:firstLine="0" w:left="0"/>
        <w:jc w:val="left"/>
        <w:rPr/>
      </w:pPr>
      <w:r>
        <w:rPr>
          <w:sz w:val="22"/>
          <w:szCs w:val="22"/>
          <w:highlight w:val="none"/>
        </w:rPr>
        <w:t xml:space="preserve">plt.ylabel('True Label')</w:t>
      </w:r>
      <w:r/>
    </w:p>
    <w:p>
      <w:pPr>
        <w:pStyle w:val="837"/>
        <w:pBdr/>
        <w:spacing w:after="0" w:afterAutospacing="0" w:before="0" w:beforeAutospacing="0" w:line="360" w:lineRule="auto"/>
        <w:ind w:firstLine="0" w:left="0"/>
        <w:jc w:val="left"/>
        <w:rPr/>
      </w:pPr>
      <w:r>
        <w:rPr>
          <w:sz w:val="22"/>
          <w:szCs w:val="22"/>
          <w:highlight w:val="none"/>
        </w:rPr>
        <w:t xml:space="preserve">plt.title("Confusion Matrix")</w:t>
      </w:r>
      <w:r/>
    </w:p>
    <w:p>
      <w:pPr>
        <w:pStyle w:val="837"/>
        <w:pBdr/>
        <w:spacing w:after="0" w:afterAutospacing="0" w:before="0" w:beforeAutospacing="0" w:line="360" w:lineRule="auto"/>
        <w:ind w:firstLine="0" w:left="0"/>
        <w:jc w:val="left"/>
        <w:rPr/>
      </w:pPr>
      <w:r>
        <w:rPr>
          <w:sz w:val="22"/>
          <w:szCs w:val="22"/>
          <w:highlight w:val="none"/>
        </w:rPr>
        <w:t xml:space="preserve">plt.colorbar()</w:t>
      </w:r>
      <w:r/>
    </w:p>
    <w:p>
      <w:pPr>
        <w:pStyle w:val="837"/>
        <w:pBdr/>
        <w:spacing w:after="0" w:afterAutospacing="0" w:before="0" w:beforeAutospacing="0" w:line="360" w:lineRule="auto"/>
        <w:ind w:firstLine="0" w:left="0"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plt.show()</w:t>
      </w:r>
      <w:r/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37"/>
        <w:pBdr/>
        <w:spacing w:after="0" w:afterAutospacing="0" w:before="0" w:beforeAutospacing="0" w:line="360" w:lineRule="auto"/>
        <w:ind w:firstLine="0" w:left="0"/>
        <w:jc w:val="left"/>
        <w:rPr>
          <w:rStyle w:val="838"/>
          <w:sz w:val="36"/>
          <w:szCs w:val="36"/>
        </w:rPr>
      </w:pPr>
      <w:r>
        <w:rPr>
          <w:rStyle w:val="838"/>
          <w:sz w:val="36"/>
          <w:szCs w:val="36"/>
        </w:rPr>
      </w:r>
      <w:r>
        <w:rPr>
          <w:rStyle w:val="838"/>
          <w:sz w:val="36"/>
          <w:szCs w:val="36"/>
        </w:rPr>
      </w:r>
    </w:p>
    <w:p>
      <w:pPr>
        <w:pStyle w:val="837"/>
        <w:pBdr/>
        <w:spacing w:after="0" w:afterAutospacing="0" w:before="0" w:beforeAutospacing="0" w:line="360" w:lineRule="auto"/>
        <w:ind w:firstLine="0" w:left="0"/>
        <w:jc w:val="center"/>
        <w:rPr>
          <w:highlight w:val="none"/>
        </w:rPr>
      </w:pPr>
      <w:r>
        <w:rPr>
          <w:sz w:val="22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40722" cy="42669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94397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240722" cy="4266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33.92pt;height:335.98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37"/>
        <w:pBdr/>
        <w:spacing w:after="0" w:afterAutospacing="0" w:before="0" w:beforeAutospacing="0" w:line="360" w:lineRule="auto"/>
        <w:ind w:firstLine="0" w:left="0"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Рисунок 6 – </w:t>
      </w:r>
      <w:r>
        <w:rPr>
          <w:sz w:val="28"/>
          <w:szCs w:val="28"/>
          <w:lang w:val="en-US"/>
        </w:rPr>
        <w:t xml:space="preserve">Confusion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matrix</w:t>
      </w:r>
      <w:r/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Style w:val="837"/>
        <w:pBdr/>
        <w:spacing w:after="0" w:afterAutospacing="0" w:before="0" w:beforeAutospacing="0" w:line="360" w:lineRule="auto"/>
        <w:ind w:firstLine="0" w:left="0"/>
        <w:jc w:val="center"/>
        <w:rPr>
          <w:rStyle w:val="838"/>
          <w:sz w:val="36"/>
          <w:szCs w:val="36"/>
        </w:rPr>
      </w:pPr>
      <w:r>
        <w:rPr>
          <w:rStyle w:val="838"/>
          <w:sz w:val="36"/>
          <w:szCs w:val="36"/>
        </w:rPr>
      </w:r>
      <w:r>
        <w:rPr>
          <w:rStyle w:val="838"/>
          <w:sz w:val="36"/>
          <w:szCs w:val="36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both"/>
        <w:rPr>
          <w:rStyle w:val="838"/>
          <w:sz w:val="28"/>
          <w:szCs w:val="28"/>
          <w:highlight w:val="none"/>
        </w:rPr>
      </w:pPr>
      <w:r>
        <w:rPr>
          <w:rStyle w:val="838"/>
          <w:sz w:val="28"/>
          <w:szCs w:val="28"/>
        </w:rPr>
      </w:r>
      <w:r>
        <w:rPr>
          <w:rStyle w:val="838"/>
          <w:sz w:val="28"/>
          <w:szCs w:val="28"/>
        </w:rPr>
        <w:t xml:space="preserve">Матриця плутанини – це метод вимірювання продуктивності для класифікації машинного навчання. Це свого роду таблиця, яка допомагає вам дізнатися про ефективність моделі класифікації на наборі тестових даних, для яких відомі справжні значення. Термін «матриця</w:t>
      </w:r>
      <w:r>
        <w:rPr>
          <w:rStyle w:val="838"/>
          <w:sz w:val="28"/>
          <w:szCs w:val="28"/>
        </w:rPr>
        <w:t xml:space="preserve"> плутанини» сам по собі дуже простий, але пов’язана з ним термінологія може дещо заплутати. Тут наведено просте пояснення цієї техніки.</w:t>
      </w:r>
      <w:r>
        <w:rPr>
          <w:rStyle w:val="838"/>
          <w:sz w:val="28"/>
          <w:szCs w:val="28"/>
        </w:rPr>
      </w:r>
      <w:r>
        <w:rPr>
          <w:rStyle w:val="838"/>
          <w:sz w:val="28"/>
          <w:szCs w:val="28"/>
        </w:rPr>
      </w:r>
    </w:p>
    <w:p>
      <w:pPr>
        <w:pStyle w:val="837"/>
        <w:pBdr/>
        <w:spacing w:after="0" w:afterAutospacing="0" w:before="0" w:beforeAutospacing="0" w:line="360" w:lineRule="auto"/>
        <w:ind w:firstLine="0" w:left="0"/>
        <w:jc w:val="both"/>
        <w:rPr>
          <w:rStyle w:val="838"/>
          <w:sz w:val="28"/>
          <w:szCs w:val="28"/>
        </w:rPr>
      </w:pPr>
      <w:r>
        <w:rPr>
          <w:rStyle w:val="838"/>
          <w:sz w:val="28"/>
          <w:szCs w:val="28"/>
          <w:highlight w:val="none"/>
        </w:rPr>
      </w:r>
      <w:r>
        <w:rPr>
          <w:rStyle w:val="838"/>
          <w:sz w:val="28"/>
          <w:szCs w:val="28"/>
          <w:highlight w:val="none"/>
        </w:rPr>
      </w:r>
    </w:p>
    <w:p>
      <w:pPr>
        <w:pStyle w:val="837"/>
        <w:pBdr/>
        <w:spacing w:after="0" w:afterAutospacing="0" w:before="0" w:beforeAutospacing="0" w:line="360" w:lineRule="auto"/>
        <w:ind w:firstLine="0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Висновок:</w:t>
      </w:r>
      <w:r>
        <w:rPr>
          <w:highlight w:val="none"/>
        </w:rPr>
      </w:r>
      <w:r>
        <w:rPr>
          <w:sz w:val="28"/>
          <w:szCs w:val="28"/>
          <w:highlight w:val="none"/>
        </w:rPr>
      </w:r>
      <w:r>
        <w:rPr>
          <w:highlight w:val="none"/>
        </w:rPr>
      </w:r>
      <w:r/>
      <w:r>
        <w:rPr>
          <w:sz w:val="28"/>
          <w:szCs w:val="28"/>
          <w:highlight w:val="none"/>
        </w:rPr>
      </w:r>
    </w:p>
    <w:p>
      <w:pPr>
        <w:pStyle w:val="837"/>
        <w:pBdr/>
        <w:spacing w:after="0" w:afterAutospacing="0" w:before="0" w:beforeAutospacing="0" w:line="360" w:lineRule="auto"/>
        <w:ind w:firstLine="708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Я ознайомився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 з основами нейронних мереж та їх </w:t>
      </w:r>
      <w:r>
        <w:rPr>
          <w:rFonts w:ascii="Times New Roman" w:hAnsi="Times New Roman" w:cs="Times New Roman"/>
          <w:sz w:val="28"/>
          <w:szCs w:val="28"/>
        </w:rPr>
        <w:t xml:space="preserve">застосуванням для класифікації зображень. Навчився створювати просту </w:t>
      </w:r>
      <w:r>
        <w:rPr>
          <w:rFonts w:ascii="Times New Roman" w:hAnsi="Times New Roman" w:cs="Times New Roman"/>
          <w:sz w:val="28"/>
          <w:szCs w:val="28"/>
        </w:rPr>
        <w:t xml:space="preserve">нейронну мережу з використанням модуля Numpy. Зрозумв принципи роботи </w:t>
      </w:r>
      <w:r>
        <w:rPr>
          <w:rFonts w:ascii="Times New Roman" w:hAnsi="Times New Roman" w:cs="Times New Roman"/>
          <w:sz w:val="28"/>
          <w:szCs w:val="28"/>
        </w:rPr>
        <w:t xml:space="preserve">нейронних мереж та їх ключові компоненти.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1069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-"/>
      <w:numFmt w:val="bullet"/>
      <w:pPr>
        <w:pBdr/>
        <w:spacing/>
        <w:ind w:hanging="360" w:left="1069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-"/>
      <w:numFmt w:val="bullet"/>
      <w:pPr>
        <w:pBdr/>
        <w:spacing/>
        <w:ind w:hanging="360" w:left="1069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-"/>
      <w:numFmt w:val="bullet"/>
      <w:pPr>
        <w:pBdr/>
        <w:spacing/>
        <w:ind w:hanging="360" w:left="1069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  <w:style w:type="paragraph" w:styleId="836" w:customStyle="1">
    <w:name w:val="Default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standardContextual"/>
    </w:rPr>
  </w:style>
  <w:style w:type="paragraph" w:styleId="837" w:customStyle="1">
    <w:name w:val="paragraph"/>
    <w:basedOn w:val="834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100" w:afterAutospacing="1" w:before="100" w:beforeAutospacing="1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uk-UA" w:eastAsia="uk-UA" w:bidi="ar-SA"/>
      <w14:ligatures w14:val="none"/>
    </w:rPr>
  </w:style>
  <w:style w:type="character" w:styleId="838" w:customStyle="1">
    <w:name w:val="normaltextrun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2024-05-20T19:13:42Z</dcterms:modified>
</cp:coreProperties>
</file>