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0830A314" w14:textId="77777777" w:rsidR="00FE1930" w:rsidRPr="00A87B0D" w:rsidRDefault="00000000">
      <w:pPr>
        <w:spacing w:after="220"/>
        <w:jc w:val="center"/>
        <w:rPr>
          <w:lang w:val="ru-RU"/>
        </w:rPr>
      </w:pPr>
      <w:r w:rsidRPr="00A87B0D">
        <w:rPr>
          <w:b/>
          <w:sz w:val="34"/>
          <w:szCs w:val="34"/>
          <w:lang w:val="ru-RU"/>
        </w:rPr>
        <w:t>Технический отчёт: архитектуры, метрики и интерпретация результатов в исследовании лягушки-охотника</w:t>
      </w:r>
    </w:p>
    <w:p w14:paraId="4CECE7F1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1. Назначение документа</w:t>
      </w:r>
    </w:p>
    <w:p w14:paraId="378AF2C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Этот отчёт предназначен как подробное инженерно-исследовательское сопровождение основной статьи. Если статья отвечает на вопрос «что получилось и почему это важно», то техотчёт отвечает на вопрос «из чего именно это собрано, как считались метрики и какие архитектурные детали объясняют итоговые результаты».</w:t>
      </w:r>
    </w:p>
    <w:p w14:paraId="68916BA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Документ сосредоточен только на семействе лягушки и использует финальный набор исследования:</w:t>
      </w:r>
    </w:p>
    <w:p w14:paraId="2DDCB772" w14:textId="77777777" w:rsidR="00FE1930" w:rsidRDefault="00000000">
      <w:pPr>
        <w:spacing w:after="80"/>
      </w:pPr>
      <w:r>
        <w:t>• основной триплет: `ANN_SOFT_SATED_V3_1`, `SNN`, `BIO_DUAL_FAST_COMPARE`;</w:t>
      </w:r>
    </w:p>
    <w:p w14:paraId="077663F6" w14:textId="77777777" w:rsidR="00FE1930" w:rsidRDefault="00000000">
      <w:pPr>
        <w:spacing w:after="80"/>
      </w:pPr>
      <w:r>
        <w:t>• вспомогательные ветки: `ANN`, `ANN_FROZEN`, `SNN_FROZEN`, `ANN V2`, `ANN V3`, `BIO_COMPARE`, `BIO_DUAL_COMPARE`, `BIO_FAST_COMPARE`.</w:t>
      </w:r>
    </w:p>
    <w:p w14:paraId="63E59C26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2. Структура проекта</w:t>
      </w:r>
    </w:p>
    <w:p w14:paraId="7AA4381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Ниже приведены ключевые каталоги, которые использовались в финальном исследовательском пакете.</w:t>
      </w:r>
    </w:p>
    <w:p w14:paraId="0908C5D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frog_lib_ann_soft_sated_v3_1/</w:t>
      </w:r>
    </w:p>
    <w:p w14:paraId="309A89C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agent.py</w:t>
      </w:r>
    </w:p>
    <w:p w14:paraId="33A41B0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simulation.py</w:t>
      </w:r>
    </w:p>
    <w:p w14:paraId="39AE2B9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</w:t>
      </w:r>
    </w:p>
    <w:p w14:paraId="69CC363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frog_lib_snn/</w:t>
      </w:r>
    </w:p>
    <w:p w14:paraId="5A48084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agent.py</w:t>
      </w:r>
    </w:p>
    <w:p w14:paraId="1872B67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simulation.py</w:t>
      </w:r>
    </w:p>
    <w:p w14:paraId="03CF5DF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</w:t>
      </w:r>
    </w:p>
    <w:p w14:paraId="4555431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Frog_predator_neuro_dual_fast_compare/</w:t>
      </w:r>
    </w:p>
    <w:p w14:paraId="72FBD28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brain.py</w:t>
      </w:r>
    </w:p>
    <w:p w14:paraId="41C9351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simulation.py</w:t>
      </w:r>
    </w:p>
    <w:p w14:paraId="5F07042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</w:t>
      </w:r>
    </w:p>
    <w:p w14:paraId="2B383B7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Frog_predator_neuro_dual_fast/</w:t>
      </w:r>
    </w:p>
    <w:p w14:paraId="274E2D8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architecture/</w:t>
      </w:r>
    </w:p>
    <w:p w14:paraId="7D348F9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visual_system.py</w:t>
      </w:r>
    </w:p>
    <w:p w14:paraId="6474A87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tectum.py</w:t>
      </w:r>
    </w:p>
    <w:p w14:paraId="6A706BC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basal_ganglia.py</w:t>
      </w:r>
    </w:p>
    <w:p w14:paraId="75E4474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motor_hierarchy.py</w:t>
      </w:r>
    </w:p>
    <w:p w14:paraId="518F444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spatial_memory.py</w:t>
      </w:r>
    </w:p>
    <w:p w14:paraId="003B881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core/</w:t>
      </w:r>
    </w:p>
    <w:p w14:paraId="06E1104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biological_neuron.py</w:t>
      </w:r>
    </w:p>
    <w:p w14:paraId="033A74E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synapse_models.py</w:t>
      </w:r>
    </w:p>
    <w:p w14:paraId="74A35C2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neurotransmitter_diffusion.py</w:t>
      </w:r>
    </w:p>
    <w:p w14:paraId="3A1264F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metabolism/</w:t>
      </w:r>
    </w:p>
    <w:p w14:paraId="6EB82ED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systemic_metabolism.py</w:t>
      </w:r>
    </w:p>
    <w:p w14:paraId="2AEB045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lastRenderedPageBreak/>
        <w:t xml:space="preserve">  plasticity/</w:t>
      </w:r>
    </w:p>
    <w:p w14:paraId="15135E9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functional_plasticity.py</w:t>
      </w:r>
    </w:p>
    <w:p w14:paraId="2320BBE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config.py</w:t>
      </w:r>
    </w:p>
    <w:p w14:paraId="39D50F6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</w:t>
      </w:r>
    </w:p>
    <w:p w14:paraId="3DBC48F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benchmark_frogs.py</w:t>
      </w:r>
    </w:p>
    <w:p w14:paraId="7B4728A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build_frog_article_assets.py</w:t>
      </w:r>
    </w:p>
    <w:p w14:paraId="73F080F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article_assets/frog_architecture_study_20260421/</w:t>
      </w:r>
    </w:p>
    <w:p w14:paraId="6C9050FB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 xml:space="preserve">  tables</w:t>
      </w:r>
      <w:r w:rsidRPr="00A87B0D">
        <w:rPr>
          <w:rFonts w:ascii="Consolas" w:eastAsia="Consolas" w:hAnsi="Consolas"/>
          <w:sz w:val="20"/>
          <w:szCs w:val="20"/>
          <w:lang w:val="ru-RU"/>
        </w:rPr>
        <w:t>/</w:t>
      </w:r>
    </w:p>
    <w:p w14:paraId="777F9182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 </w:t>
      </w:r>
      <w:r>
        <w:rPr>
          <w:rFonts w:ascii="Consolas" w:eastAsia="Consolas" w:hAnsi="Consolas"/>
          <w:sz w:val="20"/>
          <w:szCs w:val="20"/>
        </w:rPr>
        <w:t>figures</w:t>
      </w:r>
      <w:r w:rsidRPr="00A87B0D">
        <w:rPr>
          <w:rFonts w:ascii="Consolas" w:eastAsia="Consolas" w:hAnsi="Consolas"/>
          <w:sz w:val="20"/>
          <w:szCs w:val="20"/>
          <w:lang w:val="ru-RU"/>
        </w:rPr>
        <w:t>/</w:t>
      </w:r>
    </w:p>
    <w:p w14:paraId="73FE30D1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 </w:t>
      </w:r>
      <w:r>
        <w:rPr>
          <w:rFonts w:ascii="Consolas" w:eastAsia="Consolas" w:hAnsi="Consolas"/>
          <w:sz w:val="20"/>
          <w:szCs w:val="20"/>
        </w:rPr>
        <w:t>workbook</w:t>
      </w:r>
      <w:r w:rsidRPr="00A87B0D">
        <w:rPr>
          <w:rFonts w:ascii="Consolas" w:eastAsia="Consolas" w:hAnsi="Consolas"/>
          <w:sz w:val="20"/>
          <w:szCs w:val="20"/>
          <w:lang w:val="ru-RU"/>
        </w:rPr>
        <w:t>/</w:t>
      </w:r>
    </w:p>
    <w:p w14:paraId="79A3C738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 </w:t>
      </w:r>
      <w:r>
        <w:rPr>
          <w:rFonts w:ascii="Consolas" w:eastAsia="Consolas" w:hAnsi="Consolas"/>
          <w:sz w:val="20"/>
          <w:szCs w:val="20"/>
        </w:rPr>
        <w:t>outlines</w:t>
      </w:r>
      <w:r w:rsidRPr="00A87B0D">
        <w:rPr>
          <w:rFonts w:ascii="Consolas" w:eastAsia="Consolas" w:hAnsi="Consolas"/>
          <w:sz w:val="20"/>
          <w:szCs w:val="20"/>
          <w:lang w:val="ru-RU"/>
        </w:rPr>
        <w:t>/</w:t>
      </w:r>
    </w:p>
    <w:p w14:paraId="1B1EB4F2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Функционально это означает следующее:</w:t>
      </w:r>
    </w:p>
    <w:p w14:paraId="0410564C" w14:textId="77777777" w:rsidR="00FE1930" w:rsidRDefault="00000000">
      <w:pPr>
        <w:spacing w:after="80"/>
      </w:pPr>
      <w:r w:rsidRPr="00A87B0D">
        <w:rPr>
          <w:lang w:val="ru-RU"/>
        </w:rPr>
        <w:t>• `</w:t>
      </w:r>
      <w:r>
        <w:t>frog</w:t>
      </w:r>
      <w:r w:rsidRPr="00A87B0D">
        <w:rPr>
          <w:lang w:val="ru-RU"/>
        </w:rPr>
        <w:t>_</w:t>
      </w:r>
      <w:r>
        <w:t>lib</w:t>
      </w:r>
      <w:r w:rsidRPr="00A87B0D">
        <w:rPr>
          <w:lang w:val="ru-RU"/>
        </w:rPr>
        <w:t>_</w:t>
      </w:r>
      <w:r>
        <w:t>ann</w:t>
      </w:r>
      <w:r w:rsidRPr="00A87B0D">
        <w:rPr>
          <w:lang w:val="ru-RU"/>
        </w:rPr>
        <w:t>_</w:t>
      </w:r>
      <w:r>
        <w:t>soft</w:t>
      </w:r>
      <w:r w:rsidRPr="00A87B0D">
        <w:rPr>
          <w:lang w:val="ru-RU"/>
        </w:rPr>
        <w:t>_</w:t>
      </w:r>
      <w:r>
        <w:t>sated</w:t>
      </w:r>
      <w:r w:rsidRPr="00A87B0D">
        <w:rPr>
          <w:lang w:val="ru-RU"/>
        </w:rPr>
        <w:t>_</w:t>
      </w:r>
      <w:r>
        <w:t>v</w:t>
      </w:r>
      <w:r w:rsidRPr="00A87B0D">
        <w:rPr>
          <w:lang w:val="ru-RU"/>
        </w:rPr>
        <w:t xml:space="preserve">3_1` содержит компактную </w:t>
      </w:r>
      <w:r>
        <w:t>RL-архитектуру;</w:t>
      </w:r>
    </w:p>
    <w:p w14:paraId="01CB65CC" w14:textId="77777777" w:rsidR="00FE1930" w:rsidRDefault="00000000">
      <w:pPr>
        <w:spacing w:after="80"/>
      </w:pPr>
      <w:r>
        <w:t>• `frog_lib_snn` содержит базовый спайковый вариант;</w:t>
      </w:r>
    </w:p>
    <w:p w14:paraId="730D01D2" w14:textId="77777777" w:rsidR="00FE1930" w:rsidRDefault="00000000">
      <w:pPr>
        <w:spacing w:after="80"/>
      </w:pPr>
      <w:r>
        <w:t>• `Frog_predator_neuro_dual_fast_compare/brain.py` является оркестратором биоморфного runtime, а не полностью самодостаточной реализацией;</w:t>
      </w:r>
    </w:p>
    <w:p w14:paraId="550BD6C4" w14:textId="77777777" w:rsidR="00FE1930" w:rsidRDefault="00000000">
      <w:pPr>
        <w:spacing w:after="80"/>
      </w:pPr>
      <w:r>
        <w:t>• `Frog_predator_neuro_dual_fast/architecture/*`, `core/*` и `plasticity/*` содержат основной вычислительный субстрат биоморфного исполнительного контура;</w:t>
      </w:r>
    </w:p>
    <w:p w14:paraId="423B0953" w14:textId="77777777" w:rsidR="00FE1930" w:rsidRDefault="00000000">
      <w:pPr>
        <w:spacing w:after="80"/>
      </w:pPr>
      <w:r>
        <w:t>• `benchmark_frogs.py` вычисляет метрики на уровне отдельных прогонов;</w:t>
      </w:r>
    </w:p>
    <w:p w14:paraId="6DE1931C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build</w:t>
      </w:r>
      <w:r w:rsidRPr="00A87B0D">
        <w:rPr>
          <w:lang w:val="ru-RU"/>
        </w:rPr>
        <w:t>_</w:t>
      </w:r>
      <w:r>
        <w:t>frog</w:t>
      </w:r>
      <w:r w:rsidRPr="00A87B0D">
        <w:rPr>
          <w:lang w:val="ru-RU"/>
        </w:rPr>
        <w:t>_</w:t>
      </w:r>
      <w:r>
        <w:t>article</w:t>
      </w:r>
      <w:r w:rsidRPr="00A87B0D">
        <w:rPr>
          <w:lang w:val="ru-RU"/>
        </w:rPr>
        <w:t>_</w:t>
      </w:r>
      <w:r>
        <w:t>assets</w:t>
      </w:r>
      <w:r w:rsidRPr="00A87B0D">
        <w:rPr>
          <w:lang w:val="ru-RU"/>
        </w:rPr>
        <w:t>.</w:t>
      </w:r>
      <w:r>
        <w:t>py</w:t>
      </w:r>
      <w:r w:rsidRPr="00A87B0D">
        <w:rPr>
          <w:lang w:val="ru-RU"/>
        </w:rPr>
        <w:t>` агрегирует результаты, графики и таблицы.</w:t>
      </w:r>
    </w:p>
    <w:p w14:paraId="01D590D6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 xml:space="preserve">3. Подробный разбор </w:t>
      </w:r>
      <w:r>
        <w:rPr>
          <w:b/>
          <w:sz w:val="28"/>
          <w:szCs w:val="28"/>
        </w:rPr>
        <w:t>ANN</w:t>
      </w:r>
      <w:r w:rsidRPr="00A87B0D">
        <w:rPr>
          <w:b/>
          <w:sz w:val="28"/>
          <w:szCs w:val="28"/>
          <w:lang w:val="ru-RU"/>
        </w:rPr>
        <w:t>-архитектуры</w:t>
      </w:r>
    </w:p>
    <w:p w14:paraId="7922185D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3.1. Общая идея</w:t>
      </w:r>
    </w:p>
    <w:p w14:paraId="2C0D9196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Финальный ANN-агент реализован в `frog_lib_ann_soft_sated_v3_1/agent.py`. Это актор-критик с онлайн-обучением, непрерывным действием и компактным наблюдением размерности `10`. Важный сдвиг по отношению к ранним версиям состоит в том, что гомеостатическая информация вносится на ранних стадиях: при вычислении видимости цели, силы цели и формировании награды. При этом полностью из позднего контура она не исчезает: часть сигналов сытости и целевой готовности всё ещё участвует в финальной пороговой логике удара.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1F97045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Таким образом, поведенческий поток выглядит так:</w:t>
      </w:r>
    </w:p>
    <w:p w14:paraId="7F8DE66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видимые цели</w:t>
      </w:r>
    </w:p>
    <w:p w14:paraId="01CBE53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гомеостатическая оценка целей</w:t>
      </w:r>
    </w:p>
    <w:p w14:paraId="0626327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выбор текущей цели</w:t>
      </w:r>
    </w:p>
    <w:p w14:paraId="026A1EB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10-мерное наблюдение</w:t>
      </w:r>
    </w:p>
    <w:p w14:paraId="3C2991D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сеть актор-критик</w:t>
      </w:r>
    </w:p>
    <w:p w14:paraId="21CCAC3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движение и намерение удара</w:t>
      </w:r>
    </w:p>
    <w:p w14:paraId="43F8A6E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инженерный блок фиксации и порога для языка</w:t>
      </w:r>
    </w:p>
    <w:p w14:paraId="3526F635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-&gt; формирование награды</w:t>
      </w:r>
      <w:r>
        <w:rPr>
          <w:rFonts w:ascii="Consolas" w:eastAsia="Consolas" w:hAnsi="Consolas"/>
          <w:sz w:val="20"/>
          <w:szCs w:val="20"/>
        </w:rPr>
        <w:t/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/>
      </w:r>
      <w:r>
        <w:rPr>
          <w:rFonts w:ascii="Consolas" w:eastAsia="Consolas" w:hAnsi="Consolas"/>
          <w:sz w:val="20"/>
          <w:szCs w:val="20"/>
        </w:rPr>
        <w:t/>
      </w:r>
    </w:p>
    <w:p w14:paraId="32C01B62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-&gt; TD-обновление</w:t>
      </w:r>
      <w:r>
        <w:rPr>
          <w:rFonts w:ascii="Consolas" w:eastAsia="Consolas" w:hAnsi="Consolas"/>
          <w:sz w:val="20"/>
          <w:szCs w:val="20"/>
        </w:rPr>
        <w:t/>
      </w:r>
      <w:r w:rsidRPr="00A87B0D">
        <w:rPr>
          <w:rFonts w:ascii="Consolas" w:eastAsia="Consolas" w:hAnsi="Consolas"/>
          <w:sz w:val="20"/>
          <w:szCs w:val="20"/>
          <w:lang w:val="ru-RU"/>
        </w:rPr>
        <w:t/>
      </w:r>
      <w:r>
        <w:rPr>
          <w:rFonts w:ascii="Consolas" w:eastAsia="Consolas" w:hAnsi="Consolas"/>
          <w:sz w:val="20"/>
          <w:szCs w:val="20"/>
        </w:rPr>
        <w:t/>
      </w:r>
    </w:p>
    <w:p w14:paraId="0EE7470F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3.2. Наблюдение и признаки</w:t>
      </w:r>
    </w:p>
    <w:p w14:paraId="599DD6BA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Вектор наблюдения `</w:t>
      </w:r>
      <w:r>
        <w:t>x</w:t>
      </w:r>
      <w:r w:rsidRPr="00A87B0D">
        <w:rPr>
          <w:lang w:val="ru-RU"/>
        </w:rPr>
        <w:t>` имеет 10 компонент: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1930" w14:paraId="3CA5CC5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74373F7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lastRenderedPageBreak/>
              <w:t>Индекс</w:t>
            </w:r>
          </w:p>
        </w:tc>
        <w:tc>
          <w:tcPr>
            <w:tcW w:w="4819" w:type="dxa"/>
          </w:tcPr>
          <w:p w14:paraId="11C48EC5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Смысл</w:t>
            </w:r>
          </w:p>
        </w:tc>
      </w:tr>
      <w:tr w:rsidR="00FE1930" w:rsidRPr="00A87B0D" w14:paraId="4280978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F9D2F53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`x0`</w:t>
            </w:r>
          </w:p>
        </w:tc>
        <w:tc>
          <w:tcPr>
            <w:tcW w:w="4819" w:type="dxa"/>
          </w:tcPr>
          <w:p w14:paraId="0C2D5773" w14:textId="77777777" w:rsidR="00FE1930" w:rsidRPr="00A87B0D" w:rsidRDefault="00000000">
            <w:pPr>
              <w:spacing w:after="40"/>
              <w:rPr>
                <w:lang w:val="ru-RU"/>
              </w:rPr>
            </w:pPr>
            <w:r>
              <w:rPr>
                <w:sz w:val="22"/>
                <w:szCs w:val="22"/>
              </w:rPr>
              <w:t>x</w:t>
            </w:r>
            <w:r w:rsidRPr="00A87B0D">
              <w:rPr>
                <w:sz w:val="22"/>
                <w:szCs w:val="22"/>
                <w:lang w:val="ru-RU"/>
              </w:rPr>
              <w:t>-компонента направления на цель, умноженная на `</w:t>
            </w:r>
            <w:r>
              <w:rPr>
                <w:sz w:val="22"/>
                <w:szCs w:val="22"/>
              </w:rPr>
              <w:t>homeostatic</w:t>
            </w:r>
            <w:r w:rsidRPr="00A87B0D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visibility</w:t>
            </w:r>
            <w:r w:rsidRPr="00A87B0D">
              <w:rPr>
                <w:sz w:val="22"/>
                <w:szCs w:val="22"/>
                <w:lang w:val="ru-RU"/>
              </w:rPr>
              <w:t>`</w:t>
            </w:r>
          </w:p>
        </w:tc>
      </w:tr>
      <w:tr w:rsidR="00FE1930" w:rsidRPr="00A87B0D" w14:paraId="56092AC2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A417A65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`x1`</w:t>
            </w:r>
          </w:p>
        </w:tc>
        <w:tc>
          <w:tcPr>
            <w:tcW w:w="4819" w:type="dxa"/>
          </w:tcPr>
          <w:p w14:paraId="1D014D8F" w14:textId="77777777" w:rsidR="00FE1930" w:rsidRPr="00A87B0D" w:rsidRDefault="00000000">
            <w:pPr>
              <w:spacing w:after="40"/>
              <w:rPr>
                <w:lang w:val="ru-RU"/>
              </w:rPr>
            </w:pPr>
            <w:r>
              <w:rPr>
                <w:sz w:val="22"/>
                <w:szCs w:val="22"/>
              </w:rPr>
              <w:t>y</w:t>
            </w:r>
            <w:r w:rsidRPr="00A87B0D">
              <w:rPr>
                <w:sz w:val="22"/>
                <w:szCs w:val="22"/>
                <w:lang w:val="ru-RU"/>
              </w:rPr>
              <w:t>-компонента направления на цель, умноженная на `</w:t>
            </w:r>
            <w:r>
              <w:rPr>
                <w:sz w:val="22"/>
                <w:szCs w:val="22"/>
              </w:rPr>
              <w:t>homeostatic</w:t>
            </w:r>
            <w:r w:rsidRPr="00A87B0D">
              <w:rPr>
                <w:sz w:val="22"/>
                <w:szCs w:val="22"/>
                <w:lang w:val="ru-RU"/>
              </w:rPr>
              <w:t>_</w:t>
            </w:r>
            <w:r>
              <w:rPr>
                <w:sz w:val="22"/>
                <w:szCs w:val="22"/>
              </w:rPr>
              <w:t>visibility</w:t>
            </w:r>
            <w:r w:rsidRPr="00A87B0D">
              <w:rPr>
                <w:sz w:val="22"/>
                <w:szCs w:val="22"/>
                <w:lang w:val="ru-RU"/>
              </w:rPr>
              <w:t>`</w:t>
            </w:r>
          </w:p>
        </w:tc>
      </w:tr>
      <w:tr w:rsidR="00FE1930" w14:paraId="53D333E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8BA3D14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`x2`</w:t>
            </w:r>
          </w:p>
        </w:tc>
        <w:tc>
          <w:tcPr>
            <w:tcW w:w="4819" w:type="dxa"/>
          </w:tcPr>
          <w:p w14:paraId="5BC5F19E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близость / выигрыш по расстоянию</w:t>
            </w:r>
          </w:p>
        </w:tc>
      </w:tr>
      <w:tr w:rsidR="00FE1930" w14:paraId="5E7BCE8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87C2320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`x3`</w:t>
            </w:r>
          </w:p>
        </w:tc>
        <w:tc>
          <w:tcPr>
            <w:tcW w:w="4819" w:type="dxa"/>
          </w:tcPr>
          <w:p w14:paraId="7D5C7184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яркость цели</w:t>
            </w:r>
          </w:p>
        </w:tc>
      </w:tr>
      <w:tr w:rsidR="00FE1930" w14:paraId="49227D6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EB03CA8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`x4`</w:t>
            </w:r>
          </w:p>
        </w:tc>
        <w:tc>
          <w:tcPr>
            <w:tcW w:w="4819" w:type="dxa"/>
          </w:tcPr>
          <w:p w14:paraId="5A13EAC5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движение цели</w:t>
            </w:r>
          </w:p>
        </w:tc>
      </w:tr>
      <w:tr w:rsidR="00FE1930" w14:paraId="1A278E7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B32B416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`x5`</w:t>
            </w:r>
          </w:p>
        </w:tc>
        <w:tc>
          <w:tcPr>
            <w:tcW w:w="4819" w:type="dxa"/>
          </w:tcPr>
          <w:p w14:paraId="733382A3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направленность на цель</w:t>
            </w:r>
          </w:p>
        </w:tc>
      </w:tr>
      <w:tr w:rsidR="00FE1930" w14:paraId="6738991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A9150C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`x6`</w:t>
            </w:r>
          </w:p>
        </w:tc>
        <w:tc>
          <w:tcPr>
            <w:tcW w:w="4819" w:type="dxa"/>
          </w:tcPr>
          <w:p w14:paraId="33D4010A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`energy / max_energy`</w:t>
            </w:r>
          </w:p>
        </w:tc>
      </w:tr>
      <w:tr w:rsidR="00FE1930" w14:paraId="2DB7847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1564454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`x7`</w:t>
            </w:r>
          </w:p>
        </w:tc>
        <w:tc>
          <w:tcPr>
            <w:tcW w:w="4819" w:type="dxa"/>
          </w:tcPr>
          <w:p w14:paraId="658801BC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предыдущая x-компонента скорости</w:t>
            </w:r>
          </w:p>
        </w:tc>
      </w:tr>
      <w:tr w:rsidR="00FE1930" w14:paraId="7DCB36D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462394C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`x8`</w:t>
            </w:r>
          </w:p>
        </w:tc>
        <w:tc>
          <w:tcPr>
            <w:tcW w:w="4819" w:type="dxa"/>
          </w:tcPr>
          <w:p w14:paraId="773D17E9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предыдущая y-компонента скорости</w:t>
            </w:r>
          </w:p>
        </w:tc>
      </w:tr>
      <w:tr w:rsidR="00FE1930" w14:paraId="323CC21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804817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`x9`</w:t>
            </w:r>
          </w:p>
        </w:tc>
        <w:tc>
          <w:tcPr>
            <w:tcW w:w="4819" w:type="dxa"/>
          </w:tcPr>
          <w:p w14:paraId="5FE6BF10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`goal_drive`</w:t>
            </w:r>
          </w:p>
        </w:tc>
      </w:tr>
    </w:tbl>
    <w:p w14:paraId="5FEFFC0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уже показывает характер </w:t>
      </w:r>
      <w:r>
        <w:t>ANN</w:t>
      </w:r>
      <w:r w:rsidRPr="00A87B0D">
        <w:rPr>
          <w:lang w:val="ru-RU"/>
        </w:rPr>
        <w:t>-подхода: сеть не получает сырой зрительный поток, а получает сильно инженерно сконденсированное состояние.</w:t>
      </w:r>
    </w:p>
    <w:p w14:paraId="14A44714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3.3. Сетевая часть</w:t>
      </w:r>
    </w:p>
    <w:p w14:paraId="7D47760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Для </w:t>
      </w:r>
      <w:r>
        <w:t>Torch</w:t>
      </w:r>
      <w:r w:rsidRPr="00A87B0D">
        <w:rPr>
          <w:lang w:val="ru-RU"/>
        </w:rPr>
        <w:t>-реализации используются три линейных слоя:</w:t>
      </w:r>
    </w:p>
    <w:p w14:paraId="3987A10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h = tanh(W1 x + b1)</w:t>
      </w:r>
    </w:p>
    <w:p w14:paraId="2338F26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mu = tanh(Wa h + ba)</w:t>
      </w:r>
    </w:p>
    <w:p w14:paraId="5AB7BB4C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V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</w:t>
      </w:r>
      <w:r>
        <w:rPr>
          <w:rFonts w:ascii="Consolas" w:eastAsia="Consolas" w:hAnsi="Consolas"/>
          <w:sz w:val="20"/>
          <w:szCs w:val="20"/>
        </w:rPr>
        <w:t>Wv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</w:t>
      </w:r>
      <w:r>
        <w:rPr>
          <w:rFonts w:ascii="Consolas" w:eastAsia="Consolas" w:hAnsi="Consolas"/>
          <w:sz w:val="20"/>
          <w:szCs w:val="20"/>
        </w:rPr>
        <w:t>h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+ </w:t>
      </w:r>
      <w:r>
        <w:rPr>
          <w:rFonts w:ascii="Consolas" w:eastAsia="Consolas" w:hAnsi="Consolas"/>
          <w:sz w:val="20"/>
          <w:szCs w:val="20"/>
        </w:rPr>
        <w:t>bv</w:t>
      </w:r>
    </w:p>
    <w:p w14:paraId="55992BB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Действие семплируется из гауссовского распределения:</w:t>
      </w:r>
    </w:p>
    <w:p w14:paraId="702E4AB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a ~ clip(N(mu, diag(sigma^2)), -1, 1)</w:t>
      </w:r>
    </w:p>
    <w:p w14:paraId="3AF6374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где компоненты действия соответствуют:</w:t>
      </w:r>
    </w:p>
    <w:p w14:paraId="12B2CFE6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a</w:t>
      </w:r>
      <w:r w:rsidRPr="00A87B0D">
        <w:rPr>
          <w:lang w:val="ru-RU"/>
        </w:rPr>
        <w:t>_</w:t>
      </w:r>
      <w:r>
        <w:t>x</w:t>
      </w:r>
      <w:r w:rsidRPr="00A87B0D">
        <w:rPr>
          <w:lang w:val="ru-RU"/>
        </w:rPr>
        <w:t xml:space="preserve">` — направление движения по </w:t>
      </w:r>
      <w:r>
        <w:t>x</w:t>
      </w:r>
      <w:r w:rsidRPr="00A87B0D">
        <w:rPr>
          <w:lang w:val="ru-RU"/>
        </w:rPr>
        <w:t>;</w:t>
      </w:r>
    </w:p>
    <w:p w14:paraId="70DE53C3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a</w:t>
      </w:r>
      <w:r w:rsidRPr="00A87B0D">
        <w:rPr>
          <w:lang w:val="ru-RU"/>
        </w:rPr>
        <w:t>_</w:t>
      </w:r>
      <w:r>
        <w:t>y</w:t>
      </w:r>
      <w:r w:rsidRPr="00A87B0D">
        <w:rPr>
          <w:lang w:val="ru-RU"/>
        </w:rPr>
        <w:t xml:space="preserve">` — направление движения по </w:t>
      </w:r>
      <w:r>
        <w:t>y</w:t>
      </w:r>
      <w:r w:rsidRPr="00A87B0D">
        <w:rPr>
          <w:lang w:val="ru-RU"/>
        </w:rPr>
        <w:t>;</w:t>
      </w:r>
    </w:p>
    <w:p w14:paraId="1C405C4C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a</w:t>
      </w:r>
      <w:r w:rsidRPr="00A87B0D">
        <w:rPr>
          <w:lang w:val="ru-RU"/>
        </w:rPr>
        <w:t>_</w:t>
      </w:r>
      <w:r>
        <w:t>strike</w:t>
      </w:r>
      <w:r w:rsidRPr="00A87B0D">
        <w:rPr>
          <w:lang w:val="ru-RU"/>
        </w:rPr>
        <w:t>` — намерение удара.</w:t>
      </w:r>
    </w:p>
    <w:p w14:paraId="6C219E3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Практически это дополнено ещё двумя инженерными стабилизаторами: дисперсия жёстко клипуется в диапазон `[0.08, 0.60]`, а `</w:t>
      </w:r>
      <w:r>
        <w:t>exploration</w:t>
      </w:r>
      <w:r w:rsidRPr="00A87B0D">
        <w:rPr>
          <w:lang w:val="ru-RU"/>
        </w:rPr>
        <w:t>_</w:t>
      </w:r>
      <w:r>
        <w:t>scale</w:t>
      </w:r>
      <w:r w:rsidRPr="00A87B0D">
        <w:rPr>
          <w:lang w:val="ru-RU"/>
        </w:rPr>
        <w:t>` зависит от того, видна ли цель и насколько агент уже сыт.</w:t>
      </w:r>
    </w:p>
    <w:p w14:paraId="60BF45D9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3.4. Обучение</w:t>
      </w:r>
    </w:p>
    <w:p w14:paraId="24E77392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Используется одношаговый </w:t>
      </w:r>
      <w:r>
        <w:t>TD</w:t>
      </w:r>
      <w:r w:rsidRPr="00A87B0D">
        <w:rPr>
          <w:lang w:val="ru-RU"/>
        </w:rPr>
        <w:t>-</w:t>
      </w:r>
      <w:r>
        <w:t>update</w:t>
      </w:r>
      <w:r w:rsidRPr="00A87B0D">
        <w:rPr>
          <w:lang w:val="ru-RU"/>
        </w:rPr>
        <w:t>:</w:t>
      </w:r>
    </w:p>
    <w:p w14:paraId="5E49646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y_t = r_t + gamma * V(x_{t+1})</w:t>
      </w:r>
    </w:p>
    <w:p w14:paraId="409EB93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A_t = y_t - V(x_t)</w:t>
      </w:r>
    </w:p>
    <w:p w14:paraId="24351481" w14:textId="77777777" w:rsidR="00FE1930" w:rsidRDefault="00000000">
      <w:pPr>
        <w:spacing w:after="120"/>
      </w:pPr>
      <w:r>
        <w:t>Loss-функционал имеет стандартную актор-критик форму:</w:t>
      </w:r>
    </w:p>
    <w:p w14:paraId="23606D4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L = L_actor + c_v * L_value - beta * H</w:t>
      </w:r>
    </w:p>
    <w:p w14:paraId="454E3E6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где `</w:t>
      </w:r>
      <w:r>
        <w:t>H</w:t>
      </w:r>
      <w:r w:rsidRPr="00A87B0D">
        <w:rPr>
          <w:lang w:val="ru-RU"/>
        </w:rPr>
        <w:t>` — энтропийный бонус.</w:t>
      </w:r>
    </w:p>
    <w:p w14:paraId="65BBB812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 </w:t>
      </w:r>
      <w:r>
        <w:t>numpy</w:t>
      </w:r>
      <w:r w:rsidRPr="00A87B0D">
        <w:rPr>
          <w:lang w:val="ru-RU"/>
        </w:rPr>
        <w:t>-варианте логика та же, только градиенты выписаны вручную.</w:t>
      </w:r>
    </w:p>
    <w:p w14:paraId="6D918A84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3.5. Гомеостатическая предобработка</w:t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</w:p>
    <w:p w14:paraId="037BCD16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lastRenderedPageBreak/>
        <w:t>Главный инженерный вклад ветки `V3.1` — мягкая гомеостатическая модуляция на входе, а не жёсткий запрет после принятия решения.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</w:p>
    <w:p w14:paraId="3F778475" w14:textId="77777777" w:rsidR="00FE1930" w:rsidRDefault="00000000">
      <w:pPr>
        <w:spacing w:after="120"/>
      </w:pPr>
      <w:r>
        <w:t>Сначала вычисляется</w:t>
      </w:r>
    </w:p>
    <w:p w14:paraId="6721509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energy_ratio = energy / max_energy</w:t>
      </w:r>
    </w:p>
    <w:p w14:paraId="041CE99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satiety_pressure = clamp((energy_ratio - start) / (full - start), 0, 1)</w:t>
      </w:r>
    </w:p>
    <w:p w14:paraId="643A766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hunger_drive = 1 - satiety_pressure</w:t>
      </w:r>
    </w:p>
    <w:p w14:paraId="31DC8BB5" w14:textId="77777777" w:rsidR="00FE1930" w:rsidRDefault="00000000">
      <w:pPr>
        <w:spacing w:after="120"/>
      </w:pPr>
      <w:r>
        <w:t>где в коде `start = 0.45`, `full = 0.82`.</w:t>
      </w:r>
    </w:p>
    <w:p w14:paraId="74E86D2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Для каждой видимой цели затем строятся:</w:t>
      </w:r>
    </w:p>
    <w:p w14:paraId="13AF64A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sensory_salience</w:t>
      </w:r>
    </w:p>
    <w:p w14:paraId="4AB62B0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urgency</w:t>
      </w:r>
    </w:p>
    <w:p w14:paraId="499D476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homeostatic_visibility</w:t>
      </w:r>
    </w:p>
    <w:p w14:paraId="31C99D3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goal_drive</w:t>
      </w:r>
    </w:p>
    <w:p w14:paraId="1EA18D3E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 упрощённом виде это можно записать как</w:t>
      </w:r>
    </w:p>
    <w:p w14:paraId="36B44ED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homeostatic_visibility ~ sensory_salience * f(hunger) + urgency * relief - satiety * suppression</w:t>
      </w:r>
    </w:p>
    <w:p w14:paraId="3E40E38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goal_drive ~ sensory_salience * g(hunger) + urgency * h(hunger) - satiety * penalty</w:t>
      </w:r>
    </w:p>
    <w:p w14:paraId="5A66451A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После этого цель либо проходит порог, либо отбрасывается:</w:t>
      </w:r>
    </w:p>
    <w:p w14:paraId="2075EF1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if goal_drive &lt; threshold and urgency &lt; close_override:</w:t>
      </w:r>
    </w:p>
    <w:p w14:paraId="6761BD09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 xml:space="preserve">    focus</w:t>
      </w:r>
      <w:r w:rsidRPr="00A87B0D">
        <w:rPr>
          <w:rFonts w:ascii="Consolas" w:eastAsia="Consolas" w:hAnsi="Consolas"/>
          <w:sz w:val="20"/>
          <w:szCs w:val="20"/>
          <w:lang w:val="ru-RU"/>
        </w:rPr>
        <w:t>_</w:t>
      </w:r>
      <w:r>
        <w:rPr>
          <w:rFonts w:ascii="Consolas" w:eastAsia="Consolas" w:hAnsi="Consolas"/>
          <w:sz w:val="20"/>
          <w:szCs w:val="20"/>
        </w:rPr>
        <w:t>target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</w:t>
      </w:r>
      <w:r>
        <w:rPr>
          <w:rFonts w:ascii="Consolas" w:eastAsia="Consolas" w:hAnsi="Consolas"/>
          <w:sz w:val="20"/>
          <w:szCs w:val="20"/>
        </w:rPr>
        <w:t>None</w:t>
      </w:r>
    </w:p>
    <w:p w14:paraId="2B9DFC41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важный архитектурный момент: ANN не получает нейтральное описание мира с последующим запретом в самом конце, а работает с уже частично отфильтрованным описанием цели. Но поздние пороги удара и `satiety_gate` всё равно остаются, поэтому полностью нейронной моторной схемой эту ветку назвать нельзя.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66E3185C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3.6. Формирование награды</w:t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</w:p>
    <w:p w14:paraId="312A7DF4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Чистая награда за поимку дополняется несколькими формирующими компонентами:</w:t>
      </w:r>
      <w:r>
        <w:t/>
      </w:r>
      <w:r w:rsidRPr="00A87B0D">
        <w:rPr>
          <w:lang w:val="ru-RU"/>
        </w:rPr>
        <w:t/>
      </w:r>
    </w:p>
    <w:p w14:paraId="462ECF2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r_total =</w:t>
      </w:r>
    </w:p>
    <w:p w14:paraId="0CCD2ED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reward * 2.2 * reward_scale</w:t>
      </w:r>
    </w:p>
    <w:p w14:paraId="368B69C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approach * 0.55</w:t>
      </w:r>
    </w:p>
    <w:p w14:paraId="1D66493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brightness * 0.03</w:t>
      </w:r>
    </w:p>
    <w:p w14:paraId="7814A7B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motion * 0.02</w:t>
      </w:r>
    </w:p>
    <w:p w14:paraId="4B72E94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goal_drive * 0.03</w:t>
      </w:r>
    </w:p>
    <w:p w14:paraId="126D164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homeostatic_visibility * 0.02</w:t>
      </w:r>
    </w:p>
    <w:p w14:paraId="7DFD4DF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 idle_penalty</w:t>
      </w:r>
    </w:p>
    <w:p w14:paraId="79A47C8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 satiation_penalty_for_unneeded_strike</w:t>
      </w:r>
    </w:p>
    <w:p w14:paraId="36494C3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Отдельно штрафуются удары «не к месту», особенно если агент уже сыт.</w:t>
      </w:r>
    </w:p>
    <w:p w14:paraId="34FE7EE0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3.7. Что в </w:t>
      </w:r>
      <w:r>
        <w:rPr>
          <w:b/>
        </w:rPr>
        <w:t>ANN</w:t>
      </w:r>
      <w:r w:rsidRPr="00A87B0D">
        <w:rPr>
          <w:b/>
          <w:lang w:val="ru-RU"/>
        </w:rPr>
        <w:t xml:space="preserve"> биологично, а что нет</w:t>
      </w:r>
    </w:p>
    <w:p w14:paraId="2256327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Биологически правдоподобными здесь можно считать:</w:t>
      </w:r>
    </w:p>
    <w:p w14:paraId="5FDBBA7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наличие внутренней энергии;</w:t>
      </w:r>
    </w:p>
    <w:p w14:paraId="0B8CD43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наличие мотивационного контекста, зависящего от голода и сытости;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34B57D1F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lastRenderedPageBreak/>
        <w:t>• обучение через вознаграждение;</w:t>
      </w:r>
    </w:p>
    <w:p w14:paraId="318DEAE0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зависимость охоты от внутреннего состояния.</w:t>
      </w:r>
    </w:p>
    <w:p w14:paraId="2C785A5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Инженерными остаются:</w:t>
      </w:r>
    </w:p>
    <w:p w14:paraId="202E493F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низкоразмерный вручную собранный вектор наблюдения;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2ABCAB9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ручные начальные смещения в голове актора;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2310629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явный расчёт `</w:t>
      </w:r>
      <w:r>
        <w:t>goal</w:t>
      </w:r>
      <w:r w:rsidRPr="00A87B0D">
        <w:rPr>
          <w:lang w:val="ru-RU"/>
        </w:rPr>
        <w:t>_</w:t>
      </w:r>
      <w:r>
        <w:t>drive</w:t>
      </w:r>
      <w:r w:rsidRPr="00A87B0D">
        <w:rPr>
          <w:lang w:val="ru-RU"/>
        </w:rPr>
        <w:t>`;</w:t>
      </w:r>
    </w:p>
    <w:p w14:paraId="46A2989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отдельная ручная логика удара через `</w:t>
      </w:r>
      <w:r>
        <w:t>strike</w:t>
      </w:r>
      <w:r w:rsidRPr="00A87B0D">
        <w:rPr>
          <w:lang w:val="ru-RU"/>
        </w:rPr>
        <w:t>_</w:t>
      </w:r>
      <w:r>
        <w:t>commitment</w:t>
      </w:r>
      <w:r w:rsidRPr="00A87B0D">
        <w:rPr>
          <w:lang w:val="ru-RU"/>
        </w:rPr>
        <w:t>` и пороги;</w:t>
      </w:r>
    </w:p>
    <w:p w14:paraId="66C5987F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отсутствие модульной нейронной структуры.</w:t>
      </w:r>
    </w:p>
    <w:p w14:paraId="45783BB2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Именно поэтому `ANN V3.1` следует понимать как контроллер с гомеостатическим выравниванием, но не как биоморфную архитектуру.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3096E34C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 xml:space="preserve">4. Подробный разбор </w:t>
      </w:r>
      <w:r>
        <w:rPr>
          <w:b/>
          <w:sz w:val="28"/>
          <w:szCs w:val="28"/>
        </w:rPr>
        <w:t>SNN</w:t>
      </w:r>
      <w:r w:rsidRPr="00A87B0D">
        <w:rPr>
          <w:b/>
          <w:sz w:val="28"/>
          <w:szCs w:val="28"/>
          <w:lang w:val="ru-RU"/>
        </w:rPr>
        <w:t>-архитектуры</w:t>
      </w:r>
    </w:p>
    <w:p w14:paraId="279AA6F7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4.1. Общая идея</w:t>
      </w:r>
    </w:p>
    <w:p w14:paraId="730408BA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`frog_lib_snn/agent.py` реализует спайковый агент без подмешивания отдельного контроллера преследования. Это шаг к более нейроморфной форме вычисления по сравнению с ANN: состояние не прогоняется через обычный MLP, а кодируется популяцией нейронов и преобразуется в спайковую активность. Однако текущая реализация стартует не «с пустого места»: матрица считывания инициализируется ручными сенсомоторными соответствиями, а входной код и входные веса по сути фиксированы.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CCFADD8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Но по своей общей роли текущая SNN всё ещё ближе к спайковому контроллеру, чем к распределённой сенсомоторной системе.</w:t>
      </w:r>
      <w:r>
        <w:t/>
      </w:r>
      <w:r w:rsidRPr="00A87B0D">
        <w:rPr>
          <w:lang w:val="ru-RU"/>
        </w:rPr>
        <w:t xml:space="preserve"/>
      </w:r>
    </w:p>
    <w:p w14:paraId="464D356C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4.2. Кодирование признаков</w:t>
      </w:r>
    </w:p>
    <w:p w14:paraId="1B07571D" w14:textId="77777777" w:rsidR="00FE1930" w:rsidRDefault="00000000">
      <w:pPr>
        <w:spacing w:after="120"/>
      </w:pPr>
      <w:r w:rsidRPr="00A87B0D">
        <w:rPr>
          <w:lang w:val="ru-RU"/>
        </w:rPr>
        <w:t xml:space="preserve">Входная размерность `11`, по `8` нейронов на признак. </w:t>
      </w:r>
      <w:r>
        <w:t>Кодируются: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E1930" w14:paraId="3EB8094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03A5B613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Группа признаков</w:t>
            </w:r>
          </w:p>
        </w:tc>
        <w:tc>
          <w:tcPr>
            <w:tcW w:w="4819" w:type="dxa"/>
          </w:tcPr>
          <w:p w14:paraId="0746B5C5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Описание</w:t>
            </w:r>
          </w:p>
        </w:tc>
      </w:tr>
      <w:tr w:rsidR="00FE1930" w14:paraId="03B24EF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3547CF6A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Направление</w:t>
            </w:r>
          </w:p>
        </w:tc>
        <w:tc>
          <w:tcPr>
            <w:tcW w:w="4819" w:type="dxa"/>
          </w:tcPr>
          <w:p w14:paraId="1EECF65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`+x`, `-x`, `+y`, `-y`</w:t>
            </w:r>
          </w:p>
        </w:tc>
      </w:tr>
      <w:tr w:rsidR="00FE1930" w14:paraId="0C1EC2A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6A8CA695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Пространство цели</w:t>
            </w:r>
          </w:p>
        </w:tc>
        <w:tc>
          <w:tcPr>
            <w:tcW w:w="4819" w:type="dxa"/>
          </w:tcPr>
          <w:p w14:paraId="30DF9332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близость к добыче</w:t>
            </w:r>
          </w:p>
        </w:tc>
      </w:tr>
      <w:tr w:rsidR="00FE1930" w14:paraId="336E188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31F34B4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Сенсорная сила</w:t>
            </w:r>
          </w:p>
        </w:tc>
        <w:tc>
          <w:tcPr>
            <w:tcW w:w="4819" w:type="dxa"/>
          </w:tcPr>
          <w:p w14:paraId="2F35864E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brightness, motion</w:t>
            </w:r>
          </w:p>
        </w:tc>
      </w:tr>
      <w:tr w:rsidR="00FE1930" w14:paraId="6C8246E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21B0DE99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Ориентация</w:t>
            </w:r>
          </w:p>
        </w:tc>
        <w:tc>
          <w:tcPr>
            <w:tcW w:w="4819" w:type="dxa"/>
          </w:tcPr>
          <w:p w14:paraId="19585359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facing, negative facing</w:t>
            </w:r>
          </w:p>
        </w:tc>
      </w:tr>
      <w:tr w:rsidR="00FE1930" w14:paraId="666A335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5CE740B8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Внутреннее состояние</w:t>
            </w:r>
          </w:p>
        </w:tc>
        <w:tc>
          <w:tcPr>
            <w:tcW w:w="4819" w:type="dxa"/>
          </w:tcPr>
          <w:p w14:paraId="2EAAB839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`energy_ratio`</w:t>
            </w:r>
          </w:p>
        </w:tc>
      </w:tr>
      <w:tr w:rsidR="00FE1930" w14:paraId="3747416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340087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Наличие стимула</w:t>
            </w:r>
          </w:p>
        </w:tc>
        <w:tc>
          <w:tcPr>
            <w:tcW w:w="4819" w:type="dxa"/>
          </w:tcPr>
          <w:p w14:paraId="1A90923F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visibility</w:t>
            </w:r>
          </w:p>
        </w:tc>
      </w:tr>
    </w:tbl>
    <w:p w14:paraId="43A4969C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То есть `</w:t>
      </w:r>
      <w:r>
        <w:t>x</w:t>
      </w:r>
      <w:r w:rsidRPr="00A87B0D">
        <w:rPr>
          <w:lang w:val="ru-RU"/>
        </w:rPr>
        <w:t xml:space="preserve"> </w:t>
      </w:r>
      <w:r>
        <w:t>in</w:t>
      </w:r>
      <w:r w:rsidRPr="00A87B0D">
        <w:rPr>
          <w:lang w:val="ru-RU"/>
        </w:rPr>
        <w:t xml:space="preserve"> </w:t>
      </w:r>
      <w:r>
        <w:t>R</w:t>
      </w:r>
      <w:r w:rsidRPr="00A87B0D">
        <w:rPr>
          <w:lang w:val="ru-RU"/>
        </w:rPr>
        <w:t>^11`, а затем входная популяция имеет размер</w:t>
      </w:r>
    </w:p>
    <w:p w14:paraId="1C32AD20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N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11 * 8 = 88 нейронов</w:t>
      </w:r>
    </w:p>
    <w:p w14:paraId="5F285EE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Важно, что в текущей реализации здесь есть известная неточность: при отсутствии цели входной вектор не полностью обнуляет пространственную близость, поэтому признак `</w:t>
      </w:r>
      <w:r>
        <w:t>proximity</w:t>
      </w:r>
      <w:r w:rsidRPr="00A87B0D">
        <w:rPr>
          <w:lang w:val="ru-RU"/>
        </w:rPr>
        <w:t xml:space="preserve">` остаётся искусственно высоким. Для архитектурного разбора это означает, что сенсорный код у </w:t>
      </w:r>
      <w:r>
        <w:t>SNN</w:t>
      </w:r>
      <w:r w:rsidRPr="00A87B0D">
        <w:rPr>
          <w:lang w:val="ru-RU"/>
        </w:rPr>
        <w:t xml:space="preserve"> не только компактный, но и в одном месте фактически загрязнён.</w:t>
      </w:r>
    </w:p>
    <w:p w14:paraId="2ACE435A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lastRenderedPageBreak/>
        <w:t>4.3. Внутренняя динамика</w:t>
      </w:r>
    </w:p>
    <w:p w14:paraId="45FA8F5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Для каждого микрошаг</w:t>
      </w:r>
      <w:r>
        <w:t>a</w:t>
      </w:r>
      <w:r w:rsidRPr="00A87B0D">
        <w:rPr>
          <w:lang w:val="ru-RU"/>
        </w:rPr>
        <w:t xml:space="preserve"> используется </w:t>
      </w:r>
      <w:r>
        <w:t>LIF</w:t>
      </w:r>
      <w:r w:rsidRPr="00A87B0D">
        <w:rPr>
          <w:lang w:val="ru-RU"/>
        </w:rPr>
        <w:t>-динамика:</w:t>
      </w:r>
    </w:p>
    <w:p w14:paraId="3859C68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I_t = W_in * (1.22 * x_t) + b</w:t>
      </w:r>
    </w:p>
    <w:p w14:paraId="6723408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v_{t+1} = v_t * exp(-dt / tau) + I_t * (1 - exp(-dt / tau))</w:t>
      </w:r>
    </w:p>
    <w:p w14:paraId="4E6E658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s_{t+1} = 1[v_{t+1} &gt;= theta]</w:t>
      </w:r>
    </w:p>
    <w:p w14:paraId="7C3B10D6" w14:textId="77777777" w:rsidR="00FE1930" w:rsidRDefault="00000000">
      <w:pPr>
        <w:spacing w:after="120"/>
      </w:pPr>
      <w:r>
        <w:t>После спайка:</w:t>
      </w:r>
    </w:p>
    <w:p w14:paraId="0101E58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v &lt;- 0</w:t>
      </w:r>
    </w:p>
    <w:p w14:paraId="40CFCC7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refractory &lt;- refractory_time</w:t>
      </w:r>
    </w:p>
    <w:p w14:paraId="7EE35880" w14:textId="77777777" w:rsidR="00FE1930" w:rsidRDefault="00000000">
      <w:pPr>
        <w:spacing w:after="120"/>
      </w:pPr>
      <w:r>
        <w:t>Агент делает `4` micro-step на каждый симуляционный шаг, после чего усредняет motor readout.</w:t>
      </w:r>
    </w:p>
    <w:p w14:paraId="72C73469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4.4. Декодирование действия</w:t>
      </w:r>
    </w:p>
    <w:p w14:paraId="5F32A18B" w14:textId="77777777" w:rsidR="00FE1930" w:rsidRPr="00A87B0D" w:rsidRDefault="00000000">
      <w:pPr>
        <w:spacing w:after="120"/>
        <w:rPr>
          <w:lang w:val="ru-RU"/>
        </w:rPr>
      </w:pPr>
      <w:r>
        <w:t>Readout</w:t>
      </w:r>
      <w:r w:rsidRPr="00A87B0D">
        <w:rPr>
          <w:lang w:val="ru-RU"/>
        </w:rPr>
        <w:t xml:space="preserve"> строится линейно по спайкам:</w:t>
      </w:r>
    </w:p>
    <w:p w14:paraId="346C460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o_t = tanh(W_out * s_t)</w:t>
      </w:r>
    </w:p>
    <w:p w14:paraId="38C6A5E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Первые две координаты задают моторное смещение, третья — </w:t>
      </w:r>
      <w:r>
        <w:t>strike</w:t>
      </w:r>
      <w:r w:rsidRPr="00A87B0D">
        <w:rPr>
          <w:lang w:val="ru-RU"/>
        </w:rPr>
        <w:t xml:space="preserve"> </w:t>
      </w:r>
      <w:r>
        <w:t>intent</w:t>
      </w:r>
      <w:r w:rsidRPr="00A87B0D">
        <w:rPr>
          <w:lang w:val="ru-RU"/>
        </w:rPr>
        <w:t>.</w:t>
      </w:r>
    </w:p>
    <w:p w14:paraId="37D6527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При этом `</w:t>
      </w:r>
      <w:r>
        <w:t>W</w:t>
      </w:r>
      <w:r w:rsidRPr="00A87B0D">
        <w:rPr>
          <w:lang w:val="ru-RU"/>
        </w:rPr>
        <w:t>_</w:t>
      </w:r>
      <w:r>
        <w:t>out</w:t>
      </w:r>
      <w:r w:rsidRPr="00A87B0D">
        <w:rPr>
          <w:lang w:val="ru-RU"/>
        </w:rPr>
        <w:t>` не обучается с нуля, а заранее получает ручную структуру вида «цель справа -&gt; усиливай `</w:t>
      </w:r>
      <w:r>
        <w:t>move</w:t>
      </w:r>
      <w:r w:rsidRPr="00A87B0D">
        <w:rPr>
          <w:lang w:val="ru-RU"/>
        </w:rPr>
        <w:t>_</w:t>
      </w:r>
      <w:r>
        <w:t>x</w:t>
      </w:r>
      <w:r w:rsidRPr="00A87B0D">
        <w:rPr>
          <w:lang w:val="ru-RU"/>
        </w:rPr>
        <w:t xml:space="preserve">` вправо», «цель ближе и заметнее -&gt; повышай </w:t>
      </w:r>
      <w:r>
        <w:t>strike</w:t>
      </w:r>
      <w:r w:rsidRPr="00A87B0D">
        <w:rPr>
          <w:lang w:val="ru-RU"/>
        </w:rPr>
        <w:t>-</w:t>
      </w:r>
      <w:r>
        <w:t>drive</w:t>
      </w:r>
      <w:r w:rsidRPr="00A87B0D">
        <w:rPr>
          <w:lang w:val="ru-RU"/>
        </w:rPr>
        <w:t xml:space="preserve">». Поэтому даже до </w:t>
      </w:r>
      <w:r>
        <w:t>online</w:t>
      </w:r>
      <w:r w:rsidRPr="00A87B0D">
        <w:rPr>
          <w:lang w:val="ru-RU"/>
        </w:rPr>
        <w:t xml:space="preserve">-пластики </w:t>
      </w:r>
      <w:r>
        <w:t>SNN</w:t>
      </w:r>
      <w:r w:rsidRPr="00A87B0D">
        <w:rPr>
          <w:lang w:val="ru-RU"/>
        </w:rPr>
        <w:t xml:space="preserve"> уже содержит инженерно внесённый сенсомоторный </w:t>
      </w:r>
      <w:r>
        <w:t>prior</w:t>
      </w:r>
      <w:r w:rsidRPr="00A87B0D">
        <w:rPr>
          <w:lang w:val="ru-RU"/>
        </w:rPr>
        <w:t>.</w:t>
      </w:r>
    </w:p>
    <w:p w14:paraId="3426CC7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Далее поверх спайкового выхода снова появляется инженерная логика готовности к удару:</w:t>
      </w:r>
    </w:p>
    <w:p w14:paraId="4F7EC94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strike_signal ~ intent + closeness + brightness + burst_gain</w:t>
      </w:r>
    </w:p>
    <w:p w14:paraId="4DFC465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ready_to_strike =</w:t>
      </w:r>
    </w:p>
    <w:p w14:paraId="62225AA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target_visible</w:t>
      </w:r>
    </w:p>
    <w:p w14:paraId="5AFBBE1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and distance &lt; catch_distance</w:t>
      </w:r>
    </w:p>
    <w:p w14:paraId="06B8258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and strike_signal &gt; threshold</w:t>
      </w:r>
    </w:p>
    <w:p w14:paraId="6184E6E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  and strike_commitment &gt;= 2</w:t>
      </w:r>
    </w:p>
    <w:p w14:paraId="429B794C" w14:textId="77777777" w:rsidR="00FE1930" w:rsidRDefault="00000000">
      <w:pPr>
        <w:spacing w:after="120"/>
      </w:pPr>
      <w:r w:rsidRPr="00A87B0D">
        <w:rPr>
          <w:lang w:val="ru-RU"/>
        </w:rPr>
        <w:t xml:space="preserve">То есть моторика у </w:t>
      </w:r>
      <w:r>
        <w:t>SNN</w:t>
      </w:r>
      <w:r w:rsidRPr="00A87B0D">
        <w:rPr>
          <w:lang w:val="ru-RU"/>
        </w:rPr>
        <w:t xml:space="preserve">, как и у </w:t>
      </w:r>
      <w:r>
        <w:t>ANN</w:t>
      </w:r>
      <w:r w:rsidRPr="00A87B0D">
        <w:rPr>
          <w:lang w:val="ru-RU"/>
        </w:rPr>
        <w:t xml:space="preserve">, тоже не полностью </w:t>
      </w:r>
      <w:r>
        <w:t>«встроена в мозг».</w:t>
      </w:r>
    </w:p>
    <w:p w14:paraId="61892DBA" w14:textId="77777777" w:rsidR="00FE1930" w:rsidRDefault="00000000">
      <w:r>
        <w:rPr>
          <w:b/>
        </w:rPr>
        <w:t>4.5. Пластичность</w:t>
      </w:r>
    </w:p>
    <w:p w14:paraId="66AC1F98" w14:textId="77777777" w:rsidR="00FE1930" w:rsidRDefault="00000000">
      <w:pPr>
        <w:spacing w:after="120"/>
      </w:pPr>
      <w:r>
        <w:t>В SNN присутствует пластичность матрицы считывания, модулируемая вознаграждением:</w:t>
      </w:r>
    </w:p>
    <w:p w14:paraId="7445010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pre_trace_t = lambda_pre * pre_trace_{t-1} + spikes_t</w:t>
      </w:r>
    </w:p>
    <w:p w14:paraId="1646531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e_t = lambda_e * e_{t-1} + out_t \otimes pre_trace_t</w:t>
      </w:r>
    </w:p>
    <w:p w14:paraId="22EDC36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W_out &lt;- clip((W_out + eta * reward * e_t) * 0.9995, -1.6, 1.6)</w:t>
      </w:r>
    </w:p>
    <w:p w14:paraId="166E863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локальная, биологически мотивированная схема, но у неё есть ограничения. Во-первых, пластичность затрагивает только матрицу считывания. Во-вторых, после обновления применяются дополнительное затухание и ограничение весов. В-третьих, награда за поимку в текущем коде фактически приходит с шаговой задержкой через `attached_fly`, поэтому приписывание заслуги получается менее чистым, чем следует из идеализированной формулы.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292085A3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4.6. Режим развития</w:t>
      </w:r>
      <w:r>
        <w:rPr>
          <w:b/>
        </w:rPr>
        <w:t/>
      </w:r>
      <w:r w:rsidRPr="00A87B0D">
        <w:rPr>
          <w:b/>
          <w:lang w:val="ru-RU"/>
        </w:rPr>
        <w:t/>
      </w:r>
    </w:p>
    <w:p w14:paraId="5FB38FE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lastRenderedPageBreak/>
        <w:t xml:space="preserve">У SNN есть очень простой механизм развития: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06A3D0D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if hunting_progress &gt;= 1 and energy_ratio &gt; 0.35:</w:t>
      </w:r>
    </w:p>
    <w:p w14:paraId="55902FC8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 xml:space="preserve">    is</w:t>
      </w:r>
      <w:r w:rsidRPr="00A87B0D">
        <w:rPr>
          <w:rFonts w:ascii="Consolas" w:eastAsia="Consolas" w:hAnsi="Consolas"/>
          <w:sz w:val="20"/>
          <w:szCs w:val="20"/>
          <w:lang w:val="ru-RU"/>
        </w:rPr>
        <w:t>_</w:t>
      </w:r>
      <w:r>
        <w:rPr>
          <w:rFonts w:ascii="Consolas" w:eastAsia="Consolas" w:hAnsi="Consolas"/>
          <w:sz w:val="20"/>
          <w:szCs w:val="20"/>
        </w:rPr>
        <w:t>juvenile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</w:t>
      </w:r>
      <w:r>
        <w:rPr>
          <w:rFonts w:ascii="Consolas" w:eastAsia="Consolas" w:hAnsi="Consolas"/>
          <w:sz w:val="20"/>
          <w:szCs w:val="20"/>
        </w:rPr>
        <w:t>False</w:t>
      </w:r>
    </w:p>
    <w:p w14:paraId="1785FDC6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полезно как шаг к сравнению с биоморфной лягушкой, но здесь взросление ещё не формирует полноценную динамику развития: оно лишь переключает режим агента.</w:t>
      </w:r>
      <w:r>
        <w:t/>
      </w:r>
      <w:r w:rsidRPr="00A87B0D">
        <w:rPr>
          <w:lang w:val="ru-RU"/>
        </w:rPr>
        <w:t/>
      </w:r>
    </w:p>
    <w:p w14:paraId="0A6560E9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4.7. Почему </w:t>
      </w:r>
      <w:r>
        <w:rPr>
          <w:b/>
        </w:rPr>
        <w:t>SNN</w:t>
      </w:r>
      <w:r w:rsidRPr="00A87B0D">
        <w:rPr>
          <w:b/>
          <w:lang w:val="ru-RU"/>
        </w:rPr>
        <w:t xml:space="preserve"> проиграла</w:t>
      </w:r>
    </w:p>
    <w:p w14:paraId="6E43852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Сопоставление `</w:t>
      </w:r>
      <w:r>
        <w:t>SNN</w:t>
      </w:r>
      <w:r w:rsidRPr="00A87B0D">
        <w:rPr>
          <w:lang w:val="ru-RU"/>
        </w:rPr>
        <w:t>` и `</w:t>
      </w:r>
      <w:r>
        <w:t>SNN</w:t>
      </w:r>
      <w:r w:rsidRPr="00A87B0D">
        <w:rPr>
          <w:lang w:val="ru-RU"/>
        </w:rPr>
        <w:t>_</w:t>
      </w:r>
      <w:r>
        <w:t>FROZEN</w:t>
      </w:r>
      <w:r w:rsidRPr="00A87B0D">
        <w:rPr>
          <w:lang w:val="ru-RU"/>
        </w:rPr>
        <w:t>` особенно показательно: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FE1930" w14:paraId="779BD3D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2F5870C7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Режим</w:t>
            </w:r>
          </w:p>
        </w:tc>
        <w:tc>
          <w:tcPr>
            <w:tcW w:w="3212" w:type="dxa"/>
          </w:tcPr>
          <w:p w14:paraId="6EEB57EF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SNN</w:t>
            </w:r>
          </w:p>
        </w:tc>
        <w:tc>
          <w:tcPr>
            <w:tcW w:w="3212" w:type="dxa"/>
          </w:tcPr>
          <w:p w14:paraId="55995D44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SNN frozen</w:t>
            </w:r>
          </w:p>
        </w:tc>
      </w:tr>
      <w:tr w:rsidR="00FE1930" w14:paraId="2E99217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01ACCA7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темп ловли во взрослом режиме</w:t>
            </w:r>
          </w:p>
        </w:tc>
        <w:tc>
          <w:tcPr>
            <w:tcW w:w="3212" w:type="dxa"/>
          </w:tcPr>
          <w:p w14:paraId="0F29EBBA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0.85 ± 0.47</w:t>
            </w:r>
          </w:p>
        </w:tc>
        <w:tc>
          <w:tcPr>
            <w:tcW w:w="3212" w:type="dxa"/>
          </w:tcPr>
          <w:p w14:paraId="5644F5DE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1.14 ± 0.30</w:t>
            </w:r>
          </w:p>
        </w:tc>
      </w:tr>
      <w:tr w:rsidR="00FE1930" w14:paraId="59782E5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3A48CB8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темп ловли в режиме развития</w:t>
            </w:r>
          </w:p>
        </w:tc>
        <w:tc>
          <w:tcPr>
            <w:tcW w:w="3212" w:type="dxa"/>
          </w:tcPr>
          <w:p w14:paraId="1AB7502E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0.80 ± 0.48</w:t>
            </w:r>
          </w:p>
        </w:tc>
        <w:tc>
          <w:tcPr>
            <w:tcW w:w="3212" w:type="dxa"/>
          </w:tcPr>
          <w:p w14:paraId="058BA65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1.21 ± 0.41</w:t>
            </w:r>
          </w:p>
        </w:tc>
      </w:tr>
      <w:tr w:rsidR="00FE1930" w14:paraId="7DD040A6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296B34B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AUC продуктивности во взрослом режиме</w:t>
            </w:r>
          </w:p>
        </w:tc>
        <w:tc>
          <w:tcPr>
            <w:tcW w:w="3212" w:type="dxa"/>
          </w:tcPr>
          <w:p w14:paraId="1A692F79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2.81 ± 1.14</w:t>
            </w:r>
          </w:p>
        </w:tc>
        <w:tc>
          <w:tcPr>
            <w:tcW w:w="3212" w:type="dxa"/>
          </w:tcPr>
          <w:p w14:paraId="504EE5BC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4.27 ± 1.35</w:t>
            </w:r>
          </w:p>
        </w:tc>
      </w:tr>
      <w:tr w:rsidR="00FE1930" w14:paraId="1371A907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394D1AF7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AUC продуктивности в режиме развития</w:t>
            </w:r>
          </w:p>
        </w:tc>
        <w:tc>
          <w:tcPr>
            <w:tcW w:w="3212" w:type="dxa"/>
          </w:tcPr>
          <w:p w14:paraId="5E10368B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2.59 ± 1.13</w:t>
            </w:r>
          </w:p>
        </w:tc>
        <w:tc>
          <w:tcPr>
            <w:tcW w:w="3212" w:type="dxa"/>
          </w:tcPr>
          <w:p w14:paraId="2F0950E8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4.30 ± 1.61</w:t>
            </w:r>
          </w:p>
        </w:tc>
      </w:tr>
    </w:tbl>
    <w:p w14:paraId="0A6E35B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 имеющемся исследовательском протоколе обучаемая `SNN` уступает `SNN_FROZEN`. Это совместимо с гипотезой, что текущая онлайн-пластичность в её нынешнем виде вредит больше, чем помогает. Однако это не идеальный абляционный эксперимент на одной и той же траектории: замороженные и обучаемые прогоны не делят всю случайность выполнения, а только семейный `model_seed`. Из этого всё же следуют три осторожных инженерных вывода: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411005A6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сигнал вознаграждения слишком слаб или слишком шумен;</w:t>
      </w:r>
      <w:r>
        <w:t/>
      </w:r>
      <w:r w:rsidRPr="00A87B0D">
        <w:rPr>
          <w:lang w:val="ru-RU"/>
        </w:rPr>
        <w:t/>
      </w:r>
    </w:p>
    <w:p w14:paraId="1EB58C6B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пластичность матрицы считывания не компенсирует бедность сенсорного кода;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35D8B9EA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в текущем виде сеть переобучается локально и не выстраивает устойчивую охотничью политику.</w:t>
      </w:r>
    </w:p>
    <w:p w14:paraId="56612611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5. Подробный разбор биоморфной архитектуры</w:t>
      </w:r>
    </w:p>
    <w:p w14:paraId="67FE2EC5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5.1. Общая схема</w:t>
      </w:r>
    </w:p>
    <w:p w14:paraId="1D55182E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`</w:t>
      </w:r>
      <w:r>
        <w:t>BIO</w:t>
      </w:r>
      <w:r w:rsidRPr="00A87B0D">
        <w:rPr>
          <w:lang w:val="ru-RU"/>
        </w:rPr>
        <w:t>_</w:t>
      </w:r>
      <w:r>
        <w:t>DUAL</w:t>
      </w:r>
      <w:r w:rsidRPr="00A87B0D">
        <w:rPr>
          <w:lang w:val="ru-RU"/>
        </w:rPr>
        <w:t>_</w:t>
      </w:r>
      <w:r>
        <w:t>FAST</w:t>
      </w:r>
      <w:r w:rsidRPr="00A87B0D">
        <w:rPr>
          <w:lang w:val="ru-RU"/>
        </w:rPr>
        <w:t>_</w:t>
      </w:r>
      <w:r>
        <w:t>COMPARE</w:t>
      </w:r>
      <w:r w:rsidRPr="00A87B0D">
        <w:rPr>
          <w:lang w:val="ru-RU"/>
        </w:rPr>
        <w:t xml:space="preserve">` организована как </w:t>
      </w:r>
      <w:r>
        <w:t>orchestration</w:t>
      </w:r>
      <w:r w:rsidRPr="00A87B0D">
        <w:rPr>
          <w:lang w:val="ru-RU"/>
        </w:rPr>
        <w:t xml:space="preserve"> </w:t>
      </w:r>
      <w:r>
        <w:t>runtime</w:t>
      </w:r>
      <w:r w:rsidRPr="00A87B0D">
        <w:rPr>
          <w:lang w:val="ru-RU"/>
        </w:rPr>
        <w:t xml:space="preserve"> в `</w:t>
      </w:r>
      <w:r>
        <w:t>Frog</w:t>
      </w:r>
      <w:r w:rsidRPr="00A87B0D">
        <w:rPr>
          <w:lang w:val="ru-RU"/>
        </w:rPr>
        <w:t>_</w:t>
      </w:r>
      <w:r>
        <w:t>predator</w:t>
      </w:r>
      <w:r w:rsidRPr="00A87B0D">
        <w:rPr>
          <w:lang w:val="ru-RU"/>
        </w:rPr>
        <w:t>_</w:t>
      </w:r>
      <w:r>
        <w:t>neuro</w:t>
      </w:r>
      <w:r w:rsidRPr="00A87B0D">
        <w:rPr>
          <w:lang w:val="ru-RU"/>
        </w:rPr>
        <w:t>_</w:t>
      </w:r>
      <w:r>
        <w:t>dual</w:t>
      </w:r>
      <w:r w:rsidRPr="00A87B0D">
        <w:rPr>
          <w:lang w:val="ru-RU"/>
        </w:rPr>
        <w:t>_</w:t>
      </w:r>
      <w:r>
        <w:t>fast</w:t>
      </w:r>
      <w:r w:rsidRPr="00A87B0D">
        <w:rPr>
          <w:lang w:val="ru-RU"/>
        </w:rPr>
        <w:t>_</w:t>
      </w:r>
      <w:r>
        <w:t>compare</w:t>
      </w:r>
      <w:r w:rsidRPr="00A87B0D">
        <w:rPr>
          <w:lang w:val="ru-RU"/>
        </w:rPr>
        <w:t>/</w:t>
      </w:r>
      <w:r>
        <w:t>brain</w:t>
      </w:r>
      <w:r w:rsidRPr="00A87B0D">
        <w:rPr>
          <w:lang w:val="ru-RU"/>
        </w:rPr>
        <w:t>.</w:t>
      </w:r>
      <w:r>
        <w:t>py</w:t>
      </w:r>
      <w:r w:rsidRPr="00A87B0D">
        <w:rPr>
          <w:lang w:val="ru-RU"/>
        </w:rPr>
        <w:t>`, который вызывает специализированные модули из `</w:t>
      </w:r>
      <w:r>
        <w:t>Frog</w:t>
      </w:r>
      <w:r w:rsidRPr="00A87B0D">
        <w:rPr>
          <w:lang w:val="ru-RU"/>
        </w:rPr>
        <w:t>_</w:t>
      </w:r>
      <w:r>
        <w:t>predator</w:t>
      </w:r>
      <w:r w:rsidRPr="00A87B0D">
        <w:rPr>
          <w:lang w:val="ru-RU"/>
        </w:rPr>
        <w:t>_</w:t>
      </w:r>
      <w:r>
        <w:t>neuro</w:t>
      </w:r>
      <w:r w:rsidRPr="00A87B0D">
        <w:rPr>
          <w:lang w:val="ru-RU"/>
        </w:rPr>
        <w:t>_</w:t>
      </w:r>
      <w:r>
        <w:t>dual</w:t>
      </w:r>
      <w:r w:rsidRPr="00A87B0D">
        <w:rPr>
          <w:lang w:val="ru-RU"/>
        </w:rPr>
        <w:t>_</w:t>
      </w:r>
      <w:r>
        <w:t>fast</w:t>
      </w:r>
      <w:r w:rsidRPr="00A87B0D">
        <w:rPr>
          <w:lang w:val="ru-RU"/>
        </w:rPr>
        <w:t xml:space="preserve">`. Иными словами, </w:t>
      </w:r>
      <w:r>
        <w:t>compare</w:t>
      </w:r>
      <w:r w:rsidRPr="00A87B0D">
        <w:rPr>
          <w:lang w:val="ru-RU"/>
        </w:rPr>
        <w:t>-ветка здесь выступает прежде всего как слой координации и дополнительных поведенческих правок, а не как отдельный самодостаточный пакет биоморфной нейронной ткани.</w:t>
      </w:r>
    </w:p>
    <w:p w14:paraId="648D63A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Упрощённый поток выглядит так:</w:t>
      </w:r>
    </w:p>
    <w:p w14:paraId="1F35717D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восприятие</w:t>
      </w:r>
    </w:p>
    <w:p w14:paraId="604F7E22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-&gt; описание видимой сцены</w:t>
      </w:r>
      <w:r>
        <w:rPr>
          <w:rFonts w:ascii="Consolas" w:eastAsia="Consolas" w:hAnsi="Consolas"/>
          <w:sz w:val="20"/>
          <w:szCs w:val="20"/>
        </w:rPr>
        <w:t/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/>
      </w:r>
      <w:r>
        <w:rPr>
          <w:rFonts w:ascii="Consolas" w:eastAsia="Consolas" w:hAnsi="Consolas"/>
          <w:sz w:val="20"/>
          <w:szCs w:val="20"/>
        </w:rPr>
        <w:t/>
      </w:r>
    </w:p>
    <w:p w14:paraId="64A6C14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сенсорная предобработка</w:t>
      </w:r>
    </w:p>
    <w:p w14:paraId="6C50D1D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ориентировочная значимость</w:t>
      </w:r>
    </w:p>
    <w:p w14:paraId="738E651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обновление пространственной памяти</w:t>
      </w:r>
    </w:p>
    <w:p w14:paraId="38CA053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мотивационный контекст</w:t>
      </w:r>
    </w:p>
    <w:p w14:paraId="3937F12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выбор действия</w:t>
      </w:r>
    </w:p>
    <w:p w14:paraId="322BC9B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моторная иерархия</w:t>
      </w:r>
    </w:p>
    <w:p w14:paraId="54E5B20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быстрый контур захвата</w:t>
      </w:r>
    </w:p>
    <w:p w14:paraId="0AEB231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lastRenderedPageBreak/>
        <w:t>-&gt; готовность к удару</w:t>
      </w:r>
    </w:p>
    <w:p w14:paraId="79ACEDF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-&gt; метаболизм, модуляторы, пластичность и созревание</w:t>
      </w:r>
    </w:p>
    <w:p w14:paraId="7A31C557" w14:textId="77777777" w:rsidR="00FE1930" w:rsidRDefault="00000000">
      <w:r>
        <w:rPr>
          <w:b/>
        </w:rPr>
        <w:t>5.2. Ретина</w:t>
      </w:r>
    </w:p>
    <w:p w14:paraId="626C85D3" w14:textId="77777777" w:rsidR="00FE1930" w:rsidRPr="00A87B0D" w:rsidRDefault="00000000">
      <w:pPr>
        <w:spacing w:after="120"/>
        <w:rPr>
          <w:lang w:val="ru-RU"/>
        </w:rPr>
      </w:pPr>
      <w:r>
        <w:t xml:space="preserve">`visual_system.py` реализует решётку фильтров с центральной и периферической зонами. Для каждого фильтра вычисляется центральный и окружающий отклик:</w:t>
      </w:r>
      <w:r w:rsidRPr="00A87B0D">
        <w:rPr>
          <w:lang w:val="ru-RU"/>
        </w:rPr>
        <w:t/>
      </w:r>
    </w:p>
    <w:p w14:paraId="7856ED27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center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</w:t>
      </w:r>
      <w:r>
        <w:rPr>
          <w:rFonts w:ascii="Consolas" w:eastAsia="Consolas" w:hAnsi="Consolas"/>
          <w:sz w:val="20"/>
          <w:szCs w:val="20"/>
        </w:rPr>
        <w:t>exp</w:t>
      </w:r>
      <w:r w:rsidRPr="00A87B0D">
        <w:rPr>
          <w:rFonts w:ascii="Consolas" w:eastAsia="Consolas" w:hAnsi="Consolas"/>
          <w:sz w:val="20"/>
          <w:szCs w:val="20"/>
          <w:lang w:val="ru-RU"/>
        </w:rPr>
        <w:t>(-</w:t>
      </w:r>
      <w:r>
        <w:rPr>
          <w:rFonts w:ascii="Consolas" w:eastAsia="Consolas" w:hAnsi="Consolas"/>
          <w:sz w:val="20"/>
          <w:szCs w:val="20"/>
        </w:rPr>
        <w:t>d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^2 / (2 </w:t>
      </w:r>
      <w:r>
        <w:rPr>
          <w:rFonts w:ascii="Consolas" w:eastAsia="Consolas" w:hAnsi="Consolas"/>
          <w:sz w:val="20"/>
          <w:szCs w:val="20"/>
        </w:rPr>
        <w:t>sigma</w:t>
      </w:r>
      <w:r w:rsidRPr="00A87B0D">
        <w:rPr>
          <w:rFonts w:ascii="Consolas" w:eastAsia="Consolas" w:hAnsi="Consolas"/>
          <w:sz w:val="20"/>
          <w:szCs w:val="20"/>
          <w:lang w:val="ru-RU"/>
        </w:rPr>
        <w:t>_</w:t>
      </w:r>
      <w:r>
        <w:rPr>
          <w:rFonts w:ascii="Consolas" w:eastAsia="Consolas" w:hAnsi="Consolas"/>
          <w:sz w:val="20"/>
          <w:szCs w:val="20"/>
        </w:rPr>
        <w:t>c</w:t>
      </w:r>
      <w:r w:rsidRPr="00A87B0D">
        <w:rPr>
          <w:rFonts w:ascii="Consolas" w:eastAsia="Consolas" w:hAnsi="Consolas"/>
          <w:sz w:val="20"/>
          <w:szCs w:val="20"/>
          <w:lang w:val="ru-RU"/>
        </w:rPr>
        <w:t>^2))</w:t>
      </w:r>
    </w:p>
    <w:p w14:paraId="39D4FAE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surround = exp(-d^2 / (2 sigma_s^2))</w:t>
      </w:r>
    </w:p>
    <w:p w14:paraId="3AA9AAE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После этого формируется возбуждение центрального или периферического типа, затем добавляются привыкание и чувствительность к движению: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1A0E7B5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combined_drive = 0.20 * habituated_drive + 0.80 * motion_drive</w:t>
      </w:r>
    </w:p>
    <w:p w14:paraId="389DC7F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С инженерной точки зрения это не полноценная модель сетчатки и не обработка изображений со сценой и фоном. Сенсорный блок работает с набором точечных стимулов `(x, y, brightness)` и пропускает их через набор простых фильтров с центральной и периферической зонами. Тем не менее это ближе к сенсорной предобработке, чем вручную собранный вектор ANN и SNN.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180E0E87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5.3. Ориентировочный популяционный модуль</w:t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</w:p>
    <w:p w14:paraId="6E500DC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`tectum.py` — модуль ориентировочного выбора направления в биоморфной ветке.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102EA3F5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Структура одного направленного столбца:</w:t>
      </w:r>
      <w:r>
        <w:t/>
      </w:r>
      <w:r w:rsidRPr="00A87B0D">
        <w:rPr>
          <w:lang w:val="ru-RU"/>
        </w:rPr>
        <w:t xml:space="preserve"/>
      </w:r>
    </w:p>
    <w:p w14:paraId="685494E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`8` возбуждающих модельных нейронов;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0FE0D316" w14:textId="77777777" w:rsidR="00FE1930" w:rsidRDefault="00000000">
      <w:pPr>
        <w:spacing w:after="80"/>
      </w:pPr>
      <w:r>
        <w:t>• `4` быстрых тормозных интернейрона;</w:t>
      </w:r>
    </w:p>
    <w:p w14:paraId="3F0EA7D1" w14:textId="77777777" w:rsidR="00FE1930" w:rsidRDefault="00000000">
      <w:pPr>
        <w:spacing w:after="80"/>
      </w:pPr>
      <w:r>
        <w:t>• `2` выходных нейрона;</w:t>
      </w:r>
    </w:p>
    <w:p w14:paraId="3048D8F0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`6` </w:t>
      </w:r>
      <w:r>
        <w:t>synapses</w:t>
      </w:r>
      <w:r w:rsidRPr="00A87B0D">
        <w:rPr>
          <w:lang w:val="ru-RU"/>
        </w:rPr>
        <w:t>.</w:t>
      </w:r>
    </w:p>
    <w:p w14:paraId="75B74B1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Всего в финальной конфигурации используется `18` столбцов, каждый с предпочтительным направлением.</w:t>
      </w:r>
    </w:p>
    <w:p w14:paraId="13C9DF9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Для столбца с предпочтительным углом `phi_i` и агрегированным вектором значимости `s = (s_x, s_y)` вычисляется направленная селективность: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4293A37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theta = atan2(s_y, s_x)</w:t>
      </w:r>
    </w:p>
    <w:p w14:paraId="34F2A62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Delta = circular_distance(theta, phi_i)</w:t>
      </w:r>
    </w:p>
    <w:p w14:paraId="5BDD208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selectivity_i = exp(-(Delta^2) / (2 sigma^2))</w:t>
      </w:r>
    </w:p>
    <w:p w14:paraId="4D35A645" w14:textId="77777777" w:rsidR="00FE1930" w:rsidRDefault="00000000">
      <w:pPr>
        <w:spacing w:after="120"/>
      </w:pPr>
      <w:r>
        <w:t>Далее:</w:t>
      </w:r>
    </w:p>
    <w:p w14:paraId="1E388CF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input_current_i = visual_input * 8 * selectivity_i + ||s|| * 12 * selectivity_i</w:t>
      </w:r>
    </w:p>
    <w:p w14:paraId="7A85C3A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Но здесь есть важное ограничение реализации. В текущем `process_salience()` ориентировочный модуль не получает полноценную пространственную карту сцены. На вход подаются всего два агрегата: `mean_visual_input` от сенсорного слоя и один усреднённый `aggregated_salience` по видимым целям. Поэтому конкуренция нескольких целей не представляется как набор независимых пиков на карте: противоположные или разнонаправленные стимулы могут частично сократиться уже на этапе усреднения.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78AF3C7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lastRenderedPageBreak/>
        <w:t>Внутри столбца логика действительно устроена как «возбуждение -&gt; торможение -&gt; выход», но в текущем коде она реализована агрегированно через средние активности и фиксированные коэффициенты усиления. Созданный список `synapses` в `структуре направленного столбца` при этом напрямую не участвует в `process_salience()`. Поэтому корректнее говорить не о полноценной микросхеме локальных связей, а о компактной популяционной аппроксимации ориентировочного выбора направления.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5AFDC5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всё ещё важный биоморфный момент: направление возникает не из одной прямой геометрической формулы, а через ориентировочный популяционный слой. Но называть текущую реализацию полной топографической картой значимости было бы слишком сильным упрощением.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</w:p>
    <w:p w14:paraId="76A44B6B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5.4. Нейронная модель</w:t>
      </w:r>
    </w:p>
    <w:p w14:paraId="17EE3E0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 `</w:t>
      </w:r>
      <w:r>
        <w:t>core</w:t>
      </w:r>
      <w:r w:rsidRPr="00A87B0D">
        <w:rPr>
          <w:lang w:val="ru-RU"/>
        </w:rPr>
        <w:t>/</w:t>
      </w:r>
      <w:r>
        <w:t>biological</w:t>
      </w:r>
      <w:r w:rsidRPr="00A87B0D">
        <w:rPr>
          <w:lang w:val="ru-RU"/>
        </w:rPr>
        <w:t>_</w:t>
      </w:r>
      <w:r>
        <w:t>neuron</w:t>
      </w:r>
      <w:r w:rsidRPr="00A87B0D">
        <w:rPr>
          <w:lang w:val="ru-RU"/>
        </w:rPr>
        <w:t>.</w:t>
      </w:r>
      <w:r>
        <w:t>py</w:t>
      </w:r>
      <w:r w:rsidRPr="00A87B0D">
        <w:rPr>
          <w:lang w:val="ru-RU"/>
        </w:rPr>
        <w:t>` используются три базовых типа нейронов.</w:t>
      </w:r>
    </w:p>
    <w:p w14:paraId="29CEA3FB" w14:textId="77777777" w:rsidR="00FE1930" w:rsidRPr="00A87B0D" w:rsidRDefault="00000000">
      <w:pPr>
        <w:rPr>
          <w:lang w:val="ru-RU"/>
        </w:rPr>
      </w:pPr>
      <w:r>
        <w:rPr>
          <w:b/>
        </w:rPr>
        <w:t>LIFNeuron</w:t>
      </w:r>
    </w:p>
    <w:p w14:paraId="77759D5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Базовая динамика:</w:t>
      </w:r>
    </w:p>
    <w:p w14:paraId="7620EAB0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V</w:t>
      </w:r>
      <w:r w:rsidRPr="00A87B0D">
        <w:rPr>
          <w:rFonts w:ascii="Consolas" w:eastAsia="Consolas" w:hAnsi="Consolas"/>
          <w:sz w:val="20"/>
          <w:szCs w:val="20"/>
          <w:lang w:val="ru-RU"/>
        </w:rPr>
        <w:t>_{</w:t>
      </w:r>
      <w:r>
        <w:rPr>
          <w:rFonts w:ascii="Consolas" w:eastAsia="Consolas" w:hAnsi="Consolas"/>
          <w:sz w:val="20"/>
          <w:szCs w:val="20"/>
        </w:rPr>
        <w:t>t</w:t>
      </w:r>
      <w:r w:rsidRPr="00A87B0D">
        <w:rPr>
          <w:rFonts w:ascii="Consolas" w:eastAsia="Consolas" w:hAnsi="Consolas"/>
          <w:sz w:val="20"/>
          <w:szCs w:val="20"/>
          <w:lang w:val="ru-RU"/>
        </w:rPr>
        <w:t>+1} =</w:t>
      </w:r>
    </w:p>
    <w:p w14:paraId="67D8600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V_rest + (V_t - V_rest) * exp(-dt / tau_m)</w:t>
      </w:r>
    </w:p>
    <w:p w14:paraId="72E9547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+ I_t * g * dt / tau_m</w:t>
      </w:r>
    </w:p>
    <w:p w14:paraId="7C597A11" w14:textId="77777777" w:rsidR="00FE1930" w:rsidRDefault="00000000">
      <w:pPr>
        <w:spacing w:after="120"/>
      </w:pPr>
      <w:r>
        <w:t>Если `V_{t+1} &gt;= threshold`, возникает спайк, потенциал сбрасывается, запускается рефрактерный период.</w:t>
      </w:r>
    </w:p>
    <w:p w14:paraId="0FACEAA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Кроме того, порог не фиксирован, а адаптивно подстраивается:</w:t>
      </w:r>
      <w:r>
        <w:t/>
      </w:r>
      <w:r w:rsidRPr="00A87B0D">
        <w:rPr>
          <w:lang w:val="ru-RU"/>
        </w:rPr>
        <w:t xml:space="preserve"/>
      </w:r>
    </w:p>
    <w:p w14:paraId="77B36BC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activity_trace_t = 0.95 * activity_trace_{t-1} + 0.05 * spike_t</w:t>
      </w:r>
    </w:p>
    <w:p w14:paraId="393A79F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threshold_t = threshold_base + 4 * (activity_trace_t - target_activity) * homeostatic_factor</w:t>
      </w:r>
    </w:p>
    <w:p w14:paraId="136626C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очень упрощённый, но полезный механизм внутренней гомеостатической настройки.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50EAEB59" w14:textId="77777777" w:rsidR="00FE1930" w:rsidRPr="00A87B0D" w:rsidRDefault="00000000">
      <w:pPr>
        <w:rPr>
          <w:lang w:val="ru-RU"/>
        </w:rPr>
      </w:pPr>
      <w:r>
        <w:rPr>
          <w:b/>
        </w:rPr>
        <w:t>Возбуждающий нейрон с раздельными входами</w:t>
      </w:r>
    </w:p>
    <w:p w14:paraId="5F53989C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Возбуждающий нейрон вводит отдельные базальные и апикальные входы, а также упрощённое дендритное плато: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25128C5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if apical_input &gt; 0.5 and basal_trace &gt; 0.3:</w:t>
      </w:r>
    </w:p>
    <w:p w14:paraId="539F90A5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 xml:space="preserve">    plateau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1</w:t>
      </w:r>
    </w:p>
    <w:p w14:paraId="2B7CE102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else</w:t>
      </w:r>
      <w:r w:rsidRPr="00A87B0D">
        <w:rPr>
          <w:rFonts w:ascii="Consolas" w:eastAsia="Consolas" w:hAnsi="Consolas"/>
          <w:sz w:val="20"/>
          <w:szCs w:val="20"/>
          <w:lang w:val="ru-RU"/>
        </w:rPr>
        <w:t>:</w:t>
      </w:r>
    </w:p>
    <w:p w14:paraId="70D0E61C" w14:textId="77777777" w:rsidR="00FE1930" w:rsidRPr="00A87B0D" w:rsidRDefault="00000000">
      <w:pPr>
        <w:spacing w:after="40"/>
        <w:rPr>
          <w:lang w:val="ru-RU"/>
        </w:rPr>
      </w:pP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   </w:t>
      </w:r>
      <w:r>
        <w:rPr>
          <w:rFonts w:ascii="Consolas" w:eastAsia="Consolas" w:hAnsi="Consolas"/>
          <w:sz w:val="20"/>
          <w:szCs w:val="20"/>
        </w:rPr>
        <w:t>plateau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</w:t>
      </w:r>
      <w:r>
        <w:rPr>
          <w:rFonts w:ascii="Consolas" w:eastAsia="Consolas" w:hAnsi="Consolas"/>
          <w:sz w:val="20"/>
          <w:szCs w:val="20"/>
        </w:rPr>
        <w:t>decays</w:t>
      </w:r>
    </w:p>
    <w:p w14:paraId="1918BEF4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Соматический вход затем задаётся как</w:t>
      </w:r>
    </w:p>
    <w:p w14:paraId="6562570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soma_input = basal_input + 0.3 * apical_input * plateau</w:t>
      </w:r>
    </w:p>
    <w:p w14:paraId="08B09C54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уже не обычный скалярный нейрон, а простая аппроксимация дендритной иерархии.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A6A099F" w14:textId="77777777" w:rsidR="00FE1930" w:rsidRDefault="00000000">
      <w:r>
        <w:rPr>
          <w:b/>
        </w:rPr>
        <w:t>Быстрый тормозный интернейрон</w:t>
      </w:r>
    </w:p>
    <w:p w14:paraId="51000110" w14:textId="77777777" w:rsidR="00FE1930" w:rsidRDefault="00000000">
      <w:pPr>
        <w:spacing w:after="120"/>
      </w:pPr>
      <w:r>
        <w:t>Для быстрого тормозного интернейрона добавляется ток адаптации:</w:t>
      </w:r>
    </w:p>
    <w:p w14:paraId="083596A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I_net = input_current - 0.5 * adaptation_current</w:t>
      </w:r>
    </w:p>
    <w:p w14:paraId="0AE18EB0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adaptation</w:t>
      </w:r>
      <w:r w:rsidRPr="00A87B0D">
        <w:rPr>
          <w:rFonts w:ascii="Consolas" w:eastAsia="Consolas" w:hAnsi="Consolas"/>
          <w:sz w:val="20"/>
          <w:szCs w:val="20"/>
          <w:lang w:val="ru-RU"/>
        </w:rPr>
        <w:t>_</w:t>
      </w:r>
      <w:r>
        <w:rPr>
          <w:rFonts w:ascii="Consolas" w:eastAsia="Consolas" w:hAnsi="Consolas"/>
          <w:sz w:val="20"/>
          <w:szCs w:val="20"/>
        </w:rPr>
        <w:t>current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+= 5 </w:t>
      </w:r>
      <w:r>
        <w:rPr>
          <w:rFonts w:ascii="Consolas" w:eastAsia="Consolas" w:hAnsi="Consolas"/>
          <w:sz w:val="20"/>
          <w:szCs w:val="20"/>
        </w:rPr>
        <w:t>after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</w:t>
      </w:r>
      <w:r>
        <w:rPr>
          <w:rFonts w:ascii="Consolas" w:eastAsia="Consolas" w:hAnsi="Consolas"/>
          <w:sz w:val="20"/>
          <w:szCs w:val="20"/>
        </w:rPr>
        <w:t>spike</w:t>
      </w:r>
    </w:p>
    <w:p w14:paraId="0A2BBFB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Так реализуется быстрое торможение и частичная адаптация при пачках спайков.</w:t>
      </w:r>
      <w:r>
        <w:t/>
      </w:r>
      <w:r w:rsidRPr="00A87B0D">
        <w:rPr>
          <w:lang w:val="ru-RU"/>
        </w:rPr>
        <w:t/>
      </w:r>
    </w:p>
    <w:p w14:paraId="4B67B2A4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lastRenderedPageBreak/>
        <w:t>5.5. Синапсы и пластичность</w:t>
      </w:r>
    </w:p>
    <w:p w14:paraId="643D1684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 `</w:t>
      </w:r>
      <w:r>
        <w:t>synapse</w:t>
      </w:r>
      <w:r w:rsidRPr="00A87B0D">
        <w:rPr>
          <w:lang w:val="ru-RU"/>
        </w:rPr>
        <w:t>_</w:t>
      </w:r>
      <w:r>
        <w:t>models</w:t>
      </w:r>
      <w:r w:rsidRPr="00A87B0D">
        <w:rPr>
          <w:lang w:val="ru-RU"/>
        </w:rPr>
        <w:t>.</w:t>
      </w:r>
      <w:r>
        <w:t>py</w:t>
      </w:r>
      <w:r w:rsidRPr="00A87B0D">
        <w:rPr>
          <w:lang w:val="ru-RU"/>
        </w:rPr>
        <w:t>` используется `</w:t>
      </w:r>
      <w:r>
        <w:t>BiologicalSynapse</w:t>
      </w:r>
      <w:r w:rsidRPr="00A87B0D">
        <w:rPr>
          <w:lang w:val="ru-RU"/>
        </w:rPr>
        <w:t>`.</w:t>
      </w:r>
    </w:p>
    <w:p w14:paraId="1695B719" w14:textId="77777777" w:rsidR="00FE1930" w:rsidRDefault="00000000">
      <w:r>
        <w:rPr>
          <w:b/>
        </w:rPr>
        <w:t>STDP</w:t>
      </w:r>
    </w:p>
    <w:p w14:paraId="089DF834" w14:textId="77777777" w:rsidR="00FE1930" w:rsidRDefault="00000000">
      <w:pPr>
        <w:spacing w:after="120"/>
      </w:pPr>
      <w:r>
        <w:t>Если `Delta t = t_post - t_pre`, то:</w:t>
      </w:r>
    </w:p>
    <w:p w14:paraId="2F478642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Delta w =</w:t>
      </w:r>
    </w:p>
    <w:p w14:paraId="65F661A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+A * exp(-Delta t / tau),  если Delta t &gt; 0</w:t>
      </w:r>
    </w:p>
    <w:p w14:paraId="380C143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-A * exp( Delta t / tau),  если Delta t &lt; 0</w:t>
      </w:r>
    </w:p>
    <w:p w14:paraId="426F3FD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После этого изменение дополнительно модулируется дофамином и серотонином:</w:t>
      </w:r>
    </w:p>
    <w:p w14:paraId="40F1031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modulation = 0.7 * dopamine + 0.3 * serotonin</w:t>
      </w:r>
    </w:p>
    <w:p w14:paraId="7911012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w &lt;- clamp(w + Delta w * modulation, w_min, w_max)</w:t>
      </w:r>
    </w:p>
    <w:p w14:paraId="1C65B638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описание отражает концептуальную схему. В коде есть несколько практических оговорок. Ацетилхолин хранится как переменная синапса, но в текущей версии не участвует ни в `apply_stdp`, ни в `transmit`. В пространственной памяти локальные модуляторы рекуррентных связей обновляются после `apply_stdp`, а затем на уровне `brain.py` глобальные поля дофамина и серотонина ещё раз перезаписывают модуляторы у кэшированных синапсов. Поэтому реализованная пластичность остаётся гибридной и более инженерной, чем это выглядит по чистой формуле.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050C4ACE" w14:textId="77777777" w:rsidR="00FE1930" w:rsidRDefault="00000000">
      <w:r>
        <w:rPr>
          <w:b/>
        </w:rPr>
        <w:t>Кратковременная пластичность</w:t>
      </w:r>
    </w:p>
    <w:p w14:paraId="439E66C0" w14:textId="77777777" w:rsidR="00FE1930" w:rsidRDefault="00000000">
      <w:pPr>
        <w:spacing w:after="120"/>
      </w:pPr>
      <w:r>
        <w:t>Поддерживаются кратковременное облегчение и кратковременное подавление:</w:t>
      </w:r>
    </w:p>
    <w:p w14:paraId="2ED8AA25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efficacy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1 + 0.3 * </w:t>
      </w:r>
      <w:r>
        <w:rPr>
          <w:rFonts w:ascii="Consolas" w:eastAsia="Consolas" w:hAnsi="Consolas"/>
          <w:sz w:val="20"/>
          <w:szCs w:val="20"/>
        </w:rPr>
        <w:t>facilitation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- 0.5 * </w:t>
      </w:r>
      <w:r>
        <w:rPr>
          <w:rFonts w:ascii="Consolas" w:eastAsia="Consolas" w:hAnsi="Consolas"/>
          <w:sz w:val="20"/>
          <w:szCs w:val="20"/>
        </w:rPr>
        <w:t>depression</w:t>
      </w:r>
    </w:p>
    <w:p w14:paraId="4904117A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 результате синапс может кратковременно усиливать или ослаблять передачу даже без долгосрочного изменения веса.</w:t>
      </w:r>
    </w:p>
    <w:p w14:paraId="3C1F4C76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Здесь тоже нужна оговорка: рекуррентные связи в пространственной памяти получают кратковременную пластичность локально, но затем те же объекты могут повторно проходить через глобальный кэш синапсов на уровне `brain.py`. Поэтому STP в текущей ветке работает как полезный механизм, но не как идеально изолированный локальный пластический контур.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17C52E3A" w14:textId="77777777" w:rsidR="00FE1930" w:rsidRDefault="00000000">
      <w:r>
        <w:rPr>
          <w:b/>
        </w:rPr>
        <w:t>5.6. Пространственная память, ожидание пищи и ошибка прогноза</w:t>
      </w:r>
    </w:p>
    <w:p w14:paraId="028B1501" w14:textId="77777777" w:rsidR="00FE1930" w:rsidRDefault="00000000">
      <w:pPr>
        <w:spacing w:after="120"/>
      </w:pPr>
      <w:r>
        <w:t>`spatial_memory.py` — второй ключевой биоморфный блок. Он использует:</w:t>
      </w:r>
    </w:p>
    <w:p w14:paraId="2CB1881A" w14:textId="77777777" w:rsidR="00FE1930" w:rsidRDefault="00000000">
      <w:pPr>
        <w:spacing w:after="80"/>
      </w:pPr>
      <w:r>
        <w:t>• нейроны места;</w:t>
      </w:r>
    </w:p>
    <w:p w14:paraId="31BF24E4" w14:textId="77777777" w:rsidR="00FE1930" w:rsidRDefault="00000000">
      <w:pPr>
        <w:spacing w:after="80"/>
      </w:pPr>
      <w:r>
        <w:t>• нейроны направления головы;</w:t>
      </w:r>
    </w:p>
    <w:p w14:paraId="0CF70856" w14:textId="77777777" w:rsidR="00FE1930" w:rsidRDefault="00000000">
      <w:pPr>
        <w:spacing w:after="80"/>
      </w:pPr>
      <w:r>
        <w:t>• рекуррентные связи между нейронами места;</w:t>
      </w:r>
    </w:p>
    <w:p w14:paraId="7C0785FC" w14:textId="77777777" w:rsidR="00FE1930" w:rsidRDefault="00000000">
      <w:pPr>
        <w:spacing w:after="80"/>
      </w:pPr>
      <w:r>
        <w:t>• `food_association`, `occupancy_trace`, `replay_trace`, `novelty`.</w:t>
      </w:r>
    </w:p>
    <w:p w14:paraId="47ABFDF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Положение проецируется в активность популяции нейронов места через гауссовы поля: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</w:p>
    <w:p w14:paraId="2C3B02D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projection_i = exp(-||x - x_i||^2 / (2 sigma_i^2))</w:t>
      </w:r>
    </w:p>
    <w:p w14:paraId="6EE7B8BB" w14:textId="77777777" w:rsidR="00FE1930" w:rsidRDefault="00000000">
      <w:pPr>
        <w:spacing w:after="120"/>
      </w:pPr>
      <w:r>
        <w:t>Далее учитываются reward и food projection, а также recurrent replay.</w:t>
      </w:r>
    </w:p>
    <w:p w14:paraId="4AA6CF99" w14:textId="77777777" w:rsidR="00FE1930" w:rsidRDefault="00000000">
      <w:pPr>
        <w:spacing w:after="120"/>
      </w:pPr>
      <w:r w:rsidRPr="00A87B0D">
        <w:rPr>
          <w:lang w:val="ru-RU"/>
        </w:rPr>
        <w:lastRenderedPageBreak/>
        <w:t>Термин `food_expectation` здесь тоже стоит читать аккуратно. В коде это не нормализованная «общая ожидаемая награда», а более локальный скаляр вида `dot(activations, food_values)`, то есть смесь активности нейронов места и ассоциаций с пищей. Кроме того, нейроны направления головы действительно обновляются, но в самой функции `memory_vector()` выбор направления всё ещё сильно опирается на прямую геометрию `heading_alignment`, а не только на их активность.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</w:p>
    <w:p w14:paraId="7C770F8C" w14:textId="77777777" w:rsidR="00FE1930" w:rsidRDefault="00000000">
      <w:pPr>
        <w:spacing w:after="120"/>
      </w:pPr>
      <w:r>
        <w:t>Особенно важна величина ошибки прогноза пищевого подкрепления:</w:t>
      </w:r>
    </w:p>
    <w:p w14:paraId="7E9C6E6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prediction_error_food =</w:t>
      </w:r>
    </w:p>
    <w:p w14:paraId="52458CD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clamp(1.2 * reward + 0.9 * visible_food_support - previous_food_expectation, -1.2, 1.2)</w:t>
      </w:r>
    </w:p>
    <w:p w14:paraId="5138D8F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После сглаживания эта величина становится одним из регуляторов мотивации. Если опыт лучше локального пищевого ожидания, усиливаются поиск вознаграждения и готовность к пищевой задаче. Если хуже ожидания, усиливаются голодный и настороженный режимы, а уверенность в награде снижается.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0CE852CD" w14:textId="77777777" w:rsidR="00FE1930" w:rsidRDefault="00000000">
      <w:r>
        <w:rPr>
          <w:b/>
        </w:rPr>
        <w:t>5.7. Мотивационный контекст</w:t>
      </w:r>
    </w:p>
    <w:p w14:paraId="47BD387F" w14:textId="77777777" w:rsidR="00FE1930" w:rsidRDefault="00000000">
      <w:pPr>
        <w:spacing w:after="120"/>
      </w:pPr>
      <w:r>
        <w:t>В `brain.py` строится словарь мотивационных смещений, включающий:</w:t>
      </w:r>
    </w:p>
    <w:p w14:paraId="412D388D" w14:textId="77777777" w:rsidR="00FE1930" w:rsidRDefault="00000000">
      <w:pPr>
        <w:spacing w:after="80"/>
      </w:pPr>
      <w:r>
        <w:t>• смещение голода;</w:t>
      </w:r>
    </w:p>
    <w:p w14:paraId="7EDF5FF2" w14:textId="77777777" w:rsidR="00FE1930" w:rsidRDefault="00000000">
      <w:pPr>
        <w:spacing w:after="80"/>
      </w:pPr>
      <w:r>
        <w:t>• смещение настороженности;</w:t>
      </w:r>
    </w:p>
    <w:p w14:paraId="5A70C83D" w14:textId="77777777" w:rsidR="00FE1930" w:rsidRDefault="00000000">
      <w:pPr>
        <w:spacing w:after="80"/>
      </w:pPr>
      <w:r>
        <w:t>• смещение исследования;</w:t>
      </w:r>
    </w:p>
    <w:p w14:paraId="33BEB9C8" w14:textId="77777777" w:rsidR="00FE1930" w:rsidRDefault="00000000">
      <w:pPr>
        <w:spacing w:after="80"/>
      </w:pPr>
      <w:r>
        <w:t>• смещение поиска вознаграждения;</w:t>
      </w:r>
    </w:p>
    <w:p w14:paraId="36E9FD88" w14:textId="77777777" w:rsidR="00FE1930" w:rsidRDefault="00000000">
      <w:pPr>
        <w:spacing w:after="80"/>
      </w:pPr>
      <w:r>
        <w:t>• смещение локомоции;</w:t>
      </w:r>
    </w:p>
    <w:p w14:paraId="49B01602" w14:textId="77777777" w:rsidR="00FE1930" w:rsidRDefault="00000000">
      <w:pPr>
        <w:spacing w:after="80"/>
      </w:pPr>
      <w:r>
        <w:t>• смещение охотничьего режима;</w:t>
      </w:r>
    </w:p>
    <w:p w14:paraId="03492F22" w14:textId="77777777" w:rsidR="00FE1930" w:rsidRDefault="00000000">
      <w:pPr>
        <w:spacing w:after="80"/>
      </w:pPr>
      <w:r>
        <w:t>• смещение готовности к пищевой задаче.</w:t>
      </w:r>
    </w:p>
    <w:p w14:paraId="29A1EE1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 сути это и есть главный внутренний контекст, связывающий телесное состояние, память и поведение.</w:t>
      </w:r>
    </w:p>
    <w:p w14:paraId="4438A24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Важная особенность биоморфной лягушки состоит в том, что внутренние побуждения смещены в раннюю часть вычислительного контура сильнее, чем в ранних гибридных ветках. Но утверждать, что они совсем не участвуют в поздней коррекции, было бы неточно: контекстные сигналы дальше участвуют в `effective_motor_gate`, `prey_permission` и `strike_readiness`. Архитектурно это ближе к схеме «внутреннее состояние формирует условия выбора действия», чем к грубому постфактум-контроллеру, но финальный контур остаётся гибридным.</w:t>
      </w:r>
      <w:r>
        <w:t xml:space="preserve"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4BB77E06" w14:textId="77777777" w:rsidR="00FE1930" w:rsidRDefault="00000000">
      <w:r>
        <w:rPr>
          <w:b/>
        </w:rPr>
        <w:t>5.8. Блок выбора действия</w:t>
      </w:r>
    </w:p>
    <w:p w14:paraId="596A9767" w14:textId="77777777" w:rsidR="00FE1930" w:rsidRDefault="00000000">
      <w:pPr>
        <w:spacing w:after="120"/>
      </w:pPr>
      <w:r>
        <w:t>`basal_ganglia.py` реализует шаблон выбора действия:</w:t>
      </w:r>
    </w:p>
    <w:p w14:paraId="693F217C" w14:textId="77777777" w:rsidR="00FE1930" w:rsidRDefault="00000000">
      <w:pPr>
        <w:spacing w:after="80"/>
      </w:pPr>
      <w:r>
        <w:t>• прямой канал усиления действия;</w:t>
      </w:r>
    </w:p>
    <w:p w14:paraId="35F46E6F" w14:textId="77777777" w:rsidR="00FE1930" w:rsidRDefault="00000000">
      <w:pPr>
        <w:spacing w:after="80"/>
      </w:pPr>
      <w:r>
        <w:t>• непрямой канал подавления действия;</w:t>
      </w:r>
    </w:p>
    <w:p w14:paraId="7D3D70BC" w14:textId="77777777" w:rsidR="00FE1930" w:rsidRDefault="00000000">
      <w:pPr>
        <w:spacing w:after="80"/>
      </w:pPr>
      <w:r>
        <w:t>• STN;</w:t>
      </w:r>
    </w:p>
    <w:p w14:paraId="391AE963" w14:textId="77777777" w:rsidR="00FE1930" w:rsidRDefault="00000000">
      <w:pPr>
        <w:spacing w:after="80"/>
      </w:pPr>
      <w:r>
        <w:t>• SNr;</w:t>
      </w:r>
    </w:p>
    <w:p w14:paraId="58785600" w14:textId="77777777" w:rsidR="00FE1930" w:rsidRDefault="00000000">
      <w:pPr>
        <w:spacing w:after="80"/>
      </w:pPr>
      <w:r>
        <w:lastRenderedPageBreak/>
        <w:t>• передаточный выходной узел.</w:t>
      </w:r>
    </w:p>
    <w:p w14:paraId="1B883271" w14:textId="77777777" w:rsidR="00FE1930" w:rsidRDefault="00000000">
      <w:pPr>
        <w:spacing w:after="120"/>
      </w:pPr>
      <w:r>
        <w:t>Входом является вектор конкурирующих побуждений к действиям, после чего вычисляются:</w:t>
      </w:r>
    </w:p>
    <w:p w14:paraId="5303D6D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direct_activity</w:t>
      </w:r>
    </w:p>
    <w:p w14:paraId="5556D6DE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indirect_activity</w:t>
      </w:r>
    </w:p>
    <w:p w14:paraId="7F7DE2C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net_drive</w:t>
      </w:r>
    </w:p>
    <w:p w14:paraId="1B71EE39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confidence</w:t>
      </w:r>
    </w:p>
    <w:p w14:paraId="7CCCB2FB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сигнал допуска действия</w:t>
      </w:r>
      <w:r w:rsidRPr="00A87B0D">
        <w:rPr>
          <w:rFonts w:ascii="Consolas" w:eastAsia="Consolas" w:hAnsi="Consolas"/>
          <w:sz w:val="20"/>
          <w:szCs w:val="20"/>
          <w:lang w:val="ru-RU"/>
        </w:rPr>
        <w:t/>
      </w:r>
      <w:r>
        <w:rPr>
          <w:rFonts w:ascii="Consolas" w:eastAsia="Consolas" w:hAnsi="Consolas"/>
          <w:sz w:val="20"/>
          <w:szCs w:val="20"/>
        </w:rPr>
        <w:t/>
      </w:r>
    </w:p>
    <w:p w14:paraId="53FB42D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Важно, что это инженерный блок выбора действия, а не клеточно-точная реконструкция стриатума. Обозначения прямого и непрямого каналов следует читать как режимы усиления и подавления действия, а не как буквальное соответствие конкретным клеточным подтипам.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693F1AAC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Ключевой итог можно схематически записать так:</w:t>
      </w:r>
    </w:p>
    <w:p w14:paraId="34EF350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velocity ~ orient_blend(motor_hierarchy(...), near_target_pull) * effective_motor_gate</w:t>
      </w:r>
    </w:p>
    <w:p w14:paraId="57D1AFF2" w14:textId="77777777" w:rsidR="00FE1930" w:rsidRPr="00A87B0D" w:rsidRDefault="00000000">
      <w:pPr>
        <w:spacing w:after="120"/>
        <w:rPr>
          <w:lang w:val="ru-RU"/>
        </w:rPr>
      </w:pPr>
      <w:r>
        <w:t xml:space="preserve">где `effective_motor_gate` определяется сочетанием сигнала выбора действия, нижнего моторного уровня охотничьего режима и допуска быстрого контура. Это более точное описание, чем формула `desired_vector * gate`: в реальном коде между сенсорным побуждением и финальной скоростью присутствуют моторная иерархия, `command_strength`, `bg_confidence` и дополнительное притяжение к близкой добыче.</w:t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2257BA6C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5.9. Быстрый контур захвата</w:t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  <w:r w:rsidRPr="00A87B0D">
        <w:rPr>
          <w:b/>
          <w:lang w:val="ru-RU"/>
        </w:rPr>
        <w:t xml:space="preserve"/>
      </w:r>
      <w:r>
        <w:rPr>
          <w:b/>
        </w:rPr>
        <w:t/>
      </w:r>
    </w:p>
    <w:p w14:paraId="1A977D1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 финальной сравнительной ветке есть специальный быстрый контур захвата:</w:t>
      </w:r>
      <w:r>
        <w:t/>
      </w:r>
      <w:r w:rsidRPr="00A87B0D">
        <w:rPr>
          <w:lang w:val="ru-RU"/>
        </w:rPr>
        <w:t/>
      </w:r>
    </w:p>
    <w:p w14:paraId="40A72D4E" w14:textId="77777777" w:rsidR="00FE1930" w:rsidRDefault="00000000">
      <w:pPr>
        <w:spacing w:after="80"/>
      </w:pPr>
      <w:r>
        <w:t>• разрешение на захват добычи;</w:t>
      </w:r>
    </w:p>
    <w:p w14:paraId="6881E186" w14:textId="77777777" w:rsidR="00FE1930" w:rsidRDefault="00000000">
      <w:pPr>
        <w:spacing w:after="80"/>
      </w:pPr>
      <w:r>
        <w:t>• фиксация быстрой цели;</w:t>
      </w:r>
    </w:p>
    <w:p w14:paraId="59B5C9DD" w14:textId="77777777" w:rsidR="00FE1930" w:rsidRDefault="00000000">
      <w:pPr>
        <w:spacing w:after="80"/>
      </w:pPr>
      <w:r>
        <w:t>• `fast_orient_gain`</w:t>
      </w:r>
    </w:p>
    <w:p w14:paraId="2E0E0A9D" w14:textId="77777777" w:rsidR="00FE1930" w:rsidRDefault="00000000">
      <w:pPr>
        <w:spacing w:after="80"/>
      </w:pPr>
      <w:r>
        <w:t>• допуск быстрого контура;</w:t>
      </w:r>
    </w:p>
    <w:p w14:paraId="6BB9EF04" w14:textId="77777777" w:rsidR="00FE1930" w:rsidRDefault="00000000">
      <w:pPr>
        <w:spacing w:after="80"/>
      </w:pPr>
      <w:r>
        <w:t>• быстрый сигнал удара;</w:t>
      </w:r>
    </w:p>
    <w:p w14:paraId="57135F51" w14:textId="77777777" w:rsidR="00FE1930" w:rsidRPr="00A87B0D" w:rsidRDefault="00000000">
      <w:pPr>
        <w:spacing w:after="120"/>
        <w:rPr>
          <w:lang w:val="ru-RU"/>
        </w:rPr>
      </w:pPr>
      <w:r>
        <w:t xml:space="preserve">Идея быстрого контура появляется уже в `BIO_DUAL_FAST`; сравнительная ветка в основном донастраивает его и сильнее связывает с готовностью к пищевой задаче и общим мотивационным контекстом. Этот слой объясняет внешнюю динамику поведения: цель не просто замечается, а получает разрешение на захват, затем фиксируется, после чего усиливается ориентировка и растёт готовность к удару. Корректнее говорить о двух взаимодействующих контурах: медленном мотивационно-памятном и быстром сенсомоторном контуре захвата.</w:t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</w:p>
    <w:p w14:paraId="1D3C91CD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5.10. Модуль развития</w:t>
      </w:r>
      <w:r>
        <w:rPr>
          <w:b/>
        </w:rPr>
        <w:t/>
      </w:r>
      <w:r w:rsidRPr="00A87B0D">
        <w:rPr>
          <w:b/>
          <w:lang w:val="ru-RU"/>
        </w:rPr>
        <w:t/>
      </w:r>
    </w:p>
    <w:p w14:paraId="37B2241D" w14:textId="77777777" w:rsidR="00FE1930" w:rsidRDefault="00000000">
      <w:pPr>
        <w:spacing w:after="120"/>
      </w:pPr>
      <w:r w:rsidRPr="00A87B0D">
        <w:rPr>
          <w:lang w:val="ru-RU"/>
        </w:rPr>
        <w:t xml:space="preserve">Взросление биоморфной лягушки не определяется просто временем. </w:t>
      </w:r>
      <w:r>
        <w:t>В `update_maturation_state()` используются:</w:t>
      </w:r>
    </w:p>
    <w:p w14:paraId="482040AE" w14:textId="77777777" w:rsidR="00FE1930" w:rsidRDefault="00000000">
      <w:pPr>
        <w:spacing w:after="80"/>
      </w:pPr>
      <w:r>
        <w:t>• `exploration_competence`</w:t>
      </w:r>
    </w:p>
    <w:p w14:paraId="185E2C61" w14:textId="77777777" w:rsidR="00FE1930" w:rsidRDefault="00000000">
      <w:pPr>
        <w:spacing w:after="80"/>
      </w:pPr>
      <w:r>
        <w:t>• `foraging_competence`</w:t>
      </w:r>
    </w:p>
    <w:p w14:paraId="6FD93E8E" w14:textId="77777777" w:rsidR="00FE1930" w:rsidRDefault="00000000">
      <w:pPr>
        <w:spacing w:after="80"/>
      </w:pPr>
      <w:r>
        <w:t>• `energy_stability`</w:t>
      </w:r>
    </w:p>
    <w:p w14:paraId="7C41CC10" w14:textId="77777777" w:rsidR="00FE1930" w:rsidRDefault="00000000">
      <w:pPr>
        <w:spacing w:after="80"/>
      </w:pPr>
      <w:r>
        <w:lastRenderedPageBreak/>
        <w:t>• `memory_competence`</w:t>
      </w:r>
    </w:p>
    <w:p w14:paraId="033E7308" w14:textId="77777777" w:rsidR="00FE1930" w:rsidRDefault="00000000">
      <w:pPr>
        <w:spacing w:after="80"/>
      </w:pPr>
      <w:r>
        <w:t>• `progress_competence`</w:t>
      </w:r>
    </w:p>
    <w:p w14:paraId="0DCFBF12" w14:textId="77777777" w:rsidR="00FE1930" w:rsidRDefault="00000000">
      <w:pPr>
        <w:spacing w:after="80"/>
      </w:pPr>
      <w:r>
        <w:t>• `reward_signal`</w:t>
      </w:r>
    </w:p>
    <w:p w14:paraId="75E1BBC0" w14:textId="77777777" w:rsidR="00FE1930" w:rsidRDefault="00000000">
      <w:pPr>
        <w:spacing w:after="80"/>
      </w:pPr>
      <w:r>
        <w:t>• `stall_penalty`</w:t>
      </w:r>
    </w:p>
    <w:p w14:paraId="6FECBE04" w14:textId="77777777" w:rsidR="00FE1930" w:rsidRDefault="00000000">
      <w:pPr>
        <w:spacing w:after="80"/>
      </w:pPr>
      <w:r>
        <w:t>• `instability_penalty`</w:t>
      </w:r>
    </w:p>
    <w:p w14:paraId="684296A9" w14:textId="77777777" w:rsidR="00FE1930" w:rsidRDefault="00000000">
      <w:pPr>
        <w:spacing w:after="80"/>
      </w:pPr>
      <w:r>
        <w:t>• `positive_prediction`</w:t>
      </w:r>
    </w:p>
    <w:p w14:paraId="5D9AD14C" w14:textId="77777777" w:rsidR="00FE1930" w:rsidRDefault="00000000">
      <w:pPr>
        <w:spacing w:after="80"/>
      </w:pPr>
      <w:r>
        <w:t>• `hunting_mastery`</w:t>
      </w:r>
    </w:p>
    <w:p w14:paraId="175C2CC6" w14:textId="77777777" w:rsidR="00FE1930" w:rsidRDefault="00000000">
      <w:pPr>
        <w:spacing w:after="120"/>
      </w:pPr>
      <w:r>
        <w:t>Затем вычисляются:</w:t>
      </w:r>
    </w:p>
    <w:p w14:paraId="462E6B71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readiness_target</w:t>
      </w:r>
    </w:p>
    <w:p w14:paraId="7DDC9AC6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stability_target</w:t>
      </w:r>
    </w:p>
    <w:p w14:paraId="132A9E23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maturity_readiness</w:t>
      </w:r>
    </w:p>
    <w:p w14:paraId="65015019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maturity_stability</w:t>
      </w:r>
    </w:p>
    <w:p w14:paraId="7E6AAF70" w14:textId="77777777" w:rsidR="00FE1930" w:rsidRPr="00A87B0D" w:rsidRDefault="00000000">
      <w:pPr>
        <w:spacing w:after="40"/>
        <w:rPr>
          <w:lang w:val="ru-RU"/>
        </w:rPr>
      </w:pPr>
      <w:r>
        <w:rPr>
          <w:rFonts w:ascii="Consolas" w:eastAsia="Consolas" w:hAnsi="Consolas"/>
          <w:sz w:val="20"/>
          <w:szCs w:val="20"/>
        </w:rPr>
        <w:t>maturity</w:t>
      </w:r>
      <w:r w:rsidRPr="00A87B0D">
        <w:rPr>
          <w:rFonts w:ascii="Consolas" w:eastAsia="Consolas" w:hAnsi="Consolas"/>
          <w:sz w:val="20"/>
          <w:szCs w:val="20"/>
          <w:lang w:val="ru-RU"/>
        </w:rPr>
        <w:t>_</w:t>
      </w:r>
      <w:r>
        <w:rPr>
          <w:rFonts w:ascii="Consolas" w:eastAsia="Consolas" w:hAnsi="Consolas"/>
          <w:sz w:val="20"/>
          <w:szCs w:val="20"/>
        </w:rPr>
        <w:t>signal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= 0.58 * </w:t>
      </w:r>
      <w:r>
        <w:rPr>
          <w:rFonts w:ascii="Consolas" w:eastAsia="Consolas" w:hAnsi="Consolas"/>
          <w:sz w:val="20"/>
          <w:szCs w:val="20"/>
        </w:rPr>
        <w:t>readiness</w:t>
      </w:r>
      <w:r w:rsidRPr="00A87B0D">
        <w:rPr>
          <w:rFonts w:ascii="Consolas" w:eastAsia="Consolas" w:hAnsi="Consolas"/>
          <w:sz w:val="20"/>
          <w:szCs w:val="20"/>
          <w:lang w:val="ru-RU"/>
        </w:rPr>
        <w:t xml:space="preserve"> + 0.42 * </w:t>
      </w:r>
      <w:r>
        <w:rPr>
          <w:rFonts w:ascii="Consolas" w:eastAsia="Consolas" w:hAnsi="Consolas"/>
          <w:sz w:val="20"/>
          <w:szCs w:val="20"/>
        </w:rPr>
        <w:t>stability</w:t>
      </w:r>
    </w:p>
    <w:p w14:paraId="5DD94C27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Но реальный переход во взрослость определяется не только `maturity_signal`. В коде есть дополнительные жёсткие условия на `maturity_stability`, `foraging_competence`, `hunting_mastery` и `energy_stability`. Кроме того, сами competence-компоненты частично переплетены: например, `exploration_competence` зависит от `visited_count`, который в режим охоты дополнительно наращивается через `food_collected`, а `progress_competence` опирается на `predator_progress`, уже включающий успешность охоты. Поэтому developmental-модуль действительно намного ближе к взрослению по компетентности, чем к чисто временному таймеру, но его внутренние оси не следует считать полностью независимыми.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 xml:space="preserve"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44B66BB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5.11. Что в </w:t>
      </w:r>
      <w:r>
        <w:rPr>
          <w:b/>
        </w:rPr>
        <w:t>BIO</w:t>
      </w:r>
      <w:r w:rsidRPr="00A87B0D">
        <w:rPr>
          <w:b/>
          <w:lang w:val="ru-RU"/>
        </w:rPr>
        <w:t xml:space="preserve"> похоже на мозг, а что остаётся инженерным</w:t>
      </w:r>
    </w:p>
    <w:p w14:paraId="0BB109B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Похоже на мозг:</w:t>
      </w:r>
    </w:p>
    <w:p w14:paraId="21CEC65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модульная организация;</w:t>
      </w:r>
    </w:p>
    <w:p w14:paraId="149CB48E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популяции нейронов разных типов;</w:t>
      </w:r>
    </w:p>
    <w:p w14:paraId="5AC76C19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локальная пластичность;</w:t>
      </w:r>
    </w:p>
    <w:p w14:paraId="2F8AE3FC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внутренние мотивационные и нейромодулятороподобные состояния;</w:t>
      </w:r>
    </w:p>
    <w:p w14:paraId="7E58F969" w14:textId="77777777" w:rsidR="00FE1930" w:rsidRDefault="00000000">
      <w:pPr>
        <w:spacing w:after="80"/>
      </w:pPr>
      <w:r>
        <w:t>• память и ошибка прогноза;</w:t>
      </w:r>
    </w:p>
    <w:p w14:paraId="36651A32" w14:textId="77777777" w:rsidR="00FE1930" w:rsidRDefault="00000000">
      <w:pPr>
        <w:spacing w:after="80"/>
      </w:pPr>
      <w:r>
        <w:t>• допуск действия;</w:t>
      </w:r>
    </w:p>
    <w:p w14:paraId="5FAABD1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переход в режим взрослого поведения.</w:t>
      </w:r>
      <w:r>
        <w:t/>
      </w:r>
      <w:r w:rsidRPr="00A87B0D">
        <w:rPr>
          <w:lang w:val="ru-RU"/>
        </w:rPr>
        <w:t/>
      </w:r>
    </w:p>
    <w:p w14:paraId="3425F048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Остаётся инженерным:</w:t>
      </w:r>
    </w:p>
    <w:p w14:paraId="2E7FBF77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коэффициенты и их веса заданы вручную;</w:t>
      </w:r>
    </w:p>
    <w:p w14:paraId="75E112BE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часть контуров агрегирована в явные скалярные формулы;</w:t>
      </w:r>
    </w:p>
    <w:p w14:paraId="5698ED0C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ориентировочный модуль и блок выбора действия функционально интерпретируемы, но биофизически сильно упрощены;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43CAC019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пространственное распространение нейромодуляторов пока скорее инфраструктурная заготовка, чем причинный пространственный механизм выбора действия;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543857A5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lastRenderedPageBreak/>
        <w:t xml:space="preserve">• функциональная и гомеостатическая пластичность в текущей реализации, вероятно, почти не активна без сохранения мембранной истории;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1087499C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структурная пластичность очень лёгкая и не соответствует полноценной перестройке топологии;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311F9208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моторика языка и тела по-прежнему использует симуляционные правила.</w:t>
      </w:r>
    </w:p>
    <w:p w14:paraId="233204C4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6. Метрики и точные определения</w:t>
      </w:r>
    </w:p>
    <w:p w14:paraId="50ED8E1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Ниже перечислены ключевые метрики именно в той форме, в какой они вычислялись в `</w:t>
      </w:r>
      <w:r>
        <w:t>benchmark</w:t>
      </w:r>
      <w:r w:rsidRPr="00A87B0D">
        <w:rPr>
          <w:lang w:val="ru-RU"/>
        </w:rPr>
        <w:t>_</w:t>
      </w:r>
      <w:r>
        <w:t>frogs</w:t>
      </w:r>
      <w:r w:rsidRPr="00A87B0D">
        <w:rPr>
          <w:lang w:val="ru-RU"/>
        </w:rPr>
        <w:t>.</w:t>
      </w:r>
      <w:r>
        <w:t>py</w:t>
      </w:r>
      <w:r w:rsidRPr="00A87B0D">
        <w:rPr>
          <w:lang w:val="ru-RU"/>
        </w:rPr>
        <w:t>`.</w:t>
      </w:r>
    </w:p>
    <w:p w14:paraId="44712614" w14:textId="77777777" w:rsidR="00FE1930" w:rsidRDefault="00000000">
      <w:r>
        <w:rPr>
          <w:b/>
        </w:rPr>
        <w:t>6.1. Catch rate</w:t>
      </w:r>
    </w:p>
    <w:p w14:paraId="43CEB4A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CatchRate = catches / (sim_time_s / 60)</w:t>
      </w:r>
    </w:p>
    <w:p w14:paraId="6BF5D112" w14:textId="77777777" w:rsidR="00FE1930" w:rsidRDefault="00000000">
      <w:r>
        <w:rPr>
          <w:b/>
        </w:rPr>
        <w:t>6.2. Time to first catch</w:t>
      </w:r>
    </w:p>
    <w:p w14:paraId="50628E4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FirstCatch = first_catch_step * dt</w:t>
      </w:r>
    </w:p>
    <w:p w14:paraId="6FF94BFA" w14:textId="77777777" w:rsidR="00FE1930" w:rsidRDefault="00000000">
      <w:r>
        <w:rPr>
          <w:b/>
        </w:rPr>
        <w:t>6.3. Learning AUC</w:t>
      </w:r>
    </w:p>
    <w:p w14:paraId="49E49E45" w14:textId="77777777" w:rsidR="00FE1930" w:rsidRDefault="00000000">
      <w:pPr>
        <w:spacing w:after="120"/>
      </w:pPr>
      <w:r>
        <w:t>По sampled time series с шагом `sample_interval`:</w:t>
      </w:r>
    </w:p>
    <w:p w14:paraId="62989EF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LearningAUC = trapezoid(catch_rate_per_minute(t), t) / t_last</w:t>
      </w:r>
    </w:p>
    <w:p w14:paraId="141885F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Это поведенческая метрика траектории продуктивности, а не прямое измерение того, насколько хорошо именно «обучились веса».</w:t>
      </w:r>
    </w:p>
    <w:p w14:paraId="0BD8FD3A" w14:textId="77777777" w:rsidR="00FE1930" w:rsidRDefault="00000000">
      <w:r>
        <w:rPr>
          <w:b/>
        </w:rPr>
        <w:t>6.4. Low/high energy темп ловли</w:t>
      </w:r>
    </w:p>
    <w:p w14:paraId="1E774408" w14:textId="77777777" w:rsidR="00FE1930" w:rsidRDefault="00000000">
      <w:pPr>
        <w:spacing w:after="120"/>
      </w:pPr>
      <w:r>
        <w:t>Энергетические корзины:</w:t>
      </w:r>
    </w:p>
    <w:p w14:paraId="6079B5F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low  if energy_ratio &lt; 0.40</w:t>
      </w:r>
    </w:p>
    <w:p w14:paraId="384643A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mid  if 0.40 &lt;= energy_ratio &lt; 0.80</w:t>
      </w:r>
    </w:p>
    <w:p w14:paraId="7A9F5594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high if energy_ratio &gt;= 0.80</w:t>
      </w:r>
    </w:p>
    <w:p w14:paraId="4DA31A22" w14:textId="77777777" w:rsidR="00FE1930" w:rsidRDefault="00000000">
      <w:pPr>
        <w:spacing w:after="120"/>
      </w:pPr>
      <w:r>
        <w:t>Далее:</w:t>
      </w:r>
    </w:p>
    <w:p w14:paraId="052E5E80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CatchRate_bucket = catches_bucket / (seconds_bucket / 60)</w:t>
      </w:r>
    </w:p>
    <w:p w14:paraId="5EEC074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StrikeRate_bucket = strikes_bucket / (seconds_bucket / 60)</w:t>
      </w:r>
    </w:p>
    <w:p w14:paraId="1FE0F4A9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Эта метрика удобна для зависимость от внутреннего состояния, но она не нормализуется по числу возможностей для атаки, по видимым целям или по плотности добычи внутри корзины энергии.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1416A926" w14:textId="77777777" w:rsidR="00FE1930" w:rsidRDefault="00000000">
      <w:r>
        <w:rPr>
          <w:b/>
        </w:rPr>
        <w:t>6.5. Flies per energy spent</w:t>
      </w:r>
    </w:p>
    <w:p w14:paraId="4463E1A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energy_spent_est = catches * 5 + energy_initial - energy_final</w:t>
      </w:r>
    </w:p>
    <w:p w14:paraId="46D4D57A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flies_per_energy_spent = catches / energy_spent_est</w:t>
      </w:r>
    </w:p>
    <w:p w14:paraId="6E0E954A" w14:textId="77777777" w:rsidR="00FE1930" w:rsidRDefault="00000000">
      <w:r>
        <w:rPr>
          <w:b/>
        </w:rPr>
        <w:t>6.6. Ignored visible prey</w:t>
      </w:r>
    </w:p>
    <w:p w14:paraId="40822E4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visible step:</w:t>
      </w:r>
    </w:p>
    <w:p w14:paraId="5D35E69B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visible_target_count &gt; 0 or target_distance exists or visibility &gt; 0</w:t>
      </w:r>
    </w:p>
    <w:p w14:paraId="77DCA478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</w:t>
      </w:r>
    </w:p>
    <w:p w14:paraId="669E797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ignored visible step:</w:t>
      </w:r>
    </w:p>
    <w:p w14:paraId="68A6BD65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visible step</w:t>
      </w:r>
    </w:p>
    <w:p w14:paraId="5FBCAC7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lastRenderedPageBreak/>
        <w:t xml:space="preserve">  and control_signal &lt; 0.15</w:t>
      </w:r>
    </w:p>
    <w:p w14:paraId="6432780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and tongue_extended == False</w:t>
      </w:r>
    </w:p>
    <w:p w14:paraId="7F34647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 xml:space="preserve">  and strike_signal &lt; 0.35</w:t>
      </w:r>
    </w:p>
    <w:p w14:paraId="17FFDA1E" w14:textId="77777777" w:rsidR="00FE1930" w:rsidRDefault="00000000">
      <w:pPr>
        <w:spacing w:after="120"/>
      </w:pPr>
      <w:r>
        <w:t>Итоговая метрика:</w:t>
      </w:r>
    </w:p>
    <w:p w14:paraId="4D5F681F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IgnoredVisiblePrey = ignored_visible_steps / visible_steps</w:t>
      </w:r>
    </w:p>
    <w:p w14:paraId="602A4214" w14:textId="77777777" w:rsidR="00FE1930" w:rsidRPr="00A87B0D" w:rsidRDefault="00000000">
      <w:pPr>
        <w:spacing w:after="120"/>
        <w:rPr>
          <w:lang w:val="ru-RU"/>
        </w:rPr>
      </w:pPr>
      <w:r>
        <w:t xml:space="preserve">Следовательно, `IgnoredVisiblePrey` нужно читать как сквозную эвристическую метрику для разных архитектур. Сигнал управления и сигнал удара имеют разный внутренний смысл у ANN, SNN и BIO, поэтому метрика не является эталонным измерителем «нежелания есть».</w:t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</w:p>
    <w:p w14:paraId="5035EAC8" w14:textId="77777777" w:rsidR="00FE1930" w:rsidRDefault="00000000">
      <w:r>
        <w:rPr>
          <w:b/>
        </w:rPr>
        <w:t>6.7. Capture success</w:t>
      </w:r>
    </w:p>
    <w:p w14:paraId="3F7CDB9D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CaptureSuccess = successful_strike_episodes / strike_attempts</w:t>
      </w:r>
    </w:p>
    <w:p w14:paraId="3401F186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Метрика полезна, но легко переоценивается: при очень консервативной политике ударов она может быть близка к `1.0`, даже если агент в целом ловит мало.</w:t>
      </w:r>
    </w:p>
    <w:p w14:paraId="499B7334" w14:textId="77777777" w:rsidR="00FE1930" w:rsidRDefault="00000000">
      <w:r>
        <w:rPr>
          <w:b/>
        </w:rPr>
        <w:t>6.8. Compute per catch</w:t>
      </w:r>
    </w:p>
    <w:p w14:paraId="6B9F5D57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ComputePerCatch = wall_clock_s / catches</w:t>
      </w:r>
    </w:p>
    <w:p w14:paraId="5BCCCF6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Это не сырая стоимость шага архитектуры, а метрика времени, нормированная на результативность. Она смешивает скорость вычисления и число успешных поимок. Для «чистой» низкоуровневой цены нужно смотреть отдельно на время на шаг.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5B3EC6D7" w14:textId="77777777" w:rsidR="00FE1930" w:rsidRDefault="00000000">
      <w:r>
        <w:rPr>
          <w:b/>
        </w:rPr>
        <w:t>6.9. Hunger/strike correlation</w:t>
      </w:r>
    </w:p>
    <w:p w14:paraId="125F0711" w14:textId="77777777" w:rsidR="00FE1930" w:rsidRDefault="00000000">
      <w:pPr>
        <w:spacing w:after="120"/>
      </w:pPr>
      <w:r>
        <w:t>В коде она строится как корреляция между `energy_deficit = 1 - energy_ratio` и бинарным индикатором склонности к удару:</w:t>
      </w:r>
    </w:p>
    <w:p w14:paraId="629ECC4C" w14:textId="77777777" w:rsidR="00FE1930" w:rsidRDefault="00000000">
      <w:pPr>
        <w:spacing w:after="40"/>
      </w:pPr>
      <w:r>
        <w:rPr>
          <w:rFonts w:ascii="Consolas" w:eastAsia="Consolas" w:hAnsi="Consolas"/>
          <w:sz w:val="20"/>
          <w:szCs w:val="20"/>
        </w:rPr>
        <w:t>r = corr(energy_deficit_samples, strike_attempt_samples)</w:t>
      </w:r>
    </w:p>
    <w:p w14:paraId="0110778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Метрика полезна, но требует осторожности: в коде это обычная корреляция Пирсона между `energy_deficit` и бинарным индикатором удара. Она чувствительна к общей структуре поведения и не эквивалентна «биологически правильной мотивации».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6FC50E96" w14:textId="77777777" w:rsidR="00FE1930" w:rsidRDefault="00000000">
      <w:r>
        <w:rPr>
          <w:b/>
          <w:sz w:val="28"/>
          <w:szCs w:val="28"/>
        </w:rPr>
        <w:t>7. Подробные результаты</w:t>
      </w:r>
    </w:p>
    <w:p w14:paraId="75CD8D52" w14:textId="77777777" w:rsidR="00FE1930" w:rsidRDefault="00000000">
      <w:r>
        <w:rPr>
          <w:b/>
        </w:rPr>
        <w:t>7.1. Основной триплет</w:t>
      </w:r>
    </w:p>
    <w:p w14:paraId="69B37FB1" w14:textId="77777777" w:rsidR="00FE1930" w:rsidRDefault="00000000">
      <w:r>
        <w:rPr>
          <w:b/>
        </w:rPr>
        <w:t>Взрослый режим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FE1930" w14:paraId="3C8EBB73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2636A1B6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Архитектура</w:t>
            </w:r>
          </w:p>
        </w:tc>
        <w:tc>
          <w:tcPr>
            <w:tcW w:w="1204" w:type="dxa"/>
          </w:tcPr>
          <w:p w14:paraId="18E698FD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6187DB87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33FDBE08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287019A4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6F946F28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visible prey</w:t>
            </w:r>
          </w:p>
        </w:tc>
        <w:tc>
          <w:tcPr>
            <w:tcW w:w="1204" w:type="dxa"/>
          </w:tcPr>
          <w:p w14:paraId="2C7955C8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Capture success</w:t>
            </w:r>
          </w:p>
        </w:tc>
        <w:tc>
          <w:tcPr>
            <w:tcW w:w="1204" w:type="dxa"/>
          </w:tcPr>
          <w:p w14:paraId="45DCA40F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FE1930" w14:paraId="53A0D7A9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4ABA091D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ANN V3.1</w:t>
            </w:r>
          </w:p>
        </w:tc>
        <w:tc>
          <w:tcPr>
            <w:tcW w:w="1204" w:type="dxa"/>
          </w:tcPr>
          <w:p w14:paraId="5DFC6B4F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1.96 ± 0.68</w:t>
            </w:r>
          </w:p>
        </w:tc>
        <w:tc>
          <w:tcPr>
            <w:tcW w:w="1204" w:type="dxa"/>
          </w:tcPr>
          <w:p w14:paraId="37ADA45E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4.97 ± 10.08</w:t>
            </w:r>
          </w:p>
        </w:tc>
        <w:tc>
          <w:tcPr>
            <w:tcW w:w="1204" w:type="dxa"/>
          </w:tcPr>
          <w:p w14:paraId="1B878EDB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0.183 ± 0.018</w:t>
            </w:r>
          </w:p>
        </w:tc>
        <w:tc>
          <w:tcPr>
            <w:tcW w:w="1204" w:type="dxa"/>
          </w:tcPr>
          <w:p w14:paraId="3A801FD5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2.97 ± 1.08</w:t>
            </w:r>
          </w:p>
        </w:tc>
        <w:tc>
          <w:tcPr>
            <w:tcW w:w="1204" w:type="dxa"/>
          </w:tcPr>
          <w:p w14:paraId="6051F1AA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0.015 ± 0.010</w:t>
            </w:r>
          </w:p>
        </w:tc>
        <w:tc>
          <w:tcPr>
            <w:tcW w:w="1204" w:type="dxa"/>
          </w:tcPr>
          <w:p w14:paraId="42B0E4F1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1.000 ± 0.000</w:t>
            </w:r>
          </w:p>
        </w:tc>
        <w:tc>
          <w:tcPr>
            <w:tcW w:w="1204" w:type="dxa"/>
          </w:tcPr>
          <w:p w14:paraId="174BD7C1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0.54 ± 0.28</w:t>
            </w:r>
          </w:p>
        </w:tc>
      </w:tr>
      <w:tr w:rsidR="00FE1930" w14:paraId="604200DD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5C7E5259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SNN</w:t>
            </w:r>
          </w:p>
        </w:tc>
        <w:tc>
          <w:tcPr>
            <w:tcW w:w="1204" w:type="dxa"/>
          </w:tcPr>
          <w:p w14:paraId="752A0602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0.85 ± 0.47</w:t>
            </w:r>
          </w:p>
        </w:tc>
        <w:tc>
          <w:tcPr>
            <w:tcW w:w="1204" w:type="dxa"/>
          </w:tcPr>
          <w:p w14:paraId="68356738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0.24 ± 0.18</w:t>
            </w:r>
          </w:p>
        </w:tc>
        <w:tc>
          <w:tcPr>
            <w:tcW w:w="1204" w:type="dxa"/>
          </w:tcPr>
          <w:p w14:paraId="63C5D025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0.133 ± 0.028</w:t>
            </w:r>
          </w:p>
        </w:tc>
        <w:tc>
          <w:tcPr>
            <w:tcW w:w="1204" w:type="dxa"/>
          </w:tcPr>
          <w:p w14:paraId="36CEFE7F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2.81 ± 1.14</w:t>
            </w:r>
          </w:p>
        </w:tc>
        <w:tc>
          <w:tcPr>
            <w:tcW w:w="1204" w:type="dxa"/>
          </w:tcPr>
          <w:p w14:paraId="3E062CEC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0.010 ± 0.009</w:t>
            </w:r>
          </w:p>
        </w:tc>
        <w:tc>
          <w:tcPr>
            <w:tcW w:w="1204" w:type="dxa"/>
          </w:tcPr>
          <w:p w14:paraId="0DF62AF6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1.000 ± 0.000</w:t>
            </w:r>
          </w:p>
        </w:tc>
        <w:tc>
          <w:tcPr>
            <w:tcW w:w="1204" w:type="dxa"/>
          </w:tcPr>
          <w:p w14:paraId="37DACEF3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2.30 ± 1.47</w:t>
            </w:r>
          </w:p>
        </w:tc>
      </w:tr>
      <w:tr w:rsidR="00FE1930" w14:paraId="2A9A67DA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5F280E27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BIO dual fast compare</w:t>
            </w:r>
          </w:p>
        </w:tc>
        <w:tc>
          <w:tcPr>
            <w:tcW w:w="1204" w:type="dxa"/>
          </w:tcPr>
          <w:p w14:paraId="1EB3CF47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5.02 ± 2.40</w:t>
            </w:r>
          </w:p>
        </w:tc>
        <w:tc>
          <w:tcPr>
            <w:tcW w:w="1204" w:type="dxa"/>
          </w:tcPr>
          <w:p w14:paraId="732399DA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0.56 ± 0.89</w:t>
            </w:r>
          </w:p>
        </w:tc>
        <w:tc>
          <w:tcPr>
            <w:tcW w:w="1204" w:type="dxa"/>
          </w:tcPr>
          <w:p w14:paraId="37D22FD7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0.184 ± 0.023</w:t>
            </w:r>
          </w:p>
        </w:tc>
        <w:tc>
          <w:tcPr>
            <w:tcW w:w="1204" w:type="dxa"/>
          </w:tcPr>
          <w:p w14:paraId="15821776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9.00 ± 3.56</w:t>
            </w:r>
          </w:p>
        </w:tc>
        <w:tc>
          <w:tcPr>
            <w:tcW w:w="1204" w:type="dxa"/>
          </w:tcPr>
          <w:p w14:paraId="3ACAC0DD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0.174 ± 0.111</w:t>
            </w:r>
          </w:p>
        </w:tc>
        <w:tc>
          <w:tcPr>
            <w:tcW w:w="1204" w:type="dxa"/>
          </w:tcPr>
          <w:p w14:paraId="0F55C491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0.918 ± 0.033</w:t>
            </w:r>
          </w:p>
        </w:tc>
        <w:tc>
          <w:tcPr>
            <w:tcW w:w="1204" w:type="dxa"/>
          </w:tcPr>
          <w:p w14:paraId="68629FD4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2.81 ± 2.41</w:t>
            </w:r>
          </w:p>
        </w:tc>
      </w:tr>
    </w:tbl>
    <w:p w14:paraId="008ED5E3" w14:textId="77777777" w:rsidR="00FE1930" w:rsidRDefault="00000000">
      <w:r>
        <w:rPr>
          <w:b/>
        </w:rPr>
        <w:t>Режим развития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 w:rsidR="00FE1930" w14:paraId="6D06DC71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02B02815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Архитектура</w:t>
            </w:r>
          </w:p>
        </w:tc>
        <w:tc>
          <w:tcPr>
            <w:tcW w:w="1204" w:type="dxa"/>
          </w:tcPr>
          <w:p w14:paraId="3AFE4D1A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Catch rate</w:t>
            </w:r>
          </w:p>
        </w:tc>
        <w:tc>
          <w:tcPr>
            <w:tcW w:w="1204" w:type="dxa"/>
          </w:tcPr>
          <w:p w14:paraId="48E0A882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First catch</w:t>
            </w:r>
          </w:p>
        </w:tc>
        <w:tc>
          <w:tcPr>
            <w:tcW w:w="1204" w:type="dxa"/>
          </w:tcPr>
          <w:p w14:paraId="6DAD6E72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Flies/energy</w:t>
            </w:r>
          </w:p>
        </w:tc>
        <w:tc>
          <w:tcPr>
            <w:tcW w:w="1204" w:type="dxa"/>
          </w:tcPr>
          <w:p w14:paraId="317308D8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Learning AUC</w:t>
            </w:r>
          </w:p>
        </w:tc>
        <w:tc>
          <w:tcPr>
            <w:tcW w:w="1204" w:type="dxa"/>
          </w:tcPr>
          <w:p w14:paraId="25272302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Ignored visible prey</w:t>
            </w:r>
          </w:p>
        </w:tc>
        <w:tc>
          <w:tcPr>
            <w:tcW w:w="1204" w:type="dxa"/>
          </w:tcPr>
          <w:p w14:paraId="6976C3B7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Capture success</w:t>
            </w:r>
          </w:p>
        </w:tc>
        <w:tc>
          <w:tcPr>
            <w:tcW w:w="1204" w:type="dxa"/>
          </w:tcPr>
          <w:p w14:paraId="0C3F21F8" w14:textId="77777777" w:rsidR="00FE1930" w:rsidRDefault="00000000">
            <w:pPr>
              <w:spacing w:after="40"/>
            </w:pPr>
            <w:r>
              <w:rPr>
                <w:b/>
                <w:sz w:val="18"/>
                <w:szCs w:val="18"/>
              </w:rPr>
              <w:t>Compute/catch</w:t>
            </w:r>
          </w:p>
        </w:tc>
      </w:tr>
      <w:tr w:rsidR="00FE1930" w14:paraId="1B8A62C7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3B43C17A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ANN V3.1</w:t>
            </w:r>
          </w:p>
        </w:tc>
        <w:tc>
          <w:tcPr>
            <w:tcW w:w="1204" w:type="dxa"/>
          </w:tcPr>
          <w:p w14:paraId="31624AD9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2.69 ± 0.50</w:t>
            </w:r>
          </w:p>
        </w:tc>
        <w:tc>
          <w:tcPr>
            <w:tcW w:w="1204" w:type="dxa"/>
          </w:tcPr>
          <w:p w14:paraId="22DE4565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5.45 ± 6.66</w:t>
            </w:r>
          </w:p>
        </w:tc>
        <w:tc>
          <w:tcPr>
            <w:tcW w:w="1204" w:type="dxa"/>
          </w:tcPr>
          <w:p w14:paraId="4418F002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0.194 ± 0.005</w:t>
            </w:r>
          </w:p>
        </w:tc>
        <w:tc>
          <w:tcPr>
            <w:tcW w:w="1204" w:type="dxa"/>
          </w:tcPr>
          <w:p w14:paraId="0BBC5F09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3.37 ± 0.76</w:t>
            </w:r>
          </w:p>
        </w:tc>
        <w:tc>
          <w:tcPr>
            <w:tcW w:w="1204" w:type="dxa"/>
          </w:tcPr>
          <w:p w14:paraId="54969BBC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0.012 ± 0.003</w:t>
            </w:r>
          </w:p>
        </w:tc>
        <w:tc>
          <w:tcPr>
            <w:tcW w:w="1204" w:type="dxa"/>
          </w:tcPr>
          <w:p w14:paraId="30E14F5E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0.998 ± 0.008</w:t>
            </w:r>
          </w:p>
        </w:tc>
        <w:tc>
          <w:tcPr>
            <w:tcW w:w="1204" w:type="dxa"/>
          </w:tcPr>
          <w:p w14:paraId="4EAE9B58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0.35 ± 0.06</w:t>
            </w:r>
          </w:p>
        </w:tc>
      </w:tr>
      <w:tr w:rsidR="00FE1930" w14:paraId="4649A8C3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26FC1DAC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SNN</w:t>
            </w:r>
          </w:p>
        </w:tc>
        <w:tc>
          <w:tcPr>
            <w:tcW w:w="1204" w:type="dxa"/>
          </w:tcPr>
          <w:p w14:paraId="310B1DDC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0.80 ± 0.48</w:t>
            </w:r>
          </w:p>
        </w:tc>
        <w:tc>
          <w:tcPr>
            <w:tcW w:w="1204" w:type="dxa"/>
          </w:tcPr>
          <w:p w14:paraId="12855A9D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0.29 ± 0.25</w:t>
            </w:r>
          </w:p>
        </w:tc>
        <w:tc>
          <w:tcPr>
            <w:tcW w:w="1204" w:type="dxa"/>
          </w:tcPr>
          <w:p w14:paraId="20F1FCC6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0.129 ± 0.029</w:t>
            </w:r>
          </w:p>
        </w:tc>
        <w:tc>
          <w:tcPr>
            <w:tcW w:w="1204" w:type="dxa"/>
          </w:tcPr>
          <w:p w14:paraId="7E7AF332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2.59 ± 1.13</w:t>
            </w:r>
          </w:p>
        </w:tc>
        <w:tc>
          <w:tcPr>
            <w:tcW w:w="1204" w:type="dxa"/>
          </w:tcPr>
          <w:p w14:paraId="4DD0B901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0.014 ± 0.019</w:t>
            </w:r>
          </w:p>
        </w:tc>
        <w:tc>
          <w:tcPr>
            <w:tcW w:w="1204" w:type="dxa"/>
          </w:tcPr>
          <w:p w14:paraId="5B562E4F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1.000 ± 0.000</w:t>
            </w:r>
          </w:p>
        </w:tc>
        <w:tc>
          <w:tcPr>
            <w:tcW w:w="1204" w:type="dxa"/>
          </w:tcPr>
          <w:p w14:paraId="143B6977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2.82 ± 2.17</w:t>
            </w:r>
          </w:p>
        </w:tc>
      </w:tr>
      <w:tr w:rsidR="00FE1930" w14:paraId="0C17E6AE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14:paraId="12DC12F7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BIO dual fast </w:t>
            </w:r>
            <w:r>
              <w:rPr>
                <w:sz w:val="18"/>
                <w:szCs w:val="18"/>
              </w:rPr>
              <w:lastRenderedPageBreak/>
              <w:t>compare</w:t>
            </w:r>
          </w:p>
        </w:tc>
        <w:tc>
          <w:tcPr>
            <w:tcW w:w="1204" w:type="dxa"/>
          </w:tcPr>
          <w:p w14:paraId="1FD04435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5.23 ± 1.99</w:t>
            </w:r>
          </w:p>
        </w:tc>
        <w:tc>
          <w:tcPr>
            <w:tcW w:w="1204" w:type="dxa"/>
          </w:tcPr>
          <w:p w14:paraId="13D55AC1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0.64 ± 1.15</w:t>
            </w:r>
          </w:p>
        </w:tc>
        <w:tc>
          <w:tcPr>
            <w:tcW w:w="1204" w:type="dxa"/>
          </w:tcPr>
          <w:p w14:paraId="7B076C1C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0.190 ± 0.010</w:t>
            </w:r>
          </w:p>
        </w:tc>
        <w:tc>
          <w:tcPr>
            <w:tcW w:w="1204" w:type="dxa"/>
          </w:tcPr>
          <w:p w14:paraId="66CB71BE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9.70 ± 3.15</w:t>
            </w:r>
          </w:p>
        </w:tc>
        <w:tc>
          <w:tcPr>
            <w:tcW w:w="1204" w:type="dxa"/>
          </w:tcPr>
          <w:p w14:paraId="25D784BB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0.180 ± 0.107</w:t>
            </w:r>
          </w:p>
        </w:tc>
        <w:tc>
          <w:tcPr>
            <w:tcW w:w="1204" w:type="dxa"/>
          </w:tcPr>
          <w:p w14:paraId="580BB354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0.916 ± 0.029</w:t>
            </w:r>
          </w:p>
        </w:tc>
        <w:tc>
          <w:tcPr>
            <w:tcW w:w="1204" w:type="dxa"/>
          </w:tcPr>
          <w:p w14:paraId="53EB7C99" w14:textId="77777777" w:rsidR="00FE1930" w:rsidRDefault="00000000">
            <w:pPr>
              <w:spacing w:after="40"/>
            </w:pPr>
            <w:r>
              <w:rPr>
                <w:sz w:val="18"/>
                <w:szCs w:val="18"/>
              </w:rPr>
              <w:t>2.08 ± 0.73</w:t>
            </w:r>
          </w:p>
        </w:tc>
      </w:tr>
    </w:tbl>
    <w:p w14:paraId="0BF966AC" w14:textId="77777777" w:rsidR="00FE1930" w:rsidRDefault="00000000">
      <w:pPr>
        <w:spacing w:after="120"/>
      </w:pPr>
      <w:r>
        <w:t>Ключевые статистические акценты:</w:t>
      </w:r>
    </w:p>
    <w:p w14:paraId="79E49691" w14:textId="77777777" w:rsidR="00FE1930" w:rsidRDefault="00000000">
      <w:pPr>
        <w:spacing w:after="80"/>
      </w:pPr>
      <w:r>
        <w:t>• `BIO_DUAL_FAST_COMPARE` лучше `ANN V3.1` по темп ловли в взрослом режиме и режиме развития;</w:t>
      </w:r>
    </w:p>
    <w:p w14:paraId="517140D2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ANN</w:t>
      </w:r>
      <w:r w:rsidRPr="00A87B0D">
        <w:rPr>
          <w:lang w:val="ru-RU"/>
        </w:rPr>
        <w:t xml:space="preserve"> </w:t>
      </w:r>
      <w:r>
        <w:t>V</w:t>
      </w:r>
      <w:r w:rsidRPr="00A87B0D">
        <w:rPr>
          <w:lang w:val="ru-RU"/>
        </w:rPr>
        <w:t>3.1` и `</w:t>
      </w:r>
      <w:r>
        <w:t>BIO</w:t>
      </w:r>
      <w:r w:rsidRPr="00A87B0D">
        <w:rPr>
          <w:lang w:val="ru-RU"/>
        </w:rPr>
        <w:t>_</w:t>
      </w:r>
      <w:r>
        <w:t>DUAL</w:t>
      </w:r>
      <w:r w:rsidRPr="00A87B0D">
        <w:rPr>
          <w:lang w:val="ru-RU"/>
        </w:rPr>
        <w:t>_</w:t>
      </w:r>
      <w:r>
        <w:t>FAST</w:t>
      </w:r>
      <w:r w:rsidRPr="00A87B0D">
        <w:rPr>
          <w:lang w:val="ru-RU"/>
        </w:rPr>
        <w:t>_</w:t>
      </w:r>
      <w:r>
        <w:t>COMPARE</w:t>
      </w:r>
      <w:r w:rsidRPr="00A87B0D">
        <w:rPr>
          <w:lang w:val="ru-RU"/>
        </w:rPr>
        <w:t>` не различаются по энергоэффективности статистически значимо;</w:t>
      </w:r>
    </w:p>
    <w:p w14:paraId="00D093C8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ANN</w:t>
      </w:r>
      <w:r w:rsidRPr="00A87B0D">
        <w:rPr>
          <w:lang w:val="ru-RU"/>
        </w:rPr>
        <w:t xml:space="preserve"> </w:t>
      </w:r>
      <w:r>
        <w:t>V</w:t>
      </w:r>
      <w:r w:rsidRPr="00A87B0D">
        <w:rPr>
          <w:lang w:val="ru-RU"/>
        </w:rPr>
        <w:t>3.1` дешевле обеих альтернатив по вычислениям;</w:t>
      </w:r>
    </w:p>
    <w:p w14:paraId="5CC20AD0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`SNN` быстрее всех до первой поимки, но это не конвертируется в высокий на длинном горизонте темп ловли;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1B25BF62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по `</w:t>
      </w:r>
      <w:r>
        <w:t>capture</w:t>
      </w:r>
      <w:r w:rsidRPr="00A87B0D">
        <w:rPr>
          <w:lang w:val="ru-RU"/>
        </w:rPr>
        <w:t>_</w:t>
      </w:r>
      <w:r>
        <w:t>success</w:t>
      </w:r>
      <w:r w:rsidRPr="00A87B0D">
        <w:rPr>
          <w:lang w:val="ru-RU"/>
        </w:rPr>
        <w:t xml:space="preserve">` взрослые </w:t>
      </w:r>
      <w:r>
        <w:t>ANN</w:t>
      </w:r>
      <w:r w:rsidRPr="00A87B0D">
        <w:rPr>
          <w:lang w:val="ru-RU"/>
        </w:rPr>
        <w:t xml:space="preserve"> и </w:t>
      </w:r>
      <w:r>
        <w:t>SNN</w:t>
      </w:r>
      <w:r w:rsidRPr="00A87B0D">
        <w:rPr>
          <w:lang w:val="ru-RU"/>
        </w:rPr>
        <w:t xml:space="preserve"> выглядят почти идеальными, но эту цифру нужно читать осторожно: она совместима и с более консервативной политикой ударов, тогда как </w:t>
      </w:r>
      <w:r>
        <w:t>BIO</w:t>
      </w:r>
      <w:r w:rsidRPr="00A87B0D">
        <w:rPr>
          <w:lang w:val="ru-RU"/>
        </w:rPr>
        <w:t xml:space="preserve"> делает больше попыток и потому имеет более высокий общий темп ловли.</w:t>
      </w:r>
    </w:p>
    <w:p w14:paraId="122BCE2C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7.2. Базовые </w:t>
      </w:r>
      <w:r>
        <w:rPr>
          <w:b/>
        </w:rPr>
        <w:t>ANN</w:t>
      </w:r>
      <w:r w:rsidRPr="00A87B0D">
        <w:rPr>
          <w:b/>
          <w:lang w:val="ru-RU"/>
        </w:rPr>
        <w:t>/</w:t>
      </w:r>
      <w:r>
        <w:rPr>
          <w:b/>
        </w:rPr>
        <w:t>SNN</w:t>
      </w:r>
      <w:r w:rsidRPr="00A87B0D">
        <w:rPr>
          <w:b/>
          <w:lang w:val="ru-RU"/>
        </w:rPr>
        <w:t xml:space="preserve"> и </w:t>
      </w:r>
      <w:r>
        <w:rPr>
          <w:b/>
        </w:rPr>
        <w:t>frozen</w:t>
      </w:r>
      <w:r w:rsidRPr="00A87B0D">
        <w:rPr>
          <w:b/>
          <w:lang w:val="ru-RU"/>
        </w:rPr>
        <w:t>-варианты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FE1930" w14:paraId="483190C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59130F9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Архитектура</w:t>
            </w:r>
          </w:p>
        </w:tc>
        <w:tc>
          <w:tcPr>
            <w:tcW w:w="1927" w:type="dxa"/>
          </w:tcPr>
          <w:p w14:paraId="1E1082C5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темп ловли</w:t>
            </w:r>
          </w:p>
        </w:tc>
        <w:tc>
          <w:tcPr>
            <w:tcW w:w="1927" w:type="dxa"/>
          </w:tcPr>
          <w:p w14:paraId="7A758FE3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Темп ловли в режиме развития</w:t>
            </w:r>
          </w:p>
        </w:tc>
        <w:tc>
          <w:tcPr>
            <w:tcW w:w="1927" w:type="dxa"/>
          </w:tcPr>
          <w:p w14:paraId="0B1DECE2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AUC продуктивности</w:t>
            </w:r>
          </w:p>
        </w:tc>
        <w:tc>
          <w:tcPr>
            <w:tcW w:w="1927" w:type="dxa"/>
          </w:tcPr>
          <w:p w14:paraId="16153F7E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AUC продуктивности в режиме развития</w:t>
            </w:r>
          </w:p>
        </w:tc>
      </w:tr>
      <w:tr w:rsidR="00FE1930" w14:paraId="1B1D390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08AF6A2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ANN</w:t>
            </w:r>
          </w:p>
        </w:tc>
        <w:tc>
          <w:tcPr>
            <w:tcW w:w="1927" w:type="dxa"/>
          </w:tcPr>
          <w:p w14:paraId="5E24795F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6.50 ± 1.92</w:t>
            </w:r>
          </w:p>
        </w:tc>
        <w:tc>
          <w:tcPr>
            <w:tcW w:w="1927" w:type="dxa"/>
          </w:tcPr>
          <w:p w14:paraId="3851072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7.55 ± 2.08</w:t>
            </w:r>
          </w:p>
        </w:tc>
        <w:tc>
          <w:tcPr>
            <w:tcW w:w="1927" w:type="dxa"/>
          </w:tcPr>
          <w:p w14:paraId="178C549D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11.63 ± 2.70</w:t>
            </w:r>
          </w:p>
        </w:tc>
        <w:tc>
          <w:tcPr>
            <w:tcW w:w="1927" w:type="dxa"/>
          </w:tcPr>
          <w:p w14:paraId="7D96BEA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12.50 ± 3.86</w:t>
            </w:r>
          </w:p>
        </w:tc>
      </w:tr>
      <w:tr w:rsidR="00FE1930" w14:paraId="7EB794F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4B20AC8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ANN frozen</w:t>
            </w:r>
          </w:p>
        </w:tc>
        <w:tc>
          <w:tcPr>
            <w:tcW w:w="1927" w:type="dxa"/>
          </w:tcPr>
          <w:p w14:paraId="3F86EC91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4.06 ± 2.74</w:t>
            </w:r>
          </w:p>
        </w:tc>
        <w:tc>
          <w:tcPr>
            <w:tcW w:w="1927" w:type="dxa"/>
          </w:tcPr>
          <w:p w14:paraId="362E3B6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5.52 ± 3.60</w:t>
            </w:r>
          </w:p>
        </w:tc>
        <w:tc>
          <w:tcPr>
            <w:tcW w:w="1927" w:type="dxa"/>
          </w:tcPr>
          <w:p w14:paraId="26A90E1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9.89 ± 4.70</w:t>
            </w:r>
          </w:p>
        </w:tc>
        <w:tc>
          <w:tcPr>
            <w:tcW w:w="1927" w:type="dxa"/>
          </w:tcPr>
          <w:p w14:paraId="3E8E935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11.20 ± 5.03</w:t>
            </w:r>
          </w:p>
        </w:tc>
      </w:tr>
      <w:tr w:rsidR="00FE1930" w14:paraId="65B79E6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63DBE86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SNN</w:t>
            </w:r>
          </w:p>
        </w:tc>
        <w:tc>
          <w:tcPr>
            <w:tcW w:w="1927" w:type="dxa"/>
          </w:tcPr>
          <w:p w14:paraId="066FBBAC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0.85 ± 0.47</w:t>
            </w:r>
          </w:p>
        </w:tc>
        <w:tc>
          <w:tcPr>
            <w:tcW w:w="1927" w:type="dxa"/>
          </w:tcPr>
          <w:p w14:paraId="077F5974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0.80 ± 0.48</w:t>
            </w:r>
          </w:p>
        </w:tc>
        <w:tc>
          <w:tcPr>
            <w:tcW w:w="1927" w:type="dxa"/>
          </w:tcPr>
          <w:p w14:paraId="3B9771CF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2.81 ± 1.14</w:t>
            </w:r>
          </w:p>
        </w:tc>
        <w:tc>
          <w:tcPr>
            <w:tcW w:w="1927" w:type="dxa"/>
          </w:tcPr>
          <w:p w14:paraId="3BF5F4A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2.59 ± 1.13</w:t>
            </w:r>
          </w:p>
        </w:tc>
      </w:tr>
      <w:tr w:rsidR="00FE1930" w14:paraId="00012E5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045D427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SNN frozen</w:t>
            </w:r>
          </w:p>
        </w:tc>
        <w:tc>
          <w:tcPr>
            <w:tcW w:w="1927" w:type="dxa"/>
          </w:tcPr>
          <w:p w14:paraId="21E8AF1E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1.14 ± 0.30</w:t>
            </w:r>
          </w:p>
        </w:tc>
        <w:tc>
          <w:tcPr>
            <w:tcW w:w="1927" w:type="dxa"/>
          </w:tcPr>
          <w:p w14:paraId="7692C84B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1.21 ± 0.41</w:t>
            </w:r>
          </w:p>
        </w:tc>
        <w:tc>
          <w:tcPr>
            <w:tcW w:w="1927" w:type="dxa"/>
          </w:tcPr>
          <w:p w14:paraId="781AE080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4.27 ± 1.35</w:t>
            </w:r>
          </w:p>
        </w:tc>
        <w:tc>
          <w:tcPr>
            <w:tcW w:w="1927" w:type="dxa"/>
          </w:tcPr>
          <w:p w14:paraId="3A23870F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4.30 ± 1.61</w:t>
            </w:r>
          </w:p>
        </w:tc>
      </w:tr>
    </w:tbl>
    <w:p w14:paraId="485B2B3A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Эта таблица важна по двум причинам.</w:t>
      </w:r>
    </w:p>
    <w:p w14:paraId="6C961A53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Во-первых, исходная ANN без гомеостатического выравнивания значительно продуктивнее финальной `ANN V3.1`. Это подтверждает, что более честное сравнение по внутреннему состоянию стоило ANN части пиковой продуктивности. Но и для пары `ANN`/`ANN_FROZEN` действует та же оговорка: сравнение с замороженной версией полезно как исследовательский контраст, а не как идеальный абляционный эксперимент на одной и той же траектории онлайн-обучения.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557CCA14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Во-вторых, `SNN_FROZEN` устойчиво лучше обучаемой `SNN`. Это сильный сигнал того, что текущая схема SNN-обучения работает неудачно. Но и здесь нужна методологическая оговорка: замороженный и обучаемый варианты делят не всю траекторию случайности, поэтому это не идеальный абляционный эксперимент на одной траектории, а убедительное, но всё же разведочное сравнение.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2F6138B5" w14:textId="77777777" w:rsidR="00FE1930" w:rsidRDefault="00000000">
      <w:r>
        <w:rPr>
          <w:b/>
        </w:rPr>
        <w:t>7.3. Хронология гомеостатической ANN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FE1930" w14:paraId="22C6B8F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FC9509F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Версия</w:t>
            </w:r>
          </w:p>
        </w:tc>
        <w:tc>
          <w:tcPr>
            <w:tcW w:w="1927" w:type="dxa"/>
          </w:tcPr>
          <w:p w14:paraId="2926A793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темп ловли</w:t>
            </w:r>
          </w:p>
        </w:tc>
        <w:tc>
          <w:tcPr>
            <w:tcW w:w="1927" w:type="dxa"/>
          </w:tcPr>
          <w:p w14:paraId="4AF774A3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first catch</w:t>
            </w:r>
          </w:p>
        </w:tc>
        <w:tc>
          <w:tcPr>
            <w:tcW w:w="1927" w:type="dxa"/>
          </w:tcPr>
          <w:p w14:paraId="124280F0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flies/energy</w:t>
            </w:r>
          </w:p>
        </w:tc>
        <w:tc>
          <w:tcPr>
            <w:tcW w:w="1927" w:type="dxa"/>
          </w:tcPr>
          <w:p w14:paraId="1C5923FF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delta low-high</w:t>
            </w:r>
          </w:p>
        </w:tc>
      </w:tr>
      <w:tr w:rsidR="00FE1930" w14:paraId="27FAE51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CB1BE15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ANN V2</w:t>
            </w:r>
          </w:p>
        </w:tc>
        <w:tc>
          <w:tcPr>
            <w:tcW w:w="1927" w:type="dxa"/>
          </w:tcPr>
          <w:p w14:paraId="09D5FEE1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1.18 ± 0.45</w:t>
            </w:r>
          </w:p>
        </w:tc>
        <w:tc>
          <w:tcPr>
            <w:tcW w:w="1927" w:type="dxa"/>
          </w:tcPr>
          <w:p w14:paraId="719FA9A5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1.00 ± 0.73</w:t>
            </w:r>
          </w:p>
        </w:tc>
        <w:tc>
          <w:tcPr>
            <w:tcW w:w="1927" w:type="dxa"/>
          </w:tcPr>
          <w:p w14:paraId="153C09B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0.152 ± 0.021</w:t>
            </w:r>
          </w:p>
        </w:tc>
        <w:tc>
          <w:tcPr>
            <w:tcW w:w="1927" w:type="dxa"/>
          </w:tcPr>
          <w:p w14:paraId="3B4D852D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-7.92 ± 4.12</w:t>
            </w:r>
          </w:p>
        </w:tc>
      </w:tr>
      <w:tr w:rsidR="00FE1930" w14:paraId="6545857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F328F3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ANN V3</w:t>
            </w:r>
          </w:p>
        </w:tc>
        <w:tc>
          <w:tcPr>
            <w:tcW w:w="1927" w:type="dxa"/>
          </w:tcPr>
          <w:p w14:paraId="31AD539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0.91 ± 0.20</w:t>
            </w:r>
          </w:p>
        </w:tc>
        <w:tc>
          <w:tcPr>
            <w:tcW w:w="1927" w:type="dxa"/>
          </w:tcPr>
          <w:p w14:paraId="616C0E62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100.21 ± 21.31</w:t>
            </w:r>
          </w:p>
        </w:tc>
        <w:tc>
          <w:tcPr>
            <w:tcW w:w="1927" w:type="dxa"/>
          </w:tcPr>
          <w:p w14:paraId="0970B99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0.164 ± 0.025</w:t>
            </w:r>
          </w:p>
        </w:tc>
        <w:tc>
          <w:tcPr>
            <w:tcW w:w="1927" w:type="dxa"/>
          </w:tcPr>
          <w:p w14:paraId="448CB697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1.84 ± 2.36</w:t>
            </w:r>
          </w:p>
        </w:tc>
      </w:tr>
      <w:tr w:rsidR="00FE1930" w14:paraId="269B13D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371CF79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ANN V3.1</w:t>
            </w:r>
          </w:p>
        </w:tc>
        <w:tc>
          <w:tcPr>
            <w:tcW w:w="1927" w:type="dxa"/>
          </w:tcPr>
          <w:p w14:paraId="6D528CBB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1.96 ± 0.68</w:t>
            </w:r>
          </w:p>
        </w:tc>
        <w:tc>
          <w:tcPr>
            <w:tcW w:w="1927" w:type="dxa"/>
          </w:tcPr>
          <w:p w14:paraId="12EDC2F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4.97 ± 10.08</w:t>
            </w:r>
          </w:p>
        </w:tc>
        <w:tc>
          <w:tcPr>
            <w:tcW w:w="1927" w:type="dxa"/>
          </w:tcPr>
          <w:p w14:paraId="465D604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0.183 ± 0.018</w:t>
            </w:r>
          </w:p>
        </w:tc>
        <w:tc>
          <w:tcPr>
            <w:tcW w:w="1927" w:type="dxa"/>
          </w:tcPr>
          <w:p w14:paraId="0742BEB6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-0.07 ± 2.70</w:t>
            </w:r>
          </w:p>
        </w:tc>
      </w:tr>
    </w:tbl>
    <w:p w14:paraId="265458F9" w14:textId="77777777" w:rsidR="00FE1930" w:rsidRDefault="00000000">
      <w:pPr>
        <w:spacing w:after="120"/>
      </w:pPr>
      <w:r>
        <w:t>Интерпретация:</w:t>
      </w:r>
    </w:p>
    <w:p w14:paraId="0CE621B3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V</w:t>
      </w:r>
      <w:r w:rsidRPr="00A87B0D">
        <w:rPr>
          <w:lang w:val="ru-RU"/>
        </w:rPr>
        <w:t>2` была слишком продуктивной в сытом режиме;</w:t>
      </w:r>
    </w:p>
    <w:p w14:paraId="73A79050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`V3` исправляла знак зависимости от внутреннего состояния, но «замораживала» агента;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E58476B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V</w:t>
      </w:r>
      <w:r w:rsidRPr="00A87B0D">
        <w:rPr>
          <w:lang w:val="ru-RU"/>
        </w:rPr>
        <w:t>3.1` стала рабочим компромиссом.</w:t>
      </w:r>
    </w:p>
    <w:p w14:paraId="1BB8C58A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lastRenderedPageBreak/>
        <w:t xml:space="preserve">7.4. Семейство </w:t>
      </w:r>
      <w:r>
        <w:rPr>
          <w:b/>
        </w:rPr>
        <w:t>BIO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27"/>
      </w:tblGrid>
      <w:tr w:rsidR="00FE1930" w14:paraId="61BAD31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1A7F07BE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Версия</w:t>
            </w:r>
          </w:p>
        </w:tc>
        <w:tc>
          <w:tcPr>
            <w:tcW w:w="1927" w:type="dxa"/>
          </w:tcPr>
          <w:p w14:paraId="1658B7E0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темп ловли</w:t>
            </w:r>
          </w:p>
        </w:tc>
        <w:tc>
          <w:tcPr>
            <w:tcW w:w="1927" w:type="dxa"/>
          </w:tcPr>
          <w:p w14:paraId="6492DA86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ignored prey</w:t>
            </w:r>
          </w:p>
        </w:tc>
        <w:tc>
          <w:tcPr>
            <w:tcW w:w="1927" w:type="dxa"/>
          </w:tcPr>
          <w:p w14:paraId="70D631D3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AUC продуктивности</w:t>
            </w:r>
          </w:p>
        </w:tc>
        <w:tc>
          <w:tcPr>
            <w:tcW w:w="1927" w:type="dxa"/>
          </w:tcPr>
          <w:p w14:paraId="6442621D" w14:textId="77777777" w:rsidR="00FE1930" w:rsidRDefault="00000000">
            <w:pPr>
              <w:spacing w:after="40"/>
            </w:pPr>
            <w:r>
              <w:rPr>
                <w:b/>
                <w:sz w:val="20"/>
                <w:szCs w:val="20"/>
              </w:rPr>
              <w:t>Adult compute/catch</w:t>
            </w:r>
          </w:p>
        </w:tc>
      </w:tr>
      <w:tr w:rsidR="00FE1930" w14:paraId="704A8B85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74204E8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BIO compare</w:t>
            </w:r>
          </w:p>
        </w:tc>
        <w:tc>
          <w:tcPr>
            <w:tcW w:w="1927" w:type="dxa"/>
          </w:tcPr>
          <w:p w14:paraId="1AC31E6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2.25 ± 0.95</w:t>
            </w:r>
          </w:p>
        </w:tc>
        <w:tc>
          <w:tcPr>
            <w:tcW w:w="1927" w:type="dxa"/>
          </w:tcPr>
          <w:p w14:paraId="4A726BB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0.749 ± 0.055</w:t>
            </w:r>
          </w:p>
        </w:tc>
        <w:tc>
          <w:tcPr>
            <w:tcW w:w="1927" w:type="dxa"/>
          </w:tcPr>
          <w:p w14:paraId="229B804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4.26 ± 1.36</w:t>
            </w:r>
          </w:p>
        </w:tc>
        <w:tc>
          <w:tcPr>
            <w:tcW w:w="1927" w:type="dxa"/>
          </w:tcPr>
          <w:p w14:paraId="42952F76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44.38 ± 19.41</w:t>
            </w:r>
          </w:p>
        </w:tc>
      </w:tr>
      <w:tr w:rsidR="00FE1930" w14:paraId="19B42A8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76D75C5B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BIO dual compare</w:t>
            </w:r>
          </w:p>
        </w:tc>
        <w:tc>
          <w:tcPr>
            <w:tcW w:w="1927" w:type="dxa"/>
          </w:tcPr>
          <w:p w14:paraId="3EFF16C1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5.39 ± 2.12</w:t>
            </w:r>
          </w:p>
        </w:tc>
        <w:tc>
          <w:tcPr>
            <w:tcW w:w="1927" w:type="dxa"/>
          </w:tcPr>
          <w:p w14:paraId="5B18C227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0.172 ± 0.111</w:t>
            </w:r>
          </w:p>
        </w:tc>
        <w:tc>
          <w:tcPr>
            <w:tcW w:w="1927" w:type="dxa"/>
          </w:tcPr>
          <w:p w14:paraId="5FDD3C6A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9.20 ± 3.05</w:t>
            </w:r>
          </w:p>
        </w:tc>
        <w:tc>
          <w:tcPr>
            <w:tcW w:w="1927" w:type="dxa"/>
          </w:tcPr>
          <w:p w14:paraId="45639E1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19.48 ± 10.73</w:t>
            </w:r>
          </w:p>
        </w:tc>
      </w:tr>
      <w:tr w:rsidR="00FE1930" w14:paraId="376FB77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2FCF440C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BIO fast compare</w:t>
            </w:r>
          </w:p>
        </w:tc>
        <w:tc>
          <w:tcPr>
            <w:tcW w:w="1927" w:type="dxa"/>
          </w:tcPr>
          <w:p w14:paraId="3D724824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2.00 ± 0.78</w:t>
            </w:r>
          </w:p>
        </w:tc>
        <w:tc>
          <w:tcPr>
            <w:tcW w:w="1927" w:type="dxa"/>
          </w:tcPr>
          <w:p w14:paraId="6446675D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0.749 ± 0.061</w:t>
            </w:r>
          </w:p>
        </w:tc>
        <w:tc>
          <w:tcPr>
            <w:tcW w:w="1927" w:type="dxa"/>
          </w:tcPr>
          <w:p w14:paraId="7BF8564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3.99 ± 1.16</w:t>
            </w:r>
          </w:p>
        </w:tc>
        <w:tc>
          <w:tcPr>
            <w:tcW w:w="1927" w:type="dxa"/>
          </w:tcPr>
          <w:p w14:paraId="011255BC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5.89 ± 2.40</w:t>
            </w:r>
          </w:p>
        </w:tc>
      </w:tr>
      <w:tr w:rsidR="00FE1930" w14:paraId="294F5FE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</w:tcPr>
          <w:p w14:paraId="53DECDA3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BIO dual fast compare</w:t>
            </w:r>
          </w:p>
        </w:tc>
        <w:tc>
          <w:tcPr>
            <w:tcW w:w="1927" w:type="dxa"/>
          </w:tcPr>
          <w:p w14:paraId="2583D75C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5.02 ± 2.40</w:t>
            </w:r>
          </w:p>
        </w:tc>
        <w:tc>
          <w:tcPr>
            <w:tcW w:w="1927" w:type="dxa"/>
          </w:tcPr>
          <w:p w14:paraId="4DE9A289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0.174 ± 0.111</w:t>
            </w:r>
          </w:p>
        </w:tc>
        <w:tc>
          <w:tcPr>
            <w:tcW w:w="1927" w:type="dxa"/>
          </w:tcPr>
          <w:p w14:paraId="170D51DD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9.00 ± 3.56</w:t>
            </w:r>
          </w:p>
        </w:tc>
        <w:tc>
          <w:tcPr>
            <w:tcW w:w="1927" w:type="dxa"/>
          </w:tcPr>
          <w:p w14:paraId="750A5AEE" w14:textId="77777777" w:rsidR="00FE1930" w:rsidRDefault="00000000">
            <w:pPr>
              <w:spacing w:after="40"/>
            </w:pPr>
            <w:r>
              <w:rPr>
                <w:sz w:val="20"/>
                <w:szCs w:val="20"/>
              </w:rPr>
              <w:t>2.81 ± 2.41</w:t>
            </w:r>
          </w:p>
        </w:tc>
      </w:tr>
    </w:tbl>
    <w:p w14:paraId="651E5204" w14:textId="77777777" w:rsidR="00FE1930" w:rsidRDefault="00000000">
      <w:pPr>
        <w:spacing w:after="120"/>
      </w:pPr>
      <w:r>
        <w:t>Здесь хорошо видно, что:</w:t>
      </w:r>
    </w:p>
    <w:p w14:paraId="573D596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dual</w:t>
      </w:r>
      <w:r w:rsidRPr="00A87B0D">
        <w:rPr>
          <w:lang w:val="ru-RU"/>
        </w:rPr>
        <w:t>` даёт основной качественный прирост поведения;</w:t>
      </w:r>
    </w:p>
    <w:p w14:paraId="679B276B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fast</w:t>
      </w:r>
      <w:r w:rsidRPr="00A87B0D">
        <w:rPr>
          <w:lang w:val="ru-RU"/>
        </w:rPr>
        <w:t>` даёт основной выигрыш по вычислительной цене;</w:t>
      </w:r>
    </w:p>
    <w:p w14:paraId="464428C2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`</w:t>
      </w:r>
      <w:r>
        <w:t>dual</w:t>
      </w:r>
      <w:r w:rsidRPr="00A87B0D">
        <w:rPr>
          <w:lang w:val="ru-RU"/>
        </w:rPr>
        <w:t>_</w:t>
      </w:r>
      <w:r>
        <w:t>fast</w:t>
      </w:r>
      <w:r w:rsidRPr="00A87B0D">
        <w:rPr>
          <w:lang w:val="ru-RU"/>
        </w:rPr>
        <w:t>_</w:t>
      </w:r>
      <w:r>
        <w:t>compare</w:t>
      </w:r>
      <w:r w:rsidRPr="00A87B0D">
        <w:rPr>
          <w:lang w:val="ru-RU"/>
        </w:rPr>
        <w:t>` сохраняет поведение `</w:t>
      </w:r>
      <w:r>
        <w:t>dual</w:t>
      </w:r>
      <w:r w:rsidRPr="00A87B0D">
        <w:rPr>
          <w:lang w:val="ru-RU"/>
        </w:rPr>
        <w:t>_</w:t>
      </w:r>
      <w:r>
        <w:t>compare</w:t>
      </w:r>
      <w:r w:rsidRPr="00A87B0D">
        <w:rPr>
          <w:lang w:val="ru-RU"/>
        </w:rPr>
        <w:t>`, но значительно дешевле его.</w:t>
      </w:r>
    </w:p>
    <w:p w14:paraId="3FDC821A" w14:textId="77777777" w:rsidR="00FE1930" w:rsidRDefault="00000000">
      <w:r>
        <w:rPr>
          <w:b/>
        </w:rPr>
        <w:t>7.5. Hunger/strike correlations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FE1930" w14:paraId="0456A7B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978014E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Версия</w:t>
            </w:r>
          </w:p>
        </w:tc>
        <w:tc>
          <w:tcPr>
            <w:tcW w:w="3212" w:type="dxa"/>
          </w:tcPr>
          <w:p w14:paraId="5BD6C95A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Adult r</w:t>
            </w:r>
          </w:p>
        </w:tc>
        <w:tc>
          <w:tcPr>
            <w:tcW w:w="3212" w:type="dxa"/>
          </w:tcPr>
          <w:p w14:paraId="59F76E7D" w14:textId="77777777" w:rsidR="00FE1930" w:rsidRDefault="00000000">
            <w:pPr>
              <w:spacing w:after="40"/>
            </w:pPr>
            <w:r>
              <w:rPr>
                <w:b/>
                <w:sz w:val="22"/>
                <w:szCs w:val="22"/>
              </w:rPr>
              <w:t>r в режиме развития</w:t>
            </w:r>
          </w:p>
        </w:tc>
      </w:tr>
      <w:tr w:rsidR="00FE1930" w14:paraId="5BC26E2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0B6D36C8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BIO compare</w:t>
            </w:r>
          </w:p>
        </w:tc>
        <w:tc>
          <w:tcPr>
            <w:tcW w:w="3212" w:type="dxa"/>
          </w:tcPr>
          <w:p w14:paraId="77DB5093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-0.461 ± 0.236</w:t>
            </w:r>
          </w:p>
        </w:tc>
        <w:tc>
          <w:tcPr>
            <w:tcW w:w="3212" w:type="dxa"/>
          </w:tcPr>
          <w:p w14:paraId="33AF00E7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-0.439 ± 0.225</w:t>
            </w:r>
          </w:p>
        </w:tc>
      </w:tr>
      <w:tr w:rsidR="00FE1930" w14:paraId="011B72DA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092FB4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BIO dual compare</w:t>
            </w:r>
          </w:p>
        </w:tc>
        <w:tc>
          <w:tcPr>
            <w:tcW w:w="3212" w:type="dxa"/>
          </w:tcPr>
          <w:p w14:paraId="7477DC30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-0.639 ± 0.221</w:t>
            </w:r>
          </w:p>
        </w:tc>
        <w:tc>
          <w:tcPr>
            <w:tcW w:w="3212" w:type="dxa"/>
          </w:tcPr>
          <w:p w14:paraId="35470870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-0.661 ± 0.209</w:t>
            </w:r>
          </w:p>
        </w:tc>
      </w:tr>
      <w:tr w:rsidR="00FE1930" w14:paraId="2C1C1B6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1511D796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BIO fast compare</w:t>
            </w:r>
          </w:p>
        </w:tc>
        <w:tc>
          <w:tcPr>
            <w:tcW w:w="3212" w:type="dxa"/>
          </w:tcPr>
          <w:p w14:paraId="6888466B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-0.484 ± 0.273</w:t>
            </w:r>
          </w:p>
        </w:tc>
        <w:tc>
          <w:tcPr>
            <w:tcW w:w="3212" w:type="dxa"/>
          </w:tcPr>
          <w:p w14:paraId="4F0273AA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-0.418 ± 0.231</w:t>
            </w:r>
          </w:p>
        </w:tc>
      </w:tr>
      <w:tr w:rsidR="00FE1930" w14:paraId="3282D5AB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4D54CFD5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BIO dual fast compare</w:t>
            </w:r>
          </w:p>
        </w:tc>
        <w:tc>
          <w:tcPr>
            <w:tcW w:w="3212" w:type="dxa"/>
          </w:tcPr>
          <w:p w14:paraId="49B5F0CD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-0.675 ± 0.194</w:t>
            </w:r>
          </w:p>
        </w:tc>
        <w:tc>
          <w:tcPr>
            <w:tcW w:w="3212" w:type="dxa"/>
          </w:tcPr>
          <w:p w14:paraId="63E3BAD1" w14:textId="77777777" w:rsidR="00FE1930" w:rsidRDefault="00000000">
            <w:pPr>
              <w:spacing w:after="40"/>
            </w:pPr>
            <w:r>
              <w:rPr>
                <w:sz w:val="22"/>
                <w:szCs w:val="22"/>
              </w:rPr>
              <w:t>-0.609 ± 0.214</w:t>
            </w:r>
          </w:p>
        </w:tc>
      </w:tr>
    </w:tbl>
    <w:p w14:paraId="604BD09E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Отрицательный знак означает, что в текущей реализации рост энергетического дефицита не ведёт к линейному росту склонности к удару. Это согласуется с наблюдаемой зависимостью от внутреннего состояния: архитектура охотится активнее при высокой энергии, потому что эффективная охота здесь сильнее связана с разрешением режима охоты, чем с дефицитом энергии как таковым.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578F32E3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8. Почему текущая биоморфная архитектура выигрывает</w:t>
      </w:r>
    </w:p>
    <w:p w14:paraId="2BA0011D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`BIO_DUAL_FAST_COMPARE` показывает лучший результат не потому, что «спайки магически лучше ANN». В данном протоколе преимущество связано с композицией нескольких модулей, каждый из которых решает отдельную подзадачу: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3457766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сенсорный блок преобразует точечные визуальные стимулы в раннее сенсорное побуждение;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1A66F29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ориентировочный модуль быстро выделяет направление по усреднённому вектору значимости;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A7641A8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пространственная память связывает положение с локальным ожиданием еды;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25C1B4F5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ошибка прогноза пищевого подкрепления даёт обучающий сигнал на уровне ожидания награды;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1347D646" w14:textId="77777777" w:rsidR="00FE1930" w:rsidRDefault="00000000">
      <w:pPr>
        <w:spacing w:after="80"/>
      </w:pPr>
      <w:r>
        <w:t>• мотивационный контекст меняет вес голода, поиска вознаграждения и исследования;</w:t>
      </w:r>
    </w:p>
    <w:p w14:paraId="45F408E8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блок выбора действия даёт допуск действия, а не прямое суммирование;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3E067F1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быстрый контур захвата переводит обнаруженную добычу в действие языка.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1A45F118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lastRenderedPageBreak/>
        <w:t xml:space="preserve">В совокупности это даёт высокий темп ловли и AUC продуктивности. Но одновременно растёт цена: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083EDC7F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больше инерционных переменных;</w:t>
      </w:r>
    </w:p>
    <w:p w14:paraId="6E9D9F25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больше вычислений;</w:t>
      </w:r>
    </w:p>
    <w:p w14:paraId="2FEF3252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больше ситуаций задержки между восприятием и разрешением на </w:t>
      </w:r>
      <w:r>
        <w:t>action</w:t>
      </w:r>
      <w:r w:rsidRPr="00A87B0D">
        <w:rPr>
          <w:lang w:val="ru-RU"/>
        </w:rPr>
        <w:t>.</w:t>
      </w:r>
    </w:p>
    <w:p w14:paraId="066A5294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 xml:space="preserve">9. Почему интерпретируемость </w:t>
      </w:r>
      <w:r>
        <w:rPr>
          <w:b/>
          <w:sz w:val="28"/>
          <w:szCs w:val="28"/>
        </w:rPr>
        <w:t>BIO</w:t>
      </w:r>
      <w:r w:rsidRPr="00A87B0D">
        <w:rPr>
          <w:b/>
          <w:sz w:val="28"/>
          <w:szCs w:val="28"/>
          <w:lang w:val="ru-RU"/>
        </w:rPr>
        <w:t xml:space="preserve"> выше, чем у </w:t>
      </w:r>
      <w:r>
        <w:rPr>
          <w:b/>
          <w:sz w:val="28"/>
          <w:szCs w:val="28"/>
        </w:rPr>
        <w:t>ANN</w:t>
      </w:r>
      <w:r w:rsidRPr="00A87B0D">
        <w:rPr>
          <w:b/>
          <w:sz w:val="28"/>
          <w:szCs w:val="28"/>
          <w:lang w:val="ru-RU"/>
        </w:rPr>
        <w:t xml:space="preserve"> и </w:t>
      </w:r>
      <w:r>
        <w:rPr>
          <w:b/>
          <w:sz w:val="28"/>
          <w:szCs w:val="28"/>
        </w:rPr>
        <w:t>SNN</w:t>
      </w:r>
    </w:p>
    <w:p w14:paraId="37EEA2A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У `ANN V3.1` можно наблюдать `satiety_gate`, `strike_permission`, `capture_reward_scale`, но это всё ещё небольшой набор скалярных модуляторов вокруг одной политики действия.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58E1AA11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У `SNN` в состоянии агента доступны `spike_count`, `eligibility_norm`, `avg_membrane`, `refractory_fraction`, однако в финальный экспорт метрик устойчиво попали главным образом `spike_count` и `eligibility_norm`. Даже они слабо привязаны к понятным поведенческим подфункциям.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6446352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У `BIO_DUAL_FAST_COMPARE` набор диагностических внутренних сигналов шире: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7470FC7D" w14:textId="77777777" w:rsidR="00FE1930" w:rsidRDefault="00000000">
      <w:pPr>
        <w:spacing w:after="80"/>
      </w:pPr>
      <w:r>
        <w:t>• ошибка прогноза пищевого подкрепления;</w:t>
      </w:r>
    </w:p>
    <w:p w14:paraId="2D934EE2" w14:textId="77777777" w:rsidR="00FE1930" w:rsidRDefault="00000000">
      <w:pPr>
        <w:spacing w:after="80"/>
      </w:pPr>
      <w:r>
        <w:t>• уверенность в пищевом вознаграждении;</w:t>
      </w:r>
    </w:p>
    <w:p w14:paraId="0745F72B" w14:textId="77777777" w:rsidR="00FE1930" w:rsidRDefault="00000000">
      <w:pPr>
        <w:spacing w:after="80"/>
      </w:pPr>
      <w:r>
        <w:t>• фрустрация;</w:t>
      </w:r>
    </w:p>
    <w:p w14:paraId="2227CF8A" w14:textId="77777777" w:rsidR="00FE1930" w:rsidRDefault="00000000">
      <w:pPr>
        <w:spacing w:after="80"/>
      </w:pPr>
      <w:r>
        <w:t>• исследовательское побуждение;</w:t>
      </w:r>
    </w:p>
    <w:p w14:paraId="6C51AD55" w14:textId="77777777" w:rsidR="00FE1930" w:rsidRDefault="00000000">
      <w:pPr>
        <w:spacing w:after="80"/>
      </w:pPr>
      <w:r>
        <w:t>• допуск воспроизведения памяти;</w:t>
      </w:r>
    </w:p>
    <w:p w14:paraId="14738BAB" w14:textId="77777777" w:rsidR="00FE1930" w:rsidRDefault="00000000">
      <w:pPr>
        <w:spacing w:after="80"/>
      </w:pPr>
      <w:r>
        <w:t>• мотивационный контекст;</w:t>
      </w:r>
    </w:p>
    <w:p w14:paraId="2FC1E747" w14:textId="77777777" w:rsidR="00FE1930" w:rsidRDefault="00000000">
      <w:pPr>
        <w:spacing w:after="80"/>
      </w:pPr>
      <w:r>
        <w:t>• разрешение на захват добычи;</w:t>
      </w:r>
    </w:p>
    <w:p w14:paraId="3CD2658F" w14:textId="77777777" w:rsidR="00FE1930" w:rsidRDefault="00000000">
      <w:pPr>
        <w:spacing w:after="80"/>
      </w:pPr>
      <w:r>
        <w:t>• фиксация быстрой цели;</w:t>
      </w:r>
    </w:p>
    <w:p w14:paraId="6E8F05D3" w14:textId="77777777" w:rsidR="00FE1930" w:rsidRDefault="00000000">
      <w:pPr>
        <w:spacing w:after="80"/>
      </w:pPr>
      <w:r>
        <w:t>• допуск быстрого контура;</w:t>
      </w:r>
    </w:p>
    <w:p w14:paraId="7FDF588C" w14:textId="77777777" w:rsidR="00FE1930" w:rsidRDefault="00000000">
      <w:pPr>
        <w:spacing w:after="80"/>
      </w:pPr>
      <w:r>
        <w:t>• быстрый сигнал удара;</w:t>
      </w:r>
    </w:p>
    <w:p w14:paraId="3654FE7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готовность к созреванию;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75B26AE6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устойчивость созревания.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58BBF3B0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Поэтому BIO-архитектура лучше документирует не только «что агент сделал», но и «какой внутренний контекст к этому привёл». Но эти величины не следует путать с прямыми физиологическими измерениями или вероятностными оценками уверенности: это эвристически сконструированные внутренние скаляры, удобные для интерпретации поведения текущей симуляции.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3D8083C6" w14:textId="77777777" w:rsidR="00FE1930" w:rsidRPr="00A87B0D" w:rsidRDefault="00000000">
      <w:pPr>
        <w:rPr>
          <w:lang w:val="ru-RU"/>
        </w:rPr>
      </w:pPr>
      <w:r w:rsidRPr="00A87B0D">
        <w:rPr>
          <w:b/>
          <w:sz w:val="28"/>
          <w:szCs w:val="28"/>
          <w:lang w:val="ru-RU"/>
        </w:rPr>
        <w:t>10. Итоговые инженерные выводы</w:t>
      </w:r>
    </w:p>
    <w:p w14:paraId="064C1ECC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>10.1. Для практического агента</w:t>
      </w:r>
    </w:p>
    <w:p w14:paraId="31461FBF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>Если нужен быстрый и дешёвый агент, лучше использовать `ANN_SOFT_SATED_V3_1`. Она даёт хорошую энергоэффективность, адекватное гомеостатическое выравнивание и низкую вычислительную цену.</w:t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</w:p>
    <w:p w14:paraId="6A3CBF98" w14:textId="604CA9F0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lastRenderedPageBreak/>
        <w:t>10.2. Для исследования модульной биоморфной архитектуры</w:t>
      </w:r>
      <w:r w:rsidR="00A87B0D">
        <w:rPr>
          <w:b/>
          <w:lang w:val="ru-RU"/>
        </w:rPr>
        <w:t/>
      </w:r>
      <w:r w:rsidRPr="00A87B0D">
        <w:rPr>
          <w:b/>
          <w:lang w:val="ru-RU"/>
        </w:rPr>
        <w:t xml:space="preserve"/>
      </w:r>
      <w:r w:rsidR="00A87B0D">
        <w:rPr>
          <w:b/>
          <w:lang w:val="ru-RU"/>
        </w:rPr>
        <w:t/>
      </w:r>
    </w:p>
    <w:p w14:paraId="378F28EC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Если цель — исследование внутренней мотивации, зависимости поведения от состояния и модульной архитектуры, текущий лучший объект — `BIO_DUAL_FAST_COMPARE`.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  <w:r>
        <w:t/>
      </w:r>
      <w:r w:rsidRPr="00A87B0D">
        <w:rPr>
          <w:lang w:val="ru-RU"/>
        </w:rPr>
        <w:t/>
      </w:r>
    </w:p>
    <w:p w14:paraId="0A21C57F" w14:textId="77777777" w:rsidR="00FE1930" w:rsidRPr="00A87B0D" w:rsidRDefault="00000000">
      <w:pPr>
        <w:rPr>
          <w:lang w:val="ru-RU"/>
        </w:rPr>
      </w:pPr>
      <w:r w:rsidRPr="00A87B0D">
        <w:rPr>
          <w:b/>
          <w:lang w:val="ru-RU"/>
        </w:rPr>
        <w:t xml:space="preserve">10.3. Для развития </w:t>
      </w:r>
      <w:r>
        <w:rPr>
          <w:b/>
        </w:rPr>
        <w:t>SNN</w:t>
      </w:r>
    </w:p>
    <w:p w14:paraId="4CA251DB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Следующая итерация </w:t>
      </w:r>
      <w:r>
        <w:t>SNN</w:t>
      </w:r>
      <w:r w:rsidRPr="00A87B0D">
        <w:rPr>
          <w:lang w:val="ru-RU"/>
        </w:rPr>
        <w:t xml:space="preserve"> должна менять не только коэффициенты, а архитектуру:</w:t>
      </w:r>
    </w:p>
    <w:p w14:paraId="0A2B2BA8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>• расширить сенсорный код;</w:t>
      </w:r>
    </w:p>
    <w:p w14:paraId="3536917E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добавить отдельный гомеостатический и мотивационный блок допуска;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097850DD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перестроить пластичность так, чтобы обучались не только веса матрицы считывания;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67C2E9B4" w14:textId="77777777" w:rsidR="00FE1930" w:rsidRPr="00A87B0D" w:rsidRDefault="00000000">
      <w:pPr>
        <w:spacing w:after="80"/>
        <w:rPr>
          <w:lang w:val="ru-RU"/>
        </w:rPr>
      </w:pPr>
      <w:r w:rsidRPr="00A87B0D">
        <w:rPr>
          <w:lang w:val="ru-RU"/>
        </w:rPr>
        <w:t xml:space="preserve">• усилить связь между внутренним состоянием и политикой удара.</w:t>
      </w:r>
      <w:r>
        <w:t/>
      </w:r>
      <w:r w:rsidRPr="00A87B0D">
        <w:rPr>
          <w:lang w:val="ru-RU"/>
        </w:rPr>
        <w:t xml:space="preserve"/>
      </w:r>
      <w:r>
        <w:t/>
      </w:r>
      <w:r w:rsidRPr="00A87B0D">
        <w:rPr>
          <w:lang w:val="ru-RU"/>
        </w:rPr>
        <w:t/>
      </w:r>
    </w:p>
    <w:p w14:paraId="3B8C79CE" w14:textId="77777777" w:rsidR="00FE1930" w:rsidRPr="00A87B0D" w:rsidRDefault="00000000">
      <w:pPr>
        <w:spacing w:after="120"/>
        <w:rPr>
          <w:lang w:val="ru-RU"/>
        </w:rPr>
      </w:pPr>
      <w:r w:rsidRPr="00A87B0D">
        <w:rPr>
          <w:lang w:val="ru-RU"/>
        </w:rPr>
        <w:t xml:space="preserve">Только после этого </w:t>
      </w:r>
      <w:r>
        <w:t>SNN</w:t>
      </w:r>
      <w:r w:rsidRPr="00A87B0D">
        <w:rPr>
          <w:lang w:val="ru-RU"/>
        </w:rPr>
        <w:t xml:space="preserve"> сможет стать сравнимой не только по идее, но и по результату.</w:t>
      </w:r>
    </w:p>
    <w:sectPr w:rsidR="00FE1930" w:rsidRPr="00A87B0D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930"/>
    <w:rsid w:val="00A87B0D"/>
    <w:rsid w:val="00E5075F"/>
    <w:rsid w:val="00FE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DE9D"/>
  <w15:docId w15:val="{6A1B064D-10B5-47B0-9F67-B3B732C75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4852</Words>
  <Characters>27659</Characters>
  <Application>Microsoft Office Word</Application>
  <DocSecurity>0</DocSecurity>
  <Lines>230</Lines>
  <Paragraphs>64</Paragraphs>
  <ScaleCrop>false</ScaleCrop>
  <Company/>
  <LinksUpToDate>false</LinksUpToDate>
  <CharactersWithSpaces>32447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отчет по исследованию лягушки</dc:title>
  <dc:creator>OpenAI Codex</dc:creator>
  <cp:lastModifiedBy>Всеволод Буцких</cp:lastModifiedBy>
  <cp:revision>2</cp:revision>
  <dcterms:created xsi:type="dcterms:W3CDTF">2026-04-26T21:40:00Z</dcterms:created>
  <dcterms:modified xsi:type="dcterms:W3CDTF">2026-05-26T11:50:00Z</dcterms:modified>
</cp:coreProperties>
</file>