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Date: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datepicker is tied to a standard form input field. Focus on the input (click, or use the tab key) to open an interactive calendar in a small overlay. Choose a date, click elsewhere on the page (blur the input), or hit the Esc key to close. If a date is chosen, feedback is shown as the input's value.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default.docx</dc:title>
</cp:coreProperties>
</file>