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Revert the original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Revert the helper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 the draggable (or it's helper) to its original location when dragging stops with the boolean revert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revert.docx</dc:title>
</cp:coreProperties>
</file>