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0" w:before="150"/>
        <w:ind w:left="150" w:firstLine="0" w:right="150"/>
        <w:contextualSpacing w:val="0"/>
      </w:pPr>
      <w:r w:rsidRPr="00000000" w:rsidR="00000000" w:rsidDel="00000000">
        <w:rPr>
          <w:rtl w:val="0"/>
        </w:rPr>
        <w:t xml:space="preserve">Drag me down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150"/>
        <w:contextualSpacing w:val="0"/>
      </w:pPr>
      <w:r w:rsidRPr="00000000" w:rsidR="00000000" w:rsidDel="00000000">
        <w:rPr>
          <w:rtl w:val="0"/>
        </w:rPr>
        <w:t xml:space="preserve">Item 1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150"/>
        <w:contextualSpacing w:val="0"/>
      </w:pPr>
      <w:r w:rsidRPr="00000000" w:rsidR="00000000" w:rsidDel="00000000">
        <w:rPr>
          <w:rtl w:val="0"/>
        </w:rPr>
        <w:t xml:space="preserve">Item 2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150"/>
        <w:contextualSpacing w:val="0"/>
      </w:pPr>
      <w:r w:rsidRPr="00000000" w:rsidR="00000000" w:rsidDel="00000000">
        <w:rPr>
          <w:rtl w:val="0"/>
        </w:rPr>
        <w:t xml:space="preserve">Item 3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150"/>
        <w:contextualSpacing w:val="0"/>
      </w:pPr>
      <w:r w:rsidRPr="00000000" w:rsidR="00000000" w:rsidDel="00000000">
        <w:rPr>
          <w:rtl w:val="0"/>
        </w:rPr>
        <w:t xml:space="preserve">Item 4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150"/>
        <w:contextualSpacing w:val="0"/>
      </w:pPr>
      <w:r w:rsidRPr="00000000" w:rsidR="00000000" w:rsidDel="00000000">
        <w:rPr>
          <w:rtl w:val="0"/>
        </w:rPr>
        <w:t xml:space="preserve">Item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Draggables are built to interact seamlessly with </w:t>
      </w:r>
      <w:r w:rsidRPr="00000000" w:rsidR="00000000" w:rsidDel="00000000">
        <w:rPr>
          <w:color w:val="0000ee"/>
          <w:u w:val="single"/>
          <w:rtl w:val="0"/>
        </w:rPr>
        <w:t xml:space="preserve">sortables</w:t>
      </w:r>
      <w:r w:rsidRPr="00000000" w:rsidR="00000000" w:rsidDel="00000000">
        <w:rPr>
          <w:rtl w:val="0"/>
        </w:rPr>
        <w:t xml:space="preserve">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sortable.docx</dc:title>
</cp:coreProperties>
</file>