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All easings provided by jQuery UI are drawn above, using a HTML canvas element</w:t>
      </w:r>
      <w:r w:rsidRPr="00000000" w:rsidR="00000000" w:rsidDel="00000000">
        <w:rPr>
          <w:rtl w:val="0"/>
        </w:rPr>
        <w:t xml:space="preserve">. Click a diagram to see the easing in action.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easing.docx</dc:title>
</cp:coreProperties>
</file>