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contextualSpacing w:val="0"/>
      </w:pPr>
      <w:r w:rsidRPr="00000000" w:rsidR="00000000" w:rsidDel="00000000">
        <w:rPr>
          <w:rtl w:val="0"/>
        </w:rPr>
        <w:t xml:space="preserve">Time delay (ms):</w:t>
      </w:r>
    </w:p>
    <w:p w:rsidP="00000000" w:rsidRPr="00000000" w:rsidR="00000000" w:rsidDel="00000000" w:rsidRDefault="00000000">
      <w:pPr>
        <w:pStyle w:val="Heading3"/>
        <w:spacing w:lineRule="auto" w:after="40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Time</w:t>
      </w:r>
    </w:p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Distance delay (px):</w:t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Distance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Delay the start of resizng for a number of milliseconds with the delay option; prevent resizing until the cursor is held down and dragged a specifed number of pixels with the distance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delay-start.docx</dc:title>
</cp:coreProperties>
</file>