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75" w:firstLine="0" w:right="7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75" w:before="75"/>
        <w:ind w:left="75" w:firstLine="0" w:right="7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5" w:firstLine="0" w:right="75"/>
        <w:contextualSpacing w:val="0"/>
        <w:jc w:val="center"/>
      </w:pPr>
      <w:r w:rsidRPr="00000000" w:rsidR="00000000" w:rsidDel="00000000">
        <w:rPr>
          <w:rtl w:val="0"/>
        </w:rPr>
        <w:t xml:space="preserve">Resize larger / smaller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Limit the resizable element to a maximum or minimum height or width using the maxHeight, maxWidth, minHeight, and minWidth options.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max-min.docx</dc:title>
</cp:coreProperties>
</file>