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Ghost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Instead of showing the actual element during resize, set the ghost option to true to show a semi-transparent part of the element.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visual-feedback.docx</dc:title>
</cp:coreProperties>
</file>