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Period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Time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9am - 10am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10am - 11am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11am - 12pm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12pm - 1pm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1pm - 2pm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2pm - 3pm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3pm - 4pm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8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4pm - 5pm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5pm - 6pm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periods.docx</dc:title>
</cp:coreProperties>
</file>