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720" w:firstLine="0"/>
        <w:jc w:val="center"/>
        <w:rPr>
          <w:sz w:val="34"/>
          <w:szCs w:val="34"/>
        </w:rPr>
      </w:pPr>
      <w:bookmarkStart w:colFirst="0" w:colLast="0" w:name="_5p86vf8f1fea" w:id="0"/>
      <w:bookmarkEnd w:id="0"/>
      <w:r w:rsidDel="00000000" w:rsidR="00000000" w:rsidRPr="00000000">
        <w:rPr>
          <w:sz w:val="34"/>
          <w:szCs w:val="34"/>
          <w:rtl w:val="0"/>
        </w:rPr>
        <w:t xml:space="preserve">Лабораторные работы по ООАП 2-й семестр паттерны проектирования</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Примерный график жизни:</w:t>
      </w:r>
    </w:p>
    <w:p w:rsidR="00000000" w:rsidDel="00000000" w:rsidP="00000000" w:rsidRDefault="00000000" w:rsidRPr="00000000" w14:paraId="00000004">
      <w:pPr>
        <w:ind w:left="720" w:firstLine="0"/>
        <w:jc w:val="both"/>
        <w:rPr/>
      </w:pPr>
      <w:r w:rsidDel="00000000" w:rsidR="00000000" w:rsidRPr="00000000">
        <w:rPr>
          <w:rtl w:val="0"/>
        </w:rPr>
      </w:r>
    </w:p>
    <w:tbl>
      <w:tblPr>
        <w:tblStyle w:val="Table1"/>
        <w:tblW w:w="85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70"/>
        <w:gridCol w:w="3255"/>
        <w:gridCol w:w="3255"/>
        <w:tblGridChange w:id="0">
          <w:tblGrid>
            <w:gridCol w:w="2070"/>
            <w:gridCol w:w="3255"/>
            <w:gridCol w:w="325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5">
            <w:pPr>
              <w:widowControl w:val="0"/>
              <w:rPr/>
            </w:pPr>
            <w:r w:rsidDel="00000000" w:rsidR="00000000" w:rsidRPr="00000000">
              <w:rPr>
                <w:rtl w:val="0"/>
              </w:rPr>
              <w:t xml:space="preserve">10-15.02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вводная, остаточные знания</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8">
            <w:pPr>
              <w:widowControl w:val="0"/>
              <w:rPr/>
            </w:pPr>
            <w:r w:rsidDel="00000000" w:rsidR="00000000" w:rsidRPr="00000000">
              <w:rPr>
                <w:rtl w:val="0"/>
              </w:rPr>
              <w:t xml:space="preserve">17-22.02</w:t>
            </w:r>
          </w:p>
        </w:tc>
        <w:tc>
          <w:tcPr>
            <w:vMerge w:val="restart"/>
            <w:tcBorders>
              <w:top w:color="000000" w:space="0" w:sz="6" w:val="single"/>
              <w:left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9">
            <w:pPr>
              <w:widowControl w:val="0"/>
              <w:rPr/>
            </w:pPr>
            <w:r w:rsidDel="00000000" w:rsidR="00000000" w:rsidRPr="00000000">
              <w:rPr>
                <w:rtl w:val="0"/>
              </w:rPr>
              <w:t xml:space="preserve">Лаб 1: порождающие паттерны</w:t>
            </w:r>
          </w:p>
        </w:tc>
        <w:tc>
          <w:tcPr>
            <w:vMerge w:val="restart"/>
            <w:tcBorders>
              <w:top w:color="000000" w:space="0" w:sz="6" w:val="single"/>
              <w:left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rPr/>
            </w:pPr>
            <w:r w:rsidDel="00000000" w:rsidR="00000000" w:rsidRPr="00000000">
              <w:rPr>
                <w:rtl w:val="0"/>
              </w:rPr>
              <w:t xml:space="preserve">В папке добавлены книги по паттернам. Также советую шерстить </w:t>
            </w:r>
            <w:r w:rsidDel="00000000" w:rsidR="00000000" w:rsidRPr="00000000">
              <w:rPr>
                <w:i w:val="1"/>
                <w:rtl w:val="0"/>
              </w:rPr>
              <w:t xml:space="preserve">youtube (rutube, VK видео)</w:t>
            </w:r>
            <w:r w:rsidDel="00000000" w:rsidR="00000000" w:rsidRPr="00000000">
              <w:rPr>
                <w:rtl w:val="0"/>
              </w:rPr>
              <w:t xml:space="preserve"> - там иногда есть что-то полезное.</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b w:val="1"/>
                <w:rtl w:val="0"/>
              </w:rPr>
              <w:t xml:space="preserve">Обращайте внимание на диаграммы, представленные в источниках, они обычно </w:t>
            </w:r>
            <w:r w:rsidDel="00000000" w:rsidR="00000000" w:rsidRPr="00000000">
              <w:rPr>
                <w:b w:val="1"/>
                <w:color w:val="ff0000"/>
                <w:sz w:val="36"/>
                <w:szCs w:val="36"/>
                <w:rtl w:val="0"/>
              </w:rPr>
              <w:t xml:space="preserve">корявые!</w:t>
            </w:r>
            <w:r w:rsidDel="00000000" w:rsidR="00000000" w:rsidRPr="00000000">
              <w:rPr>
                <w:rtl w:val="0"/>
              </w:rPr>
              <w:t xml:space="preserve"> Но вы уже сами сможете их исправить, как надо.</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24-28.02</w:t>
            </w:r>
          </w:p>
        </w:tc>
        <w:tc>
          <w:tcPr>
            <w:vMerge w:val="continue"/>
            <w:tcBorders>
              <w:top w:color="000000" w:space="0" w:sz="6" w:val="single"/>
              <w:left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0" w:line="240" w:lineRule="auto"/>
              <w:ind w:left="0" w:firstLine="0"/>
              <w:rPr/>
            </w:pPr>
            <w:r w:rsidDel="00000000" w:rsidR="00000000" w:rsidRPr="00000000">
              <w:rPr>
                <w:rtl w:val="0"/>
              </w:rPr>
            </w:r>
          </w:p>
        </w:tc>
        <w:tc>
          <w:tcPr>
            <w:vMerge w:val="continue"/>
            <w:tcBorders>
              <w:top w:color="000000" w:space="0" w:sz="6" w:val="single"/>
              <w:left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0" w:line="240" w:lineRule="auto"/>
              <w:ind w:left="0" w:firstLine="0"/>
              <w:rPr/>
            </w:pP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widowControl w:val="0"/>
              <w:rPr/>
            </w:pPr>
            <w:r w:rsidDel="00000000" w:rsidR="00000000" w:rsidRPr="00000000">
              <w:rPr>
                <w:rtl w:val="0"/>
              </w:rPr>
              <w:t xml:space="preserve">3-8.03</w:t>
            </w:r>
          </w:p>
        </w:tc>
        <w:tc>
          <w:tcPr>
            <w:vMerge w:val="continue"/>
            <w:tcBorders>
              <w:top w:color="000000" w:space="0" w:sz="6" w:val="single"/>
              <w:left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0" w:line="240" w:lineRule="auto"/>
              <w:ind w:left="0" w:firstLine="0"/>
              <w:rPr/>
            </w:pPr>
            <w:r w:rsidDel="00000000" w:rsidR="00000000" w:rsidRPr="00000000">
              <w:rPr>
                <w:rtl w:val="0"/>
              </w:rPr>
            </w:r>
          </w:p>
        </w:tc>
        <w:tc>
          <w:tcPr>
            <w:vMerge w:val="continue"/>
            <w:tcBorders>
              <w:top w:color="000000" w:space="0" w:sz="6" w:val="single"/>
              <w:left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0" w:line="240" w:lineRule="auto"/>
              <w:ind w:left="0" w:firstLine="0"/>
              <w:rPr/>
            </w:pP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tl w:val="0"/>
              </w:rPr>
              <w:t xml:space="preserve">10-15.03</w:t>
            </w:r>
          </w:p>
        </w:tc>
        <w:tc>
          <w:tcPr>
            <w:vMerge w:val="restart"/>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Лаб 2: структурные паттерны</w:t>
            </w:r>
          </w:p>
        </w:tc>
        <w:tc>
          <w:tcPr>
            <w:vMerge w:val="continue"/>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ind w:left="0" w:firstLine="0"/>
              <w:rPr/>
            </w:pP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17-22.03</w:t>
            </w:r>
          </w:p>
        </w:tc>
        <w:tc>
          <w:tcPr>
            <w:vMerge w:val="continue"/>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240" w:lineRule="auto"/>
              <w:ind w:left="0" w:firstLine="0"/>
              <w:rPr/>
            </w:pPr>
            <w:r w:rsidDel="00000000" w:rsidR="00000000" w:rsidRPr="00000000">
              <w:rPr>
                <w:rtl w:val="0"/>
              </w:rPr>
            </w:r>
          </w:p>
        </w:tc>
        <w:tc>
          <w:tcPr>
            <w:vMerge w:val="continue"/>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0" w:line="240" w:lineRule="auto"/>
              <w:ind w:left="0" w:firstLine="0"/>
              <w:rPr/>
            </w:pP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24-29.03</w:t>
            </w:r>
          </w:p>
        </w:tc>
        <w:tc>
          <w:tcPr>
            <w:vMerge w:val="continue"/>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240" w:lineRule="auto"/>
              <w:ind w:left="0" w:firstLine="0"/>
              <w:rPr/>
            </w:pPr>
            <w:r w:rsidDel="00000000" w:rsidR="00000000" w:rsidRPr="00000000">
              <w:rPr>
                <w:rtl w:val="0"/>
              </w:rPr>
            </w:r>
          </w:p>
        </w:tc>
        <w:tc>
          <w:tcPr>
            <w:vMerge w:val="continue"/>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ind w:left="0" w:firstLine="0"/>
              <w:rPr/>
            </w:pP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highlight w:val="yellow"/>
              </w:rPr>
            </w:pPr>
            <w:r w:rsidDel="00000000" w:rsidR="00000000" w:rsidRPr="00000000">
              <w:rPr>
                <w:highlight w:val="yellow"/>
                <w:rtl w:val="0"/>
              </w:rPr>
              <w:t xml:space="preserve">31.03-5.04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before="0" w:line="240" w:lineRule="auto"/>
              <w:ind w:left="0" w:firstLine="0"/>
              <w:rPr/>
            </w:pPr>
            <w:r w:rsidDel="00000000" w:rsidR="00000000" w:rsidRPr="00000000">
              <w:rPr>
                <w:rtl w:val="0"/>
              </w:rPr>
              <w:t xml:space="preserve">Промежуточная сессия - кт</w:t>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240" w:lineRule="auto"/>
              <w:ind w:left="0" w:firstLine="0"/>
              <w:rPr/>
            </w:pP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7-12.04</w:t>
            </w:r>
          </w:p>
        </w:tc>
        <w:tc>
          <w:tcPr>
            <w:vMerge w:val="restart"/>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Лаб 3: поведенческие паттерны</w:t>
            </w:r>
          </w:p>
        </w:tc>
        <w:tc>
          <w:tcPr>
            <w:vMerge w:val="continue"/>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240" w:lineRule="auto"/>
              <w:ind w:left="0" w:firstLine="0"/>
              <w:rPr/>
            </w:pP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14-19.04</w:t>
            </w:r>
          </w:p>
        </w:tc>
        <w:tc>
          <w:tcPr>
            <w:vMerge w:val="continue"/>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240" w:lineRule="auto"/>
              <w:ind w:left="0" w:firstLine="0"/>
              <w:rPr/>
            </w:pPr>
            <w:r w:rsidDel="00000000" w:rsidR="00000000" w:rsidRPr="00000000">
              <w:rPr>
                <w:rtl w:val="0"/>
              </w:rPr>
            </w:r>
          </w:p>
        </w:tc>
        <w:tc>
          <w:tcPr>
            <w:vMerge w:val="continue"/>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before="0" w:line="240" w:lineRule="auto"/>
              <w:ind w:left="0" w:firstLine="0"/>
              <w:rPr/>
            </w:pPr>
            <w:r w:rsidDel="00000000" w:rsidR="00000000" w:rsidRPr="00000000">
              <w:rPr>
                <w:rtl w:val="0"/>
              </w:rPr>
            </w:r>
          </w:p>
        </w:tc>
      </w:tr>
      <w:tr>
        <w:trPr>
          <w:cantSplit w:val="0"/>
          <w:trHeight w:val="440.9252929687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21-26.04</w:t>
            </w:r>
          </w:p>
        </w:tc>
        <w:tc>
          <w:tcPr>
            <w:vMerge w:val="continue"/>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before="0" w:line="240" w:lineRule="auto"/>
              <w:ind w:left="0" w:firstLine="0"/>
              <w:rPr/>
            </w:pPr>
            <w:r w:rsidDel="00000000" w:rsidR="00000000" w:rsidRPr="00000000">
              <w:rPr>
                <w:rtl w:val="0"/>
              </w:rPr>
            </w:r>
          </w:p>
        </w:tc>
        <w:tc>
          <w:tcPr>
            <w:vMerge w:val="continue"/>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0" w:line="240" w:lineRule="auto"/>
              <w:ind w:left="0" w:firstLine="0"/>
              <w:rPr/>
            </w:pP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28.04-03.05</w:t>
            </w:r>
          </w:p>
        </w:tc>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before="0" w:line="240" w:lineRule="auto"/>
              <w:ind w:left="0" w:firstLine="0"/>
              <w:rPr/>
            </w:pPr>
            <w:r w:rsidDel="00000000" w:rsidR="00000000" w:rsidRPr="00000000">
              <w:rPr>
                <w:rtl w:val="0"/>
              </w:rPr>
              <w:t xml:space="preserve">Лаб 4: архитектурные паттерны</w:t>
            </w:r>
          </w:p>
        </w:tc>
        <w:tc>
          <w:tcPr>
            <w:vMerge w:val="restart"/>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before="0" w:line="240" w:lineRule="auto"/>
              <w:ind w:left="0" w:firstLine="0"/>
              <w:rPr/>
            </w:pPr>
            <w:hyperlink r:id="rId6">
              <w:r w:rsidDel="00000000" w:rsidR="00000000" w:rsidRPr="00000000">
                <w:rPr>
                  <w:color w:val="1155cc"/>
                  <w:u w:val="single"/>
                  <w:rtl w:val="0"/>
                </w:rPr>
                <w:t xml:space="preserve">Фаулер</w:t>
              </w:r>
            </w:hyperlink>
            <w:r w:rsidDel="00000000" w:rsidR="00000000" w:rsidRPr="00000000">
              <w:rPr>
                <w:rtl w:val="0"/>
              </w:rPr>
              <w:t xml:space="preserve">. В сети информации крайне мало, рекомендую к прочтению.</w:t>
            </w:r>
          </w:p>
          <w:p w:rsidR="00000000" w:rsidDel="00000000" w:rsidP="00000000" w:rsidRDefault="00000000" w:rsidRPr="00000000" w14:paraId="0000002B">
            <w:pPr>
              <w:widowControl w:val="0"/>
              <w:spacing w:after="0" w:before="0" w:line="240" w:lineRule="auto"/>
              <w:ind w:left="0" w:firstLine="0"/>
              <w:rPr/>
            </w:pPr>
            <w:hyperlink r:id="rId7">
              <w:r w:rsidDel="00000000" w:rsidR="00000000" w:rsidRPr="00000000">
                <w:rPr>
                  <w:color w:val="1155cc"/>
                  <w:u w:val="single"/>
                  <w:rtl w:val="0"/>
                </w:rPr>
                <w:t xml:space="preserve">Мартин</w:t>
              </w:r>
            </w:hyperlink>
            <w:r w:rsidDel="00000000" w:rsidR="00000000" w:rsidRPr="00000000">
              <w:rPr>
                <w:rtl w:val="0"/>
              </w:rPr>
              <w:t xml:space="preserve"> - пара паттернов описаны и из этой категории.</w:t>
            </w: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5-10.05</w:t>
            </w:r>
          </w:p>
        </w:tc>
        <w:tc>
          <w:tcPr>
            <w:vMerge w:val="continue"/>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0" w:line="240" w:lineRule="auto"/>
              <w:ind w:left="0" w:firstLine="0"/>
              <w:rPr/>
            </w:pPr>
            <w:r w:rsidDel="00000000" w:rsidR="00000000" w:rsidRPr="00000000">
              <w:rPr>
                <w:rtl w:val="0"/>
              </w:rPr>
            </w:r>
          </w:p>
        </w:tc>
        <w:tc>
          <w:tcPr>
            <w:vMerge w:val="continue"/>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before="0" w:line="240" w:lineRule="auto"/>
              <w:ind w:left="0" w:firstLine="0"/>
              <w:rPr/>
            </w:pP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12-17.05</w:t>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240" w:lineRule="auto"/>
              <w:ind w:left="0" w:firstLine="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240" w:lineRule="auto"/>
              <w:ind w:left="0" w:firstLine="0"/>
              <w:rPr/>
            </w:pPr>
            <w:r w:rsidDel="00000000" w:rsidR="00000000" w:rsidRPr="00000000">
              <w:rPr>
                <w:rtl w:val="0"/>
              </w:rPr>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rtl w:val="0"/>
              </w:rPr>
              <w:t xml:space="preserve">19-23.05</w:t>
            </w:r>
          </w:p>
        </w:tc>
        <w:tc>
          <w:tcPr>
            <w:vMerge w:val="restart"/>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Контрольная работа</w:t>
            </w:r>
          </w:p>
        </w:tc>
        <w:tc>
          <w:tcPr>
            <w:vMerge w:val="restart"/>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pPr>
            <w:r w:rsidDel="00000000" w:rsidR="00000000" w:rsidRPr="00000000">
              <w:rPr>
                <w:rtl w:val="0"/>
              </w:rPr>
            </w:r>
          </w:p>
        </w:tc>
      </w:tr>
      <w:tr>
        <w:trPr>
          <w:cantSplit w:val="0"/>
          <w:trHeight w:val="420" w:hRule="atLeast"/>
          <w:tblHeader w:val="0"/>
        </w:trPr>
        <w:tc>
          <w:tcPr>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pPr>
            <w:r w:rsidDel="00000000" w:rsidR="00000000" w:rsidRPr="00000000">
              <w:rPr>
                <w:rtl w:val="0"/>
              </w:rPr>
              <w:t xml:space="preserve">26.-30.05</w:t>
            </w:r>
          </w:p>
        </w:tc>
        <w:tc>
          <w:tcPr>
            <w:vMerge w:val="continue"/>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240" w:lineRule="auto"/>
              <w:ind w:left="0" w:firstLine="0"/>
              <w:rPr>
                <w:color w:val="ff0000"/>
              </w:rPr>
            </w:pPr>
            <w:r w:rsidDel="00000000" w:rsidR="00000000" w:rsidRPr="00000000">
              <w:rPr>
                <w:rtl w:val="0"/>
              </w:rPr>
            </w:r>
          </w:p>
        </w:tc>
        <w:tc>
          <w:tcPr>
            <w:vMerge w:val="continue"/>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ind w:left="0" w:firstLine="0"/>
              <w:rPr>
                <w:color w:val="ff0000"/>
              </w:rPr>
            </w:pPr>
            <w:r w:rsidDel="00000000" w:rsidR="00000000" w:rsidRPr="00000000">
              <w:rPr>
                <w:rtl w:val="0"/>
              </w:rPr>
            </w:r>
          </w:p>
        </w:tc>
      </w:tr>
      <w:tr>
        <w:trPr>
          <w:cantSplit w:val="0"/>
          <w:trHeight w:val="420" w:hRule="atLeast"/>
          <w:tblHeader w:val="0"/>
        </w:trPr>
        <w:tc>
          <w:tcPr>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240" w:lineRule="auto"/>
              <w:ind w:left="0" w:firstLine="0"/>
              <w:rPr/>
            </w:pPr>
            <w:r w:rsidDel="00000000" w:rsidR="00000000" w:rsidRPr="00000000">
              <w:rPr>
                <w:rtl w:val="0"/>
              </w:rPr>
              <w:t xml:space="preserve">02-07.06</w:t>
            </w:r>
          </w:p>
        </w:tc>
        <w:tc>
          <w:tcPr>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240" w:lineRule="auto"/>
              <w:ind w:left="0" w:firstLine="0"/>
              <w:rPr>
                <w:color w:val="ff0000"/>
              </w:rPr>
            </w:pPr>
            <w:r w:rsidDel="00000000" w:rsidR="00000000" w:rsidRPr="00000000">
              <w:rPr>
                <w:color w:val="ff0000"/>
                <w:rtl w:val="0"/>
              </w:rPr>
              <w:t xml:space="preserve">зачет</w:t>
            </w:r>
          </w:p>
        </w:tc>
        <w:tc>
          <w:tcPr>
            <w:tcBorders>
              <w:top w:color="000000" w:space="0" w:sz="6" w:val="single"/>
              <w:left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before="0" w:line="240" w:lineRule="auto"/>
              <w:ind w:left="0" w:firstLine="0"/>
              <w:rPr>
                <w:color w:val="ff0000"/>
              </w:rPr>
            </w:pPr>
            <w:r w:rsidDel="00000000" w:rsidR="00000000" w:rsidRPr="00000000">
              <w:rPr>
                <w:rtl w:val="0"/>
              </w:rPr>
            </w:r>
          </w:p>
        </w:tc>
      </w:tr>
    </w:tbl>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На каждую лабораторную отводится 3 недели, рекомендуемый план работы:</w:t>
        <w:br w:type="textWrapping"/>
        <w:t xml:space="preserve">1) Представление идеи, описание проекта, разработка диаграмм.</w:t>
        <w:br w:type="textWrapping"/>
        <w:t xml:space="preserve">2) Реализация без паттерна.</w:t>
        <w:br w:type="textWrapping"/>
        <w:t xml:space="preserve">3) Применение паттерна, представление проекта.</w:t>
      </w:r>
    </w:p>
    <w:p w:rsidR="00000000" w:rsidDel="00000000" w:rsidP="00000000" w:rsidRDefault="00000000" w:rsidRPr="00000000" w14:paraId="0000003D">
      <w:pPr>
        <w:shd w:fill="ffffff" w:val="clear"/>
        <w:spacing w:after="240" w:lineRule="auto"/>
        <w:rPr>
          <w:b w:val="1"/>
          <w:color w:val="333333"/>
        </w:rPr>
      </w:pPr>
      <w:r w:rsidDel="00000000" w:rsidR="00000000" w:rsidRPr="00000000">
        <w:rPr>
          <w:rtl w:val="0"/>
        </w:rPr>
      </w:r>
    </w:p>
    <w:p w:rsidR="00000000" w:rsidDel="00000000" w:rsidP="00000000" w:rsidRDefault="00000000" w:rsidRPr="00000000" w14:paraId="0000003E">
      <w:pPr>
        <w:shd w:fill="ffffff" w:val="clear"/>
        <w:spacing w:after="240" w:lineRule="auto"/>
        <w:jc w:val="center"/>
        <w:rPr>
          <w:b w:val="1"/>
          <w:color w:val="333333"/>
        </w:rPr>
      </w:pPr>
      <w:r w:rsidDel="00000000" w:rsidR="00000000" w:rsidRPr="00000000">
        <w:rPr>
          <w:rtl w:val="0"/>
        </w:rPr>
      </w:r>
    </w:p>
    <w:p w:rsidR="00000000" w:rsidDel="00000000" w:rsidP="00000000" w:rsidRDefault="00000000" w:rsidRPr="00000000" w14:paraId="0000003F">
      <w:pPr>
        <w:pStyle w:val="Heading2"/>
        <w:shd w:fill="ffffff" w:val="clear"/>
        <w:spacing w:after="240" w:lineRule="auto"/>
        <w:jc w:val="center"/>
        <w:rPr/>
      </w:pPr>
      <w:bookmarkStart w:colFirst="0" w:colLast="0" w:name="_vecv3hah4n0a" w:id="1"/>
      <w:bookmarkEnd w:id="1"/>
      <w:r w:rsidDel="00000000" w:rsidR="00000000" w:rsidRPr="00000000">
        <w:rPr>
          <w:rtl w:val="0"/>
        </w:rPr>
        <w:t xml:space="preserve">Описание лабораторных</w:t>
      </w:r>
    </w:p>
    <w:p w:rsidR="00000000" w:rsidDel="00000000" w:rsidP="00000000" w:rsidRDefault="00000000" w:rsidRPr="00000000" w14:paraId="00000040">
      <w:pPr>
        <w:shd w:fill="ffffff" w:val="clear"/>
        <w:spacing w:after="240" w:lineRule="auto"/>
        <w:jc w:val="both"/>
        <w:rPr>
          <w:color w:val="333333"/>
        </w:rPr>
      </w:pPr>
      <w:r w:rsidDel="00000000" w:rsidR="00000000" w:rsidRPr="00000000">
        <w:rPr>
          <w:b w:val="1"/>
          <w:color w:val="333333"/>
          <w:rtl w:val="0"/>
        </w:rPr>
        <w:t xml:space="preserve">Задача. </w:t>
      </w:r>
      <w:r w:rsidDel="00000000" w:rsidR="00000000" w:rsidRPr="00000000">
        <w:rPr>
          <w:color w:val="333333"/>
          <w:rtl w:val="0"/>
        </w:rPr>
        <w:t xml:space="preserve">Реализовать паттерн в программе.</w:t>
      </w:r>
    </w:p>
    <w:p w:rsidR="00000000" w:rsidDel="00000000" w:rsidP="00000000" w:rsidRDefault="00000000" w:rsidRPr="00000000" w14:paraId="00000041">
      <w:pPr>
        <w:shd w:fill="ffffff" w:val="clear"/>
        <w:spacing w:after="240" w:lineRule="auto"/>
        <w:jc w:val="both"/>
        <w:rPr>
          <w:color w:val="333333"/>
        </w:rPr>
      </w:pPr>
      <w:r w:rsidDel="00000000" w:rsidR="00000000" w:rsidRPr="00000000">
        <w:rPr>
          <w:b w:val="1"/>
          <w:color w:val="333333"/>
          <w:rtl w:val="0"/>
        </w:rPr>
        <w:t xml:space="preserve">Требования.</w:t>
      </w:r>
      <w:r w:rsidDel="00000000" w:rsidR="00000000" w:rsidRPr="00000000">
        <w:rPr>
          <w:color w:val="333333"/>
          <w:rtl w:val="0"/>
        </w:rPr>
        <w:t xml:space="preserve"> Программа должна быть </w:t>
      </w:r>
      <w:r w:rsidDel="00000000" w:rsidR="00000000" w:rsidRPr="00000000">
        <w:rPr>
          <w:b w:val="1"/>
          <w:color w:val="333333"/>
          <w:rtl w:val="0"/>
        </w:rPr>
        <w:t xml:space="preserve">достаточно реалистичной</w:t>
      </w:r>
      <w:r w:rsidDel="00000000" w:rsidR="00000000" w:rsidRPr="00000000">
        <w:rPr>
          <w:color w:val="333333"/>
          <w:rtl w:val="0"/>
        </w:rPr>
        <w:t xml:space="preserve">, то есть не являться простым демонстрационным примером, а делать что-то</w:t>
      </w:r>
      <w:r w:rsidDel="00000000" w:rsidR="00000000" w:rsidRPr="00000000">
        <w:rPr>
          <w:b w:val="1"/>
          <w:color w:val="333333"/>
          <w:rtl w:val="0"/>
        </w:rPr>
        <w:t xml:space="preserve"> полезное</w:t>
      </w:r>
      <w:r w:rsidDel="00000000" w:rsidR="00000000" w:rsidRPr="00000000">
        <w:rPr>
          <w:color w:val="333333"/>
          <w:rtl w:val="0"/>
        </w:rPr>
        <w:t xml:space="preserve">. Применение паттерна должно быть</w:t>
      </w:r>
      <w:r w:rsidDel="00000000" w:rsidR="00000000" w:rsidRPr="00000000">
        <w:rPr>
          <w:b w:val="1"/>
          <w:color w:val="333333"/>
          <w:rtl w:val="0"/>
        </w:rPr>
        <w:t xml:space="preserve"> очевидным</w:t>
      </w:r>
      <w:r w:rsidDel="00000000" w:rsidR="00000000" w:rsidRPr="00000000">
        <w:rPr>
          <w:color w:val="333333"/>
          <w:rtl w:val="0"/>
        </w:rPr>
        <w:t xml:space="preserve"> (не «притянутым за уши») и </w:t>
      </w:r>
      <w:r w:rsidDel="00000000" w:rsidR="00000000" w:rsidRPr="00000000">
        <w:rPr>
          <w:b w:val="1"/>
          <w:color w:val="333333"/>
          <w:rtl w:val="0"/>
        </w:rPr>
        <w:t xml:space="preserve">стандартным</w:t>
      </w:r>
      <w:r w:rsidDel="00000000" w:rsidR="00000000" w:rsidRPr="00000000">
        <w:rPr>
          <w:color w:val="333333"/>
          <w:rtl w:val="0"/>
        </w:rPr>
        <w:t xml:space="preserve"> (раскрывать основную его идею, а не какие-то необычные особые случаи использования), максимально демонстрировать полезность применения.</w:t>
      </w:r>
    </w:p>
    <w:p w:rsidR="00000000" w:rsidDel="00000000" w:rsidP="00000000" w:rsidRDefault="00000000" w:rsidRPr="00000000" w14:paraId="00000042">
      <w:pPr>
        <w:jc w:val="both"/>
        <w:rPr>
          <w:color w:val="333333"/>
        </w:rPr>
      </w:pPr>
      <w:r w:rsidDel="00000000" w:rsidR="00000000" w:rsidRPr="00000000">
        <w:rPr>
          <w:b w:val="1"/>
          <w:color w:val="333333"/>
          <w:rtl w:val="0"/>
        </w:rPr>
        <w:t xml:space="preserve">Реалистичная программа</w:t>
      </w:r>
      <w:r w:rsidDel="00000000" w:rsidR="00000000" w:rsidRPr="00000000">
        <w:rPr>
          <w:rFonts w:ascii="Arial Unicode MS" w:cs="Arial Unicode MS" w:eastAsia="Arial Unicode MS" w:hAnsi="Arial Unicode MS"/>
          <w:color w:val="333333"/>
          <w:rtl w:val="0"/>
        </w:rPr>
        <w:t xml:space="preserve"> ≈ программа с графическим пользовательским интерфейсом (GUI), в редких случаях удается реализовать полезное консольное приложение. Реалистичная программа ≈ как будто ее кто-то захочет скачать с play market (RuStore).</w:t>
      </w:r>
    </w:p>
    <w:p w:rsidR="00000000" w:rsidDel="00000000" w:rsidP="00000000" w:rsidRDefault="00000000" w:rsidRPr="00000000" w14:paraId="00000043">
      <w:pPr>
        <w:jc w:val="both"/>
        <w:rPr>
          <w:color w:val="333333"/>
        </w:rPr>
      </w:pPr>
      <w:r w:rsidDel="00000000" w:rsidR="00000000" w:rsidRPr="00000000">
        <w:rPr>
          <w:b w:val="1"/>
          <w:i w:val="1"/>
          <w:color w:val="333333"/>
          <w:rtl w:val="0"/>
        </w:rPr>
        <w:t xml:space="preserve">Замечание:</w:t>
      </w:r>
      <w:r w:rsidDel="00000000" w:rsidR="00000000" w:rsidRPr="00000000">
        <w:rPr>
          <w:color w:val="333333"/>
          <w:rtl w:val="0"/>
        </w:rPr>
        <w:t xml:space="preserve"> никто </w:t>
      </w:r>
      <w:r w:rsidDel="00000000" w:rsidR="00000000" w:rsidRPr="00000000">
        <w:rPr>
          <w:b w:val="1"/>
          <w:color w:val="333333"/>
          <w:rtl w:val="0"/>
        </w:rPr>
        <w:t xml:space="preserve">не требует</w:t>
      </w:r>
      <w:r w:rsidDel="00000000" w:rsidR="00000000" w:rsidRPr="00000000">
        <w:rPr>
          <w:color w:val="333333"/>
          <w:rtl w:val="0"/>
        </w:rPr>
        <w:t xml:space="preserve"> от вас написания </w:t>
      </w:r>
      <w:r w:rsidDel="00000000" w:rsidR="00000000" w:rsidRPr="00000000">
        <w:rPr>
          <w:b w:val="1"/>
          <w:color w:val="333333"/>
          <w:rtl w:val="0"/>
        </w:rPr>
        <w:t xml:space="preserve">полнофункционального</w:t>
      </w:r>
      <w:r w:rsidDel="00000000" w:rsidR="00000000" w:rsidRPr="00000000">
        <w:rPr>
          <w:color w:val="333333"/>
          <w:rtl w:val="0"/>
        </w:rPr>
        <w:t xml:space="preserve"> приложения, например, графического редактора. Подойдет графический редактор с минимальной полезной функциональностью (</w:t>
      </w:r>
      <w:r w:rsidDel="00000000" w:rsidR="00000000" w:rsidRPr="00000000">
        <w:rPr>
          <w:b w:val="1"/>
          <w:color w:val="333333"/>
          <w:sz w:val="20"/>
          <w:szCs w:val="20"/>
          <w:highlight w:val="white"/>
          <w:rtl w:val="0"/>
        </w:rPr>
        <w:t xml:space="preserve">минимально жизнеспособный продукт MVP</w:t>
      </w:r>
      <w:r w:rsidDel="00000000" w:rsidR="00000000" w:rsidRPr="00000000">
        <w:rPr>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044">
      <w:pPr>
        <w:jc w:val="both"/>
        <w:rPr>
          <w:color w:val="333333"/>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Лабораторные работы </w:t>
      </w:r>
      <w:r w:rsidDel="00000000" w:rsidR="00000000" w:rsidRPr="00000000">
        <w:rPr>
          <w:b w:val="1"/>
          <w:rtl w:val="0"/>
        </w:rPr>
        <w:t xml:space="preserve">не связаны между собой</w:t>
      </w:r>
      <w:r w:rsidDel="00000000" w:rsidR="00000000" w:rsidRPr="00000000">
        <w:rPr>
          <w:rtl w:val="0"/>
        </w:rPr>
        <w:t xml:space="preserve"> (каждая может относиться к своей предметной области), а также </w:t>
      </w:r>
      <w:r w:rsidDel="00000000" w:rsidR="00000000" w:rsidRPr="00000000">
        <w:rPr>
          <w:b w:val="1"/>
          <w:rtl w:val="0"/>
        </w:rPr>
        <w:t xml:space="preserve">индивидуальны</w:t>
      </w:r>
      <w:r w:rsidDel="00000000" w:rsidR="00000000" w:rsidRPr="00000000">
        <w:rPr>
          <w:rtl w:val="0"/>
        </w:rPr>
        <w:t xml:space="preserve">, у каждого свой паттерн (см </w:t>
      </w:r>
      <w:hyperlink r:id="rId8">
        <w:r w:rsidDel="00000000" w:rsidR="00000000" w:rsidRPr="00000000">
          <w:rPr>
            <w:color w:val="1155cc"/>
            <w:u w:val="single"/>
            <w:rtl w:val="0"/>
          </w:rPr>
          <w:t xml:space="preserve">таблицу</w:t>
        </w:r>
      </w:hyperlink>
      <w:r w:rsidDel="00000000" w:rsidR="00000000" w:rsidRPr="00000000">
        <w:rPr>
          <w:rtl w:val="0"/>
        </w:rPr>
        <w:t xml:space="preserve">). Можно представить совместный проект с несколькими паттернами, но каждый участник защищает свою часть работы. </w:t>
      </w:r>
    </w:p>
    <w:p w:rsidR="00000000" w:rsidDel="00000000" w:rsidP="00000000" w:rsidRDefault="00000000" w:rsidRPr="00000000" w14:paraId="00000046">
      <w:pPr>
        <w:jc w:val="both"/>
        <w:rPr>
          <w:color w:val="333333"/>
        </w:rPr>
      </w:pPr>
      <w:r w:rsidDel="00000000" w:rsidR="00000000" w:rsidRPr="00000000">
        <w:rPr>
          <w:b w:val="1"/>
          <w:rtl w:val="0"/>
        </w:rPr>
        <w:t xml:space="preserve">Какую задачу решать</w:t>
      </w:r>
      <w:r w:rsidDel="00000000" w:rsidR="00000000" w:rsidRPr="00000000">
        <w:rPr>
          <w:rtl w:val="0"/>
        </w:rPr>
        <w:t xml:space="preserve"> - воля вашей фантазии, </w:t>
      </w:r>
      <w:hyperlink r:id="rId9">
        <w:r w:rsidDel="00000000" w:rsidR="00000000" w:rsidRPr="00000000">
          <w:rPr>
            <w:color w:val="1155cc"/>
            <w:u w:val="single"/>
            <w:rtl w:val="0"/>
          </w:rPr>
          <w:t xml:space="preserve">здесь</w:t>
        </w:r>
      </w:hyperlink>
      <w:r w:rsidDel="00000000" w:rsidR="00000000" w:rsidRPr="00000000">
        <w:rPr>
          <w:rtl w:val="0"/>
        </w:rPr>
        <w:t xml:space="preserve"> можете ознакомиться с примерами лабораторных (из недр сети), если понравится решайте / берите за основу. Или нейросети вам в помощь.</w:t>
      </w:r>
      <w:r w:rsidDel="00000000" w:rsidR="00000000" w:rsidRPr="00000000">
        <w:rPr>
          <w:rtl w:val="0"/>
        </w:rPr>
      </w:r>
    </w:p>
    <w:p w:rsidR="00000000" w:rsidDel="00000000" w:rsidP="00000000" w:rsidRDefault="00000000" w:rsidRPr="00000000" w14:paraId="00000047">
      <w:pPr>
        <w:jc w:val="both"/>
        <w:rPr>
          <w:color w:val="333333"/>
        </w:rPr>
      </w:pPr>
      <w:r w:rsidDel="00000000" w:rsidR="00000000" w:rsidRPr="00000000">
        <w:rPr>
          <w:rtl w:val="0"/>
        </w:rPr>
      </w:r>
    </w:p>
    <w:p w:rsidR="00000000" w:rsidDel="00000000" w:rsidP="00000000" w:rsidRDefault="00000000" w:rsidRPr="00000000" w14:paraId="00000048">
      <w:pPr>
        <w:jc w:val="both"/>
        <w:rPr>
          <w:color w:val="333333"/>
        </w:rPr>
      </w:pPr>
      <w:r w:rsidDel="00000000" w:rsidR="00000000" w:rsidRPr="00000000">
        <w:rPr>
          <w:b w:val="1"/>
          <w:color w:val="333333"/>
          <w:rtl w:val="0"/>
        </w:rPr>
        <w:t xml:space="preserve">Для сдачи подготовить: </w:t>
      </w:r>
      <w:r w:rsidDel="00000000" w:rsidR="00000000" w:rsidRPr="00000000">
        <w:rPr>
          <w:color w:val="333333"/>
          <w:rtl w:val="0"/>
        </w:rPr>
        <w:t xml:space="preserve">программный код (без паттерна и с его применением), документацию (диаграммы и пояснения о том, где как и зачем применили паттерн).</w:t>
      </w:r>
    </w:p>
    <w:p w:rsidR="00000000" w:rsidDel="00000000" w:rsidP="00000000" w:rsidRDefault="00000000" w:rsidRPr="00000000" w14:paraId="00000049">
      <w:pPr>
        <w:shd w:fill="ffffff" w:val="clear"/>
        <w:spacing w:after="240" w:lineRule="auto"/>
        <w:jc w:val="both"/>
        <w:rPr>
          <w:color w:val="333333"/>
        </w:rPr>
      </w:pPr>
      <w:r w:rsidDel="00000000" w:rsidR="00000000" w:rsidRPr="00000000">
        <w:rPr>
          <w:color w:val="333333"/>
          <w:rtl w:val="0"/>
        </w:rPr>
        <w:t xml:space="preserve">Язык программирования любой, хотя мы все еще будем больше рады работам на c++, c#, java.</w:t>
        <w:br w:type="textWrapping"/>
      </w:r>
    </w:p>
    <w:p w:rsidR="00000000" w:rsidDel="00000000" w:rsidP="00000000" w:rsidRDefault="00000000" w:rsidRPr="00000000" w14:paraId="0000004A">
      <w:pPr>
        <w:shd w:fill="ffffff" w:val="clear"/>
        <w:spacing w:after="240" w:lineRule="auto"/>
        <w:jc w:val="both"/>
        <w:rPr>
          <w:b w:val="1"/>
          <w:color w:val="333333"/>
          <w:highlight w:val="yellow"/>
        </w:rPr>
      </w:pPr>
      <w:r w:rsidDel="00000000" w:rsidR="00000000" w:rsidRPr="00000000">
        <w:rPr>
          <w:b w:val="1"/>
          <w:color w:val="333333"/>
          <w:highlight w:val="yellow"/>
          <w:rtl w:val="0"/>
        </w:rPr>
        <w:t xml:space="preserve">ЧТО ДОЛЖНО БЫТЬ В ДОКУМЕНТАЦИИ</w:t>
      </w:r>
    </w:p>
    <w:p w:rsidR="00000000" w:rsidDel="00000000" w:rsidP="00000000" w:rsidRDefault="00000000" w:rsidRPr="00000000" w14:paraId="0000004B">
      <w:pPr>
        <w:numPr>
          <w:ilvl w:val="0"/>
          <w:numId w:val="1"/>
        </w:numPr>
        <w:shd w:fill="ffffff" w:val="clear"/>
        <w:spacing w:after="0" w:afterAutospacing="0" w:lineRule="auto"/>
        <w:ind w:left="720" w:hanging="360"/>
        <w:jc w:val="both"/>
        <w:rPr>
          <w:color w:val="333333"/>
          <w:highlight w:val="yellow"/>
        </w:rPr>
      </w:pPr>
      <w:r w:rsidDel="00000000" w:rsidR="00000000" w:rsidRPr="00000000">
        <w:rPr>
          <w:color w:val="333333"/>
          <w:highlight w:val="yellow"/>
          <w:rtl w:val="0"/>
        </w:rPr>
        <w:t xml:space="preserve">Описание проблемы вашей предметной области;</w:t>
      </w:r>
    </w:p>
    <w:p w:rsidR="00000000" w:rsidDel="00000000" w:rsidP="00000000" w:rsidRDefault="00000000" w:rsidRPr="00000000" w14:paraId="0000004C">
      <w:pPr>
        <w:numPr>
          <w:ilvl w:val="0"/>
          <w:numId w:val="1"/>
        </w:numPr>
        <w:shd w:fill="ffffff" w:val="clear"/>
        <w:spacing w:after="0" w:afterAutospacing="0" w:lineRule="auto"/>
        <w:ind w:left="720" w:hanging="360"/>
        <w:jc w:val="both"/>
        <w:rPr>
          <w:color w:val="333333"/>
          <w:highlight w:val="yellow"/>
        </w:rPr>
      </w:pPr>
      <w:r w:rsidDel="00000000" w:rsidR="00000000" w:rsidRPr="00000000">
        <w:rPr>
          <w:color w:val="333333"/>
          <w:highlight w:val="yellow"/>
          <w:rtl w:val="0"/>
        </w:rPr>
        <w:t xml:space="preserve">Решение: как используется паттерн в вашем проекте;</w:t>
      </w:r>
    </w:p>
    <w:p w:rsidR="00000000" w:rsidDel="00000000" w:rsidP="00000000" w:rsidRDefault="00000000" w:rsidRPr="00000000" w14:paraId="0000004D">
      <w:pPr>
        <w:numPr>
          <w:ilvl w:val="0"/>
          <w:numId w:val="1"/>
        </w:numPr>
        <w:shd w:fill="ffffff" w:val="clear"/>
        <w:spacing w:after="0" w:afterAutospacing="0" w:lineRule="auto"/>
        <w:ind w:left="720" w:hanging="360"/>
        <w:jc w:val="both"/>
        <w:rPr>
          <w:color w:val="333333"/>
          <w:highlight w:val="yellow"/>
        </w:rPr>
      </w:pPr>
      <w:r w:rsidDel="00000000" w:rsidR="00000000" w:rsidRPr="00000000">
        <w:rPr>
          <w:color w:val="333333"/>
          <w:highlight w:val="yellow"/>
          <w:rtl w:val="0"/>
        </w:rPr>
        <w:t xml:space="preserve">Диаграмма классов для архитектуры приложения с применением паттерна. (Диаграммы для архитектуры без паттерна на ваше усмотрение). Для некоторых паттернов необходимо изображать дополнительные диаграммы, например для паттерна “Состояние” необходимо изобразить диаграмму состояний (очевидно, да?). Для избежания проблем при сдаче, своевременно консультируйтесь с преподавателями! </w:t>
      </w:r>
    </w:p>
    <w:p w:rsidR="00000000" w:rsidDel="00000000" w:rsidP="00000000" w:rsidRDefault="00000000" w:rsidRPr="00000000" w14:paraId="0000004E">
      <w:pPr>
        <w:numPr>
          <w:ilvl w:val="0"/>
          <w:numId w:val="1"/>
        </w:numPr>
        <w:shd w:fill="ffffff" w:val="clear"/>
        <w:spacing w:after="240" w:lineRule="auto"/>
        <w:ind w:left="720" w:hanging="360"/>
        <w:jc w:val="both"/>
        <w:rPr>
          <w:color w:val="333333"/>
          <w:highlight w:val="yellow"/>
        </w:rPr>
      </w:pPr>
      <w:r w:rsidDel="00000000" w:rsidR="00000000" w:rsidRPr="00000000">
        <w:rPr>
          <w:color w:val="333333"/>
          <w:highlight w:val="yellow"/>
          <w:rtl w:val="0"/>
        </w:rPr>
        <w:t xml:space="preserve"> Вывод: как внедрение паттерна повлияло на работу программы </w:t>
      </w:r>
    </w:p>
    <w:p w:rsidR="00000000" w:rsidDel="00000000" w:rsidP="00000000" w:rsidRDefault="00000000" w:rsidRPr="00000000" w14:paraId="0000004F">
      <w:pPr>
        <w:shd w:fill="ffffff" w:val="clear"/>
        <w:spacing w:after="240" w:lineRule="auto"/>
        <w:ind w:left="0" w:firstLine="0"/>
        <w:jc w:val="both"/>
        <w:rPr>
          <w:color w:val="333333"/>
          <w:highlight w:val="yellow"/>
        </w:rPr>
      </w:pPr>
      <w:r w:rsidDel="00000000" w:rsidR="00000000" w:rsidRPr="00000000">
        <w:rPr>
          <w:color w:val="ff0000"/>
          <w:highlight w:val="yellow"/>
          <w:rtl w:val="0"/>
        </w:rPr>
        <w:t xml:space="preserve"> </w:t>
      </w:r>
      <w:r w:rsidDel="00000000" w:rsidR="00000000" w:rsidRPr="00000000">
        <w:rPr>
          <w:b w:val="1"/>
          <w:color w:val="ff0000"/>
          <w:highlight w:val="yellow"/>
          <w:rtl w:val="0"/>
        </w:rPr>
        <w:t xml:space="preserve">ВАЖНО!</w:t>
      </w:r>
      <w:r w:rsidDel="00000000" w:rsidR="00000000" w:rsidRPr="00000000">
        <w:rPr>
          <w:color w:val="333333"/>
          <w:highlight w:val="yellow"/>
          <w:rtl w:val="0"/>
        </w:rPr>
        <w:t xml:space="preserve">: Документация – это текстовый документ (формат .docx или .pdf), в котором имеются все диаграммы, каждая диаграмма пронумерована и описана (например: “Рисунок 1 – Паттерн “Одиночка” в архитектуре  приложения” , “На рисунке 1 изображена архитектура приложения с применением паттерна “Одиночка”)</w:t>
      </w:r>
    </w:p>
    <w:p w:rsidR="00000000" w:rsidDel="00000000" w:rsidP="00000000" w:rsidRDefault="00000000" w:rsidRPr="00000000" w14:paraId="00000050">
      <w:pPr>
        <w:shd w:fill="ffffff" w:val="clear"/>
        <w:spacing w:after="240" w:lineRule="auto"/>
        <w:jc w:val="both"/>
        <w:rPr>
          <w:b w:val="1"/>
          <w:color w:val="333333"/>
        </w:rPr>
      </w:pPr>
      <w:r w:rsidDel="00000000" w:rsidR="00000000" w:rsidRPr="00000000">
        <w:rPr>
          <w:color w:val="333333"/>
          <w:rtl w:val="0"/>
        </w:rPr>
        <w:br w:type="textWrapping"/>
      </w:r>
      <w:r w:rsidDel="00000000" w:rsidR="00000000" w:rsidRPr="00000000">
        <w:rPr>
          <w:b w:val="1"/>
          <w:color w:val="333333"/>
          <w:rtl w:val="0"/>
        </w:rPr>
        <w:t xml:space="preserve">Критерии оценивания, советы:</w:t>
      </w:r>
    </w:p>
    <w:p w:rsidR="00000000" w:rsidDel="00000000" w:rsidP="00000000" w:rsidRDefault="00000000" w:rsidRPr="00000000" w14:paraId="00000051">
      <w:pPr>
        <w:shd w:fill="ffffff" w:val="clear"/>
        <w:spacing w:after="240" w:lineRule="auto"/>
        <w:jc w:val="both"/>
        <w:rPr>
          <w:color w:val="333333"/>
        </w:rPr>
      </w:pPr>
      <w:r w:rsidDel="00000000" w:rsidR="00000000" w:rsidRPr="00000000">
        <w:rPr>
          <w:color w:val="333333"/>
          <w:rtl w:val="0"/>
        </w:rPr>
        <w:t xml:space="preserve">орфографические ошибки -0.1</w:t>
        <w:br w:type="textWrapping"/>
        <w:t xml:space="preserve">недочеты и ошибки UML от -0.1 до -0.3</w:t>
        <w:br w:type="textWrapping"/>
        <w:t xml:space="preserve">семантические ошибки на диаграммах -0.5</w:t>
        <w:br w:type="textWrapping"/>
        <w:t xml:space="preserve">(не более -1.5 за все ошибки на диаграммах)</w:t>
      </w:r>
    </w:p>
    <w:p w:rsidR="00000000" w:rsidDel="00000000" w:rsidP="00000000" w:rsidRDefault="00000000" w:rsidRPr="00000000" w14:paraId="00000052">
      <w:pPr>
        <w:shd w:fill="ffffff" w:val="clear"/>
        <w:spacing w:after="240" w:lineRule="auto"/>
        <w:jc w:val="both"/>
        <w:rPr>
          <w:color w:val="333333"/>
        </w:rPr>
      </w:pPr>
      <w:r w:rsidDel="00000000" w:rsidR="00000000" w:rsidRPr="00000000">
        <w:rPr>
          <w:color w:val="333333"/>
          <w:rtl w:val="0"/>
        </w:rPr>
        <w:t xml:space="preserve">не тот паттерн -9999</w:t>
        <w:br w:type="textWrapping"/>
        <w:t xml:space="preserve">неверная реализация, применение -2</w:t>
        <w:br w:type="textWrapping"/>
        <w:t xml:space="preserve">неполноценная реализация -1</w:t>
        <w:br w:type="textWrapping"/>
        <w:t xml:space="preserve">не раскрыты возможности паттерна -1</w:t>
        <w:br w:type="textWrapping"/>
        <w:t xml:space="preserve">нет проблемы, не та проблема -2</w:t>
      </w:r>
    </w:p>
    <w:p w:rsidR="00000000" w:rsidDel="00000000" w:rsidP="00000000" w:rsidRDefault="00000000" w:rsidRPr="00000000" w14:paraId="00000053">
      <w:pPr>
        <w:shd w:fill="ffffff" w:val="clear"/>
        <w:spacing w:after="240" w:lineRule="auto"/>
        <w:jc w:val="both"/>
        <w:rPr>
          <w:color w:val="333333"/>
        </w:rPr>
      </w:pPr>
      <w:r w:rsidDel="00000000" w:rsidR="00000000" w:rsidRPr="00000000">
        <w:rPr>
          <w:color w:val="333333"/>
          <w:rtl w:val="0"/>
        </w:rPr>
        <w:t xml:space="preserve">демо (консольное приложение) без согласования с преподавателем  -2</w:t>
        <w:br w:type="textWrapping"/>
        <w:t xml:space="preserve">отсутствуют пояснения -9999</w:t>
        <w:br w:type="textWrapping"/>
        <w:t xml:space="preserve">отсутствует код -9999</w:t>
        <w:br w:type="textWrapping"/>
        <w:t xml:space="preserve">нет ООП -1</w:t>
      </w:r>
    </w:p>
    <w:p w:rsidR="00000000" w:rsidDel="00000000" w:rsidP="00000000" w:rsidRDefault="00000000" w:rsidRPr="00000000" w14:paraId="00000054">
      <w:pPr>
        <w:shd w:fill="ffffff" w:val="clear"/>
        <w:spacing w:after="240" w:lineRule="auto"/>
        <w:jc w:val="both"/>
        <w:rPr>
          <w:b w:val="1"/>
          <w:color w:val="333333"/>
        </w:rPr>
      </w:pPr>
      <w:r w:rsidDel="00000000" w:rsidR="00000000" w:rsidRPr="00000000">
        <w:rPr>
          <w:color w:val="333333"/>
          <w:rtl w:val="0"/>
        </w:rPr>
        <w:t xml:space="preserve">код не запускается -9999</w:t>
        <w:br w:type="textWrapping"/>
        <w:t xml:space="preserve">код не соответствует документации от -0.1 до -9999</w:t>
        <w:br w:type="textWrapping"/>
      </w:r>
      <w:r w:rsidDel="00000000" w:rsidR="00000000" w:rsidRPr="00000000">
        <w:rPr>
          <w:b w:val="1"/>
          <w:color w:val="333333"/>
          <w:rtl w:val="0"/>
        </w:rPr>
        <w:t xml:space="preserve">просрочено</w:t>
      </w:r>
      <w:r w:rsidDel="00000000" w:rsidR="00000000" w:rsidRPr="00000000">
        <w:rPr>
          <w:b w:val="1"/>
          <w:color w:val="333333"/>
          <w:sz w:val="32"/>
          <w:szCs w:val="32"/>
          <w:rtl w:val="0"/>
        </w:rPr>
        <w:t xml:space="preserve"> -1</w:t>
      </w:r>
      <w:r w:rsidDel="00000000" w:rsidR="00000000" w:rsidRPr="00000000">
        <w:rPr>
          <w:b w:val="1"/>
          <w:color w:val="333333"/>
          <w:rtl w:val="0"/>
        </w:rPr>
        <w:t xml:space="preserve"> за каждую неделю</w:t>
      </w:r>
    </w:p>
    <w:p w:rsidR="00000000" w:rsidDel="00000000" w:rsidP="00000000" w:rsidRDefault="00000000" w:rsidRPr="00000000" w14:paraId="00000055">
      <w:pPr>
        <w:shd w:fill="ffffff" w:val="clear"/>
        <w:spacing w:after="240" w:lineRule="auto"/>
        <w:jc w:val="both"/>
        <w:rPr>
          <w:color w:val="333333"/>
        </w:rPr>
      </w:pPr>
      <w:r w:rsidDel="00000000" w:rsidR="00000000" w:rsidRPr="00000000">
        <w:rPr>
          <w:color w:val="333333"/>
          <w:rtl w:val="0"/>
        </w:rPr>
        <w:t xml:space="preserve">хорошая программа +1</w:t>
      </w:r>
      <w:r w:rsidDel="00000000" w:rsidR="00000000" w:rsidRPr="00000000">
        <w:rPr>
          <w:rtl w:val="0"/>
        </w:rPr>
      </w:r>
    </w:p>
    <w:p w:rsidR="00000000" w:rsidDel="00000000" w:rsidP="00000000" w:rsidRDefault="00000000" w:rsidRPr="00000000" w14:paraId="00000056">
      <w:pPr>
        <w:pStyle w:val="Heading3"/>
        <w:ind w:left="0" w:firstLine="0"/>
        <w:jc w:val="left"/>
        <w:rPr>
          <w:b w:val="1"/>
          <w:color w:val="000000"/>
        </w:rPr>
      </w:pPr>
      <w:bookmarkStart w:colFirst="0" w:colLast="0" w:name="_j0lshe6bxbv0" w:id="2"/>
      <w:bookmarkEnd w:id="2"/>
      <w:r w:rsidDel="00000000" w:rsidR="00000000" w:rsidRPr="00000000">
        <w:rPr>
          <w:b w:val="1"/>
          <w:color w:val="000000"/>
          <w:rtl w:val="0"/>
        </w:rPr>
        <w:t xml:space="preserve">Условия получения зачета</w:t>
      </w:r>
    </w:p>
    <w:p w:rsidR="00000000" w:rsidDel="00000000" w:rsidP="00000000" w:rsidRDefault="00000000" w:rsidRPr="00000000" w14:paraId="00000057">
      <w:pPr>
        <w:ind w:left="720" w:firstLine="0"/>
        <w:rPr/>
      </w:pPr>
      <w:r w:rsidDel="00000000" w:rsidR="00000000" w:rsidRPr="00000000">
        <w:rPr>
          <w:rtl w:val="0"/>
        </w:rPr>
      </w:r>
    </w:p>
    <w:tbl>
      <w:tblPr>
        <w:tblStyle w:val="Table2"/>
        <w:tblpPr w:leftFromText="180" w:rightFromText="180" w:topFromText="180" w:bottomFromText="180" w:vertAnchor="text" w:horzAnchor="text" w:tblpX="-735" w:tblpY="0"/>
        <w:tblW w:w="1051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15"/>
        <w:tblGridChange w:id="0">
          <w:tblGrid>
            <w:gridCol w:w="10515"/>
          </w:tblGrid>
        </w:tblGridChange>
      </w:tblGrid>
      <w:tr>
        <w:trPr>
          <w:cantSplit w:val="0"/>
          <w:trHeight w:val="1890" w:hRule="atLeast"/>
          <w:tblHeader w:val="0"/>
        </w:trPr>
        <w:tc>
          <w:tcPr>
            <w:tcBorders>
              <w:top w:color="ff0000" w:space="0" w:sz="18" w:val="single"/>
              <w:left w:color="ff0000" w:space="0" w:sz="18" w:val="single"/>
              <w:bottom w:color="ff0000" w:space="0" w:sz="18" w:val="single"/>
              <w:right w:color="ff0000" w:space="0" w:sz="18" w:val="single"/>
            </w:tcBorders>
          </w:tcPr>
          <w:p w:rsidR="00000000" w:rsidDel="00000000" w:rsidP="00000000" w:rsidRDefault="00000000" w:rsidRPr="00000000" w14:paraId="00000058">
            <w:pPr>
              <w:ind w:left="425.19685039370086" w:firstLine="0"/>
              <w:rPr/>
            </w:pPr>
            <w:r w:rsidDel="00000000" w:rsidR="00000000" w:rsidRPr="00000000">
              <w:rPr>
                <w:rtl w:val="0"/>
              </w:rPr>
              <w:t xml:space="preserve">Для получения положительной оценки (3 и выше) необходимо сдать минимум 2 лабораторные работы с GUI, независимо от среднего балла. Т.е. если вы сдали 2 лабораторные работы как консольные приложения, то остальные две обязаны сдавать с GUI.</w:t>
            </w:r>
            <w:r w:rsidDel="00000000" w:rsidR="00000000" w:rsidRPr="00000000">
              <w:rPr>
                <w:rtl w:val="0"/>
              </w:rPr>
            </w:r>
          </w:p>
          <w:p w:rsidR="00000000" w:rsidDel="00000000" w:rsidP="00000000" w:rsidRDefault="00000000" w:rsidRPr="00000000" w14:paraId="00000059">
            <w:pPr>
              <w:ind w:left="425.19685039370086" w:firstLine="0"/>
              <w:rPr/>
            </w:pPr>
            <w:r w:rsidDel="00000000" w:rsidR="00000000" w:rsidRPr="00000000">
              <w:rPr>
                <w:rtl w:val="0"/>
              </w:rPr>
            </w:r>
          </w:p>
          <w:p w:rsidR="00000000" w:rsidDel="00000000" w:rsidP="00000000" w:rsidRDefault="00000000" w:rsidRPr="00000000" w14:paraId="0000005A">
            <w:pPr>
              <w:ind w:left="425.19685039370086" w:firstLine="0"/>
              <w:rPr/>
            </w:pPr>
            <w:r w:rsidDel="00000000" w:rsidR="00000000" w:rsidRPr="00000000">
              <w:rPr>
                <w:rtl w:val="0"/>
              </w:rPr>
              <w:t xml:space="preserve">Оценки за контрольные работы  &gt;= 2.8,</w:t>
            </w:r>
            <w:r w:rsidDel="00000000" w:rsidR="00000000" w:rsidRPr="00000000">
              <w:rPr>
                <w:rtl w:val="0"/>
              </w:rPr>
              <w:t xml:space="preserve"> средняя оценка за лабораторные работы минимум 2.8. = получаете зачет с итоговой оценкой = </w:t>
            </w:r>
            <w:r w:rsidDel="00000000" w:rsidR="00000000" w:rsidRPr="00000000">
              <w:rPr>
                <w:b w:val="1"/>
                <w:rtl w:val="0"/>
              </w:rPr>
              <w:t xml:space="preserve">свободны</w:t>
            </w:r>
            <w:r w:rsidDel="00000000" w:rsidR="00000000" w:rsidRPr="00000000">
              <w:rPr>
                <w:rtl w:val="0"/>
              </w:rPr>
              <w:t xml:space="preserve">.</w:t>
              <w:br w:type="textWrapping"/>
            </w:r>
          </w:p>
          <w:p w:rsidR="00000000" w:rsidDel="00000000" w:rsidP="00000000" w:rsidRDefault="00000000" w:rsidRPr="00000000" w14:paraId="0000005B">
            <w:pPr>
              <w:ind w:left="425.19685039370086" w:firstLine="0"/>
              <w:rPr/>
            </w:pPr>
            <w:r w:rsidDel="00000000" w:rsidR="00000000" w:rsidRPr="00000000">
              <w:rPr>
                <w:rtl w:val="0"/>
              </w:rPr>
              <w:t xml:space="preserve">При невыполнении одного из условий – идете на зачет.</w:t>
            </w:r>
            <w:r w:rsidDel="00000000" w:rsidR="00000000" w:rsidRPr="00000000">
              <w:rPr>
                <w:rtl w:val="0"/>
              </w:rPr>
            </w:r>
          </w:p>
        </w:tc>
      </w:tr>
    </w:tbl>
    <w:p w:rsidR="00000000" w:rsidDel="00000000" w:rsidP="00000000" w:rsidRDefault="00000000" w:rsidRPr="00000000" w14:paraId="0000005C">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pPr>
    <w:rPr>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v9Mh0lklGX29TMp45EsTeDXoKN7Abov3yyZ3uOGN_D0/edit" TargetMode="External"/><Relationship Id="rId5" Type="http://schemas.openxmlformats.org/officeDocument/2006/relationships/styles" Target="styles.xml"/><Relationship Id="rId6" Type="http://schemas.openxmlformats.org/officeDocument/2006/relationships/hyperlink" Target="https://drive.google.com/open?id=1oZITe7ZN_hsNer0mRsBcZZDQ97Ts5Hu_" TargetMode="External"/><Relationship Id="rId7" Type="http://schemas.openxmlformats.org/officeDocument/2006/relationships/hyperlink" Target="https://drive.google.com/open?id=1RLuASxytmmJyzb-4K0exK9tLvlMrzqpv" TargetMode="External"/><Relationship Id="rId8" Type="http://schemas.openxmlformats.org/officeDocument/2006/relationships/hyperlink" Target="https://docs.google.com/spreadsheets/d/1Or_nVmu_asacSPQLlVq9YmEb92tGga42YHPuFgFWSrc/edit?usp=driv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