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DD5" w:rsidRDefault="00E81DD5" w:rsidP="00E81DD5">
      <w:pPr>
        <w:pStyle w:val="a3"/>
        <w:spacing w:before="66"/>
        <w:ind w:left="1237"/>
        <w:jc w:val="center"/>
      </w:pPr>
      <w:r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rPr>
          <w:spacing w:val="-2"/>
        </w:rPr>
        <w:t>Федерации</w:t>
      </w: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ind w:left="593"/>
        <w:jc w:val="center"/>
      </w:pPr>
      <w:r>
        <w:t>НАЦИОНАЛЬНЫЙ</w:t>
      </w:r>
      <w:r>
        <w:rPr>
          <w:spacing w:val="-11"/>
        </w:rPr>
        <w:t xml:space="preserve"> </w:t>
      </w:r>
      <w:r>
        <w:t>ИССЛЕДОВАТЕЛЬСКИЙ</w:t>
      </w:r>
      <w:r>
        <w:rPr>
          <w:spacing w:val="-13"/>
        </w:rPr>
        <w:t xml:space="preserve"> </w:t>
      </w:r>
      <w:r>
        <w:t>ТОМСКИЙ</w:t>
      </w:r>
      <w:r>
        <w:rPr>
          <w:spacing w:val="-13"/>
        </w:rPr>
        <w:t xml:space="preserve"> </w:t>
      </w:r>
      <w:r>
        <w:t>ГОСУДАРСТВЕННЫЙ УНИВЕРСИТЕТ (НИ ТГУ)</w:t>
      </w:r>
    </w:p>
    <w:p w:rsidR="00E81DD5" w:rsidRDefault="00E81DD5" w:rsidP="00E81DD5">
      <w:pPr>
        <w:pStyle w:val="a3"/>
        <w:spacing w:before="161"/>
        <w:ind w:left="1237" w:right="7"/>
        <w:jc w:val="center"/>
      </w:pPr>
      <w:r>
        <w:t>Институт</w:t>
      </w:r>
      <w:r>
        <w:rPr>
          <w:spacing w:val="-5"/>
        </w:rPr>
        <w:t xml:space="preserve"> </w:t>
      </w:r>
      <w:r>
        <w:t>прикладной</w:t>
      </w:r>
      <w:r>
        <w:rPr>
          <w:spacing w:val="-7"/>
        </w:rPr>
        <w:t xml:space="preserve"> </w:t>
      </w:r>
      <w:r>
        <w:t>математики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rPr>
          <w:spacing w:val="-4"/>
        </w:rPr>
        <w:t>наук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29"/>
      </w:pPr>
    </w:p>
    <w:p w:rsidR="00E81DD5" w:rsidRDefault="00E81DD5" w:rsidP="00E81DD5">
      <w:pPr>
        <w:pStyle w:val="a3"/>
        <w:ind w:left="534"/>
        <w:jc w:val="center"/>
      </w:pPr>
      <w:r>
        <w:rPr>
          <w:spacing w:val="-2"/>
        </w:rPr>
        <w:t>ОТЧЕТ</w:t>
      </w:r>
    </w:p>
    <w:p w:rsidR="00E81DD5" w:rsidRDefault="00E81DD5" w:rsidP="00E81DD5">
      <w:pPr>
        <w:pStyle w:val="a3"/>
        <w:spacing w:before="137"/>
        <w:ind w:left="535"/>
        <w:jc w:val="center"/>
      </w:pPr>
      <w:r>
        <w:t>по</w:t>
      </w:r>
      <w:r>
        <w:rPr>
          <w:spacing w:val="-4"/>
        </w:rPr>
        <w:t xml:space="preserve"> </w:t>
      </w:r>
      <w:r>
        <w:t>лабораторной работе №</w:t>
      </w:r>
      <w:r w:rsidR="00157251" w:rsidRPr="00157251">
        <w:t>12</w:t>
      </w:r>
      <w:r>
        <w:t xml:space="preserve"> курса</w:t>
      </w:r>
      <w:r>
        <w:rPr>
          <w:spacing w:val="-5"/>
        </w:rPr>
        <w:t xml:space="preserve"> </w:t>
      </w:r>
      <w:r>
        <w:t>«Сетевое администрирование</w:t>
      </w:r>
      <w:r>
        <w:rPr>
          <w:spacing w:val="-2"/>
        </w:rPr>
        <w:t>»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E81DD5" w:rsidRPr="00E81DD5" w:rsidRDefault="00E81DD5" w:rsidP="00E81DD5">
      <w:pPr>
        <w:pStyle w:val="a3"/>
        <w:spacing w:line="360" w:lineRule="auto"/>
        <w:ind w:left="7379" w:right="104" w:firstLine="1553"/>
        <w:jc w:val="right"/>
      </w:pPr>
      <w:r>
        <w:rPr>
          <w:spacing w:val="-2"/>
        </w:rPr>
        <w:t xml:space="preserve">Выполнил </w:t>
      </w:r>
      <w:r>
        <w:t>студент</w:t>
      </w:r>
      <w:r>
        <w:rPr>
          <w:spacing w:val="-5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rPr>
          <w:spacing w:val="-2"/>
        </w:rPr>
        <w:t>№</w:t>
      </w:r>
      <w:r w:rsidRPr="00F04CDC">
        <w:rPr>
          <w:spacing w:val="-2"/>
        </w:rPr>
        <w:t>932</w:t>
      </w:r>
      <w:r w:rsidRPr="00F856BE">
        <w:rPr>
          <w:spacing w:val="-2"/>
        </w:rPr>
        <w:t>20</w:t>
      </w:r>
      <w:r w:rsidRPr="00E81DD5">
        <w:rPr>
          <w:spacing w:val="-2"/>
        </w:rPr>
        <w:t>5</w:t>
      </w:r>
    </w:p>
    <w:p w:rsidR="00E81DD5" w:rsidRPr="00F04CDC" w:rsidRDefault="00E81DD5" w:rsidP="00E81DD5">
      <w:pPr>
        <w:pStyle w:val="a3"/>
        <w:tabs>
          <w:tab w:val="left" w:pos="719"/>
        </w:tabs>
        <w:ind w:right="106"/>
        <w:jc w:val="right"/>
      </w:pPr>
      <w:r>
        <w:rPr>
          <w:u w:val="single"/>
        </w:rPr>
        <w:tab/>
      </w:r>
      <w:r>
        <w:t>В. А. Викторов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spacing w:line="360" w:lineRule="auto"/>
        <w:ind w:left="5664" w:right="106" w:firstLine="2110"/>
        <w:jc w:val="right"/>
        <w:rPr>
          <w:spacing w:val="-2"/>
        </w:rPr>
      </w:pPr>
      <w:r>
        <w:rPr>
          <w:spacing w:val="-2"/>
        </w:rPr>
        <w:t xml:space="preserve">Проверил </w:t>
      </w:r>
    </w:p>
    <w:p w:rsidR="00E81DD5" w:rsidRDefault="00E81DD5" w:rsidP="00E81DD5">
      <w:pPr>
        <w:pStyle w:val="a3"/>
        <w:spacing w:line="360" w:lineRule="auto"/>
        <w:ind w:left="2832" w:right="106" w:firstLine="2110"/>
        <w:jc w:val="right"/>
      </w:pPr>
      <w:r w:rsidRPr="00E81DD5">
        <w:t>ассистент</w:t>
      </w:r>
      <w:r>
        <w:t xml:space="preserve"> кафедры</w:t>
      </w:r>
      <w:r w:rsidRPr="00E81DD5">
        <w:t xml:space="preserve"> прикладной информатики</w:t>
      </w:r>
    </w:p>
    <w:p w:rsidR="00E81DD5" w:rsidRDefault="00E81DD5" w:rsidP="00E81DD5">
      <w:pPr>
        <w:pStyle w:val="a3"/>
        <w:tabs>
          <w:tab w:val="left" w:pos="1079"/>
        </w:tabs>
        <w:spacing w:before="1"/>
        <w:ind w:right="106"/>
        <w:jc w:val="right"/>
      </w:pPr>
      <w:r>
        <w:rPr>
          <w:u w:val="single"/>
        </w:rPr>
        <w:tab/>
      </w:r>
      <w:r>
        <w:t>А.</w:t>
      </w:r>
      <w:r>
        <w:rPr>
          <w:spacing w:val="-3"/>
        </w:rPr>
        <w:t xml:space="preserve"> </w:t>
      </w:r>
      <w:r>
        <w:t>В.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Корсун</w:t>
      </w:r>
      <w:proofErr w:type="spellEnd"/>
    </w:p>
    <w:p w:rsidR="00E81DD5" w:rsidRDefault="00E81DD5" w:rsidP="00E81DD5">
      <w:pPr>
        <w:pStyle w:val="a3"/>
        <w:spacing w:before="28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EC034F1" wp14:editId="0EBBE1B0">
                <wp:simplePos x="0" y="0"/>
                <wp:positionH relativeFrom="page">
                  <wp:posOffset>5600446</wp:posOffset>
                </wp:positionH>
                <wp:positionV relativeFrom="paragraph">
                  <wp:posOffset>179126</wp:posOffset>
                </wp:positionV>
                <wp:extent cx="142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0">
                              <a:moveTo>
                                <a:pt x="0" y="0"/>
                              </a:moveTo>
                              <a:lnTo>
                                <a:pt x="1422324" y="0"/>
                              </a:lnTo>
                            </a:path>
                          </a:pathLst>
                        </a:custGeom>
                        <a:ln w="4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824B7" id="Graphic 1" o:spid="_x0000_s1026" style="position:absolute;margin-left:441pt;margin-top:14.1pt;width:112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" path="m,l1422324,e" filled="f" strokeweight=".1151mm">
                <v:path arrowok="t"/>
                <w10:wrap type="topAndBottom" anchorx="page"/>
              </v:shape>
            </w:pict>
          </mc:Fallback>
        </mc:AlternateConten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60"/>
      </w:pPr>
    </w:p>
    <w:p w:rsidR="00E81DD5" w:rsidRDefault="00E81DD5" w:rsidP="00E81DD5">
      <w:pPr>
        <w:pStyle w:val="a3"/>
        <w:ind w:left="529"/>
        <w:jc w:val="center"/>
      </w:pPr>
      <w:r>
        <w:rPr>
          <w:spacing w:val="-2"/>
        </w:rPr>
        <w:t>Томск-</w:t>
      </w:r>
      <w:r>
        <w:rPr>
          <w:spacing w:val="-4"/>
        </w:rPr>
        <w:t>2025</w:t>
      </w:r>
    </w:p>
    <w:p w:rsidR="00E81DD5" w:rsidRDefault="00E81DD5" w:rsidP="00E81DD5">
      <w:pPr>
        <w:jc w:val="center"/>
        <w:sectPr w:rsidR="00E81DD5" w:rsidSect="00E81DD5">
          <w:pgSz w:w="11910" w:h="16840"/>
          <w:pgMar w:top="1040" w:right="740" w:bottom="280" w:left="1060" w:header="720" w:footer="720" w:gutter="0"/>
          <w:cols w:space="720"/>
        </w:sectPr>
      </w:pPr>
    </w:p>
    <w:p w:rsidR="00E81DD5" w:rsidRPr="00C2039A" w:rsidRDefault="00E81DD5" w:rsidP="00E81DD5">
      <w:pPr>
        <w:jc w:val="center"/>
        <w:rPr>
          <w:sz w:val="24"/>
          <w:szCs w:val="24"/>
        </w:rPr>
      </w:pPr>
      <w:r w:rsidRPr="00C2039A">
        <w:rPr>
          <w:sz w:val="24"/>
          <w:szCs w:val="24"/>
        </w:rPr>
        <w:lastRenderedPageBreak/>
        <w:t>Задание</w:t>
      </w:r>
    </w:p>
    <w:p w:rsidR="00157251" w:rsidRPr="00157251" w:rsidRDefault="00E81DD5" w:rsidP="00157251">
      <w:pPr>
        <w:rPr>
          <w:sz w:val="24"/>
          <w:szCs w:val="24"/>
        </w:rPr>
      </w:pPr>
      <w:r w:rsidRPr="00C2039A">
        <w:rPr>
          <w:sz w:val="24"/>
          <w:szCs w:val="24"/>
        </w:rPr>
        <w:br/>
      </w:r>
      <w:r w:rsidR="00157251" w:rsidRPr="00157251">
        <w:rPr>
          <w:sz w:val="24"/>
          <w:szCs w:val="24"/>
        </w:rPr>
        <w:t>1. Сделать первоначальную настройку маршрутизатора provider-gw-1 и</w:t>
      </w:r>
    </w:p>
    <w:p w:rsidR="00157251" w:rsidRPr="00157251" w:rsidRDefault="00157251" w:rsidP="00157251">
      <w:pPr>
        <w:rPr>
          <w:sz w:val="24"/>
          <w:szCs w:val="24"/>
        </w:rPr>
      </w:pPr>
      <w:r w:rsidRPr="00157251">
        <w:rPr>
          <w:sz w:val="24"/>
          <w:szCs w:val="24"/>
        </w:rPr>
        <w:t>коммутатора provider-sw-1 провайдера: задать имя, настроить доступ по</w:t>
      </w:r>
    </w:p>
    <w:p w:rsidR="00157251" w:rsidRPr="00157251" w:rsidRDefault="00157251" w:rsidP="00157251">
      <w:pPr>
        <w:rPr>
          <w:sz w:val="24"/>
          <w:szCs w:val="24"/>
        </w:rPr>
      </w:pPr>
      <w:r w:rsidRPr="00157251">
        <w:rPr>
          <w:sz w:val="24"/>
          <w:szCs w:val="24"/>
        </w:rPr>
        <w:t>паролю и т.п. (см. разделы 12.4.1, 12.4.2).</w:t>
      </w:r>
    </w:p>
    <w:p w:rsidR="00157251" w:rsidRPr="00157251" w:rsidRDefault="00157251" w:rsidP="00157251">
      <w:pPr>
        <w:rPr>
          <w:sz w:val="24"/>
          <w:szCs w:val="24"/>
        </w:rPr>
      </w:pPr>
      <w:r w:rsidRPr="00157251">
        <w:rPr>
          <w:sz w:val="24"/>
          <w:szCs w:val="24"/>
        </w:rPr>
        <w:t>2. Настроить интерфейсы маршрутизатора provider-gw-1 и коммутатора</w:t>
      </w:r>
    </w:p>
    <w:p w:rsidR="00157251" w:rsidRPr="00157251" w:rsidRDefault="00157251" w:rsidP="00157251">
      <w:pPr>
        <w:rPr>
          <w:sz w:val="24"/>
          <w:szCs w:val="24"/>
        </w:rPr>
      </w:pPr>
      <w:r w:rsidRPr="00157251">
        <w:rPr>
          <w:sz w:val="24"/>
          <w:szCs w:val="24"/>
        </w:rPr>
        <w:t>provider-sw-1 провайдера: (см. разделы 12.4.3, 12.4.4).</w:t>
      </w:r>
    </w:p>
    <w:p w:rsidR="00157251" w:rsidRPr="00157251" w:rsidRDefault="00157251" w:rsidP="00157251">
      <w:pPr>
        <w:rPr>
          <w:sz w:val="24"/>
          <w:szCs w:val="24"/>
        </w:rPr>
      </w:pPr>
      <w:r w:rsidRPr="00157251">
        <w:rPr>
          <w:sz w:val="24"/>
          <w:szCs w:val="24"/>
        </w:rPr>
        <w:t>3. Настроить интерфейсы маршрутизатора сети «Донская» для доступа к</w:t>
      </w:r>
    </w:p>
    <w:p w:rsidR="00157251" w:rsidRPr="00157251" w:rsidRDefault="00157251" w:rsidP="00157251">
      <w:pPr>
        <w:rPr>
          <w:sz w:val="24"/>
          <w:szCs w:val="24"/>
        </w:rPr>
      </w:pPr>
      <w:r w:rsidRPr="00157251">
        <w:rPr>
          <w:sz w:val="24"/>
          <w:szCs w:val="24"/>
        </w:rPr>
        <w:t>сети провайдера (</w:t>
      </w:r>
      <w:proofErr w:type="spellStart"/>
      <w:r w:rsidRPr="00157251">
        <w:rPr>
          <w:sz w:val="24"/>
          <w:szCs w:val="24"/>
        </w:rPr>
        <w:t>cм</w:t>
      </w:r>
      <w:proofErr w:type="spellEnd"/>
      <w:r w:rsidRPr="00157251">
        <w:rPr>
          <w:sz w:val="24"/>
          <w:szCs w:val="24"/>
        </w:rPr>
        <w:t>. раздел 12.4.5).</w:t>
      </w:r>
    </w:p>
    <w:p w:rsidR="00157251" w:rsidRPr="00157251" w:rsidRDefault="00157251" w:rsidP="00157251">
      <w:pPr>
        <w:rPr>
          <w:sz w:val="24"/>
          <w:szCs w:val="24"/>
        </w:rPr>
      </w:pPr>
      <w:r w:rsidRPr="00157251">
        <w:rPr>
          <w:sz w:val="24"/>
          <w:szCs w:val="24"/>
        </w:rPr>
        <w:t>4. Настроить на маршрутизаторе сети «Донская» NAT с правилами, указанными в разделе 12.2 (см. разделы 12.4.6–12.4.8).</w:t>
      </w:r>
    </w:p>
    <w:p w:rsidR="00157251" w:rsidRPr="00157251" w:rsidRDefault="00157251" w:rsidP="00157251">
      <w:pPr>
        <w:rPr>
          <w:sz w:val="24"/>
          <w:szCs w:val="24"/>
        </w:rPr>
      </w:pPr>
      <w:r w:rsidRPr="00157251">
        <w:rPr>
          <w:sz w:val="24"/>
          <w:szCs w:val="24"/>
        </w:rPr>
        <w:t>5. Настроить доступ из внешней сети в локальную сеть организации, как указано в разделе 12.2 (см. раздел 12.4.9).</w:t>
      </w:r>
    </w:p>
    <w:p w:rsidR="00C0403E" w:rsidRPr="00C2039A" w:rsidRDefault="00157251" w:rsidP="00157251">
      <w:pPr>
        <w:rPr>
          <w:sz w:val="24"/>
          <w:szCs w:val="24"/>
        </w:rPr>
      </w:pPr>
      <w:r w:rsidRPr="00157251">
        <w:rPr>
          <w:sz w:val="24"/>
          <w:szCs w:val="24"/>
        </w:rPr>
        <w:t>6. Проверить работоспособн</w:t>
      </w:r>
      <w:bookmarkStart w:id="0" w:name="_GoBack"/>
      <w:bookmarkEnd w:id="0"/>
      <w:r w:rsidRPr="00157251">
        <w:rPr>
          <w:sz w:val="24"/>
          <w:szCs w:val="24"/>
        </w:rPr>
        <w:t>ость заданных настроек</w:t>
      </w:r>
    </w:p>
    <w:p w:rsidR="00E81DD5" w:rsidRPr="00C2039A" w:rsidRDefault="00E81DD5" w:rsidP="00E81DD5">
      <w:pPr>
        <w:rPr>
          <w:sz w:val="24"/>
          <w:szCs w:val="24"/>
        </w:rPr>
      </w:pPr>
    </w:p>
    <w:p w:rsidR="00157251" w:rsidRPr="00157251" w:rsidRDefault="00340B78" w:rsidP="00157251">
      <w:r w:rsidRPr="00C2039A">
        <w:rPr>
          <w:sz w:val="24"/>
          <w:szCs w:val="24"/>
        </w:rPr>
        <w:t>1)</w:t>
      </w:r>
      <w:r w:rsidR="00C2039A" w:rsidRPr="00C2039A">
        <w:rPr>
          <w:sz w:val="24"/>
          <w:szCs w:val="24"/>
        </w:rPr>
        <w:t xml:space="preserve"> </w:t>
      </w:r>
      <w:proofErr w:type="gramStart"/>
      <w:r w:rsidR="00157251" w:rsidRPr="00157251">
        <w:t>В</w:t>
      </w:r>
      <w:proofErr w:type="gramEnd"/>
      <w:r w:rsidR="00157251" w:rsidRPr="00157251">
        <w:t xml:space="preserve"> рамках двенадцатой лабораторной работы локальная сеть организации полностью подключена к модельному Интернету через провайдера с использованием технологии NAT/PAT и строгой политики доступа.</w:t>
      </w:r>
    </w:p>
    <w:p w:rsidR="00157251" w:rsidRPr="00157251" w:rsidRDefault="00157251" w:rsidP="00157251">
      <w:pPr>
        <w:rPr>
          <w:b/>
          <w:bCs/>
          <w:sz w:val="24"/>
          <w:szCs w:val="24"/>
        </w:rPr>
      </w:pPr>
      <w:r w:rsidRPr="00157251">
        <w:rPr>
          <w:b/>
          <w:bCs/>
          <w:sz w:val="24"/>
          <w:szCs w:val="24"/>
        </w:rPr>
        <w:t>1. Первоначальная настройка оборудования провайдера</w:t>
      </w:r>
    </w:p>
    <w:p w:rsidR="00157251" w:rsidRDefault="00157251" w:rsidP="00157251">
      <w:pPr>
        <w:numPr>
          <w:ilvl w:val="0"/>
          <w:numId w:val="6"/>
        </w:numPr>
        <w:rPr>
          <w:sz w:val="24"/>
          <w:szCs w:val="24"/>
        </w:rPr>
      </w:pPr>
      <w:r w:rsidRPr="00157251">
        <w:rPr>
          <w:sz w:val="24"/>
          <w:szCs w:val="24"/>
        </w:rPr>
        <w:t xml:space="preserve">Маршрутизатор </w:t>
      </w:r>
      <w:r w:rsidRPr="00157251">
        <w:rPr>
          <w:b/>
          <w:bCs/>
          <w:sz w:val="24"/>
          <w:szCs w:val="24"/>
        </w:rPr>
        <w:t>provider-gw-1</w:t>
      </w:r>
      <w:r w:rsidRPr="00157251">
        <w:rPr>
          <w:sz w:val="24"/>
          <w:szCs w:val="24"/>
        </w:rPr>
        <w:t xml:space="preserve"> и коммутатор </w:t>
      </w:r>
      <w:r w:rsidRPr="00157251">
        <w:rPr>
          <w:b/>
          <w:bCs/>
          <w:sz w:val="24"/>
          <w:szCs w:val="24"/>
        </w:rPr>
        <w:t>provider-sw-1</w:t>
      </w:r>
      <w:r w:rsidRPr="00157251">
        <w:rPr>
          <w:sz w:val="24"/>
          <w:szCs w:val="24"/>
        </w:rPr>
        <w:t xml:space="preserve"> получили имена, пароли, шифрование, SSH-доступ.</w:t>
      </w:r>
    </w:p>
    <w:p w:rsidR="00157251" w:rsidRDefault="00157251" w:rsidP="00157251">
      <w:pPr>
        <w:rPr>
          <w:sz w:val="24"/>
          <w:szCs w:val="24"/>
        </w:rPr>
      </w:pPr>
      <w:r w:rsidRPr="00157251">
        <w:rPr>
          <w:sz w:val="24"/>
          <w:szCs w:val="24"/>
        </w:rPr>
        <w:drawing>
          <wp:inline distT="0" distB="0" distL="0" distR="0" wp14:anchorId="7C2229D8" wp14:editId="21793E50">
            <wp:extent cx="2707285" cy="18732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9604" cy="188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251" w:rsidRPr="00157251" w:rsidRDefault="00157251" w:rsidP="0015725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================================</w:t>
      </w:r>
    </w:p>
    <w:p w:rsidR="00157251" w:rsidRPr="00157251" w:rsidRDefault="00157251" w:rsidP="00157251">
      <w:pPr>
        <w:rPr>
          <w:sz w:val="24"/>
          <w:szCs w:val="24"/>
        </w:rPr>
      </w:pPr>
      <w:r w:rsidRPr="00157251">
        <w:rPr>
          <w:sz w:val="24"/>
          <w:szCs w:val="24"/>
        </w:rPr>
        <w:drawing>
          <wp:inline distT="0" distB="0" distL="0" distR="0" wp14:anchorId="77917A60" wp14:editId="72B112EF">
            <wp:extent cx="2828357" cy="205105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0117" cy="205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251" w:rsidRPr="00157251" w:rsidRDefault="00157251" w:rsidP="00157251">
      <w:pPr>
        <w:rPr>
          <w:b/>
          <w:bCs/>
          <w:sz w:val="24"/>
          <w:szCs w:val="24"/>
        </w:rPr>
      </w:pPr>
      <w:r w:rsidRPr="00157251">
        <w:rPr>
          <w:b/>
          <w:bCs/>
          <w:sz w:val="24"/>
          <w:szCs w:val="24"/>
        </w:rPr>
        <w:t>2. Настройка интерфейсов</w:t>
      </w:r>
    </w:p>
    <w:p w:rsidR="00157251" w:rsidRPr="00157251" w:rsidRDefault="00157251" w:rsidP="00157251">
      <w:pPr>
        <w:numPr>
          <w:ilvl w:val="0"/>
          <w:numId w:val="7"/>
        </w:numPr>
        <w:rPr>
          <w:sz w:val="24"/>
          <w:szCs w:val="24"/>
        </w:rPr>
      </w:pPr>
      <w:r w:rsidRPr="00157251">
        <w:rPr>
          <w:sz w:val="24"/>
          <w:szCs w:val="24"/>
        </w:rPr>
        <w:t xml:space="preserve">На </w:t>
      </w:r>
      <w:r w:rsidRPr="00157251">
        <w:rPr>
          <w:b/>
          <w:bCs/>
          <w:sz w:val="24"/>
          <w:szCs w:val="24"/>
        </w:rPr>
        <w:t>provider-gw-1</w:t>
      </w:r>
      <w:r w:rsidRPr="00157251">
        <w:rPr>
          <w:sz w:val="24"/>
          <w:szCs w:val="24"/>
        </w:rPr>
        <w:t>:</w:t>
      </w:r>
    </w:p>
    <w:p w:rsidR="00157251" w:rsidRDefault="00157251" w:rsidP="006B02A0">
      <w:pPr>
        <w:rPr>
          <w:sz w:val="24"/>
          <w:szCs w:val="24"/>
        </w:rPr>
      </w:pPr>
      <w:r w:rsidRPr="00157251">
        <w:rPr>
          <w:sz w:val="24"/>
          <w:szCs w:val="24"/>
        </w:rPr>
        <w:lastRenderedPageBreak/>
        <w:drawing>
          <wp:inline distT="0" distB="0" distL="0" distR="0" wp14:anchorId="2018B9C3" wp14:editId="0A04AA03">
            <wp:extent cx="3347983" cy="2888673"/>
            <wp:effectExtent l="0" t="0" r="508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3109" cy="291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251" w:rsidRPr="00157251" w:rsidRDefault="00157251" w:rsidP="00157251">
      <w:pPr>
        <w:numPr>
          <w:ilvl w:val="0"/>
          <w:numId w:val="7"/>
        </w:numPr>
        <w:rPr>
          <w:sz w:val="24"/>
          <w:szCs w:val="24"/>
        </w:rPr>
      </w:pPr>
      <w:r w:rsidRPr="00157251">
        <w:rPr>
          <w:sz w:val="24"/>
          <w:szCs w:val="24"/>
        </w:rPr>
        <w:t xml:space="preserve">На </w:t>
      </w:r>
      <w:r>
        <w:rPr>
          <w:b/>
          <w:bCs/>
          <w:sz w:val="24"/>
          <w:szCs w:val="24"/>
          <w:lang w:val="en-US"/>
        </w:rPr>
        <w:t>provider-</w:t>
      </w:r>
      <w:proofErr w:type="spellStart"/>
      <w:r>
        <w:rPr>
          <w:b/>
          <w:bCs/>
          <w:sz w:val="24"/>
          <w:szCs w:val="24"/>
          <w:lang w:val="en-US"/>
        </w:rPr>
        <w:t>sw</w:t>
      </w:r>
      <w:proofErr w:type="spellEnd"/>
      <w:r>
        <w:rPr>
          <w:b/>
          <w:bCs/>
          <w:sz w:val="24"/>
          <w:szCs w:val="24"/>
          <w:lang w:val="en-US"/>
        </w:rPr>
        <w:t>-</w:t>
      </w:r>
      <w:r w:rsidRPr="00157251">
        <w:rPr>
          <w:b/>
          <w:bCs/>
          <w:sz w:val="24"/>
          <w:szCs w:val="24"/>
        </w:rPr>
        <w:t>1</w:t>
      </w:r>
      <w:r w:rsidRPr="00157251">
        <w:rPr>
          <w:sz w:val="24"/>
          <w:szCs w:val="24"/>
        </w:rPr>
        <w:t>:</w:t>
      </w:r>
    </w:p>
    <w:p w:rsidR="00157251" w:rsidRDefault="00157251" w:rsidP="00157251">
      <w:pPr>
        <w:rPr>
          <w:sz w:val="24"/>
          <w:szCs w:val="24"/>
        </w:rPr>
      </w:pPr>
      <w:r w:rsidRPr="00157251">
        <w:rPr>
          <w:sz w:val="24"/>
          <w:szCs w:val="24"/>
        </w:rPr>
        <w:drawing>
          <wp:inline distT="0" distB="0" distL="0" distR="0" wp14:anchorId="47608AA2" wp14:editId="503FBDAA">
            <wp:extent cx="3082636" cy="2240060"/>
            <wp:effectExtent l="0" t="0" r="381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9772" cy="225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251" w:rsidRDefault="00157251" w:rsidP="00157251">
      <w:pPr>
        <w:rPr>
          <w:sz w:val="24"/>
          <w:szCs w:val="24"/>
        </w:rPr>
      </w:pPr>
      <w:r w:rsidRPr="00157251">
        <w:rPr>
          <w:sz w:val="24"/>
          <w:szCs w:val="24"/>
        </w:rPr>
        <w:drawing>
          <wp:inline distT="0" distB="0" distL="0" distR="0" wp14:anchorId="0E31E003" wp14:editId="57A66BCE">
            <wp:extent cx="3082290" cy="647100"/>
            <wp:effectExtent l="0" t="0" r="381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6371" cy="6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251" w:rsidRPr="00157251" w:rsidRDefault="00157251" w:rsidP="00157251">
      <w:pPr>
        <w:numPr>
          <w:ilvl w:val="0"/>
          <w:numId w:val="7"/>
        </w:numPr>
        <w:rPr>
          <w:sz w:val="24"/>
          <w:szCs w:val="24"/>
        </w:rPr>
      </w:pPr>
      <w:r w:rsidRPr="00157251">
        <w:rPr>
          <w:sz w:val="24"/>
          <w:szCs w:val="24"/>
        </w:rPr>
        <w:t xml:space="preserve">На </w:t>
      </w:r>
      <w:proofErr w:type="spellStart"/>
      <w:r>
        <w:rPr>
          <w:b/>
          <w:bCs/>
          <w:sz w:val="24"/>
          <w:szCs w:val="24"/>
          <w:lang w:val="en-US"/>
        </w:rPr>
        <w:t>msk-donskaya-gw</w:t>
      </w:r>
      <w:proofErr w:type="spellEnd"/>
      <w:r>
        <w:rPr>
          <w:b/>
          <w:bCs/>
          <w:sz w:val="24"/>
          <w:szCs w:val="24"/>
          <w:lang w:val="en-US"/>
        </w:rPr>
        <w:t>-</w:t>
      </w:r>
      <w:r w:rsidRPr="00157251">
        <w:rPr>
          <w:b/>
          <w:bCs/>
          <w:sz w:val="24"/>
          <w:szCs w:val="24"/>
        </w:rPr>
        <w:t>1</w:t>
      </w:r>
      <w:r w:rsidRPr="00157251">
        <w:rPr>
          <w:sz w:val="24"/>
          <w:szCs w:val="24"/>
        </w:rPr>
        <w:t>:</w:t>
      </w:r>
    </w:p>
    <w:p w:rsidR="00157251" w:rsidRPr="00157251" w:rsidRDefault="00157251" w:rsidP="00157251">
      <w:pPr>
        <w:rPr>
          <w:sz w:val="24"/>
          <w:szCs w:val="24"/>
        </w:rPr>
      </w:pPr>
      <w:r w:rsidRPr="00157251">
        <w:rPr>
          <w:sz w:val="24"/>
          <w:szCs w:val="24"/>
        </w:rPr>
        <w:drawing>
          <wp:inline distT="0" distB="0" distL="0" distR="0" wp14:anchorId="621A110F" wp14:editId="726EC6A3">
            <wp:extent cx="3262630" cy="204616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618" cy="205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251" w:rsidRPr="00157251" w:rsidRDefault="00157251" w:rsidP="00157251">
      <w:pPr>
        <w:rPr>
          <w:b/>
          <w:bCs/>
          <w:sz w:val="24"/>
          <w:szCs w:val="24"/>
        </w:rPr>
      </w:pPr>
      <w:r w:rsidRPr="00157251">
        <w:rPr>
          <w:b/>
          <w:bCs/>
          <w:sz w:val="24"/>
          <w:szCs w:val="24"/>
        </w:rPr>
        <w:t>3. Настройка NAT/PAT</w:t>
      </w:r>
    </w:p>
    <w:p w:rsidR="00157251" w:rsidRPr="00157251" w:rsidRDefault="00157251" w:rsidP="00157251">
      <w:pPr>
        <w:numPr>
          <w:ilvl w:val="0"/>
          <w:numId w:val="8"/>
        </w:numPr>
        <w:rPr>
          <w:sz w:val="24"/>
          <w:szCs w:val="24"/>
        </w:rPr>
      </w:pPr>
      <w:r w:rsidRPr="00157251">
        <w:rPr>
          <w:sz w:val="24"/>
          <w:szCs w:val="24"/>
        </w:rPr>
        <w:t xml:space="preserve">Создан пул </w:t>
      </w:r>
      <w:proofErr w:type="spellStart"/>
      <w:r w:rsidRPr="00157251">
        <w:rPr>
          <w:b/>
          <w:bCs/>
          <w:sz w:val="24"/>
          <w:szCs w:val="24"/>
        </w:rPr>
        <w:t>main-pool</w:t>
      </w:r>
      <w:proofErr w:type="spellEnd"/>
      <w:r w:rsidRPr="00157251">
        <w:rPr>
          <w:sz w:val="24"/>
          <w:szCs w:val="24"/>
        </w:rPr>
        <w:t xml:space="preserve"> 198.51.100.2–198.51.100.14</w:t>
      </w:r>
    </w:p>
    <w:p w:rsidR="00157251" w:rsidRPr="00157251" w:rsidRDefault="00157251" w:rsidP="00157251">
      <w:pPr>
        <w:numPr>
          <w:ilvl w:val="0"/>
          <w:numId w:val="8"/>
        </w:numPr>
        <w:rPr>
          <w:sz w:val="24"/>
          <w:szCs w:val="24"/>
        </w:rPr>
      </w:pPr>
      <w:r w:rsidRPr="00157251">
        <w:rPr>
          <w:sz w:val="24"/>
          <w:szCs w:val="24"/>
        </w:rPr>
        <w:t xml:space="preserve">Создан ACL </w:t>
      </w:r>
      <w:proofErr w:type="spellStart"/>
      <w:r w:rsidRPr="00157251">
        <w:rPr>
          <w:b/>
          <w:bCs/>
          <w:sz w:val="24"/>
          <w:szCs w:val="24"/>
        </w:rPr>
        <w:t>nat-inet</w:t>
      </w:r>
      <w:proofErr w:type="spellEnd"/>
      <w:r w:rsidRPr="00157251">
        <w:rPr>
          <w:sz w:val="24"/>
          <w:szCs w:val="24"/>
        </w:rPr>
        <w:t xml:space="preserve"> с гранулярными разрешениями:</w:t>
      </w:r>
    </w:p>
    <w:p w:rsidR="00157251" w:rsidRPr="00157251" w:rsidRDefault="00157251" w:rsidP="00157251">
      <w:pPr>
        <w:numPr>
          <w:ilvl w:val="1"/>
          <w:numId w:val="8"/>
        </w:numPr>
        <w:rPr>
          <w:sz w:val="24"/>
          <w:szCs w:val="24"/>
          <w:lang w:val="en-US"/>
        </w:rPr>
      </w:pPr>
      <w:r w:rsidRPr="00157251">
        <w:rPr>
          <w:sz w:val="24"/>
          <w:szCs w:val="24"/>
          <w:lang w:val="en-US"/>
        </w:rPr>
        <w:t>VLAN 101 (</w:t>
      </w:r>
      <w:r w:rsidRPr="00157251">
        <w:rPr>
          <w:sz w:val="24"/>
          <w:szCs w:val="24"/>
        </w:rPr>
        <w:t>ДК</w:t>
      </w:r>
      <w:r w:rsidRPr="00157251">
        <w:rPr>
          <w:sz w:val="24"/>
          <w:szCs w:val="24"/>
          <w:lang w:val="en-US"/>
        </w:rPr>
        <w:t xml:space="preserve">): </w:t>
      </w:r>
      <w:r w:rsidRPr="00157251">
        <w:rPr>
          <w:sz w:val="24"/>
          <w:szCs w:val="24"/>
        </w:rPr>
        <w:t>только</w:t>
      </w:r>
      <w:r w:rsidRPr="00157251">
        <w:rPr>
          <w:sz w:val="24"/>
          <w:szCs w:val="24"/>
          <w:lang w:val="en-US"/>
        </w:rPr>
        <w:t xml:space="preserve"> </w:t>
      </w:r>
      <w:hyperlink r:id="rId12" w:tgtFrame="_blank" w:history="1">
        <w:r w:rsidRPr="00157251">
          <w:rPr>
            <w:rStyle w:val="a5"/>
            <w:sz w:val="24"/>
            <w:szCs w:val="24"/>
            <w:lang w:val="en-US"/>
          </w:rPr>
          <w:t>www.yandex.ru</w:t>
        </w:r>
      </w:hyperlink>
      <w:r w:rsidRPr="00157251">
        <w:rPr>
          <w:sz w:val="24"/>
          <w:szCs w:val="24"/>
          <w:lang w:val="en-US"/>
        </w:rPr>
        <w:t xml:space="preserve"> </w:t>
      </w:r>
      <w:r w:rsidRPr="00157251">
        <w:rPr>
          <w:sz w:val="24"/>
          <w:szCs w:val="24"/>
        </w:rPr>
        <w:t>и</w:t>
      </w:r>
      <w:r w:rsidRPr="00157251">
        <w:rPr>
          <w:sz w:val="24"/>
          <w:szCs w:val="24"/>
          <w:lang w:val="en-US"/>
        </w:rPr>
        <w:t xml:space="preserve"> </w:t>
      </w:r>
      <w:proofErr w:type="spellStart"/>
      <w:r w:rsidRPr="00157251">
        <w:rPr>
          <w:sz w:val="24"/>
          <w:szCs w:val="24"/>
          <w:lang w:val="en-US"/>
        </w:rPr>
        <w:t>stud.rudn.university</w:t>
      </w:r>
      <w:proofErr w:type="spellEnd"/>
    </w:p>
    <w:p w:rsidR="00157251" w:rsidRPr="00157251" w:rsidRDefault="00157251" w:rsidP="00157251">
      <w:pPr>
        <w:numPr>
          <w:ilvl w:val="1"/>
          <w:numId w:val="8"/>
        </w:numPr>
        <w:rPr>
          <w:sz w:val="24"/>
          <w:szCs w:val="24"/>
          <w:lang w:val="en-US"/>
        </w:rPr>
      </w:pPr>
      <w:r w:rsidRPr="00157251">
        <w:rPr>
          <w:sz w:val="24"/>
          <w:szCs w:val="24"/>
          <w:lang w:val="en-US"/>
        </w:rPr>
        <w:t>VLAN 102 (</w:t>
      </w:r>
      <w:r w:rsidRPr="00157251">
        <w:rPr>
          <w:sz w:val="24"/>
          <w:szCs w:val="24"/>
        </w:rPr>
        <w:t>кафедры</w:t>
      </w:r>
      <w:r w:rsidRPr="00157251">
        <w:rPr>
          <w:sz w:val="24"/>
          <w:szCs w:val="24"/>
          <w:lang w:val="en-US"/>
        </w:rPr>
        <w:t xml:space="preserve">): </w:t>
      </w:r>
      <w:r w:rsidRPr="00157251">
        <w:rPr>
          <w:sz w:val="24"/>
          <w:szCs w:val="24"/>
        </w:rPr>
        <w:t>только</w:t>
      </w:r>
      <w:r w:rsidRPr="00157251">
        <w:rPr>
          <w:sz w:val="24"/>
          <w:szCs w:val="24"/>
          <w:lang w:val="en-US"/>
        </w:rPr>
        <w:t xml:space="preserve"> esystem.pfur.ru</w:t>
      </w:r>
    </w:p>
    <w:p w:rsidR="00157251" w:rsidRPr="00157251" w:rsidRDefault="00157251" w:rsidP="00157251">
      <w:pPr>
        <w:numPr>
          <w:ilvl w:val="1"/>
          <w:numId w:val="8"/>
        </w:numPr>
        <w:rPr>
          <w:sz w:val="24"/>
          <w:szCs w:val="24"/>
        </w:rPr>
      </w:pPr>
      <w:r w:rsidRPr="00157251">
        <w:rPr>
          <w:sz w:val="24"/>
          <w:szCs w:val="24"/>
        </w:rPr>
        <w:t xml:space="preserve">VLAN 103 (администрация): только </w:t>
      </w:r>
      <w:hyperlink r:id="rId13" w:tgtFrame="_blank" w:history="1">
        <w:r w:rsidRPr="00157251">
          <w:rPr>
            <w:rStyle w:val="a5"/>
            <w:sz w:val="24"/>
            <w:szCs w:val="24"/>
          </w:rPr>
          <w:t>www.rudn.ru</w:t>
        </w:r>
      </w:hyperlink>
    </w:p>
    <w:p w:rsidR="00157251" w:rsidRPr="00157251" w:rsidRDefault="00157251" w:rsidP="00157251">
      <w:pPr>
        <w:numPr>
          <w:ilvl w:val="1"/>
          <w:numId w:val="8"/>
        </w:numPr>
        <w:rPr>
          <w:sz w:val="24"/>
          <w:szCs w:val="24"/>
        </w:rPr>
      </w:pPr>
      <w:r w:rsidRPr="00157251">
        <w:rPr>
          <w:sz w:val="24"/>
          <w:szCs w:val="24"/>
        </w:rPr>
        <w:lastRenderedPageBreak/>
        <w:t>Администратор 10.128.6.200: полный доступ</w:t>
      </w:r>
    </w:p>
    <w:p w:rsidR="00157251" w:rsidRPr="00157251" w:rsidRDefault="00157251" w:rsidP="00157251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157251">
        <w:rPr>
          <w:sz w:val="24"/>
          <w:szCs w:val="24"/>
        </w:rPr>
        <w:t>Включён</w:t>
      </w:r>
      <w:r w:rsidRPr="00157251">
        <w:rPr>
          <w:sz w:val="24"/>
          <w:szCs w:val="24"/>
          <w:lang w:val="en-US"/>
        </w:rPr>
        <w:t xml:space="preserve"> PAT: </w:t>
      </w:r>
      <w:proofErr w:type="spellStart"/>
      <w:r w:rsidRPr="00157251">
        <w:rPr>
          <w:sz w:val="24"/>
          <w:szCs w:val="24"/>
          <w:lang w:val="en-US"/>
        </w:rPr>
        <w:t>ip</w:t>
      </w:r>
      <w:proofErr w:type="spellEnd"/>
      <w:r w:rsidRPr="00157251">
        <w:rPr>
          <w:sz w:val="24"/>
          <w:szCs w:val="24"/>
          <w:lang w:val="en-US"/>
        </w:rPr>
        <w:t xml:space="preserve"> </w:t>
      </w:r>
      <w:proofErr w:type="spellStart"/>
      <w:r w:rsidRPr="00157251">
        <w:rPr>
          <w:sz w:val="24"/>
          <w:szCs w:val="24"/>
          <w:lang w:val="en-US"/>
        </w:rPr>
        <w:t>nat</w:t>
      </w:r>
      <w:proofErr w:type="spellEnd"/>
      <w:r w:rsidRPr="00157251">
        <w:rPr>
          <w:sz w:val="24"/>
          <w:szCs w:val="24"/>
          <w:lang w:val="en-US"/>
        </w:rPr>
        <w:t xml:space="preserve"> inside source list </w:t>
      </w:r>
      <w:proofErr w:type="spellStart"/>
      <w:r w:rsidRPr="00157251">
        <w:rPr>
          <w:sz w:val="24"/>
          <w:szCs w:val="24"/>
          <w:lang w:val="en-US"/>
        </w:rPr>
        <w:t>nat-inet</w:t>
      </w:r>
      <w:proofErr w:type="spellEnd"/>
      <w:r w:rsidRPr="00157251">
        <w:rPr>
          <w:sz w:val="24"/>
          <w:szCs w:val="24"/>
          <w:lang w:val="en-US"/>
        </w:rPr>
        <w:t xml:space="preserve"> pool main-pool overload</w:t>
      </w:r>
    </w:p>
    <w:p w:rsidR="00157251" w:rsidRPr="00157251" w:rsidRDefault="00157251" w:rsidP="00157251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157251">
        <w:rPr>
          <w:sz w:val="24"/>
          <w:szCs w:val="24"/>
        </w:rPr>
        <w:t>Все</w:t>
      </w:r>
      <w:r w:rsidRPr="00157251">
        <w:rPr>
          <w:sz w:val="24"/>
          <w:szCs w:val="24"/>
          <w:lang w:val="en-US"/>
        </w:rPr>
        <w:t xml:space="preserve"> </w:t>
      </w:r>
      <w:proofErr w:type="spellStart"/>
      <w:r w:rsidRPr="00157251">
        <w:rPr>
          <w:sz w:val="24"/>
          <w:szCs w:val="24"/>
        </w:rPr>
        <w:t>субинтерфейсы</w:t>
      </w:r>
      <w:proofErr w:type="spellEnd"/>
      <w:r w:rsidRPr="00157251">
        <w:rPr>
          <w:sz w:val="24"/>
          <w:szCs w:val="24"/>
          <w:lang w:val="en-US"/>
        </w:rPr>
        <w:t xml:space="preserve"> f0/0.x → </w:t>
      </w:r>
      <w:proofErr w:type="spellStart"/>
      <w:r w:rsidRPr="00157251">
        <w:rPr>
          <w:b/>
          <w:bCs/>
          <w:sz w:val="24"/>
          <w:szCs w:val="24"/>
          <w:lang w:val="en-US"/>
        </w:rPr>
        <w:t>ip</w:t>
      </w:r>
      <w:proofErr w:type="spellEnd"/>
      <w:r w:rsidRPr="0015725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57251">
        <w:rPr>
          <w:b/>
          <w:bCs/>
          <w:sz w:val="24"/>
          <w:szCs w:val="24"/>
          <w:lang w:val="en-US"/>
        </w:rPr>
        <w:t>nat</w:t>
      </w:r>
      <w:proofErr w:type="spellEnd"/>
      <w:r w:rsidRPr="00157251">
        <w:rPr>
          <w:b/>
          <w:bCs/>
          <w:sz w:val="24"/>
          <w:szCs w:val="24"/>
          <w:lang w:val="en-US"/>
        </w:rPr>
        <w:t xml:space="preserve"> inside</w:t>
      </w:r>
    </w:p>
    <w:p w:rsidR="00157251" w:rsidRDefault="00157251" w:rsidP="00157251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157251">
        <w:rPr>
          <w:sz w:val="24"/>
          <w:szCs w:val="24"/>
          <w:lang w:val="en-US"/>
        </w:rPr>
        <w:t xml:space="preserve">f0/1.4 → </w:t>
      </w:r>
      <w:proofErr w:type="spellStart"/>
      <w:r w:rsidRPr="00157251">
        <w:rPr>
          <w:b/>
          <w:bCs/>
          <w:sz w:val="24"/>
          <w:szCs w:val="24"/>
          <w:lang w:val="en-US"/>
        </w:rPr>
        <w:t>ip</w:t>
      </w:r>
      <w:proofErr w:type="spellEnd"/>
      <w:r w:rsidRPr="0015725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157251">
        <w:rPr>
          <w:b/>
          <w:bCs/>
          <w:sz w:val="24"/>
          <w:szCs w:val="24"/>
          <w:lang w:val="en-US"/>
        </w:rPr>
        <w:t>nat</w:t>
      </w:r>
      <w:proofErr w:type="spellEnd"/>
      <w:r w:rsidRPr="00157251">
        <w:rPr>
          <w:b/>
          <w:bCs/>
          <w:sz w:val="24"/>
          <w:szCs w:val="24"/>
          <w:lang w:val="en-US"/>
        </w:rPr>
        <w:t xml:space="preserve"> outside</w:t>
      </w:r>
    </w:p>
    <w:p w:rsidR="00C76074" w:rsidRPr="00157251" w:rsidRDefault="00C76074" w:rsidP="00C76074">
      <w:pPr>
        <w:rPr>
          <w:sz w:val="24"/>
          <w:szCs w:val="24"/>
          <w:lang w:val="en-US"/>
        </w:rPr>
      </w:pPr>
      <w:r w:rsidRPr="00C76074">
        <w:rPr>
          <w:sz w:val="24"/>
          <w:szCs w:val="24"/>
          <w:lang w:val="en-US"/>
        </w:rPr>
        <w:drawing>
          <wp:inline distT="0" distB="0" distL="0" distR="0" wp14:anchorId="62A36B4C" wp14:editId="344DDD00">
            <wp:extent cx="4038600" cy="208513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6553" cy="210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251" w:rsidRPr="00157251" w:rsidRDefault="00157251" w:rsidP="00157251">
      <w:pPr>
        <w:rPr>
          <w:b/>
          <w:bCs/>
          <w:sz w:val="24"/>
          <w:szCs w:val="24"/>
        </w:rPr>
      </w:pPr>
      <w:r w:rsidRPr="00157251">
        <w:rPr>
          <w:b/>
          <w:bCs/>
          <w:sz w:val="24"/>
          <w:szCs w:val="24"/>
        </w:rPr>
        <w:t>4. Публикация внутренних серверов и RDP администратора</w:t>
      </w:r>
    </w:p>
    <w:p w:rsidR="00157251" w:rsidRPr="00157251" w:rsidRDefault="00157251" w:rsidP="00157251">
      <w:pPr>
        <w:rPr>
          <w:sz w:val="24"/>
          <w:szCs w:val="24"/>
          <w:lang w:val="en-US"/>
        </w:rPr>
      </w:pPr>
      <w:r w:rsidRPr="00157251">
        <w:rPr>
          <w:sz w:val="24"/>
          <w:szCs w:val="24"/>
        </w:rPr>
        <w:t>Статические</w:t>
      </w:r>
      <w:r w:rsidRPr="00157251">
        <w:rPr>
          <w:sz w:val="24"/>
          <w:szCs w:val="24"/>
          <w:lang w:val="en-US"/>
        </w:rPr>
        <w:t xml:space="preserve"> NAT:</w:t>
      </w:r>
    </w:p>
    <w:p w:rsidR="00157251" w:rsidRPr="00157251" w:rsidRDefault="00C76074" w:rsidP="00157251">
      <w:pPr>
        <w:rPr>
          <w:sz w:val="24"/>
          <w:szCs w:val="24"/>
        </w:rPr>
      </w:pPr>
      <w:r w:rsidRPr="00C76074">
        <w:rPr>
          <w:sz w:val="24"/>
          <w:szCs w:val="24"/>
          <w:lang w:val="en-US"/>
        </w:rPr>
        <w:drawing>
          <wp:inline distT="0" distB="0" distL="0" distR="0" wp14:anchorId="70D0269C" wp14:editId="38AC3526">
            <wp:extent cx="3689720" cy="1634836"/>
            <wp:effectExtent l="0" t="0" r="635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7974" cy="164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251" w:rsidRPr="00157251" w:rsidRDefault="00157251" w:rsidP="00157251">
      <w:pPr>
        <w:rPr>
          <w:b/>
          <w:bCs/>
          <w:sz w:val="24"/>
          <w:szCs w:val="24"/>
        </w:rPr>
      </w:pPr>
      <w:r w:rsidRPr="00157251">
        <w:rPr>
          <w:b/>
          <w:bCs/>
          <w:sz w:val="24"/>
          <w:szCs w:val="24"/>
        </w:rPr>
        <w:t>5. Проверка работоспособности</w:t>
      </w:r>
    </w:p>
    <w:p w:rsidR="00157251" w:rsidRDefault="00157251" w:rsidP="00157251">
      <w:pPr>
        <w:numPr>
          <w:ilvl w:val="0"/>
          <w:numId w:val="9"/>
        </w:numPr>
        <w:rPr>
          <w:sz w:val="24"/>
          <w:szCs w:val="24"/>
        </w:rPr>
      </w:pPr>
      <w:r w:rsidRPr="00157251">
        <w:rPr>
          <w:sz w:val="24"/>
          <w:szCs w:val="24"/>
        </w:rPr>
        <w:t xml:space="preserve">Сеть ДК: доступ только к Яндексу и </w:t>
      </w:r>
      <w:proofErr w:type="spellStart"/>
      <w:r w:rsidRPr="00157251">
        <w:rPr>
          <w:sz w:val="24"/>
          <w:szCs w:val="24"/>
        </w:rPr>
        <w:t>stud.rudn.university</w:t>
      </w:r>
      <w:proofErr w:type="spellEnd"/>
    </w:p>
    <w:p w:rsidR="00C76074" w:rsidRPr="00157251" w:rsidRDefault="00246AD3" w:rsidP="006B02A0">
      <w:pPr>
        <w:ind w:left="360"/>
        <w:rPr>
          <w:sz w:val="24"/>
          <w:szCs w:val="24"/>
        </w:rPr>
      </w:pPr>
      <w:r w:rsidRPr="00246AD3">
        <w:rPr>
          <w:sz w:val="24"/>
          <w:szCs w:val="24"/>
        </w:rPr>
        <w:drawing>
          <wp:inline distT="0" distB="0" distL="0" distR="0" wp14:anchorId="12DAA92B" wp14:editId="5B413AEF">
            <wp:extent cx="3920836" cy="1777893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9697" cy="17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6AD3">
        <w:rPr>
          <w:sz w:val="24"/>
          <w:szCs w:val="24"/>
        </w:rPr>
        <w:drawing>
          <wp:inline distT="0" distB="0" distL="0" distR="0" wp14:anchorId="2E859868" wp14:editId="5634A6B8">
            <wp:extent cx="3920490" cy="1793661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4698" cy="18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6AD3">
        <w:rPr>
          <w:sz w:val="24"/>
          <w:szCs w:val="24"/>
        </w:rPr>
        <w:lastRenderedPageBreak/>
        <w:drawing>
          <wp:inline distT="0" distB="0" distL="0" distR="0" wp14:anchorId="7617BF48" wp14:editId="08121995">
            <wp:extent cx="3879272" cy="1020512"/>
            <wp:effectExtent l="0" t="0" r="6985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2916" cy="103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251" w:rsidRPr="00157251" w:rsidRDefault="00157251" w:rsidP="00157251">
      <w:pPr>
        <w:numPr>
          <w:ilvl w:val="0"/>
          <w:numId w:val="9"/>
        </w:numPr>
        <w:rPr>
          <w:sz w:val="24"/>
          <w:szCs w:val="24"/>
        </w:rPr>
      </w:pPr>
      <w:r w:rsidRPr="00157251">
        <w:rPr>
          <w:sz w:val="24"/>
          <w:szCs w:val="24"/>
        </w:rPr>
        <w:t xml:space="preserve">Сеть управления (VLAN 2) и обычные ПК в </w:t>
      </w:r>
      <w:proofErr w:type="spellStart"/>
      <w:r w:rsidRPr="00157251">
        <w:rPr>
          <w:sz w:val="24"/>
          <w:szCs w:val="24"/>
        </w:rPr>
        <w:t>Other</w:t>
      </w:r>
      <w:proofErr w:type="spellEnd"/>
      <w:r w:rsidRPr="00157251">
        <w:rPr>
          <w:sz w:val="24"/>
          <w:szCs w:val="24"/>
        </w:rPr>
        <w:t>: без выхода в Интернет</w:t>
      </w:r>
    </w:p>
    <w:p w:rsidR="00157251" w:rsidRPr="00157251" w:rsidRDefault="00157251" w:rsidP="00157251">
      <w:pPr>
        <w:numPr>
          <w:ilvl w:val="0"/>
          <w:numId w:val="9"/>
        </w:numPr>
        <w:rPr>
          <w:sz w:val="24"/>
          <w:szCs w:val="24"/>
        </w:rPr>
      </w:pPr>
      <w:r w:rsidRPr="00157251">
        <w:rPr>
          <w:sz w:val="24"/>
          <w:szCs w:val="24"/>
        </w:rPr>
        <w:t xml:space="preserve">Из Интернета: доступ к </w:t>
      </w:r>
      <w:proofErr w:type="spellStart"/>
      <w:r w:rsidRPr="00157251">
        <w:rPr>
          <w:sz w:val="24"/>
          <w:szCs w:val="24"/>
        </w:rPr>
        <w:t>web</w:t>
      </w:r>
      <w:proofErr w:type="spellEnd"/>
      <w:r w:rsidRPr="00157251">
        <w:rPr>
          <w:sz w:val="24"/>
          <w:szCs w:val="24"/>
        </w:rPr>
        <w:t xml:space="preserve">, </w:t>
      </w:r>
      <w:proofErr w:type="spellStart"/>
      <w:r w:rsidRPr="00157251">
        <w:rPr>
          <w:sz w:val="24"/>
          <w:szCs w:val="24"/>
        </w:rPr>
        <w:t>mail</w:t>
      </w:r>
      <w:proofErr w:type="spellEnd"/>
      <w:r w:rsidRPr="00157251">
        <w:rPr>
          <w:sz w:val="24"/>
          <w:szCs w:val="24"/>
        </w:rPr>
        <w:t xml:space="preserve">, </w:t>
      </w:r>
      <w:proofErr w:type="spellStart"/>
      <w:r w:rsidRPr="00157251">
        <w:rPr>
          <w:sz w:val="24"/>
          <w:szCs w:val="24"/>
        </w:rPr>
        <w:t>ft</w:t>
      </w:r>
      <w:r w:rsidR="006B02A0">
        <w:rPr>
          <w:sz w:val="24"/>
          <w:szCs w:val="24"/>
        </w:rPr>
        <w:t>p</w:t>
      </w:r>
      <w:proofErr w:type="spellEnd"/>
      <w:r w:rsidR="006B02A0">
        <w:rPr>
          <w:sz w:val="24"/>
          <w:szCs w:val="24"/>
        </w:rPr>
        <w:t>-серверам и RDP администратора</w:t>
      </w:r>
    </w:p>
    <w:p w:rsidR="00157251" w:rsidRDefault="00157251" w:rsidP="00157251">
      <w:pPr>
        <w:rPr>
          <w:b/>
          <w:bCs/>
          <w:sz w:val="24"/>
          <w:szCs w:val="24"/>
        </w:rPr>
      </w:pPr>
    </w:p>
    <w:p w:rsidR="00157251" w:rsidRPr="00157251" w:rsidRDefault="00157251" w:rsidP="00157251">
      <w:pPr>
        <w:rPr>
          <w:b/>
          <w:bCs/>
          <w:sz w:val="24"/>
          <w:szCs w:val="24"/>
        </w:rPr>
      </w:pPr>
      <w:r w:rsidRPr="00157251">
        <w:rPr>
          <w:b/>
          <w:bCs/>
          <w:sz w:val="24"/>
          <w:szCs w:val="24"/>
        </w:rPr>
        <w:t>4. Выводы</w:t>
      </w:r>
    </w:p>
    <w:p w:rsidR="00157251" w:rsidRPr="00157251" w:rsidRDefault="00157251" w:rsidP="00157251">
      <w:pPr>
        <w:rPr>
          <w:sz w:val="24"/>
          <w:szCs w:val="24"/>
        </w:rPr>
      </w:pPr>
      <w:r w:rsidRPr="00157251">
        <w:rPr>
          <w:sz w:val="24"/>
          <w:szCs w:val="24"/>
        </w:rPr>
        <w:t xml:space="preserve">В ходе лабораторной работы №12 реализован полноценный выход корпоративной сети в Интернет с использованием NAT </w:t>
      </w:r>
      <w:proofErr w:type="spellStart"/>
      <w:r w:rsidRPr="00157251">
        <w:rPr>
          <w:sz w:val="24"/>
          <w:szCs w:val="24"/>
        </w:rPr>
        <w:t>Overload</w:t>
      </w:r>
      <w:proofErr w:type="spellEnd"/>
      <w:r w:rsidRPr="00157251">
        <w:rPr>
          <w:sz w:val="24"/>
          <w:szCs w:val="24"/>
        </w:rPr>
        <w:t xml:space="preserve"> (PAT).</w:t>
      </w:r>
    </w:p>
    <w:p w:rsidR="00157251" w:rsidRPr="00157251" w:rsidRDefault="00157251" w:rsidP="00157251">
      <w:pPr>
        <w:numPr>
          <w:ilvl w:val="0"/>
          <w:numId w:val="10"/>
        </w:numPr>
        <w:rPr>
          <w:sz w:val="24"/>
          <w:szCs w:val="24"/>
        </w:rPr>
      </w:pPr>
      <w:r w:rsidRPr="00157251">
        <w:rPr>
          <w:sz w:val="24"/>
          <w:szCs w:val="24"/>
        </w:rPr>
        <w:t>Обеспечена строгая политика доступа к внешним ресурсам для каждой подсети</w:t>
      </w:r>
    </w:p>
    <w:p w:rsidR="00157251" w:rsidRPr="00157251" w:rsidRDefault="00157251" w:rsidP="00157251">
      <w:pPr>
        <w:numPr>
          <w:ilvl w:val="0"/>
          <w:numId w:val="10"/>
        </w:numPr>
        <w:rPr>
          <w:sz w:val="24"/>
          <w:szCs w:val="24"/>
        </w:rPr>
      </w:pPr>
      <w:r w:rsidRPr="00157251">
        <w:rPr>
          <w:sz w:val="24"/>
          <w:szCs w:val="24"/>
        </w:rPr>
        <w:t>Сеть управления полностью изолирована от Интернета</w:t>
      </w:r>
    </w:p>
    <w:p w:rsidR="00157251" w:rsidRPr="00157251" w:rsidRDefault="00157251" w:rsidP="00157251">
      <w:pPr>
        <w:numPr>
          <w:ilvl w:val="0"/>
          <w:numId w:val="10"/>
        </w:numPr>
        <w:rPr>
          <w:sz w:val="24"/>
          <w:szCs w:val="24"/>
        </w:rPr>
      </w:pPr>
      <w:r w:rsidRPr="00157251">
        <w:rPr>
          <w:sz w:val="24"/>
          <w:szCs w:val="24"/>
        </w:rPr>
        <w:t>Внутренние серверы опубликованы наружу по статическим NAT</w:t>
      </w:r>
    </w:p>
    <w:p w:rsidR="00157251" w:rsidRPr="00157251" w:rsidRDefault="00157251" w:rsidP="00157251">
      <w:pPr>
        <w:numPr>
          <w:ilvl w:val="0"/>
          <w:numId w:val="10"/>
        </w:numPr>
        <w:rPr>
          <w:sz w:val="24"/>
          <w:szCs w:val="24"/>
        </w:rPr>
      </w:pPr>
      <w:r w:rsidRPr="00157251">
        <w:rPr>
          <w:sz w:val="24"/>
          <w:szCs w:val="24"/>
        </w:rPr>
        <w:t>Администратор получил удалённый доступ по RDP Сеть соответствует всем требованиям безопасности, экономии публичных адресов и контроля трафика.</w:t>
      </w:r>
    </w:p>
    <w:p w:rsidR="00157251" w:rsidRDefault="00157251" w:rsidP="00157251">
      <w:pPr>
        <w:rPr>
          <w:b/>
          <w:bCs/>
          <w:sz w:val="24"/>
          <w:szCs w:val="24"/>
        </w:rPr>
      </w:pPr>
    </w:p>
    <w:p w:rsidR="00157251" w:rsidRPr="00157251" w:rsidRDefault="00157251" w:rsidP="00157251">
      <w:pPr>
        <w:rPr>
          <w:b/>
          <w:bCs/>
          <w:sz w:val="24"/>
          <w:szCs w:val="24"/>
        </w:rPr>
      </w:pPr>
      <w:r w:rsidRPr="00157251">
        <w:rPr>
          <w:b/>
          <w:bCs/>
          <w:sz w:val="24"/>
          <w:szCs w:val="24"/>
        </w:rPr>
        <w:t>5. Ответы на контрольные вопросы</w:t>
      </w:r>
    </w:p>
    <w:p w:rsidR="00157251" w:rsidRPr="00157251" w:rsidRDefault="00157251" w:rsidP="00157251">
      <w:pPr>
        <w:numPr>
          <w:ilvl w:val="0"/>
          <w:numId w:val="11"/>
        </w:numPr>
        <w:rPr>
          <w:sz w:val="24"/>
          <w:szCs w:val="24"/>
        </w:rPr>
      </w:pPr>
      <w:r w:rsidRPr="00157251">
        <w:rPr>
          <w:b/>
          <w:bCs/>
          <w:sz w:val="24"/>
          <w:szCs w:val="24"/>
        </w:rPr>
        <w:t>Основной принцип NAT</w:t>
      </w:r>
      <w:r w:rsidRPr="00157251">
        <w:rPr>
          <w:sz w:val="24"/>
          <w:szCs w:val="24"/>
        </w:rPr>
        <w:t xml:space="preserve"> Экономия публичных IP-адресов, скрытие внутренней топологии, обеспечение выхода множества устройств через один/несколько внешних адресов.</w:t>
      </w:r>
    </w:p>
    <w:p w:rsidR="00157251" w:rsidRPr="00157251" w:rsidRDefault="00157251" w:rsidP="00157251">
      <w:pPr>
        <w:numPr>
          <w:ilvl w:val="0"/>
          <w:numId w:val="11"/>
        </w:numPr>
        <w:rPr>
          <w:sz w:val="24"/>
          <w:szCs w:val="24"/>
        </w:rPr>
      </w:pPr>
      <w:r w:rsidRPr="00157251">
        <w:rPr>
          <w:b/>
          <w:bCs/>
          <w:sz w:val="24"/>
          <w:szCs w:val="24"/>
        </w:rPr>
        <w:t>Принцип настройки NAT</w:t>
      </w:r>
      <w:r w:rsidRPr="00157251">
        <w:rPr>
          <w:sz w:val="24"/>
          <w:szCs w:val="24"/>
        </w:rPr>
        <w:t xml:space="preserve"> </w:t>
      </w:r>
      <w:proofErr w:type="gramStart"/>
      <w:r w:rsidRPr="00157251">
        <w:rPr>
          <w:sz w:val="24"/>
          <w:szCs w:val="24"/>
        </w:rPr>
        <w:t>На</w:t>
      </w:r>
      <w:proofErr w:type="gramEnd"/>
      <w:r w:rsidRPr="00157251">
        <w:rPr>
          <w:sz w:val="24"/>
          <w:szCs w:val="24"/>
        </w:rPr>
        <w:t xml:space="preserve"> маршрутизаторе:</w:t>
      </w:r>
    </w:p>
    <w:p w:rsidR="00157251" w:rsidRPr="00157251" w:rsidRDefault="00157251" w:rsidP="00157251">
      <w:pPr>
        <w:numPr>
          <w:ilvl w:val="1"/>
          <w:numId w:val="11"/>
        </w:numPr>
        <w:rPr>
          <w:sz w:val="24"/>
          <w:szCs w:val="24"/>
        </w:rPr>
      </w:pPr>
      <w:r w:rsidRPr="00157251">
        <w:rPr>
          <w:sz w:val="24"/>
          <w:szCs w:val="24"/>
        </w:rPr>
        <w:t xml:space="preserve">пометить интерфейсы </w:t>
      </w:r>
      <w:proofErr w:type="spellStart"/>
      <w:r w:rsidRPr="00157251">
        <w:rPr>
          <w:sz w:val="24"/>
          <w:szCs w:val="24"/>
        </w:rPr>
        <w:t>inside</w:t>
      </w:r>
      <w:proofErr w:type="spellEnd"/>
      <w:r w:rsidRPr="00157251">
        <w:rPr>
          <w:sz w:val="24"/>
          <w:szCs w:val="24"/>
        </w:rPr>
        <w:t>/</w:t>
      </w:r>
      <w:proofErr w:type="spellStart"/>
      <w:r w:rsidRPr="00157251">
        <w:rPr>
          <w:sz w:val="24"/>
          <w:szCs w:val="24"/>
        </w:rPr>
        <w:t>outside</w:t>
      </w:r>
      <w:proofErr w:type="spellEnd"/>
    </w:p>
    <w:p w:rsidR="00157251" w:rsidRPr="00157251" w:rsidRDefault="00157251" w:rsidP="00157251">
      <w:pPr>
        <w:numPr>
          <w:ilvl w:val="1"/>
          <w:numId w:val="11"/>
        </w:numPr>
        <w:rPr>
          <w:sz w:val="24"/>
          <w:szCs w:val="24"/>
        </w:rPr>
      </w:pPr>
      <w:r w:rsidRPr="00157251">
        <w:rPr>
          <w:sz w:val="24"/>
          <w:szCs w:val="24"/>
        </w:rPr>
        <w:t>создать ACL, определяющий внутренний трафик</w:t>
      </w:r>
    </w:p>
    <w:p w:rsidR="00157251" w:rsidRPr="00157251" w:rsidRDefault="00157251" w:rsidP="00157251">
      <w:pPr>
        <w:numPr>
          <w:ilvl w:val="1"/>
          <w:numId w:val="11"/>
        </w:numPr>
        <w:rPr>
          <w:sz w:val="24"/>
          <w:szCs w:val="24"/>
        </w:rPr>
      </w:pPr>
      <w:r w:rsidRPr="00157251">
        <w:rPr>
          <w:sz w:val="24"/>
          <w:szCs w:val="24"/>
        </w:rPr>
        <w:t>создать пул или указать интерфейс</w:t>
      </w:r>
    </w:p>
    <w:p w:rsidR="00157251" w:rsidRPr="00157251" w:rsidRDefault="00157251" w:rsidP="00157251">
      <w:pPr>
        <w:numPr>
          <w:ilvl w:val="1"/>
          <w:numId w:val="11"/>
        </w:numPr>
        <w:rPr>
          <w:sz w:val="24"/>
          <w:szCs w:val="24"/>
        </w:rPr>
      </w:pPr>
      <w:r w:rsidRPr="00157251">
        <w:rPr>
          <w:sz w:val="24"/>
          <w:szCs w:val="24"/>
        </w:rPr>
        <w:t xml:space="preserve">связать ACL с пулом командой </w:t>
      </w:r>
      <w:proofErr w:type="spellStart"/>
      <w:r w:rsidRPr="00157251">
        <w:rPr>
          <w:sz w:val="24"/>
          <w:szCs w:val="24"/>
        </w:rPr>
        <w:t>ip</w:t>
      </w:r>
      <w:proofErr w:type="spellEnd"/>
      <w:r w:rsidRPr="00157251">
        <w:rPr>
          <w:sz w:val="24"/>
          <w:szCs w:val="24"/>
        </w:rPr>
        <w:t xml:space="preserve"> </w:t>
      </w:r>
      <w:proofErr w:type="spellStart"/>
      <w:r w:rsidRPr="00157251">
        <w:rPr>
          <w:sz w:val="24"/>
          <w:szCs w:val="24"/>
        </w:rPr>
        <w:t>nat</w:t>
      </w:r>
      <w:proofErr w:type="spellEnd"/>
      <w:r w:rsidRPr="00157251">
        <w:rPr>
          <w:sz w:val="24"/>
          <w:szCs w:val="24"/>
        </w:rPr>
        <w:t xml:space="preserve"> </w:t>
      </w:r>
      <w:proofErr w:type="spellStart"/>
      <w:r w:rsidRPr="00157251">
        <w:rPr>
          <w:sz w:val="24"/>
          <w:szCs w:val="24"/>
        </w:rPr>
        <w:t>inside</w:t>
      </w:r>
      <w:proofErr w:type="spellEnd"/>
      <w:r w:rsidRPr="00157251">
        <w:rPr>
          <w:sz w:val="24"/>
          <w:szCs w:val="24"/>
        </w:rPr>
        <w:t xml:space="preserve"> </w:t>
      </w:r>
      <w:proofErr w:type="spellStart"/>
      <w:r w:rsidRPr="00157251">
        <w:rPr>
          <w:sz w:val="24"/>
          <w:szCs w:val="24"/>
        </w:rPr>
        <w:t>source</w:t>
      </w:r>
      <w:proofErr w:type="spellEnd"/>
      <w:r w:rsidRPr="00157251">
        <w:rPr>
          <w:sz w:val="24"/>
          <w:szCs w:val="24"/>
        </w:rPr>
        <w:t xml:space="preserve"> ...</w:t>
      </w:r>
    </w:p>
    <w:p w:rsidR="00157251" w:rsidRPr="00157251" w:rsidRDefault="00157251" w:rsidP="00157251">
      <w:pPr>
        <w:numPr>
          <w:ilvl w:val="0"/>
          <w:numId w:val="11"/>
        </w:numPr>
        <w:rPr>
          <w:sz w:val="24"/>
          <w:szCs w:val="24"/>
        </w:rPr>
      </w:pPr>
      <w:r w:rsidRPr="00157251">
        <w:rPr>
          <w:b/>
          <w:bCs/>
          <w:sz w:val="24"/>
          <w:szCs w:val="24"/>
        </w:rPr>
        <w:t xml:space="preserve">NAT на </w:t>
      </w:r>
      <w:proofErr w:type="spellStart"/>
      <w:r w:rsidRPr="00157251">
        <w:rPr>
          <w:b/>
          <w:bCs/>
          <w:sz w:val="24"/>
          <w:szCs w:val="24"/>
        </w:rPr>
        <w:t>субинтерфейсах</w:t>
      </w:r>
      <w:proofErr w:type="spellEnd"/>
      <w:r w:rsidRPr="00157251">
        <w:rPr>
          <w:sz w:val="24"/>
          <w:szCs w:val="24"/>
        </w:rPr>
        <w:t xml:space="preserve"> </w:t>
      </w:r>
      <w:proofErr w:type="gramStart"/>
      <w:r w:rsidRPr="00157251">
        <w:rPr>
          <w:sz w:val="24"/>
          <w:szCs w:val="24"/>
        </w:rPr>
        <w:t>Да</w:t>
      </w:r>
      <w:proofErr w:type="gramEnd"/>
      <w:r w:rsidRPr="00157251">
        <w:rPr>
          <w:sz w:val="24"/>
          <w:szCs w:val="24"/>
        </w:rPr>
        <w:t>, полностью поддерживается (</w:t>
      </w:r>
      <w:proofErr w:type="spellStart"/>
      <w:r w:rsidRPr="00157251">
        <w:rPr>
          <w:sz w:val="24"/>
          <w:szCs w:val="24"/>
        </w:rPr>
        <w:t>Router</w:t>
      </w:r>
      <w:proofErr w:type="spellEnd"/>
      <w:r w:rsidRPr="00157251">
        <w:rPr>
          <w:sz w:val="24"/>
          <w:szCs w:val="24"/>
        </w:rPr>
        <w:t>-</w:t>
      </w:r>
      <w:proofErr w:type="spellStart"/>
      <w:r w:rsidRPr="00157251">
        <w:rPr>
          <w:sz w:val="24"/>
          <w:szCs w:val="24"/>
        </w:rPr>
        <w:t>on</w:t>
      </w:r>
      <w:proofErr w:type="spellEnd"/>
      <w:r w:rsidRPr="00157251">
        <w:rPr>
          <w:sz w:val="24"/>
          <w:szCs w:val="24"/>
        </w:rPr>
        <w:t>-a-</w:t>
      </w:r>
      <w:proofErr w:type="spellStart"/>
      <w:r w:rsidRPr="00157251">
        <w:rPr>
          <w:sz w:val="24"/>
          <w:szCs w:val="24"/>
        </w:rPr>
        <w:t>Stick</w:t>
      </w:r>
      <w:proofErr w:type="spellEnd"/>
      <w:r w:rsidRPr="00157251">
        <w:rPr>
          <w:sz w:val="24"/>
          <w:szCs w:val="24"/>
        </w:rPr>
        <w:t xml:space="preserve"> + NAT).</w:t>
      </w:r>
    </w:p>
    <w:p w:rsidR="00157251" w:rsidRPr="00157251" w:rsidRDefault="00157251" w:rsidP="00157251">
      <w:pPr>
        <w:numPr>
          <w:ilvl w:val="0"/>
          <w:numId w:val="11"/>
        </w:numPr>
        <w:rPr>
          <w:sz w:val="24"/>
          <w:szCs w:val="24"/>
        </w:rPr>
      </w:pPr>
      <w:r w:rsidRPr="00157251">
        <w:rPr>
          <w:b/>
          <w:bCs/>
          <w:sz w:val="24"/>
          <w:szCs w:val="24"/>
        </w:rPr>
        <w:t>Пулы IP NAT</w:t>
      </w:r>
      <w:r w:rsidRPr="00157251">
        <w:rPr>
          <w:sz w:val="24"/>
          <w:szCs w:val="24"/>
        </w:rPr>
        <w:t xml:space="preserve"> Диапазон публичных адресов, используемых для динамического NAT или PAT.</w:t>
      </w:r>
    </w:p>
    <w:p w:rsidR="00157251" w:rsidRPr="00157251" w:rsidRDefault="00157251" w:rsidP="00157251">
      <w:pPr>
        <w:numPr>
          <w:ilvl w:val="0"/>
          <w:numId w:val="11"/>
        </w:numPr>
        <w:rPr>
          <w:sz w:val="24"/>
          <w:szCs w:val="24"/>
        </w:rPr>
      </w:pPr>
      <w:r w:rsidRPr="00157251">
        <w:rPr>
          <w:b/>
          <w:bCs/>
          <w:sz w:val="24"/>
          <w:szCs w:val="24"/>
        </w:rPr>
        <w:t>Статические преобразования NAT</w:t>
      </w:r>
      <w:r w:rsidRPr="00157251">
        <w:rPr>
          <w:sz w:val="24"/>
          <w:szCs w:val="24"/>
        </w:rPr>
        <w:t xml:space="preserve"> Жёсткое постоянное сопоставление внутреннего адреса/порта → внешнему. Используется для публикации серверов и удалённого доступа (RDP, SSH, веб).</w:t>
      </w:r>
    </w:p>
    <w:p w:rsidR="00340B78" w:rsidRPr="00C2039A" w:rsidRDefault="00340B78" w:rsidP="00157251">
      <w:pPr>
        <w:rPr>
          <w:sz w:val="24"/>
          <w:szCs w:val="24"/>
        </w:rPr>
      </w:pPr>
    </w:p>
    <w:sectPr w:rsidR="00340B78" w:rsidRPr="00C203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37DD7"/>
    <w:multiLevelType w:val="multilevel"/>
    <w:tmpl w:val="EB8CE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D0DAD"/>
    <w:multiLevelType w:val="multilevel"/>
    <w:tmpl w:val="D35E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0252D"/>
    <w:multiLevelType w:val="multilevel"/>
    <w:tmpl w:val="D79E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8425F"/>
    <w:multiLevelType w:val="multilevel"/>
    <w:tmpl w:val="0DFC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E69DC"/>
    <w:multiLevelType w:val="multilevel"/>
    <w:tmpl w:val="F16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200D2"/>
    <w:multiLevelType w:val="multilevel"/>
    <w:tmpl w:val="6BBE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5108B7"/>
    <w:multiLevelType w:val="multilevel"/>
    <w:tmpl w:val="FAE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D32D8"/>
    <w:multiLevelType w:val="multilevel"/>
    <w:tmpl w:val="9BE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91E87"/>
    <w:multiLevelType w:val="multilevel"/>
    <w:tmpl w:val="BC30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7200A"/>
    <w:multiLevelType w:val="multilevel"/>
    <w:tmpl w:val="D366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11278"/>
    <w:multiLevelType w:val="multilevel"/>
    <w:tmpl w:val="55DC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4"/>
  </w:num>
  <w:num w:numId="5">
    <w:abstractNumId w:val="5"/>
  </w:num>
  <w:num w:numId="6">
    <w:abstractNumId w:val="8"/>
  </w:num>
  <w:num w:numId="7">
    <w:abstractNumId w:val="3"/>
  </w:num>
  <w:num w:numId="8">
    <w:abstractNumId w:val="10"/>
  </w:num>
  <w:num w:numId="9">
    <w:abstractNumId w:val="9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F2E"/>
    <w:rsid w:val="00157251"/>
    <w:rsid w:val="00246AD3"/>
    <w:rsid w:val="00340B78"/>
    <w:rsid w:val="004A2724"/>
    <w:rsid w:val="006B02A0"/>
    <w:rsid w:val="00C2039A"/>
    <w:rsid w:val="00C76074"/>
    <w:rsid w:val="00E56F2E"/>
    <w:rsid w:val="00E721B6"/>
    <w:rsid w:val="00E81DD5"/>
    <w:rsid w:val="00F5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4D3A26-0401-4AC3-97FD-032EEA2A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15725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340B78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25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81DD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81DD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E81DD5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340B7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40B7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40B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157251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2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2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5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47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12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7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1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68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70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www.rudn.ru" TargetMode="External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://www.yandex.ru" TargetMode="External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ABF1A-5620-4483-9D39-EC6CF1BD6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2025-10-18T09:51:00Z</dcterms:created>
  <dcterms:modified xsi:type="dcterms:W3CDTF">2025-12-05T07:23:00Z</dcterms:modified>
</cp:coreProperties>
</file>