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6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「工单」标签 — 问题与修复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「管理」页面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术语表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常见问题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附录 — 功能速览图</w:t>
        </w:r>
      </w:hyperlink>
    </w:p>
    <w:p>
      <w:pPr>
        <w:pStyle w:val="Heading1"/>
        <w:spacing w:lineRule="auto"/>
      </w:pPr>
      <w:r>
        <w:rPr/>
        <w:t xml:space="preserve">资源管理 — 官方用户手册（中文）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0.1.1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桌面端（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</w:t>
            </w:r>
          </w:p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语言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18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「工单」标签 — 问题与修复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「管理」页面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查看需修复项（缺标准群、非管理员、重复、设备多余群等）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什么**不会**生成工单？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产生工单。工单仅针对相对品牌标准的</w:t>
      </w:r>
      <w:r>
        <w:rPr>
          <w:b/>
        </w:rPr>
        <w:t xml:space="preserve">群组与管理员</w:t>
      </w:r>
      <w:r>
        <w:rPr/>
        <w:t xml:space="preserve">问题。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KPI、书签、导出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§6、§7、§10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0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系统状态与偏好设置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群组监控、管理）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品牌卡片与 WA/TG 账号行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待处理问题（数字为待处理工单数）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卡片（汇总数字）</w:t>
      </w:r>
    </w:p>
    <w:p>
      <w:pPr>
        <w:spacing w:lineRule="auto"/>
      </w:pPr>
      <w:r>
        <w:rPr/>
        <w:t xml:space="preserve">切换标签或数据库更新时，数字会刷新。</w:t>
      </w:r>
    </w:p>
    <w:p>
      <w:pPr>
        <w:pStyle w:val="Heading4"/>
        <w:spacing w:lineRule="auto"/>
      </w:pPr>
      <w:r>
        <w:rPr/>
        <w:t xml:space="preserve">「账号」标签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开放工单数量（汇总）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「工单」标签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当前显示的工单卡片数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类型为「缺标准群」的工单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类型为「非管理员」的工单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待处理群组数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所有工单涉及的群组行总数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筛选结果中的账号数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筛选结果中的品牌数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 标准 x / Telegram 标准 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各平台标准（主表）群数量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</w:t>
            </w:r>
          </w:p>
          <w:p>
            <w:pPr>
              <w:spacing w:lineRule="auto"/>
            </w:pPr>
            <w:r>
              <w:rPr>
                <w:b/>
              </w:rPr>
              <w:t xml:space="preserve">本次会话</w:t>
            </w:r>
          </w:p>
          <w:p>
            <w:pPr>
              <w:spacing w:lineRule="auto"/>
            </w:pPr>
            <w:r>
              <w:rPr/>
              <w:t xml:space="preserve">隐藏卡片 — 不删除数据库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本卡片内各行相同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= 会话有效；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= 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绿 / 红指示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有效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无效时需先完成平台登录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当日设备群数；X = 该平台品牌标准群数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进度条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您为管理员的群数 vs 标准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操作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打开群列表与邀请链接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重要：</w:t>
      </w:r>
      <w:r>
        <w:rPr/>
        <w:t xml:space="preserve"> WhatsApp 与 Telegram 的数量</w:t>
      </w:r>
      <w:r>
        <w:rPr>
          <w:b/>
        </w:rPr>
        <w:t xml:space="preserve">分开统计</w:t>
      </w:r>
      <w:r>
        <w:rPr/>
        <w:t xml:space="preserve">，不可在同一行跨平台比较 </w:t>
      </w:r>
      <w:r>
        <w:rPr/>
        <w:t xml:space="preserve">Y/X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主流程：平台登录或检查本机会话并更新计数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从槽位移除账号（确认弹窗）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弹窗：群名称、群 ID、邀请链接、是否管理员 — 需先有抓取数据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提示文字：</w:t>
      </w:r>
      <w:r>
        <w:rPr>
          <w:b/>
        </w:rPr>
        <w:t xml:space="preserve">同步账号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**无效**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在营销手机上扫码（WA：已关联的设备；TG：设置 → 设备 → 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成功后：会话保存，群组数字更新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  <w:p>
            <w:pPr>
              <w:spacing w:lineRule="auto"/>
            </w:pPr>
            <w:r>
              <w:rPr/>
              <w:t xml:space="preserve"> — 将完整群列表写入数据库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**有效**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应用检查本 PC 上 WA/TG 是否仍活跃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正常：更新 </w:t>
            </w:r>
          </w:p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  <w:p>
            <w:pPr>
              <w:spacing w:lineRule="auto"/>
            </w:pPr>
            <w:r>
              <w:rPr/>
              <w:t xml:space="preserve"> 数字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失败：提示重新登录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桌面客户端</w:t>
      </w:r>
      <w:r>
        <w:rPr/>
        <w:t xml:space="preserve">内完成（不能仅靠浏览器）。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若约 10 秒内未显示二维码：关闭窗口，等待数秒后再次 </w:t>
      </w:r>
      <w:r>
        <w:rPr>
          <w:b/>
        </w:rPr>
        <w:t xml:space="preserve">同步</w:t>
      </w:r>
      <w:r>
        <w:rPr/>
        <w:t xml:space="preserve">。</w:t>
      </w:r>
    </w:p>
    <w:p>
      <w:pPr>
        <w:numPr>
          <w:ilvl w:val="0"/>
          <w:numId w:val="4"/>
        </w:numPr>
        <w:spacing w:lineRule="auto"/>
      </w:pPr>
      <w:r>
        <w:rPr/>
        <w:t xml:space="preserve">Telegram 群很多时同步超过 3 分钟：重试或重启应用。</w:t>
      </w:r>
    </w:p>
    <w:p>
      <w:pPr>
        <w:pStyle w:val="Heading3"/>
        <w:spacing w:lineRule="auto"/>
      </w:pPr>
      <w:r>
        <w:rPr/>
        <w:t xml:space="preserve">4.6 **抓取** 列 — **运行** 按钮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仅显示 </w:t>
            </w:r>
          </w:p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通常无需运行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→ 从手机读取全部群 → 写入 DB → 工单刷新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读取群组中…</w:t>
            </w:r>
          </w:p>
          <w:p>
            <w:pPr>
              <w:spacing w:lineRule="auto"/>
            </w:pPr>
            <w:r>
              <w:rPr/>
              <w:t xml:space="preserve">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等待（群多时可需数分钟）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 / 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 — 全部群写入数据库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检查会话 + 汇总计数 — 不一定是完整抓取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登录成功后可能提示：</w:t>
      </w:r>
      <w:r>
        <w:rPr/>
        <w:t xml:space="preserve">登录成功，设备群组与管理员数已更新。是否立即抓取并写入数据库？</w:t>
      </w:r>
      <w:r>
        <w:rPr/>
        <w:t xml:space="preserve"> → 选 </w:t>
      </w:r>
      <w:r>
        <w:rPr>
          <w:b/>
        </w:rPr>
        <w:t xml:space="preserve">抓取</w:t>
      </w:r>
      <w:r>
        <w:rPr/>
        <w:t xml:space="preserve"> 或 </w:t>
      </w:r>
      <w:r>
        <w:rPr>
          <w:b/>
        </w:rPr>
        <w:t xml:space="preserve">稍后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4.7 **群链接** 弹窗</w:t>
      </w:r>
    </w:p>
    <w:p>
      <w:pPr>
        <w:spacing w:lineRule="auto"/>
      </w:pPr>
      <w:r>
        <w:rPr/>
        <w:t xml:space="preserve">通过 </w:t>
      </w:r>
      <w:r>
        <w:rPr>
          <w:b/>
        </w:rPr>
        <w:t xml:space="preserve">操作 → 群链接</w:t>
      </w:r>
      <w:r>
        <w:rPr/>
        <w:t xml:space="preserve"> 打开。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群名称、群 ID、邀请链接、管理员（是/否）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管理员筛选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全部 / 仅管理员 / 非管理员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群多时 </w:t>
            </w:r>
          </w:p>
          <w:p>
            <w:pPr>
              <w:spacing w:lineRule="auto"/>
            </w:pPr>
            <w:r>
              <w:rPr>
                <w:b/>
              </w:rPr>
              <w:t xml:space="preserve">上一页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下一页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滚动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表格内滚动（大量行时有视口提示）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列表为空？先 </w:t>
      </w:r>
      <w:r>
        <w:rPr>
          <w:b/>
        </w:rPr>
        <w:t xml:space="preserve">运行抓取</w:t>
      </w:r>
      <w:r>
        <w:rPr/>
        <w:t xml:space="preserve">。提示：</w:t>
      </w:r>
      <w:r>
        <w:rPr/>
        <w:t xml:space="preserve">无链接，请先抓取。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§7）。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「工单」标签 — 问题与修复</w:t>
      </w:r>
    </w:p>
    <w:p>
      <w:pPr>
        <w:pStyle w:val="Heading3"/>
        <w:spacing w:lineRule="auto"/>
      </w:pPr>
      <w:r>
        <w:rPr/>
        <w:t xml:space="preserve">5.1 何时出现工单？</w:t>
      </w:r>
    </w:p>
    <w:p>
      <w:pPr>
        <w:spacing w:lineRule="auto"/>
      </w:pPr>
      <w:r>
        <w:rPr/>
        <w:t xml:space="preserve">账号完成抓取/同步后，系统比对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。存在差异则自动生成工单。</w:t>
      </w:r>
    </w:p>
    <w:p>
      <w:pPr>
        <w:pStyle w:val="Heading3"/>
        <w:spacing w:lineRule="auto"/>
      </w:pPr>
      <w:r>
        <w:rPr/>
        <w:t xml:space="preserve">5.2 工单类型（筛选：**全部工单类型**）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类型（界面）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简要含义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常见现场操作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入群（用导出邀请链接）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已在群但非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申请管理员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群数不一致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 ≠ 品牌标准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核对并对齐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 ID 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群名重复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ID（主表）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设备多余群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在手机上清理/退群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会话登录/登出</w:t>
      </w:r>
      <w:r>
        <w:rPr>
          <w:b/>
        </w:rPr>
        <w:t xml:space="preserve">不会</w:t>
      </w:r>
      <w:r>
        <w:rPr/>
        <w:t xml:space="preserve">生成工单。</w:t>
      </w:r>
    </w:p>
    <w:p>
      <w:pPr>
        <w:pStyle w:val="Heading3"/>
        <w:spacing w:lineRule="auto"/>
      </w:pPr>
      <w:r>
        <w:rPr/>
        <w:t xml:space="preserve">5.3 工单工具栏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 / 群组…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 / 平台 / 类型筛选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缩小工单列表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任务状态为「进行中」的工单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任务状态为「完成」的工单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的全部工单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工单进度视图：</w:t>
      </w:r>
      <w:r>
        <w:rPr/>
        <w:t xml:space="preserve"> 进行中 · 已完成</w:t>
      </w:r>
    </w:p>
    <w:p>
      <w:pPr>
        <w:pStyle w:val="Heading3"/>
        <w:spacing w:lineRule="auto"/>
      </w:pPr>
      <w:r>
        <w:rPr/>
        <w:t xml:space="preserve">5.4 工单卡片</w:t>
      </w:r>
    </w:p>
    <w:p>
      <w:pPr>
        <w:spacing w:lineRule="auto"/>
      </w:pPr>
      <w:r>
        <w:rPr/>
        <w:t xml:space="preserve">每张卡片 = 一个账号 + 品牌 + 工单类型的</w:t>
      </w:r>
      <w:r>
        <w:rPr>
          <w:b/>
        </w:rPr>
        <w:t xml:space="preserve">一个问题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工单类型（颜色区分）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元信息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电话 · 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摘要（群数量、标题说明）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新</w:t>
            </w:r>
          </w:p>
          <w:p>
            <w:pPr>
              <w:spacing w:lineRule="auto"/>
            </w:pPr>
            <w:r>
              <w:rPr/>
              <w:t xml:space="preserve"> / 状态说明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工作流 — </w:t>
            </w:r>
          </w:p>
          <w:p>
            <w:pPr>
              <w:spacing w:lineRule="auto"/>
            </w:pPr>
            <w:r>
              <w:rPr>
                <w:b/>
              </w:rPr>
              <w:t xml:space="preserve">单击</w:t>
            </w:r>
          </w:p>
          <w:p>
            <w:pPr>
              <w:spacing w:lineRule="auto"/>
            </w:pPr>
            <w:r>
              <w:rPr/>
              <w:t xml:space="preserve"> 打开处理表单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双击卡片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</w:t>
            </w:r>
          </w:p>
          <w:p>
            <w:pPr>
              <w:spacing w:lineRule="auto"/>
            </w:pPr>
            <w:r>
              <w:rPr>
                <w:b/>
              </w:rPr>
              <w:t xml:space="preserve">明细</w:t>
            </w:r>
          </w:p>
          <w:p>
            <w:pPr>
              <w:spacing w:lineRule="auto"/>
            </w:pPr>
            <w:r>
              <w:rPr/>
              <w:t xml:space="preserve">表（全部群组行）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卡片提示：</w:t>
      </w:r>
      <w:r>
        <w:rPr/>
        <w:t xml:space="preserve">双击查看完整明细表</w:t>
      </w:r>
    </w:p>
    <w:p>
      <w:pPr>
        <w:pStyle w:val="Heading3"/>
        <w:spacing w:lineRule="auto"/>
      </w:pPr>
      <w:r>
        <w:rPr/>
        <w:t xml:space="preserve">5.5 **处理工单** 弹窗（工作流）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任务状态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待办 → 进行中 → 完成 / 中断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任务截止日期 / 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写入数据库（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保存并关闭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仅导出本工单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书签 </w:t>
      </w:r>
      <w:r>
        <w:rPr>
          <w:b/>
        </w:rPr>
        <w:t xml:space="preserve">进行中</w:t>
      </w:r>
      <w:r>
        <w:rPr/>
        <w:t xml:space="preserve"> / </w:t>
      </w:r>
      <w:r>
        <w:rPr>
          <w:b/>
        </w:rPr>
        <w:t xml:space="preserve">已完成</w:t>
      </w:r>
      <w:r>
        <w:rPr/>
        <w:t xml:space="preserve"> 与保存的任务状态一致。</w:t>
      </w:r>
    </w:p>
    <w:p>
      <w:pPr>
        <w:pStyle w:val="Heading3"/>
        <w:spacing w:lineRule="auto"/>
      </w:pPr>
      <w:r>
        <w:rPr/>
        <w:t xml:space="preserve">5.6 明细弹窗（双击）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本工单涉及的全部群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现场修复参考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或点击外部 — </w:t>
            </w:r>
          </w:p>
          <w:p>
            <w:pPr>
              <w:spacing w:lineRule="auto"/>
            </w:pPr>
            <w:r>
              <w:rPr>
                <w:b/>
              </w:rPr>
              <w:t xml:space="preserve">关闭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工单 ↔ 账号 关系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在手机上修复群（入群、管理员、清理多余群）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在对应账号上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数据对齐后工单减少或关闭（数据库更新后实时反映）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手机上已修复但工单仍在：</w:t>
      </w:r>
      <w:r>
        <w:rPr>
          <w:b/>
        </w:rPr>
        <w:t xml:space="preserve">运行抓取</w:t>
      </w:r>
      <w:r>
        <w:rPr/>
        <w:t xml:space="preserve"> 以推送最新设备数据。</w:t>
      </w:r>
    </w:p>
    <w:p>
      <w:pPr>
        <w:pStyle w:val="Heading2"/>
        <w:spacing w:lineRule="auto"/>
      </w:pPr>
      <w:r>
        <w:rPr/>
        <w:t xml:space="preserve">6. 「管理」页面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管理</w:t>
      </w:r>
      <w:r>
        <w:rPr/>
        <w:t xml:space="preserve">。</w:t>
      </w:r>
    </w:p>
    <w:p>
      <w:pPr>
        <w:spacing w:lineRule="auto"/>
      </w:pPr>
      <w:r>
        <w:rPr/>
        <w:t xml:space="preserve">副标题：</w:t>
      </w:r>
      <w:r>
        <w:rPr/>
        <w:t xml:space="preserve">系统状态与应用偏好设置</w:t>
      </w:r>
    </w:p>
    <w:p>
      <w:pPr>
        <w:pStyle w:val="Heading3"/>
        <w:spacing w:lineRule="auto"/>
      </w:pPr>
      <w:r>
        <w:rPr/>
        <w:t xml:space="preserve">6.1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占位项（非实时会话计数）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6.3 偏好设置</w:t>
      </w:r>
    </w:p>
    <w:p>
      <w:pPr>
        <w:pStyle w:val="Heading4"/>
        <w:spacing w:lineRule="auto"/>
      </w:pPr>
      <w:r>
        <w:rPr/>
        <w:t xml:space="preserve">账号自动同步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启用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应用打开时在后台执行（与每账号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相同逻辑）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间隔（分钟）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执行频率（默认常为 60 分钟）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带时间戳写入数据库。在尚无抓取数据时，</w:t>
      </w:r>
      <w:r>
        <w:rPr>
          <w:b/>
        </w:rPr>
        <w:t xml:space="preserve">不能</w:t>
      </w:r>
      <w:r>
        <w:rPr/>
        <w:t xml:space="preserve">替代完整的 </w:t>
      </w:r>
      <w:r>
        <w:rPr>
          <w:b/>
        </w:rPr>
        <w:t xml:space="preserve">运行抓取</w:t>
      </w:r>
      <w:r>
        <w:rPr/>
        <w:t xml:space="preserve">。</w:t>
      </w:r>
    </w:p>
    <w:p>
      <w:pPr>
        <w:spacing w:lineRule="auto"/>
      </w:pPr>
      <w:r>
        <w:rPr/>
        <w:t xml:space="preserve">管理页摘要显示：</w:t>
      </w:r>
      <w:r>
        <w:rPr/>
        <w:t xml:space="preserve">开 · N 分钟</w:t>
      </w:r>
      <w:r>
        <w:rPr/>
        <w:t xml:space="preserve"> 或 </w:t>
      </w:r>
      <w:r>
        <w:rPr/>
        <w:t xml:space="preserve">关</w:t>
      </w:r>
      <w:r>
        <w:rPr/>
        <w:t xml:space="preserve">。</w:t>
      </w:r>
    </w:p>
    <w:p>
      <w:pPr>
        <w:pStyle w:val="Heading4"/>
        <w:spacing w:lineRule="auto"/>
      </w:pPr>
      <w:r>
        <w:rPr/>
        <w:t xml:space="preserve">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2"/>
        <w:spacing w:lineRule="auto"/>
      </w:pPr>
      <w:r>
        <w:rPr/>
        <w:t xml:space="preserve">7. 数据同步（实时）</w:t>
      </w:r>
    </w:p>
    <w:p>
      <w:pPr>
        <w:pStyle w:val="Heading3"/>
        <w:spacing w:lineRule="auto"/>
      </w:pPr>
      <w:r>
        <w:rPr/>
        <w:t xml:space="preserve">7.1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中修改数据（账号、工单、主表群、会话标记）时：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pStyle w:val="Heading3"/>
        <w:spacing w:lineRule="auto"/>
      </w:pPr>
      <w:r>
        <w:rPr/>
        <w:t xml:space="preserve">7.2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1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品牌、账号、群、工单、会话标记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认证、自动同步偏好、语言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推荐日常工作流</w:t>
      </w:r>
    </w:p>
    <w:p>
      <w:pPr>
        <w:pStyle w:val="Heading3"/>
        <w:spacing w:lineRule="auto"/>
      </w:pPr>
      <w:r>
        <w:rPr/>
        <w:t xml:space="preserve">8.1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→ 处理问题 → 需要时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— 书签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→ 现场修复 → 标记 </w:t>
            </w:r>
          </w:p>
          <w:p>
            <w:pPr>
              <w:spacing w:lineRule="auto"/>
            </w:pPr>
            <w:r>
              <w:rPr>
                <w:b/>
              </w:rPr>
              <w:t xml:space="preserve">完成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8.4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交接未完成工单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 </w:t>
            </w:r>
          </w:p>
          <w:p>
            <w:pPr>
              <w:spacing w:lineRule="auto"/>
            </w:pPr>
            <w:r>
              <w:rPr>
                <w:b/>
              </w:rPr>
              <w:t xml:space="preserve">处理工单</w:t>
            </w:r>
          </w:p>
          <w:p>
            <w:pPr>
              <w:spacing w:lineRule="auto"/>
            </w:pPr>
            <w:r>
              <w:rPr/>
              <w:t xml:space="preserve"> 中设为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并填写 </w:t>
            </w:r>
          </w:p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在工单或账号页按筛选条件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会话有效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数据库中有活跃会话（当日可能仍需设备检查）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从手机完整读取群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群组数据修复任务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工单筛选：进行中 / 已完成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账号与工单主模块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会话显示有效，但运行抓取仍要求登录？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可以，支持大量账号，但每个账号需单独扫码；Chrome 并发进程约限制为 4 个左右。</w:t>
      </w:r>
    </w:p>
    <w:p>
      <w:pPr>
        <w:spacing w:lineRule="auto"/>
      </w:pPr>
      <w:r>
        <w:rPr>
          <w:b/>
        </w:rPr>
        <w:t xml:space="preserve">手机上已修复，工单还在？</w:t>
      </w:r>
      <w:r>
        <w:rPr/>
        <w:br w:type="textWrapping"/>
      </w:r>
      <w:r>
        <w:rPr/>
        <w:t xml:space="preserve">点击 </w:t>
      </w:r>
      <w:r>
        <w:rPr>
          <w:b/>
        </w:rPr>
        <w:t xml:space="preserve">运行抓取</w:t>
      </w:r>
      <w:r>
        <w:rPr/>
        <w:t xml:space="preserve"> 或 </w:t>
      </w:r>
      <w:r>
        <w:rPr>
          <w:b/>
        </w:rPr>
        <w:t xml:space="preserve">同步</w:t>
      </w:r>
      <w:r>
        <w:rPr/>
        <w:t xml:space="preserve">，让最新设备数据进入数据库。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不会 — 仅隐藏至重新加载或调整筛选。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管理</w:t>
      </w:r>
      <w:r>
        <w:rPr/>
        <w:t xml:space="preserve"> → </w:t>
      </w:r>
      <w:r>
        <w:rPr>
          <w:b/>
        </w:rPr>
        <w:t xml:space="preserve">偏好设置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+ 添加账号（WhatsApp / Telegram）         │           ├─ 行：同步 ↻ | 移除 X | 群链接         │           └─ 抓取：运行         └─ [标签：工单]               ├─ KPI：待处理、缺标准群、非管理员、待处理群组数…               ├─ 切片栏：搜索、筛选、进行中 | 已完成、导出               ├─ 6 种工单类型               └─ 工单卡片 → 处理工单弹窗 | 双击明细   └─ 管理         ├─ 系统状态（Supabase、平台…）         ├─ 打开配置文件夹 / 检查应用更新（IT）         └─ 账号自动同步 + 语言（English / 中文） </w:t>
      </w:r>
    </w:p>
    <w:p>
      <w:pPr>
        <w:pStyle w:val="Heading3"/>
        <w:spacing w:lineRule="auto"/>
      </w:pPr>
      <w:r>
        <w:rPr/>
        <w:t xml:space="preserve">附录 B — 工单类型与导出列（明细导出）</w:t>
      </w:r>
    </w:p>
    <w:p>
      <w:pPr>
        <w:spacing w:lineRule="auto"/>
      </w:pPr>
      <w:r>
        <w:rPr/>
        <w:t xml:space="preserve">典型 Excel 列：工单 ID、#、账号、品牌、平台、电话、工单类型、群名称、群 ID、邀请链接、备注。</w:t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0.1.1</w:t>
      </w:r>
      <w:r>
        <w:rPr/>
        <w:t xml:space="preserve">。新功能发布后请同步更新文档。</w:t>
      </w:r>
    </w:p>
    <w:p>
      <w:pPr>
        <w:spacing w:lineRule="auto"/>
      </w:pPr>
      <w:r>
        <w:rPr/>
        <w:t xml:space="preserve">Internal use only — 资源管理 v0.1.1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24037;&#21333;-&#26631;&#31614;-&#38382;&#39064;&#19982;&#20462;&#22797;" TargetMode="External"/>
  <Relationship Id="rId12" Type="http://schemas.openxmlformats.org/officeDocument/2006/relationships/hyperlink" Target="#6-&#31649;&#29702;-&#39029;&#38754;" TargetMode="External"/>
  <Relationship Id="rId13" Type="http://schemas.openxmlformats.org/officeDocument/2006/relationships/hyperlink" Target="#7-&#25968;&#25454;&#21516;&#27493;-&#23454;&#26102;" TargetMode="External"/>
  <Relationship Id="rId14" Type="http://schemas.openxmlformats.org/officeDocument/2006/relationships/hyperlink" Target="#8-&#25512;&#33616;&#26085;&#24120;&#24037;&#20316;&#27969;" TargetMode="External"/>
  <Relationship Id="rId15" Type="http://schemas.openxmlformats.org/officeDocument/2006/relationships/hyperlink" Target="#9-&#26415;&#35821;&#34920;" TargetMode="External"/>
  <Relationship Id="rId16" Type="http://schemas.openxmlformats.org/officeDocument/2006/relationships/hyperlink" Target="#10-&#24120;&#35265;&#38382;&#39064;" TargetMode="External"/>
  <Relationship Id="rId17" Type="http://schemas.openxmlformats.org/officeDocument/2006/relationships/hyperlink" Target="#&#38468;&#24405;-&#21151;&#33021;&#36895;&#35272;&#22270;" TargetMode="External"/>
  <Relationship Id="rId18" Type="http://schemas.openxmlformats.org/officeDocument/2006/relationships/hyperlink" Target="../../PROJECT.md" TargetMode="External"/>
  <Relationship Id="rId19" Type="http://schemas.openxmlformats.org/officeDocument/2006/relationships/hyperlink" Target="#1-%E6%A6%82%E8%BF%B0" TargetMode="External"/>
  <Relationship Id="rId20" Type="http://schemas.openxmlformats.org/officeDocument/2006/relationships/hyperlink" Target="#2-%E5%90%AF%E5%8A%A8%E5%BA%94%E7%94%A8" TargetMode="External"/>
  <Relationship Id="rId21" Type="http://schemas.openxmlformats.org/officeDocument/2006/relationships/hyperlink" Target="#3-%E5%AF%BC%E8%88%AA%E4%B8%8E%E5%B8%83%E5%B1%80" TargetMode="External"/>
  <Relationship Id="rId22" Type="http://schemas.openxmlformats.org/officeDocument/2006/relationships/hyperlink" Target="#4-%E8%B4%A6%E5%8F%B7%E6%A0%87%E7%AD%BE--%E8%B4%A6%E5%8F%B7%E7%9B%91%E6%8E%A7" TargetMode="External"/>
  <Relationship Id="rId23" Type="http://schemas.openxmlformats.org/officeDocument/2006/relationships/hyperlink" Target="#5-%E5%B7%A5%E5%8D%95%E6%A0%87%E7%AD%BE--%E9%97%AE%E9%A2%98%E4%B8%8E%E4%BF%AE%E5%A4%8D" TargetMode="External"/>
  <Relationship Id="rId24" Type="http://schemas.openxmlformats.org/officeDocument/2006/relationships/hyperlink" Target="#6-%E7%AE%A1%E7%90%86%E9%A1%B5%E9%9D%A2" TargetMode="External"/>
  <Relationship Id="rId25" Type="http://schemas.openxmlformats.org/officeDocument/2006/relationships/hyperlink" Target="#7-%E6%95%B0%E6%8D%AE%E5%90%8C%E6%AD%A5%E5%AE%9E%E6%97%B6" TargetMode="External"/>
  <Relationship Id="rId26" Type="http://schemas.openxmlformats.org/officeDocument/2006/relationships/hyperlink" Target="#8-%E6%8E%A8%E8%8D%90%E6%97%A5%E5%B8%B8%E5%B7%A5%E4%BD%9C%E6%B5%81" TargetMode="External"/>
  <Relationship Id="rId27" Type="http://schemas.openxmlformats.org/officeDocument/2006/relationships/hyperlink" Target="#9-%E6%9C%AF%E8%AF%AD%E8%A1%A8" TargetMode="External"/>
  <Relationship Id="rId28" Type="http://schemas.openxmlformats.org/officeDocument/2006/relationships/hyperlink" Target="#10-%E5%B8%B8%E8%A7%81%E9%97%AE%E9%A2%98" TargetMode="External"/>
  <Relationship Id="rId29" Type="http://schemas.openxmlformats.org/officeDocument/2006/relationships/hyperlink" Target="#%E9%99%84%E5%BD%95--%E5%8A%9F%E8%83%BD%E9%80%9F%E8%A7%88%E5%9B%BE" TargetMode="External"/>
  <Relationship Id="rId30" Type="http://schemas.openxmlformats.org/officeDocument/2006/relationships/hyperlink" Target="../../INSTALL-WINDOWS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PROJECT.md" TargetMode="External"/>
  <Relationship Id="rId33" Type="http://schemas.openxmlformats.org/officeDocument/2006/relationships/hyperlink" Target="../../INSTALL-WINDOWS.md" TargetMode="External"/>
  <Relationship Id="rId34" Type="http://schemas.openxmlformats.org/officeDocument/2006/relationships/hyperlink" Target="../HANDBOOK.md" TargetMode="External"/>
  <Relationship Id="rId35" Type="http://schemas.openxmlformats.org/officeDocument/2006/relationships/hyperlink" Target="./HANDBOOK-en.md" TargetMode="External"/>
  <Relationship Id="rId36" Type="http://schemas.openxmlformats.org/officeDocument/2006/relationships/footer" Target="footer1.xml" TargetMode="In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2026-06-02T00:09:13.627Z</dcterms:created>
  <dcterms:modified xsi:type="dcterms:W3CDTF">2026-06-02T00:09:13.627Z</dcterms:modified>
</cp:coreProperties>
</file>