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46" w:rsidRPr="00AB658A" w:rsidRDefault="00AB658A" w:rsidP="00A73D60">
      <w:pPr>
        <w:spacing w:line="360" w:lineRule="auto"/>
        <w:ind w:firstLine="567"/>
        <w:jc w:val="center"/>
        <w:rPr>
          <w:sz w:val="28"/>
          <w:szCs w:val="28"/>
        </w:rPr>
      </w:pPr>
      <w:r w:rsidRPr="00AB658A">
        <w:rPr>
          <w:sz w:val="28"/>
          <w:szCs w:val="28"/>
        </w:rPr>
        <w:t>Ответы на контрольное задание</w:t>
      </w:r>
    </w:p>
    <w:p w:rsidR="00AB658A" w:rsidRP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Pr="00AB658A" w:rsidRDefault="00AB658A" w:rsidP="00A73D60">
      <w:pPr>
        <w:spacing w:line="360" w:lineRule="auto"/>
        <w:ind w:firstLine="567"/>
        <w:rPr>
          <w:sz w:val="28"/>
          <w:szCs w:val="28"/>
        </w:rPr>
      </w:pPr>
      <w:r w:rsidRPr="00AB658A">
        <w:rPr>
          <w:sz w:val="28"/>
          <w:szCs w:val="28"/>
        </w:rPr>
        <w:t>Тема 1. Основы теории государства и права</w:t>
      </w:r>
    </w:p>
    <w:p w:rsidR="00AB658A" w:rsidRP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B658A">
        <w:rPr>
          <w:sz w:val="28"/>
          <w:szCs w:val="28"/>
        </w:rPr>
        <w:t>Аналогия закона и аналогия права.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EA5B14" w:rsidRDefault="00A73D60" w:rsidP="00A73D60">
      <w:pPr>
        <w:spacing w:line="360" w:lineRule="auto"/>
        <w:ind w:firstLine="567"/>
        <w:rPr>
          <w:sz w:val="28"/>
          <w:szCs w:val="28"/>
        </w:rPr>
      </w:pPr>
      <w:r w:rsidRPr="00A73D60">
        <w:rPr>
          <w:sz w:val="28"/>
          <w:szCs w:val="28"/>
        </w:rPr>
        <w:t xml:space="preserve">В случаях, когда предусмотренные пунктами 1 и 2 статьи 2 </w:t>
      </w:r>
      <w:r>
        <w:rPr>
          <w:sz w:val="28"/>
          <w:szCs w:val="28"/>
        </w:rPr>
        <w:t xml:space="preserve">ГК РФ </w:t>
      </w:r>
      <w:r w:rsidRPr="00A73D60">
        <w:rPr>
          <w:sz w:val="28"/>
          <w:szCs w:val="28"/>
        </w:rPr>
        <w:t>отношения прямо не урегулированы законодательством или соглашением сторон и отсутствует применимый к ним обычай, к таким отношениям, если это не противоречит их существу, применяется гражданское законодательство, регулирующее сходные отношения (аналогия закона).</w:t>
      </w:r>
    </w:p>
    <w:p w:rsidR="00A73D60" w:rsidRDefault="00A73D60" w:rsidP="00A73D60">
      <w:pPr>
        <w:spacing w:line="360" w:lineRule="auto"/>
        <w:ind w:firstLine="567"/>
        <w:rPr>
          <w:sz w:val="28"/>
          <w:szCs w:val="28"/>
        </w:rPr>
      </w:pPr>
      <w:r w:rsidRPr="00A73D60">
        <w:rPr>
          <w:sz w:val="28"/>
          <w:szCs w:val="28"/>
        </w:rPr>
        <w:t>При невозможности использования аналогии закона права и обязанности сторон определяются исходя из общих начал и смысла гражданского законодательства (аналогия права) и требований добросовестности, разумности и справедливости.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73D60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</w:p>
    <w:p w:rsidR="00AB658A" w:rsidRDefault="00A73D60" w:rsidP="00A73D60">
      <w:pPr>
        <w:spacing w:line="360" w:lineRule="auto"/>
        <w:ind w:firstLine="567"/>
        <w:rPr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Pr="00A73D60">
        <w:rPr>
          <w:iCs/>
          <w:sz w:val="28"/>
          <w:szCs w:val="28"/>
        </w:rPr>
        <w:t>п. 1 ст. 6 ГК РФ</w:t>
      </w:r>
    </w:p>
    <w:p w:rsidR="00AB658A" w:rsidRDefault="00AB658A" w:rsidP="00A73D60">
      <w:pPr>
        <w:suppressAutoHyphens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  <w:r w:rsidRPr="00695731">
        <w:rPr>
          <w:b/>
          <w:sz w:val="28"/>
          <w:szCs w:val="28"/>
        </w:rPr>
        <w:lastRenderedPageBreak/>
        <w:t xml:space="preserve">Тема 2. </w:t>
      </w:r>
      <w:r w:rsidRPr="00695731">
        <w:rPr>
          <w:b/>
          <w:bCs/>
          <w:sz w:val="28"/>
          <w:szCs w:val="28"/>
        </w:rPr>
        <w:t>КОНСТИТУЦИОННОЕ ПРАВО</w:t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B345C">
        <w:rPr>
          <w:sz w:val="28"/>
          <w:szCs w:val="28"/>
        </w:rPr>
        <w:t>Перечислите политические права и свободы человека и гражданина.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6850DC" w:rsidRPr="006850DC" w:rsidRDefault="006850DC" w:rsidP="006850DC">
      <w:pPr>
        <w:spacing w:line="360" w:lineRule="auto"/>
        <w:ind w:firstLine="567"/>
        <w:rPr>
          <w:sz w:val="28"/>
          <w:szCs w:val="28"/>
        </w:rPr>
      </w:pPr>
      <w:r w:rsidRPr="006850DC">
        <w:rPr>
          <w:sz w:val="28"/>
          <w:szCs w:val="28"/>
        </w:rPr>
        <w:t>Граждане Российской Федерации имеют право участвовать в управлении делами государства как непосредственно, так и через своих представителей.</w:t>
      </w:r>
    </w:p>
    <w:p w:rsidR="006850DC" w:rsidRPr="006850DC" w:rsidRDefault="006850DC" w:rsidP="006850DC">
      <w:pPr>
        <w:spacing w:line="360" w:lineRule="auto"/>
        <w:ind w:firstLine="567"/>
        <w:rPr>
          <w:sz w:val="28"/>
          <w:szCs w:val="28"/>
        </w:rPr>
      </w:pPr>
      <w:r w:rsidRPr="006850DC">
        <w:rPr>
          <w:sz w:val="28"/>
          <w:szCs w:val="28"/>
        </w:rPr>
        <w:t>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:rsidR="006850DC" w:rsidRPr="006850DC" w:rsidRDefault="006850DC" w:rsidP="006850DC">
      <w:pPr>
        <w:spacing w:line="360" w:lineRule="auto"/>
        <w:ind w:firstLine="567"/>
        <w:rPr>
          <w:sz w:val="28"/>
          <w:szCs w:val="28"/>
        </w:rPr>
      </w:pPr>
      <w:r w:rsidRPr="006850DC">
        <w:rPr>
          <w:sz w:val="28"/>
          <w:szCs w:val="28"/>
        </w:rPr>
        <w:t>Не имеют права избирать и быть избранными граждане, признанные судом недееспособными, а также содержащиеся в местах лишения свободы по приговору суда.</w:t>
      </w:r>
    </w:p>
    <w:p w:rsidR="006850DC" w:rsidRPr="006850DC" w:rsidRDefault="006850DC" w:rsidP="006850DC">
      <w:pPr>
        <w:spacing w:line="360" w:lineRule="auto"/>
        <w:ind w:firstLine="567"/>
        <w:rPr>
          <w:sz w:val="28"/>
          <w:szCs w:val="28"/>
        </w:rPr>
      </w:pPr>
      <w:r w:rsidRPr="006850DC">
        <w:rPr>
          <w:sz w:val="28"/>
          <w:szCs w:val="28"/>
        </w:rPr>
        <w:t>Граждане Российской Федерации имеют равный доступ к государственной службе.</w:t>
      </w:r>
    </w:p>
    <w:p w:rsidR="00AB658A" w:rsidRDefault="006850DC" w:rsidP="006850DC">
      <w:pPr>
        <w:spacing w:line="360" w:lineRule="auto"/>
        <w:ind w:firstLine="567"/>
        <w:rPr>
          <w:sz w:val="28"/>
          <w:szCs w:val="28"/>
        </w:rPr>
      </w:pPr>
      <w:r w:rsidRPr="006850DC">
        <w:rPr>
          <w:sz w:val="28"/>
          <w:szCs w:val="28"/>
        </w:rPr>
        <w:t>Граждане Российской Федерации имеют право участвовать в отправлении правосудия.</w:t>
      </w:r>
    </w:p>
    <w:p w:rsidR="006850DC" w:rsidRDefault="006850DC" w:rsidP="006850DC">
      <w:pPr>
        <w:spacing w:line="360" w:lineRule="auto"/>
        <w:ind w:firstLine="567"/>
        <w:rPr>
          <w:sz w:val="28"/>
          <w:szCs w:val="28"/>
        </w:rPr>
      </w:pPr>
    </w:p>
    <w:p w:rsidR="00E72AB2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  <w:r w:rsidR="006850DC">
        <w:rPr>
          <w:iCs/>
          <w:sz w:val="28"/>
          <w:szCs w:val="28"/>
        </w:rPr>
        <w:t xml:space="preserve"> </w:t>
      </w:r>
    </w:p>
    <w:p w:rsidR="00AB658A" w:rsidRDefault="00E72AB2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Конституция РФ. Глава 2. Права и свободы человека и гражданина.</w:t>
      </w:r>
    </w:p>
    <w:p w:rsidR="00A73D60" w:rsidRDefault="00A73D60" w:rsidP="00A73D60">
      <w:pPr>
        <w:spacing w:line="360" w:lineRule="auto"/>
        <w:ind w:firstLine="567"/>
        <w:rPr>
          <w:iCs/>
          <w:sz w:val="28"/>
          <w:szCs w:val="28"/>
        </w:rPr>
      </w:pPr>
    </w:p>
    <w:p w:rsidR="00AB658A" w:rsidRDefault="00AB658A" w:rsidP="00A73D60">
      <w:pPr>
        <w:suppressAutoHyphens w:val="0"/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>ТЕМА 3. АДМИНИСТРАТИВНОЕ ПРАВО</w:t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13EBE">
        <w:rPr>
          <w:sz w:val="28"/>
          <w:szCs w:val="28"/>
        </w:rPr>
        <w:t>Виды административных правонарушений.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Pr="00B07656" w:rsidRDefault="00B07656" w:rsidP="00A73D60">
      <w:pPr>
        <w:spacing w:line="360" w:lineRule="auto"/>
        <w:ind w:firstLine="567"/>
        <w:rPr>
          <w:sz w:val="28"/>
          <w:szCs w:val="28"/>
        </w:rPr>
      </w:pPr>
      <w:proofErr w:type="gramStart"/>
      <w:r w:rsidRPr="00B07656">
        <w:rPr>
          <w:sz w:val="28"/>
          <w:szCs w:val="28"/>
        </w:rPr>
        <w:t>посягающие на права граждан</w:t>
      </w:r>
      <w:proofErr w:type="gramEnd"/>
    </w:p>
    <w:p w:rsidR="00BB2891" w:rsidRPr="00B07656" w:rsidRDefault="00B07656" w:rsidP="00A73D60">
      <w:pPr>
        <w:spacing w:line="360" w:lineRule="auto"/>
        <w:ind w:firstLine="567"/>
        <w:rPr>
          <w:sz w:val="28"/>
          <w:szCs w:val="28"/>
        </w:rPr>
      </w:pPr>
      <w:proofErr w:type="gramStart"/>
      <w:r w:rsidRPr="00B07656">
        <w:rPr>
          <w:sz w:val="28"/>
          <w:szCs w:val="28"/>
        </w:rPr>
        <w:t>посягающие</w:t>
      </w:r>
      <w:proofErr w:type="gramEnd"/>
      <w:r w:rsidRPr="00B07656">
        <w:rPr>
          <w:sz w:val="28"/>
          <w:szCs w:val="28"/>
        </w:rPr>
        <w:t xml:space="preserve"> на здоровье</w:t>
      </w:r>
    </w:p>
    <w:p w:rsidR="00BB2891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охраны собственности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охраны окружающей среды и природопользования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промышленности, строительстве и энергетике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сельском хозяйстве, ветеринарии и мелиорации земель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на транспорте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дорожного движения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связи и информации</w:t>
      </w:r>
    </w:p>
    <w:p w:rsidR="00B07656" w:rsidRP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предпринимательской деятельности</w:t>
      </w:r>
    </w:p>
    <w:p w:rsidR="00706B4C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финансов, налогов и сборов, рынка ценных бумаг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таможенного дела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proofErr w:type="gramStart"/>
      <w:r w:rsidRPr="00B07656">
        <w:rPr>
          <w:sz w:val="28"/>
          <w:szCs w:val="28"/>
        </w:rPr>
        <w:t>посягающие на институты государственной власти</w:t>
      </w:r>
      <w:proofErr w:type="gramEnd"/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в области защиты Государственной границы Российской Федерации и обеспечения режима пребывания иностранных граждан или лиц без гражданства на территории Российской Федерации</w:t>
      </w:r>
    </w:p>
    <w:p w:rsidR="00B07656" w:rsidRDefault="00B07656" w:rsidP="00A73D60">
      <w:pPr>
        <w:spacing w:line="360" w:lineRule="auto"/>
        <w:ind w:firstLine="567"/>
        <w:rPr>
          <w:sz w:val="28"/>
          <w:szCs w:val="28"/>
        </w:rPr>
      </w:pPr>
      <w:r w:rsidRPr="00B07656">
        <w:rPr>
          <w:sz w:val="28"/>
          <w:szCs w:val="28"/>
        </w:rPr>
        <w:t>против порядка управления</w:t>
      </w:r>
    </w:p>
    <w:p w:rsidR="00B07656" w:rsidRDefault="00A31D59" w:rsidP="00A73D60">
      <w:pPr>
        <w:spacing w:line="360" w:lineRule="auto"/>
        <w:ind w:firstLine="567"/>
        <w:rPr>
          <w:sz w:val="28"/>
          <w:szCs w:val="28"/>
        </w:rPr>
      </w:pPr>
      <w:proofErr w:type="gramStart"/>
      <w:r w:rsidRPr="00A31D59">
        <w:rPr>
          <w:sz w:val="28"/>
          <w:szCs w:val="28"/>
        </w:rPr>
        <w:t>посягающие</w:t>
      </w:r>
      <w:proofErr w:type="gramEnd"/>
      <w:r w:rsidRPr="00A31D59">
        <w:rPr>
          <w:sz w:val="28"/>
          <w:szCs w:val="28"/>
        </w:rPr>
        <w:t xml:space="preserve"> на общественный порядок и общественную безопасность</w:t>
      </w:r>
    </w:p>
    <w:p w:rsidR="00A31D59" w:rsidRDefault="00A31D59" w:rsidP="00A73D60">
      <w:pPr>
        <w:spacing w:line="360" w:lineRule="auto"/>
        <w:ind w:firstLine="567"/>
        <w:rPr>
          <w:sz w:val="28"/>
          <w:szCs w:val="28"/>
        </w:rPr>
      </w:pPr>
      <w:r w:rsidRPr="00A31D59">
        <w:rPr>
          <w:sz w:val="28"/>
          <w:szCs w:val="28"/>
        </w:rPr>
        <w:t>в области воинского учета</w:t>
      </w:r>
    </w:p>
    <w:p w:rsidR="00B07656" w:rsidRPr="00B07656" w:rsidRDefault="00B07656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</w:p>
    <w:p w:rsidR="00A73D60" w:rsidRDefault="00A31D59" w:rsidP="00A73D60">
      <w:pPr>
        <w:spacing w:line="360" w:lineRule="auto"/>
        <w:ind w:firstLine="567"/>
        <w:rPr>
          <w:iCs/>
          <w:sz w:val="28"/>
          <w:szCs w:val="28"/>
        </w:rPr>
      </w:pPr>
      <w:r w:rsidRPr="00A31D59">
        <w:rPr>
          <w:iCs/>
          <w:sz w:val="28"/>
          <w:szCs w:val="28"/>
        </w:rPr>
        <w:t>Кодекс об административных правонарушениях</w:t>
      </w:r>
      <w:r>
        <w:rPr>
          <w:iCs/>
          <w:sz w:val="28"/>
          <w:szCs w:val="28"/>
        </w:rPr>
        <w:t xml:space="preserve">. </w:t>
      </w:r>
      <w:r w:rsidRPr="00A31D59">
        <w:rPr>
          <w:iCs/>
          <w:sz w:val="28"/>
          <w:szCs w:val="28"/>
        </w:rPr>
        <w:t>Раздел II. Особенная часть</w:t>
      </w:r>
      <w:r>
        <w:rPr>
          <w:iCs/>
          <w:sz w:val="28"/>
          <w:szCs w:val="28"/>
        </w:rPr>
        <w:t>.</w:t>
      </w:r>
    </w:p>
    <w:p w:rsidR="00AB658A" w:rsidRDefault="00AB658A" w:rsidP="00A73D60">
      <w:pPr>
        <w:suppressAutoHyphens w:val="0"/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 xml:space="preserve">ТЕМА </w:t>
      </w:r>
      <w:r>
        <w:rPr>
          <w:b/>
          <w:bCs/>
          <w:sz w:val="28"/>
          <w:szCs w:val="28"/>
        </w:rPr>
        <w:t>4</w:t>
      </w:r>
      <w:r w:rsidRPr="00695731">
        <w:rPr>
          <w:b/>
          <w:bCs/>
          <w:sz w:val="28"/>
          <w:szCs w:val="28"/>
        </w:rPr>
        <w:t>. ГРАЖДАНСКОЕ ПРАВО</w:t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Понятие, </w:t>
      </w:r>
      <w:r w:rsidRPr="00113EBE">
        <w:rPr>
          <w:sz w:val="28"/>
          <w:szCs w:val="28"/>
        </w:rPr>
        <w:t>виды</w:t>
      </w:r>
      <w:r>
        <w:rPr>
          <w:sz w:val="28"/>
          <w:szCs w:val="28"/>
        </w:rPr>
        <w:t xml:space="preserve"> и формы</w:t>
      </w:r>
      <w:r w:rsidRPr="00113EBE">
        <w:rPr>
          <w:sz w:val="28"/>
          <w:szCs w:val="28"/>
        </w:rPr>
        <w:t xml:space="preserve"> сделок.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D10C86" w:rsidP="00A73D60">
      <w:pPr>
        <w:spacing w:line="360" w:lineRule="auto"/>
        <w:ind w:firstLine="567"/>
        <w:rPr>
          <w:sz w:val="28"/>
          <w:szCs w:val="28"/>
        </w:rPr>
      </w:pPr>
      <w:r w:rsidRPr="00D10C86">
        <w:rPr>
          <w:sz w:val="28"/>
          <w:szCs w:val="28"/>
        </w:rPr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D10C86" w:rsidRPr="00D10C86" w:rsidRDefault="00D10C86" w:rsidP="00D10C86">
      <w:pPr>
        <w:spacing w:line="360" w:lineRule="auto"/>
        <w:ind w:firstLine="567"/>
        <w:rPr>
          <w:sz w:val="28"/>
          <w:szCs w:val="28"/>
        </w:rPr>
      </w:pPr>
      <w:r w:rsidRPr="00D10C86">
        <w:rPr>
          <w:sz w:val="28"/>
          <w:szCs w:val="28"/>
        </w:rPr>
        <w:t>1. Сделки совершаются устно или в письменной форме (простой или нотариальной).</w:t>
      </w:r>
    </w:p>
    <w:p w:rsidR="00D10C86" w:rsidRPr="00D10C86" w:rsidRDefault="00D10C86" w:rsidP="00D10C86">
      <w:pPr>
        <w:spacing w:line="360" w:lineRule="auto"/>
        <w:ind w:firstLine="567"/>
        <w:rPr>
          <w:sz w:val="28"/>
          <w:szCs w:val="28"/>
        </w:rPr>
      </w:pPr>
      <w:r w:rsidRPr="00D10C86">
        <w:rPr>
          <w:sz w:val="28"/>
          <w:szCs w:val="28"/>
        </w:rPr>
        <w:t>2. 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AB658A" w:rsidRDefault="00D10C86" w:rsidP="00D10C86">
      <w:pPr>
        <w:spacing w:line="360" w:lineRule="auto"/>
        <w:ind w:firstLine="567"/>
        <w:rPr>
          <w:sz w:val="28"/>
          <w:szCs w:val="28"/>
        </w:rPr>
      </w:pPr>
      <w:r w:rsidRPr="00D10C86">
        <w:rPr>
          <w:sz w:val="28"/>
          <w:szCs w:val="28"/>
        </w:rPr>
        <w:t>3. Молчание признается выражением воли совершить сделку в случаях, предусмотренных законом или соглашением сторон.</w:t>
      </w:r>
    </w:p>
    <w:p w:rsidR="00D10C86" w:rsidRDefault="00D10C86" w:rsidP="00D10C86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</w:p>
    <w:p w:rsidR="00A73D60" w:rsidRDefault="00D10C86" w:rsidP="00A73D60">
      <w:pPr>
        <w:spacing w:line="360" w:lineRule="auto"/>
        <w:ind w:firstLine="567"/>
        <w:rPr>
          <w:iCs/>
          <w:sz w:val="28"/>
          <w:szCs w:val="28"/>
        </w:rPr>
      </w:pPr>
      <w:r w:rsidRPr="00D10C86">
        <w:rPr>
          <w:iCs/>
          <w:sz w:val="28"/>
          <w:szCs w:val="28"/>
        </w:rPr>
        <w:t>ГК РФ § 1. Понятие, виды и форма сделок</w:t>
      </w:r>
    </w:p>
    <w:p w:rsidR="00AB658A" w:rsidRDefault="00AB658A" w:rsidP="00A73D60">
      <w:pPr>
        <w:suppressAutoHyphens w:val="0"/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 xml:space="preserve">ТЕМА </w:t>
      </w:r>
      <w:r>
        <w:rPr>
          <w:b/>
          <w:bCs/>
          <w:sz w:val="28"/>
          <w:szCs w:val="28"/>
        </w:rPr>
        <w:t>5</w:t>
      </w:r>
      <w:r w:rsidRPr="00695731">
        <w:rPr>
          <w:b/>
          <w:bCs/>
          <w:sz w:val="28"/>
          <w:szCs w:val="28"/>
        </w:rPr>
        <w:t>. УГОЛОВНОЕ ПРАВО</w:t>
      </w:r>
    </w:p>
    <w:p w:rsidR="00AB658A" w:rsidRDefault="00AB658A" w:rsidP="00A73D60">
      <w:pPr>
        <w:spacing w:line="360" w:lineRule="auto"/>
        <w:ind w:firstLine="567"/>
        <w:rPr>
          <w:b/>
          <w:bCs/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B658A">
        <w:rPr>
          <w:sz w:val="28"/>
          <w:szCs w:val="28"/>
        </w:rPr>
        <w:t>Погашение и снятие судимости.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545DAA" w:rsidP="00A73D60">
      <w:pPr>
        <w:spacing w:line="360" w:lineRule="auto"/>
        <w:ind w:firstLine="567"/>
        <w:rPr>
          <w:sz w:val="28"/>
          <w:szCs w:val="28"/>
        </w:rPr>
      </w:pPr>
      <w:r w:rsidRPr="00545DAA">
        <w:rPr>
          <w:sz w:val="28"/>
          <w:szCs w:val="28"/>
        </w:rPr>
        <w:t>Лицо, освобожденное от наказания, считается несудимым.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 w:rsidRPr="00545DAA">
        <w:rPr>
          <w:sz w:val="28"/>
          <w:szCs w:val="28"/>
        </w:rPr>
        <w:t>Судимость погашается: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45DAA">
        <w:rPr>
          <w:sz w:val="28"/>
          <w:szCs w:val="28"/>
        </w:rPr>
        <w:t>в отношении лиц, условно осужденных, - по истечении испытательного срока;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45DAA">
        <w:rPr>
          <w:sz w:val="28"/>
          <w:szCs w:val="28"/>
        </w:rPr>
        <w:t>в отношении лиц, осужденных к более мягким видам наказаний, чем лишение свободы, - по истечении одного года после отбытия или исполнения наказания;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45DAA">
        <w:rPr>
          <w:sz w:val="28"/>
          <w:szCs w:val="28"/>
        </w:rPr>
        <w:t>в отношении лиц, осужденных к лишению свободы за преступления небольшой или средней тяжести, - по истечении трех лет после отбытия наказания;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45DAA">
        <w:rPr>
          <w:sz w:val="28"/>
          <w:szCs w:val="28"/>
        </w:rPr>
        <w:t>в отношении лиц, осужденных к лишению свободы за тяжкие преступления, - по истечении восьми лет после отбытия наказания;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45DAA">
        <w:rPr>
          <w:sz w:val="28"/>
          <w:szCs w:val="28"/>
        </w:rPr>
        <w:t>в отношении лиц, осужденных за особо тяжкие преступления, - по истечении десяти лет после отбытия наказания.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proofErr w:type="gramStart"/>
      <w:r w:rsidRPr="00545DAA">
        <w:rPr>
          <w:sz w:val="28"/>
          <w:szCs w:val="28"/>
        </w:rPr>
        <w:t xml:space="preserve">Если осужденный в установленном законом порядке был досрочно освобожден от отбывания наказания или </w:t>
      </w:r>
      <w:proofErr w:type="spellStart"/>
      <w:r w:rsidRPr="00545DAA">
        <w:rPr>
          <w:sz w:val="28"/>
          <w:szCs w:val="28"/>
        </w:rPr>
        <w:t>неотбытая</w:t>
      </w:r>
      <w:proofErr w:type="spellEnd"/>
      <w:r w:rsidRPr="00545DAA">
        <w:rPr>
          <w:sz w:val="28"/>
          <w:szCs w:val="28"/>
        </w:rPr>
        <w:t xml:space="preserve"> часть наказания была заменена более мягким видом наказания,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наказаний.</w:t>
      </w:r>
      <w:proofErr w:type="gramEnd"/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 w:rsidRPr="00545DAA">
        <w:rPr>
          <w:sz w:val="28"/>
          <w:szCs w:val="28"/>
        </w:rPr>
        <w:t>Если осужденный после отбытия наказания вел себя безупречно, а также возместил вред, причиненный преступлением, то по его ходатайству суд может снять с него судимость до истечения срока погашения судимости.</w:t>
      </w:r>
    </w:p>
    <w:p w:rsidR="00545DAA" w:rsidRDefault="00545DAA" w:rsidP="00A73D60">
      <w:pPr>
        <w:spacing w:line="360" w:lineRule="auto"/>
        <w:ind w:firstLine="567"/>
        <w:rPr>
          <w:sz w:val="28"/>
          <w:szCs w:val="28"/>
        </w:rPr>
      </w:pPr>
      <w:r w:rsidRPr="00545DAA">
        <w:rPr>
          <w:sz w:val="28"/>
          <w:szCs w:val="28"/>
        </w:rPr>
        <w:t>Погашение или снятие судимости аннулирует все правовые последствия, предусмотренные настоящим Кодексом, связанные с судимостью.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</w:p>
    <w:p w:rsidR="00A73D60" w:rsidRDefault="00545DAA" w:rsidP="00A73D60">
      <w:pPr>
        <w:spacing w:line="360" w:lineRule="auto"/>
        <w:ind w:firstLine="567"/>
        <w:rPr>
          <w:iCs/>
          <w:sz w:val="28"/>
          <w:szCs w:val="28"/>
        </w:rPr>
      </w:pPr>
      <w:r w:rsidRPr="00545DAA">
        <w:rPr>
          <w:iCs/>
          <w:sz w:val="28"/>
          <w:szCs w:val="28"/>
        </w:rPr>
        <w:t>УК РФ Статья 86. Судимость</w:t>
      </w:r>
    </w:p>
    <w:p w:rsidR="00AB658A" w:rsidRDefault="00AB658A" w:rsidP="00A73D60">
      <w:pPr>
        <w:suppressAutoHyphens w:val="0"/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 w:rsidRPr="00AB658A">
        <w:rPr>
          <w:sz w:val="28"/>
          <w:szCs w:val="28"/>
        </w:rPr>
        <w:lastRenderedPageBreak/>
        <w:t>ТЕМА 6. ТРУДОВОЕ ПРАВО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B658A">
        <w:rPr>
          <w:sz w:val="28"/>
          <w:szCs w:val="28"/>
        </w:rPr>
        <w:t>Понятие, виды и нормы времени отдыха.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FC1796" w:rsidRDefault="00FC1796" w:rsidP="00A73D60">
      <w:pPr>
        <w:spacing w:line="360" w:lineRule="auto"/>
        <w:ind w:firstLine="567"/>
        <w:rPr>
          <w:sz w:val="28"/>
          <w:szCs w:val="28"/>
        </w:rPr>
      </w:pPr>
      <w:r w:rsidRPr="00FC1796">
        <w:rPr>
          <w:sz w:val="28"/>
          <w:szCs w:val="28"/>
        </w:rPr>
        <w:t xml:space="preserve">Время отдыха - время, в течение которого работник свободен от исполнения трудовых обязанностей и которое он может использовать по своему усмотрению (ст. 106 ТК РФ). </w:t>
      </w:r>
    </w:p>
    <w:p w:rsidR="00FC1796" w:rsidRDefault="00FC1796" w:rsidP="00A73D60">
      <w:pPr>
        <w:spacing w:line="360" w:lineRule="auto"/>
        <w:ind w:firstLine="567"/>
        <w:rPr>
          <w:sz w:val="28"/>
          <w:szCs w:val="28"/>
        </w:rPr>
      </w:pPr>
      <w:r w:rsidRPr="00FC1796">
        <w:rPr>
          <w:sz w:val="28"/>
          <w:szCs w:val="28"/>
        </w:rPr>
        <w:t xml:space="preserve">Видами времени отдыха являются: </w:t>
      </w:r>
    </w:p>
    <w:p w:rsidR="00FC1796" w:rsidRDefault="00FC1796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796">
        <w:rPr>
          <w:sz w:val="28"/>
          <w:szCs w:val="28"/>
        </w:rPr>
        <w:t>перерывы в течение рабочего дня (смены)</w:t>
      </w:r>
      <w:r>
        <w:rPr>
          <w:sz w:val="28"/>
          <w:szCs w:val="28"/>
        </w:rPr>
        <w:t xml:space="preserve"> от 30 до 120 минут</w:t>
      </w:r>
      <w:r w:rsidRPr="00FC1796">
        <w:rPr>
          <w:sz w:val="28"/>
          <w:szCs w:val="28"/>
        </w:rPr>
        <w:t xml:space="preserve">; </w:t>
      </w:r>
    </w:p>
    <w:p w:rsidR="00FC1796" w:rsidRDefault="00FC1796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796">
        <w:rPr>
          <w:sz w:val="28"/>
          <w:szCs w:val="28"/>
        </w:rPr>
        <w:t>ежедневный (междусменный) отдых</w:t>
      </w:r>
      <w:r w:rsidR="007E1AB7">
        <w:rPr>
          <w:sz w:val="28"/>
          <w:szCs w:val="28"/>
        </w:rPr>
        <w:t xml:space="preserve"> не менее 12 часов</w:t>
      </w:r>
      <w:r w:rsidRPr="00FC1796">
        <w:rPr>
          <w:sz w:val="28"/>
          <w:szCs w:val="28"/>
        </w:rPr>
        <w:t xml:space="preserve">; </w:t>
      </w:r>
    </w:p>
    <w:p w:rsidR="00FC1796" w:rsidRDefault="00FC1796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796">
        <w:rPr>
          <w:sz w:val="28"/>
          <w:szCs w:val="28"/>
        </w:rPr>
        <w:t>выходные дни (еженедельный непрерывный отдых)</w:t>
      </w:r>
      <w:r>
        <w:rPr>
          <w:sz w:val="28"/>
          <w:szCs w:val="28"/>
        </w:rPr>
        <w:t xml:space="preserve"> не менее 42 часов</w:t>
      </w:r>
      <w:r w:rsidRPr="00FC1796">
        <w:rPr>
          <w:sz w:val="28"/>
          <w:szCs w:val="28"/>
        </w:rPr>
        <w:t xml:space="preserve">; </w:t>
      </w:r>
    </w:p>
    <w:p w:rsidR="00FC1796" w:rsidRDefault="00FC1796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796">
        <w:rPr>
          <w:sz w:val="28"/>
          <w:szCs w:val="28"/>
        </w:rPr>
        <w:t xml:space="preserve">нерабочие праздничные дни; </w:t>
      </w:r>
    </w:p>
    <w:p w:rsidR="00FE3302" w:rsidRDefault="00FC1796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796">
        <w:rPr>
          <w:sz w:val="28"/>
          <w:szCs w:val="28"/>
        </w:rPr>
        <w:t>отпуска</w:t>
      </w:r>
      <w:r w:rsidR="00E96195">
        <w:rPr>
          <w:sz w:val="28"/>
          <w:szCs w:val="28"/>
        </w:rPr>
        <w:t xml:space="preserve"> минимум 28 календарных дней в год</w:t>
      </w:r>
      <w:r w:rsidRPr="00FC1796">
        <w:rPr>
          <w:sz w:val="28"/>
          <w:szCs w:val="28"/>
        </w:rPr>
        <w:t>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</w:p>
    <w:p w:rsidR="00A73D60" w:rsidRDefault="0026147E" w:rsidP="00A73D60">
      <w:pPr>
        <w:spacing w:line="360" w:lineRule="auto"/>
        <w:ind w:firstLine="567"/>
        <w:rPr>
          <w:iCs/>
          <w:sz w:val="28"/>
          <w:szCs w:val="28"/>
        </w:rPr>
      </w:pPr>
      <w:r w:rsidRPr="0026147E">
        <w:rPr>
          <w:iCs/>
          <w:sz w:val="28"/>
          <w:szCs w:val="28"/>
        </w:rPr>
        <w:t>ТК РФ Глава 18. ПЕРЕРЫВЫ В РАБОТЕ.</w:t>
      </w:r>
    </w:p>
    <w:p w:rsidR="0026147E" w:rsidRDefault="0026147E" w:rsidP="00A73D60">
      <w:pPr>
        <w:spacing w:line="360" w:lineRule="auto"/>
        <w:ind w:firstLine="567"/>
        <w:rPr>
          <w:iCs/>
          <w:sz w:val="28"/>
          <w:szCs w:val="28"/>
        </w:rPr>
      </w:pPr>
      <w:r w:rsidRPr="0026147E">
        <w:rPr>
          <w:iCs/>
          <w:sz w:val="28"/>
          <w:szCs w:val="28"/>
        </w:rPr>
        <w:t>ТК РФ Глава 19. ОТПУСКА</w:t>
      </w:r>
      <w:r>
        <w:rPr>
          <w:iCs/>
          <w:sz w:val="28"/>
          <w:szCs w:val="28"/>
        </w:rPr>
        <w:t>.</w:t>
      </w:r>
    </w:p>
    <w:p w:rsidR="00AB658A" w:rsidRDefault="00AB658A" w:rsidP="00A73D60">
      <w:pPr>
        <w:suppressAutoHyphens w:val="0"/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 w:rsidRPr="00AB658A">
        <w:rPr>
          <w:sz w:val="28"/>
          <w:szCs w:val="28"/>
        </w:rPr>
        <w:lastRenderedPageBreak/>
        <w:t>ТЕМА 7. СЕМЕЙНОЕ ПРАВО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B658A">
        <w:rPr>
          <w:sz w:val="28"/>
          <w:szCs w:val="28"/>
        </w:rPr>
        <w:t>Законный режим имущества супругов.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DF0D3C" w:rsidP="00DF0D3C">
      <w:pPr>
        <w:spacing w:line="360" w:lineRule="auto"/>
        <w:ind w:firstLine="567"/>
        <w:rPr>
          <w:sz w:val="28"/>
          <w:szCs w:val="28"/>
        </w:rPr>
      </w:pPr>
      <w:r w:rsidRPr="00DF0D3C">
        <w:rPr>
          <w:sz w:val="28"/>
          <w:szCs w:val="28"/>
        </w:rPr>
        <w:t>Законным режимом имущества супругов является режим их совместной собственности.</w:t>
      </w:r>
      <w:r>
        <w:rPr>
          <w:sz w:val="28"/>
          <w:szCs w:val="28"/>
        </w:rPr>
        <w:t xml:space="preserve"> </w:t>
      </w:r>
      <w:r w:rsidRPr="00DF0D3C">
        <w:rPr>
          <w:sz w:val="28"/>
          <w:szCs w:val="28"/>
        </w:rPr>
        <w:t>Законный режим имущества супругов действует, если брачным договором не установлено иное.</w:t>
      </w:r>
    </w:p>
    <w:p w:rsidR="00DF0D3C" w:rsidRDefault="00DF0D3C" w:rsidP="00DF0D3C">
      <w:pPr>
        <w:spacing w:line="360" w:lineRule="auto"/>
        <w:ind w:firstLine="567"/>
        <w:rPr>
          <w:sz w:val="28"/>
          <w:szCs w:val="28"/>
        </w:rPr>
      </w:pPr>
      <w:r w:rsidRPr="00DF0D3C">
        <w:rPr>
          <w:sz w:val="28"/>
          <w:szCs w:val="28"/>
        </w:rPr>
        <w:t>Имущество, нажитое супругами во время брака, является их совместной собственностью.</w:t>
      </w:r>
    </w:p>
    <w:p w:rsidR="00DF0D3C" w:rsidRDefault="00DF0D3C" w:rsidP="00DF0D3C">
      <w:pPr>
        <w:spacing w:line="360" w:lineRule="auto"/>
        <w:ind w:firstLine="567"/>
        <w:rPr>
          <w:sz w:val="28"/>
          <w:szCs w:val="28"/>
        </w:rPr>
      </w:pPr>
      <w:proofErr w:type="gramStart"/>
      <w:r w:rsidRPr="00DF0D3C">
        <w:rPr>
          <w:sz w:val="28"/>
          <w:szCs w:val="28"/>
        </w:rPr>
        <w:t>К имуществу, нажитому супругами во время брака (общему имуществу супругов), относятся доходы каждого из супругов от трудовой деятельности, предпринимательской деятельности и результатов интеллектуальной деятельности, полученные ими пенсии, пособия, а также иные денежные выплаты, не имеющие специального целевого назначения (суммы материальной помощи, суммы, выплаченные в возмещение ущерба в связи с утратой трудоспособности вследствие увечья либо иного повреждения здоровья, и другие).</w:t>
      </w:r>
      <w:proofErr w:type="gramEnd"/>
      <w:r w:rsidRPr="00DF0D3C">
        <w:rPr>
          <w:sz w:val="28"/>
          <w:szCs w:val="28"/>
        </w:rPr>
        <w:t xml:space="preserve"> </w:t>
      </w:r>
      <w:proofErr w:type="gramStart"/>
      <w:r w:rsidRPr="00DF0D3C">
        <w:rPr>
          <w:sz w:val="28"/>
          <w:szCs w:val="28"/>
        </w:rPr>
        <w:t>Общим имуществом супругов являются также приобретенные за счет общих доходов супругов движимые и недвижимые вещи, ценные бумаги, паи, вклады, доли в капитале, внесенные в кредитные учреждения или в иные коммерческие организации, и любое другое нажитое супругами в период брака имущество независимо от того, на имя кого из супругов оно приобретено либо на имя кого или кем из супругов внесены денежные</w:t>
      </w:r>
      <w:proofErr w:type="gramEnd"/>
      <w:r w:rsidRPr="00DF0D3C">
        <w:rPr>
          <w:sz w:val="28"/>
          <w:szCs w:val="28"/>
        </w:rPr>
        <w:t xml:space="preserve"> средства.</w:t>
      </w:r>
    </w:p>
    <w:p w:rsidR="00DF0D3C" w:rsidRDefault="00DF0D3C" w:rsidP="00DF0D3C">
      <w:pPr>
        <w:spacing w:line="360" w:lineRule="auto"/>
        <w:ind w:firstLine="567"/>
        <w:rPr>
          <w:sz w:val="28"/>
          <w:szCs w:val="28"/>
        </w:rPr>
      </w:pPr>
      <w:r w:rsidRPr="00DF0D3C">
        <w:rPr>
          <w:sz w:val="28"/>
          <w:szCs w:val="28"/>
        </w:rPr>
        <w:t>Право на общее имущество супругов принадлежит также супругу, который в период брака осуществлял ведение домашнего хозяйства, уход за детьми или по другим уважительным причинам не имел самостоятельного дохода.</w:t>
      </w:r>
    </w:p>
    <w:p w:rsidR="00AB658A" w:rsidRDefault="00AB658A" w:rsidP="00A73D60">
      <w:pPr>
        <w:spacing w:line="360" w:lineRule="auto"/>
        <w:ind w:firstLine="567"/>
        <w:rPr>
          <w:sz w:val="28"/>
          <w:szCs w:val="28"/>
        </w:rPr>
      </w:pPr>
    </w:p>
    <w:p w:rsidR="00AB658A" w:rsidRDefault="00AB658A" w:rsidP="00A73D60">
      <w:pPr>
        <w:spacing w:line="360" w:lineRule="auto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информации</w:t>
      </w:r>
      <w:r w:rsidR="00A73D60">
        <w:rPr>
          <w:iCs/>
          <w:sz w:val="28"/>
          <w:szCs w:val="28"/>
        </w:rPr>
        <w:t>:</w:t>
      </w:r>
    </w:p>
    <w:p w:rsidR="00A73D60" w:rsidRPr="00AB658A" w:rsidRDefault="00DF0D3C" w:rsidP="00A73D60">
      <w:pPr>
        <w:spacing w:line="360" w:lineRule="auto"/>
        <w:ind w:firstLine="567"/>
        <w:rPr>
          <w:sz w:val="28"/>
          <w:szCs w:val="28"/>
        </w:rPr>
      </w:pPr>
      <w:r w:rsidRPr="00DF0D3C">
        <w:rPr>
          <w:sz w:val="28"/>
          <w:szCs w:val="28"/>
        </w:rPr>
        <w:t>СК РФ Глава 7. ЗАКОННЫЙ РЕЖИМ ИМУЩЕСТВА СУПРУГОВ</w:t>
      </w:r>
    </w:p>
    <w:sectPr w:rsidR="00A73D60" w:rsidRPr="00AB658A" w:rsidSect="00765F1C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D4985"/>
    <w:multiLevelType w:val="hybridMultilevel"/>
    <w:tmpl w:val="9C84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056FB"/>
    <w:multiLevelType w:val="hybridMultilevel"/>
    <w:tmpl w:val="FB14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F325A3"/>
    <w:rsid w:val="001047ED"/>
    <w:rsid w:val="00130280"/>
    <w:rsid w:val="00162AC1"/>
    <w:rsid w:val="001C2C82"/>
    <w:rsid w:val="002171D5"/>
    <w:rsid w:val="0026147E"/>
    <w:rsid w:val="00535D0C"/>
    <w:rsid w:val="00545DAA"/>
    <w:rsid w:val="0063623E"/>
    <w:rsid w:val="006850DC"/>
    <w:rsid w:val="00706B4C"/>
    <w:rsid w:val="00725C24"/>
    <w:rsid w:val="00765F1C"/>
    <w:rsid w:val="00780862"/>
    <w:rsid w:val="007E1AB7"/>
    <w:rsid w:val="00916AB2"/>
    <w:rsid w:val="0095071A"/>
    <w:rsid w:val="00991546"/>
    <w:rsid w:val="00A31D59"/>
    <w:rsid w:val="00A73D60"/>
    <w:rsid w:val="00AB658A"/>
    <w:rsid w:val="00B07656"/>
    <w:rsid w:val="00B45A1B"/>
    <w:rsid w:val="00BB2891"/>
    <w:rsid w:val="00C04C32"/>
    <w:rsid w:val="00D10C86"/>
    <w:rsid w:val="00D361E5"/>
    <w:rsid w:val="00D61A64"/>
    <w:rsid w:val="00D75446"/>
    <w:rsid w:val="00DD0FEC"/>
    <w:rsid w:val="00DF0D3C"/>
    <w:rsid w:val="00E72AB2"/>
    <w:rsid w:val="00E96195"/>
    <w:rsid w:val="00EA5B14"/>
    <w:rsid w:val="00EC1401"/>
    <w:rsid w:val="00F325A3"/>
    <w:rsid w:val="00F73727"/>
    <w:rsid w:val="00FB3896"/>
    <w:rsid w:val="00FC1796"/>
    <w:rsid w:val="00FE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1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765F1C"/>
  </w:style>
  <w:style w:type="character" w:customStyle="1" w:styleId="1">
    <w:name w:val="Основной шрифт абзаца1"/>
    <w:rsid w:val="00765F1C"/>
  </w:style>
  <w:style w:type="paragraph" w:customStyle="1" w:styleId="a3">
    <w:name w:val="Заголовок"/>
    <w:basedOn w:val="a"/>
    <w:next w:val="a4"/>
    <w:rsid w:val="00765F1C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765F1C"/>
    <w:pPr>
      <w:spacing w:after="120"/>
    </w:pPr>
  </w:style>
  <w:style w:type="paragraph" w:styleId="a5">
    <w:name w:val="List"/>
    <w:basedOn w:val="a4"/>
    <w:rsid w:val="00765F1C"/>
    <w:rPr>
      <w:rFonts w:cs="Mangal"/>
    </w:rPr>
  </w:style>
  <w:style w:type="paragraph" w:customStyle="1" w:styleId="10">
    <w:name w:val="Название1"/>
    <w:basedOn w:val="a"/>
    <w:rsid w:val="00765F1C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765F1C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765F1C"/>
    <w:pPr>
      <w:suppressLineNumbers/>
    </w:pPr>
  </w:style>
  <w:style w:type="paragraph" w:customStyle="1" w:styleId="a7">
    <w:name w:val="Заголовок таблицы"/>
    <w:basedOn w:val="a6"/>
    <w:rsid w:val="00765F1C"/>
    <w:pPr>
      <w:jc w:val="center"/>
    </w:pPr>
    <w:rPr>
      <w:b/>
      <w:bCs/>
    </w:rPr>
  </w:style>
  <w:style w:type="table" w:styleId="a8">
    <w:name w:val="Table Grid"/>
    <w:basedOn w:val="a1"/>
    <w:uiPriority w:val="59"/>
    <w:rsid w:val="00D754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Пятизондовый, автономный (с короткой L1)</vt:lpstr>
    </vt:vector>
  </TitlesOfParts>
  <Company>HOME</Company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Пятизондовый, автономный (с короткой L1)</dc:title>
  <dc:creator>Oleg M.</dc:creator>
  <cp:lastModifiedBy>IRONMANN (AKA SHAMAN)</cp:lastModifiedBy>
  <cp:revision>15</cp:revision>
  <cp:lastPrinted>1601-01-01T00:00:00Z</cp:lastPrinted>
  <dcterms:created xsi:type="dcterms:W3CDTF">2022-05-17T08:17:00Z</dcterms:created>
  <dcterms:modified xsi:type="dcterms:W3CDTF">2022-05-18T08:25:00Z</dcterms:modified>
</cp:coreProperties>
</file>