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F7" w:rsidRDefault="00DD01F7" w:rsidP="00DD01F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КОНТРОЛЬНЫЕ ТЕСТЫ по ИСТОРИИ ФИЛОСОФИИ</w:t>
      </w:r>
    </w:p>
    <w:p w:rsidR="00DD01F7" w:rsidRDefault="00DD01F7" w:rsidP="00DD01F7">
      <w:pPr>
        <w:jc w:val="center"/>
        <w:rPr>
          <w:b/>
          <w:sz w:val="24"/>
          <w:szCs w:val="24"/>
        </w:rPr>
      </w:pPr>
    </w:p>
    <w:p w:rsidR="00DD01F7" w:rsidRDefault="00DD01F7" w:rsidP="00DD01F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ВАРИАНТ 3</w:t>
      </w:r>
    </w:p>
    <w:p w:rsidR="00DD01F7" w:rsidRDefault="00DD01F7" w:rsidP="00DD01F7">
      <w:pPr>
        <w:jc w:val="center"/>
        <w:rPr>
          <w:b/>
          <w:bCs/>
          <w:sz w:val="24"/>
          <w:szCs w:val="24"/>
        </w:rPr>
      </w:pPr>
    </w:p>
    <w:p w:rsidR="00DD01F7" w:rsidRPr="0088099D" w:rsidRDefault="00DD01F7" w:rsidP="00DD01F7">
      <w:pPr>
        <w:pStyle w:val="a3"/>
      </w:pPr>
      <w:r w:rsidRPr="0088099D">
        <w:t>1. Время развития античной философии:</w:t>
      </w:r>
    </w:p>
    <w:p w:rsidR="00DD01F7" w:rsidRDefault="00DD01F7" w:rsidP="00DD01F7">
      <w:pPr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Милетсквя</w:t>
      </w:r>
      <w:proofErr w:type="spellEnd"/>
      <w:r>
        <w:rPr>
          <w:sz w:val="24"/>
          <w:szCs w:val="24"/>
        </w:rPr>
        <w:t xml:space="preserve"> школа - закрытие философских школ в Афинах в </w:t>
      </w:r>
      <w:smartTag w:uri="urn:schemas-microsoft-com:office:smarttags" w:element="metricconverter">
        <w:smartTagPr>
          <w:attr w:name="ProductID" w:val="529 г"/>
        </w:smartTagPr>
        <w:r>
          <w:rPr>
            <w:sz w:val="24"/>
            <w:szCs w:val="24"/>
          </w:rPr>
          <w:t>529 г</w:t>
        </w:r>
      </w:smartTag>
      <w:r>
        <w:rPr>
          <w:sz w:val="24"/>
          <w:szCs w:val="24"/>
        </w:rPr>
        <w:t>.</w:t>
      </w:r>
    </w:p>
    <w:p w:rsidR="00DD01F7" w:rsidRDefault="00DD01F7" w:rsidP="00DD01F7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VI</w:t>
      </w:r>
      <w:r>
        <w:rPr>
          <w:sz w:val="24"/>
          <w:szCs w:val="24"/>
        </w:rPr>
        <w:t xml:space="preserve"> в. до н.э. – </w:t>
      </w:r>
      <w:r>
        <w:rPr>
          <w:sz w:val="24"/>
          <w:szCs w:val="24"/>
          <w:lang w:val="en-US"/>
        </w:rPr>
        <w:t>VI</w:t>
      </w:r>
      <w:r>
        <w:rPr>
          <w:sz w:val="24"/>
          <w:szCs w:val="24"/>
        </w:rPr>
        <w:t xml:space="preserve"> в.</w:t>
      </w:r>
    </w:p>
    <w:p w:rsidR="00DD01F7" w:rsidRPr="00A81279" w:rsidRDefault="00DD01F7" w:rsidP="00DD01F7">
      <w:pPr>
        <w:numPr>
          <w:ilvl w:val="0"/>
          <w:numId w:val="20"/>
        </w:numPr>
        <w:jc w:val="both"/>
        <w:rPr>
          <w:b/>
          <w:sz w:val="24"/>
          <w:szCs w:val="24"/>
          <w:lang w:val="en-US"/>
        </w:rPr>
      </w:pPr>
      <w:proofErr w:type="spellStart"/>
      <w:r w:rsidRPr="00A81279">
        <w:rPr>
          <w:b/>
          <w:sz w:val="24"/>
          <w:szCs w:val="24"/>
          <w:lang w:val="en-US"/>
        </w:rPr>
        <w:t>верны</w:t>
      </w:r>
      <w:proofErr w:type="spellEnd"/>
      <w:r w:rsidRPr="00A81279">
        <w:rPr>
          <w:b/>
          <w:sz w:val="24"/>
          <w:szCs w:val="24"/>
          <w:lang w:val="en-US"/>
        </w:rPr>
        <w:t xml:space="preserve"> </w:t>
      </w:r>
      <w:proofErr w:type="spellStart"/>
      <w:r w:rsidRPr="00A81279">
        <w:rPr>
          <w:b/>
          <w:sz w:val="24"/>
          <w:szCs w:val="24"/>
          <w:lang w:val="en-US"/>
        </w:rPr>
        <w:t>оба</w:t>
      </w:r>
      <w:proofErr w:type="spellEnd"/>
      <w:r w:rsidRPr="00A81279">
        <w:rPr>
          <w:b/>
          <w:sz w:val="24"/>
          <w:szCs w:val="24"/>
          <w:lang w:val="en-US"/>
        </w:rPr>
        <w:t xml:space="preserve"> </w:t>
      </w:r>
      <w:proofErr w:type="spellStart"/>
      <w:r w:rsidRPr="00A81279">
        <w:rPr>
          <w:b/>
          <w:sz w:val="24"/>
          <w:szCs w:val="24"/>
          <w:lang w:val="en-US"/>
        </w:rPr>
        <w:t>ответа</w:t>
      </w:r>
      <w:proofErr w:type="spellEnd"/>
    </w:p>
    <w:p w:rsidR="00DD01F7" w:rsidRDefault="00DD01F7" w:rsidP="00DD01F7">
      <w:pPr>
        <w:jc w:val="both"/>
        <w:rPr>
          <w:sz w:val="24"/>
          <w:szCs w:val="24"/>
        </w:rPr>
      </w:pPr>
      <w:r>
        <w:rPr>
          <w:sz w:val="24"/>
          <w:szCs w:val="24"/>
        </w:rPr>
        <w:t>2. Понятие “бытие” впервые осмыслил представитель школы элеатов:</w:t>
      </w:r>
    </w:p>
    <w:p w:rsidR="00DD01F7" w:rsidRDefault="00DD01F7" w:rsidP="00DD01F7">
      <w:pPr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Ксенофан</w:t>
      </w:r>
      <w:proofErr w:type="spellEnd"/>
    </w:p>
    <w:p w:rsidR="00DD01F7" w:rsidRPr="00A81279" w:rsidRDefault="00DD01F7" w:rsidP="00DD01F7">
      <w:pPr>
        <w:numPr>
          <w:ilvl w:val="0"/>
          <w:numId w:val="17"/>
        </w:numPr>
        <w:jc w:val="both"/>
        <w:rPr>
          <w:b/>
          <w:sz w:val="24"/>
          <w:szCs w:val="24"/>
        </w:rPr>
      </w:pPr>
      <w:proofErr w:type="spellStart"/>
      <w:r w:rsidRPr="00A81279">
        <w:rPr>
          <w:b/>
          <w:sz w:val="24"/>
          <w:szCs w:val="24"/>
        </w:rPr>
        <w:t>Парменид</w:t>
      </w:r>
      <w:proofErr w:type="spellEnd"/>
    </w:p>
    <w:p w:rsidR="00DD01F7" w:rsidRDefault="00DD01F7" w:rsidP="00DD01F7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Зенон</w:t>
      </w:r>
    </w:p>
    <w:p w:rsidR="00DD01F7" w:rsidRDefault="00DD01F7" w:rsidP="00DD01F7">
      <w:pPr>
        <w:jc w:val="both"/>
        <w:rPr>
          <w:sz w:val="24"/>
          <w:szCs w:val="24"/>
        </w:rPr>
      </w:pPr>
      <w:r>
        <w:rPr>
          <w:sz w:val="24"/>
          <w:szCs w:val="24"/>
        </w:rPr>
        <w:t>3. Элементы первоосновы мира в древнекитайской философии:</w:t>
      </w:r>
    </w:p>
    <w:p w:rsidR="00DD01F7" w:rsidRDefault="00DD01F7" w:rsidP="00DD01F7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огонь, вода, воздух, земля;</w:t>
      </w:r>
    </w:p>
    <w:p w:rsidR="00DD01F7" w:rsidRDefault="00DD01F7" w:rsidP="00DD01F7">
      <w:pPr>
        <w:numPr>
          <w:ilvl w:val="0"/>
          <w:numId w:val="18"/>
        </w:numPr>
        <w:jc w:val="both"/>
        <w:rPr>
          <w:sz w:val="24"/>
          <w:szCs w:val="24"/>
        </w:rPr>
      </w:pPr>
      <w:r w:rsidRPr="00BB437D">
        <w:rPr>
          <w:b/>
          <w:sz w:val="24"/>
          <w:szCs w:val="24"/>
        </w:rPr>
        <w:t>дерево, вода, огонь, металл, земля</w:t>
      </w:r>
      <w:r>
        <w:rPr>
          <w:sz w:val="24"/>
          <w:szCs w:val="24"/>
        </w:rPr>
        <w:t>;</w:t>
      </w:r>
    </w:p>
    <w:p w:rsidR="00DD01F7" w:rsidRDefault="00DD01F7" w:rsidP="00DD01F7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хаос, космос, вода, огонь, земля.</w:t>
      </w:r>
    </w:p>
    <w:p w:rsidR="00DD01F7" w:rsidRDefault="00DD01F7" w:rsidP="00DD01F7">
      <w:pPr>
        <w:jc w:val="both"/>
        <w:rPr>
          <w:sz w:val="24"/>
          <w:szCs w:val="24"/>
        </w:rPr>
      </w:pPr>
      <w:r>
        <w:rPr>
          <w:sz w:val="24"/>
          <w:szCs w:val="24"/>
        </w:rPr>
        <w:t>4. Онтологическое учение, разработанное Платоном:</w:t>
      </w:r>
    </w:p>
    <w:p w:rsidR="00DD01F7" w:rsidRDefault="00DD01F7" w:rsidP="00DD01F7">
      <w:pPr>
        <w:pStyle w:val="a3"/>
        <w:numPr>
          <w:ilvl w:val="0"/>
          <w:numId w:val="15"/>
        </w:numPr>
      </w:pPr>
      <w:r>
        <w:t>о конце света;</w:t>
      </w:r>
    </w:p>
    <w:p w:rsidR="00DD01F7" w:rsidRDefault="00DD01F7" w:rsidP="00DD01F7">
      <w:pPr>
        <w:pStyle w:val="a3"/>
        <w:numPr>
          <w:ilvl w:val="0"/>
          <w:numId w:val="15"/>
        </w:numPr>
      </w:pPr>
      <w:r>
        <w:t>об атомах;</w:t>
      </w:r>
    </w:p>
    <w:p w:rsidR="00DD01F7" w:rsidRPr="00BB437D" w:rsidRDefault="00DD01F7" w:rsidP="00DD01F7">
      <w:pPr>
        <w:pStyle w:val="a3"/>
        <w:numPr>
          <w:ilvl w:val="0"/>
          <w:numId w:val="15"/>
        </w:numPr>
        <w:rPr>
          <w:b/>
        </w:rPr>
      </w:pPr>
      <w:r w:rsidRPr="00BB437D">
        <w:rPr>
          <w:b/>
        </w:rPr>
        <w:t>о мире идей</w:t>
      </w:r>
    </w:p>
    <w:p w:rsidR="00DD01F7" w:rsidRDefault="00DD01F7" w:rsidP="00DD01F7">
      <w:pPr>
        <w:jc w:val="both"/>
        <w:rPr>
          <w:sz w:val="24"/>
          <w:szCs w:val="24"/>
        </w:rPr>
      </w:pPr>
      <w:r>
        <w:rPr>
          <w:sz w:val="24"/>
          <w:szCs w:val="24"/>
        </w:rPr>
        <w:t>5. Проблема человека в философии была поставлена:</w:t>
      </w:r>
    </w:p>
    <w:p w:rsidR="00DD01F7" w:rsidRDefault="00DD01F7" w:rsidP="00DD01F7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Фалесом</w:t>
      </w:r>
    </w:p>
    <w:p w:rsidR="00DD01F7" w:rsidRDefault="00DD01F7" w:rsidP="00DD01F7">
      <w:pPr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Демокритом</w:t>
      </w:r>
      <w:proofErr w:type="spellEnd"/>
    </w:p>
    <w:p w:rsidR="00DD01F7" w:rsidRPr="00BB437D" w:rsidRDefault="00DD01F7" w:rsidP="00DD01F7">
      <w:pPr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B437D">
        <w:rPr>
          <w:b/>
          <w:sz w:val="24"/>
          <w:szCs w:val="24"/>
        </w:rPr>
        <w:t>Сократом</w:t>
      </w:r>
    </w:p>
    <w:p w:rsidR="00DD01F7" w:rsidRDefault="00DD01F7" w:rsidP="00DD01F7">
      <w:pPr>
        <w:pStyle w:val="a3"/>
        <w:ind w:left="426" w:hanging="426"/>
      </w:pPr>
      <w:r>
        <w:t>6. “Энтелехия” – это понятие Аристотель использовал для обозначения:</w:t>
      </w:r>
    </w:p>
    <w:p w:rsidR="00DD01F7" w:rsidRDefault="00DD01F7" w:rsidP="00DD01F7">
      <w:pPr>
        <w:pStyle w:val="a3"/>
        <w:numPr>
          <w:ilvl w:val="0"/>
          <w:numId w:val="1"/>
        </w:numPr>
      </w:pPr>
      <w:r>
        <w:t>движения</w:t>
      </w:r>
    </w:p>
    <w:p w:rsidR="00DD01F7" w:rsidRPr="00BB437D" w:rsidRDefault="00DD01F7" w:rsidP="00DD01F7">
      <w:pPr>
        <w:pStyle w:val="a3"/>
        <w:numPr>
          <w:ilvl w:val="0"/>
          <w:numId w:val="1"/>
        </w:numPr>
        <w:rPr>
          <w:b/>
        </w:rPr>
      </w:pPr>
      <w:r w:rsidRPr="00BB437D">
        <w:rPr>
          <w:b/>
        </w:rPr>
        <w:t>оформления материи</w:t>
      </w:r>
    </w:p>
    <w:p w:rsidR="00DD01F7" w:rsidRDefault="00DD01F7" w:rsidP="00DD01F7">
      <w:pPr>
        <w:pStyle w:val="a3"/>
        <w:numPr>
          <w:ilvl w:val="0"/>
          <w:numId w:val="1"/>
        </w:numPr>
      </w:pPr>
      <w:r>
        <w:t>перехода людей в состояние небожителей</w:t>
      </w:r>
    </w:p>
    <w:p w:rsidR="00DD01F7" w:rsidRDefault="00DD01F7" w:rsidP="00DD01F7">
      <w:pPr>
        <w:pStyle w:val="a3"/>
      </w:pPr>
      <w:r>
        <w:t>7. Основные направления средневековой философии:</w:t>
      </w:r>
    </w:p>
    <w:p w:rsidR="00DD01F7" w:rsidRPr="00BB437D" w:rsidRDefault="00DD01F7" w:rsidP="00DD01F7">
      <w:pPr>
        <w:pStyle w:val="a3"/>
        <w:numPr>
          <w:ilvl w:val="0"/>
          <w:numId w:val="2"/>
        </w:numPr>
        <w:rPr>
          <w:b/>
        </w:rPr>
      </w:pPr>
      <w:r w:rsidRPr="00BB437D">
        <w:rPr>
          <w:b/>
        </w:rPr>
        <w:t>патристика и схоластика</w:t>
      </w:r>
    </w:p>
    <w:p w:rsidR="00DD01F7" w:rsidRDefault="00DD01F7" w:rsidP="00DD01F7">
      <w:pPr>
        <w:pStyle w:val="a3"/>
        <w:numPr>
          <w:ilvl w:val="0"/>
          <w:numId w:val="2"/>
        </w:numPr>
      </w:pPr>
      <w:r>
        <w:t>материализм и идеализм</w:t>
      </w:r>
    </w:p>
    <w:p w:rsidR="00DD01F7" w:rsidRDefault="00DD01F7" w:rsidP="00DD01F7">
      <w:pPr>
        <w:pStyle w:val="a3"/>
        <w:numPr>
          <w:ilvl w:val="0"/>
          <w:numId w:val="2"/>
        </w:numPr>
      </w:pPr>
      <w:r>
        <w:t>пантеизм и атеизм</w:t>
      </w:r>
    </w:p>
    <w:p w:rsidR="00DD01F7" w:rsidRDefault="00DD01F7" w:rsidP="00DD01F7">
      <w:pPr>
        <w:pStyle w:val="2"/>
        <w:ind w:left="284" w:hanging="284"/>
        <w:jc w:val="both"/>
      </w:pPr>
      <w:r>
        <w:t>8. Считая, что Бог находится вне времени, в состоянии “сегодня”, Блаженный Августин выдвигает идею субъективного времени и классифицирует его:</w:t>
      </w:r>
    </w:p>
    <w:p w:rsidR="00DD01F7" w:rsidRDefault="00DD01F7" w:rsidP="00DD01F7">
      <w:pPr>
        <w:pStyle w:val="a3"/>
        <w:numPr>
          <w:ilvl w:val="0"/>
          <w:numId w:val="14"/>
        </w:numPr>
      </w:pPr>
    </w:p>
    <w:p w:rsidR="00DD01F7" w:rsidRDefault="00DD01F7" w:rsidP="00DD01F7">
      <w:pPr>
        <w:pStyle w:val="a3"/>
        <w:numPr>
          <w:ilvl w:val="0"/>
          <w:numId w:val="14"/>
        </w:numPr>
      </w:pPr>
    </w:p>
    <w:p w:rsidR="00DD01F7" w:rsidRDefault="00DD01F7" w:rsidP="00DD01F7">
      <w:pPr>
        <w:pStyle w:val="a3"/>
        <w:numPr>
          <w:ilvl w:val="0"/>
          <w:numId w:val="14"/>
        </w:numPr>
      </w:pPr>
    </w:p>
    <w:p w:rsidR="00DD01F7" w:rsidRDefault="00DD01F7" w:rsidP="00DD01F7">
      <w:pPr>
        <w:pStyle w:val="a3"/>
      </w:pPr>
      <w:r>
        <w:t>9. Фома Аквинский в своих этических воззрениях рассуждал о проблеме зла:</w:t>
      </w:r>
    </w:p>
    <w:p w:rsidR="00DD01F7" w:rsidRDefault="00DD01F7" w:rsidP="00DD01F7">
      <w:pPr>
        <w:pStyle w:val="a3"/>
        <w:numPr>
          <w:ilvl w:val="0"/>
          <w:numId w:val="10"/>
        </w:numPr>
        <w:tabs>
          <w:tab w:val="left" w:pos="1069"/>
        </w:tabs>
        <w:ind w:left="1080"/>
      </w:pPr>
      <w:r>
        <w:t xml:space="preserve">зло не есть сущее, не есть бытие, оно – </w:t>
      </w:r>
      <w:proofErr w:type="spellStart"/>
      <w:r>
        <w:t>лишенность</w:t>
      </w:r>
      <w:proofErr w:type="spellEnd"/>
      <w:r>
        <w:t xml:space="preserve"> бытия, его отсутствие;</w:t>
      </w:r>
    </w:p>
    <w:p w:rsidR="00DD01F7" w:rsidRDefault="00DD01F7" w:rsidP="00DD01F7">
      <w:pPr>
        <w:pStyle w:val="a3"/>
        <w:numPr>
          <w:ilvl w:val="0"/>
          <w:numId w:val="10"/>
        </w:numPr>
        <w:tabs>
          <w:tab w:val="left" w:pos="1069"/>
        </w:tabs>
        <w:ind w:left="1080"/>
      </w:pPr>
      <w:r w:rsidRPr="001E6EFE">
        <w:rPr>
          <w:b/>
        </w:rPr>
        <w:t xml:space="preserve">зло есть </w:t>
      </w:r>
      <w:proofErr w:type="spellStart"/>
      <w:r w:rsidRPr="001E6EFE">
        <w:rPr>
          <w:b/>
        </w:rPr>
        <w:t>лишенность</w:t>
      </w:r>
      <w:proofErr w:type="spellEnd"/>
      <w:r w:rsidRPr="001E6EFE">
        <w:rPr>
          <w:b/>
        </w:rPr>
        <w:t xml:space="preserve"> блага или менее совершенное благо</w:t>
      </w:r>
      <w:r>
        <w:t>;</w:t>
      </w:r>
    </w:p>
    <w:p w:rsidR="00DD01F7" w:rsidRDefault="00DD01F7" w:rsidP="00DD01F7">
      <w:pPr>
        <w:pStyle w:val="a3"/>
        <w:numPr>
          <w:ilvl w:val="0"/>
          <w:numId w:val="10"/>
        </w:numPr>
        <w:tabs>
          <w:tab w:val="left" w:pos="1069"/>
        </w:tabs>
        <w:ind w:left="1080"/>
      </w:pPr>
      <w:r>
        <w:t xml:space="preserve">зло </w:t>
      </w:r>
      <w:proofErr w:type="spellStart"/>
      <w:r>
        <w:t>бытийно</w:t>
      </w:r>
      <w:proofErr w:type="spellEnd"/>
      <w:r>
        <w:t>.</w:t>
      </w:r>
      <w:r>
        <w:rPr>
          <w:lang w:val="en-US"/>
        </w:rPr>
        <w:t xml:space="preserve"> </w:t>
      </w:r>
    </w:p>
    <w:p w:rsidR="00DD01F7" w:rsidRDefault="00DD01F7" w:rsidP="00DD01F7">
      <w:pPr>
        <w:pStyle w:val="a3"/>
      </w:pPr>
      <w:r>
        <w:t>10. Идолы, по мнению Френсиса Бэкона - это:</w:t>
      </w:r>
    </w:p>
    <w:p w:rsidR="00DD01F7" w:rsidRDefault="00DD01F7" w:rsidP="00DD01F7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различного рода предрассудки, или предположения, которыми обременено сознание человека;</w:t>
      </w:r>
    </w:p>
    <w:p w:rsidR="00DD01F7" w:rsidRDefault="00DD01F7" w:rsidP="00DD01F7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преграды на пути познания человека;</w:t>
      </w:r>
    </w:p>
    <w:p w:rsidR="00DD01F7" w:rsidRPr="00800F8B" w:rsidRDefault="00DD01F7" w:rsidP="00DD01F7">
      <w:pPr>
        <w:numPr>
          <w:ilvl w:val="0"/>
          <w:numId w:val="7"/>
        </w:numPr>
        <w:jc w:val="both"/>
        <w:rPr>
          <w:b/>
          <w:sz w:val="24"/>
          <w:szCs w:val="24"/>
        </w:rPr>
      </w:pPr>
      <w:r w:rsidRPr="00800F8B">
        <w:rPr>
          <w:b/>
          <w:sz w:val="24"/>
          <w:szCs w:val="24"/>
        </w:rPr>
        <w:t>верны оба ответа.</w:t>
      </w:r>
    </w:p>
    <w:p w:rsidR="00DD01F7" w:rsidRDefault="00DD01F7" w:rsidP="00DD01F7">
      <w:pPr>
        <w:pStyle w:val="a3"/>
      </w:pPr>
    </w:p>
    <w:p w:rsidR="00DD01F7" w:rsidRDefault="00DD01F7" w:rsidP="00DD01F7">
      <w:pPr>
        <w:pStyle w:val="a3"/>
      </w:pPr>
    </w:p>
    <w:p w:rsidR="00DD01F7" w:rsidRDefault="00DD01F7" w:rsidP="00DD01F7">
      <w:pPr>
        <w:pStyle w:val="a3"/>
        <w:rPr>
          <w:lang w:val="en-US"/>
        </w:rPr>
      </w:pPr>
    </w:p>
    <w:p w:rsidR="00800F8B" w:rsidRDefault="00800F8B" w:rsidP="00DD01F7">
      <w:pPr>
        <w:pStyle w:val="a3"/>
        <w:rPr>
          <w:lang w:val="en-US"/>
        </w:rPr>
      </w:pPr>
    </w:p>
    <w:p w:rsidR="00800F8B" w:rsidRPr="00800F8B" w:rsidRDefault="00800F8B" w:rsidP="00DD01F7">
      <w:pPr>
        <w:pStyle w:val="a3"/>
        <w:rPr>
          <w:lang w:val="en-US"/>
        </w:rPr>
      </w:pPr>
    </w:p>
    <w:p w:rsidR="00DD01F7" w:rsidRDefault="00DD01F7" w:rsidP="00DD01F7">
      <w:pPr>
        <w:pStyle w:val="a3"/>
      </w:pPr>
    </w:p>
    <w:p w:rsidR="00DD01F7" w:rsidRDefault="00DD01F7" w:rsidP="00DD01F7">
      <w:pPr>
        <w:pStyle w:val="a3"/>
      </w:pPr>
      <w:r>
        <w:lastRenderedPageBreak/>
        <w:t>11. “Я мыслю, следовательно, существую”. Автор этого афоризма:</w:t>
      </w:r>
    </w:p>
    <w:p w:rsidR="00DD01F7" w:rsidRDefault="00DD01F7" w:rsidP="00DD01F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Френсис Бэкон</w:t>
      </w:r>
    </w:p>
    <w:p w:rsidR="00DD01F7" w:rsidRDefault="00DD01F7" w:rsidP="00DD01F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Томас Гоббс</w:t>
      </w:r>
    </w:p>
    <w:p w:rsidR="00DD01F7" w:rsidRPr="00800F8B" w:rsidRDefault="00DD01F7" w:rsidP="00DD01F7">
      <w:pPr>
        <w:numPr>
          <w:ilvl w:val="0"/>
          <w:numId w:val="5"/>
        </w:numPr>
        <w:jc w:val="both"/>
        <w:rPr>
          <w:b/>
          <w:sz w:val="24"/>
          <w:szCs w:val="24"/>
        </w:rPr>
      </w:pPr>
      <w:r w:rsidRPr="00800F8B">
        <w:rPr>
          <w:b/>
          <w:sz w:val="24"/>
          <w:szCs w:val="24"/>
        </w:rPr>
        <w:t>Рене Декарт</w:t>
      </w:r>
    </w:p>
    <w:p w:rsidR="00DD01F7" w:rsidRDefault="00DD01F7" w:rsidP="00DD01F7">
      <w:p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Философ </w:t>
      </w:r>
      <w:r>
        <w:rPr>
          <w:sz w:val="24"/>
          <w:szCs w:val="24"/>
          <w:lang w:val="en-US"/>
        </w:rPr>
        <w:t>XVII</w:t>
      </w:r>
      <w:r>
        <w:rPr>
          <w:sz w:val="24"/>
          <w:szCs w:val="24"/>
        </w:rPr>
        <w:t xml:space="preserve"> века, автор сочинения “Мысли”, изобретатель некоего аналога современного калькулятора:</w:t>
      </w:r>
    </w:p>
    <w:p w:rsidR="00DD01F7" w:rsidRDefault="00DD01F7" w:rsidP="00DD01F7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Дэвид Юм</w:t>
      </w:r>
    </w:p>
    <w:p w:rsidR="00DD01F7" w:rsidRPr="00883E42" w:rsidRDefault="00DD01F7" w:rsidP="00DD01F7">
      <w:pPr>
        <w:numPr>
          <w:ilvl w:val="0"/>
          <w:numId w:val="8"/>
        </w:numPr>
        <w:jc w:val="both"/>
        <w:rPr>
          <w:b/>
          <w:sz w:val="24"/>
          <w:szCs w:val="24"/>
        </w:rPr>
      </w:pPr>
      <w:r w:rsidRPr="00883E42">
        <w:rPr>
          <w:b/>
          <w:sz w:val="24"/>
          <w:szCs w:val="24"/>
        </w:rPr>
        <w:t>Блез Паскаль</w:t>
      </w:r>
    </w:p>
    <w:p w:rsidR="00DD01F7" w:rsidRDefault="00DD01F7" w:rsidP="00DD01F7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Готфрид Вильгельм Лейбниц</w:t>
      </w:r>
    </w:p>
    <w:p w:rsidR="00DD01F7" w:rsidRDefault="00DD01F7" w:rsidP="00DD01F7">
      <w:pPr>
        <w:pStyle w:val="2"/>
        <w:ind w:left="284" w:hanging="284"/>
        <w:jc w:val="both"/>
      </w:pPr>
      <w:r>
        <w:t>13. Бог есть “необходимая субстанция”, в которой “многоразличие изменений находится в превосходной степени”, - рассуждал:</w:t>
      </w:r>
    </w:p>
    <w:p w:rsidR="00DD01F7" w:rsidRDefault="00DD01F7" w:rsidP="00DD01F7">
      <w:pPr>
        <w:pStyle w:val="2"/>
        <w:numPr>
          <w:ilvl w:val="0"/>
          <w:numId w:val="4"/>
        </w:numPr>
        <w:jc w:val="both"/>
      </w:pPr>
      <w:r>
        <w:t>Готфрид Вильгельм Лейбниц</w:t>
      </w:r>
    </w:p>
    <w:p w:rsidR="00DD01F7" w:rsidRDefault="00DD01F7" w:rsidP="00DD01F7">
      <w:pPr>
        <w:pStyle w:val="2"/>
        <w:numPr>
          <w:ilvl w:val="0"/>
          <w:numId w:val="4"/>
        </w:numPr>
        <w:jc w:val="both"/>
      </w:pPr>
      <w:r>
        <w:t>Дэвид Юм</w:t>
      </w:r>
    </w:p>
    <w:p w:rsidR="00DD01F7" w:rsidRPr="00883E42" w:rsidRDefault="00DD01F7" w:rsidP="00DD01F7">
      <w:pPr>
        <w:pStyle w:val="2"/>
        <w:numPr>
          <w:ilvl w:val="0"/>
          <w:numId w:val="4"/>
        </w:numPr>
        <w:jc w:val="both"/>
        <w:rPr>
          <w:b/>
        </w:rPr>
      </w:pPr>
      <w:r w:rsidRPr="00883E42">
        <w:rPr>
          <w:b/>
        </w:rPr>
        <w:t>Бенедикт Спиноза</w:t>
      </w:r>
      <w:proofErr w:type="gramStart"/>
      <w:r w:rsidR="003F0263">
        <w:rPr>
          <w:b/>
          <w:lang w:val="en-US"/>
        </w:rPr>
        <w:t xml:space="preserve"> ?</w:t>
      </w:r>
      <w:proofErr w:type="gramEnd"/>
      <w:r w:rsidR="003F0263">
        <w:rPr>
          <w:b/>
          <w:lang w:val="en-US"/>
        </w:rPr>
        <w:t>???</w:t>
      </w:r>
    </w:p>
    <w:p w:rsidR="00DD01F7" w:rsidRDefault="00DD01F7" w:rsidP="00DD01F7">
      <w:pPr>
        <w:pStyle w:val="2"/>
        <w:jc w:val="both"/>
      </w:pPr>
      <w:r>
        <w:t>14. Афористический постулат Джорджа Беркли:</w:t>
      </w:r>
    </w:p>
    <w:p w:rsidR="00DD01F7" w:rsidRDefault="00DD01F7" w:rsidP="00DD01F7">
      <w:pPr>
        <w:pStyle w:val="2"/>
        <w:numPr>
          <w:ilvl w:val="0"/>
          <w:numId w:val="3"/>
        </w:numPr>
        <w:jc w:val="both"/>
      </w:pPr>
      <w:r>
        <w:t>“Я знаю, что ничего не знаю”</w:t>
      </w:r>
    </w:p>
    <w:p w:rsidR="00DD01F7" w:rsidRDefault="00DD01F7" w:rsidP="00DD01F7">
      <w:pPr>
        <w:pStyle w:val="2"/>
        <w:numPr>
          <w:ilvl w:val="0"/>
          <w:numId w:val="3"/>
        </w:numPr>
        <w:jc w:val="both"/>
      </w:pPr>
      <w:r>
        <w:t>“Человек не просто тростник слабое порождение природы: он – мыслящий тростник”</w:t>
      </w:r>
    </w:p>
    <w:p w:rsidR="00DD01F7" w:rsidRPr="00EA36B5" w:rsidRDefault="00DD01F7" w:rsidP="00DD01F7">
      <w:pPr>
        <w:pStyle w:val="2"/>
        <w:numPr>
          <w:ilvl w:val="0"/>
          <w:numId w:val="3"/>
        </w:numPr>
        <w:jc w:val="both"/>
        <w:rPr>
          <w:b/>
        </w:rPr>
      </w:pPr>
      <w:r w:rsidRPr="00EA36B5">
        <w:rPr>
          <w:b/>
        </w:rPr>
        <w:t>“Быть – значит быть в восприятии”</w:t>
      </w:r>
    </w:p>
    <w:p w:rsidR="00DD01F7" w:rsidRDefault="00DD01F7" w:rsidP="00DD01F7">
      <w:pPr>
        <w:pStyle w:val="2"/>
        <w:ind w:left="426" w:hanging="426"/>
        <w:jc w:val="both"/>
      </w:pPr>
      <w:r>
        <w:t>15. Авторы учения о государстве как “общественном договоре” между властью и всеми гражданами:</w:t>
      </w:r>
    </w:p>
    <w:p w:rsidR="00DD01F7" w:rsidRPr="00EA36B5" w:rsidRDefault="00DD01F7" w:rsidP="00DD01F7">
      <w:pPr>
        <w:pStyle w:val="2"/>
        <w:numPr>
          <w:ilvl w:val="0"/>
          <w:numId w:val="6"/>
        </w:numPr>
        <w:jc w:val="both"/>
        <w:rPr>
          <w:b/>
        </w:rPr>
      </w:pPr>
      <w:r w:rsidRPr="00EA36B5">
        <w:rPr>
          <w:b/>
        </w:rPr>
        <w:t>Томас Гоббс, Джон Локк</w:t>
      </w:r>
    </w:p>
    <w:p w:rsidR="00DD01F7" w:rsidRDefault="00DD01F7" w:rsidP="00DD01F7">
      <w:pPr>
        <w:pStyle w:val="2"/>
        <w:numPr>
          <w:ilvl w:val="0"/>
          <w:numId w:val="6"/>
        </w:numPr>
        <w:jc w:val="both"/>
      </w:pPr>
      <w:r>
        <w:t>И. Кант, Г. Гегель</w:t>
      </w:r>
    </w:p>
    <w:p w:rsidR="00DD01F7" w:rsidRDefault="00DD01F7" w:rsidP="00DD01F7">
      <w:pPr>
        <w:pStyle w:val="2"/>
        <w:numPr>
          <w:ilvl w:val="0"/>
          <w:numId w:val="6"/>
        </w:numPr>
        <w:jc w:val="both"/>
      </w:pPr>
      <w:r>
        <w:t>К. Маркс, Ф Энгельс</w:t>
      </w:r>
    </w:p>
    <w:p w:rsidR="00DD01F7" w:rsidRDefault="00DD01F7" w:rsidP="00DD01F7">
      <w:pPr>
        <w:pStyle w:val="2"/>
        <w:jc w:val="both"/>
      </w:pPr>
      <w:r>
        <w:t>16. Согласно рассуждениям И. Канта, человек может познать:</w:t>
      </w:r>
    </w:p>
    <w:p w:rsidR="00DD01F7" w:rsidRDefault="00DD01F7" w:rsidP="00DD01F7">
      <w:pPr>
        <w:pStyle w:val="2"/>
        <w:numPr>
          <w:ilvl w:val="0"/>
          <w:numId w:val="16"/>
        </w:numPr>
        <w:jc w:val="both"/>
      </w:pPr>
      <w:r>
        <w:t>мир как целое</w:t>
      </w:r>
    </w:p>
    <w:p w:rsidR="00DD01F7" w:rsidRPr="004B5A19" w:rsidRDefault="00DD01F7" w:rsidP="00DD01F7">
      <w:pPr>
        <w:pStyle w:val="2"/>
        <w:numPr>
          <w:ilvl w:val="0"/>
          <w:numId w:val="16"/>
        </w:numPr>
        <w:jc w:val="both"/>
        <w:rPr>
          <w:b/>
        </w:rPr>
      </w:pPr>
      <w:r w:rsidRPr="004B5A19">
        <w:rPr>
          <w:b/>
        </w:rPr>
        <w:t xml:space="preserve">только мир явлений </w:t>
      </w:r>
    </w:p>
    <w:p w:rsidR="00DD01F7" w:rsidRDefault="00DD01F7" w:rsidP="00DD01F7">
      <w:pPr>
        <w:pStyle w:val="2"/>
        <w:numPr>
          <w:ilvl w:val="0"/>
          <w:numId w:val="16"/>
        </w:numPr>
        <w:jc w:val="both"/>
      </w:pPr>
      <w:r>
        <w:t>“вещь в себе”</w:t>
      </w:r>
    </w:p>
    <w:p w:rsidR="00DD01F7" w:rsidRDefault="00DD01F7" w:rsidP="00DD01F7">
      <w:pPr>
        <w:pStyle w:val="2"/>
        <w:jc w:val="both"/>
      </w:pPr>
      <w:r>
        <w:t>17. В философии И. Канта термин “антиномии” означает:</w:t>
      </w:r>
    </w:p>
    <w:p w:rsidR="00DD01F7" w:rsidRDefault="00DD01F7" w:rsidP="00DD01F7">
      <w:pPr>
        <w:pStyle w:val="2"/>
        <w:numPr>
          <w:ilvl w:val="0"/>
          <w:numId w:val="13"/>
        </w:numPr>
        <w:jc w:val="both"/>
      </w:pPr>
      <w:r>
        <w:t>противоречие между положениями, каждое из которых признается логически доказуемым;</w:t>
      </w:r>
    </w:p>
    <w:p w:rsidR="00DD01F7" w:rsidRDefault="00DD01F7" w:rsidP="00DD01F7">
      <w:pPr>
        <w:pStyle w:val="2"/>
        <w:numPr>
          <w:ilvl w:val="0"/>
          <w:numId w:val="13"/>
        </w:numPr>
        <w:jc w:val="both"/>
      </w:pPr>
      <w:r w:rsidRPr="002D7A63">
        <w:rPr>
          <w:b/>
        </w:rPr>
        <w:t>неразрешимое структурное противоречие</w:t>
      </w:r>
      <w:r>
        <w:t>;</w:t>
      </w:r>
    </w:p>
    <w:p w:rsidR="00DD01F7" w:rsidRDefault="00DD01F7" w:rsidP="00DD01F7">
      <w:pPr>
        <w:pStyle w:val="2"/>
        <w:numPr>
          <w:ilvl w:val="0"/>
          <w:numId w:val="13"/>
        </w:numPr>
        <w:jc w:val="both"/>
      </w:pPr>
      <w:r>
        <w:t>верны оба ответа</w:t>
      </w:r>
    </w:p>
    <w:p w:rsidR="00DD01F7" w:rsidRDefault="00DD01F7" w:rsidP="00DD01F7">
      <w:pPr>
        <w:pStyle w:val="a3"/>
        <w:ind w:left="426" w:hanging="426"/>
      </w:pPr>
      <w:r>
        <w:t xml:space="preserve">18. Мыслитель </w:t>
      </w:r>
      <w:r>
        <w:rPr>
          <w:lang w:val="en-US"/>
        </w:rPr>
        <w:t>XX</w:t>
      </w:r>
      <w:r>
        <w:t xml:space="preserve"> </w:t>
      </w:r>
      <w:proofErr w:type="gramStart"/>
      <w:r>
        <w:t>в</w:t>
      </w:r>
      <w:proofErr w:type="gramEnd"/>
      <w:r>
        <w:t xml:space="preserve">., </w:t>
      </w:r>
      <w:proofErr w:type="gramStart"/>
      <w:r>
        <w:t>автор</w:t>
      </w:r>
      <w:proofErr w:type="gramEnd"/>
      <w:r>
        <w:t xml:space="preserve"> работы “Мужество быть”?:</w:t>
      </w:r>
    </w:p>
    <w:p w:rsidR="00DD01F7" w:rsidRDefault="00DD01F7" w:rsidP="00DD01F7">
      <w:pPr>
        <w:pStyle w:val="a3"/>
        <w:numPr>
          <w:ilvl w:val="0"/>
          <w:numId w:val="9"/>
        </w:numPr>
      </w:pPr>
      <w:r>
        <w:t>Макс Шелер</w:t>
      </w:r>
    </w:p>
    <w:p w:rsidR="00DD01F7" w:rsidRPr="002D7A63" w:rsidRDefault="00DD01F7" w:rsidP="00DD01F7">
      <w:pPr>
        <w:pStyle w:val="a3"/>
        <w:numPr>
          <w:ilvl w:val="0"/>
          <w:numId w:val="9"/>
        </w:numPr>
        <w:rPr>
          <w:b/>
        </w:rPr>
      </w:pPr>
      <w:r w:rsidRPr="002D7A63">
        <w:rPr>
          <w:b/>
        </w:rPr>
        <w:t xml:space="preserve">Пауль </w:t>
      </w:r>
      <w:proofErr w:type="spellStart"/>
      <w:r w:rsidRPr="002D7A63">
        <w:rPr>
          <w:b/>
        </w:rPr>
        <w:t>Тиллих</w:t>
      </w:r>
      <w:proofErr w:type="spellEnd"/>
    </w:p>
    <w:p w:rsidR="00DD01F7" w:rsidRDefault="00DD01F7" w:rsidP="00DD01F7">
      <w:pPr>
        <w:pStyle w:val="a3"/>
        <w:numPr>
          <w:ilvl w:val="0"/>
          <w:numId w:val="9"/>
        </w:numPr>
      </w:pPr>
      <w:r>
        <w:t>Томас Кун</w:t>
      </w:r>
    </w:p>
    <w:p w:rsidR="00DD01F7" w:rsidRDefault="00DD01F7" w:rsidP="00DD01F7">
      <w:pPr>
        <w:pStyle w:val="2"/>
        <w:jc w:val="both"/>
      </w:pPr>
      <w:r>
        <w:t>19. Антропология – это учение:</w:t>
      </w:r>
    </w:p>
    <w:p w:rsidR="00DD01F7" w:rsidRDefault="00DD01F7" w:rsidP="00DD01F7">
      <w:pPr>
        <w:pStyle w:val="a3"/>
        <w:numPr>
          <w:ilvl w:val="0"/>
          <w:numId w:val="12"/>
        </w:numPr>
      </w:pPr>
      <w:r>
        <w:t>о бытии</w:t>
      </w:r>
    </w:p>
    <w:p w:rsidR="00DD01F7" w:rsidRDefault="00DD01F7" w:rsidP="00DD01F7">
      <w:pPr>
        <w:pStyle w:val="a3"/>
        <w:numPr>
          <w:ilvl w:val="0"/>
          <w:numId w:val="12"/>
        </w:numPr>
      </w:pPr>
      <w:r>
        <w:t>о познании</w:t>
      </w:r>
    </w:p>
    <w:p w:rsidR="00DD01F7" w:rsidRPr="00BE0CBC" w:rsidRDefault="00DD01F7" w:rsidP="00DD01F7">
      <w:pPr>
        <w:pStyle w:val="a3"/>
        <w:numPr>
          <w:ilvl w:val="0"/>
          <w:numId w:val="12"/>
        </w:numPr>
        <w:rPr>
          <w:b/>
        </w:rPr>
      </w:pPr>
      <w:r w:rsidRPr="00BE0CBC">
        <w:rPr>
          <w:b/>
        </w:rPr>
        <w:t>о человеке</w:t>
      </w:r>
    </w:p>
    <w:p w:rsidR="00DD01F7" w:rsidRDefault="00DD01F7" w:rsidP="00DD01F7">
      <w:pPr>
        <w:pStyle w:val="a3"/>
      </w:pPr>
      <w:r>
        <w:t>20. Мировоззрение:</w:t>
      </w:r>
    </w:p>
    <w:p w:rsidR="00DD01F7" w:rsidRPr="00BE0CBC" w:rsidRDefault="00DD01F7" w:rsidP="00DD01F7">
      <w:pPr>
        <w:pStyle w:val="a3"/>
        <w:numPr>
          <w:ilvl w:val="0"/>
          <w:numId w:val="11"/>
        </w:numPr>
        <w:rPr>
          <w:b/>
        </w:rPr>
      </w:pPr>
      <w:r w:rsidRPr="00BE0CBC">
        <w:rPr>
          <w:b/>
        </w:rPr>
        <w:t>система взглядов на мир в целом и на место человека в этом мире;</w:t>
      </w:r>
    </w:p>
    <w:p w:rsidR="00DD01F7" w:rsidRDefault="00DD01F7" w:rsidP="00DD01F7">
      <w:pPr>
        <w:pStyle w:val="a3"/>
        <w:numPr>
          <w:ilvl w:val="0"/>
          <w:numId w:val="11"/>
        </w:numPr>
      </w:pPr>
      <w:r>
        <w:t>система традиций и обычаев, передаваемых из поколения в поколение;</w:t>
      </w:r>
    </w:p>
    <w:p w:rsidR="00DD01F7" w:rsidRDefault="00DD01F7" w:rsidP="00DD01F7">
      <w:pPr>
        <w:pStyle w:val="a3"/>
        <w:numPr>
          <w:ilvl w:val="0"/>
          <w:numId w:val="11"/>
        </w:numPr>
      </w:pPr>
      <w:r>
        <w:t xml:space="preserve">совокупность идей, взглядов, мифов, преданий; “сконструированная” реальность, ориентированная на манипулирование сознанием людей. </w:t>
      </w:r>
    </w:p>
    <w:p w:rsidR="00DD01F7" w:rsidRDefault="00DD01F7" w:rsidP="00DD01F7">
      <w:p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01F7" w:rsidRDefault="00DD01F7" w:rsidP="00DD01F7">
      <w:pPr>
        <w:ind w:left="284" w:hanging="284"/>
        <w:jc w:val="both"/>
        <w:rPr>
          <w:sz w:val="24"/>
          <w:szCs w:val="24"/>
        </w:rPr>
      </w:pPr>
    </w:p>
    <w:p w:rsidR="00DD01F7" w:rsidRDefault="00DD01F7" w:rsidP="00DD01F7">
      <w:pPr>
        <w:jc w:val="center"/>
        <w:rPr>
          <w:sz w:val="24"/>
          <w:szCs w:val="24"/>
          <w:lang w:eastAsia="ko-KR"/>
        </w:rPr>
      </w:pPr>
    </w:p>
    <w:p w:rsidR="00DD01F7" w:rsidRDefault="00DD01F7" w:rsidP="00DD01F7">
      <w:pPr>
        <w:jc w:val="center"/>
        <w:rPr>
          <w:sz w:val="24"/>
          <w:szCs w:val="24"/>
          <w:lang w:eastAsia="ko-KR"/>
        </w:rPr>
      </w:pPr>
    </w:p>
    <w:p w:rsidR="004E7114" w:rsidRDefault="004E7114">
      <w:bookmarkStart w:id="0" w:name="_GoBack"/>
      <w:bookmarkEnd w:id="0"/>
    </w:p>
    <w:sectPr w:rsidR="004E7114" w:rsidSect="00CB7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singleLevel"/>
    <w:tmpl w:val="00000014"/>
    <w:name w:val="RTF_Num 29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">
    <w:nsid w:val="00000038"/>
    <w:multiLevelType w:val="singleLevel"/>
    <w:tmpl w:val="00000038"/>
    <w:name w:val="RTF_Num 262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2">
    <w:nsid w:val="00000050"/>
    <w:multiLevelType w:val="singleLevel"/>
    <w:tmpl w:val="00000050"/>
    <w:name w:val="RTF_Num 23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3">
    <w:nsid w:val="00000058"/>
    <w:multiLevelType w:val="singleLevel"/>
    <w:tmpl w:val="00000058"/>
    <w:name w:val="RTF_Num 230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4">
    <w:nsid w:val="0000006E"/>
    <w:multiLevelType w:val="singleLevel"/>
    <w:tmpl w:val="0000006E"/>
    <w:name w:val="RTF_Num 20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5">
    <w:nsid w:val="00000078"/>
    <w:multiLevelType w:val="singleLevel"/>
    <w:tmpl w:val="00000078"/>
    <w:name w:val="RTF_Num 19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6">
    <w:nsid w:val="0000007C"/>
    <w:multiLevelType w:val="singleLevel"/>
    <w:tmpl w:val="0000007C"/>
    <w:name w:val="RTF_Num 19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7">
    <w:nsid w:val="00000094"/>
    <w:multiLevelType w:val="singleLevel"/>
    <w:tmpl w:val="00000094"/>
    <w:name w:val="RTF_Num 170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8">
    <w:nsid w:val="0000009D"/>
    <w:multiLevelType w:val="singleLevel"/>
    <w:tmpl w:val="0000009D"/>
    <w:name w:val="RTF_Num 161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9">
    <w:nsid w:val="000000AE"/>
    <w:multiLevelType w:val="singleLevel"/>
    <w:tmpl w:val="000000AE"/>
    <w:name w:val="RTF_Num 14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0">
    <w:nsid w:val="000000BB"/>
    <w:multiLevelType w:val="singleLevel"/>
    <w:tmpl w:val="000000BB"/>
    <w:name w:val="RTF_Num 131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1">
    <w:nsid w:val="000000C0"/>
    <w:multiLevelType w:val="singleLevel"/>
    <w:tmpl w:val="000000C0"/>
    <w:name w:val="RTF_Num 126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2">
    <w:nsid w:val="000000EF"/>
    <w:multiLevelType w:val="singleLevel"/>
    <w:tmpl w:val="000000EF"/>
    <w:name w:val="RTF_Num 79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3">
    <w:nsid w:val="000000F0"/>
    <w:multiLevelType w:val="singleLevel"/>
    <w:tmpl w:val="000000F0"/>
    <w:name w:val="RTF_Num 7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4">
    <w:nsid w:val="000000FC"/>
    <w:multiLevelType w:val="multilevel"/>
    <w:tmpl w:val="000000FC"/>
    <w:name w:val="RTF_Num 66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00000101"/>
    <w:multiLevelType w:val="singleLevel"/>
    <w:tmpl w:val="00000101"/>
    <w:name w:val="RTF_Num 61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6">
    <w:nsid w:val="00000112"/>
    <w:multiLevelType w:val="singleLevel"/>
    <w:tmpl w:val="00000112"/>
    <w:name w:val="RTF_Num 4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7">
    <w:nsid w:val="00000119"/>
    <w:multiLevelType w:val="singleLevel"/>
    <w:tmpl w:val="00000119"/>
    <w:name w:val="RTF_Num 37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8">
    <w:nsid w:val="00000130"/>
    <w:multiLevelType w:val="singleLevel"/>
    <w:tmpl w:val="00000130"/>
    <w:name w:val="RTF_Num 1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abstractNum w:abstractNumId="19">
    <w:nsid w:val="00000137"/>
    <w:multiLevelType w:val="singleLevel"/>
    <w:tmpl w:val="00000137"/>
    <w:name w:val="RTF_Num 7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D1632"/>
    <w:rsid w:val="001E6EFE"/>
    <w:rsid w:val="002D7A63"/>
    <w:rsid w:val="003F0263"/>
    <w:rsid w:val="004B5A19"/>
    <w:rsid w:val="004E7114"/>
    <w:rsid w:val="005D1632"/>
    <w:rsid w:val="00621E66"/>
    <w:rsid w:val="007723DA"/>
    <w:rsid w:val="00800F8B"/>
    <w:rsid w:val="00883E42"/>
    <w:rsid w:val="00A81279"/>
    <w:rsid w:val="00BB437D"/>
    <w:rsid w:val="00BE0CBC"/>
    <w:rsid w:val="00CB719F"/>
    <w:rsid w:val="00DD01F7"/>
    <w:rsid w:val="00EA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DD01F7"/>
    <w:pPr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DD01F7"/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rsid w:val="00DD01F7"/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DD01F7"/>
    <w:rPr>
      <w:rFonts w:ascii="Times New Roman" w:eastAsia="Batang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Ириска Пустынникова</dc:creator>
  <cp:keywords/>
  <dc:description/>
  <cp:lastModifiedBy>IRONMANN (AKA SHAMAN)</cp:lastModifiedBy>
  <cp:revision>6</cp:revision>
  <dcterms:created xsi:type="dcterms:W3CDTF">2022-01-31T13:46:00Z</dcterms:created>
  <dcterms:modified xsi:type="dcterms:W3CDTF">2022-05-19T07:01:00Z</dcterms:modified>
</cp:coreProperties>
</file>