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EFC9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 w14:paraId="67E8C5C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7F8B311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14:paraId="4AFA8777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 w14:paraId="082BB67A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14:paraId="10041C6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8C3144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EECE43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0FC13A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18BE42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EBCCC9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C019293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360EEFD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78BD34B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D9CB51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FDBEE0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3473EA3" w14:textId="77777777" w:rsidR="00DC0D8A" w:rsidRDefault="001A7628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 w14:paraId="1F3AC09E" w14:textId="77777777" w:rsidR="00DC0D8A" w:rsidRPr="006E025D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 xml:space="preserve">по курсу профессиональной переподготовки </w:t>
      </w:r>
    </w:p>
    <w:p w14:paraId="2BFC393A" w14:textId="77777777" w:rsidR="00DC0D8A" w:rsidRDefault="001A7628">
      <w:pPr>
        <w:ind w:left="1" w:hanging="3"/>
        <w:jc w:val="center"/>
        <w:rPr>
          <w:sz w:val="28"/>
          <w:szCs w:val="28"/>
        </w:rPr>
      </w:pPr>
      <w:r w:rsidRPr="006E025D">
        <w:rPr>
          <w:sz w:val="28"/>
          <w:szCs w:val="28"/>
        </w:rPr>
        <w:t>«Анализ данных и машинное обучение»</w:t>
      </w:r>
    </w:p>
    <w:p w14:paraId="062C3905" w14:textId="4E57E99F" w:rsidR="00DC0D8A" w:rsidRPr="00AB58F2" w:rsidRDefault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Предсказание возраста, классификация </w:t>
      </w:r>
      <w:r>
        <w:rPr>
          <w:b/>
          <w:color w:val="000000"/>
          <w:sz w:val="28"/>
          <w:szCs w:val="28"/>
          <w:lang w:val="en-US"/>
        </w:rPr>
        <w:t>Age</w:t>
      </w:r>
      <w:r w:rsidRPr="00AB58F2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detection</w:t>
      </w:r>
    </w:p>
    <w:p w14:paraId="69942B3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44AB1D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96B07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FFDD4F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7E0306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5EAD67A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D6E977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6B648C3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 w14:paraId="50606D19" w14:textId="14EE68C9" w:rsidR="00DC0D8A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Братчиков Андрей</w:t>
      </w:r>
    </w:p>
    <w:p w14:paraId="1936B5C6" w14:textId="5065C5E6" w:rsid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Богоявленский Всеволод</w:t>
      </w:r>
    </w:p>
    <w:p w14:paraId="6B65F007" w14:textId="40B636D4" w:rsid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29622747" w14:textId="3589947A" w:rsid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7A11E34F" w14:textId="1B4A497C" w:rsid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0BF1D039" w14:textId="56CDDAB2" w:rsid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324BBD26" w14:textId="1EA43685" w:rsid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2AF5FFE5" w14:textId="77777777" w:rsidR="00AB58F2" w:rsidRPr="00AB58F2" w:rsidRDefault="00AB58F2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1E46282F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04804D3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491F3562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4D4FDAD9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B8BA66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7B82A8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28501437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422E9821" w14:textId="3A66B4A1" w:rsidR="00DC0D8A" w:rsidRPr="00AB58F2" w:rsidRDefault="001A7628" w:rsidP="00AB58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 w14:paraId="108EFF1C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58DD95D5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7CA0337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ПАСПОРТ ПРОЕКТА</w:t>
      </w:r>
    </w:p>
    <w:p w14:paraId="2BEA31F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 w14:paraId="528BBA87" w14:textId="7821AC8F" w:rsidR="00DC0D8A" w:rsidRPr="00AB58F2" w:rsidRDefault="00AB5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Предсказание возраста, классификация </w:t>
      </w:r>
      <w:r>
        <w:rPr>
          <w:color w:val="000000"/>
          <w:lang w:val="en-US"/>
        </w:rPr>
        <w:t>Age</w:t>
      </w:r>
      <w:r w:rsidRPr="00AB58F2">
        <w:rPr>
          <w:color w:val="000000"/>
        </w:rPr>
        <w:t xml:space="preserve"> </w:t>
      </w:r>
      <w:r>
        <w:rPr>
          <w:color w:val="000000"/>
          <w:lang w:val="en-US"/>
        </w:rPr>
        <w:t>detection</w:t>
      </w:r>
    </w:p>
    <w:p w14:paraId="557FB92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</w:p>
    <w:p w14:paraId="1FEF5E3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 w14:paraId="3CFE5BA4" w14:textId="52D60BBF" w:rsidR="00DC0D8A" w:rsidRDefault="00AB5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Братчиков Андрей</w:t>
      </w:r>
    </w:p>
    <w:p w14:paraId="788D6E1B" w14:textId="7DEBCFB2" w:rsidR="00AB58F2" w:rsidRPr="00AB58F2" w:rsidRDefault="00AB5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5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Богоявленский Всеволод</w:t>
      </w:r>
    </w:p>
    <w:p w14:paraId="050E7F7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183DC13E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 w14:paraId="142B3168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 w14:paraId="58131A01" w14:textId="49EE1167" w:rsidR="00DC0D8A" w:rsidRDefault="00863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 w:rsidRPr="00863FAD">
        <w:rPr>
          <w:color w:val="000000"/>
        </w:rPr>
        <w:t>Разработка и обучение моделей для автоматической классификации возраста человека по фотографии, с целью оптимизации точности и скорости предсказания.</w:t>
      </w:r>
    </w:p>
    <w:p w14:paraId="6FD96D2E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 w14:paraId="12B0CFEA" w14:textId="3AD1A696" w:rsidR="00863FAD" w:rsidRPr="00863FAD" w:rsidRDefault="00863FAD" w:rsidP="00863FAD">
      <w:pPr>
        <w:pStyle w:val="ac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863FAD">
        <w:rPr>
          <w:color w:val="000000"/>
        </w:rPr>
        <w:t>Проанализировать датасет, провести предварительную обработку: выявление пропусков, обработка выбросов и анализ сбалансированности классов.</w:t>
      </w:r>
    </w:p>
    <w:p w14:paraId="2424FF5A" w14:textId="46291425" w:rsidR="00863FAD" w:rsidRPr="00863FAD" w:rsidRDefault="00863FAD" w:rsidP="00863FAD">
      <w:pPr>
        <w:pStyle w:val="ac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863FAD">
        <w:rPr>
          <w:color w:val="000000"/>
        </w:rPr>
        <w:t>Выбрать и протестировать три модели: одну из области классического машинного обучения, одну на основе глубоких нейросетей и одну гибридную модель.</w:t>
      </w:r>
    </w:p>
    <w:p w14:paraId="3A64F424" w14:textId="04D633FF" w:rsidR="00863FAD" w:rsidRPr="00863FAD" w:rsidRDefault="00863FAD" w:rsidP="00863FAD">
      <w:pPr>
        <w:pStyle w:val="ac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863FAD">
        <w:rPr>
          <w:color w:val="000000"/>
        </w:rPr>
        <w:t>Определить подходящую функцию потерь для многоклассовой классификации.</w:t>
      </w:r>
    </w:p>
    <w:p w14:paraId="4DF6D7C1" w14:textId="31FE26E4" w:rsidR="00863FAD" w:rsidRPr="00863FAD" w:rsidRDefault="00863FAD" w:rsidP="00863FAD">
      <w:pPr>
        <w:pStyle w:val="ac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863FAD">
        <w:rPr>
          <w:color w:val="000000"/>
        </w:rPr>
        <w:t>Подобрать и обосновать метрики для оценки качества работы моделей.</w:t>
      </w:r>
    </w:p>
    <w:p w14:paraId="11BFD651" w14:textId="3BD605B1" w:rsidR="00863FAD" w:rsidRPr="00863FAD" w:rsidRDefault="00863FAD" w:rsidP="00863FAD">
      <w:pPr>
        <w:pStyle w:val="ac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863FAD">
        <w:rPr>
          <w:color w:val="000000"/>
        </w:rPr>
        <w:t>Провести обучение моделей, выбрать наилучшую по точности.</w:t>
      </w:r>
    </w:p>
    <w:p w14:paraId="033E6F3B" w14:textId="071CC919" w:rsidR="00DC0D8A" w:rsidRPr="00863FAD" w:rsidRDefault="00863FAD" w:rsidP="00863FAD">
      <w:pPr>
        <w:pStyle w:val="ac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color w:val="000000"/>
        </w:rPr>
      </w:pPr>
      <w:r w:rsidRPr="00863FAD">
        <w:rPr>
          <w:color w:val="000000"/>
        </w:rPr>
        <w:t xml:space="preserve">Подготовить </w:t>
      </w:r>
      <w:r>
        <w:rPr>
          <w:color w:val="000000"/>
        </w:rPr>
        <w:t>презентацию</w:t>
      </w:r>
      <w:r w:rsidRPr="00863FAD">
        <w:rPr>
          <w:color w:val="000000"/>
        </w:rPr>
        <w:t xml:space="preserve"> с подробным анализом данных, выбранных моделей и полученных результатов.</w:t>
      </w:r>
    </w:p>
    <w:p w14:paraId="0D3DE51B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 w14:paraId="452099BF" w14:textId="77777777" w:rsidR="00863FAD" w:rsidRPr="00863FAD" w:rsidRDefault="00863FAD" w:rsidP="00863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b/>
          <w:color w:val="000000"/>
        </w:rPr>
      </w:pPr>
      <w:r w:rsidRPr="00863FAD">
        <w:rPr>
          <w:b/>
          <w:color w:val="000000"/>
        </w:rPr>
        <w:t>Для выполнения задачи классификации возраста использовались следующие подходы:</w:t>
      </w:r>
    </w:p>
    <w:p w14:paraId="0EB705C3" w14:textId="6BEB7546" w:rsidR="00863FAD" w:rsidRPr="00863FAD" w:rsidRDefault="00863FAD" w:rsidP="00863FAD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bCs/>
          <w:color w:val="000000"/>
        </w:rPr>
      </w:pPr>
      <w:r w:rsidRPr="00863FAD">
        <w:rPr>
          <w:bCs/>
          <w:color w:val="000000"/>
        </w:rPr>
        <w:t>Глубокая сверточная нейросеть с несколькими слоями (CNN) для извлечения особенностей изображения.</w:t>
      </w:r>
    </w:p>
    <w:p w14:paraId="1E64C75C" w14:textId="035B9E1B" w:rsidR="00863FAD" w:rsidRDefault="00863FAD" w:rsidP="00863FAD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bCs/>
          <w:color w:val="000000"/>
        </w:rPr>
      </w:pPr>
      <w:r w:rsidRPr="00863FAD">
        <w:rPr>
          <w:bCs/>
          <w:color w:val="000000"/>
        </w:rPr>
        <w:t>Метод случайных лесов (Random Forest), как классический алгоритм машинного обучения для построения предсказаний на основе структурированных данных.</w:t>
      </w:r>
    </w:p>
    <w:p w14:paraId="6CCD2F79" w14:textId="6A11C8FD" w:rsidR="003A4A98" w:rsidRPr="003A4A98" w:rsidRDefault="003A4A98" w:rsidP="00863FAD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bCs/>
          <w:color w:val="000000"/>
        </w:rPr>
      </w:pPr>
      <w:r>
        <w:t>XGBoost — метод градиентного бустинга, применяющийся для классификации и известный высокой точностью при работе с разнообразными данными.</w:t>
      </w:r>
    </w:p>
    <w:p w14:paraId="47587E68" w14:textId="5E075821" w:rsidR="003A4A98" w:rsidRPr="008010B5" w:rsidRDefault="003A4A98" w:rsidP="00863FAD">
      <w:pPr>
        <w:pStyle w:val="ac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firstLineChars="0"/>
        <w:jc w:val="both"/>
        <w:rPr>
          <w:bCs/>
          <w:color w:val="000000"/>
        </w:rPr>
      </w:pPr>
      <w:r>
        <w:t>KNN (k-Nearest Neighbors) — алгоритм классификации, основанный на близости соседей и эффективный для задач с несложными зависимостями.</w:t>
      </w:r>
    </w:p>
    <w:p w14:paraId="5ACCD06A" w14:textId="18CEC338" w:rsidR="008010B5" w:rsidRPr="008010B5" w:rsidRDefault="008010B5" w:rsidP="008010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Chars="0" w:left="-2" w:firstLineChars="0" w:firstLine="0"/>
        <w:jc w:val="both"/>
        <w:rPr>
          <w:bCs/>
          <w:color w:val="000000"/>
        </w:rPr>
      </w:pPr>
      <w:r w:rsidRPr="00863FAD">
        <w:rPr>
          <w:bCs/>
          <w:color w:val="000000"/>
        </w:rPr>
        <w:lastRenderedPageBreak/>
        <w:t xml:space="preserve">Оценка качества моделей проводилась по метрике </w:t>
      </w:r>
      <w:proofErr w:type="spellStart"/>
      <w:r w:rsidRPr="00863FAD">
        <w:rPr>
          <w:bCs/>
          <w:color w:val="000000"/>
        </w:rPr>
        <w:t>accuracy</w:t>
      </w:r>
      <w:proofErr w:type="spellEnd"/>
      <w:r w:rsidRPr="00863FAD">
        <w:rPr>
          <w:bCs/>
          <w:color w:val="000000"/>
        </w:rPr>
        <w:t>, что позволяет легко интерпретировать результаты для данной задачи.</w:t>
      </w:r>
    </w:p>
    <w:p w14:paraId="607B9A50" w14:textId="77777777" w:rsidR="00DC0D8A" w:rsidRDefault="001A7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 w14:paraId="00DBC8F1" w14:textId="6BD27CD3" w:rsidR="00DC0D8A" w:rsidRPr="00863FAD" w:rsidRDefault="00863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bCs/>
          <w:color w:val="000000"/>
        </w:rPr>
      </w:pPr>
      <w:r w:rsidRPr="00863FAD">
        <w:rPr>
          <w:bCs/>
          <w:color w:val="000000"/>
        </w:rPr>
        <w:t>По итогам работы было достигнуто среднее значение точности около 70%. Этот результат обусловлен высокой вариативностью данных (например, изображения с различным качеством и освещением), а также несбалансированностью классов в наборе данных. Результаты могут быть улучшены путем дальнейшей предобработки данных и оптимизации моделей.</w:t>
      </w:r>
    </w:p>
    <w:p w14:paraId="0AB8877E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64329A41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04549EC6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3D5BC3FB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047A5AEA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jc w:val="both"/>
        <w:rPr>
          <w:color w:val="000000"/>
        </w:rPr>
      </w:pPr>
    </w:p>
    <w:p w14:paraId="64FE779B" w14:textId="77777777" w:rsidR="00DC0D8A" w:rsidRDefault="00DC0D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hanging="2"/>
        <w:rPr>
          <w:color w:val="000000"/>
        </w:rPr>
      </w:pPr>
    </w:p>
    <w:sectPr w:rsidR="00DC0D8A" w:rsidSect="00DC0D8A">
      <w:footerReference w:type="even" r:id="rId8"/>
      <w:footerReference w:type="default" r:id="rId9"/>
      <w:pgSz w:w="11906" w:h="16838"/>
      <w:pgMar w:top="1134" w:right="1134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6AA5" w14:textId="77777777" w:rsidR="00652E85" w:rsidRDefault="00652E85" w:rsidP="000C28FC">
      <w:pPr>
        <w:spacing w:line="240" w:lineRule="auto"/>
        <w:ind w:left="0" w:hanging="2"/>
      </w:pPr>
      <w:r>
        <w:separator/>
      </w:r>
    </w:p>
  </w:endnote>
  <w:endnote w:type="continuationSeparator" w:id="0">
    <w:p w14:paraId="110E1EA8" w14:textId="77777777" w:rsidR="00652E85" w:rsidRDefault="00652E85" w:rsidP="000C28F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CA5B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hanging="2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1A7628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1D1BCECA" w14:textId="77777777" w:rsidR="00DC0D8A" w:rsidRDefault="00DC0D8A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6EF7" w14:textId="77777777" w:rsidR="00DC0D8A" w:rsidRDefault="002517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 w:rsidR="001A7628"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402CF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6856EA7F" w14:textId="77777777" w:rsidR="00DC0D8A" w:rsidRDefault="00DC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00" w:line="276" w:lineRule="auto"/>
      <w:ind w:left="0" w:right="360"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40B2" w14:textId="77777777" w:rsidR="00652E85" w:rsidRDefault="00652E85" w:rsidP="000C28FC">
      <w:pPr>
        <w:spacing w:line="240" w:lineRule="auto"/>
        <w:ind w:left="0" w:hanging="2"/>
      </w:pPr>
      <w:r>
        <w:separator/>
      </w:r>
    </w:p>
  </w:footnote>
  <w:footnote w:type="continuationSeparator" w:id="0">
    <w:p w14:paraId="318E3BF7" w14:textId="77777777" w:rsidR="00652E85" w:rsidRDefault="00652E85" w:rsidP="000C28F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0545"/>
    <w:multiLevelType w:val="hybridMultilevel"/>
    <w:tmpl w:val="308A755A"/>
    <w:lvl w:ilvl="0" w:tplc="7BC49D7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41E4B05"/>
    <w:multiLevelType w:val="multilevel"/>
    <w:tmpl w:val="A5BCC1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2" w15:restartNumberingAfterBreak="0">
    <w:nsid w:val="42FE47A0"/>
    <w:multiLevelType w:val="hybridMultilevel"/>
    <w:tmpl w:val="BDF274DA"/>
    <w:lvl w:ilvl="0" w:tplc="BD68B30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D8A"/>
    <w:rsid w:val="000C28FC"/>
    <w:rsid w:val="001A7628"/>
    <w:rsid w:val="001D5B8F"/>
    <w:rsid w:val="0025171E"/>
    <w:rsid w:val="00300E87"/>
    <w:rsid w:val="003A4A98"/>
    <w:rsid w:val="00652E85"/>
    <w:rsid w:val="006569D3"/>
    <w:rsid w:val="006E025D"/>
    <w:rsid w:val="007402CF"/>
    <w:rsid w:val="00781857"/>
    <w:rsid w:val="008010B5"/>
    <w:rsid w:val="00814EF4"/>
    <w:rsid w:val="00863FAD"/>
    <w:rsid w:val="00AB58F2"/>
    <w:rsid w:val="00C017BA"/>
    <w:rsid w:val="00CF7E8B"/>
    <w:rsid w:val="00D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8603"/>
  <w15:docId w15:val="{69767CF6-C48C-474D-AAA1-47E3C9BD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rsid w:val="00DC0D8A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DC0D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DC0D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DC0D8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DC0D8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DC0D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0D8A"/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C0D8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rsid w:val="00DC0D8A"/>
    <w:rPr>
      <w:rFonts w:ascii="Tahoma" w:hAnsi="Tahoma" w:cs="Tahoma"/>
      <w:sz w:val="16"/>
      <w:szCs w:val="16"/>
    </w:rPr>
  </w:style>
  <w:style w:type="paragraph" w:customStyle="1" w:styleId="11">
    <w:name w:val="Название1"/>
    <w:basedOn w:val="a"/>
    <w:next w:val="a"/>
    <w:rsid w:val="00DC0D8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rsid w:val="00DC0D8A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2">
    <w:name w:val="Заголовок 1 Знак"/>
    <w:rsid w:val="00DC0D8A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TOC Heading"/>
    <w:basedOn w:val="1"/>
    <w:next w:val="a"/>
    <w:rsid w:val="00DC0D8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rsid w:val="00DC0D8A"/>
  </w:style>
  <w:style w:type="character" w:styleId="a7">
    <w:name w:val="Hyperlink"/>
    <w:qFormat/>
    <w:rsid w:val="00DC0D8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footer"/>
    <w:basedOn w:val="a"/>
    <w:rsid w:val="00DC0D8A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character" w:customStyle="1" w:styleId="a9">
    <w:name w:val="Нижний колонтитул Знак"/>
    <w:rsid w:val="00DC0D8A"/>
    <w:rPr>
      <w:rFonts w:ascii="Calibri" w:eastAsia="Calibri" w:hAnsi="Calibri" w:cs="Calibri"/>
      <w:w w:val="100"/>
      <w:position w:val="-1"/>
      <w:sz w:val="22"/>
      <w:szCs w:val="22"/>
      <w:effect w:val="none"/>
      <w:vertAlign w:val="baseline"/>
      <w:cs w:val="0"/>
      <w:em w:val="none"/>
      <w:lang w:eastAsia="ar-SA"/>
    </w:rPr>
  </w:style>
  <w:style w:type="paragraph" w:styleId="20">
    <w:name w:val="Body Text Indent 2"/>
    <w:basedOn w:val="a"/>
    <w:rsid w:val="00DC0D8A"/>
    <w:pPr>
      <w:ind w:firstLine="993"/>
    </w:pPr>
    <w:rPr>
      <w:sz w:val="28"/>
      <w:szCs w:val="20"/>
    </w:rPr>
  </w:style>
  <w:style w:type="character" w:customStyle="1" w:styleId="21">
    <w:name w:val="Основной текст с отступом 2 Знак"/>
    <w:rsid w:val="00DC0D8A"/>
    <w:rPr>
      <w:w w:val="100"/>
      <w:position w:val="-1"/>
      <w:sz w:val="28"/>
      <w:effect w:val="none"/>
      <w:vertAlign w:val="baseline"/>
      <w:cs w:val="0"/>
      <w:em w:val="none"/>
    </w:rPr>
  </w:style>
  <w:style w:type="character" w:styleId="aa">
    <w:name w:val="page number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header"/>
    <w:basedOn w:val="a"/>
    <w:rsid w:val="00DC0D8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rsid w:val="00DC0D8A"/>
    <w:pPr>
      <w:ind w:left="720"/>
      <w:contextualSpacing/>
    </w:pPr>
    <w:rPr>
      <w:rFonts w:ascii="Cambria" w:eastAsia="MS Mincho" w:hAnsi="Cambria"/>
    </w:rPr>
  </w:style>
  <w:style w:type="paragraph" w:styleId="ad">
    <w:name w:val="No Spacing"/>
    <w:rsid w:val="00DC0D8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ae">
    <w:name w:val="Body Text"/>
    <w:basedOn w:val="a"/>
    <w:rsid w:val="00DC0D8A"/>
    <w:pPr>
      <w:spacing w:after="120"/>
    </w:pPr>
  </w:style>
  <w:style w:type="character" w:customStyle="1" w:styleId="af">
    <w:name w:val="Основной текст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1Web11121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a"/>
    <w:rsid w:val="00DC0D8A"/>
    <w:pPr>
      <w:spacing w:before="100" w:beforeAutospacing="1" w:after="100" w:afterAutospacing="1"/>
    </w:pPr>
  </w:style>
  <w:style w:type="character" w:customStyle="1" w:styleId="21Web11112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rsid w:val="00DC0D8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0">
    <w:name w:val="annotation reference"/>
    <w:rsid w:val="00DC0D8A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1">
    <w:name w:val="annotation text"/>
    <w:basedOn w:val="a"/>
    <w:rsid w:val="00DC0D8A"/>
    <w:rPr>
      <w:sz w:val="20"/>
      <w:szCs w:val="20"/>
    </w:rPr>
  </w:style>
  <w:style w:type="character" w:customStyle="1" w:styleId="af2">
    <w:name w:val="Текст примечания Знак"/>
    <w:basedOn w:val="a0"/>
    <w:rsid w:val="00DC0D8A"/>
    <w:rPr>
      <w:w w:val="100"/>
      <w:position w:val="-1"/>
      <w:effect w:val="none"/>
      <w:vertAlign w:val="baseline"/>
      <w:cs w:val="0"/>
      <w:em w:val="none"/>
    </w:rPr>
  </w:style>
  <w:style w:type="paragraph" w:styleId="af3">
    <w:name w:val="annotation subject"/>
    <w:basedOn w:val="af1"/>
    <w:next w:val="af1"/>
    <w:rsid w:val="00DC0D8A"/>
    <w:rPr>
      <w:b/>
      <w:bCs/>
    </w:rPr>
  </w:style>
  <w:style w:type="character" w:customStyle="1" w:styleId="af4">
    <w:name w:val="Тема примечания Знак"/>
    <w:rsid w:val="00DC0D8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5">
    <w:name w:val="Subtitle"/>
    <w:basedOn w:val="10"/>
    <w:next w:val="10"/>
    <w:rsid w:val="00DC0D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5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Всеволод Богоявленский</cp:lastModifiedBy>
  <cp:revision>11</cp:revision>
  <dcterms:created xsi:type="dcterms:W3CDTF">2024-09-04T05:07:00Z</dcterms:created>
  <dcterms:modified xsi:type="dcterms:W3CDTF">2025-01-22T07:51:00Z</dcterms:modified>
</cp:coreProperties>
</file>