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oreit---stockage-dans-le-cloud-décentralisé"/>
      <w:bookmarkEnd w:id="21"/>
      <w:r>
        <w:t xml:space="preserve">StoreIt - Stockage dans le cloud décentralisé</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Titre</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Sujet</w:t>
            </w:r>
          </w:p>
        </w:tc>
      </w:tr>
      <w:tr>
        <w:tc>
          <w:p>
            <w:pPr>
              <w:pStyle w:val="Compact"/>
              <w:jc w:val="left"/>
            </w:pPr>
            <w:r>
              <w:t xml:space="preserve">2017_TD1_StoreIt.pdf</w:t>
            </w:r>
          </w:p>
        </w:tc>
        <w:tc>
          <w:p>
            <w:pPr>
              <w:pStyle w:val="Compact"/>
              <w:jc w:val="left"/>
            </w:pPr>
            <w:r>
              <w:t xml:space="preserve">1/5/2016</w:t>
            </w:r>
          </w:p>
        </w:tc>
        <w:tc>
          <w:p>
            <w:pPr>
              <w:pStyle w:val="Compact"/>
              <w:jc w:val="left"/>
            </w:pPr>
            <w:r>
              <w:t xml:space="preserve">Documentation Technique</w:t>
            </w:r>
          </w:p>
        </w:tc>
      </w:tr>
    </w:tbl>
    <w:p>
      <w:pPr>
        <w:pStyle w:val="BodyText"/>
      </w:pPr>
      <w:r>
        <w:t xml:space="preserve">Tableau des révisions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Auteur</w:t>
            </w:r>
          </w:p>
        </w:tc>
        <w:tc>
          <w:tcPr>
            <w:tcBorders>
              <w:bottom w:val="single"/>
            </w:tcBorders>
            <w:vAlign w:val="bottom"/>
          </w:tcPr>
          <w:p>
            <w:pPr>
              <w:pStyle w:val="Compact"/>
              <w:jc w:val="left"/>
            </w:pPr>
            <w:r>
              <w:t xml:space="preserve">Section(s)</w:t>
            </w:r>
          </w:p>
        </w:tc>
      </w:tr>
      <w:tr>
        <w:tc>
          <w:p>
            <w:pPr>
              <w:pStyle w:val="Compact"/>
              <w:jc w:val="left"/>
            </w:pPr>
            <w:r>
              <w:t xml:space="preserve">1/5/2016</w:t>
            </w:r>
          </w:p>
        </w:tc>
        <w:tc>
          <w:p>
            <w:pPr>
              <w:pStyle w:val="Compact"/>
              <w:jc w:val="left"/>
            </w:pPr>
            <w:r>
              <w:t xml:space="preserve">Groupe StoreIt</w:t>
            </w:r>
          </w:p>
        </w:tc>
        <w:tc>
          <w:p>
            <w:pPr>
              <w:pStyle w:val="Compact"/>
              <w:jc w:val="left"/>
            </w:pPr>
            <w:r>
              <w:t xml:space="preserve"> Toutes</w:t>
            </w:r>
          </w:p>
        </w:tc>
      </w:tr>
    </w:tbl>
    <w:p>
      <w:pPr>
        <w:pStyle w:val="Heading2"/>
      </w:pPr>
      <w:bookmarkStart w:id="22" w:name="résumé"/>
      <w:bookmarkEnd w:id="22"/>
      <w:r>
        <w:t xml:space="preserve">Résumé</w:t>
      </w:r>
    </w:p>
    <w:p>
      <w:pPr>
        <w:pStyle w:val="FirstParagraph"/>
      </w:pPr>
      <w:r>
        <w:t xml:space="preserve">Ce document est une présentation technique du projet. Il couvre la conception et sert de guide a toute personne souhaitant contribuer au projet. Nous y évoquont les différents composants logiciels (client, serveur, appli Android, appli iOS, appli web) et décrivons l'organisation du code, des tests, du déploiement, etc.</w:t>
      </w:r>
    </w:p>
    <w:p>
      <w:pPr>
        <w:pStyle w:val="Compact"/>
        <w:numPr>
          <w:numId w:val="1001"/>
          <w:ilvl w:val="0"/>
        </w:numPr>
      </w:pPr>
      <w:hyperlink w:anchor="le-serveur-storeit">
        <w:r>
          <w:rPr>
            <w:rStyle w:val="Hyperlink"/>
          </w:rPr>
          <w:t xml:space="preserve">Le serveur StoreIt</w:t>
        </w:r>
      </w:hyperlink>
    </w:p>
    <w:p>
      <w:pPr>
        <w:pStyle w:val="Compact"/>
        <w:numPr>
          <w:numId w:val="1001"/>
          <w:ilvl w:val="0"/>
        </w:numPr>
      </w:pPr>
      <w:hyperlink w:anchor="le-protocole-de-communication-r%C3%A9seau">
        <w:r>
          <w:rPr>
            <w:rStyle w:val="Hyperlink"/>
          </w:rPr>
          <w:t xml:space="preserve">Le protocole de communication réseau</w:t>
        </w:r>
      </w:hyperlink>
    </w:p>
    <w:p>
      <w:pPr>
        <w:pStyle w:val="Compact"/>
        <w:numPr>
          <w:numId w:val="1001"/>
          <w:ilvl w:val="0"/>
        </w:numPr>
      </w:pPr>
      <w:hyperlink w:anchor="contribuer-au-projet">
        <w:r>
          <w:rPr>
            <w:rStyle w:val="Hyperlink"/>
          </w:rPr>
          <w:t xml:space="preserve">Contribuer au projet</w:t>
        </w:r>
      </w:hyperlink>
    </w:p>
    <w:p>
      <w:pPr>
        <w:pStyle w:val="Compact"/>
        <w:numPr>
          <w:numId w:val="1002"/>
          <w:ilvl w:val="1"/>
        </w:numPr>
      </w:pPr>
      <w:hyperlink w:anchor="obtenir-le-code">
        <w:r>
          <w:rPr>
            <w:rStyle w:val="Hyperlink"/>
          </w:rPr>
          <w:t xml:space="preserve">Obtenir le code</w:t>
        </w:r>
      </w:hyperlink>
    </w:p>
    <w:p>
      <w:pPr>
        <w:pStyle w:val="Compact"/>
        <w:numPr>
          <w:numId w:val="1002"/>
          <w:ilvl w:val="1"/>
        </w:numPr>
      </w:pPr>
      <w:hyperlink w:anchor="norme">
        <w:r>
          <w:rPr>
            <w:rStyle w:val="Hyperlink"/>
          </w:rPr>
          <w:t xml:space="preserve">Norme</w:t>
        </w:r>
      </w:hyperlink>
    </w:p>
    <w:p>
      <w:pPr>
        <w:pStyle w:val="Compact"/>
        <w:numPr>
          <w:numId w:val="1002"/>
          <w:ilvl w:val="1"/>
        </w:numPr>
      </w:pPr>
      <w:hyperlink w:anchor="les-tests">
        <w:r>
          <w:rPr>
            <w:rStyle w:val="Hyperlink"/>
          </w:rPr>
          <w:t xml:space="preserve">Les tests</w:t>
        </w:r>
      </w:hyperlink>
    </w:p>
    <w:p>
      <w:pPr>
        <w:pStyle w:val="Compact"/>
        <w:numPr>
          <w:numId w:val="1001"/>
          <w:ilvl w:val="0"/>
        </w:numPr>
      </w:pPr>
      <w:hyperlink w:anchor="application-android-de-storeit">
        <w:r>
          <w:rPr>
            <w:rStyle w:val="Hyperlink"/>
          </w:rPr>
          <w:t xml:space="preserve">Application Android de StoreIt</w:t>
        </w:r>
      </w:hyperlink>
    </w:p>
    <w:p>
      <w:pPr>
        <w:pStyle w:val="Compact"/>
        <w:numPr>
          <w:numId w:val="1001"/>
          <w:ilvl w:val="0"/>
        </w:numPr>
      </w:pPr>
      <w:hyperlink w:anchor="liste-des-logiciels-requis">
        <w:r>
          <w:rPr>
            <w:rStyle w:val="Hyperlink"/>
          </w:rPr>
          <w:t xml:space="preserve">Liste des logiciels requis</w:t>
        </w:r>
      </w:hyperlink>
    </w:p>
    <w:p>
      <w:pPr>
        <w:pStyle w:val="Compact"/>
        <w:numPr>
          <w:numId w:val="1001"/>
          <w:ilvl w:val="0"/>
        </w:numPr>
      </w:pPr>
      <w:hyperlink w:anchor="proc%C3%A9dure-de-mise-en-place-du-projet">
        <w:r>
          <w:rPr>
            <w:rStyle w:val="Hyperlink"/>
          </w:rPr>
          <w:t xml:space="preserve">Procédure de mise en place du projet</w:t>
        </w:r>
      </w:hyperlink>
    </w:p>
    <w:p>
      <w:pPr>
        <w:pStyle w:val="Compact"/>
        <w:numPr>
          <w:numId w:val="1001"/>
          <w:ilvl w:val="0"/>
        </w:numPr>
      </w:pPr>
      <w:hyperlink w:anchor="architecture-du-projet">
        <w:r>
          <w:rPr>
            <w:rStyle w:val="Hyperlink"/>
          </w:rPr>
          <w:t xml:space="preserve">Architecture du projet</w:t>
        </w:r>
      </w:hyperlink>
    </w:p>
    <w:p>
      <w:pPr>
        <w:pStyle w:val="Compact"/>
        <w:numPr>
          <w:numId w:val="1001"/>
          <w:ilvl w:val="0"/>
        </w:numPr>
      </w:pPr>
      <w:hyperlink w:anchor="proc%C3%A9dure-de-test">
        <w:r>
          <w:rPr>
            <w:rStyle w:val="Hyperlink"/>
          </w:rPr>
          <w:t xml:space="preserve">Procédure de test</w:t>
        </w:r>
      </w:hyperlink>
    </w:p>
    <w:p>
      <w:pPr>
        <w:pStyle w:val="Compact"/>
        <w:numPr>
          <w:numId w:val="1001"/>
          <w:ilvl w:val="0"/>
        </w:numPr>
      </w:pPr>
      <w:hyperlink w:anchor="application-ios-de-storeit">
        <w:r>
          <w:rPr>
            <w:rStyle w:val="Hyperlink"/>
          </w:rPr>
          <w:t xml:space="preserve">Application iOS de StoreIt</w:t>
        </w:r>
      </w:hyperlink>
    </w:p>
    <w:p>
      <w:pPr>
        <w:pStyle w:val="Compact"/>
        <w:numPr>
          <w:numId w:val="1001"/>
          <w:ilvl w:val="0"/>
        </w:numPr>
      </w:pPr>
      <w:hyperlink w:anchor="conception-du-projet">
        <w:r>
          <w:rPr>
            <w:rStyle w:val="Hyperlink"/>
          </w:rPr>
          <w:t xml:space="preserve">Conception du projet</w:t>
        </w:r>
      </w:hyperlink>
    </w:p>
    <w:p>
      <w:pPr>
        <w:pStyle w:val="Compact"/>
        <w:numPr>
          <w:numId w:val="1001"/>
          <w:ilvl w:val="0"/>
        </w:numPr>
      </w:pPr>
      <w:hyperlink w:anchor="tests-unitaires">
        <w:r>
          <w:rPr>
            <w:rStyle w:val="Hyperlink"/>
          </w:rPr>
          <w:t xml:space="preserve">Tests unitaires</w:t>
        </w:r>
      </w:hyperlink>
    </w:p>
    <w:p>
      <w:pPr>
        <w:pStyle w:val="Compact"/>
        <w:numPr>
          <w:numId w:val="1001"/>
          <w:ilvl w:val="0"/>
        </w:numPr>
      </w:pPr>
      <w:hyperlink w:anchor="norme-1">
        <w:r>
          <w:rPr>
            <w:rStyle w:val="Hyperlink"/>
          </w:rPr>
          <w:t xml:space="preserve">Norme</w:t>
        </w:r>
      </w:hyperlink>
    </w:p>
    <w:p>
      <w:pPr>
        <w:pStyle w:val="Compact"/>
        <w:numPr>
          <w:numId w:val="1001"/>
          <w:ilvl w:val="0"/>
        </w:numPr>
      </w:pPr>
      <w:hyperlink w:anchor="appli-web">
        <w:r>
          <w:rPr>
            <w:rStyle w:val="Hyperlink"/>
          </w:rPr>
          <w:t xml:space="preserve">Appli Web</w:t>
        </w:r>
      </w:hyperlink>
    </w:p>
    <w:p>
      <w:pPr>
        <w:pStyle w:val="Compact"/>
        <w:numPr>
          <w:numId w:val="1001"/>
          <w:ilvl w:val="0"/>
        </w:numPr>
      </w:pPr>
      <w:hyperlink w:anchor="technologies">
        <w:r>
          <w:rPr>
            <w:rStyle w:val="Hyperlink"/>
          </w:rPr>
          <w:t xml:space="preserve">Technologies:</w:t>
        </w:r>
      </w:hyperlink>
    </w:p>
    <w:p>
      <w:pPr>
        <w:pStyle w:val="Compact"/>
        <w:numPr>
          <w:numId w:val="1001"/>
          <w:ilvl w:val="0"/>
        </w:numPr>
      </w:pPr>
      <w:hyperlink w:anchor="structure">
        <w:r>
          <w:rPr>
            <w:rStyle w:val="Hyperlink"/>
          </w:rPr>
          <w:t xml:space="preserve">Structure:</w:t>
        </w:r>
      </w:hyperlink>
    </w:p>
    <w:p>
      <w:pPr>
        <w:pStyle w:val="Compact"/>
        <w:numPr>
          <w:numId w:val="1001"/>
          <w:ilvl w:val="0"/>
        </w:numPr>
      </w:pPr>
      <w:hyperlink w:anchor="d%C3%A9veloppement">
        <w:r>
          <w:rPr>
            <w:rStyle w:val="Hyperlink"/>
          </w:rPr>
          <w:t xml:space="preserve">Développement:</w:t>
        </w:r>
      </w:hyperlink>
    </w:p>
    <w:p>
      <w:pPr>
        <w:pStyle w:val="Heading2"/>
      </w:pPr>
      <w:bookmarkStart w:id="23" w:name="le-serveur-storeit"/>
      <w:bookmarkEnd w:id="23"/>
      <w:r>
        <w:t xml:space="preserve">Le serveur StoreIt</w:t>
      </w:r>
    </w:p>
    <w:p>
      <w:pPr>
        <w:pStyle w:val="FirstParagraph"/>
      </w:pPr>
      <w:r>
        <w:t xml:space="preserve">StoreIt est un service de cloud décentralisé. Du point de vue d'un utilisateur, il est possible de synchroniser un dossier dans le cloud. Il est aussi possible de louer un disque au réseau StoreIt. Dans cette situation, le client est considéré comme un hébergeur va stocker de manière automatisée les données des autres utilisateurs.</w:t>
      </w:r>
    </w:p>
    <w:p>
      <w:pPr>
        <w:pStyle w:val="FigureWithCaption"/>
      </w:pPr>
      <w:r>
        <w:drawing>
          <wp:inline>
            <wp:extent cx="5334000" cy="5321058"/>
            <wp:effectExtent b="0" l="0" r="0" t="0"/>
            <wp:docPr descr="storeit design" id="1" name="Picture"/>
            <a:graphic>
              <a:graphicData uri="http://schemas.openxmlformats.org/drawingml/2006/picture">
                <pic:pic>
                  <pic:nvPicPr>
                    <pic:cNvPr descr="storeit-design.png" id="0" name="Picture"/>
                    <pic:cNvPicPr>
                      <a:picLocks noChangeArrowheads="1" noChangeAspect="1"/>
                    </pic:cNvPicPr>
                  </pic:nvPicPr>
                  <pic:blipFill>
                    <a:blip r:embed="rId24"/>
                    <a:stretch>
                      <a:fillRect/>
                    </a:stretch>
                  </pic:blipFill>
                  <pic:spPr bwMode="auto">
                    <a:xfrm>
                      <a:off x="0" y="0"/>
                      <a:ext cx="5334000" cy="5321058"/>
                    </a:xfrm>
                    <a:prstGeom prst="rect">
                      <a:avLst/>
                    </a:prstGeom>
                    <a:noFill/>
                    <a:ln w="9525">
                      <a:noFill/>
                      <a:headEnd/>
                      <a:tailEnd/>
                    </a:ln>
                  </pic:spPr>
                </pic:pic>
              </a:graphicData>
            </a:graphic>
          </wp:inline>
        </w:drawing>
      </w:r>
    </w:p>
    <w:p>
      <w:pPr>
        <w:pStyle w:val="ImageCaption"/>
      </w:pPr>
      <w:r>
        <w:t xml:space="preserve">storeit design</w:t>
      </w:r>
    </w:p>
    <w:p>
      <w:pPr>
        <w:pStyle w:val="Heading3"/>
      </w:pPr>
      <w:bookmarkStart w:id="25" w:name="le-protocole-de-communication-réseau"/>
      <w:bookmarkEnd w:id="25"/>
      <w:r>
        <w:t xml:space="preserve">Le protocole de communication réseau</w:t>
      </w:r>
    </w:p>
    <w:p>
      <w:pPr>
        <w:pStyle w:val="FirstParagraph"/>
      </w:pPr>
      <w:r>
        <w:t xml:space="preserve">La communication entre les clients et le serveur se fait via un protocole ASCII qui fonctionne au dessus du protocole WebSocket.</w:t>
      </w:r>
    </w:p>
    <w:p>
      <w:pPr>
        <w:pStyle w:val="BodyText"/>
      </w:pPr>
      <w:r>
        <w:t xml:space="preserve">La documentation du protocole est disponible dans le dépot (https://github.com/Sevauk/storeit/blob/master/document/protocol/protocol.pdf)</w:t>
      </w:r>
    </w:p>
    <w:p>
      <w:pPr>
        <w:pStyle w:val="Heading2"/>
      </w:pPr>
      <w:bookmarkStart w:id="26" w:name="contribuer-au-projet"/>
      <w:bookmarkEnd w:id="26"/>
      <w:r>
        <w:t xml:space="preserve">Contribuer au projet</w:t>
      </w:r>
    </w:p>
    <w:p>
      <w:pPr>
        <w:pStyle w:val="Heading4"/>
      </w:pPr>
      <w:bookmarkStart w:id="27" w:name="obtenir-le-code"/>
      <w:bookmarkEnd w:id="27"/>
      <w:r>
        <w:t xml:space="preserve">Obtenir le code</w:t>
      </w:r>
    </w:p>
    <w:p>
      <w:pPr>
        <w:pStyle w:val="FirstParagraph"/>
      </w:pPr>
      <w:r>
        <w:t xml:space="preserve">Le code source du serveur est disponible sur github (https://github.com/Sevauk/storeit).</w:t>
      </w:r>
    </w:p>
    <w:p>
      <w:pPr>
        <w:pStyle w:val="SourceCode"/>
      </w:pPr>
      <w:r>
        <w:rPr>
          <w:rStyle w:val="KeywordTok"/>
        </w:rPr>
        <w:t xml:space="preserve">git</w:t>
      </w:r>
      <w:r>
        <w:rPr>
          <w:rStyle w:val="NormalTok"/>
        </w:rPr>
        <w:t xml:space="preserve"> </w:t>
      </w:r>
      <w:r>
        <w:rPr>
          <w:rStyle w:val="NormalTok"/>
        </w:rPr>
        <w:t xml:space="preserve">clone https://github.com/Sevauk/storeit</w:t>
      </w:r>
    </w:p>
    <w:p>
      <w:pPr>
        <w:pStyle w:val="FirstParagraph"/>
      </w:pPr>
      <w:r>
        <w:t xml:space="preserve">Consultez le document sur l'installation pour installer et lancer le serveur.</w:t>
      </w:r>
    </w:p>
    <w:p>
      <w:pPr>
        <w:pStyle w:val="Heading4"/>
      </w:pPr>
      <w:bookmarkStart w:id="28" w:name="norme"/>
      <w:bookmarkEnd w:id="28"/>
      <w:r>
        <w:t xml:space="preserve">Norme</w:t>
      </w:r>
    </w:p>
    <w:p>
      <w:pPr>
        <w:pStyle w:val="FirstParagraph"/>
      </w:pPr>
      <w:r>
        <w:t xml:space="preserve">Le code doit respecter les normes ECMAScript en utilisant ESLint.</w:t>
      </w:r>
    </w:p>
    <w:p>
      <w:pPr>
        <w:pStyle w:val="Heading4"/>
      </w:pPr>
      <w:bookmarkStart w:id="29" w:name="les-tests"/>
      <w:bookmarkEnd w:id="29"/>
      <w:r>
        <w:t xml:space="preserve">Les tests</w:t>
      </w:r>
    </w:p>
    <w:p>
      <w:pPr>
        <w:pStyle w:val="FirstParagraph"/>
      </w:pPr>
      <w:r>
        <w:t xml:space="preserve">Les outils qui sont utilisés ou qui vont être mis en place prochainement sont les suivants :</w:t>
      </w:r>
    </w:p>
    <w:p>
      <w:pPr>
        <w:pStyle w:val="BodyText"/>
      </w:pPr>
      <w:r>
        <w:t xml:space="preserve">travis CI + slack intégration avec des webhooks</w:t>
      </w:r>
      <w:r>
        <w:t xml:space="preserve"> </w:t>
      </w:r>
      <w:r>
        <w:t xml:space="preserve">istanbul (test coverage)</w:t>
      </w:r>
      <w:r>
        <w:t xml:space="preserve"> </w:t>
      </w:r>
      <w:r>
        <w:t xml:space="preserve">mocha (test framework)</w:t>
      </w:r>
      <w:r>
        <w:t xml:space="preserve"> </w:t>
      </w:r>
      <w:r>
        <w:t xml:space="preserve">chai (test DSL)</w:t>
      </w:r>
      <w:r>
        <w:t xml:space="preserve"> </w:t>
      </w:r>
      <w:r>
        <w:t xml:space="preserve">coffeescript (language) pour les tests unitaires.</w:t>
      </w:r>
    </w:p>
    <w:p>
      <w:pPr>
        <w:pStyle w:val="Heading2"/>
      </w:pPr>
      <w:bookmarkStart w:id="30" w:name="application-android-de-storeit"/>
      <w:bookmarkEnd w:id="30"/>
      <w:r>
        <w:t xml:space="preserve">Application Android de StoreIt</w:t>
      </w:r>
    </w:p>
    <w:p>
      <w:pPr>
        <w:pStyle w:val="Heading3"/>
      </w:pPr>
      <w:bookmarkStart w:id="31" w:name="liste-des-logiciels-requis"/>
      <w:bookmarkEnd w:id="31"/>
      <w:r>
        <w:t xml:space="preserve">Liste des logiciels requis</w:t>
      </w:r>
    </w:p>
    <w:p>
      <w:pPr>
        <w:pStyle w:val="Compact"/>
        <w:numPr>
          <w:numId w:val="1003"/>
          <w:ilvl w:val="0"/>
        </w:numPr>
      </w:pPr>
      <w:r>
        <w:t xml:space="preserve">Android Studio 2.1</w:t>
      </w:r>
    </w:p>
    <w:p>
      <w:pPr>
        <w:pStyle w:val="Compact"/>
        <w:numPr>
          <w:numId w:val="1003"/>
          <w:ilvl w:val="0"/>
        </w:numPr>
      </w:pPr>
      <w:r>
        <w:t xml:space="preserve">Git</w:t>
      </w:r>
    </w:p>
    <w:p>
      <w:r>
        <w:pict>
          <v:rect style="width:0;height:1.5pt" o:hralign="center" o:hrstd="t" o:hr="t"/>
        </w:pict>
      </w:r>
    </w:p>
    <w:p>
      <w:pPr>
        <w:pStyle w:val="Heading3"/>
      </w:pPr>
      <w:bookmarkStart w:id="32" w:name="procédure-de-mise-en-place-du-projet"/>
      <w:bookmarkEnd w:id="32"/>
      <w:r>
        <w:t xml:space="preserve">Procédure de mise en place du projet</w:t>
      </w:r>
    </w:p>
    <w:p>
      <w:pPr>
        <w:pStyle w:val="Compact"/>
        <w:numPr>
          <w:numId w:val="1004"/>
          <w:ilvl w:val="0"/>
        </w:numPr>
      </w:pPr>
      <w:r>
        <w:t xml:space="preserve">Cloner le dépot git</w:t>
      </w:r>
    </w:p>
    <w:p>
      <w:pPr>
        <w:pStyle w:val="Compact"/>
        <w:numPr>
          <w:numId w:val="1004"/>
          <w:ilvl w:val="0"/>
        </w:numPr>
      </w:pPr>
      <w:r>
        <w:t xml:space="preserve">Depuis Android Studio ouvir le projet situé dans le répertoire</w:t>
      </w:r>
      <w:r>
        <w:t xml:space="preserve"> </w:t>
      </w:r>
      <w:r>
        <w:rPr>
          <w:b/>
        </w:rPr>
        <w:t xml:space="preserve">/src/android-app/StoreIt</w:t>
      </w:r>
    </w:p>
    <w:tbl>
      <w:tblPr>
        <w:tblStyle w:val="TableNormal"/>
        <w:tblW w:type="pct" w:w="0.0"/>
        <w:tblLook w:firstRow="1"/>
      </w:tblPr>
      <w:tblGrid/>
      <w:tr>
        <w:trPr>
          <w:cnfStyle w:firstRow="1"/>
        </w:trPr>
        <w:tc>
          <w:tcPr>
            <w:tcBorders>
              <w:bottom w:val="single"/>
            </w:tcBorders>
            <w:vAlign w:val="bottom"/>
          </w:tcPr>
          <w:p>
            <w:pPr>
              <w:pStyle w:val="Compact"/>
              <w:jc w:val="left"/>
              <w:numPr>
                <w:numId w:val="1004"/>
                <w:ilvl w:val="0"/>
              </w:numPr>
            </w:pPr>
            <w:r>
              <w:t xml:space="preserve">'ensemble des bibliothèques nécessaires seront automatiquement télechargées via une tâche gradle</w:t>
            </w:r>
          </w:p>
        </w:tc>
      </w:tr>
      <w:tr>
        <w:tc>
          <w:p>
            <w:pPr>
              <w:pStyle w:val="Compact"/>
              <w:jc w:val="left"/>
              <w:numPr>
                <w:numId w:val="1004"/>
                <w:ilvl w:val="0"/>
              </w:numPr>
            </w:pPr>
            <w:r>
              <w:t xml:space="preserve">## Architecture du projet</w:t>
            </w:r>
          </w:p>
        </w:tc>
      </w:tr>
    </w:tbl>
    <w:p>
      <w:pPr>
        <w:pStyle w:val="FirstParagraph"/>
      </w:pPr>
      <w:r>
        <w:t xml:space="preserve">Le projet est organisé autour de 3 grandes parties :</w:t>
      </w:r>
    </w:p>
    <w:p>
      <w:pPr>
        <w:pStyle w:val="Compact"/>
        <w:numPr>
          <w:numId w:val="1005"/>
          <w:ilvl w:val="0"/>
        </w:numPr>
      </w:pPr>
      <w:r>
        <w:t xml:space="preserve">Un module de gestion reseau (websocket)</w:t>
      </w:r>
    </w:p>
    <w:p>
      <w:pPr>
        <w:pStyle w:val="Compact"/>
        <w:numPr>
          <w:numId w:val="1005"/>
          <w:ilvl w:val="0"/>
        </w:numPr>
      </w:pPr>
      <w:r>
        <w:t xml:space="preserve">Un module de gestion des fichiers</w:t>
      </w:r>
    </w:p>
    <w:tbl>
      <w:tblPr>
        <w:tblStyle w:val="TableNormal"/>
        <w:tblW w:type="pct" w:w="0.0"/>
        <w:tblLook w:firstRow="1"/>
      </w:tblPr>
      <w:tblGrid/>
      <w:tr>
        <w:trPr>
          <w:cnfStyle w:firstRow="1"/>
        </w:trPr>
        <w:tc>
          <w:tcPr>
            <w:tcBorders>
              <w:bottom w:val="single"/>
            </w:tcBorders>
            <w:vAlign w:val="bottom"/>
          </w:tcPr>
          <w:p>
            <w:pPr>
              <w:pStyle w:val="Compact"/>
              <w:jc w:val="left"/>
              <w:numPr>
                <w:numId w:val="1005"/>
                <w:ilvl w:val="0"/>
              </w:numPr>
            </w:pPr>
            <w:r>
              <w:t xml:space="preserve">'ensemble du code lié à l'interface utilisateur</w:t>
            </w:r>
          </w:p>
        </w:tc>
      </w:tr>
      <w:tr>
        <w:tc>
          <w:p>
            <w:pPr>
              <w:pStyle w:val="Compact"/>
              <w:jc w:val="left"/>
              <w:numPr>
                <w:numId w:val="1005"/>
                <w:ilvl w:val="0"/>
              </w:numPr>
            </w:pPr>
            <w:r>
              <w:t xml:space="preserve">hacun de ces modules se situe dans un package Java différent</w:t>
            </w:r>
          </w:p>
        </w:tc>
      </w:tr>
    </w:tbl>
    <w:p>
      <w:pPr>
        <w:pStyle w:val="Heading3"/>
      </w:pPr>
      <w:bookmarkStart w:id="33" w:name="procédure-de-test"/>
      <w:bookmarkEnd w:id="33"/>
      <w:r>
        <w:t xml:space="preserve">Procédure de test</w:t>
      </w:r>
    </w:p>
    <w:p>
      <w:pPr>
        <w:pStyle w:val="FirstParagraph"/>
      </w:pPr>
      <w:r>
        <w:t xml:space="preserve">Des tests unitaires ont été mis en place. Ils reposent sur l'utilisation de JUnit dont l'utilisation est détaillée ici :</w:t>
      </w:r>
      <w:r>
        <w:t xml:space="preserve"> </w:t>
      </w:r>
      <w:r>
        <w:t xml:space="preserve">http://developer.android.com/tools/testing/testing_android.html</w:t>
      </w:r>
      <w:r>
        <w:t xml:space="preserve"> </w:t>
      </w:r>
      <w:r>
        <w:t xml:space="preserve">Pour l'instant seulement la fonctionnalité de création de hash utilise des tests unitaires.</w:t>
      </w:r>
    </w:p>
    <w:p>
      <w:pPr>
        <w:pStyle w:val="Heading2"/>
      </w:pPr>
      <w:bookmarkStart w:id="34" w:name="application-ios-de-storeit"/>
      <w:bookmarkEnd w:id="34"/>
      <w:r>
        <w:t xml:space="preserve">Application iOS de StoreIt</w:t>
      </w:r>
    </w:p>
    <w:p>
      <w:pPr>
        <w:pStyle w:val="Heading2"/>
      </w:pPr>
      <w:bookmarkStart w:id="35" w:name="conception-du-projet"/>
      <w:bookmarkEnd w:id="35"/>
      <w:r>
        <w:t xml:space="preserve">Conception du projet</w:t>
      </w:r>
    </w:p>
    <w:p>
      <w:pPr>
        <w:pStyle w:val="FirstParagraph"/>
      </w:pPr>
      <w:r>
        <w:t xml:space="preserve">Le projet est constitué de trois parties principales :</w:t>
      </w:r>
    </w:p>
    <w:p>
      <w:pPr>
        <w:pStyle w:val="Compact"/>
        <w:numPr>
          <w:numId w:val="1006"/>
          <w:ilvl w:val="0"/>
        </w:numPr>
      </w:pPr>
      <w:r>
        <w:t xml:space="preserve">Network</w:t>
      </w:r>
    </w:p>
    <w:p>
      <w:pPr>
        <w:pStyle w:val="FirstParagraph"/>
      </w:pPr>
      <w:r>
        <w:t xml:space="preserve">Cette partie contient toutes les classes relatives à la gestion du réseau, en l'occurence les classes</w:t>
      </w:r>
      <w:r>
        <w:t xml:space="preserve"> </w:t>
      </w:r>
      <w:r>
        <w:rPr>
          <w:rStyle w:val="VerbatimChar"/>
        </w:rPr>
        <w:t xml:space="preserve">Server</w:t>
      </w:r>
      <w:r>
        <w:t xml:space="preserve"> </w:t>
      </w:r>
      <w:r>
        <w:t xml:space="preserve">et</w:t>
      </w:r>
      <w:r>
        <w:t xml:space="preserve"> </w:t>
      </w:r>
      <w:r>
        <w:rPr>
          <w:rStyle w:val="VerbatimChar"/>
        </w:rPr>
        <w:t xml:space="preserve">Client</w:t>
      </w:r>
      <w:r>
        <w:t xml:space="preserve">, ainsi que plusieurs classes utilitaires, comme la classe</w:t>
      </w:r>
      <w:r>
        <w:t xml:space="preserve"> </w:t>
      </w:r>
      <w:r>
        <w:rPr>
          <w:rStyle w:val="VerbatimChar"/>
        </w:rPr>
        <w:t xml:space="preserve">RequestBuilder</w:t>
      </w:r>
      <w:r>
        <w:t xml:space="preserve"> </w:t>
      </w:r>
      <w:r>
        <w:t xml:space="preserve">qui permet la construction des requêtes envoyées par les deux classes citées précédemment.</w:t>
      </w:r>
      <w:r>
        <w:t xml:space="preserve"> </w:t>
      </w:r>
      <w:r>
        <w:rPr>
          <w:rStyle w:val="VerbatimChar"/>
        </w:rPr>
        <w:t xml:space="preserve">Client</w:t>
      </w:r>
      <w:r>
        <w:t xml:space="preserve"> </w:t>
      </w:r>
      <w:r>
        <w:t xml:space="preserve">permet de recevoir et d'envoyer des requêtes au serveur, alors que</w:t>
      </w:r>
      <w:r>
        <w:t xml:space="preserve"> </w:t>
      </w:r>
      <w:r>
        <w:rPr>
          <w:rStyle w:val="VerbatimChar"/>
        </w:rPr>
        <w:t xml:space="preserve">Server</w:t>
      </w:r>
      <w:r>
        <w:t xml:space="preserve"> </w:t>
      </w:r>
      <w:r>
        <w:t xml:space="preserve">permet de recevoir et d'envoyer des requêtes à d'autres clients.</w:t>
      </w:r>
    </w:p>
    <w:p>
      <w:pPr>
        <w:pStyle w:val="Compact"/>
        <w:numPr>
          <w:numId w:val="1007"/>
          <w:ilvl w:val="0"/>
        </w:numPr>
      </w:pPr>
      <w:r>
        <w:t xml:space="preserve">FileManagement</w:t>
      </w:r>
    </w:p>
    <w:p>
      <w:pPr>
        <w:pStyle w:val="FirstParagraph"/>
      </w:pPr>
      <w:r>
        <w:t xml:space="preserve">Cette partie contient toutes les classes relatives à la gestion de fichier, aussi bien la gestion du dossier synchronisé StoreIt que le dossier de stockage des chunks.</w:t>
      </w:r>
    </w:p>
    <w:p>
      <w:pPr>
        <w:pStyle w:val="Compact"/>
        <w:numPr>
          <w:numId w:val="1008"/>
          <w:ilvl w:val="0"/>
        </w:numPr>
      </w:pPr>
      <w:r>
        <w:t xml:space="preserve">Views</w:t>
      </w:r>
    </w:p>
    <w:p>
      <w:pPr>
        <w:pStyle w:val="FirstParagraph"/>
      </w:pPr>
      <w:r>
        <w:t xml:space="preserve">Cette partie contient toutes les vues de l'application.</w:t>
      </w:r>
    </w:p>
    <w:p>
      <w:pPr>
        <w:pStyle w:val="Heading3"/>
      </w:pPr>
      <w:bookmarkStart w:id="36" w:name="tests-unitaires"/>
      <w:bookmarkEnd w:id="36"/>
      <w:r>
        <w:t xml:space="preserve">Tests unitaires</w:t>
      </w:r>
    </w:p>
    <w:p>
      <w:pPr>
        <w:pStyle w:val="FirstParagraph"/>
      </w:pPr>
      <w:r>
        <w:t xml:space="preserve">Les tests unitaires se trouvent dans leurs dossiers respectifs Xcode :</w:t>
      </w:r>
      <w:r>
        <w:t xml:space="preserve"> </w:t>
      </w:r>
      <w:r>
        <w:rPr>
          <w:rStyle w:val="VerbatimChar"/>
        </w:rPr>
        <w:t xml:space="preserve">StoreItTests</w:t>
      </w:r>
      <w:r>
        <w:t xml:space="preserve"> </w:t>
      </w:r>
      <w:r>
        <w:t xml:space="preserve">et</w:t>
      </w:r>
      <w:r>
        <w:t xml:space="preserve"> </w:t>
      </w:r>
      <w:r>
        <w:rPr>
          <w:rStyle w:val="VerbatimChar"/>
        </w:rPr>
        <w:t xml:space="preserve">StoreItUITests</w:t>
      </w:r>
      <w:r>
        <w:t xml:space="preserve">. Ces dossiers contiennent des sous-dossiers correspondantes aux parties évoquées ci-dessus.</w:t>
      </w:r>
    </w:p>
    <w:p>
      <w:pPr>
        <w:pStyle w:val="Heading3"/>
      </w:pPr>
      <w:bookmarkStart w:id="37" w:name="norme-1"/>
      <w:bookmarkEnd w:id="37"/>
      <w:r>
        <w:t xml:space="preserve">Norme</w:t>
      </w:r>
    </w:p>
    <w:p>
      <w:pPr>
        <w:pStyle w:val="FirstParagraph"/>
      </w:pPr>
      <w:r>
        <w:t xml:space="preserve">Il n'y a pas de norme de codage particulière, si ce n'est qu'il faut suivre au possible les conventions établies par Apple</w:t>
      </w:r>
      <w:r>
        <w:t xml:space="preserve"> </w:t>
      </w:r>
      <w:hyperlink r:id="rId38">
        <w:r>
          <w:rPr>
            <w:rStyle w:val="Hyperlink"/>
          </w:rPr>
          <w:t xml:space="preserve">Consulter ces conventions ici</w:t>
        </w:r>
      </w:hyperlink>
      <w:r>
        <w:t xml:space="preserve">.</w:t>
      </w:r>
    </w:p>
    <w:p>
      <w:pPr>
        <w:pStyle w:val="Heading2"/>
      </w:pPr>
      <w:bookmarkStart w:id="39" w:name="appli-web"/>
      <w:bookmarkEnd w:id="39"/>
      <w:r>
        <w:t xml:space="preserve">Appli Web</w:t>
      </w:r>
    </w:p>
    <w:p>
      <w:pPr>
        <w:pStyle w:val="Heading2"/>
      </w:pPr>
      <w:bookmarkStart w:id="40" w:name="technologies"/>
      <w:bookmarkEnd w:id="40"/>
      <w:r>
        <w:t xml:space="preserve">Technologies:</w:t>
      </w:r>
    </w:p>
    <w:p>
      <w:pPr>
        <w:pStyle w:val="Compact"/>
        <w:numPr>
          <w:numId w:val="1009"/>
          <w:ilvl w:val="0"/>
        </w:numPr>
      </w:pPr>
      <w:r>
        <w:t xml:space="preserve">Langage: JavaScript (ES2015 + Tc39 stage-3)</w:t>
      </w:r>
    </w:p>
    <w:p>
      <w:pPr>
        <w:pStyle w:val="Compact"/>
        <w:numPr>
          <w:numId w:val="1009"/>
          <w:ilvl w:val="0"/>
        </w:numPr>
      </w:pPr>
      <w:r>
        <w:t xml:space="preserve">Framework: AngularJS 1.5+</w:t>
      </w:r>
    </w:p>
    <w:p>
      <w:pPr>
        <w:pStyle w:val="Compact"/>
        <w:numPr>
          <w:numId w:val="1009"/>
          <w:ilvl w:val="0"/>
        </w:numPr>
      </w:pPr>
      <w:r>
        <w:t xml:space="preserve">Templates: Jade</w:t>
      </w:r>
    </w:p>
    <w:p>
      <w:pPr>
        <w:pStyle w:val="Compact"/>
        <w:numPr>
          <w:numId w:val="1009"/>
          <w:ilvl w:val="0"/>
        </w:numPr>
      </w:pPr>
      <w:r>
        <w:t xml:space="preserve">Stylesheets: PostCss</w:t>
      </w:r>
    </w:p>
    <w:p>
      <w:pPr>
        <w:pStyle w:val="Compact"/>
        <w:numPr>
          <w:numId w:val="1009"/>
          <w:ilvl w:val="0"/>
        </w:numPr>
      </w:pPr>
      <w:r>
        <w:t xml:space="preserve">Gestionnaire de dépendances: JSPM</w:t>
      </w:r>
    </w:p>
    <w:p>
      <w:pPr>
        <w:pStyle w:val="Compact"/>
        <w:numPr>
          <w:numId w:val="1009"/>
          <w:ilvl w:val="0"/>
        </w:numPr>
      </w:pPr>
      <w:r>
        <w:t xml:space="preserve">Automatiseur de tâches: Gulp</w:t>
      </w:r>
    </w:p>
    <w:p>
      <w:pPr>
        <w:pStyle w:val="Compact"/>
        <w:numPr>
          <w:numId w:val="1009"/>
          <w:ilvl w:val="0"/>
        </w:numPr>
      </w:pPr>
      <w:r>
        <w:t xml:space="preserve">Testing: Karma + Mocha + Chai + Istanbul</w:t>
      </w:r>
    </w:p>
    <w:p>
      <w:pPr>
        <w:pStyle w:val="Heading2"/>
      </w:pPr>
      <w:bookmarkStart w:id="41" w:name="structure"/>
      <w:bookmarkEnd w:id="41"/>
      <w:r>
        <w:t xml:space="preserve">Structure:</w:t>
      </w:r>
    </w:p>
    <w:p>
      <w:pPr>
        <w:pStyle w:val="FirstParagraph"/>
      </w:pPr>
      <w:r>
        <w:t xml:space="preserve">Les sources de l'application sont organisées en</w:t>
      </w:r>
      <w:r>
        <w:t xml:space="preserve"> </w:t>
      </w:r>
      <w:r>
        <w:rPr>
          <w:rStyle w:val="VerbatimChar"/>
        </w:rPr>
        <w:t xml:space="preserve">Modules</w:t>
      </w:r>
      <w:r>
        <w:t xml:space="preserve"> </w:t>
      </w:r>
      <w:r>
        <w:t xml:space="preserve">Angular.</w:t>
      </w:r>
      <w:r>
        <w:t xml:space="preserve"> </w:t>
      </w:r>
      <w:r>
        <w:t xml:space="preserve">L'application contient 2 types de modules:</w:t>
      </w:r>
    </w:p>
    <w:p>
      <w:pPr>
        <w:numPr>
          <w:numId w:val="1010"/>
          <w:ilvl w:val="0"/>
        </w:numPr>
      </w:pPr>
      <w:r>
        <w:rPr>
          <w:b/>
        </w:rPr>
        <w:t xml:space="preserve">Components</w:t>
      </w:r>
      <w:r>
        <w:t xml:space="preserve">: Route + Controlleur + Vue (Template et Style). Un component est intimement lié à ça vue, mais peut être composé à partir de component plus petits.</w:t>
      </w:r>
    </w:p>
    <w:p>
      <w:pPr>
        <w:numPr>
          <w:numId w:val="1010"/>
          <w:ilvl w:val="0"/>
        </w:numPr>
      </w:pPr>
      <w:r>
        <w:rPr>
          <w:b/>
        </w:rPr>
        <w:t xml:space="preserve">Core</w:t>
      </w:r>
      <w:r>
        <w:t xml:space="preserve">: Contient de la logique réutilisable (principalement des services et models)</w:t>
      </w:r>
    </w:p>
    <w:p>
      <w:pPr>
        <w:pStyle w:val="FirstParagraph"/>
      </w:pPr>
      <w:r>
        <w:t xml:space="preserve">Example de component:</w:t>
      </w:r>
    </w:p>
    <w:p>
      <w:pPr>
        <w:pStyle w:val="SourceCode"/>
      </w:pPr>
      <w:r>
        <w:rPr>
          <w:rStyle w:val="VerbatimChar"/>
        </w:rPr>
        <w:t xml:space="preserve">home</w:t>
      </w:r>
      <w:r>
        <w:br w:type="textWrapping"/>
      </w:r>
      <w:r>
        <w:rPr>
          <w:rStyle w:val="VerbatimChar"/>
        </w:rPr>
        <w:t xml:space="preserve">|  home.js</w:t>
      </w:r>
      <w:r>
        <w:br w:type="textWrapping"/>
      </w:r>
      <w:r>
        <w:rPr>
          <w:rStyle w:val="VerbatimChar"/>
        </w:rPr>
        <w:t xml:space="preserve">|  home.jade</w:t>
      </w:r>
      <w:r>
        <w:br w:type="textWrapping"/>
      </w:r>
      <w:r>
        <w:rPr>
          <w:rStyle w:val="VerbatimChar"/>
        </w:rPr>
        <w:t xml:space="preserve">|  home.css</w:t>
      </w:r>
      <w:r>
        <w:br w:type="textWrapping"/>
      </w:r>
      <w:r>
        <w:rPr>
          <w:rStyle w:val="VerbatimChar"/>
        </w:rPr>
        <w:t xml:space="preserve">|</w:t>
      </w:r>
      <w:r>
        <w:br w:type="textWrapping"/>
      </w:r>
      <w:r>
        <w:rPr>
          <w:rStyle w:val="VerbatimChar"/>
        </w:rPr>
        <w:t xml:space="preserve">|__sidebar</w:t>
      </w:r>
      <w:r>
        <w:br w:type="textWrapping"/>
      </w:r>
      <w:r>
        <w:rPr>
          <w:rStyle w:val="VerbatimChar"/>
        </w:rPr>
        <w:t xml:space="preserve">   | sidebar.js</w:t>
      </w:r>
      <w:r>
        <w:br w:type="textWrapping"/>
      </w:r>
      <w:r>
        <w:rPr>
          <w:rStyle w:val="VerbatimChar"/>
        </w:rPr>
        <w:t xml:space="preserve">   | sidebar.jade</w:t>
      </w:r>
      <w:r>
        <w:br w:type="textWrapping"/>
      </w:r>
      <w:r>
        <w:rPr>
          <w:rStyle w:val="VerbatimChar"/>
        </w:rPr>
        <w:t xml:space="preserve">   | sidebar.css</w:t>
      </w:r>
    </w:p>
    <w:p>
      <w:pPr>
        <w:pStyle w:val="Heading2"/>
      </w:pPr>
      <w:bookmarkStart w:id="42" w:name="développement"/>
      <w:bookmarkEnd w:id="42"/>
      <w:r>
        <w:t xml:space="preserve">Développement:</w:t>
      </w:r>
    </w:p>
    <w:p>
      <w:pPr>
        <w:pStyle w:val="FirstParagraph"/>
      </w:pPr>
      <w:r>
        <w:t xml:space="preserve">Suivre les instructions d'installation, puis utilisez:</w:t>
      </w:r>
    </w:p>
    <w:p>
      <w:pPr>
        <w:pStyle w:val="SourceCode"/>
      </w:pPr>
      <w:r>
        <w:rPr>
          <w:rStyle w:val="VerbatimChar"/>
        </w:rPr>
        <w:t xml:space="preserve">npm run dev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0dd0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6779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f2b40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38" Target="https://developer.apple.com/library/ios/documentation/Swift/Conceptual/Swift_Programming_Language/TheBasics.html#//apple_ref/doc/uid/TP40014097-CH5-ID309" TargetMode="External" /></Relationships>
</file>

<file path=word/_rels/footnotes.xml.rels><?xml version="1.0" encoding="UTF-8"?>
<Relationships xmlns="http://schemas.openxmlformats.org/package/2006/relationships"><Relationship Type="http://schemas.openxmlformats.org/officeDocument/2006/relationships/hyperlink" Id="rId38" Target="https://developer.apple.com/library/ios/documentation/Swift/Conceptual/Swift_Programming_Language/TheBasics.html#//apple_ref/doc/uid/TP40014097-CH5-ID3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