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A59C6" w14:textId="0CEEFF36" w:rsidR="00306537" w:rsidRPr="00A459F1" w:rsidRDefault="00A459F1" w:rsidP="00306537">
      <w:pPr>
        <w:jc w:val="center"/>
        <w:rPr>
          <w:rFonts w:ascii="Times New Roman" w:hAnsi="Times New Roman" w:cs="Times New Roman"/>
          <w:b/>
          <w:sz w:val="44"/>
          <w:szCs w:val="44"/>
        </w:rPr>
      </w:pPr>
      <w:r>
        <w:rPr>
          <w:rFonts w:ascii="Times New Roman" w:hAnsi="Times New Roman" w:cs="Times New Roman"/>
          <w:noProof/>
        </w:rPr>
        <w:drawing>
          <wp:inline distT="0" distB="0" distL="0" distR="0" wp14:anchorId="47C17656" wp14:editId="1967DAF9">
            <wp:extent cx="1647721" cy="1647721"/>
            <wp:effectExtent l="0" t="0" r="0" b="0"/>
            <wp:docPr id="701429663" name="Resim 1" descr="metin, daire, logo,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29663" name="Resim 1" descr="metin, daire, logo, yazı tipi içeren bir resim&#10;&#10;Yapay zeka tarafından oluşturulmuş içerik yanlış olabili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64518" cy="1664518"/>
                    </a:xfrm>
                    <a:prstGeom prst="rect">
                      <a:avLst/>
                    </a:prstGeom>
                    <a:noFill/>
                    <a:ln>
                      <a:noFill/>
                    </a:ln>
                  </pic:spPr>
                </pic:pic>
              </a:graphicData>
            </a:graphic>
          </wp:inline>
        </w:drawing>
      </w:r>
    </w:p>
    <w:p w14:paraId="4232E0EA" w14:textId="77777777" w:rsidR="00306537" w:rsidRPr="00A459F1" w:rsidRDefault="00306537" w:rsidP="00306537">
      <w:pPr>
        <w:jc w:val="center"/>
        <w:rPr>
          <w:rFonts w:ascii="Times New Roman" w:hAnsi="Times New Roman" w:cs="Times New Roman"/>
          <w:b/>
          <w:sz w:val="44"/>
          <w:szCs w:val="44"/>
        </w:rPr>
      </w:pPr>
      <w:r w:rsidRPr="00A459F1">
        <w:rPr>
          <w:rFonts w:ascii="Times New Roman" w:hAnsi="Times New Roman" w:cs="Times New Roman"/>
          <w:b/>
          <w:sz w:val="44"/>
          <w:szCs w:val="44"/>
        </w:rPr>
        <w:t>ESKİŞEHİR TECNICAL UNIVERSITY</w:t>
      </w:r>
    </w:p>
    <w:p w14:paraId="34EB3EA2" w14:textId="77777777" w:rsidR="00306537" w:rsidRPr="00A459F1" w:rsidRDefault="00306537" w:rsidP="00306537">
      <w:pPr>
        <w:jc w:val="center"/>
        <w:rPr>
          <w:rFonts w:ascii="Times New Roman" w:hAnsi="Times New Roman" w:cs="Times New Roman"/>
          <w:b/>
          <w:sz w:val="28"/>
          <w:szCs w:val="28"/>
        </w:rPr>
      </w:pPr>
      <w:r w:rsidRPr="00A459F1">
        <w:rPr>
          <w:rFonts w:ascii="Times New Roman" w:hAnsi="Times New Roman" w:cs="Times New Roman"/>
          <w:b/>
          <w:sz w:val="28"/>
          <w:szCs w:val="28"/>
        </w:rPr>
        <w:t>Engineering Faculty</w:t>
      </w:r>
    </w:p>
    <w:p w14:paraId="6C85997E" w14:textId="77777777" w:rsidR="00306537" w:rsidRPr="00A459F1" w:rsidRDefault="00306537" w:rsidP="00306537">
      <w:pPr>
        <w:jc w:val="center"/>
        <w:rPr>
          <w:rFonts w:ascii="Times New Roman" w:hAnsi="Times New Roman" w:cs="Times New Roman"/>
          <w:b/>
          <w:sz w:val="28"/>
          <w:szCs w:val="28"/>
        </w:rPr>
      </w:pPr>
      <w:r w:rsidRPr="00A459F1">
        <w:rPr>
          <w:rFonts w:ascii="Times New Roman" w:hAnsi="Times New Roman" w:cs="Times New Roman"/>
          <w:b/>
          <w:sz w:val="28"/>
          <w:szCs w:val="28"/>
        </w:rPr>
        <w:t>Artificial Intelligence</w:t>
      </w:r>
    </w:p>
    <w:p w14:paraId="76E61A12" w14:textId="16D10A52" w:rsidR="00306537" w:rsidRPr="00A459F1" w:rsidRDefault="00306537" w:rsidP="00306537">
      <w:pPr>
        <w:jc w:val="center"/>
        <w:rPr>
          <w:rFonts w:ascii="Times New Roman" w:hAnsi="Times New Roman" w:cs="Times New Roman"/>
          <w:b/>
          <w:sz w:val="28"/>
          <w:szCs w:val="28"/>
        </w:rPr>
      </w:pPr>
      <w:r w:rsidRPr="00A459F1">
        <w:rPr>
          <w:rFonts w:ascii="Times New Roman" w:hAnsi="Times New Roman" w:cs="Times New Roman"/>
          <w:b/>
          <w:sz w:val="28"/>
          <w:szCs w:val="28"/>
        </w:rPr>
        <w:t xml:space="preserve"> Master's Degree</w:t>
      </w:r>
    </w:p>
    <w:p w14:paraId="748328C9" w14:textId="77777777" w:rsidR="00306537" w:rsidRPr="00A459F1" w:rsidRDefault="00306537" w:rsidP="00306537">
      <w:pPr>
        <w:jc w:val="center"/>
        <w:rPr>
          <w:rFonts w:ascii="Times New Roman" w:hAnsi="Times New Roman" w:cs="Times New Roman"/>
          <w:b/>
          <w:sz w:val="28"/>
          <w:szCs w:val="28"/>
        </w:rPr>
      </w:pPr>
    </w:p>
    <w:p w14:paraId="66C097C9" w14:textId="77777777" w:rsidR="00306537" w:rsidRPr="00A459F1" w:rsidRDefault="00306537" w:rsidP="00306537">
      <w:pPr>
        <w:jc w:val="center"/>
        <w:rPr>
          <w:rFonts w:ascii="Times New Roman" w:hAnsi="Times New Roman" w:cs="Times New Roman"/>
          <w:b/>
          <w:sz w:val="28"/>
          <w:szCs w:val="28"/>
        </w:rPr>
      </w:pPr>
    </w:p>
    <w:p w14:paraId="66E0D130" w14:textId="3843797B" w:rsidR="00306537" w:rsidRPr="00A459F1" w:rsidRDefault="00306537" w:rsidP="00306537">
      <w:pPr>
        <w:jc w:val="center"/>
        <w:rPr>
          <w:rFonts w:ascii="Times New Roman" w:hAnsi="Times New Roman" w:cs="Times New Roman"/>
          <w:b/>
          <w:sz w:val="44"/>
          <w:szCs w:val="44"/>
        </w:rPr>
      </w:pPr>
      <w:r w:rsidRPr="00A459F1">
        <w:rPr>
          <w:rFonts w:ascii="Times New Roman" w:hAnsi="Times New Roman" w:cs="Times New Roman"/>
          <w:b/>
          <w:sz w:val="44"/>
          <w:szCs w:val="44"/>
        </w:rPr>
        <w:t>BIL539 – Artificial Intelligence</w:t>
      </w:r>
    </w:p>
    <w:p w14:paraId="5FE73F0E" w14:textId="1F729DC7" w:rsidR="00306537" w:rsidRPr="00A459F1" w:rsidRDefault="00306537" w:rsidP="00306537">
      <w:pPr>
        <w:jc w:val="center"/>
        <w:rPr>
          <w:rFonts w:ascii="Times New Roman" w:hAnsi="Times New Roman" w:cs="Times New Roman"/>
          <w:b/>
          <w:sz w:val="44"/>
          <w:szCs w:val="44"/>
        </w:rPr>
      </w:pPr>
      <w:r w:rsidRPr="00A459F1">
        <w:rPr>
          <w:rFonts w:ascii="Times New Roman" w:hAnsi="Times New Roman" w:cs="Times New Roman"/>
          <w:b/>
          <w:sz w:val="44"/>
          <w:szCs w:val="44"/>
        </w:rPr>
        <w:t>Term Project Proposal</w:t>
      </w:r>
    </w:p>
    <w:p w14:paraId="1063C56D" w14:textId="7E50478F" w:rsidR="00306537" w:rsidRPr="00A459F1" w:rsidRDefault="00306537" w:rsidP="00306537">
      <w:pPr>
        <w:jc w:val="center"/>
        <w:rPr>
          <w:rFonts w:ascii="Times New Roman" w:hAnsi="Times New Roman" w:cs="Times New Roman"/>
          <w:b/>
          <w:sz w:val="28"/>
          <w:szCs w:val="28"/>
        </w:rPr>
      </w:pPr>
      <w:r w:rsidRPr="00A459F1">
        <w:rPr>
          <w:rFonts w:ascii="Times New Roman" w:hAnsi="Times New Roman" w:cs="Times New Roman"/>
          <w:b/>
          <w:sz w:val="36"/>
          <w:szCs w:val="36"/>
        </w:rPr>
        <w:t>Predictive Maintenance Agent for Machine Downtime Forecasting</w:t>
      </w:r>
    </w:p>
    <w:p w14:paraId="5E99A16A" w14:textId="77777777" w:rsidR="00306537" w:rsidRPr="00A459F1" w:rsidRDefault="00306537" w:rsidP="00306537">
      <w:pPr>
        <w:jc w:val="center"/>
        <w:rPr>
          <w:rFonts w:ascii="Times New Roman" w:hAnsi="Times New Roman" w:cs="Times New Roman"/>
          <w:b/>
          <w:sz w:val="28"/>
          <w:szCs w:val="28"/>
        </w:rPr>
      </w:pPr>
    </w:p>
    <w:p w14:paraId="46D24FE6" w14:textId="77777777" w:rsidR="00306537" w:rsidRPr="00A459F1" w:rsidRDefault="00306537" w:rsidP="00306537">
      <w:pPr>
        <w:jc w:val="center"/>
        <w:rPr>
          <w:rFonts w:ascii="Times New Roman" w:hAnsi="Times New Roman" w:cs="Times New Roman"/>
          <w:b/>
          <w:sz w:val="28"/>
          <w:szCs w:val="28"/>
        </w:rPr>
      </w:pPr>
    </w:p>
    <w:p w14:paraId="546BC9D7" w14:textId="77777777" w:rsidR="00306537" w:rsidRPr="00A459F1" w:rsidRDefault="00306537" w:rsidP="00306537">
      <w:pPr>
        <w:jc w:val="center"/>
        <w:rPr>
          <w:rFonts w:ascii="Times New Roman" w:hAnsi="Times New Roman" w:cs="Times New Roman"/>
          <w:b/>
          <w:sz w:val="28"/>
          <w:szCs w:val="28"/>
        </w:rPr>
      </w:pPr>
    </w:p>
    <w:p w14:paraId="462B2F5F" w14:textId="77777777" w:rsidR="00306537" w:rsidRPr="00A459F1" w:rsidRDefault="00306537" w:rsidP="00306537">
      <w:pPr>
        <w:jc w:val="center"/>
        <w:rPr>
          <w:rFonts w:ascii="Times New Roman" w:hAnsi="Times New Roman" w:cs="Times New Roman"/>
          <w:b/>
          <w:sz w:val="28"/>
          <w:szCs w:val="28"/>
        </w:rPr>
      </w:pPr>
    </w:p>
    <w:p w14:paraId="01C5296E" w14:textId="77777777" w:rsidR="00306537" w:rsidRPr="00A459F1" w:rsidRDefault="00306537" w:rsidP="00306537">
      <w:pPr>
        <w:jc w:val="center"/>
        <w:rPr>
          <w:rFonts w:ascii="Times New Roman" w:hAnsi="Times New Roman" w:cs="Times New Roman"/>
          <w:b/>
          <w:sz w:val="28"/>
          <w:szCs w:val="28"/>
        </w:rPr>
      </w:pPr>
    </w:p>
    <w:p w14:paraId="03D3133E" w14:textId="77777777" w:rsidR="00306537" w:rsidRPr="00A459F1" w:rsidRDefault="00306537" w:rsidP="00306537">
      <w:pPr>
        <w:jc w:val="center"/>
        <w:rPr>
          <w:rFonts w:ascii="Times New Roman" w:hAnsi="Times New Roman" w:cs="Times New Roman"/>
          <w:b/>
          <w:sz w:val="28"/>
          <w:szCs w:val="28"/>
        </w:rPr>
      </w:pPr>
    </w:p>
    <w:p w14:paraId="5395E06E" w14:textId="77777777" w:rsidR="00306537" w:rsidRPr="00A459F1" w:rsidRDefault="00306537" w:rsidP="00306537">
      <w:pPr>
        <w:jc w:val="center"/>
        <w:rPr>
          <w:rFonts w:ascii="Times New Roman" w:hAnsi="Times New Roman" w:cs="Times New Roman"/>
          <w:b/>
          <w:sz w:val="28"/>
          <w:szCs w:val="28"/>
        </w:rPr>
      </w:pPr>
      <w:r w:rsidRPr="00A459F1">
        <w:rPr>
          <w:rFonts w:ascii="Times New Roman" w:hAnsi="Times New Roman" w:cs="Times New Roman"/>
          <w:b/>
          <w:sz w:val="28"/>
          <w:szCs w:val="28"/>
        </w:rPr>
        <w:t>28603130092</w:t>
      </w:r>
    </w:p>
    <w:p w14:paraId="37CFC18E" w14:textId="77777777" w:rsidR="00306537" w:rsidRPr="00A459F1" w:rsidRDefault="00306537" w:rsidP="00306537">
      <w:pPr>
        <w:jc w:val="center"/>
        <w:rPr>
          <w:rFonts w:ascii="Times New Roman" w:hAnsi="Times New Roman" w:cs="Times New Roman"/>
          <w:b/>
          <w:sz w:val="28"/>
          <w:szCs w:val="28"/>
        </w:rPr>
      </w:pPr>
      <w:r w:rsidRPr="00A459F1">
        <w:rPr>
          <w:rFonts w:ascii="Times New Roman" w:hAnsi="Times New Roman" w:cs="Times New Roman"/>
          <w:b/>
          <w:sz w:val="28"/>
          <w:szCs w:val="28"/>
        </w:rPr>
        <w:t>Sevda ERGÜN</w:t>
      </w:r>
    </w:p>
    <w:p w14:paraId="38413AD4" w14:textId="77777777" w:rsidR="00306537" w:rsidRPr="00A459F1" w:rsidRDefault="00306537" w:rsidP="00306537">
      <w:pPr>
        <w:rPr>
          <w:rFonts w:ascii="Times New Roman" w:hAnsi="Times New Roman" w:cs="Times New Roman"/>
          <w:b/>
          <w:sz w:val="28"/>
          <w:szCs w:val="28"/>
        </w:rPr>
      </w:pPr>
    </w:p>
    <w:p w14:paraId="77391210" w14:textId="548A3B00" w:rsidR="00306537" w:rsidRPr="00A459F1" w:rsidRDefault="00306537" w:rsidP="00306537">
      <w:pPr>
        <w:jc w:val="center"/>
        <w:rPr>
          <w:rFonts w:ascii="Times New Roman" w:hAnsi="Times New Roman" w:cs="Times New Roman"/>
          <w:b/>
          <w:bCs/>
        </w:rPr>
      </w:pPr>
      <w:r w:rsidRPr="00A459F1">
        <w:rPr>
          <w:rFonts w:ascii="Times New Roman" w:hAnsi="Times New Roman" w:cs="Times New Roman"/>
          <w:b/>
          <w:sz w:val="28"/>
          <w:szCs w:val="28"/>
        </w:rPr>
        <w:t>2</w:t>
      </w:r>
      <w:r w:rsidR="00BC0907">
        <w:rPr>
          <w:rFonts w:ascii="Times New Roman" w:hAnsi="Times New Roman" w:cs="Times New Roman"/>
          <w:b/>
          <w:sz w:val="28"/>
          <w:szCs w:val="28"/>
        </w:rPr>
        <w:t>3</w:t>
      </w:r>
      <w:r w:rsidRPr="00A459F1">
        <w:rPr>
          <w:rFonts w:ascii="Times New Roman" w:hAnsi="Times New Roman" w:cs="Times New Roman"/>
          <w:b/>
          <w:sz w:val="28"/>
          <w:szCs w:val="28"/>
        </w:rPr>
        <w:t>/10/2025</w:t>
      </w:r>
    </w:p>
    <w:p w14:paraId="4F9D8CC3" w14:textId="30A117CA" w:rsidR="008707AB" w:rsidRPr="00A459F1" w:rsidRDefault="008707AB" w:rsidP="008707AB">
      <w:pPr>
        <w:rPr>
          <w:rFonts w:ascii="Times New Roman" w:hAnsi="Times New Roman" w:cs="Times New Roman"/>
          <w:b/>
          <w:bCs/>
        </w:rPr>
      </w:pPr>
      <w:r w:rsidRPr="00A459F1">
        <w:rPr>
          <w:rFonts w:ascii="Times New Roman" w:hAnsi="Times New Roman" w:cs="Times New Roman"/>
          <w:b/>
          <w:bCs/>
        </w:rPr>
        <w:lastRenderedPageBreak/>
        <w:t>1.</w:t>
      </w:r>
      <w:r w:rsidR="00A459F1" w:rsidRPr="00A459F1">
        <w:rPr>
          <w:rFonts w:ascii="Times New Roman" w:hAnsi="Times New Roman" w:cs="Times New Roman"/>
        </w:rPr>
        <w:t xml:space="preserve"> </w:t>
      </w:r>
      <w:r w:rsidR="00A459F1" w:rsidRPr="00A459F1">
        <w:rPr>
          <w:rFonts w:ascii="Times New Roman" w:hAnsi="Times New Roman" w:cs="Times New Roman"/>
          <w:b/>
          <w:bCs/>
        </w:rPr>
        <w:t>Problem Statement and Task Definition</w:t>
      </w:r>
    </w:p>
    <w:p w14:paraId="399D6EA4" w14:textId="2AB46103" w:rsidR="00C458E0" w:rsidRPr="00C458E0" w:rsidRDefault="00C458E0" w:rsidP="00C458E0">
      <w:pPr>
        <w:rPr>
          <w:rFonts w:ascii="Times New Roman" w:hAnsi="Times New Roman" w:cs="Times New Roman"/>
        </w:rPr>
      </w:pPr>
      <w:r w:rsidRPr="00C458E0">
        <w:rPr>
          <w:rFonts w:ascii="Times New Roman" w:hAnsi="Times New Roman" w:cs="Times New Roman"/>
        </w:rPr>
        <w:t>Unexpected machine downtimes in production lines cause time loss and high costs</w:t>
      </w:r>
      <w:r>
        <w:rPr>
          <w:rFonts w:ascii="Times New Roman" w:hAnsi="Times New Roman" w:cs="Times New Roman"/>
        </w:rPr>
        <w:t xml:space="preserve"> at the same time</w:t>
      </w:r>
      <w:r w:rsidRPr="00C458E0">
        <w:rPr>
          <w:rFonts w:ascii="Times New Roman" w:hAnsi="Times New Roman" w:cs="Times New Roman"/>
        </w:rPr>
        <w:t>.</w:t>
      </w:r>
      <w:r>
        <w:rPr>
          <w:rFonts w:ascii="Times New Roman" w:hAnsi="Times New Roman" w:cs="Times New Roman"/>
        </w:rPr>
        <w:t xml:space="preserve"> </w:t>
      </w:r>
      <w:r w:rsidRPr="00C458E0">
        <w:rPr>
          <w:rFonts w:ascii="Times New Roman" w:hAnsi="Times New Roman" w:cs="Times New Roman"/>
        </w:rPr>
        <w:t>Traditional maintenance strategies are usually time-based, meaning maintenance is performed at fixed intervals. This approach may cause unnecessary maintenance or problems in detecting and preventing sudden errors in a timely manner.</w:t>
      </w:r>
    </w:p>
    <w:p w14:paraId="4917E628" w14:textId="4AF4694C" w:rsidR="00C458E0" w:rsidRDefault="00AD58A0" w:rsidP="008707AB">
      <w:pPr>
        <w:rPr>
          <w:rFonts w:ascii="Times New Roman" w:hAnsi="Times New Roman" w:cs="Times New Roman"/>
        </w:rPr>
      </w:pPr>
      <w:r w:rsidRPr="00AD58A0">
        <w:rPr>
          <w:rFonts w:ascii="Times New Roman" w:hAnsi="Times New Roman" w:cs="Times New Roman"/>
        </w:rPr>
        <w:t>In this project, I aim to develop a predictive maintenance tool that uses historical sensor data such as temperature, vibration, and current to predict potential machine failures before they occur. I aim to detect early warning signs in the sensor data and provide notifications before the error occurs.</w:t>
      </w:r>
    </w:p>
    <w:p w14:paraId="2D7FB1CC" w14:textId="77777777" w:rsidR="00AD58A0" w:rsidRPr="00D77E39" w:rsidRDefault="00AD58A0" w:rsidP="008707AB">
      <w:pPr>
        <w:rPr>
          <w:rFonts w:ascii="Times New Roman" w:hAnsi="Times New Roman" w:cs="Times New Roman"/>
        </w:rPr>
      </w:pPr>
    </w:p>
    <w:p w14:paraId="2ECB1EA3" w14:textId="12915A21" w:rsidR="00C458E0" w:rsidRPr="00C458E0" w:rsidRDefault="008707AB" w:rsidP="008707AB">
      <w:pPr>
        <w:rPr>
          <w:rFonts w:ascii="Times New Roman" w:hAnsi="Times New Roman" w:cs="Times New Roman"/>
          <w:b/>
          <w:bCs/>
        </w:rPr>
      </w:pPr>
      <w:r w:rsidRPr="00A459F1">
        <w:rPr>
          <w:rFonts w:ascii="Times New Roman" w:hAnsi="Times New Roman" w:cs="Times New Roman"/>
          <w:b/>
          <w:bCs/>
        </w:rPr>
        <w:t xml:space="preserve">2. </w:t>
      </w:r>
      <w:r w:rsidR="00A459F1" w:rsidRPr="00A459F1">
        <w:rPr>
          <w:rFonts w:ascii="Times New Roman" w:hAnsi="Times New Roman" w:cs="Times New Roman"/>
          <w:b/>
          <w:bCs/>
        </w:rPr>
        <w:t>Input/Output Behavior</w:t>
      </w:r>
    </w:p>
    <w:tbl>
      <w:tblPr>
        <w:tblStyle w:val="TabloKlavuzuAk"/>
        <w:tblW w:w="0" w:type="auto"/>
        <w:tblLook w:val="04A0" w:firstRow="1" w:lastRow="0" w:firstColumn="1" w:lastColumn="0" w:noHBand="0" w:noVBand="1"/>
      </w:tblPr>
      <w:tblGrid>
        <w:gridCol w:w="963"/>
        <w:gridCol w:w="5750"/>
        <w:gridCol w:w="2349"/>
      </w:tblGrid>
      <w:tr w:rsidR="008707AB" w:rsidRPr="00A459F1" w14:paraId="6802C318" w14:textId="77777777" w:rsidTr="00BC0907">
        <w:trPr>
          <w:trHeight w:val="358"/>
        </w:trPr>
        <w:tc>
          <w:tcPr>
            <w:tcW w:w="0" w:type="auto"/>
            <w:hideMark/>
          </w:tcPr>
          <w:p w14:paraId="58AB05F0" w14:textId="77777777" w:rsidR="008707AB" w:rsidRPr="00A459F1" w:rsidRDefault="008707AB" w:rsidP="008707AB">
            <w:pPr>
              <w:rPr>
                <w:rFonts w:ascii="Times New Roman" w:hAnsi="Times New Roman" w:cs="Times New Roman"/>
                <w:b/>
                <w:bCs/>
              </w:rPr>
            </w:pPr>
            <w:r w:rsidRPr="00A459F1">
              <w:rPr>
                <w:rFonts w:ascii="Times New Roman" w:hAnsi="Times New Roman" w:cs="Times New Roman"/>
                <w:b/>
                <w:bCs/>
              </w:rPr>
              <w:t>Type</w:t>
            </w:r>
          </w:p>
        </w:tc>
        <w:tc>
          <w:tcPr>
            <w:tcW w:w="0" w:type="auto"/>
            <w:hideMark/>
          </w:tcPr>
          <w:p w14:paraId="340FB2A9" w14:textId="77777777" w:rsidR="008707AB" w:rsidRPr="00A459F1" w:rsidRDefault="008707AB" w:rsidP="008707AB">
            <w:pPr>
              <w:rPr>
                <w:rFonts w:ascii="Times New Roman" w:hAnsi="Times New Roman" w:cs="Times New Roman"/>
                <w:b/>
                <w:bCs/>
              </w:rPr>
            </w:pPr>
            <w:r w:rsidRPr="00A459F1">
              <w:rPr>
                <w:rFonts w:ascii="Times New Roman" w:hAnsi="Times New Roman" w:cs="Times New Roman"/>
                <w:b/>
                <w:bCs/>
              </w:rPr>
              <w:t>Description</w:t>
            </w:r>
          </w:p>
        </w:tc>
        <w:tc>
          <w:tcPr>
            <w:tcW w:w="0" w:type="auto"/>
            <w:hideMark/>
          </w:tcPr>
          <w:p w14:paraId="5945DB81" w14:textId="77777777" w:rsidR="008707AB" w:rsidRPr="00A459F1" w:rsidRDefault="008707AB" w:rsidP="008707AB">
            <w:pPr>
              <w:rPr>
                <w:rFonts w:ascii="Times New Roman" w:hAnsi="Times New Roman" w:cs="Times New Roman"/>
                <w:b/>
                <w:bCs/>
              </w:rPr>
            </w:pPr>
            <w:r w:rsidRPr="00A459F1">
              <w:rPr>
                <w:rFonts w:ascii="Times New Roman" w:hAnsi="Times New Roman" w:cs="Times New Roman"/>
                <w:b/>
                <w:bCs/>
              </w:rPr>
              <w:t>Example</w:t>
            </w:r>
          </w:p>
        </w:tc>
      </w:tr>
      <w:tr w:rsidR="008707AB" w:rsidRPr="00A459F1" w14:paraId="72A12D37" w14:textId="77777777" w:rsidTr="00D77E39">
        <w:trPr>
          <w:trHeight w:val="600"/>
        </w:trPr>
        <w:tc>
          <w:tcPr>
            <w:tcW w:w="0" w:type="auto"/>
            <w:hideMark/>
          </w:tcPr>
          <w:p w14:paraId="4D036AC0" w14:textId="77777777" w:rsidR="008707AB" w:rsidRPr="00A459F1" w:rsidRDefault="008707AB" w:rsidP="008707AB">
            <w:pPr>
              <w:rPr>
                <w:rFonts w:ascii="Times New Roman" w:hAnsi="Times New Roman" w:cs="Times New Roman"/>
                <w:b/>
                <w:bCs/>
              </w:rPr>
            </w:pPr>
            <w:r w:rsidRPr="00A459F1">
              <w:rPr>
                <w:rFonts w:ascii="Times New Roman" w:hAnsi="Times New Roman" w:cs="Times New Roman"/>
                <w:b/>
                <w:bCs/>
              </w:rPr>
              <w:t>Input</w:t>
            </w:r>
          </w:p>
        </w:tc>
        <w:tc>
          <w:tcPr>
            <w:tcW w:w="0" w:type="auto"/>
            <w:hideMark/>
          </w:tcPr>
          <w:p w14:paraId="17232B55" w14:textId="77777777" w:rsidR="008707AB" w:rsidRPr="00A459F1" w:rsidRDefault="008707AB" w:rsidP="008707AB">
            <w:pPr>
              <w:rPr>
                <w:rFonts w:ascii="Times New Roman" w:hAnsi="Times New Roman" w:cs="Times New Roman"/>
              </w:rPr>
            </w:pPr>
            <w:r w:rsidRPr="00A459F1">
              <w:rPr>
                <w:rFonts w:ascii="Times New Roman" w:hAnsi="Times New Roman" w:cs="Times New Roman"/>
              </w:rPr>
              <w:t>Last 24-hour sensor readings (temperature, vibration, current, rpm, load, etc.)</w:t>
            </w:r>
          </w:p>
        </w:tc>
        <w:tc>
          <w:tcPr>
            <w:tcW w:w="0" w:type="auto"/>
            <w:hideMark/>
          </w:tcPr>
          <w:p w14:paraId="3B421EB7" w14:textId="77777777" w:rsidR="008707AB" w:rsidRPr="00A459F1" w:rsidRDefault="008707AB" w:rsidP="008707AB">
            <w:pPr>
              <w:rPr>
                <w:rFonts w:ascii="Times New Roman" w:hAnsi="Times New Roman" w:cs="Times New Roman"/>
              </w:rPr>
            </w:pPr>
            <w:r w:rsidRPr="00A459F1">
              <w:rPr>
                <w:rFonts w:ascii="Times New Roman" w:hAnsi="Times New Roman" w:cs="Times New Roman"/>
              </w:rPr>
              <w:t>[68.2, 0.35, 5.4, 1450, 0.80]</w:t>
            </w:r>
          </w:p>
        </w:tc>
      </w:tr>
      <w:tr w:rsidR="008707AB" w:rsidRPr="00A459F1" w14:paraId="1E1567DB" w14:textId="77777777" w:rsidTr="00D77E39">
        <w:trPr>
          <w:trHeight w:val="410"/>
        </w:trPr>
        <w:tc>
          <w:tcPr>
            <w:tcW w:w="0" w:type="auto"/>
            <w:hideMark/>
          </w:tcPr>
          <w:p w14:paraId="2C5095E9" w14:textId="77777777" w:rsidR="008707AB" w:rsidRPr="00A459F1" w:rsidRDefault="008707AB" w:rsidP="008707AB">
            <w:pPr>
              <w:rPr>
                <w:rFonts w:ascii="Times New Roman" w:hAnsi="Times New Roman" w:cs="Times New Roman"/>
                <w:b/>
                <w:bCs/>
              </w:rPr>
            </w:pPr>
            <w:r w:rsidRPr="00A459F1">
              <w:rPr>
                <w:rFonts w:ascii="Times New Roman" w:hAnsi="Times New Roman" w:cs="Times New Roman"/>
                <w:b/>
                <w:bCs/>
              </w:rPr>
              <w:t>Output</w:t>
            </w:r>
          </w:p>
        </w:tc>
        <w:tc>
          <w:tcPr>
            <w:tcW w:w="0" w:type="auto"/>
            <w:hideMark/>
          </w:tcPr>
          <w:p w14:paraId="2A93DA19" w14:textId="77777777" w:rsidR="008707AB" w:rsidRPr="00A459F1" w:rsidRDefault="008707AB" w:rsidP="008707AB">
            <w:pPr>
              <w:rPr>
                <w:rFonts w:ascii="Times New Roman" w:hAnsi="Times New Roman" w:cs="Times New Roman"/>
              </w:rPr>
            </w:pPr>
            <w:r w:rsidRPr="00A459F1">
              <w:rPr>
                <w:rFonts w:ascii="Times New Roman" w:hAnsi="Times New Roman" w:cs="Times New Roman"/>
              </w:rPr>
              <w:t>Probability of downtime in the next 24 hours (0–1)</w:t>
            </w:r>
          </w:p>
        </w:tc>
        <w:tc>
          <w:tcPr>
            <w:tcW w:w="0" w:type="auto"/>
            <w:hideMark/>
          </w:tcPr>
          <w:p w14:paraId="0522AB61" w14:textId="77777777" w:rsidR="008707AB" w:rsidRPr="00A459F1" w:rsidRDefault="008707AB" w:rsidP="008707AB">
            <w:pPr>
              <w:rPr>
                <w:rFonts w:ascii="Times New Roman" w:hAnsi="Times New Roman" w:cs="Times New Roman"/>
              </w:rPr>
            </w:pPr>
            <w:r w:rsidRPr="00A459F1">
              <w:rPr>
                <w:rFonts w:ascii="Times New Roman" w:hAnsi="Times New Roman" w:cs="Times New Roman"/>
              </w:rPr>
              <w:t>0.83 → Alarm</w:t>
            </w:r>
          </w:p>
        </w:tc>
      </w:tr>
    </w:tbl>
    <w:p w14:paraId="66D5BDBE" w14:textId="30DD151D" w:rsidR="00AD58A0" w:rsidRDefault="00AD58A0" w:rsidP="008707AB">
      <w:pPr>
        <w:rPr>
          <w:rFonts w:ascii="Times New Roman" w:hAnsi="Times New Roman" w:cs="Times New Roman"/>
        </w:rPr>
      </w:pPr>
      <w:r w:rsidRPr="00AD58A0">
        <w:rPr>
          <w:rFonts w:ascii="Times New Roman" w:hAnsi="Times New Roman" w:cs="Times New Roman"/>
        </w:rPr>
        <w:t>The created agent will continuously monitor sensor values ​​and will warn when the predicted failure probability exceeds a certain threshold.</w:t>
      </w:r>
    </w:p>
    <w:p w14:paraId="3EDCDB8C" w14:textId="77777777" w:rsidR="00AD58A0" w:rsidRPr="00A459F1" w:rsidRDefault="00AD58A0" w:rsidP="008707AB">
      <w:pPr>
        <w:rPr>
          <w:rFonts w:ascii="Times New Roman" w:hAnsi="Times New Roman" w:cs="Times New Roman"/>
        </w:rPr>
      </w:pPr>
    </w:p>
    <w:p w14:paraId="7DB33A9D" w14:textId="77777777" w:rsidR="008707AB" w:rsidRPr="00A459F1" w:rsidRDefault="008707AB" w:rsidP="008707AB">
      <w:pPr>
        <w:rPr>
          <w:rFonts w:ascii="Times New Roman" w:hAnsi="Times New Roman" w:cs="Times New Roman"/>
          <w:b/>
          <w:bCs/>
        </w:rPr>
      </w:pPr>
      <w:r w:rsidRPr="00A459F1">
        <w:rPr>
          <w:rFonts w:ascii="Times New Roman" w:hAnsi="Times New Roman" w:cs="Times New Roman"/>
          <w:b/>
          <w:bCs/>
        </w:rPr>
        <w:t>3. Data Plan</w:t>
      </w:r>
    </w:p>
    <w:p w14:paraId="6B09D7D7" w14:textId="0C2B5C50" w:rsidR="00C458E0" w:rsidRDefault="00C458E0" w:rsidP="00C458E0">
      <w:pPr>
        <w:rPr>
          <w:rFonts w:ascii="Times New Roman" w:hAnsi="Times New Roman" w:cs="Times New Roman"/>
        </w:rPr>
      </w:pPr>
      <w:r w:rsidRPr="00C458E0">
        <w:rPr>
          <w:rFonts w:ascii="Times New Roman" w:hAnsi="Times New Roman" w:cs="Times New Roman"/>
        </w:rPr>
        <w:t>At the beginning of the project, I will use publicly available datasets.</w:t>
      </w:r>
      <w:r>
        <w:rPr>
          <w:rFonts w:ascii="Times New Roman" w:hAnsi="Times New Roman" w:cs="Times New Roman"/>
        </w:rPr>
        <w:t xml:space="preserve"> </w:t>
      </w:r>
      <w:r w:rsidRPr="00C458E0">
        <w:rPr>
          <w:rFonts w:ascii="Times New Roman" w:hAnsi="Times New Roman" w:cs="Times New Roman"/>
        </w:rPr>
        <w:t>If I can later access any real</w:t>
      </w:r>
      <w:r>
        <w:rPr>
          <w:rFonts w:ascii="Times New Roman" w:hAnsi="Times New Roman" w:cs="Times New Roman"/>
        </w:rPr>
        <w:t xml:space="preserve">-life </w:t>
      </w:r>
      <w:r w:rsidRPr="00C458E0">
        <w:rPr>
          <w:rFonts w:ascii="Times New Roman" w:hAnsi="Times New Roman" w:cs="Times New Roman"/>
        </w:rPr>
        <w:t>data, the model will also be tested on that.</w:t>
      </w:r>
      <w:r>
        <w:rPr>
          <w:rFonts w:ascii="Times New Roman" w:hAnsi="Times New Roman" w:cs="Times New Roman"/>
        </w:rPr>
        <w:t xml:space="preserve"> </w:t>
      </w:r>
      <w:r w:rsidRPr="00C458E0">
        <w:rPr>
          <w:rFonts w:ascii="Times New Roman" w:hAnsi="Times New Roman" w:cs="Times New Roman"/>
        </w:rPr>
        <w:t>Missing values will be handled with interpolation, and time windows will be created for feature extraction.</w:t>
      </w:r>
    </w:p>
    <w:p w14:paraId="74B8FAEC" w14:textId="092BA948" w:rsidR="008707AB" w:rsidRPr="00A459F1" w:rsidRDefault="008707AB" w:rsidP="00C458E0">
      <w:pPr>
        <w:rPr>
          <w:rFonts w:ascii="Times New Roman" w:hAnsi="Times New Roman" w:cs="Times New Roman"/>
        </w:rPr>
      </w:pPr>
      <w:r w:rsidRPr="00A459F1">
        <w:rPr>
          <w:rFonts w:ascii="Times New Roman" w:hAnsi="Times New Roman" w:cs="Times New Roman"/>
          <w:b/>
          <w:bCs/>
        </w:rPr>
        <w:t>Possible datasets:</w:t>
      </w:r>
    </w:p>
    <w:p w14:paraId="777F1F00" w14:textId="77777777" w:rsidR="008707AB" w:rsidRPr="00A459F1" w:rsidRDefault="008707AB" w:rsidP="008707AB">
      <w:pPr>
        <w:numPr>
          <w:ilvl w:val="0"/>
          <w:numId w:val="2"/>
        </w:numPr>
        <w:rPr>
          <w:rFonts w:ascii="Times New Roman" w:hAnsi="Times New Roman" w:cs="Times New Roman"/>
        </w:rPr>
      </w:pPr>
      <w:r w:rsidRPr="00A459F1">
        <w:rPr>
          <w:rFonts w:ascii="Times New Roman" w:hAnsi="Times New Roman" w:cs="Times New Roman"/>
        </w:rPr>
        <w:t>NASA Turbofan Engine Degradation Dataset (CMAPSS)</w:t>
      </w:r>
    </w:p>
    <w:p w14:paraId="6F455C53" w14:textId="77777777" w:rsidR="00A459F1" w:rsidRPr="00A459F1" w:rsidRDefault="00A459F1" w:rsidP="008707AB">
      <w:pPr>
        <w:numPr>
          <w:ilvl w:val="0"/>
          <w:numId w:val="2"/>
        </w:numPr>
        <w:rPr>
          <w:rFonts w:ascii="Times New Roman" w:hAnsi="Times New Roman" w:cs="Times New Roman"/>
        </w:rPr>
      </w:pPr>
      <w:r w:rsidRPr="00A459F1">
        <w:rPr>
          <w:rFonts w:ascii="Times New Roman" w:hAnsi="Times New Roman" w:cs="Times New Roman"/>
        </w:rPr>
        <w:t>SKF Bearing / CWRU dataset</w:t>
      </w:r>
    </w:p>
    <w:p w14:paraId="77274166" w14:textId="1D724F54" w:rsidR="00BC0907" w:rsidRDefault="00A459F1" w:rsidP="00BC0907">
      <w:pPr>
        <w:numPr>
          <w:ilvl w:val="0"/>
          <w:numId w:val="2"/>
        </w:numPr>
        <w:rPr>
          <w:rFonts w:ascii="Times New Roman" w:hAnsi="Times New Roman" w:cs="Times New Roman"/>
        </w:rPr>
      </w:pPr>
      <w:r w:rsidRPr="00A459F1">
        <w:rPr>
          <w:rFonts w:ascii="Times New Roman" w:hAnsi="Times New Roman" w:cs="Times New Roman"/>
        </w:rPr>
        <w:t>AI4I 2020 Dataset</w:t>
      </w:r>
    </w:p>
    <w:p w14:paraId="5807FE7F" w14:textId="77777777" w:rsidR="00C458E0" w:rsidRPr="00C458E0" w:rsidRDefault="00C458E0" w:rsidP="00AD58A0">
      <w:pPr>
        <w:rPr>
          <w:rFonts w:ascii="Times New Roman" w:hAnsi="Times New Roman" w:cs="Times New Roman"/>
        </w:rPr>
      </w:pPr>
    </w:p>
    <w:p w14:paraId="13108BFB" w14:textId="3804E090" w:rsidR="008707AB" w:rsidRDefault="00BC0907" w:rsidP="008707AB">
      <w:pPr>
        <w:rPr>
          <w:rFonts w:ascii="Times New Roman" w:hAnsi="Times New Roman" w:cs="Times New Roman"/>
          <w:b/>
          <w:bCs/>
        </w:rPr>
      </w:pPr>
      <w:r>
        <w:rPr>
          <w:rFonts w:ascii="Times New Roman" w:hAnsi="Times New Roman" w:cs="Times New Roman"/>
          <w:b/>
          <w:bCs/>
        </w:rPr>
        <w:t>4</w:t>
      </w:r>
      <w:r w:rsidRPr="00A459F1">
        <w:rPr>
          <w:rFonts w:ascii="Times New Roman" w:hAnsi="Times New Roman" w:cs="Times New Roman"/>
          <w:b/>
          <w:bCs/>
        </w:rPr>
        <w:t>. Evaluation Metrics</w:t>
      </w:r>
    </w:p>
    <w:p w14:paraId="3BCFE64D" w14:textId="77777777" w:rsidR="00AD58A0" w:rsidRDefault="00AD58A0" w:rsidP="008707AB">
      <w:pPr>
        <w:rPr>
          <w:rFonts w:ascii="Times New Roman" w:hAnsi="Times New Roman" w:cs="Times New Roman"/>
        </w:rPr>
      </w:pPr>
      <w:r w:rsidRPr="00AD58A0">
        <w:rPr>
          <w:rFonts w:ascii="Times New Roman" w:hAnsi="Times New Roman" w:cs="Times New Roman"/>
        </w:rPr>
        <w:t xml:space="preserve">System performance will be measured primarily by Precision-Recall AUC (PR-AUC) and </w:t>
      </w:r>
      <w:proofErr w:type="spellStart"/>
      <w:proofErr w:type="gramStart"/>
      <w:r w:rsidRPr="00AD58A0">
        <w:rPr>
          <w:rFonts w:ascii="Times New Roman" w:hAnsi="Times New Roman" w:cs="Times New Roman"/>
        </w:rPr>
        <w:t>Recall</w:t>
      </w:r>
      <w:proofErr w:type="gramEnd"/>
      <w:r w:rsidRPr="00AD58A0">
        <w:rPr>
          <w:rFonts w:ascii="Times New Roman" w:hAnsi="Times New Roman" w:cs="Times New Roman"/>
        </w:rPr>
        <w:t>@k</w:t>
      </w:r>
      <w:proofErr w:type="spellEnd"/>
      <w:r w:rsidRPr="00AD58A0">
        <w:rPr>
          <w:rFonts w:ascii="Times New Roman" w:hAnsi="Times New Roman" w:cs="Times New Roman"/>
        </w:rPr>
        <w:t xml:space="preserve">, rather than overall accuracy, because predictive maintenance datasets are typically unbalanced. In these datasets, normal operating records appear much more frequently than </w:t>
      </w:r>
      <w:proofErr w:type="gramStart"/>
      <w:r w:rsidRPr="00AD58A0">
        <w:rPr>
          <w:rFonts w:ascii="Times New Roman" w:hAnsi="Times New Roman" w:cs="Times New Roman"/>
        </w:rPr>
        <w:t>fault</w:t>
      </w:r>
      <w:proofErr w:type="gramEnd"/>
      <w:r w:rsidRPr="00AD58A0">
        <w:rPr>
          <w:rFonts w:ascii="Times New Roman" w:hAnsi="Times New Roman" w:cs="Times New Roman"/>
        </w:rPr>
        <w:t xml:space="preserve"> records. A higher PR-AUC and </w:t>
      </w:r>
      <w:proofErr w:type="spellStart"/>
      <w:r w:rsidRPr="00AD58A0">
        <w:rPr>
          <w:rFonts w:ascii="Times New Roman" w:hAnsi="Times New Roman" w:cs="Times New Roman"/>
        </w:rPr>
        <w:t>Recall@k</w:t>
      </w:r>
      <w:proofErr w:type="spellEnd"/>
      <w:r w:rsidRPr="00AD58A0">
        <w:rPr>
          <w:rFonts w:ascii="Times New Roman" w:hAnsi="Times New Roman" w:cs="Times New Roman"/>
        </w:rPr>
        <w:t xml:space="preserve"> mean the system can detect most faults early (high recall) and keep false alarms low (high precision). Mean Lead Time will also be measured to see how early the model can predict a fault before it occurs. These metrics reflect both the model's accuracy and its practical utility in a real-world production environment.</w:t>
      </w:r>
    </w:p>
    <w:p w14:paraId="41142E3D" w14:textId="77EC3591" w:rsidR="008707AB" w:rsidRPr="00A459F1" w:rsidRDefault="00BC0907" w:rsidP="008707AB">
      <w:pPr>
        <w:rPr>
          <w:rFonts w:ascii="Times New Roman" w:hAnsi="Times New Roman" w:cs="Times New Roman"/>
          <w:b/>
          <w:bCs/>
        </w:rPr>
      </w:pPr>
      <w:r>
        <w:rPr>
          <w:rFonts w:ascii="Times New Roman" w:hAnsi="Times New Roman" w:cs="Times New Roman"/>
          <w:b/>
          <w:bCs/>
        </w:rPr>
        <w:lastRenderedPageBreak/>
        <w:t>5</w:t>
      </w:r>
      <w:r w:rsidR="008707AB" w:rsidRPr="00A459F1">
        <w:rPr>
          <w:rFonts w:ascii="Times New Roman" w:hAnsi="Times New Roman" w:cs="Times New Roman"/>
          <w:b/>
          <w:bCs/>
        </w:rPr>
        <w:t xml:space="preserve">. </w:t>
      </w:r>
      <w:r w:rsidRPr="00BC0907">
        <w:rPr>
          <w:rFonts w:ascii="Times New Roman" w:hAnsi="Times New Roman" w:cs="Times New Roman"/>
          <w:b/>
          <w:bCs/>
        </w:rPr>
        <w:t>Baseline Plan</w:t>
      </w:r>
      <w:r>
        <w:rPr>
          <w:rFonts w:ascii="Times New Roman" w:hAnsi="Times New Roman" w:cs="Times New Roman"/>
          <w:b/>
          <w:bCs/>
        </w:rPr>
        <w:t xml:space="preserve"> &amp; </w:t>
      </w:r>
      <w:r w:rsidR="008707AB" w:rsidRPr="00A459F1">
        <w:rPr>
          <w:rFonts w:ascii="Times New Roman" w:hAnsi="Times New Roman" w:cs="Times New Roman"/>
          <w:b/>
          <w:bCs/>
        </w:rPr>
        <w:t>Methodology</w:t>
      </w:r>
    </w:p>
    <w:p w14:paraId="3E3EAEAE" w14:textId="22A2228D" w:rsidR="008707AB" w:rsidRPr="00A459F1" w:rsidRDefault="00D77E39" w:rsidP="008707AB">
      <w:pPr>
        <w:rPr>
          <w:rFonts w:ascii="Times New Roman" w:hAnsi="Times New Roman" w:cs="Times New Roman"/>
        </w:rPr>
      </w:pPr>
      <w:r>
        <w:rPr>
          <w:rFonts w:ascii="Times New Roman" w:hAnsi="Times New Roman" w:cs="Times New Roman"/>
        </w:rPr>
        <w:t xml:space="preserve">There will be </w:t>
      </w:r>
      <w:r w:rsidR="008707AB" w:rsidRPr="00A459F1">
        <w:rPr>
          <w:rFonts w:ascii="Times New Roman" w:hAnsi="Times New Roman" w:cs="Times New Roman"/>
        </w:rPr>
        <w:t>two stages</w:t>
      </w:r>
      <w:r>
        <w:rPr>
          <w:rFonts w:ascii="Times New Roman" w:hAnsi="Times New Roman" w:cs="Times New Roman"/>
        </w:rPr>
        <w:t xml:space="preserve"> </w:t>
      </w:r>
      <w:proofErr w:type="gramStart"/>
      <w:r>
        <w:rPr>
          <w:rFonts w:ascii="Times New Roman" w:hAnsi="Times New Roman" w:cs="Times New Roman"/>
        </w:rPr>
        <w:t>in</w:t>
      </w:r>
      <w:proofErr w:type="gramEnd"/>
      <w:r>
        <w:rPr>
          <w:rFonts w:ascii="Times New Roman" w:hAnsi="Times New Roman" w:cs="Times New Roman"/>
        </w:rPr>
        <w:t xml:space="preserve"> the project</w:t>
      </w:r>
      <w:r w:rsidR="008707AB" w:rsidRPr="00A459F1">
        <w:rPr>
          <w:rFonts w:ascii="Times New Roman" w:hAnsi="Times New Roman" w:cs="Times New Roman"/>
        </w:rPr>
        <w:t>:</w:t>
      </w:r>
    </w:p>
    <w:p w14:paraId="46B120AF" w14:textId="77777777" w:rsidR="00C458E0" w:rsidRDefault="008707AB" w:rsidP="008707AB">
      <w:pPr>
        <w:numPr>
          <w:ilvl w:val="0"/>
          <w:numId w:val="3"/>
        </w:numPr>
        <w:rPr>
          <w:rFonts w:ascii="Times New Roman" w:hAnsi="Times New Roman" w:cs="Times New Roman"/>
        </w:rPr>
      </w:pPr>
      <w:r w:rsidRPr="00C458E0">
        <w:rPr>
          <w:rFonts w:ascii="Times New Roman" w:hAnsi="Times New Roman" w:cs="Times New Roman"/>
          <w:b/>
          <w:bCs/>
        </w:rPr>
        <w:t>Baseline model:</w:t>
      </w:r>
      <w:r w:rsidRPr="00C458E0">
        <w:rPr>
          <w:rFonts w:ascii="Times New Roman" w:hAnsi="Times New Roman" w:cs="Times New Roman"/>
        </w:rPr>
        <w:t xml:space="preserve"> </w:t>
      </w:r>
      <w:r w:rsidR="00C458E0" w:rsidRPr="00C458E0">
        <w:rPr>
          <w:rFonts w:ascii="Times New Roman" w:hAnsi="Times New Roman" w:cs="Times New Roman"/>
        </w:rPr>
        <w:t>A simple Logistic Regression trained on basic statistical features like rolling mean, rolling standard deviation, and short-term changes (deltas).</w:t>
      </w:r>
    </w:p>
    <w:p w14:paraId="366C82A3" w14:textId="5DCF6EBC" w:rsidR="008707AB" w:rsidRPr="00C458E0" w:rsidRDefault="008707AB" w:rsidP="008707AB">
      <w:pPr>
        <w:numPr>
          <w:ilvl w:val="0"/>
          <w:numId w:val="3"/>
        </w:numPr>
        <w:rPr>
          <w:rFonts w:ascii="Times New Roman" w:hAnsi="Times New Roman" w:cs="Times New Roman"/>
        </w:rPr>
      </w:pPr>
      <w:r w:rsidRPr="00C458E0">
        <w:rPr>
          <w:rFonts w:ascii="Times New Roman" w:hAnsi="Times New Roman" w:cs="Times New Roman"/>
          <w:b/>
          <w:bCs/>
        </w:rPr>
        <w:t>Main approach:</w:t>
      </w:r>
      <w:r w:rsidRPr="00C458E0">
        <w:rPr>
          <w:rFonts w:ascii="Times New Roman" w:hAnsi="Times New Roman" w:cs="Times New Roman"/>
        </w:rPr>
        <w:t xml:space="preserve"> </w:t>
      </w:r>
      <w:r w:rsidR="00C458E0" w:rsidRPr="00C458E0">
        <w:rPr>
          <w:rFonts w:ascii="Times New Roman" w:hAnsi="Times New Roman" w:cs="Times New Roman"/>
        </w:rPr>
        <w:t xml:space="preserve">An </w:t>
      </w:r>
      <w:proofErr w:type="spellStart"/>
      <w:r w:rsidR="00C458E0" w:rsidRPr="00C458E0">
        <w:rPr>
          <w:rFonts w:ascii="Times New Roman" w:hAnsi="Times New Roman" w:cs="Times New Roman"/>
        </w:rPr>
        <w:t>XGBoost</w:t>
      </w:r>
      <w:proofErr w:type="spellEnd"/>
      <w:r w:rsidR="00C458E0" w:rsidRPr="00C458E0">
        <w:rPr>
          <w:rFonts w:ascii="Times New Roman" w:hAnsi="Times New Roman" w:cs="Times New Roman"/>
        </w:rPr>
        <w:t xml:space="preserve"> classifier using more advanced statistical and frequency-domain features.</w:t>
      </w:r>
    </w:p>
    <w:p w14:paraId="24A9985A" w14:textId="78BC87A3" w:rsidR="00D77E39" w:rsidRPr="00A459F1" w:rsidRDefault="00C458E0" w:rsidP="00C458E0">
      <w:pPr>
        <w:jc w:val="both"/>
        <w:rPr>
          <w:rFonts w:ascii="Times New Roman" w:hAnsi="Times New Roman" w:cs="Times New Roman"/>
          <w:b/>
          <w:bCs/>
        </w:rPr>
      </w:pPr>
      <w:r w:rsidRPr="00C458E0">
        <w:rPr>
          <w:rFonts w:ascii="Times New Roman" w:hAnsi="Times New Roman" w:cs="Times New Roman"/>
        </w:rPr>
        <w:t>Feature engineering will include moving averages, variation measures, and rate-of-change calculations for each sensor.</w:t>
      </w:r>
      <w:r w:rsidR="00AD58A0">
        <w:rPr>
          <w:rFonts w:ascii="Times New Roman" w:hAnsi="Times New Roman" w:cs="Times New Roman"/>
        </w:rPr>
        <w:t xml:space="preserve"> </w:t>
      </w:r>
      <w:r w:rsidRPr="00C458E0">
        <w:rPr>
          <w:rFonts w:ascii="Times New Roman" w:hAnsi="Times New Roman" w:cs="Times New Roman"/>
        </w:rPr>
        <w:t>If the dataset is imbalanced (few failure samples), I plan to use class weighting or limited oversampling.</w:t>
      </w:r>
      <w:r w:rsidR="00AD58A0">
        <w:rPr>
          <w:rFonts w:ascii="Times New Roman" w:hAnsi="Times New Roman" w:cs="Times New Roman"/>
        </w:rPr>
        <w:t xml:space="preserve"> </w:t>
      </w:r>
      <w:r w:rsidRPr="00C458E0">
        <w:rPr>
          <w:rFonts w:ascii="Times New Roman" w:hAnsi="Times New Roman" w:cs="Times New Roman"/>
        </w:rPr>
        <w:t>For interpretability, SHAP (</w:t>
      </w:r>
      <w:proofErr w:type="spellStart"/>
      <w:r w:rsidRPr="00C458E0">
        <w:rPr>
          <w:rFonts w:ascii="Times New Roman" w:hAnsi="Times New Roman" w:cs="Times New Roman"/>
        </w:rPr>
        <w:t>SHapley</w:t>
      </w:r>
      <w:proofErr w:type="spellEnd"/>
      <w:r w:rsidRPr="00C458E0">
        <w:rPr>
          <w:rFonts w:ascii="Times New Roman" w:hAnsi="Times New Roman" w:cs="Times New Roman"/>
        </w:rPr>
        <w:t xml:space="preserve"> Additive Explanations) will be used to explain which sensors contribute most to the model’s decisions.</w:t>
      </w:r>
    </w:p>
    <w:p w14:paraId="5DCD2A95" w14:textId="6F95C4F6" w:rsidR="008707AB" w:rsidRPr="00A459F1" w:rsidRDefault="008707AB" w:rsidP="008707AB">
      <w:pPr>
        <w:rPr>
          <w:rFonts w:ascii="Times New Roman" w:hAnsi="Times New Roman" w:cs="Times New Roman"/>
          <w:b/>
          <w:bCs/>
        </w:rPr>
      </w:pPr>
      <w:r w:rsidRPr="00A459F1">
        <w:rPr>
          <w:rFonts w:ascii="Times New Roman" w:hAnsi="Times New Roman" w:cs="Times New Roman"/>
          <w:b/>
          <w:bCs/>
        </w:rPr>
        <w:t>6. Challenges and Risks</w:t>
      </w:r>
    </w:p>
    <w:tbl>
      <w:tblPr>
        <w:tblStyle w:val="DzTablo1"/>
        <w:tblW w:w="0" w:type="auto"/>
        <w:tblLook w:val="04A0" w:firstRow="1" w:lastRow="0" w:firstColumn="1" w:lastColumn="0" w:noHBand="0" w:noVBand="1"/>
      </w:tblPr>
      <w:tblGrid>
        <w:gridCol w:w="1993"/>
        <w:gridCol w:w="2306"/>
        <w:gridCol w:w="3589"/>
      </w:tblGrid>
      <w:tr w:rsidR="008707AB" w:rsidRPr="00A459F1" w14:paraId="5E38DC25" w14:textId="77777777" w:rsidTr="00BC09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78DCB" w14:textId="77777777" w:rsidR="008707AB" w:rsidRPr="00A459F1" w:rsidRDefault="008707AB" w:rsidP="008707AB">
            <w:pPr>
              <w:rPr>
                <w:rFonts w:ascii="Times New Roman" w:hAnsi="Times New Roman" w:cs="Times New Roman"/>
                <w:b w:val="0"/>
                <w:bCs w:val="0"/>
              </w:rPr>
            </w:pPr>
            <w:r w:rsidRPr="00A459F1">
              <w:rPr>
                <w:rFonts w:ascii="Times New Roman" w:hAnsi="Times New Roman" w:cs="Times New Roman"/>
              </w:rPr>
              <w:t>Challenge</w:t>
            </w:r>
          </w:p>
        </w:tc>
        <w:tc>
          <w:tcPr>
            <w:tcW w:w="0" w:type="auto"/>
            <w:hideMark/>
          </w:tcPr>
          <w:p w14:paraId="28375B4C" w14:textId="77777777" w:rsidR="008707AB" w:rsidRPr="00A459F1" w:rsidRDefault="008707AB" w:rsidP="008707A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459F1">
              <w:rPr>
                <w:rFonts w:ascii="Times New Roman" w:hAnsi="Times New Roman" w:cs="Times New Roman"/>
              </w:rPr>
              <w:t>Risk</w:t>
            </w:r>
          </w:p>
        </w:tc>
        <w:tc>
          <w:tcPr>
            <w:tcW w:w="0" w:type="auto"/>
            <w:hideMark/>
          </w:tcPr>
          <w:p w14:paraId="6EB62F13" w14:textId="77777777" w:rsidR="008707AB" w:rsidRPr="00A459F1" w:rsidRDefault="008707AB" w:rsidP="008707A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459F1">
              <w:rPr>
                <w:rFonts w:ascii="Times New Roman" w:hAnsi="Times New Roman" w:cs="Times New Roman"/>
              </w:rPr>
              <w:t>Mitigation</w:t>
            </w:r>
          </w:p>
        </w:tc>
      </w:tr>
      <w:tr w:rsidR="008707AB" w:rsidRPr="00A459F1" w14:paraId="0F715C8E" w14:textId="77777777" w:rsidTr="00BC0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2552D" w14:textId="77777777" w:rsidR="008707AB" w:rsidRPr="00A459F1" w:rsidRDefault="008707AB" w:rsidP="008707AB">
            <w:pPr>
              <w:rPr>
                <w:rFonts w:ascii="Times New Roman" w:hAnsi="Times New Roman" w:cs="Times New Roman"/>
              </w:rPr>
            </w:pPr>
            <w:r w:rsidRPr="00A459F1">
              <w:rPr>
                <w:rFonts w:ascii="Times New Roman" w:hAnsi="Times New Roman" w:cs="Times New Roman"/>
              </w:rPr>
              <w:t>Imbalanced data</w:t>
            </w:r>
          </w:p>
        </w:tc>
        <w:tc>
          <w:tcPr>
            <w:tcW w:w="0" w:type="auto"/>
            <w:hideMark/>
          </w:tcPr>
          <w:p w14:paraId="456A821A" w14:textId="77777777" w:rsidR="008707AB" w:rsidRPr="00A459F1" w:rsidRDefault="008707AB" w:rsidP="008707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9F1">
              <w:rPr>
                <w:rFonts w:ascii="Times New Roman" w:hAnsi="Times New Roman" w:cs="Times New Roman"/>
              </w:rPr>
              <w:t>Low recall</w:t>
            </w:r>
          </w:p>
        </w:tc>
        <w:tc>
          <w:tcPr>
            <w:tcW w:w="0" w:type="auto"/>
            <w:hideMark/>
          </w:tcPr>
          <w:p w14:paraId="220E08B9" w14:textId="76662EA6" w:rsidR="008707AB" w:rsidRPr="00A459F1" w:rsidRDefault="008707AB" w:rsidP="008707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9F1">
              <w:rPr>
                <w:rFonts w:ascii="Times New Roman" w:hAnsi="Times New Roman" w:cs="Times New Roman"/>
              </w:rPr>
              <w:t xml:space="preserve">Use </w:t>
            </w:r>
            <w:proofErr w:type="gramStart"/>
            <w:r w:rsidR="00BC0907" w:rsidRPr="00A459F1">
              <w:rPr>
                <w:rFonts w:ascii="Times New Roman" w:hAnsi="Times New Roman" w:cs="Times New Roman"/>
              </w:rPr>
              <w:t>weight</w:t>
            </w:r>
            <w:r w:rsidR="00BC0907">
              <w:rPr>
                <w:rFonts w:ascii="Times New Roman" w:hAnsi="Times New Roman" w:cs="Times New Roman"/>
              </w:rPr>
              <w:t>ed</w:t>
            </w:r>
            <w:proofErr w:type="gramEnd"/>
            <w:r w:rsidRPr="00A459F1">
              <w:rPr>
                <w:rFonts w:ascii="Times New Roman" w:hAnsi="Times New Roman" w:cs="Times New Roman"/>
              </w:rPr>
              <w:t xml:space="preserve"> loss or sampling</w:t>
            </w:r>
          </w:p>
        </w:tc>
      </w:tr>
      <w:tr w:rsidR="008707AB" w:rsidRPr="00A459F1" w14:paraId="62453063" w14:textId="77777777" w:rsidTr="00BC0907">
        <w:tc>
          <w:tcPr>
            <w:cnfStyle w:val="001000000000" w:firstRow="0" w:lastRow="0" w:firstColumn="1" w:lastColumn="0" w:oddVBand="0" w:evenVBand="0" w:oddHBand="0" w:evenHBand="0" w:firstRowFirstColumn="0" w:firstRowLastColumn="0" w:lastRowFirstColumn="0" w:lastRowLastColumn="0"/>
            <w:tcW w:w="0" w:type="auto"/>
            <w:hideMark/>
          </w:tcPr>
          <w:p w14:paraId="0AF861AC" w14:textId="77777777" w:rsidR="008707AB" w:rsidRPr="00A459F1" w:rsidRDefault="008707AB" w:rsidP="008707AB">
            <w:pPr>
              <w:rPr>
                <w:rFonts w:ascii="Times New Roman" w:hAnsi="Times New Roman" w:cs="Times New Roman"/>
              </w:rPr>
            </w:pPr>
            <w:r w:rsidRPr="00A459F1">
              <w:rPr>
                <w:rFonts w:ascii="Times New Roman" w:hAnsi="Times New Roman" w:cs="Times New Roman"/>
              </w:rPr>
              <w:t>Sensor noise</w:t>
            </w:r>
          </w:p>
        </w:tc>
        <w:tc>
          <w:tcPr>
            <w:tcW w:w="0" w:type="auto"/>
            <w:hideMark/>
          </w:tcPr>
          <w:p w14:paraId="75C7ABCB" w14:textId="77777777" w:rsidR="008707AB" w:rsidRPr="00A459F1" w:rsidRDefault="008707AB" w:rsidP="008707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9F1">
              <w:rPr>
                <w:rFonts w:ascii="Times New Roman" w:hAnsi="Times New Roman" w:cs="Times New Roman"/>
              </w:rPr>
              <w:t>False alarms</w:t>
            </w:r>
          </w:p>
        </w:tc>
        <w:tc>
          <w:tcPr>
            <w:tcW w:w="0" w:type="auto"/>
            <w:hideMark/>
          </w:tcPr>
          <w:p w14:paraId="08168050" w14:textId="77777777" w:rsidR="008707AB" w:rsidRPr="00A459F1" w:rsidRDefault="008707AB" w:rsidP="008707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9F1">
              <w:rPr>
                <w:rFonts w:ascii="Times New Roman" w:hAnsi="Times New Roman" w:cs="Times New Roman"/>
              </w:rPr>
              <w:t>Apply smoothing or rolling filters</w:t>
            </w:r>
          </w:p>
        </w:tc>
      </w:tr>
      <w:tr w:rsidR="008707AB" w:rsidRPr="00A459F1" w14:paraId="6A56C69F" w14:textId="77777777" w:rsidTr="00BC0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E3011" w14:textId="77777777" w:rsidR="008707AB" w:rsidRPr="00A459F1" w:rsidRDefault="008707AB" w:rsidP="008707AB">
            <w:pPr>
              <w:rPr>
                <w:rFonts w:ascii="Times New Roman" w:hAnsi="Times New Roman" w:cs="Times New Roman"/>
              </w:rPr>
            </w:pPr>
            <w:r w:rsidRPr="00A459F1">
              <w:rPr>
                <w:rFonts w:ascii="Times New Roman" w:hAnsi="Times New Roman" w:cs="Times New Roman"/>
              </w:rPr>
              <w:t>Threshold tuning</w:t>
            </w:r>
          </w:p>
        </w:tc>
        <w:tc>
          <w:tcPr>
            <w:tcW w:w="0" w:type="auto"/>
            <w:hideMark/>
          </w:tcPr>
          <w:p w14:paraId="1F66B772" w14:textId="77777777" w:rsidR="008707AB" w:rsidRPr="00A459F1" w:rsidRDefault="008707AB" w:rsidP="008707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9F1">
              <w:rPr>
                <w:rFonts w:ascii="Times New Roman" w:hAnsi="Times New Roman" w:cs="Times New Roman"/>
              </w:rPr>
              <w:t>Too many / few alerts</w:t>
            </w:r>
          </w:p>
        </w:tc>
        <w:tc>
          <w:tcPr>
            <w:tcW w:w="0" w:type="auto"/>
            <w:hideMark/>
          </w:tcPr>
          <w:p w14:paraId="42985DE4" w14:textId="77777777" w:rsidR="008707AB" w:rsidRPr="00A459F1" w:rsidRDefault="008707AB" w:rsidP="008707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9F1">
              <w:rPr>
                <w:rFonts w:ascii="Times New Roman" w:hAnsi="Times New Roman" w:cs="Times New Roman"/>
              </w:rPr>
              <w:t>Optimize threshold using PR curve</w:t>
            </w:r>
          </w:p>
        </w:tc>
      </w:tr>
      <w:tr w:rsidR="008707AB" w:rsidRPr="00A459F1" w14:paraId="01C2EF9F" w14:textId="77777777" w:rsidTr="00BC0907">
        <w:tc>
          <w:tcPr>
            <w:cnfStyle w:val="001000000000" w:firstRow="0" w:lastRow="0" w:firstColumn="1" w:lastColumn="0" w:oddVBand="0" w:evenVBand="0" w:oddHBand="0" w:evenHBand="0" w:firstRowFirstColumn="0" w:firstRowLastColumn="0" w:lastRowFirstColumn="0" w:lastRowLastColumn="0"/>
            <w:tcW w:w="0" w:type="auto"/>
            <w:hideMark/>
          </w:tcPr>
          <w:p w14:paraId="1E0EB6F4" w14:textId="77777777" w:rsidR="008707AB" w:rsidRPr="00A459F1" w:rsidRDefault="008707AB" w:rsidP="008707AB">
            <w:pPr>
              <w:rPr>
                <w:rFonts w:ascii="Times New Roman" w:hAnsi="Times New Roman" w:cs="Times New Roman"/>
              </w:rPr>
            </w:pPr>
            <w:r w:rsidRPr="00A459F1">
              <w:rPr>
                <w:rFonts w:ascii="Times New Roman" w:hAnsi="Times New Roman" w:cs="Times New Roman"/>
              </w:rPr>
              <w:t>Data privacy</w:t>
            </w:r>
          </w:p>
        </w:tc>
        <w:tc>
          <w:tcPr>
            <w:tcW w:w="0" w:type="auto"/>
            <w:hideMark/>
          </w:tcPr>
          <w:p w14:paraId="358D656A" w14:textId="77777777" w:rsidR="008707AB" w:rsidRPr="00A459F1" w:rsidRDefault="008707AB" w:rsidP="008707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9F1">
              <w:rPr>
                <w:rFonts w:ascii="Times New Roman" w:hAnsi="Times New Roman" w:cs="Times New Roman"/>
              </w:rPr>
              <w:t>Confidentiality issues</w:t>
            </w:r>
          </w:p>
        </w:tc>
        <w:tc>
          <w:tcPr>
            <w:tcW w:w="0" w:type="auto"/>
            <w:hideMark/>
          </w:tcPr>
          <w:p w14:paraId="0C7864E2" w14:textId="77777777" w:rsidR="008707AB" w:rsidRPr="00A459F1" w:rsidRDefault="008707AB" w:rsidP="008707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9F1">
              <w:rPr>
                <w:rFonts w:ascii="Times New Roman" w:hAnsi="Times New Roman" w:cs="Times New Roman"/>
              </w:rPr>
              <w:t>Use anonymized datasets only</w:t>
            </w:r>
          </w:p>
        </w:tc>
      </w:tr>
    </w:tbl>
    <w:p w14:paraId="2C3F7E01" w14:textId="77777777" w:rsidR="008707AB" w:rsidRPr="00A459F1" w:rsidRDefault="008707AB" w:rsidP="008707AB">
      <w:pPr>
        <w:rPr>
          <w:rFonts w:ascii="Times New Roman" w:hAnsi="Times New Roman" w:cs="Times New Roman"/>
        </w:rPr>
      </w:pPr>
    </w:p>
    <w:p w14:paraId="4C44918C" w14:textId="77777777" w:rsidR="008707AB" w:rsidRPr="00A459F1" w:rsidRDefault="008707AB" w:rsidP="008707AB">
      <w:pPr>
        <w:rPr>
          <w:rFonts w:ascii="Times New Roman" w:hAnsi="Times New Roman" w:cs="Times New Roman"/>
          <w:b/>
          <w:bCs/>
        </w:rPr>
      </w:pPr>
      <w:r w:rsidRPr="00A459F1">
        <w:rPr>
          <w:rFonts w:ascii="Times New Roman" w:hAnsi="Times New Roman" w:cs="Times New Roman"/>
          <w:b/>
          <w:bCs/>
        </w:rPr>
        <w:t>8. References</w:t>
      </w:r>
    </w:p>
    <w:p w14:paraId="7D908E35" w14:textId="77777777" w:rsidR="008707AB" w:rsidRPr="00A459F1" w:rsidRDefault="008707AB" w:rsidP="008707AB">
      <w:pPr>
        <w:numPr>
          <w:ilvl w:val="0"/>
          <w:numId w:val="6"/>
        </w:numPr>
        <w:rPr>
          <w:rFonts w:ascii="Times New Roman" w:hAnsi="Times New Roman" w:cs="Times New Roman"/>
        </w:rPr>
      </w:pPr>
      <w:r w:rsidRPr="00A459F1">
        <w:rPr>
          <w:rFonts w:ascii="Times New Roman" w:hAnsi="Times New Roman" w:cs="Times New Roman"/>
        </w:rPr>
        <w:t xml:space="preserve">Russell, S., &amp; Norvig, P. (2020). </w:t>
      </w:r>
      <w:r w:rsidRPr="00A459F1">
        <w:rPr>
          <w:rFonts w:ascii="Times New Roman" w:hAnsi="Times New Roman" w:cs="Times New Roman"/>
          <w:i/>
          <w:iCs/>
        </w:rPr>
        <w:t>Artificial Intelligence: A Modern Approach</w:t>
      </w:r>
      <w:r w:rsidRPr="00A459F1">
        <w:rPr>
          <w:rFonts w:ascii="Times New Roman" w:hAnsi="Times New Roman" w:cs="Times New Roman"/>
        </w:rPr>
        <w:t xml:space="preserve"> (4th ed.). Pearson.</w:t>
      </w:r>
    </w:p>
    <w:p w14:paraId="2DAC8C1A" w14:textId="77777777" w:rsidR="008707AB" w:rsidRPr="00A459F1" w:rsidRDefault="008707AB" w:rsidP="008707AB">
      <w:pPr>
        <w:numPr>
          <w:ilvl w:val="0"/>
          <w:numId w:val="6"/>
        </w:numPr>
        <w:rPr>
          <w:rFonts w:ascii="Times New Roman" w:hAnsi="Times New Roman" w:cs="Times New Roman"/>
        </w:rPr>
      </w:pPr>
      <w:r w:rsidRPr="00A459F1">
        <w:rPr>
          <w:rFonts w:ascii="Times New Roman" w:hAnsi="Times New Roman" w:cs="Times New Roman"/>
        </w:rPr>
        <w:t xml:space="preserve">Ahmad, R., &amp; Kamaruddin, S. (2012). An overview of time-based and condition-based maintenance. </w:t>
      </w:r>
      <w:r w:rsidRPr="00A459F1">
        <w:rPr>
          <w:rFonts w:ascii="Times New Roman" w:hAnsi="Times New Roman" w:cs="Times New Roman"/>
          <w:i/>
          <w:iCs/>
        </w:rPr>
        <w:t>Procedia Engineering</w:t>
      </w:r>
      <w:r w:rsidRPr="00A459F1">
        <w:rPr>
          <w:rFonts w:ascii="Times New Roman" w:hAnsi="Times New Roman" w:cs="Times New Roman"/>
        </w:rPr>
        <w:t>, 38, 150–157.</w:t>
      </w:r>
    </w:p>
    <w:p w14:paraId="4F879D3B" w14:textId="77777777" w:rsidR="008707AB" w:rsidRPr="00A459F1" w:rsidRDefault="008707AB" w:rsidP="008707AB">
      <w:pPr>
        <w:numPr>
          <w:ilvl w:val="0"/>
          <w:numId w:val="6"/>
        </w:numPr>
        <w:rPr>
          <w:rFonts w:ascii="Times New Roman" w:hAnsi="Times New Roman" w:cs="Times New Roman"/>
        </w:rPr>
      </w:pPr>
      <w:r w:rsidRPr="00A459F1">
        <w:rPr>
          <w:rFonts w:ascii="Times New Roman" w:hAnsi="Times New Roman" w:cs="Times New Roman"/>
        </w:rPr>
        <w:t xml:space="preserve">Zhao, R., Yan, R., Chen, Z., Mao, K., Wang, P., &amp; Gao, R. X. (2019). Deep learning and its applications to machine health monitoring. </w:t>
      </w:r>
      <w:r w:rsidRPr="00A459F1">
        <w:rPr>
          <w:rFonts w:ascii="Times New Roman" w:hAnsi="Times New Roman" w:cs="Times New Roman"/>
          <w:i/>
          <w:iCs/>
        </w:rPr>
        <w:t>Mechanical Systems and Signal Processing</w:t>
      </w:r>
      <w:r w:rsidRPr="00A459F1">
        <w:rPr>
          <w:rFonts w:ascii="Times New Roman" w:hAnsi="Times New Roman" w:cs="Times New Roman"/>
        </w:rPr>
        <w:t>, 115, 213–237.</w:t>
      </w:r>
    </w:p>
    <w:p w14:paraId="20A7CDD5" w14:textId="77777777" w:rsidR="008707AB" w:rsidRPr="00A459F1" w:rsidRDefault="008707AB" w:rsidP="008707AB">
      <w:pPr>
        <w:numPr>
          <w:ilvl w:val="0"/>
          <w:numId w:val="6"/>
        </w:numPr>
        <w:rPr>
          <w:rFonts w:ascii="Times New Roman" w:hAnsi="Times New Roman" w:cs="Times New Roman"/>
        </w:rPr>
      </w:pPr>
      <w:r w:rsidRPr="00A459F1">
        <w:rPr>
          <w:rFonts w:ascii="Times New Roman" w:hAnsi="Times New Roman" w:cs="Times New Roman"/>
        </w:rPr>
        <w:t xml:space="preserve">Saxena, A., Goebel, K., Simon, D., &amp; Eklund, N. (2008). Damage propagation modeling for aircraft engine run-to-failure simulation. </w:t>
      </w:r>
      <w:r w:rsidRPr="00A459F1">
        <w:rPr>
          <w:rFonts w:ascii="Times New Roman" w:hAnsi="Times New Roman" w:cs="Times New Roman"/>
          <w:i/>
          <w:iCs/>
        </w:rPr>
        <w:t>IEEE Aerospace Conference.</w:t>
      </w:r>
    </w:p>
    <w:p w14:paraId="2EFDF2DE" w14:textId="4D3B72AC" w:rsidR="008707AB" w:rsidRPr="00BC0907" w:rsidRDefault="008707AB" w:rsidP="008707AB">
      <w:pPr>
        <w:numPr>
          <w:ilvl w:val="0"/>
          <w:numId w:val="6"/>
        </w:numPr>
        <w:rPr>
          <w:rFonts w:ascii="Times New Roman" w:hAnsi="Times New Roman" w:cs="Times New Roman"/>
        </w:rPr>
      </w:pPr>
      <w:r w:rsidRPr="00A459F1">
        <w:rPr>
          <w:rFonts w:ascii="Times New Roman" w:hAnsi="Times New Roman" w:cs="Times New Roman"/>
        </w:rPr>
        <w:t xml:space="preserve">Lundberg, S. M., &amp; Lee, S. I. (2017). A unified approach to interpreting model predictions. </w:t>
      </w:r>
      <w:r w:rsidRPr="00A459F1">
        <w:rPr>
          <w:rFonts w:ascii="Times New Roman" w:hAnsi="Times New Roman" w:cs="Times New Roman"/>
          <w:i/>
          <w:iCs/>
        </w:rPr>
        <w:t>NIPS.</w:t>
      </w:r>
    </w:p>
    <w:sectPr w:rsidR="008707AB" w:rsidRPr="00BC0907" w:rsidSect="001222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60BFB"/>
    <w:multiLevelType w:val="multilevel"/>
    <w:tmpl w:val="A9EC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9B0ABE"/>
    <w:multiLevelType w:val="multilevel"/>
    <w:tmpl w:val="94DE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E20F3C"/>
    <w:multiLevelType w:val="multilevel"/>
    <w:tmpl w:val="5762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4334E"/>
    <w:multiLevelType w:val="multilevel"/>
    <w:tmpl w:val="E6B41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4E65D3"/>
    <w:multiLevelType w:val="multilevel"/>
    <w:tmpl w:val="2EBE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7C0890"/>
    <w:multiLevelType w:val="multilevel"/>
    <w:tmpl w:val="3E3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873161">
    <w:abstractNumId w:val="1"/>
  </w:num>
  <w:num w:numId="2" w16cid:durableId="133912648">
    <w:abstractNumId w:val="5"/>
  </w:num>
  <w:num w:numId="3" w16cid:durableId="706292834">
    <w:abstractNumId w:val="3"/>
  </w:num>
  <w:num w:numId="4" w16cid:durableId="1000281100">
    <w:abstractNumId w:val="2"/>
  </w:num>
  <w:num w:numId="5" w16cid:durableId="1713189862">
    <w:abstractNumId w:val="0"/>
  </w:num>
  <w:num w:numId="6" w16cid:durableId="725253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AB"/>
    <w:rsid w:val="0012220C"/>
    <w:rsid w:val="00306537"/>
    <w:rsid w:val="0032291E"/>
    <w:rsid w:val="0035025E"/>
    <w:rsid w:val="003E7407"/>
    <w:rsid w:val="005B2D74"/>
    <w:rsid w:val="008707AB"/>
    <w:rsid w:val="00A459F1"/>
    <w:rsid w:val="00AD58A0"/>
    <w:rsid w:val="00AE5F34"/>
    <w:rsid w:val="00B2004C"/>
    <w:rsid w:val="00BC0907"/>
    <w:rsid w:val="00C458E0"/>
    <w:rsid w:val="00D77E39"/>
    <w:rsid w:val="00E94E9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22945"/>
  <w15:chartTrackingRefBased/>
  <w15:docId w15:val="{B167F3FB-7F55-4988-8918-C04B0C083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907"/>
  </w:style>
  <w:style w:type="paragraph" w:styleId="Balk1">
    <w:name w:val="heading 1"/>
    <w:basedOn w:val="Normal"/>
    <w:next w:val="Normal"/>
    <w:link w:val="Balk1Char"/>
    <w:uiPriority w:val="9"/>
    <w:qFormat/>
    <w:rsid w:val="00870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70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707A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707A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707A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707A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707A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707A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707A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707A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707A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707A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707A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707A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707A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707A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707A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707AB"/>
    <w:rPr>
      <w:rFonts w:eastAsiaTheme="majorEastAsia" w:cstheme="majorBidi"/>
      <w:color w:val="272727" w:themeColor="text1" w:themeTint="D8"/>
    </w:rPr>
  </w:style>
  <w:style w:type="paragraph" w:styleId="KonuBal">
    <w:name w:val="Title"/>
    <w:basedOn w:val="Normal"/>
    <w:next w:val="Normal"/>
    <w:link w:val="KonuBalChar"/>
    <w:uiPriority w:val="10"/>
    <w:qFormat/>
    <w:rsid w:val="00870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707A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707A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707A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707A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707AB"/>
    <w:rPr>
      <w:i/>
      <w:iCs/>
      <w:color w:val="404040" w:themeColor="text1" w:themeTint="BF"/>
    </w:rPr>
  </w:style>
  <w:style w:type="paragraph" w:styleId="ListeParagraf">
    <w:name w:val="List Paragraph"/>
    <w:basedOn w:val="Normal"/>
    <w:uiPriority w:val="34"/>
    <w:qFormat/>
    <w:rsid w:val="008707AB"/>
    <w:pPr>
      <w:ind w:left="720"/>
      <w:contextualSpacing/>
    </w:pPr>
  </w:style>
  <w:style w:type="character" w:styleId="GlVurgulama">
    <w:name w:val="Intense Emphasis"/>
    <w:basedOn w:val="VarsaylanParagrafYazTipi"/>
    <w:uiPriority w:val="21"/>
    <w:qFormat/>
    <w:rsid w:val="008707AB"/>
    <w:rPr>
      <w:i/>
      <w:iCs/>
      <w:color w:val="0F4761" w:themeColor="accent1" w:themeShade="BF"/>
    </w:rPr>
  </w:style>
  <w:style w:type="paragraph" w:styleId="GlAlnt">
    <w:name w:val="Intense Quote"/>
    <w:basedOn w:val="Normal"/>
    <w:next w:val="Normal"/>
    <w:link w:val="GlAlntChar"/>
    <w:uiPriority w:val="30"/>
    <w:qFormat/>
    <w:rsid w:val="00870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707AB"/>
    <w:rPr>
      <w:i/>
      <w:iCs/>
      <w:color w:val="0F4761" w:themeColor="accent1" w:themeShade="BF"/>
    </w:rPr>
  </w:style>
  <w:style w:type="character" w:styleId="GlBavuru">
    <w:name w:val="Intense Reference"/>
    <w:basedOn w:val="VarsaylanParagrafYazTipi"/>
    <w:uiPriority w:val="32"/>
    <w:qFormat/>
    <w:rsid w:val="008707AB"/>
    <w:rPr>
      <w:b/>
      <w:bCs/>
      <w:smallCaps/>
      <w:color w:val="0F4761" w:themeColor="accent1" w:themeShade="BF"/>
      <w:spacing w:val="5"/>
    </w:rPr>
  </w:style>
  <w:style w:type="table" w:styleId="TabloKlavuzu">
    <w:name w:val="Table Grid"/>
    <w:basedOn w:val="NormalTablo"/>
    <w:uiPriority w:val="39"/>
    <w:rsid w:val="00A45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1">
    <w:name w:val="Plain Table 1"/>
    <w:basedOn w:val="NormalTablo"/>
    <w:uiPriority w:val="41"/>
    <w:rsid w:val="00BC09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oKlavuzuAk">
    <w:name w:val="Grid Table Light"/>
    <w:basedOn w:val="NormalTablo"/>
    <w:uiPriority w:val="40"/>
    <w:rsid w:val="00BC090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3</Pages>
  <Words>605</Words>
  <Characters>3450</Characters>
  <Application>Microsoft Office Word</Application>
  <DocSecurity>0</DocSecurity>
  <Lines>28</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KAYAR</dc:creator>
  <cp:keywords/>
  <dc:description/>
  <cp:lastModifiedBy>Hüseyin KAYAR</cp:lastModifiedBy>
  <cp:revision>3</cp:revision>
  <dcterms:created xsi:type="dcterms:W3CDTF">2025-10-22T08:43:00Z</dcterms:created>
  <dcterms:modified xsi:type="dcterms:W3CDTF">2025-10-22T19:04:00Z</dcterms:modified>
</cp:coreProperties>
</file>