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20" w:line="24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widowControl w:val="0"/>
        <w:spacing w:after="0" w:before="20" w:line="240" w:lineRule="auto"/>
        <w:jc w:val="center"/>
        <w:rPr/>
      </w:pPr>
      <w:r w:rsidDel="00000000" w:rsidR="00000000" w:rsidRPr="00000000">
        <w:rPr>
          <w:rtl w:val="0"/>
        </w:rPr>
        <w:t xml:space="preserve">Кафедра компьютерных систем и программных технологий </w:t>
      </w:r>
    </w:p>
    <w:p w:rsidR="00000000" w:rsidDel="00000000" w:rsidP="00000000" w:rsidRDefault="00000000" w:rsidRPr="00000000" w14:paraId="00000003">
      <w:pPr>
        <w:widowControl w:val="0"/>
        <w:spacing w:after="0" w:before="20" w:lin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after="0" w:before="2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Отчёт по лабораторной работе</w:t>
      </w:r>
    </w:p>
    <w:p w:rsidR="00000000" w:rsidDel="00000000" w:rsidP="00000000" w:rsidRDefault="00000000" w:rsidRPr="00000000" w14:paraId="00000005">
      <w:pPr>
        <w:widowControl w:val="0"/>
        <w:spacing w:after="0" w:before="2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Дисциплина</w:t>
      </w:r>
      <w:r w:rsidDel="00000000" w:rsidR="00000000" w:rsidRPr="00000000">
        <w:rPr>
          <w:rtl w:val="0"/>
        </w:rPr>
        <w:t xml:space="preserve">: Низкоуровневое программирование</w:t>
      </w:r>
    </w:p>
    <w:p w:rsidR="00000000" w:rsidDel="00000000" w:rsidP="00000000" w:rsidRDefault="00000000" w:rsidRPr="00000000" w14:paraId="00000006">
      <w:pPr>
        <w:widowControl w:val="0"/>
        <w:spacing w:after="0" w:before="2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: Машина Тьюринга</w:t>
      </w:r>
    </w:p>
    <w:p w:rsidR="00000000" w:rsidDel="00000000" w:rsidP="00000000" w:rsidRDefault="00000000" w:rsidRPr="00000000" w14:paraId="00000007">
      <w:pPr>
        <w:widowControl w:val="0"/>
        <w:spacing w:after="0" w:before="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20" w:lin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after="0" w:before="20" w:lin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pacing w:after="0" w:before="20" w:line="240" w:lineRule="auto"/>
        <w:ind w:left="560" w:firstLine="0"/>
        <w:rPr>
          <w:highlight w:val="white"/>
        </w:rPr>
      </w:pPr>
      <w:r w:rsidDel="00000000" w:rsidR="00000000" w:rsidRPr="00000000">
        <w:rPr>
          <w:rtl w:val="0"/>
        </w:rPr>
        <w:t xml:space="preserve">Выполнил студент гр. 3530901/10005 </w:t>
        <w:tab/>
      </w:r>
      <w:r w:rsidDel="00000000" w:rsidR="00000000" w:rsidRPr="00000000">
        <w:rPr>
          <w:u w:val="single"/>
          <w:rtl w:val="0"/>
        </w:rPr>
        <w:t xml:space="preserve">                          </w:t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Туфаногуллари С.</w:t>
      </w:r>
    </w:p>
    <w:p w:rsidR="00000000" w:rsidDel="00000000" w:rsidP="00000000" w:rsidRDefault="00000000" w:rsidRPr="00000000" w14:paraId="00000012">
      <w:pPr>
        <w:widowControl w:val="0"/>
        <w:spacing w:after="0" w:before="20" w:line="240" w:lineRule="auto"/>
        <w:ind w:left="56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</w:t>
        <w:tab/>
        <w:t xml:space="preserve">   </w:t>
        <w:tab/>
        <w:t xml:space="preserve">(подпись)</w:t>
      </w:r>
    </w:p>
    <w:p w:rsidR="00000000" w:rsidDel="00000000" w:rsidP="00000000" w:rsidRDefault="00000000" w:rsidRPr="00000000" w14:paraId="00000013">
      <w:pPr>
        <w:widowControl w:val="0"/>
        <w:spacing w:after="0" w:before="20" w:line="240" w:lineRule="auto"/>
        <w:ind w:left="560" w:firstLine="0"/>
        <w:rPr/>
      </w:pPr>
      <w:r w:rsidDel="00000000" w:rsidR="00000000" w:rsidRPr="00000000">
        <w:rPr>
          <w:rtl w:val="0"/>
        </w:rPr>
        <w:t xml:space="preserve">Преподаватель                                      </w:t>
        <w:tab/>
      </w:r>
      <w:r w:rsidDel="00000000" w:rsidR="00000000" w:rsidRPr="00000000">
        <w:rPr>
          <w:u w:val="single"/>
          <w:rtl w:val="0"/>
        </w:rPr>
        <w:t xml:space="preserve">                          </w:t>
        <w:tab/>
      </w:r>
      <w:r w:rsidDel="00000000" w:rsidR="00000000" w:rsidRPr="00000000">
        <w:rPr>
          <w:rtl w:val="0"/>
        </w:rPr>
        <w:t xml:space="preserve"> Коренев Д. А</w:t>
      </w:r>
    </w:p>
    <w:p w:rsidR="00000000" w:rsidDel="00000000" w:rsidP="00000000" w:rsidRDefault="00000000" w:rsidRPr="00000000" w14:paraId="00000014">
      <w:pPr>
        <w:widowControl w:val="0"/>
        <w:spacing w:after="0" w:before="20" w:line="240" w:lineRule="auto"/>
        <w:ind w:left="56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</w:t>
        <w:tab/>
        <w:t xml:space="preserve">   </w:t>
        <w:tab/>
        <w:t xml:space="preserve">(подпись)</w:t>
      </w:r>
    </w:p>
    <w:p w:rsidR="00000000" w:rsidDel="00000000" w:rsidP="00000000" w:rsidRDefault="00000000" w:rsidRPr="00000000" w14:paraId="00000015">
      <w:pPr>
        <w:widowControl w:val="0"/>
        <w:spacing w:after="0" w:before="20" w:line="240" w:lineRule="auto"/>
        <w:ind w:left="1140" w:firstLine="0"/>
        <w:jc w:val="right"/>
        <w:rPr/>
      </w:pPr>
      <w:r w:rsidDel="00000000" w:rsidR="00000000" w:rsidRPr="00000000">
        <w:rPr>
          <w:rtl w:val="0"/>
        </w:rPr>
        <w:t xml:space="preserve">“___”_____________ 2022 г.</w:t>
      </w:r>
    </w:p>
    <w:p w:rsidR="00000000" w:rsidDel="00000000" w:rsidP="00000000" w:rsidRDefault="00000000" w:rsidRPr="00000000" w14:paraId="00000016">
      <w:pPr>
        <w:widowControl w:val="0"/>
        <w:spacing w:after="0" w:before="20" w:line="240" w:lineRule="auto"/>
        <w:ind w:left="114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20" w:line="240" w:lineRule="auto"/>
        <w:ind w:left="114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20" w:line="240" w:lineRule="auto"/>
        <w:ind w:left="114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before="20" w:line="240" w:lineRule="auto"/>
        <w:ind w:left="114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2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before="2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before="2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before="2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before="2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before="2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before="2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before="2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before="2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before="2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before="2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before="2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before="2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before="2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before="2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before="2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before="2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2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before="2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before="2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before="20" w:line="24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F">
      <w:pPr>
        <w:widowControl w:val="0"/>
        <w:spacing w:after="0" w:before="20" w:line="240" w:lineRule="auto"/>
        <w:jc w:val="center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30">
      <w:pPr>
        <w:widowControl w:val="0"/>
        <w:spacing w:after="0" w:before="2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 ТЗ</w:t>
      </w:r>
    </w:p>
    <w:p w:rsidR="00000000" w:rsidDel="00000000" w:rsidP="00000000" w:rsidRDefault="00000000" w:rsidRPr="00000000" w14:paraId="00000031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Поиск заданного числа в последовательности чисел (головка позиционируется на найденном числе).</w:t>
      </w:r>
    </w:p>
    <w:p w:rsidR="00000000" w:rsidDel="00000000" w:rsidP="00000000" w:rsidRDefault="00000000" w:rsidRPr="00000000" w14:paraId="00000032">
      <w:pPr>
        <w:widowControl w:val="0"/>
        <w:spacing w:after="0" w:before="20" w:line="240" w:lineRule="auto"/>
        <w:ind w:left="2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before="2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Метод решения</w:t>
      </w:r>
    </w:p>
    <w:p w:rsidR="00000000" w:rsidDel="00000000" w:rsidP="00000000" w:rsidRDefault="00000000" w:rsidRPr="00000000" w14:paraId="00000034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Требование к входным данным: два числа в двоичном виде, разделенные одним пробелом. Начальное положение машины на первом символе слова.</w:t>
      </w:r>
    </w:p>
    <w:p w:rsidR="00000000" w:rsidDel="00000000" w:rsidP="00000000" w:rsidRDefault="00000000" w:rsidRPr="00000000" w14:paraId="00000035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Сначала считывается и запоминается первая цифра числа. Проходит до конца числа и переходит на второе число. Если есть совпадение цифр, то цифра помечается и возвращается в начало левого числа и проверяет следующую цифру. Если цифры не совпадают, то цифра, с которой начинался поиск, отбрасывается. Цикл повторяется до того момента, когда закончится правое число или найдется полное совпадение с числом, которое мы ищем. Если совпадение нашлось, то восстанавливаем числа и головка останавливается на начале найденного числа, если нет совпадений, то головка возвращается в начало левого числа.</w:t>
      </w:r>
    </w:p>
    <w:p w:rsidR="00000000" w:rsidDel="00000000" w:rsidP="00000000" w:rsidRDefault="00000000" w:rsidRPr="00000000" w14:paraId="00000036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before="2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 Описание состояний</w:t>
      </w:r>
    </w:p>
    <w:p w:rsidR="00000000" w:rsidDel="00000000" w:rsidP="00000000" w:rsidRDefault="00000000" w:rsidRPr="00000000" w14:paraId="00000038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Алфавит данной машины: 01sdxy. Здесь 01 – это допустимые символы числа, а символы sdxy являются заменой s(0), d(1), x(0), y(0). Символы xy отмечают забракованные цифры.</w:t>
      </w:r>
    </w:p>
    <w:p w:rsidR="00000000" w:rsidDel="00000000" w:rsidP="00000000" w:rsidRDefault="00000000" w:rsidRPr="00000000" w14:paraId="00000039">
      <w:pPr>
        <w:widowControl w:val="0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Изначально головка находится на первой цифре первого числа.</w:t>
      </w:r>
    </w:p>
    <w:p w:rsidR="00000000" w:rsidDel="00000000" w:rsidP="00000000" w:rsidRDefault="00000000" w:rsidRPr="00000000" w14:paraId="0000003A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1) Q1 - запускает проверку и заменяет цифру на соответствующую .Если 1, переход в состояние Q2.Если 0, переход в состояние Q9.Если пробел, переход в состояние Q1.</w:t>
      </w:r>
    </w:p>
    <w:p w:rsidR="00000000" w:rsidDel="00000000" w:rsidP="00000000" w:rsidRDefault="00000000" w:rsidRPr="00000000" w14:paraId="0000003B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2) Q2 - пропускает левое число и переходит на правое.Переход в состояние Q3.</w:t>
      </w:r>
    </w:p>
    <w:p w:rsidR="00000000" w:rsidDel="00000000" w:rsidP="00000000" w:rsidRDefault="00000000" w:rsidRPr="00000000" w14:paraId="0000003C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3) Q3 - проверяет цифру и заменяет на спецсимвол.Если 1, совпадение двух 1, переход в состояние Q7. Если 0, цифры не совпали, переход в состояние Q4. Если пробел, переход в состояние Q15</w:t>
      </w:r>
    </w:p>
    <w:p w:rsidR="00000000" w:rsidDel="00000000" w:rsidP="00000000" w:rsidRDefault="00000000" w:rsidRPr="00000000" w14:paraId="0000003D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4) Q4 - отбраковывает первую цифру первого числа. Переход в состояние Q5</w:t>
      </w:r>
    </w:p>
    <w:p w:rsidR="00000000" w:rsidDel="00000000" w:rsidP="00000000" w:rsidRDefault="00000000" w:rsidRPr="00000000" w14:paraId="0000003E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5) Q5 - пропускает забракованные цифры и возвращается в левое число. Переход в состояние Q6</w:t>
      </w:r>
    </w:p>
    <w:p w:rsidR="00000000" w:rsidDel="00000000" w:rsidP="00000000" w:rsidRDefault="00000000" w:rsidRPr="00000000" w14:paraId="0000003F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6) Q6 - восстанавливает число.Переход в состояние Q1</w:t>
      </w:r>
    </w:p>
    <w:p w:rsidR="00000000" w:rsidDel="00000000" w:rsidP="00000000" w:rsidRDefault="00000000" w:rsidRPr="00000000" w14:paraId="00000040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7) Q7 - возвращает в левое число.Переход в состояние Q8</w:t>
      </w:r>
    </w:p>
    <w:p w:rsidR="00000000" w:rsidDel="00000000" w:rsidP="00000000" w:rsidRDefault="00000000" w:rsidRPr="00000000" w14:paraId="00000041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8) Q8 - начинает проверку.Переход в состояние Q1</w:t>
      </w:r>
    </w:p>
    <w:p w:rsidR="00000000" w:rsidDel="00000000" w:rsidP="00000000" w:rsidRDefault="00000000" w:rsidRPr="00000000" w14:paraId="00000042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9) Q9 - пропускает левое число и переходит на правое. Переход в состояние Q10</w:t>
      </w:r>
    </w:p>
    <w:p w:rsidR="00000000" w:rsidDel="00000000" w:rsidP="00000000" w:rsidRDefault="00000000" w:rsidRPr="00000000" w14:paraId="00000043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10) Q10 - проверяет цифру и заменяет на спецсимвол. Если 0, совпадение двух 0, переход в состояние Q7. Если 1, цифры не совпали, переход в состояние Q4. Если пробел, переход в Q15</w:t>
      </w:r>
    </w:p>
    <w:p w:rsidR="00000000" w:rsidDel="00000000" w:rsidP="00000000" w:rsidRDefault="00000000" w:rsidRPr="00000000" w14:paraId="00000044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11) Q11 - восстанавливает левое число.Переход в состояние Q12</w:t>
      </w:r>
    </w:p>
    <w:p w:rsidR="00000000" w:rsidDel="00000000" w:rsidP="00000000" w:rsidRDefault="00000000" w:rsidRPr="00000000" w14:paraId="00000045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12) Q12 - пропускает левое число. Переход в состояние Q13</w:t>
      </w:r>
    </w:p>
    <w:p w:rsidR="00000000" w:rsidDel="00000000" w:rsidP="00000000" w:rsidRDefault="00000000" w:rsidRPr="00000000" w14:paraId="00000046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13) Q13 - восстанавливает правое число кроме числа, которое совпало. Переход в состояние Q14</w:t>
      </w:r>
    </w:p>
    <w:p w:rsidR="00000000" w:rsidDel="00000000" w:rsidP="00000000" w:rsidRDefault="00000000" w:rsidRPr="00000000" w14:paraId="00000047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14) Q14 - восстанавливает найденное число и останавливается на начале числа.</w:t>
      </w:r>
    </w:p>
    <w:p w:rsidR="00000000" w:rsidDel="00000000" w:rsidP="00000000" w:rsidRDefault="00000000" w:rsidRPr="00000000" w14:paraId="00000048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15) Q15 - восстанавливает правое число. Переход в состояние Q15</w:t>
      </w:r>
    </w:p>
    <w:p w:rsidR="00000000" w:rsidDel="00000000" w:rsidP="00000000" w:rsidRDefault="00000000" w:rsidRPr="00000000" w14:paraId="00000049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16) Q16 - восстанавливает левое число и останавливается на начале числа. Головка находится на первой цифре результата.</w:t>
      </w:r>
    </w:p>
    <w:p w:rsidR="00000000" w:rsidDel="00000000" w:rsidP="00000000" w:rsidRDefault="00000000" w:rsidRPr="00000000" w14:paraId="0000004A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before="2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 Работа программы</w:t>
      </w:r>
    </w:p>
    <w:p w:rsidR="00000000" w:rsidDel="00000000" w:rsidP="00000000" w:rsidRDefault="00000000" w:rsidRPr="00000000" w14:paraId="0000004F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Пример на числе 101 и последовательности чисел 1101:</w:t>
      </w: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До начала.</w:t>
      </w:r>
    </w:p>
    <w:p w:rsidR="00000000" w:rsidDel="00000000" w:rsidP="00000000" w:rsidRDefault="00000000" w:rsidRPr="00000000" w14:paraId="00000051">
      <w:pPr>
        <w:widowControl w:val="0"/>
        <w:spacing w:after="0" w:before="2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Считываем, заменяем цифру и переходи на правое число.</w:t>
      </w:r>
    </w:p>
    <w:p w:rsidR="00000000" w:rsidDel="00000000" w:rsidP="00000000" w:rsidRDefault="00000000" w:rsidRPr="00000000" w14:paraId="00000053">
      <w:pPr>
        <w:widowControl w:val="0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Встретили цифру, которая совпала с нашей. Возвращаемся в начало левого числа.</w:t>
      </w:r>
    </w:p>
    <w:p w:rsidR="00000000" w:rsidDel="00000000" w:rsidP="00000000" w:rsidRDefault="00000000" w:rsidRPr="00000000" w14:paraId="00000054">
      <w:pPr>
        <w:widowControl w:val="0"/>
        <w:spacing w:after="0" w:before="2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Встретили разные цифры, убираем первую цифру первого числа, заменяя ее на y.</w:t>
      </w:r>
    </w:p>
    <w:p w:rsidR="00000000" w:rsidDel="00000000" w:rsidP="00000000" w:rsidRDefault="00000000" w:rsidRPr="00000000" w14:paraId="00000056">
      <w:pPr>
        <w:widowControl w:val="0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widowControl w:val="0"/>
        <w:spacing w:after="0" w:before="2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Восстановили левое число и начали заново. Нашли полное совпадение. Левое число закончилось.</w:t>
      </w:r>
    </w:p>
    <w:p w:rsidR="00000000" w:rsidDel="00000000" w:rsidP="00000000" w:rsidRDefault="00000000" w:rsidRPr="00000000" w14:paraId="00000059">
      <w:pPr>
        <w:widowControl w:val="0"/>
        <w:spacing w:after="0" w:before="2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Восстанавливаем все цифры и возвращаемся в начало числа, которое мы ищем.</w:t>
      </w:r>
    </w:p>
    <w:p w:rsidR="00000000" w:rsidDel="00000000" w:rsidP="00000000" w:rsidRDefault="00000000" w:rsidRPr="00000000" w14:paraId="0000005B">
      <w:pPr>
        <w:widowControl w:val="0"/>
        <w:spacing w:after="0" w:before="2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before="20" w:line="240" w:lineRule="auto"/>
        <w:rPr/>
      </w:pPr>
      <w:r w:rsidDel="00000000" w:rsidR="00000000" w:rsidRPr="00000000">
        <w:rPr>
          <w:rtl w:val="0"/>
        </w:rPr>
        <w:t xml:space="preserve">Головка на начале числа, которое мы ищем.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