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8F" w:rsidRPr="005D61F8" w:rsidRDefault="00C20E8F" w:rsidP="00C20E8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D61F8">
        <w:rPr>
          <w:rFonts w:ascii="Times New Roman" w:hAnsi="Times New Roman" w:cs="Times New Roman"/>
          <w:b/>
          <w:sz w:val="36"/>
          <w:szCs w:val="36"/>
        </w:rPr>
        <w:t>ООО «СНИДО»</w:t>
      </w:r>
    </w:p>
    <w:p w:rsidR="00C20E8F" w:rsidRPr="00482C03" w:rsidRDefault="00C20E8F" w:rsidP="00C20E8F">
      <w:pPr>
        <w:autoSpaceDE w:val="0"/>
        <w:autoSpaceDN w:val="0"/>
        <w:adjustRightInd w:val="0"/>
        <w:jc w:val="center"/>
      </w:pPr>
    </w:p>
    <w:p w:rsidR="00C20E8F" w:rsidRPr="00482C03" w:rsidRDefault="00C20E8F" w:rsidP="00C20E8F">
      <w:pPr>
        <w:autoSpaceDE w:val="0"/>
        <w:autoSpaceDN w:val="0"/>
        <w:adjustRightInd w:val="0"/>
        <w:jc w:val="center"/>
      </w:pPr>
    </w:p>
    <w:p w:rsidR="00C20E8F" w:rsidRPr="00482C03" w:rsidRDefault="00C20E8F" w:rsidP="00C20E8F">
      <w:pPr>
        <w:autoSpaceDE w:val="0"/>
        <w:autoSpaceDN w:val="0"/>
        <w:adjustRightInd w:val="0"/>
        <w:jc w:val="center"/>
      </w:pPr>
    </w:p>
    <w:p w:rsidR="00C20E8F" w:rsidRPr="005B7572" w:rsidRDefault="00C20E8F" w:rsidP="00C20E8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0E8F" w:rsidRDefault="00C20E8F" w:rsidP="00C20E8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0E8F" w:rsidRDefault="00C20E8F" w:rsidP="00C20E8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0E8F" w:rsidRDefault="00C20E8F" w:rsidP="00C20E8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0E8F" w:rsidRDefault="00C20E8F" w:rsidP="00C20E8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20E8F" w:rsidRPr="005B7572" w:rsidRDefault="00C20E8F" w:rsidP="00C20E8F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ТЕХНИЧЕСКИЙ </w:t>
      </w:r>
      <w:r w:rsidRPr="005B7572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C20E8F" w:rsidRPr="00E32D55" w:rsidRDefault="00C20E8F" w:rsidP="00C20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941DE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по диагностик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е</w:t>
      </w:r>
      <w:r w:rsidRPr="00941DE0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 </w:t>
      </w:r>
      <w:r w:rsidRPr="00E32D55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автомобильных дорог местного значения для подтверждения достижения значений целевого показателя «Доля протяженности дорожной сети городской агломерации, соответствующей нормативным требованиям к транспортно-эксплуатационному состоянию, %»</w:t>
      </w:r>
    </w:p>
    <w:p w:rsidR="00C20E8F" w:rsidRPr="00941DE0" w:rsidRDefault="00C20E8F" w:rsidP="00C20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p w:rsidR="00C20E8F" w:rsidRPr="00CF37E1" w:rsidRDefault="00C20E8F" w:rsidP="00C20E8F">
      <w:pPr>
        <w:pStyle w:val="a3"/>
        <w:jc w:val="center"/>
        <w:rPr>
          <w:b/>
          <w:bCs/>
          <w:sz w:val="28"/>
          <w:szCs w:val="28"/>
        </w:rPr>
      </w:pPr>
      <w:r w:rsidRPr="00E32D55">
        <w:rPr>
          <w:b/>
          <w:bCs/>
          <w:sz w:val="28"/>
          <w:szCs w:val="28"/>
        </w:rPr>
        <w:t>на территории Муниципального образования «</w:t>
      </w:r>
      <w:proofErr w:type="spellStart"/>
      <w:r w:rsidRPr="00CF37E1">
        <w:rPr>
          <w:b/>
          <w:bCs/>
          <w:sz w:val="28"/>
          <w:szCs w:val="28"/>
        </w:rPr>
        <w:t>Наушкинское</w:t>
      </w:r>
      <w:proofErr w:type="spellEnd"/>
      <w:r w:rsidRPr="00E32D55">
        <w:rPr>
          <w:b/>
          <w:bCs/>
          <w:sz w:val="28"/>
          <w:szCs w:val="28"/>
        </w:rPr>
        <w:t>» Республики Бурятия</w:t>
      </w:r>
    </w:p>
    <w:p w:rsidR="00C20E8F" w:rsidRDefault="00C20E8F" w:rsidP="00C20E8F">
      <w:pPr>
        <w:pStyle w:val="a3"/>
        <w:jc w:val="center"/>
        <w:rPr>
          <w:b/>
          <w:sz w:val="36"/>
          <w:szCs w:val="36"/>
        </w:rPr>
      </w:pPr>
    </w:p>
    <w:p w:rsidR="00165FD7" w:rsidRDefault="00165FD7" w:rsidP="004026EC">
      <w:pPr>
        <w:pStyle w:val="a3"/>
        <w:jc w:val="center"/>
        <w:rPr>
          <w:b/>
          <w:sz w:val="36"/>
          <w:szCs w:val="36"/>
        </w:rPr>
      </w:pPr>
    </w:p>
    <w:p w:rsidR="00165FD7" w:rsidRPr="00CF6AE8" w:rsidRDefault="00262C4F" w:rsidP="004026EC">
      <w:pPr>
        <w:pStyle w:val="a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Автомобильная дорога {{</w:t>
      </w:r>
      <w:proofErr w:type="spellStart"/>
      <w:r w:rsidRPr="00262C4F">
        <w:rPr>
          <w:b/>
          <w:sz w:val="36"/>
          <w:szCs w:val="36"/>
        </w:rPr>
        <w:t>road_name</w:t>
      </w:r>
      <w:proofErr w:type="spellEnd"/>
      <w:r w:rsidRPr="00CF6AE8">
        <w:rPr>
          <w:b/>
          <w:sz w:val="36"/>
          <w:szCs w:val="36"/>
        </w:rPr>
        <w:t>}}</w:t>
      </w:r>
    </w:p>
    <w:p w:rsidR="00C20E8F" w:rsidRPr="00EC09DD" w:rsidRDefault="00C20E8F" w:rsidP="00C20E8F">
      <w:pPr>
        <w:spacing w:before="240"/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EC09D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Составлен по состоянию на 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октябрь</w:t>
      </w:r>
      <w:r w:rsidRPr="00EC09D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202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>3</w:t>
      </w:r>
      <w:r w:rsidRPr="00EC09DD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г.</w:t>
      </w:r>
    </w:p>
    <w:p w:rsidR="00C20E8F" w:rsidRPr="005B7572" w:rsidRDefault="00C20E8F" w:rsidP="00C20E8F">
      <w:pPr>
        <w:pStyle w:val="a3"/>
        <w:jc w:val="center"/>
        <w:rPr>
          <w:b/>
          <w:bCs/>
        </w:rPr>
      </w:pPr>
    </w:p>
    <w:p w:rsidR="00C20E8F" w:rsidRDefault="00C20E8F" w:rsidP="00C20E8F">
      <w:pPr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:rsidR="00C20E8F" w:rsidRDefault="00C20E8F" w:rsidP="00C20E8F">
      <w:pPr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:rsidR="00C20E8F" w:rsidRDefault="00C20E8F" w:rsidP="00C20E8F">
      <w:pPr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</w:p>
    <w:p w:rsidR="00C20E8F" w:rsidRDefault="00C20E8F" w:rsidP="00C20E8F">
      <w:pPr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Генеральный директор ООО «СНИДО»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В.Б. Балабанов</w:t>
      </w:r>
    </w:p>
    <w:p w:rsidR="00C20E8F" w:rsidRPr="00DF42BF" w:rsidRDefault="00C20E8F" w:rsidP="00C20E8F">
      <w:pPr>
        <w:spacing w:line="20" w:lineRule="atLeast"/>
        <w:jc w:val="center"/>
        <w:rPr>
          <w:rFonts w:cs="Times New Roman"/>
          <w:b/>
          <w:bCs/>
          <w:sz w:val="24"/>
          <w:szCs w:val="24"/>
        </w:rPr>
      </w:pPr>
    </w:p>
    <w:p w:rsidR="00C20E8F" w:rsidRPr="00DF42BF" w:rsidRDefault="00C20E8F" w:rsidP="00C20E8F">
      <w:pPr>
        <w:jc w:val="center"/>
        <w:rPr>
          <w:rFonts w:cs="Times New Roman"/>
          <w:sz w:val="24"/>
          <w:szCs w:val="24"/>
        </w:rPr>
      </w:pPr>
    </w:p>
    <w:p w:rsidR="00C20E8F" w:rsidRPr="00DF42BF" w:rsidRDefault="00C20E8F" w:rsidP="00C20E8F">
      <w:pPr>
        <w:jc w:val="center"/>
        <w:rPr>
          <w:rFonts w:cs="Times New Roman"/>
          <w:sz w:val="24"/>
          <w:szCs w:val="24"/>
        </w:rPr>
      </w:pPr>
    </w:p>
    <w:p w:rsidR="00C20E8F" w:rsidRPr="00DF42BF" w:rsidRDefault="00C20E8F" w:rsidP="00C20E8F">
      <w:pPr>
        <w:jc w:val="center"/>
        <w:rPr>
          <w:rFonts w:cs="Times New Roman"/>
          <w:sz w:val="24"/>
          <w:szCs w:val="24"/>
        </w:rPr>
      </w:pPr>
    </w:p>
    <w:p w:rsidR="00C20E8F" w:rsidRPr="00DF42BF" w:rsidRDefault="00C20E8F" w:rsidP="00C20E8F">
      <w:pPr>
        <w:jc w:val="center"/>
        <w:rPr>
          <w:rFonts w:cs="Times New Roman"/>
          <w:sz w:val="24"/>
          <w:szCs w:val="24"/>
        </w:rPr>
      </w:pPr>
    </w:p>
    <w:p w:rsidR="00C20E8F" w:rsidRDefault="00C20E8F" w:rsidP="00C20E8F">
      <w:pPr>
        <w:tabs>
          <w:tab w:val="right" w:pos="935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42BF">
        <w:rPr>
          <w:rFonts w:ascii="Times New Roman" w:hAnsi="Times New Roman" w:cs="Times New Roman"/>
          <w:b/>
          <w:sz w:val="24"/>
          <w:szCs w:val="24"/>
        </w:rPr>
        <w:t>Иркутск 202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DF42BF">
        <w:rPr>
          <w:rFonts w:ascii="Times New Roman" w:hAnsi="Times New Roman" w:cs="Times New Roman"/>
          <w:b/>
          <w:sz w:val="24"/>
          <w:szCs w:val="24"/>
        </w:rPr>
        <w:t xml:space="preserve"> г.</w:t>
      </w:r>
    </w:p>
    <w:bookmarkStart w:id="0" w:name="_Toc2038979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49864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0E8F" w:rsidRPr="00705509" w:rsidRDefault="00C20E8F" w:rsidP="00C20E8F">
          <w:pPr>
            <w:pStyle w:val="aa"/>
            <w:rPr>
              <w:rFonts w:ascii="Times New Roman" w:hAnsi="Times New Roman" w:cs="Times New Roman"/>
              <w:color w:val="auto"/>
            </w:rPr>
          </w:pPr>
          <w:r w:rsidRPr="00705509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20E8F" w:rsidRPr="00F9292A" w:rsidRDefault="00C20E8F" w:rsidP="00C20E8F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F9292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9292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9292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1354889" w:history="1">
            <w:r w:rsidRPr="00F929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Пояснительная записка</w: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_Toc141354889 \h </w:instrTex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0E8F" w:rsidRPr="00F9292A" w:rsidRDefault="00C20E8F" w:rsidP="00C20E8F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0" w:history="1">
            <w:r w:rsidRPr="00F929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Ведомости с результатами измерений (испытаний)</w: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_Toc141354890 \h </w:instrTex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0E8F" w:rsidRPr="00F9292A" w:rsidRDefault="00C20E8F" w:rsidP="00C20E8F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1" w:history="1">
            <w:r w:rsidRPr="00F9292A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Ведомость показателей продольной ровности покрытия</w: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_Toc141354891 \h </w:instrTex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0E8F" w:rsidRPr="00F9292A" w:rsidRDefault="00C20E8F" w:rsidP="00C20E8F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2" w:history="1">
            <w:r w:rsidRPr="00F9292A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Ведомость колейности дорожного покрытия</w: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_Toc141354892 \h </w:instrTex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0E8F" w:rsidRPr="00F9292A" w:rsidRDefault="00C20E8F" w:rsidP="00C20E8F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3" w:history="1">
            <w:r w:rsidRPr="00F9292A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Ведомость дефектов покрытия</w: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_Toc141354893 \h </w:instrTex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0E8F" w:rsidRPr="00F9292A" w:rsidRDefault="00C20E8F" w:rsidP="00C20E8F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4" w:history="1">
            <w:r w:rsidRPr="00F9292A">
              <w:rPr>
                <w:rStyle w:val="ab"/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Сводная ведомость оценки состояния покрытия</w: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_Toc141354894 \h </w:instrTex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0E8F" w:rsidRPr="00F9292A" w:rsidRDefault="00C20E8F" w:rsidP="00C20E8F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41354895" w:history="1">
            <w:r w:rsidRPr="00F9292A">
              <w:rPr>
                <w:rStyle w:val="ab"/>
                <w:rFonts w:ascii="Times New Roman" w:hAnsi="Times New Roman" w:cs="Times New Roman"/>
                <w:noProof/>
                <w:sz w:val="24"/>
                <w:szCs w:val="24"/>
                <w:shd w:val="clear" w:color="auto" w:fill="FFFFFF"/>
              </w:rPr>
              <w:t>Копии сертификатов о поверке средств измерений</w: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_Toc141354895 \h </w:instrTex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F9292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0E8F" w:rsidRDefault="00C20E8F" w:rsidP="00C20E8F">
          <w:r w:rsidRPr="00F9292A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C20E8F" w:rsidRDefault="00C20E8F" w:rsidP="00C20E8F"/>
    <w:p w:rsidR="00C20E8F" w:rsidRDefault="00C20E8F" w:rsidP="00C20E8F">
      <w:pPr>
        <w:pStyle w:val="1"/>
        <w:rPr>
          <w:rFonts w:ascii="Times New Roman" w:hAnsi="Times New Roman" w:cs="Times New Roman"/>
          <w:color w:val="auto"/>
          <w:shd w:val="clear" w:color="auto" w:fill="FFFFFF"/>
        </w:rPr>
      </w:pPr>
      <w:r>
        <w:rPr>
          <w:rFonts w:ascii="Times New Roman" w:hAnsi="Times New Roman" w:cs="Times New Roman"/>
          <w:color w:val="auto"/>
          <w:shd w:val="clear" w:color="auto" w:fill="FFFFFF"/>
        </w:rPr>
        <w:br w:type="page"/>
      </w:r>
    </w:p>
    <w:p w:rsidR="00C20E8F" w:rsidRPr="004F3BCE" w:rsidRDefault="00C20E8F" w:rsidP="00C20E8F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1" w:name="_Toc141354889"/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Пояснительная записка</w:t>
      </w:r>
      <w:bookmarkEnd w:id="1"/>
    </w:p>
    <w:p w:rsidR="00C20E8F" w:rsidRPr="005D61F8" w:rsidRDefault="00C20E8F" w:rsidP="00C20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Категория автомобильной дороги (в соответствии с техническим паспортом) –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IV</w:t>
      </w:r>
    </w:p>
    <w:p w:rsidR="00C20E8F" w:rsidRDefault="00C20E8F" w:rsidP="00C20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20E8F" w:rsidRPr="005B7572" w:rsidRDefault="00C20E8F" w:rsidP="00C20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 выполнении о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>тчет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а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учтены 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требования </w:t>
      </w:r>
      <w:r w:rsidRPr="005B7572">
        <w:rPr>
          <w:rFonts w:ascii="Times New Roman" w:hAnsi="Times New Roman" w:cs="Times New Roman"/>
          <w:sz w:val="24"/>
          <w:szCs w:val="24"/>
        </w:rPr>
        <w:t>нормативных документов:</w:t>
      </w:r>
    </w:p>
    <w:p w:rsidR="00C20E8F" w:rsidRDefault="00C20E8F" w:rsidP="00C20E8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ВСН 6-90/</w:t>
      </w:r>
      <w:proofErr w:type="spellStart"/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C20E8F" w:rsidRPr="00F9292A" w:rsidRDefault="00C20E8F" w:rsidP="00C20E8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t>«</w:t>
      </w:r>
      <w:r w:rsidRPr="00E93F0D">
        <w:rPr>
          <w:rFonts w:ascii="Times New Roman" w:eastAsia="Calibri" w:hAnsi="Times New Roman" w:cs="Times New Roman"/>
          <w:sz w:val="24"/>
          <w:szCs w:val="24"/>
        </w:rPr>
        <w:t>ОДМ 218.4.039-2018 «Рекомендации по диагностике и оценке технического состояния автомобильных дорог»</w:t>
      </w:r>
    </w:p>
    <w:p w:rsidR="00C20E8F" w:rsidRPr="00E93F0D" w:rsidRDefault="00C20E8F" w:rsidP="00C20E8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«ОДМ 218.6.019-2016. Отраслевой дорожный методический документ.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Рекомендации по организации движения и ограждению мест производства дорожных работ»;</w:t>
      </w:r>
    </w:p>
    <w:p w:rsidR="00C20E8F" w:rsidRDefault="00C20E8F" w:rsidP="00C20E8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32825-2014. Межгосударственный стандарт. Дороги автомобильные общего пользования. Дорожные покрытия. Методы измерения геометрических размеров повреждений»;</w:t>
      </w:r>
    </w:p>
    <w:p w:rsidR="00C20E8F" w:rsidRPr="00E93F0D" w:rsidRDefault="00C20E8F" w:rsidP="00C20E8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7A34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33101-2014. Дороги автомобильные общего пользования. Покрытия дорожные. Методы измерения ровности»;</w:t>
      </w:r>
    </w:p>
    <w:p w:rsidR="00C20E8F" w:rsidRPr="00E93F0D" w:rsidRDefault="00C20E8F" w:rsidP="00C20E8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33388-2015. Межгосударственный стандарт. Дороги автомобильные общего пользования. Требования к проведению диагностики и паспортизации»;</w:t>
      </w:r>
    </w:p>
    <w:p w:rsidR="00C20E8F" w:rsidRPr="00E93F0D" w:rsidRDefault="00C20E8F" w:rsidP="00C20E8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контроля»;</w:t>
      </w:r>
    </w:p>
    <w:p w:rsidR="00C20E8F" w:rsidRPr="00E93F0D" w:rsidRDefault="00C20E8F" w:rsidP="00C20E8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«ГОСТ Р 56925-2016. Национальный стандарт Российской Федерации. Дороги автомобильные и аэродромы. Методы измерения неровностей оснований и покрытий»;</w:t>
      </w:r>
    </w:p>
    <w:p w:rsidR="00C20E8F" w:rsidRPr="00E93F0D" w:rsidRDefault="00C20E8F" w:rsidP="00C20E8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 34.13330.20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. Свод правил. Автомобильные дороги. Актуализированная редакция СНиП 2.05.02-85*»;</w:t>
      </w:r>
    </w:p>
    <w:p w:rsidR="00C20E8F" w:rsidRPr="00E93F0D" w:rsidRDefault="00C20E8F" w:rsidP="00C20E8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 78.13330.2012. Свод правил. Автомобильные дороги. Актуализированная редакция СНиП 3.06.03-85»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изм. №1; 2)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20E8F" w:rsidRPr="00E93F0D" w:rsidRDefault="00C20E8F" w:rsidP="00C20E8F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«СП 42.13330.201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Свод правил. Градостроительство. Планировка и застройка городских и сельских поселений. Актуализированная редакция СНиП 2.07.01-89*». </w:t>
      </w:r>
    </w:p>
    <w:p w:rsidR="00C20E8F" w:rsidRPr="009A4EEB" w:rsidRDefault="00C20E8F" w:rsidP="00C20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 xml:space="preserve">Работы по обследованию автомобильной дороги проводились в октябре 2023 года с помощью </w:t>
      </w:r>
      <w:proofErr w:type="spellStart"/>
      <w:r w:rsidRPr="009A4EEB">
        <w:rPr>
          <w:rFonts w:ascii="Times New Roman" w:hAnsi="Times New Roman" w:cs="Times New Roman"/>
          <w:sz w:val="24"/>
          <w:szCs w:val="24"/>
        </w:rPr>
        <w:t>видеокомплекса</w:t>
      </w:r>
      <w:proofErr w:type="spellEnd"/>
      <w:r w:rsidRPr="009A4EEB">
        <w:rPr>
          <w:rFonts w:ascii="Times New Roman" w:hAnsi="Times New Roman" w:cs="Times New Roman"/>
          <w:sz w:val="24"/>
          <w:szCs w:val="24"/>
        </w:rPr>
        <w:t xml:space="preserve"> дорожного ДВК-04, оснащенного следующими приборами:</w:t>
      </w:r>
    </w:p>
    <w:p w:rsidR="00C20E8F" w:rsidRPr="009A4EEB" w:rsidRDefault="00C20E8F" w:rsidP="00C20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 xml:space="preserve">– Блок панорамной съемки 360º. Видеокамеры – 3 </w:t>
      </w:r>
      <w:proofErr w:type="spellStart"/>
      <w:r w:rsidRPr="009A4EEB">
        <w:rPr>
          <w:rFonts w:ascii="Times New Roman" w:hAnsi="Times New Roman" w:cs="Times New Roman"/>
          <w:sz w:val="24"/>
          <w:szCs w:val="24"/>
        </w:rPr>
        <w:t>шт</w:t>
      </w:r>
      <w:proofErr w:type="spellEnd"/>
      <w:r w:rsidRPr="009A4EEB">
        <w:rPr>
          <w:rFonts w:ascii="Times New Roman" w:hAnsi="Times New Roman" w:cs="Times New Roman"/>
          <w:sz w:val="24"/>
          <w:szCs w:val="24"/>
        </w:rPr>
        <w:t xml:space="preserve">, общий угол обзора 270º, модуль сбора данных. Частота записи кадров по времени до 25 кадров/с, частота записи кадров по </w:t>
      </w:r>
      <w:proofErr w:type="spellStart"/>
      <w:r w:rsidRPr="009A4EEB">
        <w:rPr>
          <w:rFonts w:ascii="Times New Roman" w:hAnsi="Times New Roman" w:cs="Times New Roman"/>
          <w:sz w:val="24"/>
          <w:szCs w:val="24"/>
        </w:rPr>
        <w:t>пройденому</w:t>
      </w:r>
      <w:proofErr w:type="spellEnd"/>
      <w:r w:rsidRPr="009A4EEB">
        <w:rPr>
          <w:rFonts w:ascii="Times New Roman" w:hAnsi="Times New Roman" w:cs="Times New Roman"/>
          <w:sz w:val="24"/>
          <w:szCs w:val="24"/>
        </w:rPr>
        <w:t xml:space="preserve"> пути от 1 метра на кадр, максимальных размер матрицы 1920х1080</w:t>
      </w:r>
    </w:p>
    <w:p w:rsidR="00C20E8F" w:rsidRPr="009A4EEB" w:rsidRDefault="00C20E8F" w:rsidP="00C20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>– Отдельная камера заднего вида. Видеокамера, угол обзора 90º, спутниковый приемник ГНСС.</w:t>
      </w:r>
    </w:p>
    <w:p w:rsidR="00C20E8F" w:rsidRPr="009A4EEB" w:rsidRDefault="00C20E8F" w:rsidP="00C20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 xml:space="preserve">– Электронно-вычислительный блок управления и обработки информации. HP </w:t>
      </w:r>
      <w:proofErr w:type="spellStart"/>
      <w:r w:rsidRPr="009A4EEB">
        <w:rPr>
          <w:rFonts w:ascii="Times New Roman" w:hAnsi="Times New Roman" w:cs="Times New Roman"/>
          <w:sz w:val="24"/>
          <w:szCs w:val="24"/>
        </w:rPr>
        <w:t>Pavilion</w:t>
      </w:r>
      <w:proofErr w:type="spellEnd"/>
      <w:r w:rsidRPr="009A4EEB">
        <w:rPr>
          <w:rFonts w:ascii="Times New Roman" w:hAnsi="Times New Roman" w:cs="Times New Roman"/>
          <w:sz w:val="24"/>
          <w:szCs w:val="24"/>
        </w:rPr>
        <w:t xml:space="preserve"> x360 15-dq1000ur (9PU45EA)</w:t>
      </w:r>
    </w:p>
    <w:p w:rsidR="00C20E8F" w:rsidRPr="009A4EEB" w:rsidRDefault="00C20E8F" w:rsidP="00C20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>– Регистратор продольной ровности (Профилометр). Диапазон ординат в полосе длин волн неровностей 0,5-100 м, диапазон регистрируемых амплитуд неровностей ±150 мм.</w:t>
      </w:r>
    </w:p>
    <w:p w:rsidR="00C20E8F" w:rsidRPr="009A4EEB" w:rsidRDefault="00C20E8F" w:rsidP="00C20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>– Регистратор глубины колеи.</w:t>
      </w:r>
    </w:p>
    <w:p w:rsidR="00C20E8F" w:rsidRPr="009A4EEB" w:rsidRDefault="00C20E8F" w:rsidP="00C20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4EEB">
        <w:rPr>
          <w:rFonts w:ascii="Times New Roman" w:hAnsi="Times New Roman" w:cs="Times New Roman"/>
          <w:sz w:val="24"/>
          <w:szCs w:val="24"/>
        </w:rPr>
        <w:t>– Датчик пути.</w:t>
      </w:r>
    </w:p>
    <w:p w:rsidR="00C20E8F" w:rsidRPr="005B7572" w:rsidRDefault="00C20E8F" w:rsidP="00C20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диагностике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автомобильных дорог</w:t>
      </w:r>
      <w:r w:rsidRPr="005B7572">
        <w:rPr>
          <w:rFonts w:ascii="Times New Roman" w:hAnsi="Times New Roman" w:cs="Times New Roman"/>
          <w:sz w:val="24"/>
          <w:szCs w:val="24"/>
        </w:rPr>
        <w:t>, была выполнена видеосъемка, позволяющая в камеральных условиях оценить состояние различных элементов автомобильной дороги. Обработка и хранение результатов измерений при диагностике дороги, расчеты и формирование отчетных документов, выполнено в программном продукте «Система мониторинга и поддержка управления сетью автомобильных дорог».</w:t>
      </w:r>
    </w:p>
    <w:p w:rsidR="00C20E8F" w:rsidRDefault="00C20E8F" w:rsidP="00C20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</w:p>
    <w:p w:rsidR="00C20E8F" w:rsidRPr="005B7572" w:rsidRDefault="00C20E8F" w:rsidP="00C20E8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Отчет по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диагностике</w:t>
      </w:r>
      <w:r w:rsidRPr="005B75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автомобильных дорог выполнен с определением </w:t>
      </w:r>
      <w:r w:rsidRPr="005B7572">
        <w:rPr>
          <w:rFonts w:ascii="Times New Roman" w:hAnsi="Times New Roman" w:cs="Times New Roman"/>
          <w:sz w:val="24"/>
          <w:szCs w:val="24"/>
        </w:rPr>
        <w:t>параметров:</w:t>
      </w:r>
    </w:p>
    <w:p w:rsidR="00C20E8F" w:rsidRPr="00E93F0D" w:rsidRDefault="00C20E8F" w:rsidP="00C20E8F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F0D">
        <w:rPr>
          <w:rFonts w:ascii="Times New Roman" w:hAnsi="Times New Roman" w:cs="Times New Roman"/>
          <w:sz w:val="24"/>
          <w:szCs w:val="24"/>
        </w:rPr>
        <w:t>Продольная ровность (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международный показатель ровности 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IRI</w:t>
      </w:r>
      <w:r w:rsidRPr="00E93F0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), по методике </w:t>
      </w:r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Р 56925-2016. Национальный стандарт Российской Федерации. Дороги автомобильные и аэродромы. Методы измерения неровностей оснований и покрытий» (утв. и введен в действие Приказом </w:t>
      </w:r>
      <w:proofErr w:type="spellStart"/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E93F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23.05.2016 N 370-ст)</w:t>
      </w:r>
      <w:r w:rsidRPr="00E93F0D">
        <w:rPr>
          <w:rFonts w:ascii="Times New Roman" w:hAnsi="Times New Roman" w:cs="Times New Roman"/>
          <w:sz w:val="24"/>
          <w:szCs w:val="24"/>
        </w:rPr>
        <w:t>;</w:t>
      </w:r>
    </w:p>
    <w:p w:rsidR="00C20E8F" w:rsidRPr="00DF5044" w:rsidRDefault="00C20E8F" w:rsidP="00C20E8F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3F0D">
        <w:rPr>
          <w:rFonts w:ascii="Times New Roman" w:hAnsi="Times New Roman" w:cs="Times New Roman"/>
          <w:sz w:val="24"/>
          <w:szCs w:val="24"/>
        </w:rPr>
        <w:t xml:space="preserve">Дефекты покрытия, по методике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ВСН 6-90/</w:t>
      </w:r>
      <w:proofErr w:type="spellStart"/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Pr="00F929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E93F0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20E8F" w:rsidRPr="00E93F0D" w:rsidRDefault="00C20E8F" w:rsidP="00C20E8F">
      <w:pPr>
        <w:pStyle w:val="a5"/>
        <w:numPr>
          <w:ilvl w:val="0"/>
          <w:numId w:val="1"/>
        </w:numPr>
        <w:ind w:right="-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Колейность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93F0D">
        <w:rPr>
          <w:rFonts w:ascii="Times New Roman" w:hAnsi="Times New Roman" w:cs="Times New Roman"/>
          <w:sz w:val="24"/>
          <w:szCs w:val="24"/>
        </w:rPr>
        <w:t xml:space="preserve">по методике </w:t>
      </w:r>
      <w:r w:rsidRPr="00E93F0D">
        <w:rPr>
          <w:rFonts w:ascii="Times New Roman" w:eastAsia="Calibri" w:hAnsi="Times New Roman" w:cs="Times New Roman"/>
          <w:sz w:val="24"/>
          <w:szCs w:val="24"/>
        </w:rPr>
        <w:t>ОДМ 218.4.039-2018 «Рекомендации по диагностике и оценке технического состояния автомобильных дорог».</w:t>
      </w:r>
    </w:p>
    <w:p w:rsidR="00C20E8F" w:rsidRPr="004759C3" w:rsidRDefault="00C20E8F" w:rsidP="00C20E8F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hAnsi="Times New Roman" w:cs="Times New Roman"/>
          <w:sz w:val="24"/>
          <w:szCs w:val="24"/>
        </w:rPr>
        <w:t xml:space="preserve">Оценка ровности по показателю 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US" w:eastAsia="ru-RU"/>
        </w:rPr>
        <w:t>IRI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 выполнена в соответствии с требованиями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контроля» (утв. Приказом </w:t>
      </w:r>
      <w:proofErr w:type="spellStart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26.09.2017 N 1245-ст).</w:t>
      </w:r>
    </w:p>
    <w:p w:rsidR="00C20E8F" w:rsidRPr="00941DE0" w:rsidRDefault="00C20E8F" w:rsidP="00C20E8F">
      <w:pPr>
        <w:spacing w:after="0"/>
        <w:ind w:right="-6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1DE0">
        <w:rPr>
          <w:rFonts w:ascii="Times New Roman" w:hAnsi="Times New Roman" w:cs="Times New Roman"/>
          <w:sz w:val="24"/>
          <w:szCs w:val="24"/>
        </w:rPr>
        <w:t>Продольная ровность покрытия по полосам движения проезжей части при измерении по показателю IRI должна соответствовать значениям, указанным в таблице 1.</w:t>
      </w:r>
    </w:p>
    <w:p w:rsidR="00C20E8F" w:rsidRPr="004759C3" w:rsidRDefault="00C20E8F" w:rsidP="00C20E8F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показателей продольной ровности покрытия при измерении профилометром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1736"/>
        <w:gridCol w:w="1948"/>
        <w:gridCol w:w="2066"/>
        <w:gridCol w:w="1917"/>
      </w:tblGrid>
      <w:tr w:rsidR="00C20E8F" w:rsidRPr="006B3A52" w:rsidTr="00C72B9D">
        <w:tc>
          <w:tcPr>
            <w:tcW w:w="195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Категория дороги</w:t>
            </w:r>
          </w:p>
        </w:tc>
        <w:tc>
          <w:tcPr>
            <w:tcW w:w="766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Ровность по индексу IRI, м/км, не более</w:t>
            </w:r>
          </w:p>
        </w:tc>
      </w:tr>
      <w:tr w:rsidR="00C20E8F" w:rsidRPr="006B3A52" w:rsidTr="00C72B9D">
        <w:tc>
          <w:tcPr>
            <w:tcW w:w="1954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C20E8F" w:rsidRPr="006B3A52" w:rsidRDefault="00C20E8F" w:rsidP="00C72B9D">
            <w:pPr>
              <w:jc w:val="center"/>
            </w:pPr>
          </w:p>
        </w:tc>
        <w:tc>
          <w:tcPr>
            <w:tcW w:w="173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Группа улиц</w:t>
            </w:r>
          </w:p>
        </w:tc>
        <w:tc>
          <w:tcPr>
            <w:tcW w:w="5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Тип дорожной одежды</w:t>
            </w:r>
          </w:p>
        </w:tc>
      </w:tr>
      <w:tr w:rsidR="00C20E8F" w:rsidRPr="006B3A52" w:rsidTr="00C72B9D">
        <w:tc>
          <w:tcPr>
            <w:tcW w:w="195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C20E8F" w:rsidRPr="006B3A52" w:rsidRDefault="00C20E8F" w:rsidP="00C72B9D">
            <w:pPr>
              <w:jc w:val="center"/>
            </w:pPr>
          </w:p>
        </w:tc>
        <w:tc>
          <w:tcPr>
            <w:tcW w:w="173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C20E8F" w:rsidRPr="006B3A52" w:rsidRDefault="00C20E8F" w:rsidP="00C72B9D">
            <w:pPr>
              <w:jc w:val="center"/>
            </w:pP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Капитальный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Облегченный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Переходный</w:t>
            </w:r>
          </w:p>
        </w:tc>
      </w:tr>
      <w:tr w:rsidR="00C20E8F" w:rsidRPr="006B3A52" w:rsidTr="00C72B9D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IA, IБ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А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4,0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</w:tr>
      <w:tr w:rsidR="00C20E8F" w:rsidRPr="006B3A52" w:rsidTr="00C72B9D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IB, II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Б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4,5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</w:tr>
      <w:tr w:rsidR="00C20E8F" w:rsidRPr="006B3A52" w:rsidTr="00C72B9D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III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В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5,0</w:t>
            </w:r>
          </w:p>
        </w:tc>
        <w:tc>
          <w:tcPr>
            <w:tcW w:w="3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5,5</w:t>
            </w:r>
          </w:p>
        </w:tc>
      </w:tr>
      <w:tr w:rsidR="00C20E8F" w:rsidRPr="006B3A52" w:rsidTr="00C72B9D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941DE0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b/>
                <w:sz w:val="22"/>
                <w:szCs w:val="22"/>
              </w:rPr>
            </w:pPr>
            <w:r w:rsidRPr="00941DE0">
              <w:rPr>
                <w:b/>
                <w:sz w:val="22"/>
                <w:szCs w:val="22"/>
              </w:rPr>
              <w:t>IV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Г, Д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6,0</w:t>
            </w:r>
          </w:p>
        </w:tc>
        <w:tc>
          <w:tcPr>
            <w:tcW w:w="398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941DE0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b/>
                <w:sz w:val="22"/>
                <w:szCs w:val="22"/>
              </w:rPr>
            </w:pPr>
            <w:r w:rsidRPr="00941DE0">
              <w:rPr>
                <w:b/>
                <w:sz w:val="22"/>
                <w:szCs w:val="22"/>
              </w:rPr>
              <w:t>6,5</w:t>
            </w:r>
          </w:p>
        </w:tc>
      </w:tr>
      <w:tr w:rsidR="00C20E8F" w:rsidRPr="006B3A52" w:rsidTr="00C72B9D"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V</w:t>
            </w:r>
          </w:p>
        </w:tc>
        <w:tc>
          <w:tcPr>
            <w:tcW w:w="1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Е</w:t>
            </w:r>
          </w:p>
        </w:tc>
        <w:tc>
          <w:tcPr>
            <w:tcW w:w="1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-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7,5</w:t>
            </w:r>
          </w:p>
        </w:tc>
        <w:tc>
          <w:tcPr>
            <w:tcW w:w="19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8,0</w:t>
            </w:r>
          </w:p>
        </w:tc>
      </w:tr>
      <w:tr w:rsidR="00C20E8F" w:rsidRPr="006B3A52" w:rsidTr="00C72B9D">
        <w:tc>
          <w:tcPr>
            <w:tcW w:w="9621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 w:line="315" w:lineRule="atLeast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Примечание - IRI (</w:t>
            </w:r>
            <w:proofErr w:type="spellStart"/>
            <w:r w:rsidRPr="006B3A52">
              <w:rPr>
                <w:sz w:val="22"/>
                <w:szCs w:val="22"/>
              </w:rPr>
              <w:t>International</w:t>
            </w:r>
            <w:proofErr w:type="spellEnd"/>
            <w:r w:rsidRPr="006B3A52">
              <w:rPr>
                <w:sz w:val="22"/>
                <w:szCs w:val="22"/>
              </w:rPr>
              <w:t xml:space="preserve"> </w:t>
            </w:r>
            <w:proofErr w:type="spellStart"/>
            <w:r w:rsidRPr="006B3A52">
              <w:rPr>
                <w:sz w:val="22"/>
                <w:szCs w:val="22"/>
              </w:rPr>
              <w:t>Roughness</w:t>
            </w:r>
            <w:proofErr w:type="spellEnd"/>
            <w:r w:rsidRPr="006B3A52">
              <w:rPr>
                <w:sz w:val="22"/>
                <w:szCs w:val="22"/>
              </w:rPr>
              <w:t xml:space="preserve"> </w:t>
            </w:r>
            <w:proofErr w:type="spellStart"/>
            <w:r w:rsidRPr="006B3A52">
              <w:rPr>
                <w:sz w:val="22"/>
                <w:szCs w:val="22"/>
              </w:rPr>
              <w:t>Index</w:t>
            </w:r>
            <w:proofErr w:type="spellEnd"/>
            <w:r w:rsidRPr="006B3A52">
              <w:rPr>
                <w:sz w:val="22"/>
                <w:szCs w:val="22"/>
              </w:rPr>
              <w:t>), Международный индекс ровности.</w:t>
            </w:r>
          </w:p>
        </w:tc>
      </w:tr>
    </w:tbl>
    <w:p w:rsidR="00C20E8F" w:rsidRDefault="00C20E8F" w:rsidP="00C20E8F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0E8F" w:rsidRPr="004759C3" w:rsidRDefault="00C20E8F" w:rsidP="00C20E8F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 улиц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8512"/>
      </w:tblGrid>
      <w:tr w:rsidR="00C20E8F" w:rsidRPr="006B3A52" w:rsidTr="00C72B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Группы улиц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2" w:name="100086"/>
            <w:bookmarkEnd w:id="2"/>
            <w:r w:rsidRPr="006B3A52">
              <w:rPr>
                <w:sz w:val="22"/>
                <w:szCs w:val="22"/>
              </w:rPr>
              <w:t>Категории дорог и улиц городов и сельских поселений</w:t>
            </w:r>
          </w:p>
        </w:tc>
      </w:tr>
      <w:tr w:rsidR="00C20E8F" w:rsidRPr="006B3A52" w:rsidTr="00C72B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3" w:name="100087"/>
            <w:bookmarkEnd w:id="3"/>
            <w:r w:rsidRPr="006B3A52">
              <w:rPr>
                <w:sz w:val="22"/>
                <w:szCs w:val="22"/>
              </w:rPr>
              <w:t>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4" w:name="100088"/>
            <w:bookmarkEnd w:id="4"/>
            <w:r w:rsidRPr="006B3A52">
              <w:rPr>
                <w:sz w:val="22"/>
                <w:szCs w:val="22"/>
              </w:rPr>
              <w:t>Магистральные дороги скоростного движения, магистральные улицы общегородского значения непрерывного движения</w:t>
            </w:r>
          </w:p>
        </w:tc>
      </w:tr>
      <w:tr w:rsidR="00C20E8F" w:rsidRPr="006B3A52" w:rsidTr="00C72B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5" w:name="100089"/>
            <w:bookmarkEnd w:id="5"/>
            <w:r w:rsidRPr="006B3A52">
              <w:rPr>
                <w:sz w:val="22"/>
                <w:szCs w:val="22"/>
              </w:rPr>
              <w:t>Б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6" w:name="100090"/>
            <w:bookmarkEnd w:id="6"/>
            <w:r w:rsidRPr="006B3A52">
              <w:rPr>
                <w:sz w:val="22"/>
                <w:szCs w:val="22"/>
              </w:rPr>
              <w:t>Магистральные дороги и магистральные улицы общегородского значения регулируемого движения</w:t>
            </w:r>
          </w:p>
        </w:tc>
      </w:tr>
      <w:tr w:rsidR="00C20E8F" w:rsidRPr="006B3A52" w:rsidTr="00C72B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7" w:name="100091"/>
            <w:bookmarkEnd w:id="7"/>
            <w:r w:rsidRPr="006B3A52">
              <w:rPr>
                <w:sz w:val="22"/>
                <w:szCs w:val="22"/>
              </w:rPr>
              <w:t>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8" w:name="100092"/>
            <w:bookmarkEnd w:id="8"/>
            <w:r w:rsidRPr="006B3A52">
              <w:rPr>
                <w:sz w:val="22"/>
                <w:szCs w:val="22"/>
              </w:rPr>
              <w:t>Магистральные улицы районного значения транспортно-пешеходные</w:t>
            </w:r>
          </w:p>
        </w:tc>
      </w:tr>
      <w:tr w:rsidR="00C20E8F" w:rsidRPr="006B3A52" w:rsidTr="00C72B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9" w:name="100093"/>
            <w:bookmarkEnd w:id="9"/>
            <w:r w:rsidRPr="006B3A52">
              <w:rPr>
                <w:sz w:val="22"/>
                <w:szCs w:val="22"/>
              </w:rPr>
              <w:t>Г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10" w:name="100094"/>
            <w:bookmarkEnd w:id="10"/>
            <w:r w:rsidRPr="006B3A52">
              <w:rPr>
                <w:sz w:val="22"/>
                <w:szCs w:val="22"/>
              </w:rPr>
              <w:t xml:space="preserve">Магистральные улицы районного значения </w:t>
            </w:r>
            <w:proofErr w:type="spellStart"/>
            <w:r w:rsidRPr="006B3A52">
              <w:rPr>
                <w:sz w:val="22"/>
                <w:szCs w:val="22"/>
              </w:rPr>
              <w:t>пешеходно</w:t>
            </w:r>
            <w:proofErr w:type="spellEnd"/>
            <w:r w:rsidRPr="006B3A52">
              <w:rPr>
                <w:sz w:val="22"/>
                <w:szCs w:val="22"/>
              </w:rPr>
              <w:t>-транспортные, поселковые дороги</w:t>
            </w:r>
          </w:p>
        </w:tc>
      </w:tr>
      <w:tr w:rsidR="00C20E8F" w:rsidRPr="006B3A52" w:rsidTr="00C72B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11" w:name="100095"/>
            <w:bookmarkEnd w:id="11"/>
            <w:r w:rsidRPr="006B3A52">
              <w:rPr>
                <w:sz w:val="22"/>
                <w:szCs w:val="22"/>
              </w:rPr>
              <w:t>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12" w:name="100096"/>
            <w:bookmarkEnd w:id="12"/>
            <w:r w:rsidRPr="006B3A52">
              <w:rPr>
                <w:sz w:val="22"/>
                <w:szCs w:val="22"/>
              </w:rPr>
              <w:t>Улицы и дороги местного значения (кроме парковых), главные улицы, улицы в жилой застройке основные</w:t>
            </w:r>
          </w:p>
        </w:tc>
      </w:tr>
      <w:tr w:rsidR="00C20E8F" w:rsidRPr="006B3A52" w:rsidTr="00C72B9D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</w:rPr>
            </w:pPr>
            <w:bookmarkStart w:id="13" w:name="100097"/>
            <w:bookmarkEnd w:id="13"/>
            <w:r w:rsidRPr="006B3A52">
              <w:rPr>
                <w:sz w:val="22"/>
                <w:szCs w:val="22"/>
              </w:rPr>
              <w:t>Е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bookmarkStart w:id="14" w:name="100098"/>
            <w:bookmarkEnd w:id="14"/>
            <w:r w:rsidRPr="006B3A52">
              <w:rPr>
                <w:sz w:val="22"/>
                <w:szCs w:val="22"/>
              </w:rPr>
              <w:t>Улицы в жилой застройке второстепенные, проезды основные, велосипедные дорожки</w:t>
            </w:r>
          </w:p>
        </w:tc>
      </w:tr>
      <w:tr w:rsidR="00C20E8F" w:rsidRPr="006B3A52" w:rsidTr="00C72B9D"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20E8F" w:rsidRPr="006B3A52" w:rsidRDefault="00C20E8F" w:rsidP="00C72B9D">
            <w:pPr>
              <w:pStyle w:val="formattext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6B3A52">
              <w:rPr>
                <w:sz w:val="22"/>
                <w:szCs w:val="22"/>
              </w:rPr>
              <w:t>Категории улиц и дорог по СП 42. 13330.2011</w:t>
            </w:r>
          </w:p>
        </w:tc>
      </w:tr>
    </w:tbl>
    <w:p w:rsidR="00C20E8F" w:rsidRDefault="00C20E8F" w:rsidP="00C20E8F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0E8F" w:rsidRPr="00A720A5" w:rsidRDefault="00C20E8F" w:rsidP="00C20E8F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Оценка поперечной ровности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колейности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) </w:t>
      </w:r>
      <w:r w:rsidRPr="004759C3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 xml:space="preserve">выполнена в соответствии с требованиями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«ГОСТ Р 50597-2017. Национальный стандарт Российской Федерации. Дороги автомобильные и улицы. Требования к эксплуатационному состоянию, допустимому по условиям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обеспечения безопасности дорожного движения. Методы контроля» (утв. Приказом </w:t>
      </w:r>
      <w:proofErr w:type="spellStart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Росстандарта</w:t>
      </w:r>
      <w:proofErr w:type="spellEnd"/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26.09.2017 N 1245-ст)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(см.  табл.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0E8F" w:rsidRPr="004759C3" w:rsidRDefault="00C20E8F" w:rsidP="00C20E8F">
      <w:pPr>
        <w:spacing w:before="120"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 –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Значения показателей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поперечной </w:t>
      </w:r>
      <w:r w:rsidRPr="004759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ровности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колейности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</w:p>
    <w:tbl>
      <w:tblPr>
        <w:tblW w:w="963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8"/>
        <w:gridCol w:w="1792"/>
        <w:gridCol w:w="1793"/>
        <w:gridCol w:w="1793"/>
      </w:tblGrid>
      <w:tr w:rsidR="00C20E8F" w:rsidRPr="00DB71F3" w:rsidTr="00C72B9D">
        <w:tc>
          <w:tcPr>
            <w:tcW w:w="425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r w:rsidRPr="00DB71F3">
              <w:rPr>
                <w:sz w:val="21"/>
                <w:szCs w:val="21"/>
              </w:rPr>
              <w:t>Вид дефекта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5" w:name="100187"/>
            <w:bookmarkEnd w:id="15"/>
            <w:r w:rsidRPr="00DB71F3">
              <w:rPr>
                <w:sz w:val="21"/>
                <w:szCs w:val="21"/>
              </w:rPr>
              <w:t>Категория дороги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6" w:name="100188"/>
            <w:bookmarkEnd w:id="16"/>
            <w:r w:rsidRPr="00DB71F3">
              <w:rPr>
                <w:sz w:val="21"/>
                <w:szCs w:val="21"/>
              </w:rPr>
              <w:t>Группа улиц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7" w:name="100189"/>
            <w:bookmarkEnd w:id="17"/>
            <w:r w:rsidRPr="00DB71F3">
              <w:rPr>
                <w:sz w:val="21"/>
                <w:szCs w:val="21"/>
              </w:rPr>
              <w:t>Размер</w:t>
            </w:r>
          </w:p>
        </w:tc>
        <w:bookmarkStart w:id="18" w:name="100190"/>
        <w:bookmarkEnd w:id="18"/>
      </w:tr>
      <w:tr w:rsidR="00C20E8F" w:rsidRPr="00DB71F3" w:rsidTr="00C72B9D">
        <w:tc>
          <w:tcPr>
            <w:tcW w:w="425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r w:rsidRPr="00DB71F3">
              <w:rPr>
                <w:sz w:val="21"/>
                <w:szCs w:val="21"/>
              </w:rPr>
              <w:t>Колея глубиной, см, более и длиной, м, более на участке полосы движения длиной 100 м</w:t>
            </w: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19" w:name="100257"/>
            <w:bookmarkEnd w:id="19"/>
            <w:r w:rsidRPr="00DB71F3">
              <w:rPr>
                <w:sz w:val="21"/>
                <w:szCs w:val="21"/>
              </w:rPr>
              <w:t>IА, IБ, IВ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0" w:name="100258"/>
            <w:bookmarkEnd w:id="20"/>
            <w:r w:rsidRPr="00DB71F3">
              <w:rPr>
                <w:sz w:val="21"/>
                <w:szCs w:val="21"/>
              </w:rPr>
              <w:t>А, Б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1" w:name="100259"/>
            <w:bookmarkEnd w:id="21"/>
            <w:r w:rsidRPr="00DB71F3">
              <w:rPr>
                <w:sz w:val="21"/>
                <w:szCs w:val="21"/>
              </w:rPr>
              <w:t>2,0/7,0</w:t>
            </w:r>
          </w:p>
        </w:tc>
        <w:bookmarkStart w:id="22" w:name="100260"/>
        <w:bookmarkEnd w:id="22"/>
      </w:tr>
      <w:tr w:rsidR="00C20E8F" w:rsidRPr="00DB71F3" w:rsidTr="00C72B9D">
        <w:tc>
          <w:tcPr>
            <w:tcW w:w="4258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3" w:name="100261"/>
            <w:bookmarkEnd w:id="23"/>
            <w:r w:rsidRPr="00DB71F3">
              <w:rPr>
                <w:sz w:val="21"/>
                <w:szCs w:val="21"/>
              </w:rPr>
              <w:t>II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4" w:name="100262"/>
            <w:bookmarkEnd w:id="24"/>
            <w:r w:rsidRPr="00DB71F3">
              <w:rPr>
                <w:sz w:val="21"/>
                <w:szCs w:val="21"/>
              </w:rPr>
              <w:t>Б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5" w:name="100263"/>
            <w:bookmarkEnd w:id="25"/>
            <w:r w:rsidRPr="00DB71F3">
              <w:rPr>
                <w:sz w:val="21"/>
                <w:szCs w:val="21"/>
              </w:rPr>
              <w:t>2,5/7,0</w:t>
            </w:r>
          </w:p>
        </w:tc>
        <w:bookmarkStart w:id="26" w:name="100264"/>
        <w:bookmarkEnd w:id="26"/>
      </w:tr>
      <w:tr w:rsidR="00C20E8F" w:rsidRPr="00DB71F3" w:rsidTr="00C72B9D">
        <w:tc>
          <w:tcPr>
            <w:tcW w:w="4258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7" w:name="100265"/>
            <w:bookmarkEnd w:id="27"/>
            <w:r w:rsidRPr="00DB71F3">
              <w:rPr>
                <w:sz w:val="21"/>
                <w:szCs w:val="21"/>
              </w:rPr>
              <w:t>III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8" w:name="100266"/>
            <w:bookmarkEnd w:id="28"/>
            <w:r w:rsidRPr="00DB71F3">
              <w:rPr>
                <w:sz w:val="21"/>
                <w:szCs w:val="21"/>
              </w:rPr>
              <w:t>В, Г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29" w:name="100267"/>
            <w:bookmarkEnd w:id="29"/>
            <w:r w:rsidRPr="00DB71F3">
              <w:rPr>
                <w:sz w:val="21"/>
                <w:szCs w:val="21"/>
              </w:rPr>
              <w:t>3,0/9,0</w:t>
            </w:r>
          </w:p>
        </w:tc>
        <w:bookmarkStart w:id="30" w:name="100268"/>
        <w:bookmarkEnd w:id="30"/>
      </w:tr>
      <w:tr w:rsidR="00C20E8F" w:rsidRPr="00DB71F3" w:rsidTr="00C72B9D">
        <w:tc>
          <w:tcPr>
            <w:tcW w:w="425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</w:p>
        </w:tc>
        <w:tc>
          <w:tcPr>
            <w:tcW w:w="17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941DE0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b/>
                <w:sz w:val="21"/>
                <w:szCs w:val="21"/>
              </w:rPr>
            </w:pPr>
            <w:bookmarkStart w:id="31" w:name="100269"/>
            <w:bookmarkEnd w:id="31"/>
            <w:r w:rsidRPr="00941DE0">
              <w:rPr>
                <w:b/>
                <w:sz w:val="21"/>
                <w:szCs w:val="21"/>
              </w:rPr>
              <w:t>IV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DB71F3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sz w:val="21"/>
                <w:szCs w:val="21"/>
              </w:rPr>
            </w:pPr>
            <w:bookmarkStart w:id="32" w:name="100270"/>
            <w:bookmarkEnd w:id="32"/>
            <w:r w:rsidRPr="00DB71F3">
              <w:rPr>
                <w:sz w:val="21"/>
                <w:szCs w:val="21"/>
              </w:rPr>
              <w:t>Д</w:t>
            </w:r>
          </w:p>
        </w:tc>
        <w:tc>
          <w:tcPr>
            <w:tcW w:w="17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:rsidR="00C20E8F" w:rsidRPr="00941DE0" w:rsidRDefault="00C20E8F" w:rsidP="00C72B9D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b/>
                <w:sz w:val="21"/>
                <w:szCs w:val="21"/>
              </w:rPr>
            </w:pPr>
            <w:r w:rsidRPr="00941DE0">
              <w:rPr>
                <w:b/>
                <w:sz w:val="21"/>
                <w:szCs w:val="21"/>
              </w:rPr>
              <w:t>3,0/9,0</w:t>
            </w:r>
          </w:p>
        </w:tc>
        <w:bookmarkStart w:id="33" w:name="100271"/>
        <w:bookmarkEnd w:id="33"/>
      </w:tr>
    </w:tbl>
    <w:p w:rsidR="00C20E8F" w:rsidRPr="004759C3" w:rsidRDefault="00C20E8F" w:rsidP="00C20E8F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0E8F" w:rsidRPr="00A720A5" w:rsidRDefault="00C20E8F" w:rsidP="00C20E8F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состояния дороги по обнаруженным дефектам выполнена в соответствии с требованиями </w:t>
      </w:r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ВСН 6-90/</w:t>
      </w:r>
      <w:proofErr w:type="spellStart"/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(см.  табл.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</w:t>
      </w:r>
      <w:r w:rsidRPr="00A720A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20E8F" w:rsidRDefault="00C20E8F" w:rsidP="00C20E8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C20E8F" w:rsidRPr="00E93F0D" w:rsidRDefault="00C20E8F" w:rsidP="00C20E8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F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Таблица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4 –</w:t>
      </w:r>
      <w:r w:rsidRPr="00E93F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видов и кодов дефектов покрытия</w:t>
      </w:r>
    </w:p>
    <w:tbl>
      <w:tblPr>
        <w:tblW w:w="9635" w:type="dxa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5384"/>
        <w:gridCol w:w="1983"/>
        <w:gridCol w:w="2268"/>
      </w:tblGrid>
      <w:tr w:rsidR="00C20E8F" w:rsidRPr="00C73E06" w:rsidTr="00C72B9D">
        <w:trPr>
          <w:trHeight w:val="486"/>
          <w:tblHeader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Вид дефекта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Оценка в баллах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Код дефекта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Без дефектов и поперечные одиночные трещины на расстоянии более 40 м (для пере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ходных покрытий отсутствие дефектов)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одиночные трещины (для переходных покрытий отдельные выбоины) на расстоянии 20–40 м между трещинами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на расстоянии 10–20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редкие трещины (для переходных покрытий выбоины) на расстоянии 8–10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4,3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C20E8F" w:rsidRPr="00C73E06" w:rsidTr="00C72B9D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6–8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4,0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 xml:space="preserve"> (3,5)</w:t>
            </w:r>
            <w:r w:rsidRPr="00C73E06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*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</w:tr>
      <w:tr w:rsidR="00C20E8F" w:rsidRPr="00C73E06" w:rsidTr="00C72B9D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4–6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3,6 (2,5)</w:t>
            </w:r>
            <w:r w:rsidRPr="00C73E06">
              <w:rPr>
                <w:rFonts w:ascii="Times New Roman" w:eastAsia="Times New Roman" w:hAnsi="Times New Roman" w:cs="Times New Roman"/>
                <w:vertAlign w:val="superscript"/>
                <w:lang w:eastAsia="ru-RU"/>
              </w:rPr>
              <w:t>*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Поперечные частые трещины на расстоянии между соседними трещинами 3–4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</w:tr>
      <w:tr w:rsidR="00C20E8F" w:rsidRPr="00C73E06" w:rsidTr="00C72B9D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2–3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</w:tr>
      <w:tr w:rsidR="00C20E8F" w:rsidRPr="00C73E06" w:rsidTr="00C72B9D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Тоже 1–2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Одиночная сетка трещин на площади до 10 м с крупными ячейками (сторона ячейки более 0,5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Одиночная сетка трещин на площади до 10 м с мелкими ячейками (сторона ячейки ме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нее 0,5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Густая сетка трещин на площади до 10 м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2,0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 xml:space="preserve">Сетка трещин на площади более 10 м при относительной площади, занимаемой сеткой,         </w:t>
            </w:r>
          </w:p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2,3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</w:tr>
      <w:tr w:rsidR="00C20E8F" w:rsidRPr="00C73E06" w:rsidTr="00C72B9D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60 % – 30 %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16</w:t>
            </w:r>
          </w:p>
        </w:tc>
      </w:tr>
      <w:tr w:rsidR="00C20E8F" w:rsidRPr="00C73E06" w:rsidTr="00C72B9D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90 % – 60 %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1,6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17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Просадки (пучины) при относительной площади просадок 20 %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</w:tr>
      <w:tr w:rsidR="00C20E8F" w:rsidRPr="00C73E06" w:rsidTr="00C72B9D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50 % – 20 %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</w:tr>
      <w:tr w:rsidR="00C20E8F" w:rsidRPr="00C73E06" w:rsidTr="00C72B9D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более 50 %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Проломы дорожной одежды (вскрывшиеся пучины) при относительной площади, зани</w:t>
            </w: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softHyphen/>
              <w:t>маемой проломами, 10 % – 5 %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</w:tr>
      <w:tr w:rsidR="00C20E8F" w:rsidRPr="00C73E06" w:rsidTr="00C72B9D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30 % – 10 %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0,9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</w:tr>
      <w:tr w:rsidR="00C20E8F" w:rsidRPr="00C73E06" w:rsidTr="00C72B9D">
        <w:trPr>
          <w:trHeight w:val="454"/>
        </w:trPr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То же более 30 %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0,5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Одиночные выбоины на покрытиях, содержащих органическое вяжущее (расстояние между выбоинами более 20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24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Отдельные выбоины на покрытиях, содержащих органическое вяжущее (расстояние между выбоинами 10–20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3,5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Редкие выбоины в тех же случаях (расстояние      4–10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2,7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</w:tr>
      <w:tr w:rsidR="00C20E8F" w:rsidRPr="00C73E06" w:rsidTr="00C72B9D">
        <w:tc>
          <w:tcPr>
            <w:tcW w:w="279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Частые выбоины в тех же случаях (расстояние      1–4 м)</w:t>
            </w:r>
          </w:p>
        </w:tc>
        <w:tc>
          <w:tcPr>
            <w:tcW w:w="102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2,2</w:t>
            </w:r>
          </w:p>
        </w:tc>
        <w:tc>
          <w:tcPr>
            <w:tcW w:w="11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20E8F" w:rsidRPr="00C73E06" w:rsidRDefault="00C20E8F" w:rsidP="00C72B9D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</w:tr>
    </w:tbl>
    <w:p w:rsidR="00C20E8F" w:rsidRPr="00941DE0" w:rsidRDefault="00C20E8F" w:rsidP="00C20E8F">
      <w:pPr>
        <w:spacing w:after="0"/>
        <w:ind w:right="-6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Участок дороги или улицы, на котором зафиксировано наличие повреждений после проведения ремонтных работ, считается находящимся в ненормативном состоянии. Участок дороги или улицы, на котором не проводились ремонтные работы, считается находящимся в нормативном состоянии, если бальная оценка состояния дороги по обнаруженным дефектам составила 4 и более баллов в соответствии с ВСН 6-90/</w:t>
      </w:r>
      <w:proofErr w:type="spellStart"/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Минавтодор</w:t>
      </w:r>
      <w:proofErr w:type="spellEnd"/>
      <w:r w:rsidRPr="00941D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РСФСР. «Правила диагностики и оценки состояния автомобильных дорог»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0E8F" w:rsidRDefault="00C20E8F">
      <w:pPr>
        <w:rPr>
          <w:rFonts w:ascii="Times New Roman" w:eastAsiaTheme="majorEastAsia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br w:type="page"/>
      </w:r>
    </w:p>
    <w:p w:rsidR="0012307C" w:rsidRPr="004F3BCE" w:rsidRDefault="0012307C" w:rsidP="0012307C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Ведомости с результатами измерений (испытаний)</w:t>
      </w:r>
      <w:bookmarkEnd w:id="0"/>
      <w:r w:rsidRPr="004F3BCE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</w:t>
      </w:r>
    </w:p>
    <w:p w:rsidR="00705509" w:rsidRDefault="00705509" w:rsidP="003139BA">
      <w:pPr>
        <w:tabs>
          <w:tab w:val="left" w:pos="3555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</w:p>
    <w:p w:rsidR="003139BA" w:rsidRPr="004F3BCE" w:rsidRDefault="003139BA" w:rsidP="00705509">
      <w:pPr>
        <w:pStyle w:val="2"/>
        <w:spacing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t>Ведомость показателей продольной ровности покрытия</w:t>
      </w:r>
    </w:p>
    <w:tbl>
      <w:tblPr>
        <w:tblStyle w:val="ac"/>
        <w:tblW w:w="9667" w:type="dxa"/>
        <w:tblLook w:val="04A0" w:firstRow="1" w:lastRow="0" w:firstColumn="1" w:lastColumn="0" w:noHBand="0" w:noVBand="1"/>
      </w:tblPr>
      <w:tblGrid>
        <w:gridCol w:w="941"/>
        <w:gridCol w:w="960"/>
        <w:gridCol w:w="444"/>
        <w:gridCol w:w="444"/>
        <w:gridCol w:w="444"/>
        <w:gridCol w:w="443"/>
        <w:gridCol w:w="443"/>
        <w:gridCol w:w="444"/>
        <w:gridCol w:w="443"/>
        <w:gridCol w:w="444"/>
        <w:gridCol w:w="693"/>
        <w:gridCol w:w="1087"/>
        <w:gridCol w:w="778"/>
        <w:gridCol w:w="1659"/>
      </w:tblGrid>
      <w:tr w:rsidR="004F3BCE" w:rsidRPr="00797814" w:rsidTr="00CF6AE8">
        <w:trPr>
          <w:trHeight w:val="255"/>
          <w:tblHeader/>
        </w:trPr>
        <w:tc>
          <w:tcPr>
            <w:tcW w:w="9667" w:type="dxa"/>
            <w:gridSpan w:val="14"/>
          </w:tcPr>
          <w:p w:rsidR="004F3BCE" w:rsidRPr="00797814" w:rsidRDefault="00797814" w:rsidP="00797814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 w:rsidR="00262C4F"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 w:rsidR="00262C4F"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 w:rsidR="00262C4F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4F3BCE" w:rsidRPr="00C73E06" w:rsidTr="00CF6AE8">
        <w:trPr>
          <w:trHeight w:val="255"/>
          <w:tblHeader/>
        </w:trPr>
        <w:tc>
          <w:tcPr>
            <w:tcW w:w="9667" w:type="dxa"/>
            <w:gridSpan w:val="14"/>
          </w:tcPr>
          <w:p w:rsidR="004F3BCE" w:rsidRPr="00C73E06" w:rsidRDefault="004F3BCE" w:rsidP="00797814">
            <w:pPr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 w:rsidR="00797814">
              <w:rPr>
                <w:rFonts w:ascii="Times New Roman" w:eastAsia="Calibri" w:hAnsi="Times New Roman" w:cs="Times New Roman"/>
              </w:rPr>
              <w:t>23.12.2022 г.</w:t>
            </w:r>
          </w:p>
        </w:tc>
      </w:tr>
      <w:tr w:rsidR="006B3A52" w:rsidRPr="00C73E06" w:rsidTr="00CF6AE8">
        <w:trPr>
          <w:trHeight w:val="1686"/>
          <w:tblHeader/>
        </w:trPr>
        <w:tc>
          <w:tcPr>
            <w:tcW w:w="941" w:type="dxa"/>
            <w:vMerge w:val="restart"/>
            <w:vAlign w:val="center"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3549" w:type="dxa"/>
            <w:gridSpan w:val="8"/>
            <w:vAlign w:val="center"/>
            <w:hideMark/>
          </w:tcPr>
          <w:p w:rsidR="004F3BCE" w:rsidRPr="00C73E06" w:rsidRDefault="00E974FA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Показатель ровности покрытия на полосах (IRI)</w:t>
            </w:r>
          </w:p>
        </w:tc>
        <w:tc>
          <w:tcPr>
            <w:tcW w:w="693" w:type="dxa"/>
            <w:vMerge w:val="restart"/>
            <w:textDirection w:val="btLr"/>
            <w:vAlign w:val="center"/>
            <w:hideMark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Наихудший показатель ровности</w:t>
            </w:r>
          </w:p>
        </w:tc>
        <w:tc>
          <w:tcPr>
            <w:tcW w:w="1087" w:type="dxa"/>
            <w:vMerge w:val="restart"/>
            <w:textDirection w:val="btLr"/>
            <w:vAlign w:val="center"/>
            <w:hideMark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Нор</w:t>
            </w: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матив</w:t>
            </w:r>
          </w:p>
        </w:tc>
        <w:tc>
          <w:tcPr>
            <w:tcW w:w="778" w:type="dxa"/>
            <w:vMerge w:val="restart"/>
            <w:textDirection w:val="btLr"/>
            <w:vAlign w:val="center"/>
            <w:hideMark/>
          </w:tcPr>
          <w:p w:rsidR="004F3BCE" w:rsidRPr="00C73E06" w:rsidRDefault="004F3BCE" w:rsidP="00A84D0A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Протяжен</w:t>
            </w: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ность, м</w:t>
            </w:r>
          </w:p>
        </w:tc>
        <w:tc>
          <w:tcPr>
            <w:tcW w:w="1659" w:type="dxa"/>
            <w:vMerge w:val="restart"/>
            <w:vAlign w:val="center"/>
          </w:tcPr>
          <w:p w:rsidR="004F3BCE" w:rsidRPr="00C73E06" w:rsidRDefault="004F3BCE" w:rsidP="00A84D0A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1A36DB" w:rsidRPr="00C73E06" w:rsidTr="00CF6AE8">
        <w:trPr>
          <w:trHeight w:val="255"/>
          <w:tblHeader/>
        </w:trPr>
        <w:tc>
          <w:tcPr>
            <w:tcW w:w="941" w:type="dxa"/>
            <w:vMerge/>
          </w:tcPr>
          <w:p w:rsidR="004F3BCE" w:rsidRPr="00C73E06" w:rsidRDefault="004F3BCE" w:rsidP="00175F26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960" w:type="dxa"/>
            <w:vMerge/>
            <w:hideMark/>
          </w:tcPr>
          <w:p w:rsidR="004F3BCE" w:rsidRPr="00C73E06" w:rsidRDefault="004F3BCE" w:rsidP="00175F2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43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43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443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444" w:type="dxa"/>
            <w:hideMark/>
          </w:tcPr>
          <w:p w:rsidR="004F3BCE" w:rsidRPr="00C73E06" w:rsidRDefault="004F3BCE" w:rsidP="00705509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693" w:type="dxa"/>
            <w:vMerge/>
            <w:hideMark/>
          </w:tcPr>
          <w:p w:rsidR="004F3BCE" w:rsidRPr="00C73E06" w:rsidRDefault="004F3BCE" w:rsidP="00175F26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087" w:type="dxa"/>
            <w:vMerge/>
            <w:hideMark/>
          </w:tcPr>
          <w:p w:rsidR="004F3BCE" w:rsidRPr="00C73E06" w:rsidRDefault="004F3BCE" w:rsidP="00175F26">
            <w:pPr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778" w:type="dxa"/>
            <w:vMerge/>
            <w:hideMark/>
          </w:tcPr>
          <w:p w:rsidR="004F3BCE" w:rsidRPr="00C73E06" w:rsidRDefault="004F3BCE" w:rsidP="00175F2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59" w:type="dxa"/>
            <w:vMerge/>
          </w:tcPr>
          <w:p w:rsidR="004F3BCE" w:rsidRPr="00C73E06" w:rsidRDefault="004F3BCE" w:rsidP="00175F26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9770B" w:rsidRDefault="004F3BCE" w:rsidP="004F3BCE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4F3BCE" w:rsidRPr="005B7572" w:rsidRDefault="004F3BCE" w:rsidP="00097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B7572">
        <w:rPr>
          <w:rFonts w:ascii="Times New Roman" w:hAnsi="Times New Roman" w:cs="Times New Roman"/>
          <w:sz w:val="24"/>
          <w:szCs w:val="24"/>
        </w:rPr>
        <w:t xml:space="preserve">Продольная ровность покрытия на </w:t>
      </w:r>
      <w:r w:rsidR="004B7F79"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E974FA" w:rsidRPr="004F3BCE" w:rsidRDefault="00E974FA" w:rsidP="00E974FA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Ведомость </w:t>
      </w:r>
      <w:r>
        <w:rPr>
          <w:rFonts w:ascii="Times New Roman" w:eastAsia="Times New Roman" w:hAnsi="Times New Roman" w:cs="Times New Roman"/>
          <w:b/>
          <w:color w:val="auto"/>
          <w:lang w:eastAsia="ru-RU"/>
        </w:rPr>
        <w:t>колейности</w:t>
      </w:r>
      <w:r w:rsidR="001A36DB">
        <w:rPr>
          <w:rFonts w:ascii="Times New Roman" w:eastAsia="Times New Roman" w:hAnsi="Times New Roman" w:cs="Times New Roman"/>
          <w:b/>
          <w:color w:val="auto"/>
          <w:lang w:eastAsia="ru-RU"/>
        </w:rPr>
        <w:t xml:space="preserve"> дорожного покрытия</w:t>
      </w:r>
    </w:p>
    <w:tbl>
      <w:tblPr>
        <w:tblStyle w:val="ac"/>
        <w:tblW w:w="9667" w:type="dxa"/>
        <w:tblLook w:val="04A0" w:firstRow="1" w:lastRow="0" w:firstColumn="1" w:lastColumn="0" w:noHBand="0" w:noVBand="1"/>
      </w:tblPr>
      <w:tblGrid>
        <w:gridCol w:w="941"/>
        <w:gridCol w:w="960"/>
        <w:gridCol w:w="444"/>
        <w:gridCol w:w="444"/>
        <w:gridCol w:w="444"/>
        <w:gridCol w:w="443"/>
        <w:gridCol w:w="443"/>
        <w:gridCol w:w="444"/>
        <w:gridCol w:w="443"/>
        <w:gridCol w:w="444"/>
        <w:gridCol w:w="693"/>
        <w:gridCol w:w="1087"/>
        <w:gridCol w:w="778"/>
        <w:gridCol w:w="1659"/>
      </w:tblGrid>
      <w:tr w:rsidR="00E974FA" w:rsidRPr="0009770B" w:rsidTr="007D6D73">
        <w:trPr>
          <w:trHeight w:val="255"/>
          <w:tblHeader/>
        </w:trPr>
        <w:tc>
          <w:tcPr>
            <w:tcW w:w="9667" w:type="dxa"/>
            <w:gridSpan w:val="14"/>
            <w:vAlign w:val="center"/>
          </w:tcPr>
          <w:p w:rsidR="00E974FA" w:rsidRPr="00797814" w:rsidRDefault="00797814" w:rsidP="007D6D7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 w:rsidR="00262C4F"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 w:rsidR="00262C4F"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 w:rsidR="00262C4F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797814" w:rsidRPr="00C73E06" w:rsidTr="007D6D73">
        <w:trPr>
          <w:trHeight w:val="255"/>
          <w:tblHeader/>
        </w:trPr>
        <w:tc>
          <w:tcPr>
            <w:tcW w:w="9667" w:type="dxa"/>
            <w:gridSpan w:val="14"/>
            <w:vAlign w:val="center"/>
          </w:tcPr>
          <w:p w:rsidR="00797814" w:rsidRPr="00C73E06" w:rsidRDefault="00797814" w:rsidP="007D6D73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>
              <w:rPr>
                <w:rFonts w:ascii="Times New Roman" w:eastAsia="Calibri" w:hAnsi="Times New Roman" w:cs="Times New Roman"/>
              </w:rPr>
              <w:t>23.12.2022 г.</w:t>
            </w:r>
          </w:p>
        </w:tc>
      </w:tr>
      <w:tr w:rsidR="00E974FA" w:rsidRPr="0009770B" w:rsidTr="007D6D73">
        <w:trPr>
          <w:trHeight w:val="1686"/>
          <w:tblHeader/>
        </w:trPr>
        <w:tc>
          <w:tcPr>
            <w:tcW w:w="941" w:type="dxa"/>
            <w:vMerge w:val="restart"/>
            <w:vAlign w:val="center"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960" w:type="dxa"/>
            <w:vMerge w:val="restart"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3549" w:type="dxa"/>
            <w:gridSpan w:val="8"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Колейность</w:t>
            </w:r>
            <w:proofErr w:type="spellEnd"/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, мм</w:t>
            </w:r>
          </w:p>
        </w:tc>
        <w:tc>
          <w:tcPr>
            <w:tcW w:w="693" w:type="dxa"/>
            <w:vMerge w:val="restart"/>
            <w:textDirection w:val="btLr"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Наихудший показатель ровности</w:t>
            </w:r>
          </w:p>
        </w:tc>
        <w:tc>
          <w:tcPr>
            <w:tcW w:w="1087" w:type="dxa"/>
            <w:vMerge w:val="restart"/>
            <w:textDirection w:val="btLr"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Норматив</w:t>
            </w:r>
          </w:p>
        </w:tc>
        <w:tc>
          <w:tcPr>
            <w:tcW w:w="778" w:type="dxa"/>
            <w:vMerge w:val="restart"/>
            <w:textDirection w:val="btLr"/>
            <w:vAlign w:val="center"/>
            <w:hideMark/>
          </w:tcPr>
          <w:p w:rsidR="00E974FA" w:rsidRPr="0009770B" w:rsidRDefault="00E974FA" w:rsidP="007D6D7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Протяженность, м</w:t>
            </w:r>
          </w:p>
        </w:tc>
        <w:tc>
          <w:tcPr>
            <w:tcW w:w="1659" w:type="dxa"/>
            <w:vMerge w:val="restart"/>
            <w:vAlign w:val="center"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E974FA" w:rsidRPr="0009770B" w:rsidTr="007D6D73">
        <w:trPr>
          <w:trHeight w:val="255"/>
          <w:tblHeader/>
        </w:trPr>
        <w:tc>
          <w:tcPr>
            <w:tcW w:w="941" w:type="dxa"/>
            <w:vMerge/>
            <w:vAlign w:val="center"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443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443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443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444" w:type="dxa"/>
            <w:vAlign w:val="center"/>
            <w:hideMark/>
          </w:tcPr>
          <w:p w:rsidR="00E974FA" w:rsidRPr="0009770B" w:rsidRDefault="00E974FA" w:rsidP="007D6D73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09770B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693" w:type="dxa"/>
            <w:vMerge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087" w:type="dxa"/>
            <w:vMerge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778" w:type="dxa"/>
            <w:vMerge/>
            <w:vAlign w:val="center"/>
            <w:hideMark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659" w:type="dxa"/>
            <w:vMerge/>
            <w:vAlign w:val="center"/>
          </w:tcPr>
          <w:p w:rsidR="00E974FA" w:rsidRPr="0009770B" w:rsidRDefault="00E974FA" w:rsidP="007D6D73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E974FA" w:rsidRDefault="00E974FA" w:rsidP="00E974FA">
      <w:pPr>
        <w:rPr>
          <w:lang w:eastAsia="ru-RU"/>
        </w:rPr>
      </w:pPr>
    </w:p>
    <w:p w:rsidR="0009770B" w:rsidRDefault="0009770B" w:rsidP="0009770B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09770B" w:rsidRPr="005B7572" w:rsidRDefault="0009770B" w:rsidP="00097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Поперечная</w:t>
      </w:r>
      <w:r w:rsidRPr="005B7572">
        <w:rPr>
          <w:rFonts w:ascii="Times New Roman" w:hAnsi="Times New Roman" w:cs="Times New Roman"/>
          <w:sz w:val="24"/>
          <w:szCs w:val="24"/>
        </w:rPr>
        <w:t xml:space="preserve"> ровность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колейность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B7572">
        <w:rPr>
          <w:rFonts w:ascii="Times New Roman" w:hAnsi="Times New Roman" w:cs="Times New Roman"/>
          <w:sz w:val="24"/>
          <w:szCs w:val="24"/>
        </w:rPr>
        <w:t xml:space="preserve"> на </w:t>
      </w:r>
      <w:r w:rsidR="004B7F79"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E974FA" w:rsidRDefault="00E974FA" w:rsidP="00705509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>
        <w:rPr>
          <w:rFonts w:ascii="Times New Roman" w:eastAsia="Times New Roman" w:hAnsi="Times New Roman" w:cs="Times New Roman"/>
          <w:b/>
          <w:color w:val="auto"/>
          <w:lang w:eastAsia="ru-RU"/>
        </w:rPr>
        <w:br w:type="page"/>
      </w:r>
    </w:p>
    <w:p w:rsidR="00705509" w:rsidRDefault="00705509" w:rsidP="00705509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4F3BCE">
        <w:rPr>
          <w:rFonts w:ascii="Times New Roman" w:eastAsia="Times New Roman" w:hAnsi="Times New Roman" w:cs="Times New Roman"/>
          <w:b/>
          <w:color w:val="auto"/>
          <w:lang w:eastAsia="ru-RU"/>
        </w:rPr>
        <w:lastRenderedPageBreak/>
        <w:t>Ведомость дефектов покрытия</w:t>
      </w:r>
    </w:p>
    <w:tbl>
      <w:tblPr>
        <w:tblStyle w:val="ac"/>
        <w:tblW w:w="9351" w:type="dxa"/>
        <w:tblLayout w:type="fixed"/>
        <w:tblLook w:val="04A0" w:firstRow="1" w:lastRow="0" w:firstColumn="1" w:lastColumn="0" w:noHBand="0" w:noVBand="1"/>
      </w:tblPr>
      <w:tblGrid>
        <w:gridCol w:w="665"/>
        <w:gridCol w:w="629"/>
        <w:gridCol w:w="630"/>
        <w:gridCol w:w="623"/>
        <w:gridCol w:w="1210"/>
        <w:gridCol w:w="973"/>
        <w:gridCol w:w="935"/>
        <w:gridCol w:w="1011"/>
        <w:gridCol w:w="974"/>
        <w:gridCol w:w="1701"/>
      </w:tblGrid>
      <w:tr w:rsidR="00262C4F" w:rsidRPr="00C73E06" w:rsidTr="00CF6AE8">
        <w:trPr>
          <w:trHeight w:val="300"/>
          <w:tblHeader/>
        </w:trPr>
        <w:tc>
          <w:tcPr>
            <w:tcW w:w="9351" w:type="dxa"/>
            <w:gridSpan w:val="10"/>
            <w:noWrap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262C4F" w:rsidRPr="00C73E06" w:rsidTr="00CF6AE8">
        <w:trPr>
          <w:trHeight w:val="300"/>
          <w:tblHeader/>
        </w:trPr>
        <w:tc>
          <w:tcPr>
            <w:tcW w:w="9351" w:type="dxa"/>
            <w:gridSpan w:val="10"/>
            <w:noWrap/>
          </w:tcPr>
          <w:p w:rsidR="00262C4F" w:rsidRPr="00C73E06" w:rsidRDefault="00262C4F" w:rsidP="005F0ED4">
            <w:pPr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 xml:space="preserve">Дата обследования в формате “Дата”: </w:t>
            </w:r>
            <w:proofErr w:type="spellStart"/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ч.м.г</w:t>
            </w:r>
            <w:proofErr w:type="spellEnd"/>
            <w:r w:rsidRPr="00C73E06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262C4F" w:rsidRPr="00C73E06" w:rsidTr="00CF6AE8">
        <w:trPr>
          <w:trHeight w:val="300"/>
          <w:tblHeader/>
        </w:trPr>
        <w:tc>
          <w:tcPr>
            <w:tcW w:w="1294" w:type="dxa"/>
            <w:gridSpan w:val="2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Начало участка</w:t>
            </w:r>
          </w:p>
        </w:tc>
        <w:tc>
          <w:tcPr>
            <w:tcW w:w="1253" w:type="dxa"/>
            <w:gridSpan w:val="2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Конец участка</w:t>
            </w:r>
          </w:p>
        </w:tc>
        <w:tc>
          <w:tcPr>
            <w:tcW w:w="1210" w:type="dxa"/>
            <w:vMerge w:val="restart"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Длина участка, м</w:t>
            </w:r>
          </w:p>
        </w:tc>
        <w:tc>
          <w:tcPr>
            <w:tcW w:w="1908" w:type="dxa"/>
            <w:gridSpan w:val="2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Код дефектов</w:t>
            </w:r>
          </w:p>
        </w:tc>
        <w:tc>
          <w:tcPr>
            <w:tcW w:w="1985" w:type="dxa"/>
            <w:gridSpan w:val="2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Оценка в баллах</w:t>
            </w:r>
          </w:p>
        </w:tc>
        <w:tc>
          <w:tcPr>
            <w:tcW w:w="1701" w:type="dxa"/>
            <w:vMerge w:val="restart"/>
            <w:vAlign w:val="center"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нормативу</w:t>
            </w:r>
          </w:p>
        </w:tc>
      </w:tr>
      <w:tr w:rsidR="00262C4F" w:rsidRPr="00C73E06" w:rsidTr="00CF6AE8">
        <w:trPr>
          <w:trHeight w:val="1375"/>
          <w:tblHeader/>
        </w:trPr>
        <w:tc>
          <w:tcPr>
            <w:tcW w:w="665" w:type="dxa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км</w:t>
            </w:r>
          </w:p>
        </w:tc>
        <w:tc>
          <w:tcPr>
            <w:tcW w:w="629" w:type="dxa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+</w:t>
            </w:r>
          </w:p>
        </w:tc>
        <w:tc>
          <w:tcPr>
            <w:tcW w:w="630" w:type="dxa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км</w:t>
            </w:r>
          </w:p>
        </w:tc>
        <w:tc>
          <w:tcPr>
            <w:tcW w:w="623" w:type="dxa"/>
            <w:noWrap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+</w:t>
            </w:r>
          </w:p>
        </w:tc>
        <w:tc>
          <w:tcPr>
            <w:tcW w:w="1210" w:type="dxa"/>
            <w:vMerge/>
            <w:vAlign w:val="center"/>
            <w:hideMark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</w:p>
        </w:tc>
        <w:tc>
          <w:tcPr>
            <w:tcW w:w="973" w:type="dxa"/>
            <w:noWrap/>
            <w:textDirection w:val="btLr"/>
            <w:vAlign w:val="center"/>
            <w:hideMark/>
          </w:tcPr>
          <w:p w:rsidR="00262C4F" w:rsidRPr="00C33748" w:rsidRDefault="00262C4F" w:rsidP="005F0ED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Прямое направление</w:t>
            </w:r>
          </w:p>
        </w:tc>
        <w:tc>
          <w:tcPr>
            <w:tcW w:w="935" w:type="dxa"/>
            <w:noWrap/>
            <w:textDirection w:val="btLr"/>
            <w:vAlign w:val="center"/>
            <w:hideMark/>
          </w:tcPr>
          <w:p w:rsidR="00262C4F" w:rsidRPr="00C33748" w:rsidRDefault="00262C4F" w:rsidP="005F0ED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Обратное направление</w:t>
            </w:r>
          </w:p>
        </w:tc>
        <w:tc>
          <w:tcPr>
            <w:tcW w:w="1011" w:type="dxa"/>
            <w:noWrap/>
            <w:textDirection w:val="btLr"/>
            <w:vAlign w:val="center"/>
            <w:hideMark/>
          </w:tcPr>
          <w:p w:rsidR="00262C4F" w:rsidRPr="00C33748" w:rsidRDefault="00262C4F" w:rsidP="005F0ED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Прямое направление</w:t>
            </w:r>
          </w:p>
        </w:tc>
        <w:tc>
          <w:tcPr>
            <w:tcW w:w="974" w:type="dxa"/>
            <w:noWrap/>
            <w:textDirection w:val="btLr"/>
            <w:vAlign w:val="center"/>
            <w:hideMark/>
          </w:tcPr>
          <w:p w:rsidR="00262C4F" w:rsidRPr="00C33748" w:rsidRDefault="00262C4F" w:rsidP="005F0ED4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</w:pPr>
            <w:r w:rsidRPr="00C33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ru-RU"/>
              </w:rPr>
              <w:t>Обратное направление</w:t>
            </w:r>
          </w:p>
        </w:tc>
        <w:tc>
          <w:tcPr>
            <w:tcW w:w="1701" w:type="dxa"/>
            <w:vMerge/>
          </w:tcPr>
          <w:p w:rsidR="00262C4F" w:rsidRPr="00C73E06" w:rsidRDefault="00262C4F" w:rsidP="005F0ED4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</w:p>
        </w:tc>
      </w:tr>
    </w:tbl>
    <w:p w:rsidR="00262C4F" w:rsidRDefault="00262C4F" w:rsidP="00262C4F">
      <w:pPr>
        <w:rPr>
          <w:lang w:eastAsia="ru-RU"/>
        </w:rPr>
      </w:pPr>
    </w:p>
    <w:p w:rsidR="0009770B" w:rsidRDefault="004F3BCE" w:rsidP="004F3BCE">
      <w:pPr>
        <w:spacing w:before="240" w:after="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34" w:name="_Toc20389795"/>
      <w:r w:rsidRPr="006F1210">
        <w:rPr>
          <w:rFonts w:ascii="Times New Roman" w:hAnsi="Times New Roman" w:cs="Times New Roman"/>
          <w:b/>
          <w:sz w:val="24"/>
          <w:szCs w:val="24"/>
          <w:lang w:eastAsia="ru-RU"/>
        </w:rPr>
        <w:t>Вывод: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4F3BCE" w:rsidRPr="005B7572" w:rsidRDefault="004F3BCE" w:rsidP="000977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Состояние покрытия</w:t>
      </w:r>
      <w:r w:rsidRPr="005B7572">
        <w:rPr>
          <w:rFonts w:ascii="Times New Roman" w:hAnsi="Times New Roman" w:cs="Times New Roman"/>
          <w:sz w:val="24"/>
          <w:szCs w:val="24"/>
        </w:rPr>
        <w:t xml:space="preserve"> на </w:t>
      </w:r>
      <w:r w:rsidR="004B7F79">
        <w:rPr>
          <w:rFonts w:ascii="Times New Roman" w:hAnsi="Times New Roman" w:cs="Times New Roman"/>
          <w:sz w:val="24"/>
          <w:szCs w:val="24"/>
        </w:rPr>
        <w:t xml:space="preserve">всем </w:t>
      </w:r>
      <w:r w:rsidRPr="005B7572">
        <w:rPr>
          <w:rFonts w:ascii="Times New Roman" w:hAnsi="Times New Roman" w:cs="Times New Roman"/>
          <w:sz w:val="24"/>
          <w:szCs w:val="24"/>
        </w:rPr>
        <w:t xml:space="preserve">протяжении соответствует требованиям </w:t>
      </w:r>
      <w:r w:rsidRPr="005B7572">
        <w:rPr>
          <w:rFonts w:ascii="Times New Roman" w:hAnsi="Times New Roman" w:cs="Times New Roman"/>
          <w:bCs/>
          <w:spacing w:val="2"/>
          <w:sz w:val="24"/>
          <w:szCs w:val="24"/>
        </w:rPr>
        <w:t>ГОСТ Р 50597-2017 Дороги автомобильные и улицы. Требования к эксплуатационному состоянию, допустимому по условиям обеспечения безопасности дорожного движения. Методы контроля (п. 5.2.1, табл. 5.1).</w:t>
      </w:r>
    </w:p>
    <w:p w:rsidR="004026EC" w:rsidRPr="0009770B" w:rsidRDefault="0009770B" w:rsidP="0009770B">
      <w:pPr>
        <w:pStyle w:val="2"/>
        <w:spacing w:before="240" w:after="120"/>
        <w:rPr>
          <w:rFonts w:ascii="Times New Roman" w:eastAsia="Times New Roman" w:hAnsi="Times New Roman" w:cs="Times New Roman"/>
          <w:b/>
          <w:color w:val="auto"/>
          <w:lang w:eastAsia="ru-RU"/>
        </w:rPr>
      </w:pPr>
      <w:r w:rsidRPr="0009770B">
        <w:rPr>
          <w:rFonts w:ascii="Times New Roman" w:eastAsia="Times New Roman" w:hAnsi="Times New Roman" w:cs="Times New Roman"/>
          <w:b/>
          <w:color w:val="auto"/>
          <w:lang w:eastAsia="ru-RU"/>
        </w:rPr>
        <w:t>Сводная ведомость оценки состояния покрытия</w:t>
      </w:r>
    </w:p>
    <w:tbl>
      <w:tblPr>
        <w:tblStyle w:val="ac"/>
        <w:tblW w:w="9639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701"/>
        <w:gridCol w:w="1701"/>
        <w:gridCol w:w="1701"/>
        <w:gridCol w:w="1984"/>
      </w:tblGrid>
      <w:tr w:rsidR="0009770B" w:rsidRPr="00C73E06" w:rsidTr="00CF6AE8">
        <w:trPr>
          <w:trHeight w:val="301"/>
          <w:tblHeader/>
        </w:trPr>
        <w:tc>
          <w:tcPr>
            <w:tcW w:w="9639" w:type="dxa"/>
            <w:gridSpan w:val="6"/>
            <w:vAlign w:val="center"/>
          </w:tcPr>
          <w:p w:rsidR="0009770B" w:rsidRPr="00797814" w:rsidRDefault="00797814" w:rsidP="00AC47F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797814">
              <w:rPr>
                <w:rFonts w:ascii="Times New Roman" w:eastAsia="Calibri" w:hAnsi="Times New Roman" w:cs="Times New Roman"/>
              </w:rPr>
              <w:t xml:space="preserve">Автомобильная дорога </w:t>
            </w:r>
            <w:r w:rsidR="00262C4F">
              <w:rPr>
                <w:rFonts w:ascii="Times New Roman" w:eastAsia="Calibri" w:hAnsi="Times New Roman" w:cs="Times New Roman"/>
              </w:rPr>
              <w:t>{{</w:t>
            </w:r>
            <w:proofErr w:type="spellStart"/>
            <w:r w:rsidR="00262C4F">
              <w:rPr>
                <w:rFonts w:ascii="Times New Roman" w:eastAsia="Calibri" w:hAnsi="Times New Roman" w:cs="Times New Roman"/>
              </w:rPr>
              <w:t>road_name</w:t>
            </w:r>
            <w:proofErr w:type="spellEnd"/>
            <w:r w:rsidR="00262C4F">
              <w:rPr>
                <w:rFonts w:ascii="Times New Roman" w:eastAsia="Calibri" w:hAnsi="Times New Roman" w:cs="Times New Roman"/>
              </w:rPr>
              <w:t>}}</w:t>
            </w:r>
          </w:p>
        </w:tc>
      </w:tr>
      <w:tr w:rsidR="0009770B" w:rsidRPr="00C73E06" w:rsidTr="00CF6AE8">
        <w:trPr>
          <w:trHeight w:val="277"/>
          <w:tblHeader/>
        </w:trPr>
        <w:tc>
          <w:tcPr>
            <w:tcW w:w="9639" w:type="dxa"/>
            <w:gridSpan w:val="6"/>
            <w:vAlign w:val="center"/>
          </w:tcPr>
          <w:p w:rsidR="0009770B" w:rsidRPr="00C73E06" w:rsidRDefault="00797814" w:rsidP="00AC47FC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C73E06">
              <w:rPr>
                <w:rFonts w:ascii="Times New Roman" w:eastAsia="Calibri" w:hAnsi="Times New Roman" w:cs="Times New Roman"/>
              </w:rPr>
              <w:t xml:space="preserve">Дата измерения </w:t>
            </w:r>
            <w:r>
              <w:rPr>
                <w:rFonts w:ascii="Times New Roman" w:eastAsia="Calibri" w:hAnsi="Times New Roman" w:cs="Times New Roman"/>
              </w:rPr>
              <w:t>23.12.2022 г.</w:t>
            </w:r>
          </w:p>
        </w:tc>
      </w:tr>
      <w:tr w:rsidR="0009770B" w:rsidRPr="00C73E06" w:rsidTr="00CF6AE8">
        <w:trPr>
          <w:trHeight w:val="907"/>
          <w:tblHeader/>
        </w:trPr>
        <w:tc>
          <w:tcPr>
            <w:tcW w:w="1276" w:type="dxa"/>
            <w:vMerge w:val="restart"/>
            <w:vAlign w:val="center"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начала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1276" w:type="dxa"/>
            <w:vMerge w:val="restart"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Адрес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конца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участка</w:t>
            </w:r>
          </w:p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C73E06">
              <w:rPr>
                <w:rFonts w:ascii="Times New Roman" w:eastAsia="Times New Roman" w:hAnsi="Times New Roman" w:cs="Times New Roman"/>
                <w:bCs/>
                <w:lang w:eastAsia="ru-RU"/>
              </w:rPr>
              <w:t>км + м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продольной ровности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поперечной ровности (колейности)</w:t>
            </w:r>
          </w:p>
        </w:tc>
        <w:tc>
          <w:tcPr>
            <w:tcW w:w="1701" w:type="dxa"/>
            <w:vMerge w:val="restart"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Соответствие по наличию дефектов покрытия</w:t>
            </w:r>
          </w:p>
        </w:tc>
        <w:tc>
          <w:tcPr>
            <w:tcW w:w="1984" w:type="dxa"/>
            <w:vMerge w:val="restart"/>
            <w:vAlign w:val="center"/>
          </w:tcPr>
          <w:p w:rsidR="0009770B" w:rsidRPr="00C73E06" w:rsidRDefault="004B7F79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Соответствие </w:t>
            </w:r>
            <w:r w:rsidR="0009770B">
              <w:rPr>
                <w:rFonts w:ascii="Times New Roman" w:eastAsia="Times New Roman" w:hAnsi="Times New Roman" w:cs="Times New Roman"/>
                <w:bCs/>
                <w:lang w:eastAsia="ru-RU"/>
              </w:rPr>
              <w:t>нормативу</w:t>
            </w:r>
          </w:p>
        </w:tc>
      </w:tr>
      <w:tr w:rsidR="0009770B" w:rsidRPr="00C73E06" w:rsidTr="00CF6AE8">
        <w:trPr>
          <w:trHeight w:val="253"/>
          <w:tblHeader/>
        </w:trPr>
        <w:tc>
          <w:tcPr>
            <w:tcW w:w="1276" w:type="dxa"/>
            <w:vMerge/>
            <w:vAlign w:val="center"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4" w:type="dxa"/>
            <w:vMerge/>
            <w:vAlign w:val="center"/>
          </w:tcPr>
          <w:p w:rsidR="0009770B" w:rsidRPr="00C73E06" w:rsidRDefault="0009770B" w:rsidP="00AC47FC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09770B" w:rsidRPr="004026EC" w:rsidRDefault="0009770B" w:rsidP="004026EC">
      <w:pPr>
        <w:rPr>
          <w:lang w:eastAsia="ru-RU"/>
        </w:rPr>
      </w:pPr>
    </w:p>
    <w:p w:rsidR="006F1210" w:rsidRPr="004759C3" w:rsidRDefault="004F3BCE" w:rsidP="0009770B">
      <w:pPr>
        <w:spacing w:before="120" w:after="0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759C3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Заключение: </w:t>
      </w:r>
    </w:p>
    <w:p w:rsidR="00705509" w:rsidRDefault="00262C4F" w:rsidP="0009770B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Автомобильная дорога</w:t>
      </w:r>
      <w:r>
        <w:rPr>
          <w:rFonts w:ascii="Times New Roman" w:eastAsia="Calibri" w:hAnsi="Times New Roman" w:cs="Times New Roman"/>
        </w:rPr>
        <w:t>{{</w:t>
      </w:r>
      <w:proofErr w:type="spellStart"/>
      <w:r>
        <w:rPr>
          <w:rFonts w:ascii="Times New Roman" w:eastAsia="Calibri" w:hAnsi="Times New Roman" w:cs="Times New Roman"/>
        </w:rPr>
        <w:t>road_name</w:t>
      </w:r>
      <w:proofErr w:type="spellEnd"/>
      <w:r>
        <w:rPr>
          <w:rFonts w:ascii="Times New Roman" w:eastAsia="Calibri" w:hAnsi="Times New Roman" w:cs="Times New Roman"/>
        </w:rPr>
        <w:t>}}</w:t>
      </w:r>
      <w:r w:rsidRPr="00262C4F">
        <w:rPr>
          <w:rFonts w:ascii="Times New Roman" w:eastAsia="Calibri" w:hAnsi="Times New Roman" w:cs="Times New Roman"/>
        </w:rPr>
        <w:t xml:space="preserve"> </w:t>
      </w:r>
      <w:r w:rsidR="004759C3" w:rsidRPr="004759C3">
        <w:rPr>
          <w:rFonts w:ascii="Times New Roman" w:hAnsi="Times New Roman" w:cs="Times New Roman"/>
          <w:sz w:val="24"/>
          <w:szCs w:val="24"/>
        </w:rPr>
        <w:t xml:space="preserve">на протяжении </w:t>
      </w:r>
      <w:proofErr w:type="gramStart"/>
      <w:r w:rsidR="00906DBF" w:rsidRPr="00055DD4">
        <w:rPr>
          <w:rFonts w:ascii="Times New Roman" w:hAnsi="Times New Roman" w:cs="Times New Roman"/>
          <w:sz w:val="24"/>
          <w:szCs w:val="24"/>
        </w:rPr>
        <w:t xml:space="preserve">{{ </w:t>
      </w:r>
      <w:r w:rsidR="00906DBF">
        <w:rPr>
          <w:rFonts w:ascii="Times New Roman" w:hAnsi="Times New Roman" w:cs="Times New Roman"/>
          <w:sz w:val="24"/>
          <w:szCs w:val="24"/>
          <w:lang w:val="en-US"/>
        </w:rPr>
        <w:t>road</w:t>
      </w:r>
      <w:proofErr w:type="gramEnd"/>
      <w:r w:rsidR="00906DBF" w:rsidRPr="0023232E">
        <w:rPr>
          <w:rFonts w:ascii="Times New Roman" w:hAnsi="Times New Roman" w:cs="Times New Roman"/>
          <w:sz w:val="24"/>
          <w:szCs w:val="24"/>
        </w:rPr>
        <w:t>_</w:t>
      </w:r>
      <w:r w:rsidR="00906DB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906DBF" w:rsidRPr="001D4F15">
        <w:rPr>
          <w:rFonts w:ascii="Times New Roman" w:hAnsi="Times New Roman" w:cs="Times New Roman"/>
          <w:sz w:val="24"/>
          <w:szCs w:val="24"/>
        </w:rPr>
        <w:t>_</w:t>
      </w:r>
      <w:r w:rsidR="00906DBF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906DBF" w:rsidRPr="00055DD4">
        <w:rPr>
          <w:rFonts w:ascii="Times New Roman" w:hAnsi="Times New Roman" w:cs="Times New Roman"/>
          <w:sz w:val="24"/>
          <w:szCs w:val="24"/>
        </w:rPr>
        <w:t xml:space="preserve"> }}</w:t>
      </w:r>
      <w:r w:rsidR="00906DBF" w:rsidRPr="004759C3">
        <w:rPr>
          <w:rFonts w:ascii="Times New Roman" w:hAnsi="Times New Roman" w:cs="Times New Roman"/>
          <w:sz w:val="24"/>
          <w:szCs w:val="24"/>
        </w:rPr>
        <w:t xml:space="preserve"> </w:t>
      </w:r>
      <w:r w:rsidR="004F3BCE" w:rsidRPr="004759C3">
        <w:rPr>
          <w:rFonts w:ascii="Times New Roman" w:hAnsi="Times New Roman" w:cs="Times New Roman"/>
          <w:sz w:val="24"/>
          <w:szCs w:val="24"/>
        </w:rPr>
        <w:t xml:space="preserve">км соответствует </w:t>
      </w:r>
      <w:r w:rsidR="004759C3" w:rsidRPr="004759C3">
        <w:rPr>
          <w:rFonts w:ascii="Times New Roman" w:eastAsia="Calibri" w:hAnsi="Times New Roman" w:cs="Times New Roman"/>
          <w:sz w:val="24"/>
          <w:szCs w:val="24"/>
        </w:rPr>
        <w:t>нормативным требованиям к транспортно-эксплуатационному состоянию</w:t>
      </w:r>
      <w:r w:rsidR="004759C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F3BCE" w:rsidRPr="004759C3">
        <w:rPr>
          <w:rFonts w:ascii="Times New Roman" w:hAnsi="Times New Roman" w:cs="Times New Roman"/>
          <w:sz w:val="24"/>
          <w:szCs w:val="24"/>
        </w:rPr>
        <w:t>указанным в ГОСТ Р 50597-2017 Дороги автомобильные и улицы. Требования к эксплуатационному состоянию, допустимому по условиям обеспечения безопасности доро</w:t>
      </w:r>
      <w:r w:rsidR="004759C3">
        <w:rPr>
          <w:rFonts w:ascii="Times New Roman" w:hAnsi="Times New Roman" w:cs="Times New Roman"/>
          <w:sz w:val="24"/>
          <w:szCs w:val="24"/>
        </w:rPr>
        <w:t>жного движения. Методы контроля.</w:t>
      </w:r>
      <w:r w:rsidR="00705509">
        <w:rPr>
          <w:rFonts w:ascii="Times New Roman" w:hAnsi="Times New Roman" w:cs="Times New Roman"/>
          <w:shd w:val="clear" w:color="auto" w:fill="FFFFFF"/>
        </w:rPr>
        <w:br w:type="page"/>
      </w:r>
    </w:p>
    <w:p w:rsidR="00C20E8F" w:rsidRDefault="00C20E8F" w:rsidP="00C20E8F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35" w:name="_Toc141354895"/>
      <w:bookmarkEnd w:id="34"/>
      <w:r w:rsidRPr="004759C3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Копии сертификатов о поверке средств измерений</w:t>
      </w:r>
      <w:bookmarkEnd w:id="35"/>
    </w:p>
    <w:p w:rsidR="00C20E8F" w:rsidRDefault="00C20E8F" w:rsidP="00C20E8F">
      <w:r w:rsidRPr="009A4EEB">
        <w:rPr>
          <w:noProof/>
          <w:lang w:eastAsia="ru-RU"/>
        </w:rPr>
        <w:drawing>
          <wp:inline distT="0" distB="0" distL="0" distR="0" wp14:anchorId="746A7D8D" wp14:editId="345F7EBD">
            <wp:extent cx="5928823" cy="839337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408" cy="840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7C" w:rsidRPr="0012307C" w:rsidRDefault="0012307C" w:rsidP="00C20E8F">
      <w:pPr>
        <w:pStyle w:val="1"/>
      </w:pPr>
      <w:bookmarkStart w:id="36" w:name="_GoBack"/>
      <w:bookmarkEnd w:id="36"/>
    </w:p>
    <w:sectPr w:rsidR="0012307C" w:rsidRPr="0012307C" w:rsidSect="00705509">
      <w:footerReference w:type="default" r:id="rId9"/>
      <w:pgSz w:w="11906" w:h="16838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AE9" w:rsidRDefault="00247AE9" w:rsidP="001F4FF4">
      <w:pPr>
        <w:spacing w:after="0" w:line="240" w:lineRule="auto"/>
      </w:pPr>
      <w:r>
        <w:separator/>
      </w:r>
    </w:p>
  </w:endnote>
  <w:endnote w:type="continuationSeparator" w:id="0">
    <w:p w:rsidR="00247AE9" w:rsidRDefault="00247AE9" w:rsidP="001F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571269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F4FF4" w:rsidRPr="001F4FF4" w:rsidRDefault="001F4FF4">
        <w:pPr>
          <w:pStyle w:val="a8"/>
          <w:jc w:val="center"/>
          <w:rPr>
            <w:rFonts w:ascii="Times New Roman" w:hAnsi="Times New Roman" w:cs="Times New Roman"/>
          </w:rPr>
        </w:pPr>
        <w:r w:rsidRPr="001F4FF4">
          <w:rPr>
            <w:rFonts w:ascii="Times New Roman" w:hAnsi="Times New Roman" w:cs="Times New Roman"/>
          </w:rPr>
          <w:fldChar w:fldCharType="begin"/>
        </w:r>
        <w:r w:rsidRPr="001F4FF4">
          <w:rPr>
            <w:rFonts w:ascii="Times New Roman" w:hAnsi="Times New Roman" w:cs="Times New Roman"/>
          </w:rPr>
          <w:instrText>PAGE   \* MERGEFORMAT</w:instrText>
        </w:r>
        <w:r w:rsidRPr="001F4FF4">
          <w:rPr>
            <w:rFonts w:ascii="Times New Roman" w:hAnsi="Times New Roman" w:cs="Times New Roman"/>
          </w:rPr>
          <w:fldChar w:fldCharType="separate"/>
        </w:r>
        <w:r w:rsidR="00C20E8F">
          <w:rPr>
            <w:rFonts w:ascii="Times New Roman" w:hAnsi="Times New Roman" w:cs="Times New Roman"/>
            <w:noProof/>
          </w:rPr>
          <w:t>2</w:t>
        </w:r>
        <w:r w:rsidRPr="001F4FF4">
          <w:rPr>
            <w:rFonts w:ascii="Times New Roman" w:hAnsi="Times New Roman" w:cs="Times New Roman"/>
          </w:rPr>
          <w:fldChar w:fldCharType="end"/>
        </w:r>
      </w:p>
    </w:sdtContent>
  </w:sdt>
  <w:p w:rsidR="001F4FF4" w:rsidRDefault="001F4FF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AE9" w:rsidRDefault="00247AE9" w:rsidP="001F4FF4">
      <w:pPr>
        <w:spacing w:after="0" w:line="240" w:lineRule="auto"/>
      </w:pPr>
      <w:r>
        <w:separator/>
      </w:r>
    </w:p>
  </w:footnote>
  <w:footnote w:type="continuationSeparator" w:id="0">
    <w:p w:rsidR="00247AE9" w:rsidRDefault="00247AE9" w:rsidP="001F4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87946"/>
    <w:multiLevelType w:val="hybridMultilevel"/>
    <w:tmpl w:val="E1AC3522"/>
    <w:lvl w:ilvl="0" w:tplc="5D5853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D2D2D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458D1"/>
    <w:multiLevelType w:val="hybridMultilevel"/>
    <w:tmpl w:val="88CC714C"/>
    <w:lvl w:ilvl="0" w:tplc="87B0C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B274B"/>
    <w:multiLevelType w:val="hybridMultilevel"/>
    <w:tmpl w:val="CCBAA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2F04F1"/>
    <w:multiLevelType w:val="hybridMultilevel"/>
    <w:tmpl w:val="3C726E10"/>
    <w:lvl w:ilvl="0" w:tplc="BFB87924">
      <w:start w:val="1"/>
      <w:numFmt w:val="decimal"/>
      <w:lvlText w:val="%1."/>
      <w:lvlJc w:val="left"/>
      <w:pPr>
        <w:ind w:left="39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17" w:hanging="360"/>
      </w:pPr>
    </w:lvl>
    <w:lvl w:ilvl="2" w:tplc="0419001B" w:tentative="1">
      <w:start w:val="1"/>
      <w:numFmt w:val="lowerRoman"/>
      <w:lvlText w:val="%3."/>
      <w:lvlJc w:val="right"/>
      <w:pPr>
        <w:ind w:left="1837" w:hanging="180"/>
      </w:pPr>
    </w:lvl>
    <w:lvl w:ilvl="3" w:tplc="0419000F" w:tentative="1">
      <w:start w:val="1"/>
      <w:numFmt w:val="decimal"/>
      <w:lvlText w:val="%4."/>
      <w:lvlJc w:val="left"/>
      <w:pPr>
        <w:ind w:left="2557" w:hanging="360"/>
      </w:pPr>
    </w:lvl>
    <w:lvl w:ilvl="4" w:tplc="04190019" w:tentative="1">
      <w:start w:val="1"/>
      <w:numFmt w:val="lowerLetter"/>
      <w:lvlText w:val="%5."/>
      <w:lvlJc w:val="left"/>
      <w:pPr>
        <w:ind w:left="3277" w:hanging="360"/>
      </w:pPr>
    </w:lvl>
    <w:lvl w:ilvl="5" w:tplc="0419001B" w:tentative="1">
      <w:start w:val="1"/>
      <w:numFmt w:val="lowerRoman"/>
      <w:lvlText w:val="%6."/>
      <w:lvlJc w:val="right"/>
      <w:pPr>
        <w:ind w:left="3997" w:hanging="180"/>
      </w:pPr>
    </w:lvl>
    <w:lvl w:ilvl="6" w:tplc="0419000F" w:tentative="1">
      <w:start w:val="1"/>
      <w:numFmt w:val="decimal"/>
      <w:lvlText w:val="%7."/>
      <w:lvlJc w:val="left"/>
      <w:pPr>
        <w:ind w:left="4717" w:hanging="360"/>
      </w:pPr>
    </w:lvl>
    <w:lvl w:ilvl="7" w:tplc="04190019" w:tentative="1">
      <w:start w:val="1"/>
      <w:numFmt w:val="lowerLetter"/>
      <w:lvlText w:val="%8."/>
      <w:lvlJc w:val="left"/>
      <w:pPr>
        <w:ind w:left="5437" w:hanging="360"/>
      </w:pPr>
    </w:lvl>
    <w:lvl w:ilvl="8" w:tplc="0419001B" w:tentative="1">
      <w:start w:val="1"/>
      <w:numFmt w:val="lowerRoman"/>
      <w:lvlText w:val="%9."/>
      <w:lvlJc w:val="right"/>
      <w:pPr>
        <w:ind w:left="615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98"/>
    <w:rsid w:val="0009770B"/>
    <w:rsid w:val="0012307C"/>
    <w:rsid w:val="00165FD7"/>
    <w:rsid w:val="001A36DB"/>
    <w:rsid w:val="001A46CE"/>
    <w:rsid w:val="001F4FF4"/>
    <w:rsid w:val="00247AE9"/>
    <w:rsid w:val="00262C4F"/>
    <w:rsid w:val="002B2CA5"/>
    <w:rsid w:val="002E6ABA"/>
    <w:rsid w:val="002E7010"/>
    <w:rsid w:val="003139BA"/>
    <w:rsid w:val="00320D9F"/>
    <w:rsid w:val="00362091"/>
    <w:rsid w:val="00381F84"/>
    <w:rsid w:val="004026EC"/>
    <w:rsid w:val="00422E47"/>
    <w:rsid w:val="004759C3"/>
    <w:rsid w:val="00495149"/>
    <w:rsid w:val="004B7F79"/>
    <w:rsid w:val="004E0D99"/>
    <w:rsid w:val="004F3BCE"/>
    <w:rsid w:val="005E0A66"/>
    <w:rsid w:val="00673A80"/>
    <w:rsid w:val="006934D1"/>
    <w:rsid w:val="006B3A52"/>
    <w:rsid w:val="006F1210"/>
    <w:rsid w:val="00705509"/>
    <w:rsid w:val="00712F60"/>
    <w:rsid w:val="007236FE"/>
    <w:rsid w:val="00797814"/>
    <w:rsid w:val="007A492C"/>
    <w:rsid w:val="007D6D73"/>
    <w:rsid w:val="00855DD1"/>
    <w:rsid w:val="00906DBF"/>
    <w:rsid w:val="00911B8B"/>
    <w:rsid w:val="009B199B"/>
    <w:rsid w:val="00A415F8"/>
    <w:rsid w:val="00A720A5"/>
    <w:rsid w:val="00A84D0A"/>
    <w:rsid w:val="00AC47FC"/>
    <w:rsid w:val="00BD3C05"/>
    <w:rsid w:val="00C20E8F"/>
    <w:rsid w:val="00C61098"/>
    <w:rsid w:val="00CB72C1"/>
    <w:rsid w:val="00CF6AE8"/>
    <w:rsid w:val="00D33BC2"/>
    <w:rsid w:val="00DB2158"/>
    <w:rsid w:val="00DB71F3"/>
    <w:rsid w:val="00DF42BF"/>
    <w:rsid w:val="00DF5044"/>
    <w:rsid w:val="00E07332"/>
    <w:rsid w:val="00E93F0D"/>
    <w:rsid w:val="00E974FA"/>
    <w:rsid w:val="00F24F7D"/>
    <w:rsid w:val="00FB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51187-D6DC-45D4-A8A7-DEE1B646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07C"/>
  </w:style>
  <w:style w:type="paragraph" w:styleId="1">
    <w:name w:val="heading 1"/>
    <w:basedOn w:val="a"/>
    <w:next w:val="a"/>
    <w:link w:val="10"/>
    <w:uiPriority w:val="9"/>
    <w:qFormat/>
    <w:rsid w:val="00123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2307C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12307C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23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2307C"/>
    <w:pPr>
      <w:spacing w:line="256" w:lineRule="auto"/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F4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F4FF4"/>
  </w:style>
  <w:style w:type="paragraph" w:styleId="a8">
    <w:name w:val="footer"/>
    <w:basedOn w:val="a"/>
    <w:link w:val="a9"/>
    <w:uiPriority w:val="99"/>
    <w:unhideWhenUsed/>
    <w:rsid w:val="001F4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F4FF4"/>
  </w:style>
  <w:style w:type="character" w:customStyle="1" w:styleId="20">
    <w:name w:val="Заголовок 2 Знак"/>
    <w:basedOn w:val="a0"/>
    <w:link w:val="2"/>
    <w:uiPriority w:val="9"/>
    <w:rsid w:val="007055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70550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509"/>
    <w:pPr>
      <w:spacing w:after="100"/>
    </w:pPr>
  </w:style>
  <w:style w:type="character" w:styleId="ab">
    <w:name w:val="Hyperlink"/>
    <w:basedOn w:val="a0"/>
    <w:uiPriority w:val="99"/>
    <w:unhideWhenUsed/>
    <w:rsid w:val="00705509"/>
    <w:rPr>
      <w:color w:val="0563C1" w:themeColor="hyperlink"/>
      <w:u w:val="single"/>
    </w:rPr>
  </w:style>
  <w:style w:type="paragraph" w:customStyle="1" w:styleId="msonormalcxspmiddlemailrucssattributepostfix">
    <w:name w:val="msonormalcxspmiddle_mailru_css_attribute_postfix"/>
    <w:basedOn w:val="a"/>
    <w:rsid w:val="004F3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475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F42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both">
    <w:name w:val="pboth"/>
    <w:basedOn w:val="a"/>
    <w:rsid w:val="00DB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center">
    <w:name w:val="pcenter"/>
    <w:basedOn w:val="a"/>
    <w:rsid w:val="00DB7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39"/>
    <w:rsid w:val="00262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C20E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6328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E343-8DD9-45E5-9F98-F87C9A8D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10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Учетная запись Майкрософт</cp:lastModifiedBy>
  <cp:revision>27</cp:revision>
  <dcterms:created xsi:type="dcterms:W3CDTF">2019-09-26T02:42:00Z</dcterms:created>
  <dcterms:modified xsi:type="dcterms:W3CDTF">2023-11-20T16:17:00Z</dcterms:modified>
</cp:coreProperties>
</file>