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3FEB2DD" w14:textId="77777777" w:rsidR="00BF0F3C" w:rsidRDefault="008041FB">
      <w:pPr>
        <w:jc w:val="center"/>
        <w:rPr>
          <w:rFonts w:ascii="楷体_GB2312" w:eastAsia="楷体_GB2312" w:hAnsi="楷体_GB2312" w:cs="楷体_GB2312" w:hint="eastAsia"/>
          <w:b/>
          <w:bCs/>
          <w:sz w:val="44"/>
          <w:szCs w:val="44"/>
        </w:rPr>
      </w:pPr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广州软件学院</w:t>
      </w:r>
    </w:p>
    <w:p w14:paraId="2D20953D" w14:textId="77777777" w:rsidR="00BF0F3C" w:rsidRDefault="008041FB">
      <w:pPr>
        <w:jc w:val="center"/>
        <w:rPr>
          <w:rFonts w:ascii="楷体_GB2312" w:eastAsia="楷体_GB2312" w:hAnsi="楷体_GB2312" w:cs="楷体_GB2312" w:hint="eastAsia"/>
          <w:b/>
          <w:bCs/>
          <w:sz w:val="44"/>
          <w:szCs w:val="44"/>
        </w:rPr>
      </w:pPr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本科毕业论文（设计）</w:t>
      </w:r>
      <w:bookmarkStart w:id="0" w:name="OLE_LINK1"/>
      <w:r>
        <w:rPr>
          <w:rFonts w:ascii="楷体_GB2312" w:eastAsia="楷体_GB2312" w:hAnsi="楷体_GB2312" w:cs="楷体_GB2312" w:hint="eastAsia"/>
          <w:b/>
          <w:bCs/>
          <w:sz w:val="44"/>
          <w:szCs w:val="44"/>
        </w:rPr>
        <w:t>中期检查表</w:t>
      </w:r>
      <w:bookmarkEnd w:id="0"/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695"/>
        <w:gridCol w:w="1349"/>
        <w:gridCol w:w="2564"/>
        <w:gridCol w:w="927"/>
        <w:gridCol w:w="1658"/>
      </w:tblGrid>
      <w:tr w:rsidR="00BF0F3C" w14:paraId="6122EAFF" w14:textId="77777777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14:paraId="560A0D8A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学生姓名</w:t>
            </w:r>
          </w:p>
        </w:tc>
        <w:tc>
          <w:tcPr>
            <w:tcW w:w="1695" w:type="dxa"/>
            <w:tcMar>
              <w:left w:w="28" w:type="dxa"/>
              <w:right w:w="28" w:type="dxa"/>
            </w:tcMar>
            <w:vAlign w:val="center"/>
          </w:tcPr>
          <w:p w14:paraId="5AB652CE" w14:textId="173FC6DA" w:rsidR="00BF0F3C" w:rsidRDefault="00B0049E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sz w:val="24"/>
              </w:rPr>
              <w:t>詹仕杰</w:t>
            </w:r>
          </w:p>
        </w:tc>
        <w:tc>
          <w:tcPr>
            <w:tcW w:w="1349" w:type="dxa"/>
            <w:tcMar>
              <w:left w:w="28" w:type="dxa"/>
              <w:right w:w="28" w:type="dxa"/>
            </w:tcMar>
            <w:vAlign w:val="center"/>
          </w:tcPr>
          <w:p w14:paraId="1F93835A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专业</w:t>
            </w:r>
          </w:p>
        </w:tc>
        <w:tc>
          <w:tcPr>
            <w:tcW w:w="2564" w:type="dxa"/>
            <w:tcMar>
              <w:left w:w="28" w:type="dxa"/>
              <w:right w:w="28" w:type="dxa"/>
            </w:tcMar>
            <w:vAlign w:val="center"/>
          </w:tcPr>
          <w:p w14:paraId="7922D75A" w14:textId="51F56792" w:rsidR="00BF0F3C" w:rsidRDefault="00B0049E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sz w:val="24"/>
              </w:rPr>
              <w:t>计算机科学与技术</w:t>
            </w:r>
          </w:p>
        </w:tc>
        <w:tc>
          <w:tcPr>
            <w:tcW w:w="927" w:type="dxa"/>
            <w:tcMar>
              <w:left w:w="28" w:type="dxa"/>
              <w:right w:w="28" w:type="dxa"/>
            </w:tcMar>
            <w:vAlign w:val="center"/>
          </w:tcPr>
          <w:p w14:paraId="48AC98B9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学号</w:t>
            </w:r>
          </w:p>
        </w:tc>
        <w:tc>
          <w:tcPr>
            <w:tcW w:w="1658" w:type="dxa"/>
            <w:tcMar>
              <w:left w:w="28" w:type="dxa"/>
              <w:right w:w="28" w:type="dxa"/>
            </w:tcMar>
            <w:vAlign w:val="center"/>
          </w:tcPr>
          <w:p w14:paraId="206BC2F5" w14:textId="72D2536B" w:rsidR="00BF0F3C" w:rsidRDefault="00B0049E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sz w:val="24"/>
              </w:rPr>
              <w:t>2240709305</w:t>
            </w:r>
          </w:p>
        </w:tc>
      </w:tr>
      <w:tr w:rsidR="00BF0F3C" w14:paraId="0BCE8BBD" w14:textId="77777777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14:paraId="139E291B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指导教师</w:t>
            </w:r>
          </w:p>
        </w:tc>
        <w:tc>
          <w:tcPr>
            <w:tcW w:w="1695" w:type="dxa"/>
            <w:tcMar>
              <w:left w:w="28" w:type="dxa"/>
              <w:right w:w="28" w:type="dxa"/>
            </w:tcMar>
            <w:vAlign w:val="center"/>
          </w:tcPr>
          <w:p w14:paraId="359BBCF0" w14:textId="47163512" w:rsidR="00BF0F3C" w:rsidRDefault="00B0049E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王建红</w:t>
            </w:r>
          </w:p>
        </w:tc>
        <w:tc>
          <w:tcPr>
            <w:tcW w:w="1349" w:type="dxa"/>
            <w:tcMar>
              <w:left w:w="28" w:type="dxa"/>
              <w:right w:w="28" w:type="dxa"/>
            </w:tcMar>
            <w:vAlign w:val="center"/>
          </w:tcPr>
          <w:p w14:paraId="32AC0BA5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所在学院</w:t>
            </w:r>
          </w:p>
        </w:tc>
        <w:tc>
          <w:tcPr>
            <w:tcW w:w="5149" w:type="dxa"/>
            <w:gridSpan w:val="3"/>
            <w:vAlign w:val="center"/>
          </w:tcPr>
          <w:p w14:paraId="0D478539" w14:textId="1BC17BBA" w:rsidR="00BF0F3C" w:rsidRDefault="00B0049E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软件与人工智能学院</w:t>
            </w:r>
          </w:p>
        </w:tc>
      </w:tr>
      <w:tr w:rsidR="00BF0F3C" w14:paraId="11195632" w14:textId="77777777">
        <w:trPr>
          <w:trHeight w:val="567"/>
          <w:jc w:val="center"/>
        </w:trPr>
        <w:tc>
          <w:tcPr>
            <w:tcW w:w="1300" w:type="dxa"/>
            <w:tcMar>
              <w:left w:w="28" w:type="dxa"/>
              <w:right w:w="28" w:type="dxa"/>
            </w:tcMar>
            <w:vAlign w:val="center"/>
          </w:tcPr>
          <w:p w14:paraId="0DD395B3" w14:textId="77777777" w:rsidR="00BF0F3C" w:rsidRDefault="008041FB">
            <w:pPr>
              <w:spacing w:line="300" w:lineRule="exact"/>
              <w:jc w:val="center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bCs/>
                <w:color w:val="333333"/>
                <w:kern w:val="0"/>
                <w:sz w:val="24"/>
              </w:rPr>
              <w:t>题目</w:t>
            </w:r>
          </w:p>
        </w:tc>
        <w:tc>
          <w:tcPr>
            <w:tcW w:w="8193" w:type="dxa"/>
            <w:gridSpan w:val="5"/>
            <w:vAlign w:val="center"/>
          </w:tcPr>
          <w:p w14:paraId="0922A4CF" w14:textId="06F0AF9D" w:rsidR="00BF0F3C" w:rsidRDefault="00B0049E">
            <w:pPr>
              <w:spacing w:line="300" w:lineRule="exact"/>
              <w:rPr>
                <w:rFonts w:asciiTheme="minorEastAsia" w:eastAsiaTheme="minorEastAsia" w:hAnsiTheme="minorEastAsia" w:cs="宋体" w:hint="eastAsia"/>
                <w:bCs/>
                <w:sz w:val="24"/>
              </w:rPr>
            </w:pPr>
            <w:r w:rsidRPr="00B0049E">
              <w:rPr>
                <w:rFonts w:asciiTheme="minorEastAsia" w:eastAsiaTheme="minorEastAsia" w:hAnsiTheme="minorEastAsia" w:cs="宋体"/>
                <w:bCs/>
                <w:sz w:val="24"/>
              </w:rPr>
              <w:t>摄影器材交易系统的设计与实现</w:t>
            </w:r>
          </w:p>
        </w:tc>
      </w:tr>
      <w:tr w:rsidR="00BF0F3C" w14:paraId="5313A977" w14:textId="77777777">
        <w:trPr>
          <w:trHeight w:val="567"/>
          <w:jc w:val="center"/>
        </w:trPr>
        <w:tc>
          <w:tcPr>
            <w:tcW w:w="9493" w:type="dxa"/>
            <w:gridSpan w:val="6"/>
            <w:tcMar>
              <w:left w:w="28" w:type="dxa"/>
              <w:right w:w="28" w:type="dxa"/>
            </w:tcMar>
            <w:vAlign w:val="center"/>
          </w:tcPr>
          <w:p w14:paraId="3B4F01D2" w14:textId="217B1D2C" w:rsidR="00BF0F3C" w:rsidRPr="00081BD3" w:rsidRDefault="008041FB">
            <w:pPr>
              <w:adjustRightInd w:val="0"/>
              <w:snapToGrid w:val="0"/>
              <w:spacing w:line="240" w:lineRule="atLeast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开题以来课题进展情况及已取得的阶段性成果</w:t>
            </w:r>
            <w:r>
              <w:rPr>
                <w:rFonts w:ascii="宋体" w:hAnsi="宋体" w:hint="eastAsia"/>
                <w:sz w:val="24"/>
              </w:rPr>
              <w:t>：</w:t>
            </w:r>
          </w:p>
          <w:p w14:paraId="61892555" w14:textId="0591CB47" w:rsidR="00EC6082" w:rsidRPr="00081BD3" w:rsidRDefault="00EC6082" w:rsidP="00FE36E6">
            <w:pPr>
              <w:adjustRightInd w:val="0"/>
              <w:snapToGrid w:val="0"/>
              <w:spacing w:line="460" w:lineRule="exact"/>
              <w:rPr>
                <w:rFonts w:ascii="宋体" w:hAnsi="宋体" w:hint="eastAsia"/>
                <w:szCs w:val="21"/>
              </w:rPr>
            </w:pPr>
            <w:bookmarkStart w:id="1" w:name="OLE_LINK2"/>
            <w:r w:rsidRPr="00EC6082">
              <w:rPr>
                <w:rFonts w:ascii="宋体" w:hAnsi="宋体"/>
                <w:szCs w:val="21"/>
              </w:rPr>
              <w:t>完成系统全角色需求调研与分析，明确10个功能模块业务</w:t>
            </w:r>
            <w:proofErr w:type="gramStart"/>
            <w:r w:rsidRPr="00EC6082">
              <w:rPr>
                <w:rFonts w:ascii="宋体" w:hAnsi="宋体"/>
                <w:szCs w:val="21"/>
              </w:rPr>
              <w:t>逻辑及跨模块</w:t>
            </w:r>
            <w:proofErr w:type="gramEnd"/>
            <w:r w:rsidRPr="00EC6082">
              <w:rPr>
                <w:rFonts w:ascii="宋体" w:hAnsi="宋体"/>
                <w:szCs w:val="21"/>
              </w:rPr>
              <w:t>交互流程；基于Vue3+Spring Boot搭建前后端分离框架，依据 ER 图设计数据库与数据表；实现普通用户端三大核心场景模块，涵盖商品查看、分类筛选、详情浏览、收藏、购物车、订单、模拟支付及个人信息管理等功能，完成3轮需求复盘，同步整理相关原始数据，符合任务书阶段性开发要求。</w:t>
            </w:r>
          </w:p>
          <w:bookmarkEnd w:id="1"/>
          <w:p w14:paraId="6DC707D7" w14:textId="12EECE89" w:rsidR="00BF0F3C" w:rsidRPr="00081BD3" w:rsidRDefault="008041FB" w:rsidP="00081BD3">
            <w:pPr>
              <w:adjustRightInd w:val="0"/>
              <w:snapToGrid w:val="0"/>
              <w:spacing w:line="460" w:lineRule="exac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存在问题及解决思路：</w:t>
            </w:r>
            <w:r>
              <w:rPr>
                <w:rFonts w:ascii="宋体" w:hAnsi="宋体" w:hint="eastAsia"/>
                <w:sz w:val="24"/>
                <w:highlight w:val="yellow"/>
              </w:rPr>
              <w:br/>
            </w:r>
            <w:r w:rsidR="00081BD3" w:rsidRPr="00081BD3">
              <w:rPr>
                <w:rFonts w:ascii="宋体" w:hAnsi="宋体" w:hint="eastAsia"/>
                <w:szCs w:val="21"/>
              </w:rPr>
              <w:t>目前租赁模块的租期计算与押金管控逻辑未达任务书标准，二手器材专区的质检背书功能缺乏实操方案，且前后端数据交互偶有卡顿。计划参考任务书里的行业调研数据，制定标准化租期计算规则；引入二手器材质检分级标准，开发质检报告上传与展示功能；优化</w:t>
            </w:r>
            <w:proofErr w:type="spellStart"/>
            <w:r w:rsidR="00081BD3" w:rsidRPr="00081BD3">
              <w:rPr>
                <w:rFonts w:ascii="宋体" w:hAnsi="宋体" w:hint="eastAsia"/>
                <w:szCs w:val="21"/>
              </w:rPr>
              <w:t>MyBatis</w:t>
            </w:r>
            <w:proofErr w:type="spellEnd"/>
            <w:r w:rsidR="00081BD3" w:rsidRPr="00081BD3">
              <w:rPr>
                <w:rFonts w:ascii="宋体" w:hAnsi="宋体" w:hint="eastAsia"/>
                <w:szCs w:val="21"/>
              </w:rPr>
              <w:t>数据访问效率，通过</w:t>
            </w:r>
            <w:proofErr w:type="spellStart"/>
            <w:r w:rsidR="00081BD3" w:rsidRPr="00081BD3">
              <w:rPr>
                <w:rFonts w:ascii="宋体" w:hAnsi="宋体" w:hint="eastAsia"/>
                <w:szCs w:val="21"/>
              </w:rPr>
              <w:t>Pinia</w:t>
            </w:r>
            <w:proofErr w:type="spellEnd"/>
            <w:r w:rsidR="00081BD3" w:rsidRPr="00081BD3">
              <w:rPr>
                <w:rFonts w:ascii="宋体" w:hAnsi="宋体" w:hint="eastAsia"/>
                <w:szCs w:val="21"/>
              </w:rPr>
              <w:t>统一状态管理解决交互卡顿问题。</w:t>
            </w:r>
          </w:p>
          <w:p w14:paraId="366EE066" w14:textId="25F5E2E6" w:rsidR="00160033" w:rsidRDefault="008041FB" w:rsidP="009A01C7">
            <w:pPr>
              <w:adjustRightInd w:val="0"/>
              <w:snapToGrid w:val="0"/>
              <w:spacing w:line="460" w:lineRule="exac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下一阶段工作计划和研究内容：</w:t>
            </w:r>
            <w:bookmarkStart w:id="2" w:name="OLE_LINK4"/>
            <w:r w:rsidRPr="00081BD3">
              <w:rPr>
                <w:rFonts w:ascii="宋体" w:hAnsi="宋体" w:hint="eastAsia"/>
                <w:szCs w:val="21"/>
              </w:rPr>
              <w:br/>
            </w:r>
            <w:r w:rsidR="00081BD3">
              <w:rPr>
                <w:rFonts w:ascii="宋体" w:hAnsi="宋体" w:hint="eastAsia"/>
                <w:szCs w:val="21"/>
              </w:rPr>
              <w:t>按实际开发进度，1月31日前完成商家用户</w:t>
            </w:r>
            <w:proofErr w:type="gramStart"/>
            <w:r w:rsidR="00081BD3">
              <w:rPr>
                <w:rFonts w:ascii="宋体" w:hAnsi="宋体" w:hint="eastAsia"/>
                <w:szCs w:val="21"/>
              </w:rPr>
              <w:t>端商品</w:t>
            </w:r>
            <w:proofErr w:type="gramEnd"/>
            <w:r w:rsidR="00081BD3">
              <w:rPr>
                <w:rFonts w:ascii="宋体" w:hAnsi="宋体" w:hint="eastAsia"/>
                <w:szCs w:val="21"/>
              </w:rPr>
              <w:t>发布、商品管理、库存管理、订单管理、店铺信息管理</w:t>
            </w:r>
            <w:r w:rsidR="000842DB">
              <w:rPr>
                <w:rFonts w:ascii="宋体" w:hAnsi="宋体" w:hint="eastAsia"/>
                <w:szCs w:val="21"/>
              </w:rPr>
              <w:t>的开发，实现和普通用户端的联动交互，完成管理员</w:t>
            </w:r>
            <w:proofErr w:type="gramStart"/>
            <w:r w:rsidR="000842DB">
              <w:rPr>
                <w:rFonts w:ascii="宋体" w:hAnsi="宋体" w:hint="eastAsia"/>
                <w:szCs w:val="21"/>
              </w:rPr>
              <w:t>端用户</w:t>
            </w:r>
            <w:proofErr w:type="gramEnd"/>
            <w:r w:rsidR="000842DB">
              <w:rPr>
                <w:rFonts w:ascii="宋体" w:hAnsi="宋体" w:hint="eastAsia"/>
                <w:szCs w:val="21"/>
              </w:rPr>
              <w:t>管理、商品审核、商品分类管理。</w:t>
            </w:r>
            <w:r w:rsidR="000842DB" w:rsidRPr="000842DB">
              <w:rPr>
                <w:rFonts w:ascii="宋体" w:hAnsi="宋体"/>
                <w:szCs w:val="21"/>
              </w:rPr>
              <w:t>2月中旬完成系统集成测试与性能优化，重点校验跨模块联动性；2月25日前按要求撰写毕业论文初稿，梳理核心技术实现细节与系统架构设计，确保初稿重复率＜30%，同步完成维</w:t>
            </w:r>
            <w:proofErr w:type="gramStart"/>
            <w:r w:rsidR="000842DB" w:rsidRPr="000842DB">
              <w:rPr>
                <w:rFonts w:ascii="宋体" w:hAnsi="宋体"/>
                <w:szCs w:val="21"/>
              </w:rPr>
              <w:t>普系统</w:t>
            </w:r>
            <w:proofErr w:type="gramEnd"/>
            <w:r w:rsidR="000842DB" w:rsidRPr="000842DB">
              <w:rPr>
                <w:rFonts w:ascii="宋体" w:hAnsi="宋体"/>
                <w:szCs w:val="21"/>
              </w:rPr>
              <w:t>第3-5次进度报告。</w:t>
            </w:r>
          </w:p>
          <w:p w14:paraId="74B0D991" w14:textId="77777777" w:rsidR="007845D1" w:rsidRDefault="007845D1" w:rsidP="009A01C7">
            <w:pPr>
              <w:adjustRightInd w:val="0"/>
              <w:snapToGrid w:val="0"/>
              <w:spacing w:line="460" w:lineRule="exact"/>
              <w:rPr>
                <w:rFonts w:ascii="宋体" w:hAnsi="宋体" w:hint="eastAsia"/>
                <w:szCs w:val="21"/>
              </w:rPr>
            </w:pPr>
          </w:p>
          <w:p w14:paraId="697BF284" w14:textId="6ADEC887" w:rsidR="00BF0F3C" w:rsidRDefault="008041FB">
            <w:pPr>
              <w:spacing w:line="360" w:lineRule="auto"/>
              <w:ind w:firstLineChars="1700" w:firstLine="4080"/>
              <w:rPr>
                <w:rFonts w:ascii="宋体"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学生签名：</w:t>
            </w:r>
            <w:r w:rsidR="000842DB">
              <w:rPr>
                <w:rFonts w:ascii="宋体" w:hAnsi="宋体" w:hint="eastAsia"/>
                <w:sz w:val="24"/>
              </w:rPr>
              <w:t>詹仕杰   2025</w:t>
            </w:r>
            <w:r>
              <w:rPr>
                <w:rFonts w:ascii="宋体" w:hAnsi="宋体" w:hint="eastAsia"/>
                <w:sz w:val="24"/>
              </w:rPr>
              <w:t>年</w:t>
            </w:r>
            <w:r w:rsidR="000842DB">
              <w:rPr>
                <w:rFonts w:ascii="宋体" w:hAnsi="宋体" w:hint="eastAsia"/>
                <w:sz w:val="24"/>
              </w:rPr>
              <w:t>12</w:t>
            </w:r>
            <w:r>
              <w:rPr>
                <w:rFonts w:ascii="宋体" w:hAnsi="宋体" w:hint="eastAsia"/>
                <w:sz w:val="24"/>
              </w:rPr>
              <w:t>月</w:t>
            </w:r>
            <w:r w:rsidR="000842DB">
              <w:rPr>
                <w:rFonts w:ascii="宋体" w:hAnsi="宋体" w:hint="eastAsia"/>
                <w:sz w:val="24"/>
              </w:rPr>
              <w:t>28</w:t>
            </w:r>
            <w:r>
              <w:rPr>
                <w:rFonts w:ascii="宋体" w:hAnsi="宋体" w:hint="eastAsia"/>
                <w:sz w:val="24"/>
              </w:rPr>
              <w:t>日</w:t>
            </w:r>
            <w:bookmarkEnd w:id="2"/>
          </w:p>
        </w:tc>
      </w:tr>
      <w:tr w:rsidR="00BF0F3C" w14:paraId="37738759" w14:textId="77777777">
        <w:trPr>
          <w:trHeight w:val="567"/>
          <w:jc w:val="center"/>
        </w:trPr>
        <w:tc>
          <w:tcPr>
            <w:tcW w:w="9493" w:type="dxa"/>
            <w:gridSpan w:val="6"/>
            <w:tcMar>
              <w:left w:w="28" w:type="dxa"/>
              <w:right w:w="28" w:type="dxa"/>
            </w:tcMar>
          </w:tcPr>
          <w:p w14:paraId="34590935" w14:textId="77777777" w:rsidR="00BF0F3C" w:rsidRDefault="008041FB">
            <w:pPr>
              <w:adjustRightInd w:val="0"/>
              <w:snapToGrid w:val="0"/>
              <w:spacing w:line="240" w:lineRule="atLeast"/>
              <w:rPr>
                <w:rFonts w:asciiTheme="minorEastAsia" w:eastAsiaTheme="minorEastAsia" w:hAnsiTheme="minorEastAsia" w:hint="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指导教师意见</w:t>
            </w:r>
            <w:r>
              <w:rPr>
                <w:rFonts w:asciiTheme="minorEastAsia" w:eastAsiaTheme="minorEastAsia" w:hAnsiTheme="minorEastAsia"/>
                <w:sz w:val="24"/>
              </w:rPr>
              <w:t>（包括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对</w:t>
            </w:r>
            <w:r>
              <w:rPr>
                <w:rFonts w:asciiTheme="minorEastAsia" w:eastAsiaTheme="minorEastAsia" w:hAnsiTheme="minorEastAsia"/>
                <w:sz w:val="24"/>
              </w:rPr>
              <w:t>进度、质量、</w:t>
            </w:r>
            <w:r>
              <w:rPr>
                <w:rFonts w:asciiTheme="minorEastAsia" w:eastAsiaTheme="minorEastAsia" w:hAnsiTheme="minorEastAsia" w:hint="eastAsia"/>
                <w:sz w:val="24"/>
              </w:rPr>
              <w:t>工作态度</w:t>
            </w:r>
            <w:r>
              <w:rPr>
                <w:rFonts w:asciiTheme="minorEastAsia" w:eastAsiaTheme="minorEastAsia" w:hAnsiTheme="minorEastAsia"/>
                <w:sz w:val="24"/>
              </w:rPr>
              <w:t>、学习纪律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的评价以及建议</w:t>
            </w:r>
            <w:r>
              <w:rPr>
                <w:rFonts w:asciiTheme="minorEastAsia" w:eastAsiaTheme="minorEastAsia" w:hAnsiTheme="minorEastAsia"/>
                <w:sz w:val="24"/>
              </w:rPr>
              <w:t>等）</w:t>
            </w:r>
            <w:r>
              <w:rPr>
                <w:rFonts w:asciiTheme="minorEastAsia" w:eastAsiaTheme="minorEastAsia" w:hAnsiTheme="minorEastAsia" w:hint="eastAsia"/>
                <w:sz w:val="24"/>
              </w:rPr>
              <w:t>：</w:t>
            </w:r>
          </w:p>
          <w:p w14:paraId="56C2FAF6" w14:textId="77777777" w:rsidR="00BF0F3C" w:rsidRDefault="008041FB">
            <w:pPr>
              <w:adjustRightInd w:val="0"/>
              <w:snapToGrid w:val="0"/>
              <w:spacing w:line="240" w:lineRule="atLeast"/>
              <w:rPr>
                <w:rFonts w:ascii="宋体" w:hAnsi="宋体" w:hint="eastAsia"/>
                <w:sz w:val="24"/>
                <w:highlight w:val="yellow"/>
              </w:rPr>
            </w:pPr>
            <w:r>
              <w:rPr>
                <w:rFonts w:ascii="宋体" w:hAnsi="宋体" w:hint="eastAsia"/>
                <w:sz w:val="24"/>
                <w:highlight w:val="yellow"/>
              </w:rPr>
              <w:t>五号宋体，行距23磅，首行顶格填写，系统会自动空两字符，字数150-200字（教师填写，此表由维普导出）</w:t>
            </w:r>
          </w:p>
          <w:p w14:paraId="2E46F2E4" w14:textId="77777777" w:rsidR="00BF0F3C" w:rsidRDefault="00BF0F3C" w:rsidP="00E751F7">
            <w:pPr>
              <w:spacing w:line="360" w:lineRule="auto"/>
              <w:rPr>
                <w:rFonts w:ascii="宋体"/>
                <w:sz w:val="24"/>
              </w:rPr>
            </w:pPr>
          </w:p>
          <w:p w14:paraId="592675DC" w14:textId="77777777" w:rsidR="001B1CC3" w:rsidRPr="00BD2FF0" w:rsidRDefault="001B1CC3" w:rsidP="00E751F7">
            <w:pPr>
              <w:spacing w:line="360" w:lineRule="auto"/>
              <w:rPr>
                <w:rFonts w:ascii="宋体"/>
                <w:sz w:val="24"/>
              </w:rPr>
            </w:pPr>
          </w:p>
          <w:p w14:paraId="72E0DC62" w14:textId="77777777" w:rsidR="00BF0F3C" w:rsidRDefault="008041FB">
            <w:pPr>
              <w:ind w:firstLineChars="1000" w:firstLine="2400"/>
              <w:jc w:val="right"/>
              <w:rPr>
                <w:rFonts w:ascii="宋体" w:hAns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指导教师签名：年    月    日</w:t>
            </w:r>
          </w:p>
        </w:tc>
      </w:tr>
    </w:tbl>
    <w:p w14:paraId="661C42F6" w14:textId="77777777" w:rsidR="00BF0F3C" w:rsidRPr="001B1CC3" w:rsidRDefault="00BF0F3C">
      <w:pPr>
        <w:widowControl/>
      </w:pPr>
    </w:p>
    <w:sectPr w:rsidR="00BF0F3C" w:rsidRPr="001B1CC3" w:rsidSect="00BF0F3C">
      <w:headerReference w:type="even" r:id="rId7"/>
      <w:headerReference w:type="default" r:id="rId8"/>
      <w:footerReference w:type="even" r:id="rId9"/>
      <w:footerReference w:type="default" r:id="rId10"/>
      <w:pgSz w:w="11906" w:h="16838"/>
      <w:pgMar w:top="1247" w:right="1797" w:bottom="1418" w:left="1797" w:header="567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D86724" w14:textId="77777777" w:rsidR="00865E17" w:rsidRDefault="00865E17" w:rsidP="00BF0F3C">
      <w:r>
        <w:separator/>
      </w:r>
    </w:p>
  </w:endnote>
  <w:endnote w:type="continuationSeparator" w:id="0">
    <w:p w14:paraId="16BEF0A2" w14:textId="77777777" w:rsidR="00865E17" w:rsidRDefault="00865E17" w:rsidP="00BF0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461FB" w14:textId="77777777" w:rsidR="00BF0F3C" w:rsidRDefault="00BF0F3C">
    <w:pPr>
      <w:pStyle w:val="a3"/>
      <w:framePr w:wrap="around" w:vAnchor="text" w:hAnchor="margin" w:xAlign="right" w:y="1"/>
      <w:rPr>
        <w:rStyle w:val="a5"/>
      </w:rPr>
    </w:pPr>
    <w:r>
      <w:fldChar w:fldCharType="begin"/>
    </w:r>
    <w:r w:rsidR="008041FB">
      <w:rPr>
        <w:rStyle w:val="a5"/>
      </w:rPr>
      <w:instrText xml:space="preserve">PAGE  </w:instrText>
    </w:r>
    <w:r>
      <w:fldChar w:fldCharType="end"/>
    </w:r>
  </w:p>
  <w:p w14:paraId="53EFA9AE" w14:textId="77777777" w:rsidR="00BF0F3C" w:rsidRDefault="00BF0F3C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63EAD" w14:textId="77777777" w:rsidR="00BF0F3C" w:rsidRDefault="00BF0F3C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D81E5" w14:textId="77777777" w:rsidR="00865E17" w:rsidRDefault="00865E17" w:rsidP="00BF0F3C">
      <w:r>
        <w:separator/>
      </w:r>
    </w:p>
  </w:footnote>
  <w:footnote w:type="continuationSeparator" w:id="0">
    <w:p w14:paraId="4F70737E" w14:textId="77777777" w:rsidR="00865E17" w:rsidRDefault="00865E17" w:rsidP="00BF0F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C514" w14:textId="77777777" w:rsidR="00BF0F3C" w:rsidRDefault="00BF0F3C">
    <w:pPr>
      <w:pStyle w:val="a4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C77527" w14:textId="77777777" w:rsidR="00BF0F3C" w:rsidRDefault="00BF0F3C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990AA6"/>
    <w:multiLevelType w:val="multilevel"/>
    <w:tmpl w:val="D9D0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0914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A27"/>
    <w:rsid w:val="00081BD3"/>
    <w:rsid w:val="000842DB"/>
    <w:rsid w:val="00101DE0"/>
    <w:rsid w:val="001232C9"/>
    <w:rsid w:val="001423EA"/>
    <w:rsid w:val="00160033"/>
    <w:rsid w:val="00172A27"/>
    <w:rsid w:val="001B1CC3"/>
    <w:rsid w:val="002B056F"/>
    <w:rsid w:val="002D5A1A"/>
    <w:rsid w:val="002F60A0"/>
    <w:rsid w:val="003A7007"/>
    <w:rsid w:val="003C5181"/>
    <w:rsid w:val="003E6038"/>
    <w:rsid w:val="003E6A66"/>
    <w:rsid w:val="00421D43"/>
    <w:rsid w:val="00523602"/>
    <w:rsid w:val="0053545D"/>
    <w:rsid w:val="005D5E8B"/>
    <w:rsid w:val="006460FF"/>
    <w:rsid w:val="0064704D"/>
    <w:rsid w:val="0066423C"/>
    <w:rsid w:val="007238D1"/>
    <w:rsid w:val="007845D1"/>
    <w:rsid w:val="007E2375"/>
    <w:rsid w:val="008041FB"/>
    <w:rsid w:val="008374E1"/>
    <w:rsid w:val="008622CB"/>
    <w:rsid w:val="00865E17"/>
    <w:rsid w:val="00887E3C"/>
    <w:rsid w:val="009A01C7"/>
    <w:rsid w:val="009C67B1"/>
    <w:rsid w:val="00A238D4"/>
    <w:rsid w:val="00A41BEB"/>
    <w:rsid w:val="00AC5DC7"/>
    <w:rsid w:val="00AF6648"/>
    <w:rsid w:val="00B0049E"/>
    <w:rsid w:val="00B93201"/>
    <w:rsid w:val="00BD00E1"/>
    <w:rsid w:val="00BD2FF0"/>
    <w:rsid w:val="00BF0F3C"/>
    <w:rsid w:val="00C04572"/>
    <w:rsid w:val="00CA7D0D"/>
    <w:rsid w:val="00DB456B"/>
    <w:rsid w:val="00E116E8"/>
    <w:rsid w:val="00E751F7"/>
    <w:rsid w:val="00EA78A1"/>
    <w:rsid w:val="00EC6082"/>
    <w:rsid w:val="00F055D9"/>
    <w:rsid w:val="00F9523E"/>
    <w:rsid w:val="00FC0234"/>
    <w:rsid w:val="00FE36E6"/>
    <w:rsid w:val="00FF7F7F"/>
    <w:rsid w:val="02C00250"/>
    <w:rsid w:val="10DE52EC"/>
    <w:rsid w:val="119C52D1"/>
    <w:rsid w:val="12DA2D56"/>
    <w:rsid w:val="13053004"/>
    <w:rsid w:val="1BF97244"/>
    <w:rsid w:val="231F0C51"/>
    <w:rsid w:val="275F25E4"/>
    <w:rsid w:val="2D4B2969"/>
    <w:rsid w:val="364610BA"/>
    <w:rsid w:val="36F76B2E"/>
    <w:rsid w:val="38DB77C7"/>
    <w:rsid w:val="394004F5"/>
    <w:rsid w:val="3EA119CA"/>
    <w:rsid w:val="43267691"/>
    <w:rsid w:val="45CD7101"/>
    <w:rsid w:val="4AD44D72"/>
    <w:rsid w:val="51284053"/>
    <w:rsid w:val="5685180A"/>
    <w:rsid w:val="5C7B55E4"/>
    <w:rsid w:val="5D4170DC"/>
    <w:rsid w:val="5FB94527"/>
    <w:rsid w:val="62B64D4D"/>
    <w:rsid w:val="67E76EE3"/>
    <w:rsid w:val="6AB204F0"/>
    <w:rsid w:val="6BD05CC2"/>
    <w:rsid w:val="6DF42BCE"/>
    <w:rsid w:val="6E450B30"/>
    <w:rsid w:val="78944F0C"/>
    <w:rsid w:val="7F3A38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B50BF8"/>
  <w15:docId w15:val="{5EF5AD9D-D764-4CB0-8F73-3C96E826C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0F3C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rsid w:val="00BF0F3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qFormat/>
    <w:rsid w:val="00BF0F3C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5">
    <w:name w:val="page number"/>
    <w:basedOn w:val="a0"/>
    <w:qFormat/>
    <w:rsid w:val="00BF0F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386</Words>
  <Characters>414</Characters>
  <Application>Microsoft Office Word</Application>
  <DocSecurity>0</DocSecurity>
  <Lines>20</Lines>
  <Paragraphs>22</Paragraphs>
  <ScaleCrop>false</ScaleCrop>
  <Company>Microsoft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云南大学毕业论文（设计）工作中期检查表</dc:title>
  <dc:creator>朱娴</dc:creator>
  <cp:lastModifiedBy>Seven</cp:lastModifiedBy>
  <cp:revision>23</cp:revision>
  <cp:lastPrinted>2006-12-01T06:47:00Z</cp:lastPrinted>
  <dcterms:created xsi:type="dcterms:W3CDTF">2025-12-04T08:41:00Z</dcterms:created>
  <dcterms:modified xsi:type="dcterms:W3CDTF">2025-12-28T15:40:00Z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74500E4CF5A845238EAB864935835E8C_13</vt:lpwstr>
  </property>
  <property fmtid="{D5CDD505-2E9C-101B-9397-08002B2CF9AE}" pid="4" name="KSOTemplateDocerSaveRecord">
    <vt:lpwstr>eyJoZGlkIjoiMjY3OTRjN2EyY2U4MmNhY2ZhMTc2MDg2YWQ0NGFlZDgiLCJ1c2VySWQiOiI0NDAzMTA5MTEifQ==</vt:lpwstr>
  </property>
</Properties>
</file>