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77A9D">
      <w:pPr>
        <w:jc w:val="center"/>
        <w:rPr>
          <w:rFonts w:ascii="黑体" w:eastAsia="黑体"/>
          <w:b/>
          <w:sz w:val="30"/>
          <w:szCs w:val="30"/>
        </w:rPr>
      </w:pPr>
      <w:r>
        <w:rPr>
          <w:rFonts w:hint="eastAsia" w:ascii="黑体" w:eastAsia="黑体"/>
          <w:b/>
          <w:sz w:val="30"/>
          <w:szCs w:val="30"/>
        </w:rPr>
        <w:t>广州软件学院</w:t>
      </w:r>
    </w:p>
    <w:p w14:paraId="7228BB78">
      <w:pPr>
        <w:jc w:val="center"/>
        <w:rPr>
          <w:rFonts w:ascii="黑体" w:eastAsia="黑体"/>
          <w:b/>
          <w:sz w:val="30"/>
          <w:szCs w:val="30"/>
        </w:rPr>
      </w:pPr>
      <w:r>
        <w:rPr>
          <w:rFonts w:hint="eastAsia" w:ascii="黑体" w:eastAsia="黑体"/>
          <w:b/>
          <w:sz w:val="30"/>
          <w:szCs w:val="30"/>
        </w:rPr>
        <w:t>毕业论文（设计）进度报告记录表</w:t>
      </w:r>
    </w:p>
    <w:tbl>
      <w:tblPr>
        <w:tblStyle w:val="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130"/>
        <w:gridCol w:w="1635"/>
        <w:gridCol w:w="990"/>
        <w:gridCol w:w="1914"/>
        <w:gridCol w:w="992"/>
        <w:gridCol w:w="1893"/>
      </w:tblGrid>
      <w:tr w14:paraId="0F116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1C8497">
            <w:pPr>
              <w:snapToGrid w:val="0"/>
              <w:spacing w:line="24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姓名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D8DC7F">
            <w:pPr>
              <w:snapToGrid w:val="0"/>
              <w:spacing w:line="24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陈晓前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448ACA">
            <w:pPr>
              <w:snapToGrid w:val="0"/>
              <w:spacing w:line="24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学号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AF398">
            <w:pPr>
              <w:snapToGrid w:val="0"/>
              <w:spacing w:line="24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2140739075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DCEFD">
            <w:pPr>
              <w:snapToGrid w:val="0"/>
              <w:spacing w:line="24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专业</w:t>
            </w:r>
          </w:p>
        </w:tc>
        <w:tc>
          <w:tcPr>
            <w:tcW w:w="1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421EC2">
            <w:pPr>
              <w:snapToGrid w:val="0"/>
              <w:spacing w:line="24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计算机科学与技术</w:t>
            </w:r>
          </w:p>
        </w:tc>
      </w:tr>
      <w:tr w14:paraId="76E2D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9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B12169">
            <w:pPr>
              <w:snapToGrid w:val="0"/>
              <w:spacing w:line="24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题目</w:t>
            </w:r>
          </w:p>
        </w:tc>
        <w:tc>
          <w:tcPr>
            <w:tcW w:w="742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F58D1B">
            <w:pPr>
              <w:snapToGrid w:val="0"/>
              <w:spacing w:line="24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基于AI大模型的英语学习系统的设计与实现</w:t>
            </w:r>
          </w:p>
        </w:tc>
      </w:tr>
      <w:tr w14:paraId="245FA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4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AC091">
            <w:pPr>
              <w:spacing w:line="360" w:lineRule="auto"/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记录要求：</w:t>
            </w:r>
          </w:p>
          <w:p w14:paraId="47E39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时间：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2024年10月21日</w:t>
            </w:r>
          </w:p>
          <w:p w14:paraId="14B47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报告和交流内容：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围绕 “基于 AI 大模型的英语学习系统的设计与实现” 选题，与指导老师深入研讨选题可行性、创新性及实用价值，明确研究需聚焦语境化场景构建、智能评测等核心功能。确认前端 UniApp + 小程序、后端 FastAPI 的技术框架，接收文献调研要求及进度规划，明确两周内需完成需求分析细化与文献综述初稿。</w:t>
            </w:r>
          </w:p>
          <w:p w14:paraId="09ACD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解决问题的情况：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针对技术框架选型的疑惑，通过老师讲解理解了多端适配与高并发处理的适配逻辑；梳理出英语学习系统核心痛点，初步规划功能模块拆解方向，已着手搜集 2023-2024 年 AI 教育领域最新文献，为需求分析和文献综述奠定基础。</w:t>
            </w:r>
          </w:p>
          <w:p w14:paraId="7917E952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4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AC091">
            <w:pPr>
              <w:spacing w:line="360" w:lineRule="auto"/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记录要求：</w:t>
            </w:r>
          </w:p>
          <w:p w14:paraId="47E39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时间：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2024年12月27日</w:t>
            </w:r>
          </w:p>
          <w:p w14:paraId="14B47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报告和交流内容：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向指导老师提交 1.2 万字需求分析文档及系统原型设计成果，汇报核心功能 60% 的开发进度，重点说明词汇学习、语法讲解模块的初步运行情况。接收期中检查反馈，得知智能评测模块准确率 72% 未达 85% 的预设指标，获取引入 BERT 模型优化的技术指导及参考论文。</w:t>
            </w:r>
          </w:p>
          <w:p w14:paraId="09ACD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解决问题的情况：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针对智能评测准确率不足的问题，已研读老师提供的 AI 语义评测论文，初步梳理出特征提取逻辑优化思路；调整开发计划，将系统测试阶段延后 1 周，集中精力开展算法优化，目前正搭建 BERT 模型适配环境，准备进行模型训练与调试。</w:t>
            </w:r>
          </w:p>
          <w:p w14:paraId="7917E952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4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AC091">
            <w:pPr>
              <w:spacing w:line="360" w:lineRule="auto"/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记录要求：</w:t>
            </w:r>
          </w:p>
          <w:p w14:paraId="47E39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时间：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2025年01月14日</w:t>
            </w:r>
          </w:p>
          <w:p w14:paraId="14B47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报告和交流内容：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参加线上论文格式专项指导，明确论文需遵循 GB/T 7714 标准，知晓摘要排版、关键词标注、参考文献 DOI 编号等存在的格式问题，以及图表编号规则、分辨率要求和公式编辑规范。确认 3 月 1 日前提交论文完整初稿的时间节点，接收格式自查清单。</w:t>
            </w:r>
          </w:p>
          <w:p w14:paraId="09ACD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解决问题的情况：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已下载 GB/T 7714 格式规范文件，对照指导意见修正摘要段落缩进和关键词格式；整理参考文献清单，补充缺失的 DOI 编号及外文文献著录信息；安装 Mathtype 软件，计划统一编辑论文中的公式，避免截图插入问题，确保格式符合要求。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</w:p>
          <w:p w14:paraId="7917E952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4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AC091">
            <w:pPr>
              <w:spacing w:line="360" w:lineRule="auto"/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记录要求：</w:t>
            </w:r>
          </w:p>
          <w:p w14:paraId="47E39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时间：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2025年02月27日</w:t>
            </w:r>
          </w:p>
          <w:p w14:paraId="14B47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报告和交流内容：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提交论文初稿，向指导老师汇报系统设计思路、核心功能实现及论文撰写情况。接收初稿反馈，得知摘要需聚焦创新点、文献引用格式需统一、图 3-2 时序图逻辑错误及图 8-1 与图 8-3 序号断层等问题。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</w:p>
          <w:p w14:paraId="09ACD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解决问题的情况：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已重新撰写摘要，突出个性化推荐、智能语法纠错的技术优势；按学校规范统一引文标注和参考文献格式；梳理系统模块交互流程，修正时序图消息传递顺序；全面核查论文图表编号，补充缺失序号，确保编号连续统一，提升论文严谨性。</w:t>
            </w:r>
          </w:p>
          <w:p w14:paraId="7917E952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4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AC091">
            <w:pPr>
              <w:spacing w:line="360" w:lineRule="auto"/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记录要求：</w:t>
            </w:r>
          </w:p>
          <w:p w14:paraId="47E39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时间：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2025年04月14日</w:t>
            </w:r>
          </w:p>
          <w:p w14:paraId="14B47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报告和交流内容：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根据评阅老师修改意见，向指导老师汇报论文修改进展，重点沟通摘要技术指标补充、测试用例完善、文献格式统一等情况。接收专项指导，明确需补充算法复杂度说明、±10% 范围边界值测试用例、系统架构图图例等要求。</w:t>
            </w:r>
          </w:p>
          <w:p w14:paraId="09ACD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解决问题的情况：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已在摘要中补充 AI 大模型具体类型、核心参数及量化数据；新增极限文本输入、低配置设备适配等边界测试场景，完善测试用例与结果分析；按 GB/T 7714 格式规范修正所有参考文献；补充系统架构图图例说明，逐一审验整改问题，确保符合答辩要求。</w:t>
            </w:r>
          </w:p>
          <w:p w14:paraId="7917E952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4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AC091">
            <w:pPr>
              <w:spacing w:line="360" w:lineRule="auto"/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记录要求：</w:t>
            </w:r>
          </w:p>
          <w:p w14:paraId="47E39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时间：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2025年04月18日</w:t>
            </w:r>
          </w:p>
          <w:p w14:paraId="14B47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报告和交流内容：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参加答辩相关事项指导，明确答辩时间、签到要求及资料筹备清单，知晓答辩 PPT 制作规范、自述与演示时长分配。汇报答辩准备进展，包括系统演示视频录制、纸质论文装订、查重报告整理等情况，接收预设答辩问题及应急方案指导。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</w:p>
          <w:p w14:paraId="09ACD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解决问题的情况：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已加入答辩组交流群并确认答辩顺序，完成系统演示视频剪辑与离线版本备份；按要求装订论文纸质版，整理 AIGC 相关说明材料及答辩记录表；反复调试系统运行环境，熟悉核心代码逻辑，预设技术难点应答思路；制作简洁明了的答辩 PPT，突出系统创新点，控制总时长符合要求。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</w:p>
          <w:p w14:paraId="7917E952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4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AC091">
            <w:pPr>
              <w:spacing w:line="360" w:lineRule="auto"/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记录要求：</w:t>
            </w:r>
          </w:p>
          <w:p w14:paraId="47E39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时间：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2025年04月23日</w:t>
            </w:r>
          </w:p>
          <w:p w14:paraId="14B47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报告和交流内容：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向指导老师汇报答辩情况及答辩委员会修改意见，重点说明摘要创新点表述薄弱、段落衔接逻辑跳跃、图表序号不连续等问题。接收终稿修改指导，明确需补充算法对比实验数据、优化过渡表述、统一图表编号等要求。</w:t>
            </w:r>
          </w:p>
          <w:p w14:paraId="09ACD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解决问题的情况：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已设计规范表格，补充系统算法与现有基准算法的对比实验数据，增强摘要说服力；优化摘要各部分过渡语句，确保逻辑流畅；全面梳理全文图表，重新统一编号，核查图表标题与图例完整性；所有修改完成后逐项校验，确保终稿内容、格式均符合毕业设计提交标准。</w:t>
            </w:r>
          </w:p>
          <w:p w14:paraId="7917E952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 w14:paraId="0C4F2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34" w:hRule="atLeast"/>
        </w:trPr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76FF8E48">
            <w:pPr>
              <w:ind w:left="113" w:right="113"/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总体完成情况</w:t>
            </w:r>
          </w:p>
        </w:tc>
        <w:tc>
          <w:tcPr>
            <w:tcW w:w="755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9C6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指导教师意见：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95%</w:t>
            </w:r>
          </w:p>
          <w:p w14:paraId="51F08E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</w:p>
          <w:p w14:paraId="2C5981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指导教师签名：</w:t>
            </w:r>
            <w:r xmlns:w="http://schemas.openxmlformats.org/wordprocessingml/2006/main">
              <w:drawing>
                <wp:inline distT="0" distB="0" distL="0" distR="0">
                  <wp:extent cx="762000" cy="254000"/>
                  <wp:effectExtent l="0" t="0" r="0" b="0"/>
                  <wp:docPr id="1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1d76dc0ecc914acc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 xml:space="preserve">      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2025年05月12日</w:t>
            </w:r>
          </w:p>
        </w:tc>
      </w:tr>
    </w:tbl>
    <w:p w14:paraId="1D94CC66">
      <w:pPr>
        <w:rPr>
          <w:rFonts w:asciiTheme="minorEastAsia" w:hAnsiTheme="minorEastAsia" w:eastAsiaTheme="minorEastAsia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0YmZjYTZkZjgzMTdlNmM4NzM4MzI2MTViYmE2OGEifQ=="/>
  </w:docVars>
  <w:rsids>
    <w:rsidRoot w:val="00CC1C02"/>
    <w:rsid w:val="0004308B"/>
    <w:rsid w:val="00113FED"/>
    <w:rsid w:val="00214054"/>
    <w:rsid w:val="002A2766"/>
    <w:rsid w:val="003B733B"/>
    <w:rsid w:val="003C10F3"/>
    <w:rsid w:val="00465E09"/>
    <w:rsid w:val="004C593A"/>
    <w:rsid w:val="004F23DF"/>
    <w:rsid w:val="005049BA"/>
    <w:rsid w:val="005F2AD4"/>
    <w:rsid w:val="006C71CB"/>
    <w:rsid w:val="006F6221"/>
    <w:rsid w:val="00772D1F"/>
    <w:rsid w:val="007D5882"/>
    <w:rsid w:val="00921B00"/>
    <w:rsid w:val="00924F03"/>
    <w:rsid w:val="00945905"/>
    <w:rsid w:val="00970801"/>
    <w:rsid w:val="00985BA2"/>
    <w:rsid w:val="009F2E6B"/>
    <w:rsid w:val="00A343E4"/>
    <w:rsid w:val="00A73B6D"/>
    <w:rsid w:val="00AB4B6E"/>
    <w:rsid w:val="00B17A9C"/>
    <w:rsid w:val="00B562BF"/>
    <w:rsid w:val="00C26212"/>
    <w:rsid w:val="00C51122"/>
    <w:rsid w:val="00C5461F"/>
    <w:rsid w:val="00C666F8"/>
    <w:rsid w:val="00CC1C02"/>
    <w:rsid w:val="00D36725"/>
    <w:rsid w:val="00E205BA"/>
    <w:rsid w:val="00E61DB5"/>
    <w:rsid w:val="00FA61F4"/>
    <w:rsid w:val="0175450A"/>
    <w:rsid w:val="057448C8"/>
    <w:rsid w:val="05DE61E6"/>
    <w:rsid w:val="0B883233"/>
    <w:rsid w:val="1555358D"/>
    <w:rsid w:val="1A083BA9"/>
    <w:rsid w:val="1E6A4663"/>
    <w:rsid w:val="27F82CDF"/>
    <w:rsid w:val="33EC2713"/>
    <w:rsid w:val="3BA1322F"/>
    <w:rsid w:val="4891405D"/>
    <w:rsid w:val="48F21359"/>
    <w:rsid w:val="642A2D9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rPr>
      <w:sz w:val="24"/>
    </w:r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/word/numbering.xml" Id="R9a4dfa4986784a71" /><Relationship Type="http://schemas.openxmlformats.org/officeDocument/2006/relationships/image" Target="/word/media/79230161-6920-4685-986f-f2128830f7fe.png" Id="R1d76dc0ecc914acc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209</Words>
  <Characters>375</Characters>
  <Lines>2</Lines>
  <Paragraphs>1</Paragraphs>
  <TotalTime>1339</TotalTime>
  <ScaleCrop>false</ScaleCrop>
  <LinksUpToDate>false</LinksUpToDate>
  <CharactersWithSpaces>411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2021-07-06T08:26:00Z</dcterms:created>
  <dc:creator>WIN</dc:creator>
  <cp:lastModifiedBy>霍霍哈嘿</cp:lastModifiedBy>
  <dcterms:modified xsi:type="dcterms:W3CDTF">2025-06-05T08:19:30Z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AB136288DFB14C008BF64831455BA1BA_12</vt:lpwstr>
  </property>
  <property fmtid="{D5CDD505-2E9C-101B-9397-08002B2CF9AE}" pid="4" name="KSOTemplateDocerSaveRecord">
    <vt:lpwstr>eyJoZGlkIjoiMGI0YmZjYTZkZjgzMTdlNmM4NzM4MzI2MTViYmE2OGEiLCJ1c2VySWQiOiIzMzUzMzkwMjAifQ==</vt:lpwstr>
  </property>
</Properties>
</file>