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 w:rsidR="00C12F84">
        <w:rPr>
          <w:sz w:val="28"/>
          <w:szCs w:val="28"/>
        </w:rPr>
        <w:t>СибГУТИ</w:t>
      </w:r>
      <w:proofErr w:type="spellEnd"/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7B558D65" w:rsidR="00C12F84" w:rsidRPr="00301B57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 xml:space="preserve">. Ч. </w:t>
      </w:r>
      <w:r w:rsidR="00D10D66" w:rsidRPr="00301B57">
        <w:rPr>
          <w:color w:val="000000"/>
          <w:sz w:val="28"/>
          <w:szCs w:val="28"/>
          <w:shd w:val="clear" w:color="auto" w:fill="FFFFFF"/>
        </w:rPr>
        <w:t>3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3ACA1CFA" w:rsidR="002F4086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Альхимович Михаил Валерьевич</w:t>
      </w:r>
      <w:r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C406D">
        <w:rPr>
          <w:sz w:val="28"/>
          <w:szCs w:val="28"/>
        </w:rPr>
        <w:t>Милешко</w:t>
      </w:r>
      <w:proofErr w:type="spellEnd"/>
      <w:r w:rsidR="006C406D">
        <w:rPr>
          <w:sz w:val="28"/>
          <w:szCs w:val="28"/>
        </w:rPr>
        <w:t xml:space="preserve">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516DCC52" w:rsidR="006C406D" w:rsidRPr="00D10D66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 xml:space="preserve">РГР. Часть </w:t>
      </w:r>
      <w:r w:rsidR="00D10D66" w:rsidRPr="00D10D66">
        <w:rPr>
          <w:b/>
          <w:bCs/>
          <w:sz w:val="40"/>
          <w:szCs w:val="40"/>
        </w:rPr>
        <w:t>3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CDC74FF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30814A2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36C2B5D7" w14:textId="5DAA9381" w:rsidR="00C64264" w:rsidRDefault="003C34BA" w:rsidP="00C64264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</w:pPr>
      <w:r>
        <w:rPr>
          <w:sz w:val="22"/>
          <w:u w:val="single"/>
        </w:rPr>
        <w:pict w14:anchorId="076131DE">
          <v:line id="_x0000_s1026" style="position:absolute;left:0;text-align:left;z-index:-251658752;mso-position-horizontal-relative:page" from="92.8pt,34.2pt" to="191.1pt,34.2pt" strokecolor="#00007f" strokeweight=".7pt">
            <w10:wrap anchorx="page"/>
          </v:line>
        </w:pict>
      </w:r>
      <w:r w:rsidR="00C64264">
        <w:t>Футбол (клубы) (</w:t>
      </w:r>
      <w:hyperlink r:id="rId6">
        <w:r w:rsidR="00C64264">
          <w:rPr>
            <w:color w:val="00007F"/>
            <w:u w:val="single" w:color="00007F"/>
          </w:rPr>
          <w:t>https://www.whoscored.com/Statistic</w:t>
        </w:r>
      </w:hyperlink>
      <w:r w:rsidR="00C64264">
        <w:rPr>
          <w:color w:val="00007F"/>
          <w:u w:val="single" w:color="00007F"/>
        </w:rPr>
        <w:t xml:space="preserve">s </w:t>
      </w:r>
      <w:hyperlink r:id="rId7">
        <w:r w:rsidR="00C64264">
          <w:rPr>
            <w:color w:val="00007F"/>
            <w:u w:val="single" w:color="00007F"/>
          </w:rPr>
          <w:t>https://www.soccerstats.com/</w:t>
        </w:r>
      </w:hyperlink>
      <w:r w:rsidR="00C64264">
        <w:rPr>
          <w:color w:val="00007F"/>
          <w:spacing w:val="-57"/>
        </w:rPr>
        <w:t xml:space="preserve"> </w:t>
      </w:r>
      <w:hyperlink r:id="rId8">
        <w:r w:rsidR="00C64264">
          <w:rPr>
            <w:color w:val="00007F"/>
          </w:rPr>
          <w:t>https://fbref.com/en/</w:t>
        </w:r>
      </w:hyperlink>
      <w:r w:rsidR="00C64264">
        <w:t>)</w:t>
      </w:r>
    </w:p>
    <w:p w14:paraId="73E992B4" w14:textId="4FCC8F6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63CDB7FC" w14:textId="7916B71A" w:rsidR="00301B57" w:rsidRDefault="00301B57" w:rsidP="00301B57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0" w:line="240" w:lineRule="auto"/>
        <w:ind w:left="896" w:firstLine="0"/>
        <w:contextualSpacing w:val="0"/>
        <w:jc w:val="left"/>
        <w:rPr>
          <w:b/>
          <w:bCs/>
          <w:sz w:val="36"/>
          <w:szCs w:val="36"/>
        </w:rPr>
      </w:pPr>
      <w:r w:rsidRPr="00301B57">
        <w:rPr>
          <w:b/>
          <w:bCs/>
          <w:sz w:val="36"/>
          <w:szCs w:val="36"/>
        </w:rPr>
        <w:lastRenderedPageBreak/>
        <w:t>Проработка</w:t>
      </w:r>
      <w:r w:rsidRPr="00301B57">
        <w:rPr>
          <w:b/>
          <w:bCs/>
          <w:spacing w:val="-5"/>
          <w:sz w:val="36"/>
          <w:szCs w:val="36"/>
        </w:rPr>
        <w:t xml:space="preserve"> </w:t>
      </w:r>
      <w:r w:rsidRPr="00301B57">
        <w:rPr>
          <w:b/>
          <w:bCs/>
          <w:sz w:val="36"/>
          <w:szCs w:val="36"/>
        </w:rPr>
        <w:t>визуального</w:t>
      </w:r>
      <w:r w:rsidRPr="00301B57">
        <w:rPr>
          <w:b/>
          <w:bCs/>
          <w:spacing w:val="-4"/>
          <w:sz w:val="36"/>
          <w:szCs w:val="36"/>
        </w:rPr>
        <w:t xml:space="preserve"> </w:t>
      </w:r>
      <w:r w:rsidRPr="00301B57">
        <w:rPr>
          <w:b/>
          <w:bCs/>
          <w:sz w:val="36"/>
          <w:szCs w:val="36"/>
        </w:rPr>
        <w:t>интерфейса</w:t>
      </w:r>
      <w:r w:rsidRPr="00301B57">
        <w:rPr>
          <w:b/>
          <w:bCs/>
          <w:spacing w:val="-3"/>
          <w:sz w:val="36"/>
          <w:szCs w:val="36"/>
        </w:rPr>
        <w:t xml:space="preserve"> </w:t>
      </w:r>
      <w:r w:rsidRPr="00301B57">
        <w:rPr>
          <w:b/>
          <w:bCs/>
          <w:sz w:val="36"/>
          <w:szCs w:val="36"/>
        </w:rPr>
        <w:t>приложения</w:t>
      </w:r>
    </w:p>
    <w:p w14:paraId="777B49A4" w14:textId="1001D108" w:rsidR="00301B57" w:rsidRPr="00127841" w:rsidRDefault="00301B57" w:rsidP="00301B57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b/>
          <w:bCs/>
          <w:sz w:val="32"/>
          <w:szCs w:val="32"/>
          <w:u w:val="single"/>
          <w:lang w:val="en-US"/>
        </w:rPr>
      </w:pPr>
      <w:r w:rsidRPr="00127841">
        <w:rPr>
          <w:b/>
          <w:bCs/>
          <w:sz w:val="32"/>
          <w:szCs w:val="32"/>
          <w:u w:val="single"/>
        </w:rPr>
        <w:t>Главное окно приложения содержит</w:t>
      </w:r>
      <w:r w:rsidRPr="00127841">
        <w:rPr>
          <w:b/>
          <w:bCs/>
          <w:sz w:val="32"/>
          <w:szCs w:val="32"/>
          <w:u w:val="single"/>
          <w:lang w:val="en-US"/>
        </w:rPr>
        <w:t>:</w:t>
      </w:r>
    </w:p>
    <w:p w14:paraId="30BCC6CC" w14:textId="545D3992" w:rsidR="00854CFC" w:rsidRPr="00854CFC" w:rsidRDefault="00854CFC" w:rsidP="00854CFC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  <w:r>
        <w:rPr>
          <w:sz w:val="28"/>
          <w:szCs w:val="28"/>
        </w:rPr>
        <w:tab/>
        <w:t xml:space="preserve">  </w:t>
      </w:r>
      <w:r w:rsidRPr="00854CFC">
        <w:rPr>
          <w:b/>
          <w:bCs/>
          <w:sz w:val="32"/>
          <w:szCs w:val="32"/>
        </w:rPr>
        <w:t>Окно инструментов</w:t>
      </w:r>
      <w:r w:rsidRPr="00854CFC">
        <w:rPr>
          <w:b/>
          <w:bCs/>
          <w:sz w:val="32"/>
          <w:szCs w:val="32"/>
        </w:rPr>
        <w:t>:</w:t>
      </w:r>
    </w:p>
    <w:p w14:paraId="65D11C28" w14:textId="25C2E10E" w:rsidR="009B3B85" w:rsidRPr="00854CFC" w:rsidRDefault="009B3B85" w:rsidP="00301B57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File</w:t>
      </w:r>
      <w:r w:rsidR="00854CFC">
        <w:rPr>
          <w:sz w:val="28"/>
          <w:szCs w:val="28"/>
        </w:rPr>
        <w:t xml:space="preserve"> - кнопка, которая о</w:t>
      </w:r>
      <w:r>
        <w:rPr>
          <w:sz w:val="28"/>
          <w:szCs w:val="28"/>
        </w:rPr>
        <w:t>ткрывает вложенное окно, содержащее</w:t>
      </w:r>
      <w:r w:rsidRPr="00854CFC">
        <w:rPr>
          <w:sz w:val="28"/>
          <w:szCs w:val="28"/>
        </w:rPr>
        <w:t>:</w:t>
      </w:r>
    </w:p>
    <w:p w14:paraId="04429758" w14:textId="6A6EF934" w:rsidR="009B3B85" w:rsidRDefault="009B3B85" w:rsidP="00301B57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Save</w:t>
      </w:r>
      <w:r w:rsidRPr="009B3B85">
        <w:rPr>
          <w:sz w:val="28"/>
          <w:szCs w:val="28"/>
        </w:rPr>
        <w:t xml:space="preserve"> - </w:t>
      </w:r>
      <w:r>
        <w:rPr>
          <w:sz w:val="28"/>
          <w:szCs w:val="28"/>
        </w:rPr>
        <w:t>кнопка, которая перезаписывает исходный файл базы данных.</w:t>
      </w:r>
    </w:p>
    <w:p w14:paraId="6D26B0A1" w14:textId="3E5B4184" w:rsidR="009B3B85" w:rsidRDefault="009B3B85" w:rsidP="009B3B85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Load</w:t>
      </w:r>
      <w:r>
        <w:rPr>
          <w:sz w:val="28"/>
          <w:szCs w:val="28"/>
        </w:rPr>
        <w:t xml:space="preserve"> </w:t>
      </w:r>
      <w:r w:rsidRPr="009B3B85">
        <w:rPr>
          <w:sz w:val="28"/>
          <w:szCs w:val="28"/>
        </w:rPr>
        <w:t xml:space="preserve">- </w:t>
      </w:r>
      <w:r>
        <w:rPr>
          <w:sz w:val="28"/>
          <w:szCs w:val="28"/>
        </w:rPr>
        <w:t>кнопка, которая загружает указанный файл в приложение и выводит все отношения, содержащиеся на данный момент в базе данных.</w:t>
      </w:r>
    </w:p>
    <w:p w14:paraId="4DED47EF" w14:textId="1DD35B11" w:rsidR="009B3B85" w:rsidRPr="009B3B85" w:rsidRDefault="009B3B85" w:rsidP="009B3B85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Tables</w:t>
      </w:r>
      <w:r w:rsidRPr="009B3B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открытая по умолчанию вкладка, отображающая все отношения базы данных. Если пользователь находится во </w:t>
      </w:r>
      <w:r>
        <w:rPr>
          <w:sz w:val="28"/>
          <w:szCs w:val="28"/>
          <w:lang w:val="en-US"/>
        </w:rPr>
        <w:t>Write</w:t>
      </w:r>
      <w:r w:rsidRPr="009B3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, то при нажатии на кнопку </w:t>
      </w:r>
      <w:r>
        <w:rPr>
          <w:sz w:val="28"/>
          <w:szCs w:val="28"/>
          <w:lang w:val="en-US"/>
        </w:rPr>
        <w:t>Tables</w:t>
      </w:r>
      <w:r>
        <w:rPr>
          <w:sz w:val="28"/>
          <w:szCs w:val="28"/>
        </w:rPr>
        <w:t>, пользователь будет возвращаться обратно ко всем отношениям базы данных.</w:t>
      </w:r>
    </w:p>
    <w:p w14:paraId="468B6C09" w14:textId="0811E9EA" w:rsidR="009B3B85" w:rsidRDefault="009B3B85" w:rsidP="009B3B85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Write</w:t>
      </w:r>
      <w:r w:rsidRPr="00854CFC">
        <w:rPr>
          <w:b/>
          <w:bCs/>
          <w:sz w:val="28"/>
          <w:szCs w:val="28"/>
        </w:rPr>
        <w:t xml:space="preserve"> </w:t>
      </w:r>
      <w:r w:rsidRPr="00854CFC">
        <w:rPr>
          <w:b/>
          <w:bCs/>
          <w:sz w:val="28"/>
          <w:szCs w:val="28"/>
          <w:lang w:val="en-US"/>
        </w:rPr>
        <w:t>request</w:t>
      </w:r>
      <w:r w:rsidRPr="009B3B8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кнопка, </w:t>
      </w:r>
      <w:r w:rsidR="00C600CE">
        <w:rPr>
          <w:sz w:val="28"/>
          <w:szCs w:val="28"/>
        </w:rPr>
        <w:t xml:space="preserve">которая отвечает за переход к написанным нами </w:t>
      </w:r>
      <w:r w:rsidR="00C600CE">
        <w:rPr>
          <w:sz w:val="28"/>
          <w:szCs w:val="28"/>
          <w:lang w:val="en-US"/>
        </w:rPr>
        <w:t>SQL</w:t>
      </w:r>
      <w:r w:rsidR="00C600CE">
        <w:rPr>
          <w:sz w:val="28"/>
          <w:szCs w:val="28"/>
        </w:rPr>
        <w:t xml:space="preserve">-запросам, в правой части приложения за место кнопок </w:t>
      </w:r>
      <w:r w:rsidR="00C600CE">
        <w:rPr>
          <w:sz w:val="28"/>
          <w:szCs w:val="28"/>
          <w:lang w:val="en-US"/>
        </w:rPr>
        <w:t>Table</w:t>
      </w:r>
      <w:r w:rsidR="00C600CE" w:rsidRPr="00C600CE">
        <w:rPr>
          <w:sz w:val="28"/>
          <w:szCs w:val="28"/>
        </w:rPr>
        <w:t xml:space="preserve"> 1, 2, 3, </w:t>
      </w:r>
      <w:r w:rsidR="00C600CE">
        <w:rPr>
          <w:sz w:val="28"/>
          <w:szCs w:val="28"/>
        </w:rPr>
        <w:t>…</w:t>
      </w:r>
      <w:r w:rsidR="00C600CE" w:rsidRPr="00C600CE">
        <w:rPr>
          <w:sz w:val="28"/>
          <w:szCs w:val="28"/>
        </w:rPr>
        <w:t xml:space="preserve">, </w:t>
      </w:r>
      <w:r w:rsidR="00C600CE">
        <w:rPr>
          <w:sz w:val="28"/>
          <w:szCs w:val="28"/>
          <w:lang w:val="en-US"/>
        </w:rPr>
        <w:t>n</w:t>
      </w:r>
      <w:r w:rsidR="00C600CE" w:rsidRPr="00C600CE">
        <w:rPr>
          <w:sz w:val="28"/>
          <w:szCs w:val="28"/>
        </w:rPr>
        <w:t xml:space="preserve">, </w:t>
      </w:r>
      <w:r w:rsidR="00C600CE">
        <w:rPr>
          <w:sz w:val="28"/>
          <w:szCs w:val="28"/>
        </w:rPr>
        <w:t xml:space="preserve">появятся </w:t>
      </w:r>
      <w:r w:rsidR="00C600CE">
        <w:rPr>
          <w:sz w:val="28"/>
          <w:szCs w:val="28"/>
          <w:lang w:val="en-US"/>
        </w:rPr>
        <w:t>Request</w:t>
      </w:r>
      <w:r w:rsidR="00C600CE" w:rsidRPr="00C600CE">
        <w:rPr>
          <w:sz w:val="28"/>
          <w:szCs w:val="28"/>
        </w:rPr>
        <w:t xml:space="preserve"> 1, 2, 3, </w:t>
      </w:r>
      <w:r w:rsidR="00C600CE">
        <w:rPr>
          <w:sz w:val="28"/>
          <w:szCs w:val="28"/>
        </w:rPr>
        <w:t>…</w:t>
      </w:r>
      <w:r w:rsidR="00C600CE" w:rsidRPr="00C600CE">
        <w:rPr>
          <w:sz w:val="28"/>
          <w:szCs w:val="28"/>
        </w:rPr>
        <w:t xml:space="preserve">, </w:t>
      </w:r>
      <w:r w:rsidR="00C600CE">
        <w:rPr>
          <w:sz w:val="28"/>
          <w:szCs w:val="28"/>
          <w:lang w:val="en-US"/>
        </w:rPr>
        <w:t>n</w:t>
      </w:r>
      <w:r w:rsidR="00C600CE" w:rsidRPr="00C600CE">
        <w:rPr>
          <w:sz w:val="28"/>
          <w:szCs w:val="28"/>
        </w:rPr>
        <w:t>,</w:t>
      </w:r>
      <w:r w:rsidR="006B7164" w:rsidRPr="006B7164">
        <w:rPr>
          <w:sz w:val="28"/>
          <w:szCs w:val="28"/>
        </w:rPr>
        <w:t xml:space="preserve"> </w:t>
      </w:r>
      <w:r w:rsidR="006B7164">
        <w:rPr>
          <w:sz w:val="28"/>
          <w:szCs w:val="28"/>
        </w:rPr>
        <w:t xml:space="preserve">За место атрибутов таблицы, будут выведены атрибуты запроса. </w:t>
      </w:r>
    </w:p>
    <w:p w14:paraId="254C9A1D" w14:textId="32E7B686" w:rsidR="00854CFC" w:rsidRPr="006B7164" w:rsidRDefault="006B7164" w:rsidP="009B3B85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/>
        <w:contextualSpacing w:val="0"/>
        <w:jc w:val="left"/>
        <w:rPr>
          <w:sz w:val="28"/>
          <w:szCs w:val="28"/>
        </w:rPr>
      </w:pPr>
      <w:r w:rsidRPr="00854CFC">
        <w:rPr>
          <w:b/>
          <w:bCs/>
          <w:sz w:val="28"/>
          <w:szCs w:val="28"/>
          <w:lang w:val="en-US"/>
        </w:rPr>
        <w:t>About</w:t>
      </w:r>
      <w:r w:rsidRPr="006B7164">
        <w:rPr>
          <w:sz w:val="28"/>
          <w:szCs w:val="28"/>
        </w:rPr>
        <w:t xml:space="preserve"> - </w:t>
      </w:r>
      <w:r>
        <w:rPr>
          <w:sz w:val="28"/>
          <w:szCs w:val="28"/>
        </w:rPr>
        <w:t>кнопка, которая открывает вложенное окно с карт. Описанием</w:t>
      </w:r>
      <w:r w:rsidRPr="006B7164">
        <w:rPr>
          <w:sz w:val="28"/>
          <w:szCs w:val="28"/>
        </w:rPr>
        <w:t xml:space="preserve"> </w:t>
      </w:r>
      <w:r>
        <w:rPr>
          <w:sz w:val="28"/>
          <w:szCs w:val="28"/>
        </w:rPr>
        <w:t>кнопок и информацией о создателе приложения.</w:t>
      </w:r>
    </w:p>
    <w:p w14:paraId="28E27450" w14:textId="548C567B" w:rsidR="00854CFC" w:rsidRDefault="00854CFC" w:rsidP="00854CFC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175D5D55">
          <v:rect id="_x0000_s1028" style="position:absolute;left:0;text-align:left;margin-left:-.6pt;margin-top:28.15pt;width:346.75pt;height:30.05pt;z-index:251658752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drawing>
          <wp:inline distT="0" distB="0" distL="0" distR="0" wp14:anchorId="2850DEA7" wp14:editId="618A48C0">
            <wp:extent cx="6477000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84CD" w14:textId="370022A2" w:rsidR="00854CFC" w:rsidRPr="00854CFC" w:rsidRDefault="00854CFC" w:rsidP="00854CFC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b/>
          <w:bCs/>
          <w:sz w:val="32"/>
          <w:szCs w:val="32"/>
          <w:lang w:val="en-US"/>
        </w:rPr>
      </w:pPr>
      <w:r w:rsidRPr="00854CFC">
        <w:rPr>
          <w:b/>
          <w:bCs/>
          <w:sz w:val="32"/>
          <w:szCs w:val="32"/>
        </w:rPr>
        <w:lastRenderedPageBreak/>
        <w:t>Панель отображения таблиц</w:t>
      </w:r>
      <w:r w:rsidRPr="00854CFC">
        <w:rPr>
          <w:b/>
          <w:bCs/>
          <w:sz w:val="32"/>
          <w:szCs w:val="32"/>
          <w:lang w:val="en-US"/>
        </w:rPr>
        <w:t>:</w:t>
      </w:r>
    </w:p>
    <w:p w14:paraId="1B3D7513" w14:textId="75ADE61B" w:rsidR="00854CFC" w:rsidRPr="00854CFC" w:rsidRDefault="00D42D15" w:rsidP="00854CFC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B619FDB">
          <v:rect id="_x0000_s1030" style="position:absolute;left:0;text-align:left;margin-left:-.55pt;margin-top:89.9pt;width:68.25pt;height:240pt;z-index:251659776" filled="f" fillcolor="white [3201]" strokecolor="#ed7d31 [3205]" strokeweight="2.5pt">
            <v:shadow color="#868686"/>
          </v:rect>
        </w:pict>
      </w:r>
      <w:r w:rsidR="00854CFC">
        <w:rPr>
          <w:noProof/>
          <w:sz w:val="28"/>
          <w:szCs w:val="28"/>
          <w:lang w:val="en-US"/>
        </w:rPr>
        <w:drawing>
          <wp:inline distT="0" distB="0" distL="0" distR="0" wp14:anchorId="4D1C890C" wp14:editId="5AC269D9">
            <wp:extent cx="6477000" cy="446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06D6" w14:textId="594FB91B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 xml:space="preserve">В этой панели отображаются все отношения базы данных, при переходе </w:t>
      </w:r>
      <w:proofErr w:type="gramStart"/>
      <w:r>
        <w:rPr>
          <w:sz w:val="28"/>
          <w:szCs w:val="28"/>
        </w:rPr>
        <w:t xml:space="preserve">в </w:t>
      </w:r>
      <w:r w:rsidR="005A1A29">
        <w:rPr>
          <w:sz w:val="28"/>
          <w:szCs w:val="28"/>
        </w:rPr>
        <w:t>на</w:t>
      </w:r>
      <w:proofErr w:type="gramEnd"/>
      <w:r w:rsidR="005A1A29">
        <w:rPr>
          <w:sz w:val="28"/>
          <w:szCs w:val="28"/>
        </w:rPr>
        <w:t xml:space="preserve"> панели</w:t>
      </w:r>
      <w:r>
        <w:rPr>
          <w:sz w:val="28"/>
          <w:szCs w:val="28"/>
        </w:rPr>
        <w:t xml:space="preserve"> инструментов во вкладку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,</w:t>
      </w:r>
      <w:r w:rsidR="005A1A29">
        <w:rPr>
          <w:sz w:val="28"/>
          <w:szCs w:val="28"/>
        </w:rPr>
        <w:t xml:space="preserve"> </w:t>
      </w:r>
      <w:r>
        <w:rPr>
          <w:sz w:val="28"/>
          <w:szCs w:val="28"/>
        </w:rPr>
        <w:t>все названия отношения поменяются на название запросов.</w:t>
      </w:r>
    </w:p>
    <w:p w14:paraId="5CE3B0A7" w14:textId="25FCE99C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29AD192" w14:textId="3866CE51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5B05D211" w14:textId="0958AB73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29B60304" w14:textId="469E78AF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888AF4F" w14:textId="3EBA4C75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C13E76B" w14:textId="72A1AF36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FCBA56D" w14:textId="0296155A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52BDCD80" w14:textId="56817CFF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0A516C8" w14:textId="1867CFD3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619C8AF9" w14:textId="4D8C4A92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A15B442" w14:textId="4DB10D0F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C4EE46C" w14:textId="26F80C3C" w:rsidR="00D42D15" w:rsidRPr="00D42D15" w:rsidRDefault="00D42D15" w:rsidP="00D42D15">
      <w:pPr>
        <w:pStyle w:val="a8"/>
        <w:widowControl w:val="0"/>
        <w:tabs>
          <w:tab w:val="left" w:pos="284"/>
          <w:tab w:val="left" w:pos="1276"/>
        </w:tabs>
        <w:suppressAutoHyphens w:val="0"/>
        <w:autoSpaceDE w:val="0"/>
        <w:autoSpaceDN w:val="0"/>
        <w:spacing w:before="180" w:line="240" w:lineRule="auto"/>
        <w:ind w:left="284" w:hanging="284"/>
        <w:contextualSpacing w:val="0"/>
        <w:jc w:val="left"/>
        <w:rPr>
          <w:b/>
          <w:bCs/>
          <w:sz w:val="32"/>
          <w:szCs w:val="32"/>
          <w:lang w:val="en-US"/>
        </w:rPr>
      </w:pPr>
      <w:r w:rsidRPr="00854CFC">
        <w:rPr>
          <w:b/>
          <w:bCs/>
          <w:sz w:val="32"/>
          <w:szCs w:val="32"/>
        </w:rPr>
        <w:lastRenderedPageBreak/>
        <w:t xml:space="preserve">Панель отображения </w:t>
      </w:r>
      <w:r>
        <w:rPr>
          <w:b/>
          <w:bCs/>
          <w:sz w:val="32"/>
          <w:szCs w:val="32"/>
        </w:rPr>
        <w:t>атрибутов</w:t>
      </w:r>
      <w:r w:rsidRPr="00854CFC">
        <w:rPr>
          <w:b/>
          <w:bCs/>
          <w:sz w:val="32"/>
          <w:szCs w:val="32"/>
          <w:lang w:val="en-US"/>
        </w:rPr>
        <w:t>:</w:t>
      </w:r>
    </w:p>
    <w:p w14:paraId="7160643D" w14:textId="7ED407B5" w:rsidR="00D42D15" w:rsidRDefault="00D42D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33E1FFC2">
          <v:rect id="_x0000_s1032" style="position:absolute;left:0;text-align:left;margin-left:68.45pt;margin-top:53.9pt;width:441.75pt;height:303.75pt;z-index:251660800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drawing>
          <wp:inline distT="0" distB="0" distL="0" distR="0" wp14:anchorId="050644B6" wp14:editId="5C86BA67">
            <wp:extent cx="6477000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A9E9" w14:textId="33EA0956" w:rsidR="002B779C" w:rsidRDefault="002B779C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 xml:space="preserve">Панель, в которой находятся все атрибуты каждого отношения. В каждом столбце атрибута, будет содержаться информация описанная в атрибуте. Столбцы можно будет </w:t>
      </w:r>
      <w:proofErr w:type="spellStart"/>
      <w:r>
        <w:rPr>
          <w:sz w:val="28"/>
          <w:szCs w:val="28"/>
        </w:rPr>
        <w:t>скорл</w:t>
      </w:r>
      <w:r w:rsidR="00127841">
        <w:rPr>
          <w:sz w:val="28"/>
          <w:szCs w:val="28"/>
        </w:rPr>
        <w:t>л</w:t>
      </w:r>
      <w:r>
        <w:rPr>
          <w:sz w:val="28"/>
          <w:szCs w:val="28"/>
        </w:rPr>
        <w:t>ить</w:t>
      </w:r>
      <w:proofErr w:type="spellEnd"/>
      <w:r>
        <w:rPr>
          <w:sz w:val="28"/>
          <w:szCs w:val="28"/>
        </w:rPr>
        <w:t xml:space="preserve"> как в лево, так и вправо с помощью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>-полей.</w:t>
      </w:r>
    </w:p>
    <w:p w14:paraId="17D9C408" w14:textId="4960A29E" w:rsidR="002B779C" w:rsidRDefault="00127841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6AB093E7">
          <v:rect id="_x0000_s1038" style="position:absolute;left:0;text-align:left;margin-left:371.45pt;margin-top:63.5pt;width:12pt;height:19.5pt;z-index:251662848" filled="f" fillcolor="white [3201]" strokecolor="#ed7d31 [3205]" strokeweight="2.5pt">
            <v:shadow color="#868686"/>
          </v:rect>
        </w:pict>
      </w:r>
      <w:r>
        <w:rPr>
          <w:noProof/>
          <w:sz w:val="28"/>
          <w:szCs w:val="28"/>
          <w:lang w:val="en-US"/>
        </w:rPr>
        <w:pict w14:anchorId="3D581981">
          <v:rect id="_x0000_s1037" style="position:absolute;left:0;text-align:left;margin-left:49.7pt;margin-top:258.5pt;width:22.5pt;height:12pt;z-index:251661824" filled="f" fillcolor="white [3201]" strokecolor="#ed7d31 [3205]" strokeweight="2.5pt">
            <v:shadow color="#868686"/>
          </v:rect>
        </w:pict>
      </w:r>
      <w:r w:rsidR="002B779C">
        <w:rPr>
          <w:noProof/>
          <w:sz w:val="28"/>
          <w:szCs w:val="28"/>
          <w:lang w:val="en-US"/>
        </w:rPr>
        <w:drawing>
          <wp:inline distT="0" distB="0" distL="0" distR="0" wp14:anchorId="44A21C1D" wp14:editId="2A3F5420">
            <wp:extent cx="4847391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56" cy="33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5434" w14:textId="51EB1E81" w:rsidR="00127841" w:rsidRDefault="00127841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  <w:u w:val="single"/>
          <w:lang w:val="en-US"/>
        </w:rPr>
      </w:pPr>
      <w:r w:rsidRPr="00127841">
        <w:rPr>
          <w:b/>
          <w:bCs/>
          <w:sz w:val="32"/>
          <w:szCs w:val="32"/>
          <w:u w:val="single"/>
        </w:rPr>
        <w:lastRenderedPageBreak/>
        <w:t>Окно написания запросов содержит</w:t>
      </w:r>
      <w:r w:rsidRPr="00127841">
        <w:rPr>
          <w:b/>
          <w:bCs/>
          <w:sz w:val="32"/>
          <w:szCs w:val="32"/>
          <w:u w:val="single"/>
          <w:lang w:val="en-US"/>
        </w:rPr>
        <w:t>:</w:t>
      </w:r>
    </w:p>
    <w:p w14:paraId="43FE093D" w14:textId="31CB351F" w:rsidR="00E15032" w:rsidRDefault="00E36D4F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  <w:r w:rsidRPr="00854CFC">
        <w:rPr>
          <w:b/>
          <w:bCs/>
          <w:sz w:val="32"/>
          <w:szCs w:val="32"/>
        </w:rPr>
        <w:t>Окно инструментов:</w:t>
      </w:r>
    </w:p>
    <w:p w14:paraId="5BC1AC78" w14:textId="7D4E06ED" w:rsidR="00E36D4F" w:rsidRDefault="00E36D4F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File</w:t>
      </w:r>
      <w:r w:rsidRPr="00E36D4F">
        <w:rPr>
          <w:b/>
          <w:bCs/>
          <w:sz w:val="32"/>
          <w:szCs w:val="32"/>
        </w:rPr>
        <w:t xml:space="preserve"> - </w:t>
      </w:r>
      <w:proofErr w:type="spellStart"/>
      <w:r w:rsidRPr="00E36D4F">
        <w:rPr>
          <w:sz w:val="32"/>
          <w:szCs w:val="32"/>
        </w:rPr>
        <w:t>некликабельное</w:t>
      </w:r>
      <w:proofErr w:type="spellEnd"/>
      <w:r w:rsidRPr="00E36D4F">
        <w:rPr>
          <w:sz w:val="32"/>
          <w:szCs w:val="32"/>
        </w:rPr>
        <w:t xml:space="preserve"> поле, отве</w:t>
      </w:r>
      <w:r>
        <w:rPr>
          <w:sz w:val="32"/>
          <w:szCs w:val="32"/>
        </w:rPr>
        <w:t xml:space="preserve">чающее за панель взаимодействия с файлом. </w:t>
      </w:r>
    </w:p>
    <w:p w14:paraId="356CB35A" w14:textId="7512D868" w:rsidR="00E36D4F" w:rsidRDefault="00E36D4F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 w:rsidRPr="00FC36A9">
        <w:rPr>
          <w:b/>
          <w:bCs/>
          <w:sz w:val="32"/>
          <w:szCs w:val="32"/>
        </w:rPr>
        <w:t>Список кнопок с запросами</w:t>
      </w:r>
      <w:r w:rsidR="00FC36A9">
        <w:rPr>
          <w:b/>
          <w:bCs/>
          <w:sz w:val="32"/>
          <w:szCs w:val="32"/>
        </w:rPr>
        <w:t xml:space="preserve"> - </w:t>
      </w:r>
      <w:r w:rsidR="00FC36A9">
        <w:rPr>
          <w:sz w:val="32"/>
          <w:szCs w:val="32"/>
        </w:rPr>
        <w:t>набор кнопок, который отвечает за переключение между запросами. Отображает название запроса и то, что в нем содержится.</w:t>
      </w:r>
    </w:p>
    <w:p w14:paraId="1117500A" w14:textId="7FBAAF0A" w:rsidR="00FC36A9" w:rsidRDefault="00FC36A9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New</w:t>
      </w:r>
      <w:r w:rsidRPr="00FC36A9">
        <w:rPr>
          <w:b/>
          <w:bCs/>
          <w:sz w:val="32"/>
          <w:szCs w:val="32"/>
        </w:rPr>
        <w:t xml:space="preserve"> - </w:t>
      </w:r>
      <w:r>
        <w:rPr>
          <w:sz w:val="32"/>
          <w:szCs w:val="32"/>
        </w:rPr>
        <w:t>кнопка, отвечающая за создание нового запроса.</w:t>
      </w:r>
    </w:p>
    <w:p w14:paraId="37DA1529" w14:textId="760B26E3" w:rsidR="00FC36A9" w:rsidRDefault="00FC36A9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Delete</w:t>
      </w:r>
      <w:r w:rsidRPr="00FC36A9">
        <w:rPr>
          <w:b/>
          <w:bCs/>
          <w:sz w:val="32"/>
          <w:szCs w:val="32"/>
        </w:rPr>
        <w:t xml:space="preserve"> - </w:t>
      </w:r>
      <w:r>
        <w:rPr>
          <w:sz w:val="32"/>
          <w:szCs w:val="32"/>
        </w:rPr>
        <w:t>кнопка, отвечающая за удаление уже существующего запроса.</w:t>
      </w:r>
    </w:p>
    <w:p w14:paraId="24DFCE19" w14:textId="040B2456" w:rsidR="00FC36A9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pict w14:anchorId="00BFE14C">
          <v:rect id="_x0000_s1039" style="position:absolute;left:0;text-align:left;margin-left:.2pt;margin-top:67.2pt;width:141pt;height:330pt;z-index:251663872" filled="f" fillcolor="white [3201]" strokecolor="#ed7d31 [3205]" strokeweight="2.5pt">
            <v:shadow color="#868686"/>
          </v:rect>
        </w:pict>
      </w:r>
      <w:r w:rsidR="00FC36A9">
        <w:rPr>
          <w:b/>
          <w:bCs/>
          <w:sz w:val="32"/>
          <w:szCs w:val="32"/>
          <w:lang w:val="en-US"/>
        </w:rPr>
        <w:t>Run</w:t>
      </w:r>
      <w:r w:rsidR="00FC36A9" w:rsidRPr="00FC36A9">
        <w:rPr>
          <w:b/>
          <w:bCs/>
          <w:sz w:val="32"/>
          <w:szCs w:val="32"/>
        </w:rPr>
        <w:t xml:space="preserve"> - </w:t>
      </w:r>
      <w:r w:rsidR="00FC36A9">
        <w:rPr>
          <w:sz w:val="32"/>
          <w:szCs w:val="32"/>
        </w:rPr>
        <w:t>кнопка, отвечающая за запуск запроса и формирование отношения.</w:t>
      </w:r>
      <w:r w:rsidR="00FC36A9">
        <w:rPr>
          <w:noProof/>
          <w:sz w:val="32"/>
          <w:szCs w:val="32"/>
        </w:rPr>
        <w:drawing>
          <wp:inline distT="0" distB="0" distL="0" distR="0" wp14:anchorId="78963504" wp14:editId="7B76976B">
            <wp:extent cx="6477000" cy="4429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A912" w14:textId="01CBE95D" w:rsid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</w:p>
    <w:p w14:paraId="53A3E02F" w14:textId="77777777" w:rsid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</w:p>
    <w:p w14:paraId="30D60DF1" w14:textId="77777777" w:rsid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</w:rPr>
      </w:pPr>
    </w:p>
    <w:p w14:paraId="06C455C0" w14:textId="011BA214" w:rsid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  <w:lang w:val="en-US"/>
        </w:rPr>
      </w:pPr>
      <w:r w:rsidRPr="003B5615">
        <w:rPr>
          <w:b/>
          <w:bCs/>
          <w:sz w:val="32"/>
          <w:szCs w:val="32"/>
        </w:rPr>
        <w:lastRenderedPageBreak/>
        <w:t>Окно написание запроса</w:t>
      </w:r>
      <w:r w:rsidRPr="003B5615">
        <w:rPr>
          <w:b/>
          <w:bCs/>
          <w:sz w:val="32"/>
          <w:szCs w:val="32"/>
          <w:lang w:val="en-US"/>
        </w:rPr>
        <w:t>:</w:t>
      </w:r>
    </w:p>
    <w:p w14:paraId="1C258D58" w14:textId="519DBB36" w:rsid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sz w:val="32"/>
          <w:szCs w:val="32"/>
        </w:rPr>
        <w:t xml:space="preserve">Поле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</w:rPr>
        <w:t xml:space="preserve"> отвечает за название запроса.</w:t>
      </w:r>
    </w:p>
    <w:p w14:paraId="6081F1DB" w14:textId="0A870C8F" w:rsidR="003B5615" w:rsidRP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Select</w:t>
      </w:r>
      <w:r w:rsidRPr="003B5615">
        <w:rPr>
          <w:b/>
          <w:bCs/>
          <w:sz w:val="32"/>
          <w:szCs w:val="32"/>
        </w:rPr>
        <w:t xml:space="preserve"> - </w:t>
      </w:r>
      <w:r w:rsidRPr="003B5615">
        <w:rPr>
          <w:sz w:val="32"/>
          <w:szCs w:val="32"/>
        </w:rPr>
        <w:t>кнопка, формирующая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запрос аналогичный запросу </w:t>
      </w:r>
      <w:r>
        <w:rPr>
          <w:sz w:val="32"/>
          <w:szCs w:val="32"/>
          <w:lang w:val="en-US"/>
        </w:rPr>
        <w:t>Select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.</w:t>
      </w:r>
    </w:p>
    <w:p w14:paraId="1E053499" w14:textId="290045EB" w:rsidR="003B5615" w:rsidRP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Join</w:t>
      </w:r>
      <w:r w:rsidRPr="003B5615">
        <w:rPr>
          <w:b/>
          <w:bCs/>
          <w:sz w:val="32"/>
          <w:szCs w:val="32"/>
        </w:rPr>
        <w:t xml:space="preserve"> - </w:t>
      </w:r>
      <w:r w:rsidRPr="003B5615">
        <w:rPr>
          <w:sz w:val="32"/>
          <w:szCs w:val="32"/>
        </w:rPr>
        <w:t>кнопка, формирующая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запрос аналогичный запросу </w:t>
      </w:r>
      <w:r>
        <w:rPr>
          <w:sz w:val="32"/>
          <w:szCs w:val="32"/>
          <w:lang w:val="en-US"/>
        </w:rPr>
        <w:t>Join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.</w:t>
      </w:r>
    </w:p>
    <w:p w14:paraId="48BF9850" w14:textId="74EF1FA8" w:rsidR="003B5615" w:rsidRDefault="003B5615" w:rsidP="003B561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Group</w:t>
      </w:r>
      <w:r w:rsidRPr="003B561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by</w:t>
      </w:r>
      <w:r w:rsidRPr="003B5615">
        <w:rPr>
          <w:b/>
          <w:bCs/>
          <w:sz w:val="32"/>
          <w:szCs w:val="32"/>
        </w:rPr>
        <w:t xml:space="preserve"> - </w:t>
      </w:r>
      <w:r w:rsidRPr="003B5615">
        <w:rPr>
          <w:sz w:val="32"/>
          <w:szCs w:val="32"/>
        </w:rPr>
        <w:t>кнопка, формирующая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запрос аналогичный запросу </w:t>
      </w:r>
      <w:r>
        <w:rPr>
          <w:sz w:val="32"/>
          <w:szCs w:val="32"/>
          <w:lang w:val="en-US"/>
        </w:rPr>
        <w:t>Group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by</w:t>
      </w:r>
      <w:r w:rsidRPr="003B56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.</w:t>
      </w:r>
    </w:p>
    <w:p w14:paraId="149E63A6" w14:textId="1928A7C0" w:rsidR="003C34BA" w:rsidRPr="003C34BA" w:rsidRDefault="003C34BA" w:rsidP="003B561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32"/>
          <w:szCs w:val="32"/>
        </w:rPr>
      </w:pPr>
      <w:r>
        <w:rPr>
          <w:sz w:val="32"/>
          <w:szCs w:val="32"/>
        </w:rPr>
        <w:t xml:space="preserve">Представленные ниже поля будут отвечать за введения атрибутов для взаимодействия в запросе. А также из каких таблиц их брать. Поля с </w:t>
      </w:r>
      <w:r>
        <w:rPr>
          <w:sz w:val="32"/>
          <w:szCs w:val="32"/>
          <w:lang w:val="en-US"/>
        </w:rPr>
        <w:t xml:space="preserve">Request </w:t>
      </w:r>
      <w:r>
        <w:rPr>
          <w:sz w:val="32"/>
          <w:szCs w:val="32"/>
        </w:rPr>
        <w:t>будут отвечать за подзапросы.</w:t>
      </w:r>
    </w:p>
    <w:p w14:paraId="522DAEAE" w14:textId="47B83F5A" w:rsidR="003B5615" w:rsidRPr="003B5615" w:rsidRDefault="003C34BA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  <w:u w:val="single"/>
          <w:lang w:val="en-US"/>
        </w:rPr>
      </w:pPr>
      <w:r>
        <w:rPr>
          <w:noProof/>
          <w:sz w:val="32"/>
          <w:szCs w:val="32"/>
        </w:rPr>
        <w:pict w14:anchorId="026327EE">
          <v:rect id="_x0000_s1040" style="position:absolute;left:0;text-align:left;margin-left:159.2pt;margin-top:70.8pt;width:333.75pt;height:272.25pt;z-index:251664896" filled="f" fillcolor="white [3201]" strokecolor="#ed7d31 [3205]" strokeweight="2.5pt">
            <v:shadow color="#868686"/>
          </v:rect>
        </w:pict>
      </w:r>
      <w:r w:rsidR="003B5615">
        <w:rPr>
          <w:noProof/>
          <w:sz w:val="32"/>
          <w:szCs w:val="32"/>
        </w:rPr>
        <w:drawing>
          <wp:inline distT="0" distB="0" distL="0" distR="0" wp14:anchorId="519D50EB" wp14:editId="1B362C3A">
            <wp:extent cx="6477000" cy="4429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615" w:rsidRPr="003B5615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861D0A"/>
    <w:multiLevelType w:val="hybridMultilevel"/>
    <w:tmpl w:val="77C0A5DE"/>
    <w:lvl w:ilvl="0" w:tplc="9DBA5F80">
      <w:numFmt w:val="bullet"/>
      <w:lvlText w:val="•"/>
      <w:lvlJc w:val="left"/>
      <w:pPr>
        <w:ind w:left="116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E347D02">
      <w:numFmt w:val="bullet"/>
      <w:lvlText w:val="•"/>
      <w:lvlJc w:val="left"/>
      <w:pPr>
        <w:ind w:left="1094" w:hanging="278"/>
      </w:pPr>
      <w:rPr>
        <w:lang w:val="ru-RU" w:eastAsia="en-US" w:bidi="ar-SA"/>
      </w:rPr>
    </w:lvl>
    <w:lvl w:ilvl="2" w:tplc="562AFB00">
      <w:numFmt w:val="bullet"/>
      <w:lvlText w:val="•"/>
      <w:lvlJc w:val="left"/>
      <w:pPr>
        <w:ind w:left="2069" w:hanging="278"/>
      </w:pPr>
      <w:rPr>
        <w:lang w:val="ru-RU" w:eastAsia="en-US" w:bidi="ar-SA"/>
      </w:rPr>
    </w:lvl>
    <w:lvl w:ilvl="3" w:tplc="E1AC3170">
      <w:numFmt w:val="bullet"/>
      <w:lvlText w:val="•"/>
      <w:lvlJc w:val="left"/>
      <w:pPr>
        <w:ind w:left="3043" w:hanging="278"/>
      </w:pPr>
      <w:rPr>
        <w:lang w:val="ru-RU" w:eastAsia="en-US" w:bidi="ar-SA"/>
      </w:rPr>
    </w:lvl>
    <w:lvl w:ilvl="4" w:tplc="F5BE30A2">
      <w:numFmt w:val="bullet"/>
      <w:lvlText w:val="•"/>
      <w:lvlJc w:val="left"/>
      <w:pPr>
        <w:ind w:left="4018" w:hanging="278"/>
      </w:pPr>
      <w:rPr>
        <w:lang w:val="ru-RU" w:eastAsia="en-US" w:bidi="ar-SA"/>
      </w:rPr>
    </w:lvl>
    <w:lvl w:ilvl="5" w:tplc="436CDABC">
      <w:numFmt w:val="bullet"/>
      <w:lvlText w:val="•"/>
      <w:lvlJc w:val="left"/>
      <w:pPr>
        <w:ind w:left="4993" w:hanging="278"/>
      </w:pPr>
      <w:rPr>
        <w:lang w:val="ru-RU" w:eastAsia="en-US" w:bidi="ar-SA"/>
      </w:rPr>
    </w:lvl>
    <w:lvl w:ilvl="6" w:tplc="E9C484B0">
      <w:numFmt w:val="bullet"/>
      <w:lvlText w:val="•"/>
      <w:lvlJc w:val="left"/>
      <w:pPr>
        <w:ind w:left="5967" w:hanging="278"/>
      </w:pPr>
      <w:rPr>
        <w:lang w:val="ru-RU" w:eastAsia="en-US" w:bidi="ar-SA"/>
      </w:rPr>
    </w:lvl>
    <w:lvl w:ilvl="7" w:tplc="E916759E">
      <w:numFmt w:val="bullet"/>
      <w:lvlText w:val="•"/>
      <w:lvlJc w:val="left"/>
      <w:pPr>
        <w:ind w:left="6942" w:hanging="278"/>
      </w:pPr>
      <w:rPr>
        <w:lang w:val="ru-RU" w:eastAsia="en-US" w:bidi="ar-SA"/>
      </w:rPr>
    </w:lvl>
    <w:lvl w:ilvl="8" w:tplc="9564BF86">
      <w:numFmt w:val="bullet"/>
      <w:lvlText w:val="•"/>
      <w:lvlJc w:val="left"/>
      <w:pPr>
        <w:ind w:left="7916" w:hanging="278"/>
      </w:pPr>
      <w:rPr>
        <w:lang w:val="ru-RU" w:eastAsia="en-US" w:bidi="ar-SA"/>
      </w:rPr>
    </w:lvl>
  </w:abstractNum>
  <w:abstractNum w:abstractNumId="2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2"/>
  </w:num>
  <w:num w:numId="2" w16cid:durableId="1110277481">
    <w:abstractNumId w:val="3"/>
  </w:num>
  <w:num w:numId="3" w16cid:durableId="955912683">
    <w:abstractNumId w:val="0"/>
  </w:num>
  <w:num w:numId="4" w16cid:durableId="773401125">
    <w:abstractNumId w:val="4"/>
  </w:num>
  <w:num w:numId="5" w16cid:durableId="10663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0417FF"/>
    <w:rsid w:val="0009716D"/>
    <w:rsid w:val="000D67E8"/>
    <w:rsid w:val="000E06C3"/>
    <w:rsid w:val="00127841"/>
    <w:rsid w:val="001F2401"/>
    <w:rsid w:val="0020101C"/>
    <w:rsid w:val="00236B43"/>
    <w:rsid w:val="002445A8"/>
    <w:rsid w:val="00256510"/>
    <w:rsid w:val="002659F2"/>
    <w:rsid w:val="00287864"/>
    <w:rsid w:val="002B779C"/>
    <w:rsid w:val="002E1C8C"/>
    <w:rsid w:val="002F4086"/>
    <w:rsid w:val="00301B57"/>
    <w:rsid w:val="003139D7"/>
    <w:rsid w:val="003372AC"/>
    <w:rsid w:val="0034473B"/>
    <w:rsid w:val="00371ABC"/>
    <w:rsid w:val="00387898"/>
    <w:rsid w:val="00393AC7"/>
    <w:rsid w:val="003B3858"/>
    <w:rsid w:val="003B5615"/>
    <w:rsid w:val="003C34BA"/>
    <w:rsid w:val="00435CA0"/>
    <w:rsid w:val="004D67C9"/>
    <w:rsid w:val="00505085"/>
    <w:rsid w:val="0054207F"/>
    <w:rsid w:val="00543E2E"/>
    <w:rsid w:val="005A1A29"/>
    <w:rsid w:val="005A7A73"/>
    <w:rsid w:val="005B5273"/>
    <w:rsid w:val="005E09F7"/>
    <w:rsid w:val="005E24F3"/>
    <w:rsid w:val="005F2870"/>
    <w:rsid w:val="00652FBB"/>
    <w:rsid w:val="006819F9"/>
    <w:rsid w:val="006A034F"/>
    <w:rsid w:val="006B7164"/>
    <w:rsid w:val="006C406D"/>
    <w:rsid w:val="006C63CB"/>
    <w:rsid w:val="00706B35"/>
    <w:rsid w:val="00733215"/>
    <w:rsid w:val="00755A8D"/>
    <w:rsid w:val="0076365A"/>
    <w:rsid w:val="007855EF"/>
    <w:rsid w:val="007A2035"/>
    <w:rsid w:val="007C099F"/>
    <w:rsid w:val="007E1F99"/>
    <w:rsid w:val="007F7871"/>
    <w:rsid w:val="0083607C"/>
    <w:rsid w:val="00854CFC"/>
    <w:rsid w:val="008C45E7"/>
    <w:rsid w:val="00910AAD"/>
    <w:rsid w:val="0095468B"/>
    <w:rsid w:val="0098515C"/>
    <w:rsid w:val="009963B2"/>
    <w:rsid w:val="009B3B85"/>
    <w:rsid w:val="009D2426"/>
    <w:rsid w:val="00A0766A"/>
    <w:rsid w:val="00A859DF"/>
    <w:rsid w:val="00AB7CBD"/>
    <w:rsid w:val="00B46263"/>
    <w:rsid w:val="00B80F6E"/>
    <w:rsid w:val="00BB19C9"/>
    <w:rsid w:val="00BC35CF"/>
    <w:rsid w:val="00C04283"/>
    <w:rsid w:val="00C12F84"/>
    <w:rsid w:val="00C17551"/>
    <w:rsid w:val="00C41DD4"/>
    <w:rsid w:val="00C600CE"/>
    <w:rsid w:val="00C64264"/>
    <w:rsid w:val="00C75223"/>
    <w:rsid w:val="00C979FA"/>
    <w:rsid w:val="00CE7D48"/>
    <w:rsid w:val="00D10D66"/>
    <w:rsid w:val="00D42D15"/>
    <w:rsid w:val="00D65ADB"/>
    <w:rsid w:val="00E0588C"/>
    <w:rsid w:val="00E15032"/>
    <w:rsid w:val="00E35334"/>
    <w:rsid w:val="00E36D4F"/>
    <w:rsid w:val="00E41E50"/>
    <w:rsid w:val="00E42F38"/>
    <w:rsid w:val="00E83D80"/>
    <w:rsid w:val="00EA4BE6"/>
    <w:rsid w:val="00EB2176"/>
    <w:rsid w:val="00ED15E3"/>
    <w:rsid w:val="00F303B3"/>
    <w:rsid w:val="00FC1F62"/>
    <w:rsid w:val="00FC36A9"/>
    <w:rsid w:val="00FE01E7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4C3927D6"/>
  <w15:docId w15:val="{398108C3-A79F-3C42-B852-4B373BE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  <w:style w:type="table" w:styleId="ab">
    <w:name w:val="Table Grid"/>
    <w:basedOn w:val="a1"/>
    <w:uiPriority w:val="39"/>
    <w:rsid w:val="0004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ref.com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ccerstat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scored.com/Statistic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dc:description/>
  <cp:lastModifiedBy>Михаил Альхимович</cp:lastModifiedBy>
  <cp:revision>83</cp:revision>
  <cp:lastPrinted>2019-05-11T03:49:00Z</cp:lastPrinted>
  <dcterms:created xsi:type="dcterms:W3CDTF">2019-02-18T15:29:00Z</dcterms:created>
  <dcterms:modified xsi:type="dcterms:W3CDTF">2022-05-10T18:03:00Z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