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DE5A8" w14:textId="099CE052" w:rsidR="00BC267C" w:rsidRDefault="00BC267C" w:rsidP="00833B71"/>
    <w:p w14:paraId="6EC37A0E" w14:textId="688539D9" w:rsidR="00BC267C" w:rsidRDefault="00BC267C"/>
    <w:tbl>
      <w:tblPr>
        <w:tblW w:w="873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735"/>
      </w:tblGrid>
      <w:tr w:rsidR="00BC267C" w14:paraId="5E617B19" w14:textId="77777777">
        <w:trPr>
          <w:trHeight w:val="1523"/>
        </w:trPr>
        <w:tc>
          <w:tcPr>
            <w:tcW w:w="8735" w:type="dxa"/>
            <w:tcBorders>
              <w:top w:val="single" w:sz="4" w:space="0" w:color="000000"/>
              <w:left w:val="single" w:sz="4" w:space="0" w:color="000000"/>
              <w:bottom w:val="single" w:sz="4" w:space="0" w:color="000000"/>
              <w:right w:val="single" w:sz="4" w:space="0" w:color="000000"/>
            </w:tcBorders>
            <w:shd w:val="clear" w:color="auto" w:fill="E5E5E5"/>
            <w:tcMar>
              <w:top w:w="80" w:type="dxa"/>
              <w:left w:w="80" w:type="dxa"/>
              <w:bottom w:w="80" w:type="dxa"/>
              <w:right w:w="80" w:type="dxa"/>
            </w:tcMar>
            <w:vAlign w:val="center"/>
          </w:tcPr>
          <w:p w14:paraId="5C2E521C" w14:textId="77777777" w:rsidR="00BC267C" w:rsidRDefault="00BC267C" w:rsidP="00EA1473">
            <w:pPr>
              <w:pStyle w:val="Heading1"/>
              <w:rPr>
                <w:b/>
                <w:bCs/>
                <w:sz w:val="28"/>
                <w:szCs w:val="28"/>
              </w:rPr>
            </w:pPr>
          </w:p>
          <w:p w14:paraId="7810F314" w14:textId="77777777" w:rsidR="00BC267C" w:rsidRDefault="000F2C6C">
            <w:pPr>
              <w:pStyle w:val="Heading1"/>
              <w:jc w:val="center"/>
              <w:rPr>
                <w:b/>
                <w:bCs/>
                <w:color w:val="3333FF"/>
                <w:sz w:val="28"/>
                <w:szCs w:val="28"/>
                <w:u w:color="3333FF"/>
              </w:rPr>
            </w:pPr>
            <w:r>
              <w:rPr>
                <w:b/>
                <w:bCs/>
                <w:color w:val="3333FF"/>
                <w:sz w:val="28"/>
                <w:szCs w:val="28"/>
                <w:u w:color="3333FF"/>
              </w:rPr>
              <w:t>STATEMENT OF REQUIREMENTS (SOR)</w:t>
            </w:r>
          </w:p>
          <w:p w14:paraId="3D4A5095" w14:textId="190FEFD5" w:rsidR="00BC267C" w:rsidRPr="00EA1473" w:rsidRDefault="000F2C6C">
            <w:pPr>
              <w:jc w:val="center"/>
              <w:rPr>
                <w:b/>
                <w:bCs/>
                <w:sz w:val="24"/>
                <w:szCs w:val="24"/>
              </w:rPr>
            </w:pPr>
            <w:r w:rsidRPr="00EA1473">
              <w:rPr>
                <w:b/>
                <w:bCs/>
                <w:sz w:val="24"/>
                <w:szCs w:val="24"/>
              </w:rPr>
              <w:t>SOR # VDOT-</w:t>
            </w:r>
            <w:r w:rsidR="006A3FD7" w:rsidRPr="00EA1473">
              <w:rPr>
                <w:b/>
                <w:bCs/>
                <w:sz w:val="24"/>
                <w:szCs w:val="24"/>
              </w:rPr>
              <w:t>220</w:t>
            </w:r>
            <w:r w:rsidR="000319E5">
              <w:rPr>
                <w:b/>
                <w:bCs/>
                <w:sz w:val="24"/>
                <w:szCs w:val="24"/>
              </w:rPr>
              <w:t>812</w:t>
            </w:r>
            <w:r w:rsidRPr="00EA1473">
              <w:rPr>
                <w:b/>
                <w:bCs/>
                <w:sz w:val="24"/>
                <w:szCs w:val="24"/>
              </w:rPr>
              <w:t>-01-CAI</w:t>
            </w:r>
          </w:p>
          <w:p w14:paraId="670249F4" w14:textId="77777777" w:rsidR="00BC267C" w:rsidRPr="00EA1473" w:rsidRDefault="00BC267C">
            <w:pPr>
              <w:rPr>
                <w:sz w:val="24"/>
                <w:szCs w:val="24"/>
              </w:rPr>
            </w:pPr>
          </w:p>
          <w:p w14:paraId="5DDC1012" w14:textId="6A7ABA70" w:rsidR="00BC267C" w:rsidRDefault="000F2C6C" w:rsidP="00FF7A5C">
            <w:pPr>
              <w:jc w:val="center"/>
            </w:pPr>
            <w:r w:rsidRPr="00EA1473">
              <w:rPr>
                <w:b/>
                <w:bCs/>
                <w:sz w:val="24"/>
                <w:szCs w:val="24"/>
              </w:rPr>
              <w:t xml:space="preserve"> VDOT </w:t>
            </w:r>
            <w:r w:rsidR="00FF7A5C" w:rsidRPr="00EA1473">
              <w:rPr>
                <w:b/>
                <w:bCs/>
                <w:sz w:val="24"/>
                <w:szCs w:val="24"/>
              </w:rPr>
              <w:t>Traffic Operations</w:t>
            </w:r>
            <w:r w:rsidRPr="00EA1473">
              <w:rPr>
                <w:b/>
                <w:bCs/>
                <w:sz w:val="24"/>
                <w:szCs w:val="24"/>
              </w:rPr>
              <w:t xml:space="preserve"> Support</w:t>
            </w:r>
            <w:r w:rsidR="00FF7A5C" w:rsidRPr="00EA1473">
              <w:rPr>
                <w:b/>
                <w:bCs/>
                <w:sz w:val="24"/>
                <w:szCs w:val="24"/>
              </w:rPr>
              <w:t xml:space="preserve"> Center</w:t>
            </w:r>
            <w:r w:rsidRPr="00EA1473">
              <w:rPr>
                <w:b/>
                <w:bCs/>
                <w:sz w:val="24"/>
                <w:szCs w:val="24"/>
              </w:rPr>
              <w:t xml:space="preserve"> </w:t>
            </w:r>
            <w:r w:rsidR="00B27641">
              <w:rPr>
                <w:b/>
                <w:bCs/>
                <w:sz w:val="24"/>
                <w:szCs w:val="24"/>
              </w:rPr>
              <w:t xml:space="preserve">NOC </w:t>
            </w:r>
            <w:r w:rsidR="000319E5">
              <w:rPr>
                <w:b/>
                <w:bCs/>
                <w:sz w:val="24"/>
                <w:szCs w:val="24"/>
              </w:rPr>
              <w:t xml:space="preserve">Operations and Maintenance </w:t>
            </w:r>
            <w:r w:rsidRPr="00EA1473">
              <w:rPr>
                <w:b/>
                <w:bCs/>
                <w:sz w:val="24"/>
                <w:szCs w:val="24"/>
              </w:rPr>
              <w:t>Services</w:t>
            </w:r>
          </w:p>
        </w:tc>
      </w:tr>
    </w:tbl>
    <w:p w14:paraId="5CBC51E3" w14:textId="77777777" w:rsidR="00BC267C" w:rsidRDefault="00BC267C">
      <w:pPr>
        <w:rPr>
          <w:b/>
          <w:bCs/>
          <w:u w:val="single"/>
        </w:rPr>
      </w:pPr>
    </w:p>
    <w:p w14:paraId="3F9E4935" w14:textId="77777777" w:rsidR="00BC267C" w:rsidRDefault="00BC267C">
      <w:pPr>
        <w:rPr>
          <w:b/>
          <w:bCs/>
          <w:u w:val="single"/>
        </w:rPr>
      </w:pPr>
    </w:p>
    <w:p w14:paraId="366B44A1" w14:textId="284158BB" w:rsidR="00BC267C" w:rsidRDefault="000F2C6C" w:rsidP="000F2C6C">
      <w:pPr>
        <w:numPr>
          <w:ilvl w:val="0"/>
          <w:numId w:val="47"/>
        </w:numPr>
        <w:rPr>
          <w:sz w:val="24"/>
          <w:szCs w:val="24"/>
          <w:lang w:val="de-DE"/>
        </w:rPr>
      </w:pPr>
      <w:r>
        <w:rPr>
          <w:b/>
          <w:bCs/>
          <w:sz w:val="24"/>
          <w:szCs w:val="24"/>
          <w:u w:val="single"/>
          <w:lang w:val="de-DE"/>
        </w:rPr>
        <w:t>Date:</w:t>
      </w:r>
      <w:r>
        <w:rPr>
          <w:sz w:val="24"/>
          <w:szCs w:val="24"/>
        </w:rPr>
        <w:t xml:space="preserve">  </w:t>
      </w:r>
      <w:r w:rsidR="005A7F30">
        <w:rPr>
          <w:rFonts w:ascii="Arial" w:hAnsi="Arial"/>
          <w:sz w:val="22"/>
          <w:szCs w:val="22"/>
        </w:rPr>
        <w:t>August</w:t>
      </w:r>
      <w:r w:rsidRPr="00537282">
        <w:rPr>
          <w:rFonts w:ascii="Arial" w:hAnsi="Arial"/>
          <w:sz w:val="22"/>
          <w:szCs w:val="22"/>
        </w:rPr>
        <w:t xml:space="preserve"> </w:t>
      </w:r>
      <w:r w:rsidR="003065B6">
        <w:rPr>
          <w:rFonts w:ascii="Arial" w:hAnsi="Arial"/>
          <w:sz w:val="22"/>
          <w:szCs w:val="22"/>
        </w:rPr>
        <w:t>12</w:t>
      </w:r>
      <w:r w:rsidRPr="00537282">
        <w:rPr>
          <w:rFonts w:ascii="Arial" w:hAnsi="Arial"/>
          <w:sz w:val="22"/>
          <w:szCs w:val="22"/>
        </w:rPr>
        <w:t>, 2022</w:t>
      </w:r>
    </w:p>
    <w:p w14:paraId="4C34AE2D" w14:textId="77777777" w:rsidR="00BC267C" w:rsidRDefault="00BC267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sz w:val="24"/>
          <w:szCs w:val="24"/>
        </w:rPr>
      </w:pPr>
    </w:p>
    <w:p w14:paraId="68049D0B" w14:textId="77777777" w:rsidR="00BC267C" w:rsidRDefault="000F2C6C" w:rsidP="000F2C6C">
      <w:pPr>
        <w:numPr>
          <w:ilvl w:val="0"/>
          <w:numId w:val="47"/>
        </w:numPr>
        <w:rPr>
          <w:sz w:val="24"/>
          <w:szCs w:val="24"/>
        </w:rPr>
      </w:pPr>
      <w:r>
        <w:rPr>
          <w:b/>
          <w:bCs/>
          <w:sz w:val="24"/>
          <w:szCs w:val="24"/>
          <w:u w:val="single"/>
        </w:rPr>
        <w:t>Authorized User</w:t>
      </w:r>
      <w:r>
        <w:rPr>
          <w:sz w:val="24"/>
          <w:szCs w:val="24"/>
          <w:u w:val="single"/>
        </w:rPr>
        <w:t>:</w:t>
      </w:r>
      <w:r>
        <w:rPr>
          <w:sz w:val="24"/>
          <w:szCs w:val="24"/>
        </w:rPr>
        <w:t xml:space="preserve">  </w:t>
      </w:r>
      <w:r w:rsidRPr="00537282">
        <w:rPr>
          <w:rFonts w:ascii="Arial" w:hAnsi="Arial"/>
          <w:sz w:val="22"/>
          <w:szCs w:val="22"/>
        </w:rPr>
        <w:t>Virginia Department of Transportation</w:t>
      </w:r>
    </w:p>
    <w:p w14:paraId="50B8BE8A" w14:textId="77777777" w:rsidR="00BC267C" w:rsidRDefault="00BC267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sz w:val="24"/>
          <w:szCs w:val="24"/>
        </w:rPr>
      </w:pPr>
    </w:p>
    <w:p w14:paraId="5A7282F5" w14:textId="77777777" w:rsidR="00BC267C" w:rsidRDefault="000F2C6C" w:rsidP="000F2C6C">
      <w:pPr>
        <w:numPr>
          <w:ilvl w:val="0"/>
          <w:numId w:val="47"/>
        </w:numPr>
        <w:rPr>
          <w:sz w:val="24"/>
          <w:szCs w:val="24"/>
        </w:rPr>
      </w:pPr>
      <w:r>
        <w:rPr>
          <w:b/>
          <w:bCs/>
          <w:sz w:val="24"/>
          <w:szCs w:val="24"/>
          <w:u w:val="single"/>
        </w:rPr>
        <w:t>Authorized User Contact Information:</w:t>
      </w:r>
    </w:p>
    <w:p w14:paraId="7616CE23" w14:textId="77777777" w:rsidR="00BC267C" w:rsidRDefault="00BC267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i/>
          <w:iCs/>
          <w:sz w:val="24"/>
          <w:szCs w:val="24"/>
        </w:rPr>
      </w:pPr>
    </w:p>
    <w:p w14:paraId="63EF0C73" w14:textId="77777777" w:rsidR="00BC267C" w:rsidRPr="00537282"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rFonts w:ascii="Arial" w:eastAsia="Arial" w:hAnsi="Arial" w:cs="Arial"/>
          <w:b/>
          <w:bCs/>
          <w:i/>
          <w:iCs/>
          <w:sz w:val="22"/>
          <w:szCs w:val="22"/>
        </w:rPr>
      </w:pPr>
      <w:r w:rsidRPr="00537282">
        <w:rPr>
          <w:rFonts w:ascii="Arial" w:hAnsi="Arial" w:cs="Arial"/>
          <w:i/>
          <w:iCs/>
          <w:sz w:val="22"/>
          <w:szCs w:val="22"/>
          <w:lang w:val="it-IT"/>
        </w:rPr>
        <w:t>Murali Rao</w:t>
      </w:r>
    </w:p>
    <w:p w14:paraId="64BD7BCE" w14:textId="77777777" w:rsidR="00BC267C" w:rsidRPr="00537282"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rFonts w:ascii="Arial" w:eastAsia="Arial" w:hAnsi="Arial" w:cs="Arial"/>
          <w:i/>
          <w:iCs/>
          <w:sz w:val="22"/>
          <w:szCs w:val="22"/>
        </w:rPr>
      </w:pPr>
      <w:r w:rsidRPr="00537282">
        <w:rPr>
          <w:rFonts w:ascii="Arial" w:hAnsi="Arial" w:cs="Arial"/>
          <w:i/>
          <w:iCs/>
          <w:sz w:val="22"/>
          <w:szCs w:val="22"/>
        </w:rPr>
        <w:t xml:space="preserve">1401 E Broad Street </w:t>
      </w:r>
    </w:p>
    <w:p w14:paraId="54437A7B" w14:textId="77777777" w:rsidR="00BC267C" w:rsidRPr="00537282"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rFonts w:ascii="Arial" w:eastAsia="Arial" w:hAnsi="Arial" w:cs="Arial"/>
          <w:i/>
          <w:iCs/>
          <w:sz w:val="22"/>
          <w:szCs w:val="22"/>
        </w:rPr>
      </w:pPr>
      <w:r w:rsidRPr="00537282">
        <w:rPr>
          <w:rFonts w:ascii="Arial" w:hAnsi="Arial" w:cs="Arial"/>
          <w:i/>
          <w:iCs/>
          <w:sz w:val="22"/>
          <w:szCs w:val="22"/>
          <w:lang w:val="nl-NL"/>
        </w:rPr>
        <w:t>Richmond, Virginia 23219</w:t>
      </w:r>
    </w:p>
    <w:p w14:paraId="3BBEA90F" w14:textId="72234835" w:rsidR="00BC267C" w:rsidRPr="00A34E6C"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rFonts w:ascii="Arial" w:hAnsi="Arial" w:cs="Arial"/>
          <w:i/>
          <w:iCs/>
          <w:sz w:val="22"/>
          <w:szCs w:val="22"/>
          <w:lang w:val="nl-NL"/>
        </w:rPr>
      </w:pPr>
      <w:r w:rsidRPr="00537282">
        <w:rPr>
          <w:rFonts w:ascii="Arial" w:hAnsi="Arial" w:cs="Arial"/>
          <w:sz w:val="22"/>
          <w:szCs w:val="22"/>
          <w:lang w:val="it-IT"/>
        </w:rPr>
        <w:t>Phone:</w:t>
      </w:r>
      <w:r w:rsidRPr="00537282">
        <w:rPr>
          <w:rFonts w:ascii="Arial" w:hAnsi="Arial" w:cs="Arial"/>
          <w:sz w:val="22"/>
          <w:szCs w:val="22"/>
          <w:lang w:val="it-IT"/>
        </w:rPr>
        <w:tab/>
      </w:r>
      <w:r w:rsidR="00A34E6C" w:rsidRPr="00A34E6C">
        <w:rPr>
          <w:rFonts w:ascii="Arial" w:hAnsi="Arial" w:cs="Arial"/>
          <w:i/>
          <w:iCs/>
          <w:sz w:val="22"/>
          <w:szCs w:val="22"/>
          <w:lang w:val="nl-NL"/>
        </w:rPr>
        <w:t>804-786-9702</w:t>
      </w:r>
    </w:p>
    <w:p w14:paraId="1C687F44" w14:textId="77777777" w:rsidR="00BC267C"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i/>
          <w:iCs/>
          <w:sz w:val="24"/>
          <w:szCs w:val="24"/>
        </w:rPr>
      </w:pPr>
      <w:r w:rsidRPr="00537282">
        <w:rPr>
          <w:rFonts w:ascii="Arial" w:hAnsi="Arial" w:cs="Arial"/>
          <w:sz w:val="22"/>
          <w:szCs w:val="22"/>
        </w:rPr>
        <w:t xml:space="preserve">E-mail: </w:t>
      </w:r>
      <w:r w:rsidRPr="00537282">
        <w:rPr>
          <w:rFonts w:ascii="Arial" w:hAnsi="Arial" w:cs="Arial"/>
          <w:sz w:val="22"/>
          <w:szCs w:val="22"/>
        </w:rPr>
        <w:tab/>
      </w:r>
      <w:hyperlink r:id="rId8" w:history="1">
        <w:r w:rsidRPr="00537282">
          <w:rPr>
            <w:rStyle w:val="Hyperlink0"/>
            <w:rFonts w:ascii="Arial" w:hAnsi="Arial" w:cs="Arial"/>
            <w:sz w:val="22"/>
            <w:szCs w:val="22"/>
            <w:lang w:val="it-IT"/>
          </w:rPr>
          <w:t>Murali.Rao@VDOT.Virginia.gov</w:t>
        </w:r>
      </w:hyperlink>
      <w:r w:rsidRPr="00537282">
        <w:rPr>
          <w:sz w:val="22"/>
          <w:szCs w:val="22"/>
        </w:rPr>
        <w:t xml:space="preserve"> </w:t>
      </w:r>
    </w:p>
    <w:p w14:paraId="6FE70CDF" w14:textId="77777777" w:rsidR="00BC267C" w:rsidRDefault="00BC267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sz w:val="22"/>
          <w:szCs w:val="22"/>
        </w:rPr>
      </w:pPr>
    </w:p>
    <w:p w14:paraId="40BF95D5" w14:textId="77777777" w:rsidR="00BC267C" w:rsidRDefault="000F2C6C" w:rsidP="000F2C6C">
      <w:pPr>
        <w:numPr>
          <w:ilvl w:val="0"/>
          <w:numId w:val="47"/>
        </w:numPr>
        <w:rPr>
          <w:b/>
          <w:bCs/>
          <w:sz w:val="24"/>
          <w:szCs w:val="24"/>
        </w:rPr>
      </w:pPr>
      <w:r>
        <w:rPr>
          <w:b/>
          <w:bCs/>
          <w:sz w:val="24"/>
          <w:szCs w:val="24"/>
          <w:u w:val="single"/>
        </w:rPr>
        <w:t xml:space="preserve">Solicitation Schedule: </w:t>
      </w:r>
    </w:p>
    <w:p w14:paraId="10E17115" w14:textId="77777777" w:rsidR="00BC267C" w:rsidRDefault="00BC267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sz w:val="24"/>
          <w:szCs w:val="24"/>
        </w:rPr>
      </w:pPr>
    </w:p>
    <w:tbl>
      <w:tblPr>
        <w:tblW w:w="588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897"/>
        <w:gridCol w:w="1989"/>
      </w:tblGrid>
      <w:tr w:rsidR="00BC267C" w:rsidRPr="00EA1473" w14:paraId="218ED226" w14:textId="77777777">
        <w:trPr>
          <w:trHeight w:val="290"/>
          <w:jc w:val="center"/>
        </w:trPr>
        <w:tc>
          <w:tcPr>
            <w:tcW w:w="3897" w:type="dxa"/>
            <w:tcBorders>
              <w:top w:val="nil"/>
              <w:left w:val="nil"/>
              <w:bottom w:val="nil"/>
              <w:right w:val="nil"/>
            </w:tcBorders>
            <w:shd w:val="clear" w:color="auto" w:fill="E6E6E6"/>
            <w:tcMar>
              <w:top w:w="80" w:type="dxa"/>
              <w:left w:w="80" w:type="dxa"/>
              <w:bottom w:w="80" w:type="dxa"/>
              <w:right w:w="80" w:type="dxa"/>
            </w:tcMar>
          </w:tcPr>
          <w:p w14:paraId="33BBDFE3" w14:textId="77777777" w:rsidR="00BC267C" w:rsidRPr="00EA1473"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EA1473">
              <w:rPr>
                <w:rFonts w:ascii="Arial" w:hAnsi="Arial" w:cs="Arial"/>
                <w:b/>
                <w:bCs/>
              </w:rPr>
              <w:t>Event</w:t>
            </w:r>
          </w:p>
        </w:tc>
        <w:tc>
          <w:tcPr>
            <w:tcW w:w="1989" w:type="dxa"/>
            <w:tcBorders>
              <w:top w:val="nil"/>
              <w:left w:val="nil"/>
              <w:bottom w:val="nil"/>
              <w:right w:val="nil"/>
            </w:tcBorders>
            <w:shd w:val="clear" w:color="auto" w:fill="E6E6E6"/>
            <w:tcMar>
              <w:top w:w="80" w:type="dxa"/>
              <w:left w:w="80" w:type="dxa"/>
              <w:bottom w:w="80" w:type="dxa"/>
              <w:right w:w="80" w:type="dxa"/>
            </w:tcMar>
          </w:tcPr>
          <w:p w14:paraId="4988D637" w14:textId="667EF27D" w:rsidR="00BC267C" w:rsidRPr="00EA1473" w:rsidRDefault="00704D01">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EA1473">
              <w:rPr>
                <w:rFonts w:ascii="Arial" w:hAnsi="Arial" w:cs="Arial"/>
                <w:b/>
                <w:bCs/>
              </w:rPr>
              <w:t>Date</w:t>
            </w:r>
          </w:p>
        </w:tc>
      </w:tr>
      <w:tr w:rsidR="00BC267C" w:rsidRPr="00EA1473" w14:paraId="077E1EC5" w14:textId="77777777">
        <w:trPr>
          <w:trHeight w:val="272"/>
          <w:jc w:val="center"/>
        </w:trPr>
        <w:tc>
          <w:tcPr>
            <w:tcW w:w="3897" w:type="dxa"/>
            <w:tcBorders>
              <w:top w:val="nil"/>
              <w:left w:val="nil"/>
              <w:bottom w:val="nil"/>
              <w:right w:val="nil"/>
            </w:tcBorders>
            <w:shd w:val="clear" w:color="auto" w:fill="auto"/>
            <w:tcMar>
              <w:top w:w="80" w:type="dxa"/>
              <w:left w:w="80" w:type="dxa"/>
              <w:bottom w:w="80" w:type="dxa"/>
              <w:right w:w="80" w:type="dxa"/>
            </w:tcMar>
            <w:vAlign w:val="center"/>
          </w:tcPr>
          <w:p w14:paraId="7F20D14B" w14:textId="77777777" w:rsidR="00BC267C" w:rsidRPr="00EA1473"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EA1473">
              <w:rPr>
                <w:rFonts w:ascii="Arial" w:hAnsi="Arial" w:cs="Arial"/>
              </w:rPr>
              <w:t>Release SOR</w:t>
            </w:r>
          </w:p>
        </w:tc>
        <w:tc>
          <w:tcPr>
            <w:tcW w:w="1989" w:type="dxa"/>
            <w:tcBorders>
              <w:top w:val="nil"/>
              <w:left w:val="nil"/>
              <w:bottom w:val="nil"/>
              <w:right w:val="nil"/>
            </w:tcBorders>
            <w:shd w:val="clear" w:color="auto" w:fill="auto"/>
            <w:tcMar>
              <w:top w:w="80" w:type="dxa"/>
              <w:left w:w="80" w:type="dxa"/>
              <w:bottom w:w="80" w:type="dxa"/>
              <w:right w:w="80" w:type="dxa"/>
            </w:tcMar>
            <w:vAlign w:val="center"/>
          </w:tcPr>
          <w:p w14:paraId="290A341E" w14:textId="7159B2D0" w:rsidR="00BC267C" w:rsidRPr="00EA1473" w:rsidRDefault="003D7832" w:rsidP="003065B6">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EA1473">
              <w:rPr>
                <w:rFonts w:ascii="Arial" w:hAnsi="Arial" w:cs="Arial"/>
                <w:i/>
                <w:iCs/>
              </w:rPr>
              <w:t>08</w:t>
            </w:r>
            <w:r w:rsidR="008325AD" w:rsidRPr="00EA1473">
              <w:rPr>
                <w:rFonts w:ascii="Arial" w:hAnsi="Arial" w:cs="Arial"/>
                <w:i/>
                <w:iCs/>
              </w:rPr>
              <w:t>/</w:t>
            </w:r>
            <w:r w:rsidR="003065B6" w:rsidRPr="00EA1473">
              <w:rPr>
                <w:rFonts w:ascii="Arial" w:hAnsi="Arial" w:cs="Arial"/>
                <w:i/>
                <w:iCs/>
              </w:rPr>
              <w:t>1</w:t>
            </w:r>
            <w:r w:rsidR="001A1B71">
              <w:rPr>
                <w:rFonts w:ascii="Arial" w:hAnsi="Arial" w:cs="Arial"/>
                <w:i/>
                <w:iCs/>
              </w:rPr>
              <w:t>6</w:t>
            </w:r>
            <w:r w:rsidR="000F2C6C" w:rsidRPr="00EA1473">
              <w:rPr>
                <w:rFonts w:ascii="Arial" w:hAnsi="Arial" w:cs="Arial"/>
                <w:i/>
                <w:iCs/>
              </w:rPr>
              <w:t>/2022</w:t>
            </w:r>
          </w:p>
        </w:tc>
      </w:tr>
      <w:tr w:rsidR="00BC267C" w:rsidRPr="00EA1473" w14:paraId="5FA1C22F" w14:textId="77777777">
        <w:trPr>
          <w:trHeight w:val="272"/>
          <w:jc w:val="center"/>
        </w:trPr>
        <w:tc>
          <w:tcPr>
            <w:tcW w:w="3897" w:type="dxa"/>
            <w:tcBorders>
              <w:top w:val="nil"/>
              <w:left w:val="nil"/>
              <w:bottom w:val="nil"/>
              <w:right w:val="nil"/>
            </w:tcBorders>
            <w:shd w:val="clear" w:color="auto" w:fill="auto"/>
            <w:tcMar>
              <w:top w:w="80" w:type="dxa"/>
              <w:left w:w="80" w:type="dxa"/>
              <w:bottom w:w="80" w:type="dxa"/>
              <w:right w:w="80" w:type="dxa"/>
            </w:tcMar>
            <w:vAlign w:val="center"/>
          </w:tcPr>
          <w:p w14:paraId="0C6F2411" w14:textId="77777777" w:rsidR="00BC267C" w:rsidRPr="00EA1473"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EA1473">
              <w:rPr>
                <w:rFonts w:ascii="Arial" w:hAnsi="Arial" w:cs="Arial"/>
              </w:rPr>
              <w:t>Supplier Questions Due to CAI</w:t>
            </w:r>
          </w:p>
        </w:tc>
        <w:tc>
          <w:tcPr>
            <w:tcW w:w="1989" w:type="dxa"/>
            <w:tcBorders>
              <w:top w:val="nil"/>
              <w:left w:val="nil"/>
              <w:bottom w:val="nil"/>
              <w:right w:val="nil"/>
            </w:tcBorders>
            <w:shd w:val="clear" w:color="auto" w:fill="auto"/>
            <w:tcMar>
              <w:top w:w="80" w:type="dxa"/>
              <w:left w:w="80" w:type="dxa"/>
              <w:bottom w:w="80" w:type="dxa"/>
              <w:right w:w="80" w:type="dxa"/>
            </w:tcMar>
            <w:vAlign w:val="center"/>
          </w:tcPr>
          <w:p w14:paraId="1EC75201" w14:textId="78BDC686" w:rsidR="00BC267C" w:rsidRPr="00EA1473" w:rsidRDefault="00F52FED" w:rsidP="00A1550D">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EA1473">
              <w:rPr>
                <w:rFonts w:ascii="Arial" w:hAnsi="Arial" w:cs="Arial"/>
                <w:i/>
                <w:iCs/>
              </w:rPr>
              <w:t>08</w:t>
            </w:r>
            <w:r w:rsidR="000F2C6C" w:rsidRPr="00EA1473">
              <w:rPr>
                <w:rFonts w:ascii="Arial" w:hAnsi="Arial" w:cs="Arial"/>
                <w:i/>
                <w:iCs/>
              </w:rPr>
              <w:t>/</w:t>
            </w:r>
            <w:r w:rsidR="00E539C0">
              <w:rPr>
                <w:rFonts w:ascii="Arial" w:hAnsi="Arial" w:cs="Arial"/>
                <w:i/>
                <w:iCs/>
              </w:rPr>
              <w:t>22</w:t>
            </w:r>
            <w:r w:rsidR="000F2C6C" w:rsidRPr="00EA1473">
              <w:rPr>
                <w:rFonts w:ascii="Arial" w:hAnsi="Arial" w:cs="Arial"/>
                <w:i/>
                <w:iCs/>
              </w:rPr>
              <w:t>/2022</w:t>
            </w:r>
          </w:p>
        </w:tc>
      </w:tr>
      <w:tr w:rsidR="00BC267C" w:rsidRPr="00EA1473" w14:paraId="524548EB" w14:textId="77777777">
        <w:trPr>
          <w:trHeight w:val="272"/>
          <w:jc w:val="center"/>
        </w:trPr>
        <w:tc>
          <w:tcPr>
            <w:tcW w:w="3897" w:type="dxa"/>
            <w:tcBorders>
              <w:top w:val="nil"/>
              <w:left w:val="nil"/>
              <w:bottom w:val="nil"/>
              <w:right w:val="nil"/>
            </w:tcBorders>
            <w:shd w:val="clear" w:color="auto" w:fill="auto"/>
            <w:tcMar>
              <w:top w:w="80" w:type="dxa"/>
              <w:left w:w="80" w:type="dxa"/>
              <w:bottom w:w="80" w:type="dxa"/>
              <w:right w:w="80" w:type="dxa"/>
            </w:tcMar>
            <w:vAlign w:val="center"/>
          </w:tcPr>
          <w:p w14:paraId="5BA36C66" w14:textId="77777777" w:rsidR="00BC267C" w:rsidRPr="00EA1473"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EA1473">
              <w:rPr>
                <w:rFonts w:ascii="Arial" w:hAnsi="Arial" w:cs="Arial"/>
              </w:rPr>
              <w:t>Supplier Response Due</w:t>
            </w:r>
          </w:p>
        </w:tc>
        <w:tc>
          <w:tcPr>
            <w:tcW w:w="1989" w:type="dxa"/>
            <w:tcBorders>
              <w:top w:val="nil"/>
              <w:left w:val="nil"/>
              <w:bottom w:val="nil"/>
              <w:right w:val="nil"/>
            </w:tcBorders>
            <w:shd w:val="clear" w:color="auto" w:fill="auto"/>
            <w:tcMar>
              <w:top w:w="80" w:type="dxa"/>
              <w:left w:w="80" w:type="dxa"/>
              <w:bottom w:w="80" w:type="dxa"/>
              <w:right w:w="80" w:type="dxa"/>
            </w:tcMar>
            <w:vAlign w:val="center"/>
          </w:tcPr>
          <w:p w14:paraId="27827167" w14:textId="54706A23" w:rsidR="00BC267C" w:rsidRPr="00EA1473" w:rsidRDefault="009D6850" w:rsidP="003065B6">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EA1473">
              <w:rPr>
                <w:rFonts w:ascii="Arial" w:hAnsi="Arial" w:cs="Arial"/>
                <w:i/>
                <w:iCs/>
              </w:rPr>
              <w:t>0</w:t>
            </w:r>
            <w:r w:rsidR="00E539C0">
              <w:rPr>
                <w:rFonts w:ascii="Arial" w:hAnsi="Arial" w:cs="Arial"/>
                <w:i/>
                <w:iCs/>
              </w:rPr>
              <w:t>9</w:t>
            </w:r>
            <w:r w:rsidR="000F2C6C" w:rsidRPr="00EA1473">
              <w:rPr>
                <w:rFonts w:ascii="Arial" w:hAnsi="Arial" w:cs="Arial"/>
                <w:i/>
                <w:iCs/>
              </w:rPr>
              <w:t>/</w:t>
            </w:r>
            <w:r w:rsidR="00E539C0">
              <w:rPr>
                <w:rFonts w:ascii="Arial" w:hAnsi="Arial" w:cs="Arial"/>
                <w:i/>
                <w:iCs/>
              </w:rPr>
              <w:t>02</w:t>
            </w:r>
            <w:r w:rsidR="000F2C6C" w:rsidRPr="00EA1473">
              <w:rPr>
                <w:rFonts w:ascii="Arial" w:hAnsi="Arial" w:cs="Arial"/>
                <w:i/>
                <w:iCs/>
              </w:rPr>
              <w:t>/2022</w:t>
            </w:r>
          </w:p>
        </w:tc>
      </w:tr>
      <w:tr w:rsidR="00BC267C" w:rsidRPr="00EA1473" w14:paraId="0241B6CD" w14:textId="77777777">
        <w:trPr>
          <w:trHeight w:val="272"/>
          <w:jc w:val="center"/>
        </w:trPr>
        <w:tc>
          <w:tcPr>
            <w:tcW w:w="3897" w:type="dxa"/>
            <w:tcBorders>
              <w:top w:val="nil"/>
              <w:left w:val="nil"/>
              <w:bottom w:val="nil"/>
              <w:right w:val="nil"/>
            </w:tcBorders>
            <w:shd w:val="clear" w:color="auto" w:fill="auto"/>
            <w:tcMar>
              <w:top w:w="80" w:type="dxa"/>
              <w:left w:w="80" w:type="dxa"/>
              <w:bottom w:w="80" w:type="dxa"/>
              <w:right w:w="80" w:type="dxa"/>
            </w:tcMar>
            <w:vAlign w:val="center"/>
          </w:tcPr>
          <w:p w14:paraId="470B4AAB" w14:textId="77777777" w:rsidR="00BC267C" w:rsidRPr="00EA1473"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EA1473">
              <w:rPr>
                <w:rFonts w:ascii="Arial" w:hAnsi="Arial" w:cs="Arial"/>
              </w:rPr>
              <w:t>Award Decision</w:t>
            </w:r>
          </w:p>
        </w:tc>
        <w:tc>
          <w:tcPr>
            <w:tcW w:w="1989" w:type="dxa"/>
            <w:tcBorders>
              <w:top w:val="nil"/>
              <w:left w:val="nil"/>
              <w:bottom w:val="nil"/>
              <w:right w:val="nil"/>
            </w:tcBorders>
            <w:shd w:val="clear" w:color="auto" w:fill="auto"/>
            <w:tcMar>
              <w:top w:w="80" w:type="dxa"/>
              <w:left w:w="80" w:type="dxa"/>
              <w:bottom w:w="80" w:type="dxa"/>
              <w:right w:w="80" w:type="dxa"/>
            </w:tcMar>
            <w:vAlign w:val="center"/>
          </w:tcPr>
          <w:p w14:paraId="173C6029" w14:textId="01626468" w:rsidR="00BC267C" w:rsidRPr="00EA1473" w:rsidRDefault="002B4D5D" w:rsidP="003065B6">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EA1473">
              <w:rPr>
                <w:rFonts w:ascii="Arial" w:hAnsi="Arial" w:cs="Arial"/>
                <w:i/>
                <w:iCs/>
              </w:rPr>
              <w:t>0</w:t>
            </w:r>
            <w:r w:rsidR="000319E5">
              <w:rPr>
                <w:rFonts w:ascii="Arial" w:hAnsi="Arial" w:cs="Arial"/>
                <w:i/>
                <w:iCs/>
              </w:rPr>
              <w:t>9</w:t>
            </w:r>
            <w:r w:rsidR="000F2C6C" w:rsidRPr="00EA1473">
              <w:rPr>
                <w:rFonts w:ascii="Arial" w:hAnsi="Arial" w:cs="Arial"/>
                <w:i/>
                <w:iCs/>
              </w:rPr>
              <w:t>/</w:t>
            </w:r>
            <w:r w:rsidR="000319E5">
              <w:rPr>
                <w:rFonts w:ascii="Arial" w:hAnsi="Arial" w:cs="Arial"/>
                <w:i/>
                <w:iCs/>
              </w:rPr>
              <w:t>0</w:t>
            </w:r>
            <w:r w:rsidR="00E539C0">
              <w:rPr>
                <w:rFonts w:ascii="Arial" w:hAnsi="Arial" w:cs="Arial"/>
                <w:i/>
                <w:iCs/>
              </w:rPr>
              <w:t>9</w:t>
            </w:r>
            <w:r w:rsidR="000F2C6C" w:rsidRPr="00EA1473">
              <w:rPr>
                <w:rFonts w:ascii="Arial" w:hAnsi="Arial" w:cs="Arial"/>
                <w:i/>
                <w:iCs/>
              </w:rPr>
              <w:t>/2022</w:t>
            </w:r>
          </w:p>
        </w:tc>
      </w:tr>
      <w:tr w:rsidR="00BC267C" w:rsidRPr="00EA1473" w14:paraId="5E8A9033" w14:textId="77777777">
        <w:trPr>
          <w:trHeight w:val="272"/>
          <w:jc w:val="center"/>
        </w:trPr>
        <w:tc>
          <w:tcPr>
            <w:tcW w:w="3897" w:type="dxa"/>
            <w:tcBorders>
              <w:top w:val="nil"/>
              <w:left w:val="nil"/>
              <w:bottom w:val="nil"/>
              <w:right w:val="nil"/>
            </w:tcBorders>
            <w:shd w:val="clear" w:color="auto" w:fill="auto"/>
            <w:tcMar>
              <w:top w:w="80" w:type="dxa"/>
              <w:left w:w="80" w:type="dxa"/>
              <w:bottom w:w="80" w:type="dxa"/>
              <w:right w:w="80" w:type="dxa"/>
            </w:tcMar>
            <w:vAlign w:val="center"/>
          </w:tcPr>
          <w:p w14:paraId="2E0E88E7" w14:textId="77777777" w:rsidR="00BC267C" w:rsidRPr="00EA1473"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EA1473">
              <w:rPr>
                <w:rFonts w:ascii="Arial" w:hAnsi="Arial" w:cs="Arial"/>
              </w:rPr>
              <w:t>Estimated Project Start Date</w:t>
            </w:r>
          </w:p>
        </w:tc>
        <w:tc>
          <w:tcPr>
            <w:tcW w:w="1989" w:type="dxa"/>
            <w:tcBorders>
              <w:top w:val="nil"/>
              <w:left w:val="nil"/>
              <w:bottom w:val="nil"/>
              <w:right w:val="nil"/>
            </w:tcBorders>
            <w:shd w:val="clear" w:color="auto" w:fill="auto"/>
            <w:tcMar>
              <w:top w:w="80" w:type="dxa"/>
              <w:left w:w="80" w:type="dxa"/>
              <w:bottom w:w="80" w:type="dxa"/>
              <w:right w:w="80" w:type="dxa"/>
            </w:tcMar>
            <w:vAlign w:val="center"/>
          </w:tcPr>
          <w:p w14:paraId="7EA6C2C2" w14:textId="7EFCAAFD" w:rsidR="00BC267C" w:rsidRPr="00EA1473" w:rsidRDefault="003065B6" w:rsidP="003065B6">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EA1473">
              <w:rPr>
                <w:rFonts w:ascii="Arial" w:hAnsi="Arial" w:cs="Arial"/>
                <w:i/>
                <w:iCs/>
              </w:rPr>
              <w:t>09</w:t>
            </w:r>
            <w:r w:rsidR="000F2C6C" w:rsidRPr="00EA1473">
              <w:rPr>
                <w:rFonts w:ascii="Arial" w:hAnsi="Arial" w:cs="Arial"/>
                <w:i/>
                <w:iCs/>
              </w:rPr>
              <w:t>/</w:t>
            </w:r>
            <w:r w:rsidR="000319E5">
              <w:rPr>
                <w:rFonts w:ascii="Arial" w:hAnsi="Arial" w:cs="Arial"/>
                <w:i/>
                <w:iCs/>
              </w:rPr>
              <w:t>1</w:t>
            </w:r>
            <w:r w:rsidR="00E539C0">
              <w:rPr>
                <w:rFonts w:ascii="Arial" w:hAnsi="Arial" w:cs="Arial"/>
                <w:i/>
                <w:iCs/>
              </w:rPr>
              <w:t>9</w:t>
            </w:r>
            <w:r w:rsidR="000F2C6C" w:rsidRPr="00EA1473">
              <w:rPr>
                <w:rFonts w:ascii="Arial" w:hAnsi="Arial" w:cs="Arial"/>
                <w:i/>
                <w:iCs/>
              </w:rPr>
              <w:t>/2022</w:t>
            </w:r>
          </w:p>
        </w:tc>
      </w:tr>
    </w:tbl>
    <w:p w14:paraId="04CADAF5" w14:textId="77777777" w:rsidR="00BC267C" w:rsidRDefault="00BC267C">
      <w:pPr>
        <w:widowControl w:val="0"/>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jc w:val="center"/>
        <w:rPr>
          <w:sz w:val="24"/>
          <w:szCs w:val="24"/>
        </w:rPr>
      </w:pPr>
    </w:p>
    <w:p w14:paraId="08EB5594" w14:textId="77777777" w:rsidR="00BC267C" w:rsidRDefault="000F2C6C" w:rsidP="000F2C6C">
      <w:pPr>
        <w:numPr>
          <w:ilvl w:val="0"/>
          <w:numId w:val="48"/>
        </w:numPr>
        <w:rPr>
          <w:sz w:val="24"/>
          <w:szCs w:val="24"/>
        </w:rPr>
      </w:pPr>
      <w:r>
        <w:rPr>
          <w:b/>
          <w:bCs/>
          <w:sz w:val="24"/>
          <w:szCs w:val="24"/>
          <w:u w:val="single"/>
        </w:rPr>
        <w:t>Proposal Evaluation</w:t>
      </w:r>
    </w:p>
    <w:p w14:paraId="473ED160" w14:textId="77777777" w:rsidR="00BC267C" w:rsidRDefault="00BC267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sz w:val="24"/>
          <w:szCs w:val="24"/>
        </w:rPr>
      </w:pPr>
    </w:p>
    <w:p w14:paraId="4FF33C12" w14:textId="77777777" w:rsidR="00BC267C"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rFonts w:ascii="Arial" w:eastAsia="Arial" w:hAnsi="Arial" w:cs="Arial"/>
        </w:rPr>
      </w:pPr>
      <w:r>
        <w:rPr>
          <w:rFonts w:ascii="Arial" w:hAnsi="Arial"/>
        </w:rPr>
        <w:t>Supplier</w:t>
      </w:r>
      <w:r>
        <w:rPr>
          <w:rFonts w:ascii="Arial" w:hAnsi="Arial"/>
          <w:rtl/>
        </w:rPr>
        <w:t>’</w:t>
      </w:r>
      <w:r>
        <w:rPr>
          <w:rFonts w:ascii="Arial" w:hAnsi="Arial"/>
        </w:rPr>
        <w:t>s Response must be submitted in the specified Statement of Work (SOW) format and will be evaluated for format compliance.</w:t>
      </w:r>
    </w:p>
    <w:p w14:paraId="41546378" w14:textId="77777777" w:rsidR="00BC267C" w:rsidRDefault="00BC267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sz w:val="24"/>
          <w:szCs w:val="24"/>
        </w:rPr>
      </w:pPr>
    </w:p>
    <w:p w14:paraId="5D78BFC5" w14:textId="41E7FBB7" w:rsidR="00BC267C"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rFonts w:ascii="Arial" w:eastAsia="Arial" w:hAnsi="Arial" w:cs="Arial"/>
        </w:rPr>
      </w:pPr>
      <w:r>
        <w:rPr>
          <w:rFonts w:ascii="Arial" w:hAnsi="Arial"/>
        </w:rPr>
        <w:t>Supplier</w:t>
      </w:r>
      <w:r>
        <w:rPr>
          <w:rFonts w:ascii="Arial" w:hAnsi="Arial"/>
          <w:rtl/>
        </w:rPr>
        <w:t>’</w:t>
      </w:r>
      <w:r>
        <w:rPr>
          <w:rFonts w:ascii="Arial" w:hAnsi="Arial"/>
        </w:rPr>
        <w:t xml:space="preserve">s Response will be evaluated for technical merit based on its appropriateness to the performance of Authorized </w:t>
      </w:r>
      <w:r w:rsidR="00837F50">
        <w:rPr>
          <w:rFonts w:ascii="Arial" w:hAnsi="Arial"/>
        </w:rPr>
        <w:t>User</w:t>
      </w:r>
      <w:r w:rsidR="00837F50">
        <w:rPr>
          <w:rFonts w:ascii="Arial" w:hAnsi="Arial" w:hint="cs"/>
          <w:rtl/>
        </w:rPr>
        <w:t>’</w:t>
      </w:r>
      <w:r w:rsidR="00837F50">
        <w:rPr>
          <w:rFonts w:ascii="Arial" w:hAnsi="Arial"/>
        </w:rPr>
        <w:t>s requirements</w:t>
      </w:r>
      <w:r>
        <w:rPr>
          <w:rFonts w:ascii="Arial" w:hAnsi="Arial"/>
        </w:rPr>
        <w:t xml:space="preserve">, its applicability to </w:t>
      </w:r>
      <w:r w:rsidR="00837F50">
        <w:rPr>
          <w:rFonts w:ascii="Arial" w:hAnsi="Arial"/>
        </w:rPr>
        <w:t>the environment</w:t>
      </w:r>
      <w:r>
        <w:rPr>
          <w:rFonts w:ascii="Arial" w:hAnsi="Arial"/>
        </w:rPr>
        <w:t>, and its effective utilization of Supplier and Authorized User resources.</w:t>
      </w:r>
    </w:p>
    <w:p w14:paraId="7C61C5D9" w14:textId="0E39BC32" w:rsidR="00BC267C" w:rsidRDefault="00BC267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i/>
          <w:iCs/>
          <w:color w:val="FF0000"/>
          <w:sz w:val="24"/>
          <w:szCs w:val="24"/>
          <w:u w:color="FF0000"/>
        </w:rPr>
      </w:pPr>
    </w:p>
    <w:p w14:paraId="609F8C73" w14:textId="77777777" w:rsidR="00046BBD" w:rsidRPr="00046BBD" w:rsidRDefault="000F2C6C" w:rsidP="000F2C6C">
      <w:pPr>
        <w:numPr>
          <w:ilvl w:val="0"/>
          <w:numId w:val="47"/>
        </w:numPr>
        <w:rPr>
          <w:sz w:val="24"/>
          <w:szCs w:val="24"/>
        </w:rPr>
      </w:pPr>
      <w:r>
        <w:rPr>
          <w:b/>
          <w:bCs/>
          <w:sz w:val="24"/>
          <w:szCs w:val="24"/>
          <w:u w:val="single"/>
        </w:rPr>
        <w:t>Project/Service:</w:t>
      </w:r>
      <w:r>
        <w:rPr>
          <w:b/>
          <w:bCs/>
          <w:sz w:val="24"/>
          <w:szCs w:val="24"/>
        </w:rPr>
        <w:t xml:space="preserve">  </w:t>
      </w:r>
    </w:p>
    <w:p w14:paraId="4DF01B81" w14:textId="07C9B7DF" w:rsidR="00BC267C" w:rsidRPr="00B34BA1" w:rsidRDefault="000F2C6C" w:rsidP="00046BBD">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 w:val="left" w:pos="910"/>
          <w:tab w:val="left" w:pos="924"/>
          <w:tab w:val="left" w:pos="938"/>
          <w:tab w:val="left" w:pos="952"/>
          <w:tab w:val="left" w:pos="966"/>
          <w:tab w:val="left" w:pos="980"/>
          <w:tab w:val="left" w:pos="994"/>
          <w:tab w:val="left" w:pos="1008"/>
          <w:tab w:val="left" w:pos="1022"/>
          <w:tab w:val="left" w:pos="1036"/>
          <w:tab w:val="left" w:pos="1050"/>
          <w:tab w:val="left" w:pos="1064"/>
          <w:tab w:val="left" w:pos="1078"/>
        </w:tabs>
        <w:ind w:left="360"/>
        <w:rPr>
          <w:rFonts w:ascii="Arial" w:hAnsi="Arial" w:cs="Arial"/>
        </w:rPr>
      </w:pPr>
      <w:r w:rsidRPr="00B34BA1">
        <w:rPr>
          <w:rFonts w:ascii="Arial" w:hAnsi="Arial" w:cs="Arial"/>
        </w:rPr>
        <w:t>Traffic Operations Support Center (TOSC) Operations and Maintenance Support Services</w:t>
      </w:r>
    </w:p>
    <w:p w14:paraId="0F5BFF81" w14:textId="2D51DF93" w:rsidR="00BC267C" w:rsidRPr="00B34BA1" w:rsidRDefault="00BC267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rFonts w:ascii="Arial" w:hAnsi="Arial" w:cs="Arial"/>
          <w:b/>
          <w:bCs/>
          <w:u w:val="single"/>
        </w:rPr>
      </w:pPr>
    </w:p>
    <w:p w14:paraId="38FAD7CE" w14:textId="77777777" w:rsidR="00EE6520" w:rsidRDefault="00EE6520">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b/>
          <w:bCs/>
          <w:sz w:val="24"/>
          <w:szCs w:val="24"/>
          <w:u w:val="single"/>
        </w:rPr>
      </w:pPr>
    </w:p>
    <w:p w14:paraId="5765B0F5" w14:textId="77777777" w:rsidR="00BC267C" w:rsidRDefault="00BC267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sz w:val="24"/>
          <w:szCs w:val="24"/>
        </w:rPr>
      </w:pPr>
    </w:p>
    <w:p w14:paraId="73429093" w14:textId="0B2AF88C" w:rsidR="00BC267C" w:rsidRDefault="000F2C6C" w:rsidP="000F2C6C">
      <w:pPr>
        <w:numPr>
          <w:ilvl w:val="0"/>
          <w:numId w:val="47"/>
        </w:numPr>
        <w:rPr>
          <w:b/>
          <w:bCs/>
          <w:sz w:val="24"/>
          <w:szCs w:val="24"/>
        </w:rPr>
      </w:pPr>
      <w:r>
        <w:rPr>
          <w:b/>
          <w:bCs/>
          <w:sz w:val="24"/>
          <w:szCs w:val="24"/>
          <w:u w:val="single"/>
        </w:rPr>
        <w:t xml:space="preserve">Specialty Area: </w:t>
      </w:r>
    </w:p>
    <w:p w14:paraId="5BB154FB" w14:textId="17909ECF" w:rsidR="00BC267C" w:rsidRDefault="00BC267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b/>
          <w:bCs/>
          <w:sz w:val="24"/>
          <w:szCs w:val="24"/>
          <w:u w:val="single"/>
        </w:rPr>
      </w:pPr>
    </w:p>
    <w:p w14:paraId="29B1F233" w14:textId="4D61A3A3" w:rsidR="006A3FD7" w:rsidRPr="0054269D" w:rsidRDefault="006A3FD7" w:rsidP="006A3FD7">
      <w:pPr>
        <w:ind w:left="360"/>
        <w:rPr>
          <w:rFonts w:asciiTheme="majorHAnsi" w:hAnsiTheme="majorHAnsi" w:cstheme="majorHAnsi"/>
          <w:sz w:val="24"/>
          <w:szCs w:val="24"/>
        </w:rPr>
      </w:pPr>
      <w:r w:rsidRPr="0054269D">
        <w:rPr>
          <w:rFonts w:asciiTheme="majorHAnsi" w:hAnsiTheme="majorHAnsi" w:cstheme="majorHAnsi"/>
          <w:sz w:val="24"/>
          <w:szCs w:val="24"/>
        </w:rPr>
        <w:fldChar w:fldCharType="begin">
          <w:ffData>
            <w:name w:val=""/>
            <w:enabled/>
            <w:calcOnExit w:val="0"/>
            <w:checkBox>
              <w:sizeAuto/>
              <w:default w:val="0"/>
            </w:checkBox>
          </w:ffData>
        </w:fldChar>
      </w:r>
      <w:r w:rsidRPr="0054269D">
        <w:rPr>
          <w:rFonts w:asciiTheme="majorHAnsi" w:hAnsiTheme="majorHAnsi" w:cstheme="majorHAnsi"/>
          <w:sz w:val="24"/>
          <w:szCs w:val="24"/>
        </w:rPr>
        <w:instrText xml:space="preserve"> FORMCHECKBOX </w:instrText>
      </w:r>
      <w:r w:rsidR="001F41F0">
        <w:rPr>
          <w:rFonts w:asciiTheme="majorHAnsi" w:hAnsiTheme="majorHAnsi" w:cstheme="majorHAnsi"/>
          <w:sz w:val="24"/>
          <w:szCs w:val="24"/>
        </w:rPr>
      </w:r>
      <w:r w:rsidR="001F41F0">
        <w:rPr>
          <w:rFonts w:asciiTheme="majorHAnsi" w:hAnsiTheme="majorHAnsi" w:cstheme="majorHAnsi"/>
          <w:sz w:val="24"/>
          <w:szCs w:val="24"/>
        </w:rPr>
        <w:fldChar w:fldCharType="separate"/>
      </w:r>
      <w:r w:rsidRPr="0054269D">
        <w:rPr>
          <w:rFonts w:asciiTheme="majorHAnsi" w:hAnsiTheme="majorHAnsi" w:cstheme="majorHAnsi"/>
          <w:sz w:val="24"/>
          <w:szCs w:val="24"/>
        </w:rPr>
        <w:fldChar w:fldCharType="end"/>
      </w:r>
      <w:r w:rsidRPr="0054269D">
        <w:rPr>
          <w:rFonts w:asciiTheme="majorHAnsi" w:hAnsiTheme="majorHAnsi" w:cstheme="majorHAnsi"/>
          <w:sz w:val="24"/>
          <w:szCs w:val="24"/>
        </w:rPr>
        <w:t xml:space="preserve"> Application Development</w:t>
      </w:r>
      <w:r w:rsidRPr="0054269D">
        <w:rPr>
          <w:rFonts w:asciiTheme="majorHAnsi" w:hAnsiTheme="majorHAnsi" w:cstheme="majorHAnsi"/>
          <w:sz w:val="24"/>
          <w:szCs w:val="24"/>
        </w:rPr>
        <w:tab/>
      </w:r>
      <w:r w:rsidR="00E86EB3">
        <w:rPr>
          <w:rFonts w:ascii="Arial" w:hAnsi="Arial" w:cs="Arial"/>
          <w:color w:val="auto"/>
          <w:sz w:val="24"/>
          <w:szCs w:val="24"/>
          <w:bdr w:val="none" w:sz="0" w:space="0" w:color="auto"/>
          <w14:textOutline w14:w="0" w14:cap="rnd" w14:cmpd="sng" w14:algn="ctr">
            <w14:noFill/>
            <w14:prstDash w14:val="solid"/>
            <w14:bevel/>
          </w14:textOutline>
        </w:rPr>
        <w:fldChar w:fldCharType="begin">
          <w:ffData>
            <w:name w:val="Check1"/>
            <w:enabled/>
            <w:calcOnExit w:val="0"/>
            <w:checkBox>
              <w:sizeAuto/>
              <w:default w:val="1"/>
            </w:checkBox>
          </w:ffData>
        </w:fldChar>
      </w:r>
      <w:r w:rsidR="00E86EB3">
        <w:rPr>
          <w:rFonts w:ascii="Arial" w:hAnsi="Arial" w:cs="Arial"/>
          <w:color w:val="auto"/>
          <w:sz w:val="24"/>
          <w:szCs w:val="24"/>
          <w:bdr w:val="none" w:sz="0" w:space="0" w:color="auto"/>
          <w14:textOutline w14:w="0" w14:cap="rnd" w14:cmpd="sng" w14:algn="ctr">
            <w14:noFill/>
            <w14:prstDash w14:val="solid"/>
            <w14:bevel/>
          </w14:textOutline>
        </w:rPr>
        <w:instrText xml:space="preserve"> FORMCHECKBOX </w:instrText>
      </w:r>
      <w:r w:rsidR="001F41F0">
        <w:rPr>
          <w:rFonts w:ascii="Arial" w:hAnsi="Arial" w:cs="Arial"/>
          <w:color w:val="auto"/>
          <w:sz w:val="24"/>
          <w:szCs w:val="24"/>
          <w:bdr w:val="none" w:sz="0" w:space="0" w:color="auto"/>
          <w14:textOutline w14:w="0" w14:cap="rnd" w14:cmpd="sng" w14:algn="ctr">
            <w14:noFill/>
            <w14:prstDash w14:val="solid"/>
            <w14:bevel/>
          </w14:textOutline>
        </w:rPr>
      </w:r>
      <w:r w:rsidR="001F41F0">
        <w:rPr>
          <w:rFonts w:ascii="Arial" w:hAnsi="Arial" w:cs="Arial"/>
          <w:color w:val="auto"/>
          <w:sz w:val="24"/>
          <w:szCs w:val="24"/>
          <w:bdr w:val="none" w:sz="0" w:space="0" w:color="auto"/>
          <w14:textOutline w14:w="0" w14:cap="rnd" w14:cmpd="sng" w14:algn="ctr">
            <w14:noFill/>
            <w14:prstDash w14:val="solid"/>
            <w14:bevel/>
          </w14:textOutline>
        </w:rPr>
        <w:fldChar w:fldCharType="separate"/>
      </w:r>
      <w:r w:rsidR="00E86EB3">
        <w:rPr>
          <w:rFonts w:ascii="Arial" w:hAnsi="Arial" w:cs="Arial"/>
          <w:color w:val="auto"/>
          <w:sz w:val="24"/>
          <w:szCs w:val="24"/>
          <w:bdr w:val="none" w:sz="0" w:space="0" w:color="auto"/>
          <w14:textOutline w14:w="0" w14:cap="rnd" w14:cmpd="sng" w14:algn="ctr">
            <w14:noFill/>
            <w14:prstDash w14:val="solid"/>
            <w14:bevel/>
          </w14:textOutline>
        </w:rPr>
        <w:fldChar w:fldCharType="end"/>
      </w:r>
      <w:r w:rsidR="00E86EB3" w:rsidRPr="000E58FD">
        <w:rPr>
          <w:rFonts w:ascii="Arial" w:hAnsi="Arial" w:cs="Arial"/>
          <w:color w:val="auto"/>
          <w:sz w:val="24"/>
          <w:szCs w:val="24"/>
          <w:bdr w:val="none" w:sz="0" w:space="0" w:color="auto"/>
          <w14:textOutline w14:w="0" w14:cap="rnd" w14:cmpd="sng" w14:algn="ctr">
            <w14:noFill/>
            <w14:prstDash w14:val="solid"/>
            <w14:bevel/>
          </w14:textOutline>
        </w:rPr>
        <w:t xml:space="preserve"> </w:t>
      </w:r>
      <w:r w:rsidRPr="0054269D">
        <w:rPr>
          <w:rFonts w:asciiTheme="majorHAnsi" w:hAnsiTheme="majorHAnsi" w:cstheme="majorHAnsi"/>
          <w:sz w:val="24"/>
          <w:szCs w:val="24"/>
        </w:rPr>
        <w:t xml:space="preserve"> IT Infrastructure</w:t>
      </w:r>
    </w:p>
    <w:p w14:paraId="22292845" w14:textId="4104AAE9" w:rsidR="006A3FD7" w:rsidRDefault="006A3FD7">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b/>
          <w:bCs/>
          <w:sz w:val="24"/>
          <w:szCs w:val="24"/>
          <w:u w:val="single"/>
        </w:rPr>
      </w:pPr>
    </w:p>
    <w:p w14:paraId="7D3EBDC6" w14:textId="77777777" w:rsidR="00BC267C" w:rsidRDefault="000F2C6C" w:rsidP="000F2C6C">
      <w:pPr>
        <w:numPr>
          <w:ilvl w:val="0"/>
          <w:numId w:val="47"/>
        </w:numPr>
        <w:rPr>
          <w:b/>
          <w:bCs/>
          <w:sz w:val="24"/>
          <w:szCs w:val="24"/>
        </w:rPr>
      </w:pPr>
      <w:r>
        <w:rPr>
          <w:b/>
          <w:bCs/>
          <w:sz w:val="24"/>
          <w:szCs w:val="24"/>
          <w:u w:val="single"/>
        </w:rPr>
        <w:t>Contract Type:</w:t>
      </w:r>
    </w:p>
    <w:p w14:paraId="6B0340F9" w14:textId="77777777" w:rsidR="00BC267C" w:rsidRDefault="00BC267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sz w:val="24"/>
          <w:szCs w:val="24"/>
        </w:rPr>
      </w:pPr>
    </w:p>
    <w:p w14:paraId="76E08DF5" w14:textId="5AFAFDD9" w:rsidR="00BC267C" w:rsidRDefault="002B4D5D">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rFonts w:ascii="Arial" w:eastAsia="Arial" w:hAnsi="Arial" w:cs="Arial"/>
        </w:rPr>
      </w:pPr>
      <w:r w:rsidRPr="00147926">
        <w:rPr>
          <w:rFonts w:ascii="Arial" w:hAnsi="Arial" w:cs="Arial"/>
          <w:color w:val="auto"/>
          <w:bdr w:val="none" w:sz="0" w:space="0" w:color="auto"/>
          <w14:textOutline w14:w="0" w14:cap="rnd" w14:cmpd="sng" w14:algn="ctr">
            <w14:noFill/>
            <w14:prstDash w14:val="solid"/>
            <w14:bevel/>
          </w14:textOutline>
        </w:rPr>
        <w:t>Hybrid Model:  Base Fixed Monthly Fee with Optional T&amp;M (Hourly) Component</w:t>
      </w:r>
    </w:p>
    <w:p w14:paraId="1FB2F9CD" w14:textId="77777777" w:rsidR="00BC267C" w:rsidRDefault="00BC267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720"/>
        <w:rPr>
          <w:sz w:val="24"/>
          <w:szCs w:val="24"/>
        </w:rPr>
      </w:pPr>
    </w:p>
    <w:p w14:paraId="3025E273" w14:textId="04E91251" w:rsidR="00BC267C" w:rsidRDefault="00961841" w:rsidP="000F2C6C">
      <w:pPr>
        <w:numPr>
          <w:ilvl w:val="0"/>
          <w:numId w:val="47"/>
        </w:numPr>
        <w:rPr>
          <w:b/>
          <w:bCs/>
          <w:sz w:val="24"/>
          <w:szCs w:val="24"/>
          <w:lang w:val="fr-FR"/>
        </w:rPr>
      </w:pPr>
      <w:r>
        <w:rPr>
          <w:b/>
          <w:bCs/>
          <w:sz w:val="24"/>
          <w:szCs w:val="24"/>
          <w:u w:val="single"/>
          <w:lang w:val="fr-FR"/>
        </w:rPr>
        <w:t>Introduction :</w:t>
      </w:r>
    </w:p>
    <w:p w14:paraId="386D195D" w14:textId="77777777" w:rsidR="00BC267C" w:rsidRDefault="00BC267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b/>
          <w:bCs/>
          <w:sz w:val="24"/>
          <w:szCs w:val="24"/>
          <w:u w:val="single"/>
        </w:rPr>
      </w:pPr>
    </w:p>
    <w:p w14:paraId="4C72D87B" w14:textId="5C230D36" w:rsidR="00BC267C" w:rsidRPr="00E57B78" w:rsidRDefault="00961841" w:rsidP="00E57B78">
      <w:pPr>
        <w:spacing w:after="120"/>
        <w:ind w:left="360"/>
        <w:rPr>
          <w:rFonts w:ascii="Arial" w:hAnsi="Arial"/>
          <w:b/>
          <w:bCs/>
        </w:rPr>
      </w:pPr>
      <w:r w:rsidRPr="00E57B78">
        <w:rPr>
          <w:rFonts w:ascii="Arial" w:hAnsi="Arial"/>
          <w:b/>
          <w:bCs/>
        </w:rPr>
        <w:t>Support Overview</w:t>
      </w:r>
    </w:p>
    <w:p w14:paraId="6CE7BC66" w14:textId="14A71D47" w:rsidR="00BC267C" w:rsidRPr="00600338" w:rsidRDefault="000F2C6C" w:rsidP="00600338">
      <w:pPr>
        <w:spacing w:after="120"/>
        <w:ind w:left="360"/>
        <w:rPr>
          <w:rFonts w:ascii="Arial" w:hAnsi="Arial"/>
          <w:u w:color="4F4F4F"/>
        </w:rPr>
      </w:pPr>
      <w:r w:rsidRPr="00E57B78">
        <w:rPr>
          <w:rFonts w:ascii="Arial" w:hAnsi="Arial"/>
        </w:rPr>
        <w:t>VDOT is seeking</w:t>
      </w:r>
      <w:r>
        <w:rPr>
          <w:rFonts w:ascii="Arial" w:hAnsi="Arial"/>
          <w:u w:color="4F4F4F"/>
        </w:rPr>
        <w:t xml:space="preserve"> support for its Traffic Operations Support Center (TOSC) Network Operations Center (NOC</w:t>
      </w:r>
      <w:r w:rsidR="00E42E81">
        <w:rPr>
          <w:rFonts w:ascii="Arial" w:hAnsi="Arial"/>
          <w:u w:color="4F4F4F"/>
        </w:rPr>
        <w:t>)</w:t>
      </w:r>
      <w:r>
        <w:rPr>
          <w:rFonts w:ascii="Arial" w:hAnsi="Arial"/>
          <w:u w:color="4F4F4F"/>
        </w:rPr>
        <w:t xml:space="preserve"> providing responsive maintenance to operations technology (OT) assets. </w:t>
      </w:r>
      <w:r w:rsidR="00600338" w:rsidRPr="00600338">
        <w:rPr>
          <w:rFonts w:ascii="Arial" w:hAnsi="Arial"/>
          <w:u w:color="4F4F4F"/>
        </w:rPr>
        <w:t xml:space="preserve">This is expected to be a </w:t>
      </w:r>
      <w:r w:rsidR="00961841" w:rsidRPr="00600338">
        <w:rPr>
          <w:rFonts w:ascii="Arial" w:hAnsi="Arial"/>
          <w:u w:color="4F4F4F"/>
        </w:rPr>
        <w:t>long-term</w:t>
      </w:r>
      <w:r w:rsidR="00600338" w:rsidRPr="00600338">
        <w:rPr>
          <w:rFonts w:ascii="Arial" w:hAnsi="Arial"/>
          <w:u w:color="4F4F4F"/>
        </w:rPr>
        <w:t xml:space="preserve"> engagement to sustain the OT cybersecurity program through routine and ongoing support. The Agency desires consistency in </w:t>
      </w:r>
      <w:r w:rsidR="006A3FD7">
        <w:rPr>
          <w:rFonts w:ascii="Arial" w:hAnsi="Arial"/>
          <w:u w:color="4F4F4F"/>
        </w:rPr>
        <w:t>the ongoing suppor</w:t>
      </w:r>
      <w:r w:rsidR="0054269D">
        <w:rPr>
          <w:rFonts w:ascii="Arial" w:hAnsi="Arial"/>
          <w:u w:color="4F4F4F"/>
        </w:rPr>
        <w:t>t</w:t>
      </w:r>
      <w:r w:rsidR="00600338" w:rsidRPr="00600338">
        <w:rPr>
          <w:rFonts w:ascii="Arial" w:hAnsi="Arial"/>
          <w:u w:color="4F4F4F"/>
        </w:rPr>
        <w:t xml:space="preserve"> and minimal </w:t>
      </w:r>
      <w:r w:rsidR="006A3FD7">
        <w:rPr>
          <w:rFonts w:ascii="Arial" w:hAnsi="Arial"/>
          <w:u w:color="4F4F4F"/>
        </w:rPr>
        <w:t xml:space="preserve">staffing </w:t>
      </w:r>
      <w:r w:rsidR="00600338" w:rsidRPr="00600338">
        <w:rPr>
          <w:rFonts w:ascii="Arial" w:hAnsi="Arial"/>
          <w:u w:color="4F4F4F"/>
        </w:rPr>
        <w:t>turnover to ensure a cohesive and uninterrupted development of operations.</w:t>
      </w:r>
    </w:p>
    <w:p w14:paraId="11338D78" w14:textId="77777777" w:rsidR="00BC267C" w:rsidRDefault="00BC267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sz w:val="24"/>
          <w:szCs w:val="24"/>
          <w:u w:val="single"/>
        </w:rPr>
      </w:pPr>
    </w:p>
    <w:p w14:paraId="01C6E42D" w14:textId="77777777" w:rsidR="00BC267C" w:rsidRDefault="000F2C6C" w:rsidP="00E57B78">
      <w:pPr>
        <w:spacing w:after="120"/>
        <w:ind w:left="360"/>
        <w:rPr>
          <w:b/>
          <w:bCs/>
          <w:sz w:val="24"/>
          <w:szCs w:val="24"/>
        </w:rPr>
      </w:pPr>
      <w:r w:rsidRPr="00E57B78">
        <w:rPr>
          <w:rFonts w:ascii="Arial" w:hAnsi="Arial"/>
          <w:b/>
          <w:bCs/>
        </w:rPr>
        <w:t>Current State</w:t>
      </w:r>
      <w:r>
        <w:rPr>
          <w:b/>
          <w:bCs/>
          <w:sz w:val="24"/>
          <w:szCs w:val="24"/>
        </w:rPr>
        <w:t xml:space="preserve"> </w:t>
      </w:r>
    </w:p>
    <w:p w14:paraId="462C52F0" w14:textId="74D129CA" w:rsidR="00BC267C"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rFonts w:ascii="Arial" w:eastAsia="Arial" w:hAnsi="Arial" w:cs="Arial"/>
        </w:rPr>
      </w:pPr>
      <w:r w:rsidRPr="00600338">
        <w:rPr>
          <w:rFonts w:ascii="Arial" w:hAnsi="Arial"/>
        </w:rPr>
        <w:t xml:space="preserve">VDOT is currently using </w:t>
      </w:r>
      <w:proofErr w:type="spellStart"/>
      <w:r w:rsidRPr="00600338">
        <w:rPr>
          <w:rFonts w:ascii="Arial" w:hAnsi="Arial"/>
        </w:rPr>
        <w:t>Icinga</w:t>
      </w:r>
      <w:proofErr w:type="spellEnd"/>
      <w:r w:rsidRPr="00600338">
        <w:rPr>
          <w:rFonts w:ascii="Arial" w:hAnsi="Arial"/>
        </w:rPr>
        <w:t xml:space="preserve"> to monitor</w:t>
      </w:r>
      <w:r w:rsidR="002826C1" w:rsidRPr="00600338">
        <w:rPr>
          <w:rFonts w:ascii="Arial" w:hAnsi="Arial"/>
        </w:rPr>
        <w:t xml:space="preserve"> the availability of</w:t>
      </w:r>
      <w:r w:rsidRPr="00600338">
        <w:rPr>
          <w:rFonts w:ascii="Arial" w:hAnsi="Arial"/>
        </w:rPr>
        <w:t xml:space="preserve"> Intelligent Transportation Systems (ITS) </w:t>
      </w:r>
      <w:r w:rsidR="002826C1" w:rsidRPr="00600338">
        <w:rPr>
          <w:rFonts w:ascii="Arial" w:hAnsi="Arial"/>
        </w:rPr>
        <w:t>devices</w:t>
      </w:r>
      <w:r w:rsidRPr="00600338">
        <w:rPr>
          <w:rFonts w:ascii="Arial" w:hAnsi="Arial"/>
        </w:rPr>
        <w:t xml:space="preserve"> and </w:t>
      </w:r>
      <w:proofErr w:type="spellStart"/>
      <w:r w:rsidRPr="00600338">
        <w:rPr>
          <w:rFonts w:ascii="Arial" w:hAnsi="Arial"/>
        </w:rPr>
        <w:t>Calem</w:t>
      </w:r>
      <w:r w:rsidR="002826C1" w:rsidRPr="00600338">
        <w:rPr>
          <w:rFonts w:ascii="Arial" w:hAnsi="Arial"/>
        </w:rPr>
        <w:t>EAM</w:t>
      </w:r>
      <w:proofErr w:type="spellEnd"/>
      <w:r w:rsidR="002826C1" w:rsidRPr="00600338">
        <w:rPr>
          <w:rFonts w:ascii="Arial" w:hAnsi="Arial"/>
        </w:rPr>
        <w:t xml:space="preserve"> is integrated with </w:t>
      </w:r>
      <w:proofErr w:type="spellStart"/>
      <w:r w:rsidR="002826C1" w:rsidRPr="00600338">
        <w:rPr>
          <w:rFonts w:ascii="Arial" w:hAnsi="Arial"/>
        </w:rPr>
        <w:t>Icinga</w:t>
      </w:r>
      <w:proofErr w:type="spellEnd"/>
      <w:r w:rsidR="002826C1" w:rsidRPr="00600338">
        <w:rPr>
          <w:rFonts w:ascii="Arial" w:hAnsi="Arial"/>
        </w:rPr>
        <w:t xml:space="preserve"> and is the current service and asset</w:t>
      </w:r>
      <w:r w:rsidRPr="00600338">
        <w:rPr>
          <w:rFonts w:ascii="Arial" w:hAnsi="Arial"/>
        </w:rPr>
        <w:t xml:space="preserve"> management </w:t>
      </w:r>
      <w:r w:rsidR="002826C1" w:rsidRPr="00600338">
        <w:rPr>
          <w:rFonts w:ascii="Arial" w:hAnsi="Arial"/>
        </w:rPr>
        <w:t>solution</w:t>
      </w:r>
      <w:r w:rsidRPr="00600338">
        <w:rPr>
          <w:rFonts w:ascii="Arial" w:hAnsi="Arial"/>
        </w:rPr>
        <w:t xml:space="preserve"> for </w:t>
      </w:r>
      <w:r w:rsidR="002826C1" w:rsidRPr="00600338">
        <w:rPr>
          <w:rFonts w:ascii="Arial" w:hAnsi="Arial"/>
        </w:rPr>
        <w:t>these</w:t>
      </w:r>
      <w:r w:rsidRPr="00600338">
        <w:rPr>
          <w:rFonts w:ascii="Arial" w:hAnsi="Arial"/>
        </w:rPr>
        <w:t xml:space="preserve"> </w:t>
      </w:r>
      <w:r w:rsidR="002826C1" w:rsidRPr="00600338">
        <w:rPr>
          <w:rFonts w:ascii="Arial" w:hAnsi="Arial"/>
        </w:rPr>
        <w:t>devices</w:t>
      </w:r>
      <w:r w:rsidRPr="00600338">
        <w:rPr>
          <w:rFonts w:ascii="Arial" w:hAnsi="Arial"/>
        </w:rPr>
        <w:t xml:space="preserve">. ITS </w:t>
      </w:r>
      <w:r w:rsidR="002826C1" w:rsidRPr="00600338">
        <w:rPr>
          <w:rFonts w:ascii="Arial" w:hAnsi="Arial"/>
        </w:rPr>
        <w:t>device</w:t>
      </w:r>
      <w:r w:rsidRPr="00600338">
        <w:rPr>
          <w:rFonts w:ascii="Arial" w:hAnsi="Arial"/>
        </w:rPr>
        <w:t xml:space="preserve"> monitoring is supported by an Integrated Service Desk (ISD), also referred to as the ITS Network Operations Center (NOC) which supports the monitoring and asset responsive activities.</w:t>
      </w:r>
      <w:r w:rsidR="00046BBD">
        <w:rPr>
          <w:rFonts w:ascii="Arial" w:hAnsi="Arial"/>
        </w:rPr>
        <w:t xml:space="preserve"> VDOT also uses </w:t>
      </w:r>
      <w:r w:rsidR="00A16B39">
        <w:rPr>
          <w:rFonts w:ascii="Arial" w:hAnsi="Arial"/>
        </w:rPr>
        <w:t>its Highway Maintenance Management System (HMMS) as the asset management tool for traffic signals and is largely dependent on sources outside of VDOT for traffic signal anomaly notifications.</w:t>
      </w:r>
    </w:p>
    <w:p w14:paraId="2D768AB2" w14:textId="77777777" w:rsidR="00BC267C" w:rsidRDefault="00BC267C">
      <w:pPr>
        <w:ind w:left="360"/>
        <w:rPr>
          <w:rFonts w:ascii="Arial" w:eastAsia="Arial" w:hAnsi="Arial" w:cs="Arial"/>
          <w:i/>
          <w:iCs/>
          <w:color w:val="FF0000"/>
          <w:u w:color="FF0000"/>
        </w:rPr>
      </w:pPr>
    </w:p>
    <w:p w14:paraId="37B3A069" w14:textId="2503DF27" w:rsidR="00BC267C" w:rsidRDefault="00154909">
      <w:pPr>
        <w:spacing w:after="120"/>
        <w:ind w:left="360"/>
        <w:rPr>
          <w:rFonts w:ascii="Arial" w:eastAsia="Arial" w:hAnsi="Arial" w:cs="Arial"/>
          <w:b/>
          <w:bCs/>
        </w:rPr>
      </w:pPr>
      <w:r>
        <w:rPr>
          <w:rFonts w:ascii="Arial" w:hAnsi="Arial"/>
          <w:b/>
          <w:bCs/>
        </w:rPr>
        <w:t>Future State</w:t>
      </w:r>
      <w:r w:rsidR="000F2C6C">
        <w:rPr>
          <w:rFonts w:ascii="Arial" w:hAnsi="Arial"/>
          <w:b/>
          <w:bCs/>
        </w:rPr>
        <w:t xml:space="preserve"> </w:t>
      </w:r>
    </w:p>
    <w:p w14:paraId="4CFC56EB" w14:textId="1F629842" w:rsidR="00154909" w:rsidRPr="00600338" w:rsidRDefault="000F2C6C" w:rsidP="00EB2F9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rFonts w:ascii="Arial" w:hAnsi="Arial"/>
        </w:rPr>
      </w:pPr>
      <w:r w:rsidRPr="00600338">
        <w:rPr>
          <w:rFonts w:ascii="Arial" w:hAnsi="Arial"/>
        </w:rPr>
        <w:t xml:space="preserve">VDOT </w:t>
      </w:r>
      <w:r w:rsidR="00154909" w:rsidRPr="00600338">
        <w:rPr>
          <w:rFonts w:ascii="Arial" w:hAnsi="Arial"/>
        </w:rPr>
        <w:t>is</w:t>
      </w:r>
      <w:r w:rsidRPr="00600338">
        <w:rPr>
          <w:rFonts w:ascii="Arial" w:hAnsi="Arial"/>
        </w:rPr>
        <w:t xml:space="preserve"> expand</w:t>
      </w:r>
      <w:r w:rsidR="00154909" w:rsidRPr="00600338">
        <w:rPr>
          <w:rFonts w:ascii="Arial" w:hAnsi="Arial"/>
        </w:rPr>
        <w:t>ing</w:t>
      </w:r>
      <w:r w:rsidRPr="00600338">
        <w:rPr>
          <w:rFonts w:ascii="Arial" w:hAnsi="Arial"/>
        </w:rPr>
        <w:t xml:space="preserve"> its monitoring and asset management efforts to include all operations technology (OT) assets. </w:t>
      </w:r>
      <w:r w:rsidR="00662060" w:rsidRPr="00600338">
        <w:rPr>
          <w:rFonts w:ascii="Arial" w:hAnsi="Arial"/>
        </w:rPr>
        <w:t>V</w:t>
      </w:r>
      <w:r w:rsidRPr="00600338">
        <w:rPr>
          <w:rFonts w:ascii="Arial" w:hAnsi="Arial"/>
        </w:rPr>
        <w:t xml:space="preserve">DOT </w:t>
      </w:r>
      <w:r w:rsidR="002826C1" w:rsidRPr="00600338">
        <w:rPr>
          <w:rFonts w:ascii="Arial" w:hAnsi="Arial"/>
        </w:rPr>
        <w:t>is implementing the</w:t>
      </w:r>
      <w:r w:rsidRPr="00600338">
        <w:rPr>
          <w:rFonts w:ascii="Arial" w:hAnsi="Arial"/>
        </w:rPr>
        <w:t xml:space="preserve"> TOSC to support the OT</w:t>
      </w:r>
      <w:r w:rsidR="00030C49" w:rsidRPr="00600338">
        <w:rPr>
          <w:rFonts w:ascii="Arial" w:hAnsi="Arial"/>
        </w:rPr>
        <w:t xml:space="preserve"> </w:t>
      </w:r>
      <w:r w:rsidR="002826C1" w:rsidRPr="00600338">
        <w:rPr>
          <w:rFonts w:ascii="Arial" w:hAnsi="Arial"/>
        </w:rPr>
        <w:t>device</w:t>
      </w:r>
      <w:r w:rsidRPr="00600338">
        <w:rPr>
          <w:rFonts w:ascii="Arial" w:hAnsi="Arial"/>
        </w:rPr>
        <w:t xml:space="preserve"> </w:t>
      </w:r>
      <w:r w:rsidR="00030C49" w:rsidRPr="00600338">
        <w:rPr>
          <w:rFonts w:ascii="Arial" w:hAnsi="Arial"/>
        </w:rPr>
        <w:t xml:space="preserve">availability </w:t>
      </w:r>
      <w:r w:rsidRPr="00600338">
        <w:rPr>
          <w:rFonts w:ascii="Arial" w:hAnsi="Arial"/>
        </w:rPr>
        <w:t xml:space="preserve">monitoring, </w:t>
      </w:r>
      <w:r w:rsidR="00030C49" w:rsidRPr="00600338">
        <w:rPr>
          <w:rFonts w:ascii="Arial" w:hAnsi="Arial"/>
        </w:rPr>
        <w:t xml:space="preserve">OT network </w:t>
      </w:r>
      <w:r w:rsidR="0054269D" w:rsidRPr="00600338">
        <w:rPr>
          <w:rFonts w:ascii="Arial" w:hAnsi="Arial"/>
        </w:rPr>
        <w:t>device</w:t>
      </w:r>
      <w:r w:rsidR="0054269D">
        <w:rPr>
          <w:rFonts w:ascii="Arial" w:hAnsi="Arial"/>
        </w:rPr>
        <w:t xml:space="preserve">, </w:t>
      </w:r>
      <w:r w:rsidR="0054269D" w:rsidRPr="00600338">
        <w:rPr>
          <w:rFonts w:ascii="Arial" w:hAnsi="Arial"/>
        </w:rPr>
        <w:t>security</w:t>
      </w:r>
      <w:r w:rsidR="00030C49" w:rsidRPr="00600338">
        <w:rPr>
          <w:rFonts w:ascii="Arial" w:hAnsi="Arial"/>
        </w:rPr>
        <w:t xml:space="preserve"> monitoring and associated</w:t>
      </w:r>
      <w:r w:rsidRPr="00600338">
        <w:rPr>
          <w:rFonts w:ascii="Arial" w:hAnsi="Arial"/>
        </w:rPr>
        <w:t xml:space="preserve"> responsive maintenance activities. </w:t>
      </w:r>
      <w:r w:rsidR="00EB2F9C" w:rsidRPr="00600338">
        <w:rPr>
          <w:rFonts w:ascii="Arial" w:hAnsi="Arial"/>
        </w:rPr>
        <w:t xml:space="preserve">VDOT </w:t>
      </w:r>
      <w:r w:rsidR="00154909" w:rsidRPr="00600338">
        <w:rPr>
          <w:rFonts w:ascii="Arial" w:hAnsi="Arial"/>
        </w:rPr>
        <w:t>is implementing</w:t>
      </w:r>
      <w:r w:rsidR="00EB2F9C" w:rsidRPr="00600338">
        <w:rPr>
          <w:rFonts w:ascii="Arial" w:hAnsi="Arial"/>
        </w:rPr>
        <w:t xml:space="preserve"> a more comprehensive asset management platform named the Operations Technology Services and Asset Management (</w:t>
      </w:r>
      <w:proofErr w:type="spellStart"/>
      <w:r w:rsidR="00EB2F9C" w:rsidRPr="00600338">
        <w:rPr>
          <w:rFonts w:ascii="Arial" w:hAnsi="Arial"/>
        </w:rPr>
        <w:t>OTSaAM</w:t>
      </w:r>
      <w:proofErr w:type="spellEnd"/>
      <w:r w:rsidR="00EB2F9C" w:rsidRPr="00600338">
        <w:rPr>
          <w:rFonts w:ascii="Arial" w:hAnsi="Arial"/>
        </w:rPr>
        <w:t xml:space="preserve">). </w:t>
      </w:r>
      <w:r w:rsidR="00FE0C16" w:rsidRPr="00600338">
        <w:rPr>
          <w:rFonts w:ascii="Arial" w:hAnsi="Arial"/>
        </w:rPr>
        <w:t xml:space="preserve">The </w:t>
      </w:r>
      <w:proofErr w:type="spellStart"/>
      <w:r w:rsidR="00FE0C16" w:rsidRPr="00600338">
        <w:rPr>
          <w:rFonts w:ascii="Arial" w:hAnsi="Arial"/>
        </w:rPr>
        <w:t>OTSaAM</w:t>
      </w:r>
      <w:proofErr w:type="spellEnd"/>
      <w:r w:rsidR="00FE0C16" w:rsidRPr="00600338">
        <w:rPr>
          <w:rFonts w:ascii="Arial" w:hAnsi="Arial"/>
        </w:rPr>
        <w:t xml:space="preserve"> asset management system will provide VDOT the full range of asset management services to include: inventory, monitoring, </w:t>
      </w:r>
      <w:r w:rsidR="006621DA" w:rsidRPr="00600338">
        <w:rPr>
          <w:rFonts w:ascii="Arial" w:hAnsi="Arial"/>
        </w:rPr>
        <w:t xml:space="preserve">change </w:t>
      </w:r>
      <w:r w:rsidR="00FE0C16" w:rsidRPr="00600338">
        <w:rPr>
          <w:rFonts w:ascii="Arial" w:hAnsi="Arial"/>
        </w:rPr>
        <w:t>management, status reporting</w:t>
      </w:r>
      <w:r w:rsidR="006621DA" w:rsidRPr="00600338">
        <w:rPr>
          <w:rFonts w:ascii="Arial" w:hAnsi="Arial"/>
        </w:rPr>
        <w:t>, maintenance tracking</w:t>
      </w:r>
      <w:r w:rsidR="00154909" w:rsidRPr="00600338">
        <w:rPr>
          <w:rFonts w:ascii="Arial" w:hAnsi="Arial"/>
        </w:rPr>
        <w:t>, asset operations and maintenance data analysis</w:t>
      </w:r>
      <w:r w:rsidR="00FE0C16" w:rsidRPr="00600338">
        <w:rPr>
          <w:rFonts w:ascii="Arial" w:hAnsi="Arial"/>
        </w:rPr>
        <w:t xml:space="preserve"> and</w:t>
      </w:r>
      <w:r w:rsidR="00154909" w:rsidRPr="00600338">
        <w:rPr>
          <w:rFonts w:ascii="Arial" w:hAnsi="Arial"/>
        </w:rPr>
        <w:t xml:space="preserve"> asset attribute management.</w:t>
      </w:r>
      <w:r w:rsidR="00FE0C16" w:rsidRPr="00600338">
        <w:rPr>
          <w:rFonts w:ascii="Arial" w:hAnsi="Arial"/>
        </w:rPr>
        <w:t xml:space="preserve"> </w:t>
      </w:r>
    </w:p>
    <w:p w14:paraId="08048165" w14:textId="77777777" w:rsidR="00154909" w:rsidRPr="00600338" w:rsidRDefault="00154909" w:rsidP="00EB2F9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rFonts w:ascii="Arial" w:hAnsi="Arial"/>
        </w:rPr>
      </w:pPr>
    </w:p>
    <w:p w14:paraId="1A0CE9D7" w14:textId="0A366F66" w:rsidR="00EB2F9C" w:rsidRPr="00EB2F9C" w:rsidRDefault="00EB2F9C" w:rsidP="00EB2F9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rFonts w:ascii="Arial" w:hAnsi="Arial"/>
        </w:rPr>
      </w:pPr>
      <w:r w:rsidRPr="00600338">
        <w:rPr>
          <w:rFonts w:ascii="Arial" w:hAnsi="Arial"/>
        </w:rPr>
        <w:t xml:space="preserve">The two primary control systems </w:t>
      </w:r>
      <w:r w:rsidR="00176C7C" w:rsidRPr="00600338">
        <w:rPr>
          <w:rFonts w:ascii="Arial" w:hAnsi="Arial"/>
        </w:rPr>
        <w:t>which will ultimately interface with</w:t>
      </w:r>
      <w:r w:rsidRPr="00600338">
        <w:rPr>
          <w:rFonts w:ascii="Arial" w:hAnsi="Arial"/>
        </w:rPr>
        <w:t xml:space="preserve"> </w:t>
      </w:r>
      <w:r w:rsidR="00925859" w:rsidRPr="00600338">
        <w:rPr>
          <w:rFonts w:ascii="Arial" w:hAnsi="Arial"/>
        </w:rPr>
        <w:t xml:space="preserve">the </w:t>
      </w:r>
      <w:proofErr w:type="spellStart"/>
      <w:r w:rsidRPr="00600338">
        <w:rPr>
          <w:rFonts w:ascii="Arial" w:hAnsi="Arial"/>
        </w:rPr>
        <w:t>OTSaAM</w:t>
      </w:r>
      <w:proofErr w:type="spellEnd"/>
      <w:r w:rsidRPr="00600338">
        <w:rPr>
          <w:rFonts w:ascii="Arial" w:hAnsi="Arial"/>
        </w:rPr>
        <w:t xml:space="preserve"> </w:t>
      </w:r>
      <w:r w:rsidR="00925859" w:rsidRPr="00600338">
        <w:rPr>
          <w:rFonts w:ascii="Arial" w:hAnsi="Arial"/>
        </w:rPr>
        <w:t>platform</w:t>
      </w:r>
      <w:r w:rsidRPr="00600338">
        <w:rPr>
          <w:rFonts w:ascii="Arial" w:hAnsi="Arial"/>
        </w:rPr>
        <w:t xml:space="preserve"> are the Advanced Traffic Management System, or ATMS (</w:t>
      </w:r>
      <w:proofErr w:type="spellStart"/>
      <w:r w:rsidRPr="00600338">
        <w:rPr>
          <w:rFonts w:ascii="Arial" w:hAnsi="Arial"/>
        </w:rPr>
        <w:t>OpenTMS</w:t>
      </w:r>
      <w:proofErr w:type="spellEnd"/>
      <w:r w:rsidRPr="00600338">
        <w:rPr>
          <w:rFonts w:ascii="Arial" w:hAnsi="Arial"/>
        </w:rPr>
        <w:t xml:space="preserve">) and the Statewide Traffic Signal System, or STSS (KITS). These control systems take in alerts, new device information, and new user information from </w:t>
      </w:r>
      <w:proofErr w:type="spellStart"/>
      <w:r w:rsidRPr="00600338">
        <w:rPr>
          <w:rFonts w:ascii="Arial" w:hAnsi="Arial"/>
        </w:rPr>
        <w:t>OTSaAM</w:t>
      </w:r>
      <w:proofErr w:type="spellEnd"/>
      <w:r w:rsidRPr="00600338">
        <w:rPr>
          <w:rFonts w:ascii="Arial" w:hAnsi="Arial"/>
        </w:rPr>
        <w:t xml:space="preserve"> and export device status, device failures, device type, asset ID, and failed login attempts to </w:t>
      </w:r>
      <w:proofErr w:type="spellStart"/>
      <w:r w:rsidRPr="00600338">
        <w:rPr>
          <w:rFonts w:ascii="Arial" w:hAnsi="Arial"/>
        </w:rPr>
        <w:t>OTSaAM</w:t>
      </w:r>
      <w:proofErr w:type="spellEnd"/>
      <w:r w:rsidRPr="00600338">
        <w:rPr>
          <w:rFonts w:ascii="Arial" w:hAnsi="Arial"/>
        </w:rPr>
        <w:t>.</w:t>
      </w:r>
    </w:p>
    <w:p w14:paraId="4C00E74A" w14:textId="139883E1" w:rsidR="00EB2F9C" w:rsidRDefault="00EB2F9C" w:rsidP="00EB2F9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rFonts w:ascii="Arial" w:hAnsi="Arial"/>
        </w:rPr>
      </w:pPr>
    </w:p>
    <w:p w14:paraId="4BC519F8" w14:textId="52509181" w:rsidR="00600338" w:rsidRDefault="00EB2F9C" w:rsidP="00600338">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rFonts w:ascii="Arial" w:hAnsi="Arial"/>
        </w:rPr>
      </w:pPr>
      <w:r w:rsidRPr="00EB2F9C">
        <w:rPr>
          <w:rFonts w:ascii="Arial" w:hAnsi="Arial"/>
        </w:rPr>
        <w:t xml:space="preserve">The TOSC will </w:t>
      </w:r>
      <w:r w:rsidR="006F1F72">
        <w:rPr>
          <w:rFonts w:ascii="Arial" w:hAnsi="Arial"/>
        </w:rPr>
        <w:t>consist of</w:t>
      </w:r>
      <w:r w:rsidRPr="00EB2F9C">
        <w:rPr>
          <w:rFonts w:ascii="Arial" w:hAnsi="Arial"/>
        </w:rPr>
        <w:t xml:space="preserve"> </w:t>
      </w:r>
      <w:r w:rsidR="00600338">
        <w:rPr>
          <w:rFonts w:ascii="Arial" w:hAnsi="Arial"/>
        </w:rPr>
        <w:t xml:space="preserve">both </w:t>
      </w:r>
      <w:r w:rsidRPr="00EB2F9C">
        <w:rPr>
          <w:rFonts w:ascii="Arial" w:hAnsi="Arial"/>
        </w:rPr>
        <w:t xml:space="preserve">the NOC and </w:t>
      </w:r>
      <w:r w:rsidR="0054269D">
        <w:rPr>
          <w:rFonts w:ascii="Arial" w:hAnsi="Arial"/>
        </w:rPr>
        <w:t>Security Operations Center (</w:t>
      </w:r>
      <w:r w:rsidRPr="007B465F">
        <w:rPr>
          <w:rFonts w:ascii="Arial" w:hAnsi="Arial"/>
        </w:rPr>
        <w:t>SOC</w:t>
      </w:r>
      <w:r w:rsidR="0054269D">
        <w:rPr>
          <w:rFonts w:ascii="Arial" w:hAnsi="Arial"/>
        </w:rPr>
        <w:t>)</w:t>
      </w:r>
      <w:r w:rsidRPr="007B465F">
        <w:rPr>
          <w:rFonts w:ascii="Arial" w:hAnsi="Arial"/>
        </w:rPr>
        <w:t xml:space="preserve"> staff</w:t>
      </w:r>
      <w:r w:rsidR="00F161C2">
        <w:rPr>
          <w:rFonts w:ascii="Arial" w:hAnsi="Arial"/>
        </w:rPr>
        <w:t>.</w:t>
      </w:r>
      <w:r w:rsidRPr="00EB2F9C">
        <w:rPr>
          <w:rFonts w:ascii="Arial" w:hAnsi="Arial"/>
        </w:rPr>
        <w:t xml:space="preserve"> </w:t>
      </w:r>
      <w:r w:rsidR="00242D71">
        <w:rPr>
          <w:rFonts w:ascii="Arial" w:hAnsi="Arial"/>
        </w:rPr>
        <w:t xml:space="preserve"> </w:t>
      </w:r>
      <w:r w:rsidR="00242D71" w:rsidRPr="00600338">
        <w:rPr>
          <w:rFonts w:ascii="Arial" w:hAnsi="Arial"/>
        </w:rPr>
        <w:t xml:space="preserve">The Authorized User has chosen to issue two separate </w:t>
      </w:r>
      <w:r w:rsidR="00E541CD" w:rsidRPr="00600338">
        <w:rPr>
          <w:rFonts w:ascii="Arial" w:hAnsi="Arial"/>
        </w:rPr>
        <w:t>S</w:t>
      </w:r>
      <w:r w:rsidR="00242D71" w:rsidRPr="00600338">
        <w:rPr>
          <w:rFonts w:ascii="Arial" w:hAnsi="Arial"/>
        </w:rPr>
        <w:t xml:space="preserve">tatements of </w:t>
      </w:r>
      <w:r w:rsidR="00E541CD" w:rsidRPr="00600338">
        <w:rPr>
          <w:rFonts w:ascii="Arial" w:hAnsi="Arial"/>
        </w:rPr>
        <w:t>Requirements</w:t>
      </w:r>
      <w:r w:rsidR="00242D71" w:rsidRPr="00600338">
        <w:rPr>
          <w:rFonts w:ascii="Arial" w:hAnsi="Arial"/>
        </w:rPr>
        <w:t xml:space="preserve"> for NOC and SOC </w:t>
      </w:r>
      <w:r w:rsidR="00E42E81">
        <w:rPr>
          <w:rFonts w:ascii="Arial" w:hAnsi="Arial"/>
        </w:rPr>
        <w:t>support</w:t>
      </w:r>
      <w:r w:rsidR="00242D71" w:rsidRPr="00600338">
        <w:rPr>
          <w:rFonts w:ascii="Arial" w:hAnsi="Arial"/>
        </w:rPr>
        <w:t xml:space="preserve"> </w:t>
      </w:r>
      <w:r w:rsidR="00995F8C" w:rsidRPr="00600338">
        <w:rPr>
          <w:rFonts w:ascii="Arial" w:hAnsi="Arial"/>
        </w:rPr>
        <w:t xml:space="preserve">Please see </w:t>
      </w:r>
      <w:r w:rsidR="0054269D">
        <w:rPr>
          <w:rFonts w:ascii="Arial" w:hAnsi="Arial"/>
        </w:rPr>
        <w:t>additional SOR for Security Operations Center (SOC) Support</w:t>
      </w:r>
      <w:r w:rsidR="00995F8C" w:rsidRPr="00600338">
        <w:rPr>
          <w:rFonts w:ascii="Arial" w:hAnsi="Arial"/>
        </w:rPr>
        <w:t xml:space="preserve"> </w:t>
      </w:r>
      <w:r w:rsidR="00242D71" w:rsidRPr="00600338">
        <w:rPr>
          <w:rFonts w:ascii="Arial" w:hAnsi="Arial"/>
        </w:rPr>
        <w:t xml:space="preserve">for additional information. </w:t>
      </w:r>
      <w:r w:rsidR="00600338" w:rsidRPr="00600338">
        <w:rPr>
          <w:rFonts w:ascii="Arial" w:hAnsi="Arial"/>
        </w:rPr>
        <w:t xml:space="preserve">These entities are separately defined; however, they will be co-located to facilitate necessary interaction. SOC and NOC staff will work cooperatively to triage alerts and anomalies and bring them to resolution using VDOT processes and procedures. </w:t>
      </w:r>
    </w:p>
    <w:p w14:paraId="53019AE7" w14:textId="77777777" w:rsidR="00600338" w:rsidRDefault="00600338" w:rsidP="00EB2F9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rFonts w:ascii="Arial" w:hAnsi="Arial"/>
        </w:rPr>
      </w:pPr>
    </w:p>
    <w:p w14:paraId="0696F8B7" w14:textId="31E2AC00" w:rsidR="00EB2F9C" w:rsidRPr="00EB2F9C" w:rsidRDefault="00EB2F9C" w:rsidP="00EB2F9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rFonts w:ascii="Arial" w:hAnsi="Arial"/>
        </w:rPr>
      </w:pPr>
      <w:r w:rsidRPr="00EB2F9C">
        <w:rPr>
          <w:rFonts w:ascii="Arial" w:hAnsi="Arial"/>
        </w:rPr>
        <w:t xml:space="preserve">The following are the primary </w:t>
      </w:r>
      <w:r w:rsidR="00600338" w:rsidRPr="00EB2F9C">
        <w:rPr>
          <w:rFonts w:ascii="Arial" w:hAnsi="Arial"/>
        </w:rPr>
        <w:t xml:space="preserve">NOC </w:t>
      </w:r>
      <w:r w:rsidRPr="00EB2F9C">
        <w:rPr>
          <w:rFonts w:ascii="Arial" w:hAnsi="Arial"/>
        </w:rPr>
        <w:t xml:space="preserve">functions of the </w:t>
      </w:r>
      <w:r w:rsidR="007B465F">
        <w:rPr>
          <w:rFonts w:ascii="Arial" w:hAnsi="Arial"/>
        </w:rPr>
        <w:t>TOSC</w:t>
      </w:r>
      <w:r w:rsidRPr="00EB2F9C">
        <w:rPr>
          <w:rFonts w:ascii="Arial" w:hAnsi="Arial"/>
        </w:rPr>
        <w:t>:</w:t>
      </w:r>
    </w:p>
    <w:p w14:paraId="68D035A2" w14:textId="5DBAD374" w:rsidR="00EB2F9C" w:rsidRPr="007B465F" w:rsidRDefault="00EB2F9C" w:rsidP="00EB2F9C">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7B465F">
        <w:rPr>
          <w:rFonts w:ascii="Arial" w:hAnsi="Arial" w:cs="Arial"/>
        </w:rPr>
        <w:t xml:space="preserve">TOSC </w:t>
      </w:r>
      <w:r w:rsidR="007B465F" w:rsidRPr="00EB2F9C">
        <w:rPr>
          <w:rFonts w:ascii="Arial" w:hAnsi="Arial"/>
        </w:rPr>
        <w:t>NOC</w:t>
      </w:r>
      <w:r w:rsidR="007B465F" w:rsidRPr="007B465F">
        <w:rPr>
          <w:rFonts w:ascii="Arial" w:hAnsi="Arial" w:cs="Arial"/>
        </w:rPr>
        <w:t xml:space="preserve"> </w:t>
      </w:r>
      <w:r w:rsidRPr="007B465F">
        <w:rPr>
          <w:rFonts w:ascii="Arial" w:hAnsi="Arial" w:cs="Arial"/>
        </w:rPr>
        <w:t xml:space="preserve">uses device data from </w:t>
      </w:r>
      <w:proofErr w:type="spellStart"/>
      <w:r w:rsidRPr="007B465F">
        <w:rPr>
          <w:rFonts w:ascii="Arial" w:hAnsi="Arial" w:cs="Arial"/>
        </w:rPr>
        <w:t>OTSaAM</w:t>
      </w:r>
      <w:proofErr w:type="spellEnd"/>
      <w:r w:rsidRPr="007B465F">
        <w:rPr>
          <w:rFonts w:ascii="Arial" w:hAnsi="Arial" w:cs="Arial"/>
        </w:rPr>
        <w:t xml:space="preserve"> to validate authorized devices on the network</w:t>
      </w:r>
    </w:p>
    <w:p w14:paraId="16A667B0" w14:textId="32562728" w:rsidR="00EB2F9C" w:rsidRPr="007B465F" w:rsidRDefault="00EB2F9C" w:rsidP="00EB2F9C">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7B465F">
        <w:rPr>
          <w:rFonts w:ascii="Arial" w:hAnsi="Arial" w:cs="Arial"/>
        </w:rPr>
        <w:lastRenderedPageBreak/>
        <w:t>TOSC NOC uses network monitoring tools to monitor the health of the Operations</w:t>
      </w:r>
      <w:r w:rsidR="00F161C2">
        <w:rPr>
          <w:rFonts w:ascii="Arial" w:hAnsi="Arial" w:cs="Arial"/>
        </w:rPr>
        <w:t xml:space="preserve"> Technology </w:t>
      </w:r>
      <w:r w:rsidR="00F161C2" w:rsidRPr="007B465F">
        <w:rPr>
          <w:rFonts w:ascii="Arial" w:hAnsi="Arial" w:cs="Arial"/>
        </w:rPr>
        <w:t>Network</w:t>
      </w:r>
      <w:r w:rsidR="007B465F">
        <w:rPr>
          <w:rFonts w:ascii="Arial" w:hAnsi="Arial" w:cs="Arial"/>
        </w:rPr>
        <w:t xml:space="preserve"> and </w:t>
      </w:r>
      <w:r w:rsidR="00F161C2">
        <w:rPr>
          <w:rFonts w:ascii="Arial" w:hAnsi="Arial" w:cs="Arial"/>
        </w:rPr>
        <w:t>associated</w:t>
      </w:r>
      <w:r w:rsidR="007B465F">
        <w:rPr>
          <w:rFonts w:ascii="Arial" w:hAnsi="Arial" w:cs="Arial"/>
        </w:rPr>
        <w:t xml:space="preserve"> devices</w:t>
      </w:r>
    </w:p>
    <w:p w14:paraId="42A7051A" w14:textId="17D74EE8" w:rsidR="00EB2F9C" w:rsidRPr="00EB2F9C" w:rsidRDefault="00EB2F9C" w:rsidP="00EB2F9C">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EB2F9C">
        <w:rPr>
          <w:rFonts w:ascii="Arial" w:hAnsi="Arial" w:cs="Arial"/>
        </w:rPr>
        <w:t>TOSC NOC coordinates responses for ITS/Signal device failures, communication network device failures, fiber cable breaks, etc.</w:t>
      </w:r>
    </w:p>
    <w:p w14:paraId="485B94B9" w14:textId="4FC7DD61" w:rsidR="00EB2F9C" w:rsidRPr="00EB2F9C" w:rsidRDefault="00EB2F9C" w:rsidP="00EB2F9C">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EB2F9C">
        <w:rPr>
          <w:rFonts w:ascii="Arial" w:hAnsi="Arial" w:cs="Arial"/>
        </w:rPr>
        <w:t xml:space="preserve">TOSC </w:t>
      </w:r>
      <w:r w:rsidR="007B465F" w:rsidRPr="00EB2F9C">
        <w:rPr>
          <w:rFonts w:ascii="Arial" w:hAnsi="Arial"/>
        </w:rPr>
        <w:t>NOC</w:t>
      </w:r>
      <w:r w:rsidR="007B465F" w:rsidRPr="00EB2F9C">
        <w:rPr>
          <w:rFonts w:ascii="Arial" w:hAnsi="Arial" w:cs="Arial"/>
        </w:rPr>
        <w:t xml:space="preserve"> </w:t>
      </w:r>
      <w:r w:rsidRPr="00EB2F9C">
        <w:rPr>
          <w:rFonts w:ascii="Arial" w:hAnsi="Arial" w:cs="Arial"/>
        </w:rPr>
        <w:t>responds to anomalies and prioritiz</w:t>
      </w:r>
      <w:r w:rsidR="00F5505E">
        <w:rPr>
          <w:rFonts w:ascii="Arial" w:hAnsi="Arial" w:cs="Arial"/>
        </w:rPr>
        <w:t>es</w:t>
      </w:r>
      <w:r w:rsidRPr="00EB2F9C">
        <w:rPr>
          <w:rFonts w:ascii="Arial" w:hAnsi="Arial" w:cs="Arial"/>
        </w:rPr>
        <w:t xml:space="preserve"> needed actions for Work Orders for maintenance and upgrades</w:t>
      </w:r>
    </w:p>
    <w:p w14:paraId="7C654A61" w14:textId="77777777" w:rsidR="00EB2F9C" w:rsidRDefault="00EB2F9C" w:rsidP="00EB2F9C">
      <w:pPr>
        <w:tabs>
          <w:tab w:val="left" w:pos="2039"/>
        </w:tabs>
        <w:rPr>
          <w:color w:val="4F4F4F"/>
        </w:rPr>
      </w:pPr>
      <w:r>
        <w:rPr>
          <w:color w:val="4F4F4F"/>
        </w:rPr>
        <w:tab/>
      </w:r>
    </w:p>
    <w:p w14:paraId="54E36EE3" w14:textId="0AF3F7B6" w:rsidR="00EB2F9C" w:rsidRPr="00EB2F9C" w:rsidRDefault="00EB2F9C" w:rsidP="00EB2F9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rFonts w:ascii="Arial" w:hAnsi="Arial"/>
        </w:rPr>
      </w:pPr>
      <w:r w:rsidRPr="00EB2F9C">
        <w:rPr>
          <w:rFonts w:ascii="Arial" w:hAnsi="Arial"/>
        </w:rPr>
        <w:t xml:space="preserve">The primary tools </w:t>
      </w:r>
      <w:r w:rsidR="00AC1885">
        <w:rPr>
          <w:rFonts w:ascii="Arial" w:hAnsi="Arial"/>
        </w:rPr>
        <w:t xml:space="preserve">integrated into </w:t>
      </w:r>
      <w:proofErr w:type="spellStart"/>
      <w:r w:rsidR="00AC1885">
        <w:rPr>
          <w:rFonts w:ascii="Arial" w:hAnsi="Arial"/>
        </w:rPr>
        <w:t>OTSaAM</w:t>
      </w:r>
      <w:proofErr w:type="spellEnd"/>
      <w:r w:rsidR="00AC1885">
        <w:rPr>
          <w:rFonts w:ascii="Arial" w:hAnsi="Arial"/>
        </w:rPr>
        <w:t xml:space="preserve"> and </w:t>
      </w:r>
      <w:r w:rsidRPr="00EB2F9C">
        <w:rPr>
          <w:rFonts w:ascii="Arial" w:hAnsi="Arial"/>
        </w:rPr>
        <w:t>used by the TOSC NOC Operator to accomplish</w:t>
      </w:r>
      <w:r w:rsidR="0080107D">
        <w:rPr>
          <w:rFonts w:ascii="Arial" w:hAnsi="Arial"/>
        </w:rPr>
        <w:t xml:space="preserve"> </w:t>
      </w:r>
      <w:r w:rsidR="00F161C2">
        <w:rPr>
          <w:rFonts w:ascii="Arial" w:hAnsi="Arial"/>
        </w:rPr>
        <w:t>device</w:t>
      </w:r>
      <w:r w:rsidR="0080107D">
        <w:rPr>
          <w:rFonts w:ascii="Arial" w:hAnsi="Arial"/>
        </w:rPr>
        <w:t xml:space="preserve"> management and</w:t>
      </w:r>
      <w:r w:rsidRPr="00EB2F9C">
        <w:rPr>
          <w:rFonts w:ascii="Arial" w:hAnsi="Arial"/>
        </w:rPr>
        <w:t xml:space="preserve"> </w:t>
      </w:r>
      <w:r w:rsidR="0080107D">
        <w:rPr>
          <w:rFonts w:ascii="Arial" w:hAnsi="Arial"/>
        </w:rPr>
        <w:t xml:space="preserve">to monitor </w:t>
      </w:r>
      <w:r w:rsidRPr="00EB2F9C">
        <w:rPr>
          <w:rFonts w:ascii="Arial" w:hAnsi="Arial"/>
        </w:rPr>
        <w:t>responsive maintenance</w:t>
      </w:r>
      <w:r w:rsidR="0080107D">
        <w:rPr>
          <w:rFonts w:ascii="Arial" w:hAnsi="Arial"/>
        </w:rPr>
        <w:t xml:space="preserve"> activities</w:t>
      </w:r>
      <w:r w:rsidRPr="00EB2F9C">
        <w:rPr>
          <w:rFonts w:ascii="Arial" w:hAnsi="Arial"/>
        </w:rPr>
        <w:t xml:space="preserve"> are:</w:t>
      </w:r>
    </w:p>
    <w:p w14:paraId="3421D9D9" w14:textId="677167A4" w:rsidR="00EB2F9C" w:rsidRPr="00EB2F9C" w:rsidRDefault="00EB2F9C" w:rsidP="00EB2F9C">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proofErr w:type="spellStart"/>
      <w:r w:rsidRPr="00EB2F9C">
        <w:rPr>
          <w:rFonts w:ascii="Arial" w:hAnsi="Arial" w:cs="Arial"/>
        </w:rPr>
        <w:t>Icinga</w:t>
      </w:r>
      <w:proofErr w:type="spellEnd"/>
      <w:r w:rsidRPr="00EB2F9C">
        <w:rPr>
          <w:rFonts w:ascii="Arial" w:hAnsi="Arial" w:cs="Arial"/>
        </w:rPr>
        <w:t xml:space="preserve"> (</w:t>
      </w:r>
      <w:r w:rsidR="00AC1885">
        <w:rPr>
          <w:rFonts w:ascii="Arial" w:hAnsi="Arial" w:cs="Arial"/>
        </w:rPr>
        <w:t xml:space="preserve">OT </w:t>
      </w:r>
      <w:r w:rsidRPr="00EB2F9C">
        <w:rPr>
          <w:rFonts w:ascii="Arial" w:hAnsi="Arial" w:cs="Arial"/>
        </w:rPr>
        <w:t>edge device monitoring)</w:t>
      </w:r>
    </w:p>
    <w:p w14:paraId="11AF3C71" w14:textId="13E6F77D" w:rsidR="00EB2F9C" w:rsidRDefault="00AC0870" w:rsidP="00EB2F9C">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proofErr w:type="spellStart"/>
      <w:r>
        <w:rPr>
          <w:rFonts w:ascii="Arial" w:hAnsi="Arial" w:cs="Arial"/>
        </w:rPr>
        <w:t>ClearAsset</w:t>
      </w:r>
      <w:proofErr w:type="spellEnd"/>
      <w:r w:rsidR="00EB2F9C" w:rsidRPr="00EB2F9C">
        <w:rPr>
          <w:rFonts w:ascii="Arial" w:hAnsi="Arial" w:cs="Arial"/>
        </w:rPr>
        <w:t xml:space="preserve"> (</w:t>
      </w:r>
      <w:r w:rsidR="00AC1885">
        <w:rPr>
          <w:rFonts w:ascii="Arial" w:hAnsi="Arial" w:cs="Arial"/>
        </w:rPr>
        <w:t xml:space="preserve">OT </w:t>
      </w:r>
      <w:r w:rsidR="00EB2F9C" w:rsidRPr="00EB2F9C">
        <w:rPr>
          <w:rFonts w:ascii="Arial" w:hAnsi="Arial" w:cs="Arial"/>
        </w:rPr>
        <w:t>asset management to</w:t>
      </w:r>
      <w:r w:rsidR="00360EFF">
        <w:rPr>
          <w:rFonts w:ascii="Arial" w:hAnsi="Arial" w:cs="Arial"/>
        </w:rPr>
        <w:t>ol</w:t>
      </w:r>
      <w:r w:rsidR="00EB2F9C" w:rsidRPr="00EB2F9C">
        <w:rPr>
          <w:rFonts w:ascii="Arial" w:hAnsi="Arial" w:cs="Arial"/>
        </w:rPr>
        <w:t>)</w:t>
      </w:r>
    </w:p>
    <w:p w14:paraId="3DF0527D" w14:textId="77777777" w:rsidR="00AC1885" w:rsidRDefault="00AC1885" w:rsidP="00E9688D">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1172"/>
        <w:rPr>
          <w:rFonts w:ascii="Arial" w:hAnsi="Arial" w:cs="Arial"/>
        </w:rPr>
      </w:pPr>
    </w:p>
    <w:p w14:paraId="42D7DE4E" w14:textId="1712FC68" w:rsidR="00EB2F9C" w:rsidRDefault="00EB2F9C" w:rsidP="00AC1885">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rFonts w:ascii="Arial" w:hAnsi="Arial" w:cs="Arial"/>
        </w:rPr>
      </w:pPr>
      <w:proofErr w:type="spellStart"/>
      <w:r w:rsidRPr="00AC1885">
        <w:rPr>
          <w:rFonts w:ascii="Arial" w:hAnsi="Arial"/>
        </w:rPr>
        <w:t>OSPInsight</w:t>
      </w:r>
      <w:proofErr w:type="spellEnd"/>
      <w:r w:rsidRPr="00EB2F9C">
        <w:rPr>
          <w:rFonts w:ascii="Arial" w:hAnsi="Arial" w:cs="Arial"/>
        </w:rPr>
        <w:t xml:space="preserve"> (</w:t>
      </w:r>
      <w:r w:rsidR="00AC1885">
        <w:rPr>
          <w:rFonts w:ascii="Arial" w:hAnsi="Arial" w:cs="Arial"/>
        </w:rPr>
        <w:t xml:space="preserve">OT </w:t>
      </w:r>
      <w:r w:rsidR="00E7699A">
        <w:rPr>
          <w:rFonts w:ascii="Arial" w:hAnsi="Arial" w:cs="Arial"/>
        </w:rPr>
        <w:t xml:space="preserve">fiber </w:t>
      </w:r>
      <w:r w:rsidR="00334A0D">
        <w:rPr>
          <w:rFonts w:ascii="Arial" w:hAnsi="Arial" w:cs="Arial"/>
        </w:rPr>
        <w:t>network management</w:t>
      </w:r>
      <w:r w:rsidRPr="00EB2F9C">
        <w:rPr>
          <w:rFonts w:ascii="Arial" w:hAnsi="Arial" w:cs="Arial"/>
        </w:rPr>
        <w:t xml:space="preserve"> </w:t>
      </w:r>
      <w:r w:rsidR="00AC1885">
        <w:rPr>
          <w:rFonts w:ascii="Arial" w:hAnsi="Arial" w:cs="Arial"/>
        </w:rPr>
        <w:t>tool</w:t>
      </w:r>
      <w:r w:rsidRPr="00EB2F9C">
        <w:rPr>
          <w:rFonts w:ascii="Arial" w:hAnsi="Arial" w:cs="Arial"/>
        </w:rPr>
        <w:t>)</w:t>
      </w:r>
      <w:r w:rsidR="00AC1885">
        <w:rPr>
          <w:rFonts w:ascii="Arial" w:hAnsi="Arial" w:cs="Arial"/>
        </w:rPr>
        <w:t xml:space="preserve"> is used by the </w:t>
      </w:r>
      <w:r w:rsidR="00E9688D">
        <w:rPr>
          <w:rFonts w:ascii="Arial" w:hAnsi="Arial" w:cs="Arial"/>
        </w:rPr>
        <w:t>TOSC NOC Operator</w:t>
      </w:r>
      <w:r w:rsidR="00F5505E">
        <w:rPr>
          <w:rFonts w:ascii="Arial" w:hAnsi="Arial" w:cs="Arial"/>
        </w:rPr>
        <w:t>;</w:t>
      </w:r>
      <w:r w:rsidR="00E9688D">
        <w:rPr>
          <w:rFonts w:ascii="Arial" w:hAnsi="Arial" w:cs="Arial"/>
        </w:rPr>
        <w:t xml:space="preserve"> however, it is not integrated into </w:t>
      </w:r>
      <w:proofErr w:type="spellStart"/>
      <w:r w:rsidR="00E9688D">
        <w:rPr>
          <w:rFonts w:ascii="Arial" w:hAnsi="Arial" w:cs="Arial"/>
        </w:rPr>
        <w:t>OTSaAM</w:t>
      </w:r>
      <w:proofErr w:type="spellEnd"/>
      <w:r w:rsidR="00E9688D">
        <w:rPr>
          <w:rFonts w:ascii="Arial" w:hAnsi="Arial" w:cs="Arial"/>
        </w:rPr>
        <w:t>.</w:t>
      </w:r>
    </w:p>
    <w:p w14:paraId="50F6802B" w14:textId="77777777" w:rsidR="003B618B" w:rsidRDefault="003B618B" w:rsidP="00AC1885">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rFonts w:ascii="Arial" w:hAnsi="Arial" w:cs="Arial"/>
        </w:rPr>
      </w:pPr>
    </w:p>
    <w:p w14:paraId="1B9FD774" w14:textId="30C722C6" w:rsidR="003B618B" w:rsidRDefault="0054269D" w:rsidP="00C06D57">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78"/>
        <w:rPr>
          <w:rFonts w:ascii="Arial" w:hAnsi="Arial" w:cs="Arial"/>
        </w:rPr>
      </w:pPr>
      <w:r>
        <w:rPr>
          <w:rFonts w:ascii="Arial" w:hAnsi="Arial" w:cs="Arial"/>
        </w:rPr>
        <w:t xml:space="preserve">Medco </w:t>
      </w:r>
      <w:proofErr w:type="spellStart"/>
      <w:r w:rsidR="003B618B">
        <w:rPr>
          <w:rFonts w:ascii="Arial" w:hAnsi="Arial" w:cs="Arial"/>
        </w:rPr>
        <w:t>XTWeb</w:t>
      </w:r>
      <w:proofErr w:type="spellEnd"/>
      <w:r w:rsidR="003B618B">
        <w:rPr>
          <w:rFonts w:ascii="Arial" w:hAnsi="Arial" w:cs="Arial"/>
        </w:rPr>
        <w:t xml:space="preserve"> (digital key and locks management tool) is also used by the TOSC NOC Operator and is not integrated into </w:t>
      </w:r>
      <w:proofErr w:type="spellStart"/>
      <w:r w:rsidR="003B618B">
        <w:rPr>
          <w:rFonts w:ascii="Arial" w:hAnsi="Arial" w:cs="Arial"/>
        </w:rPr>
        <w:t>OTSa</w:t>
      </w:r>
      <w:r w:rsidR="00F5505E">
        <w:rPr>
          <w:rFonts w:ascii="Arial" w:hAnsi="Arial" w:cs="Arial"/>
        </w:rPr>
        <w:t>A</w:t>
      </w:r>
      <w:r w:rsidR="003B618B">
        <w:rPr>
          <w:rFonts w:ascii="Arial" w:hAnsi="Arial" w:cs="Arial"/>
        </w:rPr>
        <w:t>M</w:t>
      </w:r>
      <w:proofErr w:type="spellEnd"/>
      <w:r w:rsidR="003B618B">
        <w:rPr>
          <w:rFonts w:ascii="Arial" w:hAnsi="Arial" w:cs="Arial"/>
        </w:rPr>
        <w:t>.</w:t>
      </w:r>
    </w:p>
    <w:p w14:paraId="11CEF7B0" w14:textId="77777777" w:rsidR="00EB2F9C" w:rsidRDefault="00EB2F9C" w:rsidP="00E7281F">
      <w:pPr>
        <w:rPr>
          <w:rFonts w:ascii="Arial" w:hAnsi="Arial"/>
        </w:rPr>
      </w:pPr>
    </w:p>
    <w:p w14:paraId="2DA56995" w14:textId="1812ECFF" w:rsidR="00390448" w:rsidRDefault="00390448" w:rsidP="00E57B78">
      <w:pPr>
        <w:ind w:left="360"/>
        <w:rPr>
          <w:rFonts w:ascii="Arial" w:hAnsi="Arial"/>
        </w:rPr>
      </w:pPr>
      <w:r>
        <w:rPr>
          <w:rFonts w:ascii="Arial" w:hAnsi="Arial"/>
        </w:rPr>
        <w:t xml:space="preserve">VDOT </w:t>
      </w:r>
      <w:r w:rsidR="00675CF9">
        <w:rPr>
          <w:rFonts w:ascii="Arial" w:hAnsi="Arial"/>
        </w:rPr>
        <w:t>will use</w:t>
      </w:r>
      <w:r>
        <w:rPr>
          <w:rFonts w:ascii="Arial" w:hAnsi="Arial"/>
        </w:rPr>
        <w:t xml:space="preserve"> </w:t>
      </w:r>
      <w:proofErr w:type="spellStart"/>
      <w:r w:rsidR="003B618B">
        <w:rPr>
          <w:rFonts w:ascii="Arial" w:hAnsi="Arial"/>
        </w:rPr>
        <w:t>ClearAsset</w:t>
      </w:r>
      <w:proofErr w:type="spellEnd"/>
      <w:r>
        <w:rPr>
          <w:rFonts w:ascii="Arial" w:hAnsi="Arial"/>
        </w:rPr>
        <w:t xml:space="preserve"> </w:t>
      </w:r>
      <w:r w:rsidR="00E9688D">
        <w:rPr>
          <w:rFonts w:ascii="Arial" w:hAnsi="Arial"/>
        </w:rPr>
        <w:t xml:space="preserve">as the backbone of the </w:t>
      </w:r>
      <w:proofErr w:type="spellStart"/>
      <w:r w:rsidR="00E9688D">
        <w:rPr>
          <w:rFonts w:ascii="Arial" w:hAnsi="Arial"/>
        </w:rPr>
        <w:t>OTSaAM</w:t>
      </w:r>
      <w:proofErr w:type="spellEnd"/>
      <w:r w:rsidR="00E9688D">
        <w:rPr>
          <w:rFonts w:ascii="Arial" w:hAnsi="Arial"/>
        </w:rPr>
        <w:t xml:space="preserve"> asset management platform</w:t>
      </w:r>
      <w:r w:rsidR="000641C8">
        <w:rPr>
          <w:rFonts w:ascii="Arial" w:hAnsi="Arial"/>
        </w:rPr>
        <w:t xml:space="preserve"> and </w:t>
      </w:r>
      <w:r w:rsidR="00675CF9">
        <w:rPr>
          <w:rFonts w:ascii="Arial" w:hAnsi="Arial"/>
        </w:rPr>
        <w:t xml:space="preserve">will use it </w:t>
      </w:r>
      <w:r w:rsidR="000641C8">
        <w:rPr>
          <w:rFonts w:ascii="Arial" w:hAnsi="Arial"/>
        </w:rPr>
        <w:t xml:space="preserve">to manage all </w:t>
      </w:r>
      <w:r w:rsidR="001E3894">
        <w:rPr>
          <w:rFonts w:ascii="Arial" w:hAnsi="Arial"/>
        </w:rPr>
        <w:t>OT devices</w:t>
      </w:r>
      <w:r>
        <w:rPr>
          <w:rFonts w:ascii="Arial" w:hAnsi="Arial"/>
        </w:rPr>
        <w:t xml:space="preserve">. </w:t>
      </w:r>
      <w:proofErr w:type="spellStart"/>
      <w:r w:rsidR="004423DB">
        <w:rPr>
          <w:rFonts w:ascii="Arial" w:hAnsi="Arial"/>
        </w:rPr>
        <w:t>ClearAsset</w:t>
      </w:r>
      <w:proofErr w:type="spellEnd"/>
      <w:r w:rsidR="003361A1" w:rsidRPr="003361A1">
        <w:rPr>
          <w:rFonts w:ascii="Arial" w:hAnsi="Arial"/>
        </w:rPr>
        <w:t xml:space="preserve"> is an enterprise asset and maintenance management software to monitor, </w:t>
      </w:r>
      <w:r w:rsidR="00CA2EE2">
        <w:rPr>
          <w:rFonts w:ascii="Arial" w:hAnsi="Arial"/>
        </w:rPr>
        <w:t xml:space="preserve">inventory, </w:t>
      </w:r>
      <w:r w:rsidR="003361A1" w:rsidRPr="003361A1">
        <w:rPr>
          <w:rFonts w:ascii="Arial" w:hAnsi="Arial"/>
        </w:rPr>
        <w:t xml:space="preserve">track and maintain </w:t>
      </w:r>
      <w:r w:rsidR="0072527F">
        <w:rPr>
          <w:rFonts w:ascii="Arial" w:hAnsi="Arial"/>
        </w:rPr>
        <w:t>OT</w:t>
      </w:r>
      <w:r w:rsidR="003361A1" w:rsidRPr="003361A1">
        <w:rPr>
          <w:rFonts w:ascii="Arial" w:hAnsi="Arial"/>
        </w:rPr>
        <w:t xml:space="preserve"> assets </w:t>
      </w:r>
      <w:r w:rsidR="0072527F">
        <w:rPr>
          <w:rFonts w:ascii="Arial" w:hAnsi="Arial"/>
        </w:rPr>
        <w:t>across the Commonwealth</w:t>
      </w:r>
      <w:r w:rsidR="003361A1" w:rsidRPr="003361A1">
        <w:rPr>
          <w:rFonts w:ascii="Arial" w:hAnsi="Arial"/>
        </w:rPr>
        <w:t xml:space="preserve"> to reduce costs, enhance safety and improve efficiency.</w:t>
      </w:r>
      <w:r w:rsidR="0072527F">
        <w:rPr>
          <w:rFonts w:ascii="Arial" w:hAnsi="Arial"/>
        </w:rPr>
        <w:t xml:space="preserve"> </w:t>
      </w:r>
      <w:proofErr w:type="spellStart"/>
      <w:r w:rsidR="005D5FF5">
        <w:rPr>
          <w:rFonts w:ascii="Arial" w:hAnsi="Arial"/>
        </w:rPr>
        <w:t>ClearAsset</w:t>
      </w:r>
      <w:proofErr w:type="spellEnd"/>
      <w:r>
        <w:rPr>
          <w:rFonts w:ascii="Arial" w:hAnsi="Arial"/>
        </w:rPr>
        <w:t xml:space="preserve"> contains an Inventory module and a Trouble Ticket (work order) system to track asset anomalies from notification through resolution.</w:t>
      </w:r>
    </w:p>
    <w:p w14:paraId="3F478C59" w14:textId="77777777" w:rsidR="00390448" w:rsidRDefault="00390448" w:rsidP="00E57B78">
      <w:pPr>
        <w:ind w:left="360"/>
        <w:rPr>
          <w:rFonts w:ascii="Arial" w:hAnsi="Arial"/>
        </w:rPr>
      </w:pPr>
    </w:p>
    <w:p w14:paraId="6615B710" w14:textId="13245212" w:rsidR="009529AC" w:rsidRPr="009529AC" w:rsidRDefault="000F2C6C" w:rsidP="00E57B78">
      <w:pPr>
        <w:ind w:left="360"/>
        <w:rPr>
          <w:rFonts w:ascii="Arial" w:hAnsi="Arial"/>
        </w:rPr>
      </w:pPr>
      <w:r>
        <w:rPr>
          <w:rFonts w:ascii="Arial" w:hAnsi="Arial"/>
        </w:rPr>
        <w:t xml:space="preserve">VDOT needs support for </w:t>
      </w:r>
      <w:r w:rsidR="00242D71">
        <w:rPr>
          <w:rFonts w:ascii="Arial" w:hAnsi="Arial"/>
        </w:rPr>
        <w:t>the</w:t>
      </w:r>
      <w:r>
        <w:rPr>
          <w:rFonts w:ascii="Arial" w:hAnsi="Arial"/>
        </w:rPr>
        <w:t xml:space="preserve"> TOSC </w:t>
      </w:r>
      <w:r w:rsidR="00F5505E">
        <w:rPr>
          <w:rFonts w:ascii="Arial" w:hAnsi="Arial"/>
        </w:rPr>
        <w:t xml:space="preserve">NOC </w:t>
      </w:r>
      <w:r>
        <w:rPr>
          <w:rFonts w:ascii="Arial" w:hAnsi="Arial"/>
        </w:rPr>
        <w:t xml:space="preserve">and associated OT </w:t>
      </w:r>
      <w:r w:rsidR="00F161C2">
        <w:rPr>
          <w:rFonts w:ascii="Arial" w:hAnsi="Arial"/>
        </w:rPr>
        <w:t>device</w:t>
      </w:r>
      <w:r>
        <w:rPr>
          <w:rFonts w:ascii="Arial" w:hAnsi="Arial"/>
        </w:rPr>
        <w:t xml:space="preserve"> management</w:t>
      </w:r>
      <w:r w:rsidR="00242D71">
        <w:rPr>
          <w:rFonts w:ascii="Arial" w:hAnsi="Arial"/>
        </w:rPr>
        <w:t xml:space="preserve"> and maintenance services</w:t>
      </w:r>
      <w:r>
        <w:rPr>
          <w:rFonts w:ascii="Arial" w:hAnsi="Arial"/>
        </w:rPr>
        <w:t xml:space="preserve">. </w:t>
      </w:r>
      <w:r w:rsidR="002B4D5D">
        <w:rPr>
          <w:rFonts w:ascii="Arial" w:hAnsi="Arial"/>
        </w:rPr>
        <w:t xml:space="preserve">Other </w:t>
      </w:r>
      <w:r w:rsidR="004901F8">
        <w:rPr>
          <w:rFonts w:ascii="Arial" w:hAnsi="Arial"/>
        </w:rPr>
        <w:t>stakeholders</w:t>
      </w:r>
      <w:r w:rsidR="002B4D5D">
        <w:rPr>
          <w:rFonts w:ascii="Arial" w:hAnsi="Arial"/>
        </w:rPr>
        <w:t xml:space="preserve"> include field maintenance contractors who</w:t>
      </w:r>
      <w:r w:rsidR="004901F8">
        <w:rPr>
          <w:rFonts w:ascii="Arial" w:hAnsi="Arial"/>
        </w:rPr>
        <w:t xml:space="preserve"> are dispatched to</w:t>
      </w:r>
      <w:r w:rsidR="002B4D5D">
        <w:rPr>
          <w:rFonts w:ascii="Arial" w:hAnsi="Arial"/>
        </w:rPr>
        <w:t xml:space="preserve"> respond to</w:t>
      </w:r>
      <w:r w:rsidR="004901F8">
        <w:rPr>
          <w:rFonts w:ascii="Arial" w:hAnsi="Arial"/>
        </w:rPr>
        <w:t xml:space="preserve"> maintenance </w:t>
      </w:r>
      <w:r w:rsidR="00961841">
        <w:rPr>
          <w:rFonts w:ascii="Arial" w:hAnsi="Arial"/>
        </w:rPr>
        <w:t>work orders</w:t>
      </w:r>
      <w:r w:rsidR="004901F8">
        <w:rPr>
          <w:rFonts w:ascii="Arial" w:hAnsi="Arial"/>
        </w:rPr>
        <w:t xml:space="preserve">. Authorized User is in the process of procuring these contract services statewide. TOSC </w:t>
      </w:r>
      <w:r w:rsidR="00F5505E">
        <w:rPr>
          <w:rFonts w:ascii="Arial" w:hAnsi="Arial"/>
        </w:rPr>
        <w:t xml:space="preserve">NOC </w:t>
      </w:r>
      <w:r w:rsidR="004901F8">
        <w:rPr>
          <w:rFonts w:ascii="Arial" w:hAnsi="Arial"/>
        </w:rPr>
        <w:t>operation</w:t>
      </w:r>
      <w:r w:rsidR="00C84F45">
        <w:rPr>
          <w:rFonts w:ascii="Arial" w:hAnsi="Arial"/>
        </w:rPr>
        <w:t>al support</w:t>
      </w:r>
      <w:r>
        <w:rPr>
          <w:rFonts w:ascii="Arial" w:hAnsi="Arial"/>
        </w:rPr>
        <w:t xml:space="preserve"> include</w:t>
      </w:r>
      <w:r w:rsidR="00C84F45">
        <w:rPr>
          <w:rFonts w:ascii="Arial" w:hAnsi="Arial"/>
        </w:rPr>
        <w:t>s</w:t>
      </w:r>
      <w:r>
        <w:rPr>
          <w:rFonts w:ascii="Arial" w:hAnsi="Arial"/>
        </w:rPr>
        <w:t xml:space="preserve"> monitoring for systems, network and </w:t>
      </w:r>
      <w:r w:rsidR="001E3894">
        <w:rPr>
          <w:rFonts w:ascii="Arial" w:hAnsi="Arial"/>
        </w:rPr>
        <w:t>device</w:t>
      </w:r>
      <w:r>
        <w:rPr>
          <w:rFonts w:ascii="Arial" w:hAnsi="Arial"/>
        </w:rPr>
        <w:t xml:space="preserve"> anomalies</w:t>
      </w:r>
      <w:r w:rsidR="009529AC">
        <w:rPr>
          <w:rFonts w:ascii="Arial" w:hAnsi="Arial"/>
        </w:rPr>
        <w:t>.</w:t>
      </w:r>
      <w:r w:rsidR="009529AC" w:rsidRPr="009529AC">
        <w:rPr>
          <w:rFonts w:ascii="Arial" w:hAnsi="Arial"/>
        </w:rPr>
        <w:t xml:space="preserve"> </w:t>
      </w:r>
      <w:r w:rsidR="009529AC" w:rsidRPr="008F7616">
        <w:rPr>
          <w:rFonts w:ascii="Arial" w:hAnsi="Arial"/>
        </w:rPr>
        <w:t xml:space="preserve">The mission of the TOSC </w:t>
      </w:r>
      <w:r w:rsidR="00F5505E">
        <w:rPr>
          <w:rFonts w:ascii="Arial" w:hAnsi="Arial"/>
        </w:rPr>
        <w:t xml:space="preserve">NOC </w:t>
      </w:r>
      <w:r w:rsidR="009529AC" w:rsidRPr="008F7616">
        <w:rPr>
          <w:rFonts w:ascii="Arial" w:hAnsi="Arial"/>
        </w:rPr>
        <w:t xml:space="preserve">is to help </w:t>
      </w:r>
      <w:r w:rsidR="007E01AA" w:rsidRPr="008F7616">
        <w:rPr>
          <w:rFonts w:ascii="Arial" w:hAnsi="Arial"/>
        </w:rPr>
        <w:t xml:space="preserve">keep secure and </w:t>
      </w:r>
      <w:r w:rsidR="009529AC" w:rsidRPr="008F7616">
        <w:rPr>
          <w:rFonts w:ascii="Arial" w:hAnsi="Arial"/>
        </w:rPr>
        <w:t xml:space="preserve">maintain all OT </w:t>
      </w:r>
      <w:r w:rsidR="001E3894">
        <w:rPr>
          <w:rFonts w:ascii="Arial" w:hAnsi="Arial"/>
        </w:rPr>
        <w:t>devices</w:t>
      </w:r>
      <w:r w:rsidR="009529AC" w:rsidRPr="009529AC">
        <w:rPr>
          <w:rFonts w:ascii="Arial" w:hAnsi="Arial"/>
        </w:rPr>
        <w:t xml:space="preserve"> at a high level of </w:t>
      </w:r>
      <w:r w:rsidR="00360EFF">
        <w:rPr>
          <w:rFonts w:ascii="Arial" w:hAnsi="Arial"/>
        </w:rPr>
        <w:t>functionality</w:t>
      </w:r>
      <w:r w:rsidR="009529AC" w:rsidRPr="009529AC">
        <w:rPr>
          <w:rFonts w:ascii="Arial" w:hAnsi="Arial"/>
        </w:rPr>
        <w:t xml:space="preserve">. The </w:t>
      </w:r>
      <w:r w:rsidR="00C84F45">
        <w:rPr>
          <w:rFonts w:ascii="Arial" w:hAnsi="Arial"/>
        </w:rPr>
        <w:t>TOSC</w:t>
      </w:r>
      <w:r w:rsidR="009529AC" w:rsidRPr="009529AC">
        <w:rPr>
          <w:rFonts w:ascii="Arial" w:hAnsi="Arial"/>
        </w:rPr>
        <w:t xml:space="preserve"> is a 24x7x365 operations center comprised of a </w:t>
      </w:r>
      <w:r w:rsidR="00E57B78">
        <w:rPr>
          <w:rFonts w:ascii="Arial" w:hAnsi="Arial"/>
        </w:rPr>
        <w:t>network operations center (</w:t>
      </w:r>
      <w:r w:rsidR="009529AC" w:rsidRPr="009529AC">
        <w:rPr>
          <w:rFonts w:ascii="Arial" w:hAnsi="Arial"/>
        </w:rPr>
        <w:t>NOC</w:t>
      </w:r>
      <w:r w:rsidR="00E57B78">
        <w:rPr>
          <w:rFonts w:ascii="Arial" w:hAnsi="Arial"/>
        </w:rPr>
        <w:t xml:space="preserve">) and </w:t>
      </w:r>
      <w:r w:rsidR="009529AC" w:rsidRPr="008F7616">
        <w:rPr>
          <w:rFonts w:ascii="Arial" w:hAnsi="Arial"/>
        </w:rPr>
        <w:t>security operations center (SOC) dedicated to actively monitoring and managing all operations technology (OT)</w:t>
      </w:r>
      <w:r w:rsidR="00335984">
        <w:rPr>
          <w:rFonts w:ascii="Arial" w:hAnsi="Arial"/>
        </w:rPr>
        <w:t xml:space="preserve"> network and</w:t>
      </w:r>
      <w:r w:rsidR="009529AC" w:rsidRPr="008F7616">
        <w:rPr>
          <w:rFonts w:ascii="Arial" w:hAnsi="Arial"/>
        </w:rPr>
        <w:t xml:space="preserve"> </w:t>
      </w:r>
      <w:r w:rsidR="001E3894">
        <w:rPr>
          <w:rFonts w:ascii="Arial" w:hAnsi="Arial"/>
        </w:rPr>
        <w:t>devices</w:t>
      </w:r>
      <w:r w:rsidR="009529AC" w:rsidRPr="008F7616">
        <w:rPr>
          <w:rFonts w:ascii="Arial" w:hAnsi="Arial"/>
        </w:rPr>
        <w:t>.</w:t>
      </w:r>
      <w:r w:rsidR="009529AC" w:rsidRPr="009529AC">
        <w:rPr>
          <w:rFonts w:ascii="Arial" w:hAnsi="Arial"/>
        </w:rPr>
        <w:t xml:space="preserve"> </w:t>
      </w:r>
      <w:proofErr w:type="spellStart"/>
      <w:r w:rsidR="006F1F72">
        <w:rPr>
          <w:rFonts w:ascii="Arial" w:hAnsi="Arial"/>
        </w:rPr>
        <w:t>OTSaAM</w:t>
      </w:r>
      <w:proofErr w:type="spellEnd"/>
      <w:r w:rsidR="006F1F72">
        <w:rPr>
          <w:rFonts w:ascii="Arial" w:hAnsi="Arial"/>
        </w:rPr>
        <w:t xml:space="preserve"> is comprised of an integration of </w:t>
      </w:r>
      <w:proofErr w:type="spellStart"/>
      <w:r w:rsidR="006F1F72">
        <w:rPr>
          <w:rFonts w:ascii="Arial" w:hAnsi="Arial"/>
        </w:rPr>
        <w:t>Icinga</w:t>
      </w:r>
      <w:proofErr w:type="spellEnd"/>
      <w:r w:rsidR="006F1F72">
        <w:rPr>
          <w:rFonts w:ascii="Arial" w:hAnsi="Arial"/>
        </w:rPr>
        <w:t xml:space="preserve"> and </w:t>
      </w:r>
      <w:proofErr w:type="spellStart"/>
      <w:r w:rsidR="003B618B">
        <w:rPr>
          <w:rFonts w:ascii="Arial" w:hAnsi="Arial"/>
        </w:rPr>
        <w:t>ClearAsset</w:t>
      </w:r>
      <w:proofErr w:type="spellEnd"/>
      <w:r w:rsidR="006F1F72">
        <w:rPr>
          <w:rFonts w:ascii="Arial" w:hAnsi="Arial"/>
        </w:rPr>
        <w:t xml:space="preserve"> but, will account for all OT device inventory to include</w:t>
      </w:r>
      <w:r w:rsidR="009529AC" w:rsidRPr="009529AC">
        <w:rPr>
          <w:rFonts w:ascii="Arial" w:hAnsi="Arial"/>
        </w:rPr>
        <w:t>:</w:t>
      </w:r>
    </w:p>
    <w:p w14:paraId="6A1CCA4F" w14:textId="77777777" w:rsidR="009529AC" w:rsidRDefault="009529AC" w:rsidP="009529AC">
      <w:pPr>
        <w:pStyle w:val="ListParagraph"/>
        <w:spacing w:line="259" w:lineRule="auto"/>
      </w:pPr>
    </w:p>
    <w:p w14:paraId="6D8A2F4F" w14:textId="5B59272F" w:rsidR="009529AC" w:rsidRPr="00DE1494" w:rsidRDefault="00771AF7" w:rsidP="00E57B78">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DE1494">
        <w:rPr>
          <w:rFonts w:ascii="Arial" w:hAnsi="Arial" w:cs="Arial"/>
        </w:rPr>
        <w:t>Five (</w:t>
      </w:r>
      <w:r w:rsidR="009529AC" w:rsidRPr="00DE1494">
        <w:rPr>
          <w:rFonts w:ascii="Arial" w:hAnsi="Arial" w:cs="Arial"/>
        </w:rPr>
        <w:t>5</w:t>
      </w:r>
      <w:r w:rsidRPr="00DE1494">
        <w:rPr>
          <w:rFonts w:ascii="Arial" w:hAnsi="Arial" w:cs="Arial"/>
        </w:rPr>
        <w:t>)</w:t>
      </w:r>
      <w:r w:rsidR="009529AC" w:rsidRPr="00DE1494">
        <w:rPr>
          <w:rFonts w:ascii="Arial" w:hAnsi="Arial" w:cs="Arial"/>
        </w:rPr>
        <w:t xml:space="preserve"> Traffic Operations Centers </w:t>
      </w:r>
      <w:r w:rsidR="00334A0D" w:rsidRPr="00DE1494">
        <w:rPr>
          <w:rFonts w:ascii="Arial" w:hAnsi="Arial" w:cs="Arial"/>
        </w:rPr>
        <w:t>IT</w:t>
      </w:r>
      <w:r w:rsidR="0046262C" w:rsidRPr="00DE1494">
        <w:rPr>
          <w:rFonts w:ascii="Arial" w:hAnsi="Arial" w:cs="Arial"/>
        </w:rPr>
        <w:t xml:space="preserve"> and network</w:t>
      </w:r>
      <w:r w:rsidR="00334A0D" w:rsidRPr="00DE1494">
        <w:rPr>
          <w:rFonts w:ascii="Arial" w:hAnsi="Arial" w:cs="Arial"/>
        </w:rPr>
        <w:t xml:space="preserve"> infrastructure</w:t>
      </w:r>
      <w:r w:rsidR="009529AC" w:rsidRPr="00DE1494">
        <w:rPr>
          <w:rFonts w:ascii="Arial" w:hAnsi="Arial" w:cs="Arial"/>
        </w:rPr>
        <w:t xml:space="preserve"> and </w:t>
      </w:r>
      <w:r w:rsidR="0046262C" w:rsidRPr="00DE1494">
        <w:rPr>
          <w:rFonts w:ascii="Arial" w:hAnsi="Arial" w:cs="Arial"/>
        </w:rPr>
        <w:t>environment</w:t>
      </w:r>
    </w:p>
    <w:p w14:paraId="6945D824" w14:textId="79ECEF25" w:rsidR="009529AC" w:rsidRPr="00DE1494" w:rsidRDefault="009529AC" w:rsidP="00E57B78">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DE1494">
        <w:rPr>
          <w:rFonts w:ascii="Arial" w:hAnsi="Arial" w:cs="Arial"/>
        </w:rPr>
        <w:t>ITS Field Devices</w:t>
      </w:r>
      <w:r w:rsidR="00771AF7" w:rsidRPr="00DE1494">
        <w:rPr>
          <w:rFonts w:ascii="Arial" w:hAnsi="Arial" w:cs="Arial"/>
        </w:rPr>
        <w:t xml:space="preserve"> </w:t>
      </w:r>
      <w:r w:rsidR="00334A0D" w:rsidRPr="00DE1494">
        <w:rPr>
          <w:rFonts w:ascii="Arial" w:hAnsi="Arial" w:cs="Arial"/>
        </w:rPr>
        <w:t>and associated</w:t>
      </w:r>
      <w:r w:rsidR="00771AF7" w:rsidRPr="00DE1494">
        <w:rPr>
          <w:rFonts w:ascii="Arial" w:hAnsi="Arial" w:cs="Arial"/>
        </w:rPr>
        <w:t xml:space="preserve"> communications network components (e.g., switches, routers, </w:t>
      </w:r>
      <w:r w:rsidR="00390448" w:rsidRPr="00DE1494">
        <w:rPr>
          <w:rFonts w:ascii="Arial" w:hAnsi="Arial" w:cs="Arial"/>
        </w:rPr>
        <w:t>firewalls,</w:t>
      </w:r>
      <w:r w:rsidR="00771AF7" w:rsidRPr="00DE1494">
        <w:rPr>
          <w:rFonts w:ascii="Arial" w:hAnsi="Arial" w:cs="Arial"/>
        </w:rPr>
        <w:t xml:space="preserve"> etc.)</w:t>
      </w:r>
    </w:p>
    <w:p w14:paraId="3781D364" w14:textId="4EC9FE64" w:rsidR="009529AC" w:rsidRPr="00DE1494" w:rsidRDefault="009529AC" w:rsidP="00771AF7">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DE1494">
        <w:rPr>
          <w:rFonts w:ascii="Arial" w:hAnsi="Arial" w:cs="Arial"/>
        </w:rPr>
        <w:t>Traffic Signal Devices</w:t>
      </w:r>
      <w:r w:rsidR="00771AF7" w:rsidRPr="00DE1494">
        <w:rPr>
          <w:rFonts w:ascii="Arial" w:hAnsi="Arial" w:cs="Arial"/>
        </w:rPr>
        <w:t xml:space="preserve"> </w:t>
      </w:r>
      <w:r w:rsidR="00334A0D" w:rsidRPr="00DE1494">
        <w:rPr>
          <w:rFonts w:ascii="Arial" w:hAnsi="Arial" w:cs="Arial"/>
        </w:rPr>
        <w:t>and associated</w:t>
      </w:r>
      <w:r w:rsidR="00771AF7" w:rsidRPr="00DE1494">
        <w:rPr>
          <w:rFonts w:ascii="Arial" w:hAnsi="Arial" w:cs="Arial"/>
        </w:rPr>
        <w:t xml:space="preserve"> communications network components (e.g., switches, routers, firewalls, UPS, etc.)</w:t>
      </w:r>
    </w:p>
    <w:p w14:paraId="0A9775E7" w14:textId="1414E6E4" w:rsidR="009529AC" w:rsidRPr="00DE1494" w:rsidRDefault="009529AC" w:rsidP="00E57B78">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DE1494">
        <w:rPr>
          <w:rFonts w:ascii="Arial" w:hAnsi="Arial" w:cs="Arial"/>
        </w:rPr>
        <w:t>Statewide Communications Network</w:t>
      </w:r>
      <w:r w:rsidR="00C77288" w:rsidRPr="00DE1494">
        <w:rPr>
          <w:rFonts w:ascii="Arial" w:hAnsi="Arial" w:cs="Arial"/>
        </w:rPr>
        <w:t xml:space="preserve"> to include wireless, wired</w:t>
      </w:r>
      <w:r w:rsidR="00BE5169">
        <w:rPr>
          <w:rFonts w:ascii="Arial" w:hAnsi="Arial" w:cs="Arial"/>
        </w:rPr>
        <w:t>,</w:t>
      </w:r>
      <w:r w:rsidR="00C77288" w:rsidRPr="00DE1494">
        <w:rPr>
          <w:rFonts w:ascii="Arial" w:hAnsi="Arial" w:cs="Arial"/>
        </w:rPr>
        <w:t xml:space="preserve"> Fiber Plant</w:t>
      </w:r>
      <w:r w:rsidR="0046262C" w:rsidRPr="00DE1494">
        <w:rPr>
          <w:rFonts w:ascii="Arial" w:hAnsi="Arial" w:cs="Arial"/>
        </w:rPr>
        <w:t xml:space="preserve"> and network of Dense Wave</w:t>
      </w:r>
      <w:r w:rsidR="004219E8" w:rsidRPr="00DE1494">
        <w:rPr>
          <w:rFonts w:ascii="Arial" w:hAnsi="Arial" w:cs="Arial"/>
        </w:rPr>
        <w:t>length</w:t>
      </w:r>
      <w:r w:rsidR="0046262C" w:rsidRPr="00DE1494">
        <w:rPr>
          <w:rFonts w:ascii="Arial" w:hAnsi="Arial" w:cs="Arial"/>
        </w:rPr>
        <w:t xml:space="preserve"> Division Multiplexers (DWDM)</w:t>
      </w:r>
    </w:p>
    <w:p w14:paraId="406DF49B" w14:textId="095DC3EF" w:rsidR="004219E8" w:rsidRPr="00DE1494" w:rsidRDefault="004219E8" w:rsidP="00E57B78">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DE1494">
        <w:rPr>
          <w:rFonts w:ascii="Arial" w:hAnsi="Arial" w:cs="Arial"/>
        </w:rPr>
        <w:t xml:space="preserve">Statewide </w:t>
      </w:r>
      <w:r w:rsidR="006F1F72" w:rsidRPr="00DE1494">
        <w:rPr>
          <w:rFonts w:ascii="Arial" w:hAnsi="Arial" w:cs="Arial"/>
        </w:rPr>
        <w:t>cloud-based</w:t>
      </w:r>
      <w:r w:rsidRPr="00DE1494">
        <w:rPr>
          <w:rFonts w:ascii="Arial" w:hAnsi="Arial" w:cs="Arial"/>
        </w:rPr>
        <w:t xml:space="preserve"> environment and components - Azure</w:t>
      </w:r>
    </w:p>
    <w:p w14:paraId="011DBC82" w14:textId="6F92D8D6" w:rsidR="00BC267C" w:rsidRDefault="00BC267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rFonts w:ascii="Arial" w:eastAsia="Arial" w:hAnsi="Arial" w:cs="Arial"/>
        </w:rPr>
      </w:pPr>
    </w:p>
    <w:p w14:paraId="6CD56AF7" w14:textId="77777777" w:rsidR="00BC267C" w:rsidRDefault="00BC267C">
      <w:pPr>
        <w:rPr>
          <w:u w:val="single"/>
        </w:rPr>
      </w:pPr>
    </w:p>
    <w:p w14:paraId="52757839" w14:textId="001CF1A0" w:rsidR="00BC267C" w:rsidRDefault="000F2C6C">
      <w:pPr>
        <w:spacing w:after="120"/>
        <w:ind w:left="360"/>
        <w:rPr>
          <w:rFonts w:ascii="Arial" w:eastAsia="Arial" w:hAnsi="Arial" w:cs="Arial"/>
          <w:b/>
          <w:bCs/>
        </w:rPr>
      </w:pPr>
      <w:r>
        <w:rPr>
          <w:rFonts w:ascii="Arial" w:hAnsi="Arial"/>
          <w:b/>
          <w:bCs/>
        </w:rPr>
        <w:t>Project Management and Organizational Structure</w:t>
      </w:r>
    </w:p>
    <w:p w14:paraId="7F91F6B3" w14:textId="081AFF9A" w:rsidR="00BC267C"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rFonts w:ascii="Arial" w:hAnsi="Arial"/>
        </w:rPr>
      </w:pPr>
      <w:r w:rsidRPr="00DE1494">
        <w:rPr>
          <w:rFonts w:ascii="Arial" w:hAnsi="Arial"/>
        </w:rPr>
        <w:t xml:space="preserve">Oversight of the resulting Scope of Work will be performed by </w:t>
      </w:r>
      <w:r w:rsidR="0018113A">
        <w:rPr>
          <w:rFonts w:ascii="Arial" w:hAnsi="Arial"/>
        </w:rPr>
        <w:t xml:space="preserve">the </w:t>
      </w:r>
      <w:r w:rsidR="00CC42C0">
        <w:rPr>
          <w:rFonts w:ascii="Arial" w:hAnsi="Arial"/>
        </w:rPr>
        <w:t xml:space="preserve">Traffic Operations Division </w:t>
      </w:r>
      <w:r w:rsidR="00117B38">
        <w:rPr>
          <w:rFonts w:ascii="Arial" w:hAnsi="Arial"/>
        </w:rPr>
        <w:t xml:space="preserve">(TOD) </w:t>
      </w:r>
      <w:r w:rsidR="00CC42C0">
        <w:rPr>
          <w:rFonts w:ascii="Arial" w:hAnsi="Arial"/>
        </w:rPr>
        <w:t>TOSC Manager</w:t>
      </w:r>
      <w:r w:rsidR="0018113A">
        <w:rPr>
          <w:rFonts w:ascii="Arial" w:hAnsi="Arial"/>
        </w:rPr>
        <w:t xml:space="preserve"> with</w:t>
      </w:r>
      <w:r w:rsidR="00CC42C0">
        <w:rPr>
          <w:rFonts w:ascii="Arial" w:hAnsi="Arial"/>
        </w:rPr>
        <w:t xml:space="preserve"> </w:t>
      </w:r>
      <w:r w:rsidR="00AF5F58" w:rsidRPr="00DE1494">
        <w:rPr>
          <w:rFonts w:ascii="Arial" w:hAnsi="Arial"/>
        </w:rPr>
        <w:t xml:space="preserve">support from Subject Matter Experts (SME): </w:t>
      </w:r>
      <w:r w:rsidR="0018113A">
        <w:rPr>
          <w:rFonts w:ascii="Arial" w:hAnsi="Arial"/>
        </w:rPr>
        <w:t xml:space="preserve">Traffic </w:t>
      </w:r>
      <w:r w:rsidR="00114D9C" w:rsidRPr="00DE1494">
        <w:rPr>
          <w:rFonts w:ascii="Arial" w:hAnsi="Arial"/>
        </w:rPr>
        <w:t>Ope</w:t>
      </w:r>
      <w:r w:rsidR="0018113A">
        <w:rPr>
          <w:rFonts w:ascii="Arial" w:hAnsi="Arial"/>
        </w:rPr>
        <w:t xml:space="preserve">rations Division Representative and Operations Technology Division Representative. Transportation Systems Strategy Office </w:t>
      </w:r>
      <w:r w:rsidR="008509F3">
        <w:rPr>
          <w:rFonts w:ascii="Arial" w:hAnsi="Arial"/>
        </w:rPr>
        <w:t xml:space="preserve">(TSSO) </w:t>
      </w:r>
      <w:r w:rsidR="0018113A">
        <w:rPr>
          <w:rFonts w:ascii="Arial" w:hAnsi="Arial"/>
        </w:rPr>
        <w:t xml:space="preserve">Representatives will serve as Project Sponsors. </w:t>
      </w:r>
      <w:r w:rsidR="00C3493B" w:rsidRPr="00DE1494">
        <w:rPr>
          <w:rFonts w:ascii="Arial" w:hAnsi="Arial"/>
        </w:rPr>
        <w:t>See</w:t>
      </w:r>
      <w:r w:rsidR="00C3493B">
        <w:rPr>
          <w:rFonts w:ascii="Arial" w:hAnsi="Arial"/>
        </w:rPr>
        <w:t xml:space="preserve"> project organization chart below.</w:t>
      </w:r>
    </w:p>
    <w:p w14:paraId="12636F92" w14:textId="77777777" w:rsidR="007C2CCC" w:rsidRDefault="007C2CC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rFonts w:ascii="Arial" w:eastAsia="Arial" w:hAnsi="Arial" w:cs="Arial"/>
        </w:rPr>
      </w:pPr>
    </w:p>
    <w:p w14:paraId="55E6EF53" w14:textId="75010142" w:rsidR="00BC267C" w:rsidRDefault="00BC267C">
      <w:pPr>
        <w:ind w:left="360"/>
        <w:rPr>
          <w:rFonts w:ascii="Arial" w:eastAsia="Arial" w:hAnsi="Arial" w:cs="Arial"/>
        </w:rPr>
      </w:pPr>
    </w:p>
    <w:p w14:paraId="429A2980" w14:textId="56A5867A" w:rsidR="00C3493B" w:rsidRDefault="00117B38" w:rsidP="00117B38">
      <w:pPr>
        <w:ind w:left="360"/>
        <w:jc w:val="center"/>
        <w:rPr>
          <w:rFonts w:ascii="Arial" w:eastAsia="Arial" w:hAnsi="Arial" w:cs="Arial"/>
        </w:rPr>
      </w:pPr>
      <w:r>
        <w:rPr>
          <w:rFonts w:ascii="Arial" w:eastAsia="Arial" w:hAnsi="Arial" w:cs="Arial"/>
          <w:noProof/>
          <w14:textOutline w14:w="0" w14:cap="rnd" w14:cmpd="sng" w14:algn="ctr">
            <w14:noFill/>
            <w14:prstDash w14:val="solid"/>
            <w14:bevel/>
          </w14:textOutline>
        </w:rPr>
        <w:lastRenderedPageBreak/>
        <w:drawing>
          <wp:inline distT="0" distB="0" distL="0" distR="0" wp14:anchorId="2724CD04" wp14:editId="312D7111">
            <wp:extent cx="5434965" cy="434741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vised TOSC Org Chart 072822.png"/>
                    <pic:cNvPicPr/>
                  </pic:nvPicPr>
                  <pic:blipFill>
                    <a:blip r:embed="rId9">
                      <a:extLst>
                        <a:ext uri="{28A0092B-C50C-407E-A947-70E740481C1C}">
                          <a14:useLocalDpi xmlns:a14="http://schemas.microsoft.com/office/drawing/2010/main" val="0"/>
                        </a:ext>
                      </a:extLst>
                    </a:blip>
                    <a:stretch>
                      <a:fillRect/>
                    </a:stretch>
                  </pic:blipFill>
                  <pic:spPr>
                    <a:xfrm>
                      <a:off x="0" y="0"/>
                      <a:ext cx="5455709" cy="4364006"/>
                    </a:xfrm>
                    <a:prstGeom prst="rect">
                      <a:avLst/>
                    </a:prstGeom>
                  </pic:spPr>
                </pic:pic>
              </a:graphicData>
            </a:graphic>
          </wp:inline>
        </w:drawing>
      </w:r>
    </w:p>
    <w:p w14:paraId="566FA08E" w14:textId="136F4C5E" w:rsidR="00C3493B" w:rsidRDefault="00C3493B" w:rsidP="00C3493B">
      <w:pPr>
        <w:ind w:left="360"/>
        <w:rPr>
          <w:rFonts w:ascii="Arial" w:hAnsi="Arial"/>
          <w:b/>
          <w:bCs/>
        </w:rPr>
      </w:pPr>
    </w:p>
    <w:p w14:paraId="2FD17164" w14:textId="77777777" w:rsidR="00C3493B" w:rsidRPr="00C3493B" w:rsidRDefault="00C3493B" w:rsidP="00C3493B">
      <w:pPr>
        <w:ind w:left="360"/>
        <w:rPr>
          <w:rFonts w:ascii="Arial" w:hAnsi="Arial"/>
          <w:b/>
          <w:bCs/>
        </w:rPr>
      </w:pPr>
    </w:p>
    <w:p w14:paraId="17781A86" w14:textId="7A88353F" w:rsidR="00BC267C" w:rsidRPr="00EA51D1" w:rsidRDefault="000F2C6C" w:rsidP="000F2C6C">
      <w:pPr>
        <w:numPr>
          <w:ilvl w:val="0"/>
          <w:numId w:val="51"/>
        </w:numPr>
        <w:rPr>
          <w:rFonts w:asciiTheme="majorHAnsi" w:hAnsiTheme="majorHAnsi" w:cstheme="majorHAnsi"/>
          <w:b/>
          <w:bCs/>
          <w:sz w:val="24"/>
          <w:szCs w:val="24"/>
        </w:rPr>
      </w:pPr>
      <w:r w:rsidRPr="00EA51D1">
        <w:rPr>
          <w:rFonts w:asciiTheme="majorHAnsi" w:hAnsiTheme="majorHAnsi" w:cstheme="majorHAnsi"/>
          <w:b/>
          <w:bCs/>
          <w:sz w:val="24"/>
          <w:szCs w:val="24"/>
          <w:u w:val="single"/>
        </w:rPr>
        <w:t>Scope of Work</w:t>
      </w:r>
      <w:r w:rsidR="006F4623" w:rsidRPr="00EA51D1">
        <w:rPr>
          <w:rFonts w:asciiTheme="majorHAnsi" w:hAnsiTheme="majorHAnsi" w:cstheme="majorHAnsi"/>
          <w:b/>
          <w:bCs/>
          <w:sz w:val="24"/>
          <w:szCs w:val="24"/>
          <w:u w:val="single"/>
        </w:rPr>
        <w:t>:</w:t>
      </w:r>
    </w:p>
    <w:p w14:paraId="759E3236" w14:textId="77777777" w:rsidR="00BC267C" w:rsidRDefault="00BC267C">
      <w:pPr>
        <w:rPr>
          <w:rFonts w:ascii="Arial" w:eastAsia="Arial" w:hAnsi="Arial" w:cs="Arial"/>
          <w:b/>
          <w:bCs/>
          <w:u w:val="single"/>
        </w:rPr>
      </w:pPr>
    </w:p>
    <w:p w14:paraId="50F92FE9" w14:textId="77777777" w:rsidR="00BC267C" w:rsidRDefault="000F2C6C">
      <w:pPr>
        <w:ind w:left="360"/>
        <w:rPr>
          <w:rFonts w:ascii="Arial" w:eastAsia="Arial" w:hAnsi="Arial" w:cs="Arial"/>
        </w:rPr>
      </w:pPr>
      <w:r>
        <w:rPr>
          <w:rFonts w:ascii="Arial" w:hAnsi="Arial"/>
        </w:rPr>
        <w:t xml:space="preserve">This SOR defines the services required by Authorized User in support of the Project/Service.  </w:t>
      </w:r>
    </w:p>
    <w:p w14:paraId="02AFE5E0" w14:textId="77777777" w:rsidR="00BC267C" w:rsidRDefault="00BC267C">
      <w:pPr>
        <w:ind w:left="360"/>
        <w:rPr>
          <w:rFonts w:ascii="Arial" w:eastAsia="Arial" w:hAnsi="Arial" w:cs="Arial"/>
        </w:rPr>
      </w:pPr>
    </w:p>
    <w:p w14:paraId="311268E4" w14:textId="77777777" w:rsidR="00BC267C" w:rsidRDefault="000F2C6C">
      <w:pPr>
        <w:spacing w:after="120"/>
        <w:ind w:left="360"/>
        <w:rPr>
          <w:rFonts w:ascii="Arial" w:eastAsia="Arial" w:hAnsi="Arial" w:cs="Arial"/>
          <w:b/>
          <w:bCs/>
        </w:rPr>
      </w:pPr>
      <w:r>
        <w:rPr>
          <w:rFonts w:ascii="Arial" w:hAnsi="Arial"/>
          <w:b/>
          <w:bCs/>
        </w:rPr>
        <w:t xml:space="preserve">Scope Part A: Base Level Operations and Maintenance Support </w:t>
      </w:r>
    </w:p>
    <w:p w14:paraId="2A4EB43F" w14:textId="55EF5C96" w:rsidR="00BC267C"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rFonts w:ascii="Arial" w:eastAsia="Arial" w:hAnsi="Arial" w:cs="Arial"/>
        </w:rPr>
      </w:pPr>
      <w:r>
        <w:rPr>
          <w:rFonts w:ascii="Arial" w:hAnsi="Arial"/>
        </w:rPr>
        <w:t>The Supplier will perform recurring support activities as outlined in the chart below.  These activities will define the base level operations and maintenance support which will be provided by the Supplier for a fixed monthly fee</w:t>
      </w:r>
      <w:r w:rsidR="003C6EA6">
        <w:rPr>
          <w:rFonts w:ascii="Arial" w:hAnsi="Arial"/>
        </w:rPr>
        <w:t xml:space="preserve">. These services </w:t>
      </w:r>
      <w:r w:rsidR="00175CA2">
        <w:rPr>
          <w:rFonts w:ascii="Arial" w:hAnsi="Arial"/>
        </w:rPr>
        <w:t>are required to be delivered</w:t>
      </w:r>
      <w:r>
        <w:rPr>
          <w:rFonts w:ascii="Arial" w:hAnsi="Arial"/>
        </w:rPr>
        <w:t xml:space="preserve"> over the entire period of performance.  </w:t>
      </w:r>
    </w:p>
    <w:p w14:paraId="28658EF5" w14:textId="77777777" w:rsidR="00BC267C" w:rsidRDefault="00BC267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rFonts w:ascii="Arial" w:eastAsia="Arial" w:hAnsi="Arial" w:cs="Arial"/>
        </w:rPr>
      </w:pPr>
    </w:p>
    <w:p w14:paraId="4C23CE03" w14:textId="616C2A6B" w:rsidR="0032675F" w:rsidRPr="00B34BA1" w:rsidRDefault="006F4623" w:rsidP="00EA51D1">
      <w:pPr>
        <w:spacing w:after="60"/>
        <w:ind w:left="360"/>
        <w:rPr>
          <w:rFonts w:ascii="Arial" w:hAnsi="Arial" w:cs="Arial"/>
          <w:b/>
          <w:bCs/>
        </w:rPr>
      </w:pPr>
      <w:r w:rsidRPr="00B34BA1">
        <w:rPr>
          <w:rFonts w:ascii="Arial" w:hAnsi="Arial" w:cs="Arial"/>
          <w:b/>
          <w:bCs/>
        </w:rPr>
        <w:t>Base Level Support</w:t>
      </w:r>
    </w:p>
    <w:p w14:paraId="36209BC8" w14:textId="77777777" w:rsidR="006F4623" w:rsidRPr="0032675F" w:rsidRDefault="006F4623" w:rsidP="006F4623">
      <w:pPr>
        <w:numPr>
          <w:ilvl w:val="3"/>
          <w:numId w:val="8"/>
        </w:numPr>
        <w:rPr>
          <w:rFonts w:ascii="Arial" w:hAnsi="Arial" w:cs="Arial"/>
          <w:b/>
          <w:bCs/>
        </w:rPr>
      </w:pPr>
      <w:r w:rsidRPr="0032675F">
        <w:rPr>
          <w:rFonts w:ascii="Arial" w:hAnsi="Arial" w:cs="Arial"/>
          <w:b/>
          <w:bCs/>
        </w:rPr>
        <w:t>OT Asset Monitoring</w:t>
      </w:r>
    </w:p>
    <w:p w14:paraId="1C05294A" w14:textId="77777777" w:rsidR="006F4623" w:rsidRDefault="006F4623" w:rsidP="00B57E32">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32675F">
        <w:rPr>
          <w:rFonts w:ascii="Arial" w:hAnsi="Arial" w:cs="Arial"/>
        </w:rPr>
        <w:t>Monitors all OT assets, Network activity, operations and performance aspects</w:t>
      </w:r>
    </w:p>
    <w:p w14:paraId="4FCC4D92" w14:textId="56B6C8B7" w:rsidR="00D92F94" w:rsidRPr="00D92F94" w:rsidRDefault="00D92F94" w:rsidP="00D92F94">
      <w:pPr>
        <w:pStyle w:val="TableStyle2"/>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D92F94">
        <w:rPr>
          <w:rFonts w:ascii="Arial" w:eastAsia="Calibri (Body)" w:hAnsi="Arial" w:cs="Arial"/>
        </w:rPr>
        <w:t>Anomaly</w:t>
      </w:r>
      <w:r w:rsidRPr="003F2B1C">
        <w:rPr>
          <w:rFonts w:ascii="Arial" w:hAnsi="Arial" w:cs="Arial"/>
        </w:rPr>
        <w:t xml:space="preserve"> diagnostics and triage</w:t>
      </w:r>
    </w:p>
    <w:p w14:paraId="5EEE31DC" w14:textId="77777777" w:rsidR="00305AA3" w:rsidRPr="0032675F" w:rsidRDefault="006F4623" w:rsidP="00B57E32">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32675F">
        <w:rPr>
          <w:rFonts w:ascii="Arial" w:hAnsi="Arial" w:cs="Arial"/>
        </w:rPr>
        <w:t>Investigates anomalies using basic troubleshooting methods to determine course of action</w:t>
      </w:r>
    </w:p>
    <w:p w14:paraId="132E152D" w14:textId="74CD4550" w:rsidR="00305AA3" w:rsidRDefault="007021ED" w:rsidP="00305AA3">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Pr>
          <w:rFonts w:ascii="Arial" w:hAnsi="Arial" w:cs="Arial"/>
        </w:rPr>
        <w:t xml:space="preserve">Approves and </w:t>
      </w:r>
      <w:r w:rsidR="00305AA3" w:rsidRPr="0032675F">
        <w:rPr>
          <w:rFonts w:ascii="Arial" w:hAnsi="Arial" w:cs="Arial"/>
        </w:rPr>
        <w:t>Assigns work order</w:t>
      </w:r>
      <w:r w:rsidR="007E01AA">
        <w:rPr>
          <w:rFonts w:ascii="Arial" w:hAnsi="Arial" w:cs="Arial"/>
        </w:rPr>
        <w:t>s</w:t>
      </w:r>
      <w:r w:rsidR="00305AA3" w:rsidRPr="0032675F">
        <w:rPr>
          <w:rFonts w:ascii="Arial" w:hAnsi="Arial" w:cs="Arial"/>
        </w:rPr>
        <w:t xml:space="preserve"> (WO) to the appropriate responsible party for responsive maintenance activities</w:t>
      </w:r>
    </w:p>
    <w:p w14:paraId="144949CB" w14:textId="5AA0B59B" w:rsidR="007021ED" w:rsidRPr="0032675F" w:rsidRDefault="007021ED" w:rsidP="00305AA3">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Pr>
          <w:rFonts w:ascii="Arial" w:hAnsi="Arial" w:cs="Arial"/>
        </w:rPr>
        <w:t>Confirms anomaly resolution and distributes email notifications accordingly</w:t>
      </w:r>
    </w:p>
    <w:p w14:paraId="64F2A137" w14:textId="0EF4DFB8" w:rsidR="006F4623" w:rsidRPr="0032675F" w:rsidRDefault="00305AA3" w:rsidP="00305AA3">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32675F">
        <w:rPr>
          <w:rFonts w:ascii="Arial" w:hAnsi="Arial" w:cs="Arial"/>
        </w:rPr>
        <w:t>Confirm</w:t>
      </w:r>
      <w:r w:rsidR="003450BA">
        <w:rPr>
          <w:rFonts w:ascii="Arial" w:hAnsi="Arial" w:cs="Arial"/>
        </w:rPr>
        <w:t>s</w:t>
      </w:r>
      <w:r w:rsidRPr="0032675F">
        <w:rPr>
          <w:rFonts w:ascii="Arial" w:hAnsi="Arial" w:cs="Arial"/>
        </w:rPr>
        <w:t xml:space="preserve"> utility locate request from field, and enter</w:t>
      </w:r>
      <w:r w:rsidR="003450BA">
        <w:rPr>
          <w:rFonts w:ascii="Arial" w:hAnsi="Arial" w:cs="Arial"/>
        </w:rPr>
        <w:t>s</w:t>
      </w:r>
      <w:r w:rsidRPr="0032675F">
        <w:rPr>
          <w:rFonts w:ascii="Arial" w:hAnsi="Arial" w:cs="Arial"/>
        </w:rPr>
        <w:t xml:space="preserve"> into </w:t>
      </w:r>
      <w:proofErr w:type="spellStart"/>
      <w:r w:rsidR="00130E88">
        <w:rPr>
          <w:rFonts w:ascii="Arial" w:hAnsi="Arial" w:cs="Arial"/>
        </w:rPr>
        <w:t>OTSaAM</w:t>
      </w:r>
      <w:proofErr w:type="spellEnd"/>
    </w:p>
    <w:p w14:paraId="4B1FB02B" w14:textId="2113E1B5" w:rsidR="006F4623" w:rsidRDefault="006F4623" w:rsidP="00305AA3">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32675F">
        <w:rPr>
          <w:rFonts w:ascii="Arial" w:hAnsi="Arial" w:cs="Arial"/>
        </w:rPr>
        <w:t>Review</w:t>
      </w:r>
      <w:r w:rsidR="003450BA">
        <w:rPr>
          <w:rFonts w:ascii="Arial" w:hAnsi="Arial" w:cs="Arial"/>
        </w:rPr>
        <w:t>s</w:t>
      </w:r>
      <w:r w:rsidRPr="0032675F">
        <w:rPr>
          <w:rFonts w:ascii="Arial" w:hAnsi="Arial" w:cs="Arial"/>
        </w:rPr>
        <w:t xml:space="preserve"> follow-up tickets and escalates tickets to ensure complete resolution</w:t>
      </w:r>
    </w:p>
    <w:p w14:paraId="5D67DEA7" w14:textId="12CC4E1A" w:rsidR="00F05B08" w:rsidRDefault="00F05B08" w:rsidP="00F05B08">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AE50E1">
        <w:rPr>
          <w:rFonts w:ascii="Arial" w:hAnsi="Arial" w:cs="Arial"/>
        </w:rPr>
        <w:t>Provides initial response to anomaly notifications for action</w:t>
      </w:r>
      <w:r>
        <w:rPr>
          <w:rFonts w:ascii="Arial" w:hAnsi="Arial" w:cs="Arial"/>
        </w:rPr>
        <w:t xml:space="preserve"> and tracks anomaly response activities through resolution</w:t>
      </w:r>
    </w:p>
    <w:p w14:paraId="2167DED6" w14:textId="0E6E5D3E" w:rsidR="00F42633" w:rsidRPr="00F05B08" w:rsidRDefault="00F42633" w:rsidP="00F05B08">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Pr>
          <w:rFonts w:ascii="Arial" w:hAnsi="Arial" w:cs="Arial"/>
        </w:rPr>
        <w:lastRenderedPageBreak/>
        <w:t>Receives Utility Locate Requests from VDOT Contractors, generates Work Orders and dispatches field technicians to mark VDOT utilities</w:t>
      </w:r>
    </w:p>
    <w:p w14:paraId="4934BA26" w14:textId="77777777" w:rsidR="00D92F94" w:rsidRPr="00D92F94" w:rsidRDefault="00D92F94" w:rsidP="00D92F94">
      <w:pPr>
        <w:pStyle w:val="TableStyle2"/>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eastAsia="Calibri (Body)" w:hAnsi="Arial" w:cs="Arial"/>
        </w:rPr>
      </w:pPr>
      <w:r w:rsidRPr="00D92F94">
        <w:rPr>
          <w:rFonts w:ascii="Arial" w:eastAsia="Calibri (Body)" w:hAnsi="Arial" w:cs="Arial"/>
        </w:rPr>
        <w:t>Anomaly Reporting</w:t>
      </w:r>
    </w:p>
    <w:p w14:paraId="06D6158E" w14:textId="77777777" w:rsidR="00D92F94" w:rsidRPr="00D92F94" w:rsidRDefault="00D92F94" w:rsidP="00D92F94">
      <w:pPr>
        <w:pStyle w:val="TableStyle2"/>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eastAsia="Calibri (Body)" w:hAnsi="Arial" w:cs="Arial"/>
        </w:rPr>
      </w:pPr>
      <w:r w:rsidRPr="00D92F94">
        <w:rPr>
          <w:rFonts w:ascii="Arial" w:eastAsia="Calibri (Body)" w:hAnsi="Arial" w:cs="Arial"/>
        </w:rPr>
        <w:t>Asset Condition and Status Reporting</w:t>
      </w:r>
    </w:p>
    <w:p w14:paraId="5E05A294" w14:textId="44C9ECAD" w:rsidR="00D92F94" w:rsidRPr="00D92F94" w:rsidRDefault="00D92F94" w:rsidP="00D92F94">
      <w:pPr>
        <w:pStyle w:val="TableStyle2"/>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eastAsia="Calibri (Body)" w:hAnsi="Arial" w:cs="Arial"/>
        </w:rPr>
      </w:pPr>
      <w:r w:rsidRPr="00D92F94">
        <w:rPr>
          <w:rFonts w:ascii="Arial" w:eastAsia="Calibri (Body)" w:hAnsi="Arial" w:cs="Arial"/>
        </w:rPr>
        <w:t xml:space="preserve">Asset Attribute </w:t>
      </w:r>
      <w:r>
        <w:rPr>
          <w:rFonts w:ascii="Arial" w:eastAsia="Calibri (Body)" w:hAnsi="Arial" w:cs="Arial"/>
        </w:rPr>
        <w:t xml:space="preserve">Data </w:t>
      </w:r>
      <w:r w:rsidRPr="00D92F94">
        <w:rPr>
          <w:rFonts w:ascii="Arial" w:eastAsia="Calibri (Body)" w:hAnsi="Arial" w:cs="Arial"/>
        </w:rPr>
        <w:t>Management</w:t>
      </w:r>
    </w:p>
    <w:p w14:paraId="0651E1EE" w14:textId="77777777" w:rsidR="00D92F94" w:rsidRPr="00D92F94" w:rsidRDefault="00D92F94" w:rsidP="00D92F94">
      <w:pPr>
        <w:pStyle w:val="TableStyle2"/>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eastAsia="Calibri (Body)" w:hAnsi="Arial" w:cs="Arial"/>
        </w:rPr>
      </w:pPr>
      <w:r w:rsidRPr="00D92F94">
        <w:rPr>
          <w:rFonts w:ascii="Arial" w:eastAsia="Calibri (Body)" w:hAnsi="Arial" w:cs="Arial"/>
        </w:rPr>
        <w:t>Asset Service Management</w:t>
      </w:r>
    </w:p>
    <w:p w14:paraId="32A7ECCA" w14:textId="7DE14D97" w:rsidR="00D92F94" w:rsidRPr="00D92F94" w:rsidRDefault="00D92F94" w:rsidP="00D92F94">
      <w:pPr>
        <w:pStyle w:val="TableStyle2"/>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eastAsia="Calibri (Body)" w:hAnsi="Arial" w:cs="Arial"/>
        </w:rPr>
      </w:pPr>
      <w:r w:rsidRPr="00D92F94">
        <w:rPr>
          <w:rFonts w:ascii="Arial" w:eastAsia="Calibri (Body)" w:hAnsi="Arial" w:cs="Arial"/>
        </w:rPr>
        <w:t xml:space="preserve">Spare parts </w:t>
      </w:r>
      <w:r>
        <w:rPr>
          <w:rFonts w:ascii="Arial" w:eastAsia="Calibri (Body)" w:hAnsi="Arial" w:cs="Arial"/>
        </w:rPr>
        <w:t xml:space="preserve">monitoring and </w:t>
      </w:r>
      <w:r w:rsidRPr="00D92F94">
        <w:rPr>
          <w:rFonts w:ascii="Arial" w:eastAsia="Calibri (Body)" w:hAnsi="Arial" w:cs="Arial"/>
        </w:rPr>
        <w:t>management</w:t>
      </w:r>
    </w:p>
    <w:p w14:paraId="6F33D60D" w14:textId="5ED60C82" w:rsidR="00D92F94" w:rsidRPr="00D92F94" w:rsidRDefault="00D92F94" w:rsidP="00D92F94">
      <w:pPr>
        <w:pStyle w:val="TableStyle2"/>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eastAsia="Calibri (Body)" w:hAnsi="Arial" w:cs="Arial"/>
        </w:rPr>
      </w:pPr>
      <w:r w:rsidRPr="00D92F94">
        <w:rPr>
          <w:rFonts w:ascii="Arial" w:eastAsia="Calibri (Body)" w:hAnsi="Arial" w:cs="Arial"/>
        </w:rPr>
        <w:t>Asset Inventory</w:t>
      </w:r>
      <w:r>
        <w:rPr>
          <w:rFonts w:ascii="Arial" w:eastAsia="Calibri (Body)" w:hAnsi="Arial" w:cs="Arial"/>
        </w:rPr>
        <w:t xml:space="preserve"> Management</w:t>
      </w:r>
    </w:p>
    <w:p w14:paraId="7F9269D8" w14:textId="77777777" w:rsidR="006F4623" w:rsidRDefault="006F4623" w:rsidP="00D92F94">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Calibri" w:eastAsia="Calibri" w:hAnsi="Calibri" w:cs="Calibri"/>
        </w:rPr>
      </w:pPr>
    </w:p>
    <w:p w14:paraId="2EF38DB6" w14:textId="77777777" w:rsidR="006F4623" w:rsidRPr="00C14E1C" w:rsidRDefault="006F4623" w:rsidP="006F4623">
      <w:pPr>
        <w:numPr>
          <w:ilvl w:val="3"/>
          <w:numId w:val="12"/>
        </w:numPr>
        <w:rPr>
          <w:rFonts w:ascii="Arial" w:hAnsi="Arial" w:cs="Arial"/>
          <w:b/>
          <w:bCs/>
        </w:rPr>
      </w:pPr>
      <w:r w:rsidRPr="00C14E1C">
        <w:rPr>
          <w:rFonts w:ascii="Arial" w:hAnsi="Arial" w:cs="Arial"/>
          <w:b/>
          <w:bCs/>
        </w:rPr>
        <w:t xml:space="preserve">Evaluates Monitoring Tools </w:t>
      </w:r>
    </w:p>
    <w:p w14:paraId="50905DE7" w14:textId="451B1CD0" w:rsidR="006F4623" w:rsidRPr="00C14E1C" w:rsidRDefault="006F4623" w:rsidP="00305AA3">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C14E1C">
        <w:rPr>
          <w:rFonts w:ascii="Arial" w:hAnsi="Arial" w:cs="Arial"/>
        </w:rPr>
        <w:t>Evaluates &amp; coordinate</w:t>
      </w:r>
      <w:r w:rsidR="003450BA">
        <w:rPr>
          <w:rFonts w:ascii="Arial" w:hAnsi="Arial" w:cs="Arial"/>
        </w:rPr>
        <w:t>s</w:t>
      </w:r>
      <w:r w:rsidRPr="00C14E1C">
        <w:rPr>
          <w:rFonts w:ascii="Arial" w:hAnsi="Arial" w:cs="Arial"/>
        </w:rPr>
        <w:t xml:space="preserve"> monitoring tools to determine &amp; respond to large outages</w:t>
      </w:r>
    </w:p>
    <w:p w14:paraId="4D6F3824" w14:textId="4EF843C2" w:rsidR="006F4623" w:rsidRPr="00175CA2" w:rsidRDefault="006F4623" w:rsidP="00B57E32">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175CA2">
        <w:rPr>
          <w:rFonts w:ascii="Arial" w:hAnsi="Arial" w:cs="Arial"/>
        </w:rPr>
        <w:t xml:space="preserve">Evaluates </w:t>
      </w:r>
      <w:proofErr w:type="spellStart"/>
      <w:r w:rsidR="0054269D" w:rsidRPr="00175CA2">
        <w:rPr>
          <w:rFonts w:ascii="Arial" w:hAnsi="Arial" w:cs="Arial"/>
        </w:rPr>
        <w:t>ClearAsset</w:t>
      </w:r>
      <w:proofErr w:type="spellEnd"/>
      <w:r w:rsidR="0054269D" w:rsidRPr="00175CA2">
        <w:rPr>
          <w:rFonts w:ascii="Arial" w:hAnsi="Arial" w:cs="Arial"/>
        </w:rPr>
        <w:t xml:space="preserve"> and </w:t>
      </w:r>
      <w:proofErr w:type="spellStart"/>
      <w:r w:rsidR="0054269D" w:rsidRPr="00175CA2">
        <w:rPr>
          <w:rFonts w:ascii="Arial" w:hAnsi="Arial" w:cs="Arial"/>
        </w:rPr>
        <w:t>Icinga</w:t>
      </w:r>
      <w:proofErr w:type="spellEnd"/>
      <w:r w:rsidR="0054269D" w:rsidRPr="00175CA2">
        <w:rPr>
          <w:rFonts w:ascii="Arial" w:hAnsi="Arial" w:cs="Arial"/>
        </w:rPr>
        <w:t xml:space="preserve"> </w:t>
      </w:r>
      <w:r w:rsidRPr="00175CA2">
        <w:rPr>
          <w:rFonts w:ascii="Arial" w:hAnsi="Arial" w:cs="Arial"/>
        </w:rPr>
        <w:t>monitoring tools for needed adjustments and makes recommendations accordingly</w:t>
      </w:r>
    </w:p>
    <w:p w14:paraId="3EC99305" w14:textId="29D3B732" w:rsidR="006F4623" w:rsidRPr="00175CA2" w:rsidRDefault="006F4623" w:rsidP="00305AA3">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175CA2">
        <w:rPr>
          <w:rFonts w:ascii="Arial" w:hAnsi="Arial" w:cs="Arial"/>
        </w:rPr>
        <w:t xml:space="preserve">Evaluates </w:t>
      </w:r>
      <w:proofErr w:type="spellStart"/>
      <w:r w:rsidR="0054269D" w:rsidRPr="00175CA2">
        <w:rPr>
          <w:rFonts w:ascii="Arial" w:hAnsi="Arial" w:cs="Arial"/>
        </w:rPr>
        <w:t>OSPInsight</w:t>
      </w:r>
      <w:proofErr w:type="spellEnd"/>
      <w:r w:rsidR="0054269D" w:rsidRPr="00175CA2">
        <w:rPr>
          <w:rFonts w:ascii="Arial" w:hAnsi="Arial" w:cs="Arial"/>
        </w:rPr>
        <w:t xml:space="preserve"> and Medco XT Web </w:t>
      </w:r>
      <w:r w:rsidRPr="00175CA2">
        <w:rPr>
          <w:rFonts w:ascii="Arial" w:hAnsi="Arial" w:cs="Arial"/>
        </w:rPr>
        <w:t>software tools for needed adjustments and makes recommendations accordingly</w:t>
      </w:r>
    </w:p>
    <w:p w14:paraId="561A0DC4" w14:textId="77777777" w:rsidR="006F4623" w:rsidRPr="00C14E1C" w:rsidRDefault="006F4623" w:rsidP="00305AA3">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C14E1C">
        <w:rPr>
          <w:rFonts w:ascii="Arial" w:hAnsi="Arial" w:cs="Arial"/>
        </w:rPr>
        <w:t>Evaluates utility tools for needed adjustments and makes recommendations accordingly</w:t>
      </w:r>
    </w:p>
    <w:p w14:paraId="408F0812" w14:textId="77777777" w:rsidR="006F4623" w:rsidRPr="00C14E1C" w:rsidRDefault="006F4623" w:rsidP="00305AA3">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C14E1C">
        <w:rPr>
          <w:rFonts w:ascii="Arial" w:hAnsi="Arial" w:cs="Arial"/>
        </w:rPr>
        <w:t>Evaluates System Operating Procedures (SOP's) for necessary refinements to improve process efficiency</w:t>
      </w:r>
    </w:p>
    <w:p w14:paraId="4A357BA5" w14:textId="77777777" w:rsidR="006F4623" w:rsidRDefault="006F4623" w:rsidP="006F4623">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2160"/>
      </w:pPr>
    </w:p>
    <w:p w14:paraId="011F39AE" w14:textId="77777777" w:rsidR="006F4623" w:rsidRPr="00C14E1C" w:rsidRDefault="006F4623" w:rsidP="006F4623">
      <w:pPr>
        <w:numPr>
          <w:ilvl w:val="3"/>
          <w:numId w:val="12"/>
        </w:numPr>
        <w:rPr>
          <w:rFonts w:ascii="Arial" w:hAnsi="Arial" w:cs="Arial"/>
          <w:b/>
          <w:bCs/>
        </w:rPr>
      </w:pPr>
      <w:r w:rsidRPr="00C14E1C">
        <w:rPr>
          <w:rFonts w:ascii="Arial" w:hAnsi="Arial" w:cs="Arial"/>
          <w:b/>
          <w:bCs/>
        </w:rPr>
        <w:t>Change Management</w:t>
      </w:r>
    </w:p>
    <w:p w14:paraId="25F47F49" w14:textId="2163E857" w:rsidR="006F4623" w:rsidRPr="00AE50E1" w:rsidRDefault="00882D5E" w:rsidP="00305AA3">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AE50E1">
        <w:rPr>
          <w:rFonts w:ascii="Arial" w:hAnsi="Arial" w:cs="Arial"/>
        </w:rPr>
        <w:t>Participates, r</w:t>
      </w:r>
      <w:r w:rsidR="006F4623" w:rsidRPr="00AE50E1">
        <w:rPr>
          <w:rFonts w:ascii="Arial" w:hAnsi="Arial" w:cs="Arial"/>
        </w:rPr>
        <w:t>eviews and approve</w:t>
      </w:r>
      <w:r w:rsidR="003450BA">
        <w:rPr>
          <w:rFonts w:ascii="Arial" w:hAnsi="Arial" w:cs="Arial"/>
        </w:rPr>
        <w:t>s</w:t>
      </w:r>
      <w:r w:rsidR="006F4623" w:rsidRPr="00AE50E1">
        <w:rPr>
          <w:rFonts w:ascii="Arial" w:hAnsi="Arial" w:cs="Arial"/>
        </w:rPr>
        <w:t xml:space="preserve"> NOC related changes processed through the change management process</w:t>
      </w:r>
    </w:p>
    <w:p w14:paraId="66D0C16A" w14:textId="7198F704" w:rsidR="007021ED" w:rsidRPr="00C14E1C" w:rsidRDefault="007021ED" w:rsidP="00305AA3">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Pr>
          <w:rFonts w:ascii="Arial" w:hAnsi="Arial" w:cs="Arial"/>
        </w:rPr>
        <w:t>Maintains and updates distribution lists for asset responsive maintenance responsible parties</w:t>
      </w:r>
    </w:p>
    <w:p w14:paraId="2FC3DA67" w14:textId="77777777" w:rsidR="006F4623" w:rsidRDefault="006F4623" w:rsidP="006F4623">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2160"/>
        <w:rPr>
          <w:rFonts w:ascii="Calibri" w:eastAsia="Calibri" w:hAnsi="Calibri" w:cs="Calibri"/>
        </w:rPr>
      </w:pPr>
    </w:p>
    <w:p w14:paraId="079E8052" w14:textId="056BA935" w:rsidR="006F4623" w:rsidRPr="00175CA2" w:rsidRDefault="005A7F30" w:rsidP="006F4623">
      <w:pPr>
        <w:numPr>
          <w:ilvl w:val="3"/>
          <w:numId w:val="12"/>
        </w:numPr>
        <w:rPr>
          <w:b/>
          <w:bCs/>
        </w:rPr>
      </w:pPr>
      <w:r w:rsidRPr="00175CA2">
        <w:rPr>
          <w:rFonts w:ascii="Arial" w:hAnsi="Arial" w:cs="Arial"/>
          <w:b/>
          <w:bCs/>
        </w:rPr>
        <w:t>Participates in</w:t>
      </w:r>
      <w:r w:rsidR="006F4623" w:rsidRPr="00175CA2">
        <w:rPr>
          <w:rFonts w:ascii="Calibri" w:hAnsi="Calibri"/>
          <w:b/>
          <w:bCs/>
        </w:rPr>
        <w:t xml:space="preserve"> </w:t>
      </w:r>
      <w:r w:rsidR="006F4623" w:rsidRPr="00175CA2">
        <w:rPr>
          <w:rFonts w:ascii="Arial" w:hAnsi="Arial" w:cs="Arial"/>
          <w:b/>
          <w:bCs/>
        </w:rPr>
        <w:t>Training</w:t>
      </w:r>
    </w:p>
    <w:p w14:paraId="66AD6BEB" w14:textId="11089F4B" w:rsidR="006F4623" w:rsidRPr="00AE50E1" w:rsidRDefault="009C2218" w:rsidP="00305AA3">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175CA2">
        <w:rPr>
          <w:rFonts w:ascii="Arial" w:hAnsi="Arial" w:cs="Arial"/>
        </w:rPr>
        <w:t>P</w:t>
      </w:r>
      <w:r w:rsidR="007E089B" w:rsidRPr="00175CA2">
        <w:rPr>
          <w:rFonts w:ascii="Arial" w:hAnsi="Arial" w:cs="Arial"/>
        </w:rPr>
        <w:t>articipates</w:t>
      </w:r>
      <w:r w:rsidR="006F4623" w:rsidRPr="00175CA2">
        <w:rPr>
          <w:rFonts w:ascii="Arial" w:hAnsi="Arial" w:cs="Arial"/>
        </w:rPr>
        <w:t xml:space="preserve"> in software</w:t>
      </w:r>
      <w:r w:rsidR="00F945CE" w:rsidRPr="00175CA2">
        <w:rPr>
          <w:rFonts w:ascii="Arial" w:hAnsi="Arial" w:cs="Arial"/>
        </w:rPr>
        <w:t xml:space="preserve"> and monitoring</w:t>
      </w:r>
      <w:r w:rsidR="006F4623" w:rsidRPr="00175CA2">
        <w:rPr>
          <w:rFonts w:ascii="Arial" w:hAnsi="Arial" w:cs="Arial"/>
        </w:rPr>
        <w:t xml:space="preserve"> tools</w:t>
      </w:r>
      <w:r w:rsidR="006F4623" w:rsidRPr="00AE50E1">
        <w:rPr>
          <w:rFonts w:ascii="Arial" w:hAnsi="Arial" w:cs="Arial"/>
        </w:rPr>
        <w:t xml:space="preserve"> training </w:t>
      </w:r>
      <w:r w:rsidR="00F945CE">
        <w:rPr>
          <w:rFonts w:ascii="Arial" w:hAnsi="Arial" w:cs="Arial"/>
        </w:rPr>
        <w:t xml:space="preserve">provided by VDOT </w:t>
      </w:r>
      <w:r w:rsidR="006F4623" w:rsidRPr="00AE50E1">
        <w:rPr>
          <w:rFonts w:ascii="Arial" w:hAnsi="Arial" w:cs="Arial"/>
        </w:rPr>
        <w:t>and updating skills</w:t>
      </w:r>
    </w:p>
    <w:p w14:paraId="2611F951" w14:textId="1A2920BA" w:rsidR="006F4623" w:rsidRPr="00AE50E1" w:rsidRDefault="006F4623" w:rsidP="00305AA3">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AE50E1">
        <w:rPr>
          <w:rFonts w:ascii="Arial" w:hAnsi="Arial" w:cs="Arial"/>
        </w:rPr>
        <w:t xml:space="preserve">Lead Analyst </w:t>
      </w:r>
      <w:r w:rsidR="00F05B08" w:rsidRPr="00AE50E1">
        <w:rPr>
          <w:rFonts w:ascii="Arial" w:hAnsi="Arial" w:cs="Arial"/>
        </w:rPr>
        <w:t>develop</w:t>
      </w:r>
      <w:r w:rsidR="00F05B08">
        <w:rPr>
          <w:rFonts w:ascii="Arial" w:hAnsi="Arial" w:cs="Arial"/>
        </w:rPr>
        <w:t>s</w:t>
      </w:r>
      <w:r w:rsidR="00F05B08" w:rsidRPr="00AE50E1">
        <w:rPr>
          <w:rFonts w:ascii="Arial" w:hAnsi="Arial" w:cs="Arial"/>
        </w:rPr>
        <w:t xml:space="preserve"> job</w:t>
      </w:r>
      <w:r w:rsidRPr="00AE50E1">
        <w:rPr>
          <w:rFonts w:ascii="Arial" w:hAnsi="Arial" w:cs="Arial"/>
        </w:rPr>
        <w:t xml:space="preserve"> aids for distribution to operators</w:t>
      </w:r>
    </w:p>
    <w:p w14:paraId="14F8B6ED" w14:textId="77777777" w:rsidR="006F4623" w:rsidRDefault="006F4623" w:rsidP="006F4623">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2160"/>
        <w:rPr>
          <w:rFonts w:ascii="Calibri" w:eastAsia="Calibri" w:hAnsi="Calibri" w:cs="Calibri"/>
        </w:rPr>
      </w:pPr>
    </w:p>
    <w:p w14:paraId="248E623D" w14:textId="77777777" w:rsidR="006F4623" w:rsidRPr="00C14E1C" w:rsidRDefault="006F4623" w:rsidP="006F4623">
      <w:pPr>
        <w:numPr>
          <w:ilvl w:val="3"/>
          <w:numId w:val="12"/>
        </w:numPr>
        <w:rPr>
          <w:rFonts w:ascii="Arial" w:hAnsi="Arial" w:cs="Arial"/>
          <w:b/>
          <w:bCs/>
        </w:rPr>
      </w:pPr>
      <w:r w:rsidRPr="00C14E1C">
        <w:rPr>
          <w:rFonts w:ascii="Arial" w:hAnsi="Arial" w:cs="Arial"/>
          <w:b/>
          <w:bCs/>
        </w:rPr>
        <w:t>Reporting and Analytics</w:t>
      </w:r>
    </w:p>
    <w:p w14:paraId="055B8439" w14:textId="7ABCCFAC" w:rsidR="006F4623" w:rsidRPr="00AE50E1" w:rsidRDefault="006F4623" w:rsidP="00305AA3">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AE50E1">
        <w:rPr>
          <w:rFonts w:ascii="Arial" w:hAnsi="Arial" w:cs="Arial"/>
        </w:rPr>
        <w:t xml:space="preserve">Runs </w:t>
      </w:r>
      <w:r w:rsidR="007F5788">
        <w:rPr>
          <w:rFonts w:ascii="Arial" w:hAnsi="Arial" w:cs="Arial"/>
        </w:rPr>
        <w:t>device and network</w:t>
      </w:r>
      <w:r w:rsidRPr="00AE50E1">
        <w:rPr>
          <w:rFonts w:ascii="Arial" w:hAnsi="Arial" w:cs="Arial"/>
        </w:rPr>
        <w:t xml:space="preserve"> reports as needed to support asset maintenance analysis and reporting</w:t>
      </w:r>
    </w:p>
    <w:p w14:paraId="22EC2BD1" w14:textId="77777777" w:rsidR="006F4623" w:rsidRPr="00AE50E1" w:rsidRDefault="006F4623" w:rsidP="00C14E1C">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AE50E1">
        <w:rPr>
          <w:rFonts w:ascii="Arial" w:hAnsi="Arial" w:cs="Arial"/>
        </w:rPr>
        <w:t>Generates Ad-Hoc Reports</w:t>
      </w:r>
    </w:p>
    <w:p w14:paraId="5959B1BD" w14:textId="1E9BA9EC" w:rsidR="006F4623" w:rsidRPr="00AE50E1" w:rsidRDefault="006F4623" w:rsidP="00307D15">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AE50E1">
        <w:rPr>
          <w:rFonts w:ascii="Arial" w:hAnsi="Arial" w:cs="Arial"/>
        </w:rPr>
        <w:t>Logs and analyzes all applicable tasks, request</w:t>
      </w:r>
      <w:r w:rsidR="005A41EC">
        <w:rPr>
          <w:rFonts w:ascii="Arial" w:hAnsi="Arial" w:cs="Arial"/>
        </w:rPr>
        <w:t>s</w:t>
      </w:r>
      <w:r w:rsidRPr="00AE50E1">
        <w:rPr>
          <w:rFonts w:ascii="Arial" w:hAnsi="Arial" w:cs="Arial"/>
        </w:rPr>
        <w:t xml:space="preserve"> for information and miscellaneous information gathered during a given shift</w:t>
      </w:r>
    </w:p>
    <w:p w14:paraId="6CCEC992" w14:textId="28EFCBD9" w:rsidR="006F3BF3" w:rsidRDefault="006F3BF3" w:rsidP="00307D15">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Pr>
          <w:rFonts w:ascii="Arial" w:hAnsi="Arial" w:cs="Arial"/>
        </w:rPr>
        <w:t xml:space="preserve">Provides operations level and management level </w:t>
      </w:r>
      <w:r w:rsidR="007F5788">
        <w:rPr>
          <w:rFonts w:ascii="Arial" w:hAnsi="Arial" w:cs="Arial"/>
        </w:rPr>
        <w:t xml:space="preserve">data management and </w:t>
      </w:r>
      <w:r>
        <w:rPr>
          <w:rFonts w:ascii="Arial" w:hAnsi="Arial" w:cs="Arial"/>
        </w:rPr>
        <w:t>reports</w:t>
      </w:r>
      <w:r w:rsidR="00EC0C15">
        <w:rPr>
          <w:rFonts w:ascii="Arial" w:hAnsi="Arial" w:cs="Arial"/>
        </w:rPr>
        <w:t xml:space="preserve"> including cost reports, purchases, asset deployments, transfers, repairs, disposals and assets out for repair</w:t>
      </w:r>
    </w:p>
    <w:p w14:paraId="772E73AC" w14:textId="5793F92B" w:rsidR="000641C8" w:rsidRDefault="00E743AB" w:rsidP="00D92F94">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Pr>
          <w:rFonts w:ascii="Arial" w:hAnsi="Arial" w:cs="Arial"/>
        </w:rPr>
        <w:t xml:space="preserve">Provides </w:t>
      </w:r>
      <w:r w:rsidR="005A41EC">
        <w:rPr>
          <w:rFonts w:ascii="Arial" w:hAnsi="Arial" w:cs="Arial"/>
        </w:rPr>
        <w:t>l</w:t>
      </w:r>
      <w:r w:rsidR="00F05B08">
        <w:rPr>
          <w:rFonts w:ascii="Arial" w:hAnsi="Arial" w:cs="Arial"/>
        </w:rPr>
        <w:t>ife-cycle a</w:t>
      </w:r>
      <w:r w:rsidR="00D92F94" w:rsidRPr="003F2B1C">
        <w:rPr>
          <w:rFonts w:ascii="Arial" w:hAnsi="Arial" w:cs="Arial"/>
        </w:rPr>
        <w:t>nalytics</w:t>
      </w:r>
    </w:p>
    <w:p w14:paraId="2605A468" w14:textId="79EB75FB" w:rsidR="008E1A27" w:rsidRDefault="000641C8" w:rsidP="00D92F94">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Pr>
          <w:rFonts w:ascii="Arial" w:hAnsi="Arial" w:cs="Arial"/>
        </w:rPr>
        <w:t xml:space="preserve">Provides </w:t>
      </w:r>
      <w:r w:rsidR="00E84ED4">
        <w:rPr>
          <w:rFonts w:ascii="Arial" w:hAnsi="Arial" w:cs="Arial"/>
        </w:rPr>
        <w:t xml:space="preserve">performance </w:t>
      </w:r>
      <w:r>
        <w:rPr>
          <w:rFonts w:ascii="Arial" w:hAnsi="Arial" w:cs="Arial"/>
        </w:rPr>
        <w:t>reports of</w:t>
      </w:r>
      <w:r w:rsidR="00E84ED4">
        <w:rPr>
          <w:rFonts w:ascii="Arial" w:hAnsi="Arial" w:cs="Arial"/>
        </w:rPr>
        <w:t xml:space="preserve"> maintenance </w:t>
      </w:r>
      <w:r w:rsidR="005A41EC">
        <w:rPr>
          <w:rFonts w:ascii="Arial" w:hAnsi="Arial" w:cs="Arial"/>
        </w:rPr>
        <w:t xml:space="preserve">outside </w:t>
      </w:r>
      <w:r w:rsidR="00E84ED4">
        <w:rPr>
          <w:rFonts w:ascii="Arial" w:hAnsi="Arial" w:cs="Arial"/>
        </w:rPr>
        <w:t>contractors’ responsive maintenance activities</w:t>
      </w:r>
    </w:p>
    <w:p w14:paraId="32CAD130" w14:textId="3B196FB9" w:rsidR="00D92F94" w:rsidRPr="00DE1494" w:rsidRDefault="005A41EC" w:rsidP="00D92F94">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Pr>
          <w:rFonts w:ascii="Arial" w:hAnsi="Arial" w:cs="Arial"/>
          <w:color w:val="222222"/>
          <w:shd w:val="clear" w:color="auto" w:fill="FFFFFF"/>
        </w:rPr>
        <w:t xml:space="preserve">Provides </w:t>
      </w:r>
      <w:r w:rsidR="008E1A27" w:rsidRPr="00DE1494">
        <w:rPr>
          <w:rFonts w:ascii="Arial" w:hAnsi="Arial" w:cs="Arial"/>
          <w:color w:val="222222"/>
          <w:shd w:val="clear" w:color="auto" w:fill="FFFFFF"/>
        </w:rPr>
        <w:t xml:space="preserve">Service Level Agreement data analytics and reporting for the device maintenance contracts </w:t>
      </w:r>
    </w:p>
    <w:p w14:paraId="48E36945" w14:textId="77777777" w:rsidR="006F3BF3" w:rsidRPr="00C14E1C" w:rsidRDefault="006F3BF3" w:rsidP="006D0EFE">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p>
    <w:p w14:paraId="47B9ED16" w14:textId="65BE0B4F" w:rsidR="006F3BF3" w:rsidRPr="006F3BF3" w:rsidRDefault="006F3BF3" w:rsidP="006F3BF3">
      <w:pPr>
        <w:numPr>
          <w:ilvl w:val="3"/>
          <w:numId w:val="12"/>
        </w:numPr>
        <w:tabs>
          <w:tab w:val="clear" w:pos="14"/>
          <w:tab w:val="clear" w:pos="28"/>
          <w:tab w:val="clear" w:pos="42"/>
          <w:tab w:val="clear" w:pos="56"/>
          <w:tab w:val="clear" w:pos="70"/>
          <w:tab w:val="clear" w:pos="84"/>
          <w:tab w:val="clear" w:pos="98"/>
          <w:tab w:val="clear" w:pos="112"/>
          <w:tab w:val="clear" w:pos="126"/>
          <w:tab w:val="clear" w:pos="140"/>
          <w:tab w:val="clear" w:pos="154"/>
          <w:tab w:val="clear" w:pos="168"/>
          <w:tab w:val="clear" w:pos="182"/>
          <w:tab w:val="clear" w:pos="196"/>
          <w:tab w:val="clear" w:pos="210"/>
          <w:tab w:val="clear" w:pos="224"/>
          <w:tab w:val="clear" w:pos="238"/>
          <w:tab w:val="clear" w:pos="252"/>
          <w:tab w:val="clear" w:pos="266"/>
          <w:tab w:val="clear" w:pos="280"/>
          <w:tab w:val="clear" w:pos="294"/>
          <w:tab w:val="clear" w:pos="308"/>
          <w:tab w:val="clear" w:pos="322"/>
          <w:tab w:val="clear" w:pos="336"/>
          <w:tab w:val="clear" w:pos="350"/>
          <w:tab w:val="clear" w:pos="364"/>
          <w:tab w:val="clear" w:pos="378"/>
          <w:tab w:val="clear" w:pos="392"/>
          <w:tab w:val="clear" w:pos="406"/>
          <w:tab w:val="clear" w:pos="420"/>
          <w:tab w:val="clear" w:pos="434"/>
          <w:tab w:val="clear" w:pos="448"/>
          <w:tab w:val="clear" w:pos="462"/>
          <w:tab w:val="clear" w:pos="476"/>
          <w:tab w:val="clear" w:pos="490"/>
          <w:tab w:val="clear" w:pos="504"/>
          <w:tab w:val="clear" w:pos="518"/>
          <w:tab w:val="clear" w:pos="532"/>
          <w:tab w:val="clear" w:pos="546"/>
          <w:tab w:val="clear" w:pos="560"/>
          <w:tab w:val="clear" w:pos="574"/>
          <w:tab w:val="clear" w:pos="588"/>
          <w:tab w:val="clear" w:pos="602"/>
          <w:tab w:val="clear" w:pos="616"/>
          <w:tab w:val="clear" w:pos="630"/>
          <w:tab w:val="clear" w:pos="644"/>
          <w:tab w:val="clear" w:pos="658"/>
          <w:tab w:val="clear" w:pos="672"/>
          <w:tab w:val="clear" w:pos="686"/>
          <w:tab w:val="clear" w:pos="700"/>
          <w:tab w:val="clear" w:pos="714"/>
          <w:tab w:val="clear" w:pos="728"/>
          <w:tab w:val="clear" w:pos="742"/>
          <w:tab w:val="clear" w:pos="756"/>
          <w:tab w:val="clear" w:pos="770"/>
          <w:tab w:val="clear" w:pos="784"/>
          <w:tab w:val="clear" w:pos="798"/>
        </w:tabs>
        <w:rPr>
          <w:rFonts w:ascii="Arial" w:hAnsi="Arial" w:cs="Arial"/>
          <w:b/>
          <w:bCs/>
        </w:rPr>
      </w:pPr>
      <w:r w:rsidRPr="006F3BF3">
        <w:rPr>
          <w:rFonts w:ascii="Arial" w:hAnsi="Arial" w:cs="Arial"/>
          <w:b/>
          <w:bCs/>
        </w:rPr>
        <w:t>Application Help Desk Support</w:t>
      </w:r>
    </w:p>
    <w:p w14:paraId="42C93025" w14:textId="77777777" w:rsidR="006F3BF3" w:rsidRPr="003F2B1C" w:rsidRDefault="006F3BF3" w:rsidP="006F3BF3">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3F2B1C">
        <w:rPr>
          <w:rFonts w:ascii="Arial" w:hAnsi="Arial" w:cs="Arial"/>
        </w:rPr>
        <w:t>End User Call Support</w:t>
      </w:r>
    </w:p>
    <w:p w14:paraId="3B48DC66" w14:textId="77777777" w:rsidR="006F3BF3" w:rsidRPr="003F2B1C" w:rsidRDefault="006F3BF3" w:rsidP="006F3BF3">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3F2B1C">
        <w:rPr>
          <w:rFonts w:ascii="Arial" w:hAnsi="Arial" w:cs="Arial"/>
        </w:rPr>
        <w:t>Application Level Security Administration (Add/Disable access for system users)</w:t>
      </w:r>
    </w:p>
    <w:p w14:paraId="753C108A" w14:textId="77777777" w:rsidR="006F3BF3" w:rsidRPr="006F3BF3" w:rsidRDefault="006F3BF3" w:rsidP="006F3BF3">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3F2B1C">
        <w:rPr>
          <w:rFonts w:ascii="Arial" w:hAnsi="Arial" w:cs="Arial"/>
        </w:rPr>
        <w:t>End User Help and Training</w:t>
      </w:r>
    </w:p>
    <w:p w14:paraId="3ED5D4CE" w14:textId="1C537605" w:rsidR="00BC267C" w:rsidRDefault="006F3BF3" w:rsidP="006F3BF3">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3F2B1C">
        <w:rPr>
          <w:rFonts w:ascii="Arial" w:hAnsi="Arial" w:cs="Arial"/>
        </w:rPr>
        <w:t>End User guidance on frequently used resolutions or work arounds</w:t>
      </w:r>
    </w:p>
    <w:p w14:paraId="2A79D9DF" w14:textId="77777777" w:rsidR="006F3BF3" w:rsidRPr="003F2B1C" w:rsidRDefault="006F3BF3" w:rsidP="006F3BF3">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28"/>
          <w:tab w:val="left" w:pos="742"/>
          <w:tab w:val="left" w:pos="756"/>
          <w:tab w:val="left" w:pos="770"/>
          <w:tab w:val="left" w:pos="784"/>
          <w:tab w:val="left" w:pos="798"/>
          <w:tab w:val="left" w:pos="812"/>
          <w:tab w:val="left" w:pos="826"/>
          <w:tab w:val="left" w:pos="840"/>
          <w:tab w:val="left" w:pos="854"/>
          <w:tab w:val="left" w:pos="868"/>
          <w:tab w:val="left" w:pos="882"/>
        </w:tabs>
        <w:rPr>
          <w:rFonts w:ascii="Arial" w:hAnsi="Arial" w:cs="Arial"/>
        </w:rPr>
      </w:pPr>
      <w:r w:rsidRPr="003F2B1C">
        <w:rPr>
          <w:rFonts w:ascii="Arial" w:hAnsi="Arial" w:cs="Arial"/>
        </w:rPr>
        <w:t>Request type identification, classification, and prioritization</w:t>
      </w:r>
    </w:p>
    <w:p w14:paraId="1FA81788" w14:textId="77777777" w:rsidR="006F3BF3" w:rsidRPr="003F2B1C" w:rsidRDefault="006F3BF3" w:rsidP="006F3BF3">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28"/>
          <w:tab w:val="left" w:pos="742"/>
          <w:tab w:val="left" w:pos="756"/>
          <w:tab w:val="left" w:pos="770"/>
          <w:tab w:val="left" w:pos="784"/>
          <w:tab w:val="left" w:pos="798"/>
          <w:tab w:val="left" w:pos="812"/>
          <w:tab w:val="left" w:pos="826"/>
          <w:tab w:val="left" w:pos="840"/>
          <w:tab w:val="left" w:pos="854"/>
          <w:tab w:val="left" w:pos="868"/>
          <w:tab w:val="left" w:pos="882"/>
        </w:tabs>
        <w:rPr>
          <w:rFonts w:ascii="Arial" w:hAnsi="Arial" w:cs="Arial"/>
        </w:rPr>
      </w:pPr>
      <w:r w:rsidRPr="003F2B1C">
        <w:rPr>
          <w:rFonts w:ascii="Arial" w:hAnsi="Arial" w:cs="Arial"/>
        </w:rPr>
        <w:t>Problem identification</w:t>
      </w:r>
    </w:p>
    <w:p w14:paraId="32275879" w14:textId="0E9B75E1" w:rsidR="006F3BF3" w:rsidRDefault="006F3BF3" w:rsidP="006F3BF3">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728"/>
          <w:tab w:val="left" w:pos="742"/>
          <w:tab w:val="left" w:pos="756"/>
          <w:tab w:val="left" w:pos="770"/>
          <w:tab w:val="left" w:pos="784"/>
          <w:tab w:val="left" w:pos="798"/>
          <w:tab w:val="left" w:pos="812"/>
          <w:tab w:val="left" w:pos="826"/>
          <w:tab w:val="left" w:pos="840"/>
          <w:tab w:val="left" w:pos="854"/>
          <w:tab w:val="left" w:pos="868"/>
        </w:tabs>
        <w:rPr>
          <w:rFonts w:ascii="Arial" w:hAnsi="Arial" w:cs="Arial"/>
        </w:rPr>
      </w:pPr>
      <w:r w:rsidRPr="003F2B1C">
        <w:rPr>
          <w:rFonts w:ascii="Arial" w:hAnsi="Arial" w:cs="Arial"/>
        </w:rPr>
        <w:t>Problem resolution coordination</w:t>
      </w:r>
    </w:p>
    <w:p w14:paraId="0BE4FD2C" w14:textId="77777777" w:rsidR="006F3BF3" w:rsidRDefault="006F3BF3" w:rsidP="006F3BF3">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728"/>
          <w:tab w:val="left" w:pos="742"/>
          <w:tab w:val="left" w:pos="756"/>
          <w:tab w:val="left" w:pos="770"/>
          <w:tab w:val="left" w:pos="784"/>
          <w:tab w:val="left" w:pos="798"/>
          <w:tab w:val="left" w:pos="812"/>
          <w:tab w:val="left" w:pos="826"/>
          <w:tab w:val="left" w:pos="840"/>
          <w:tab w:val="left" w:pos="854"/>
          <w:tab w:val="left" w:pos="868"/>
        </w:tabs>
        <w:ind w:left="1172"/>
        <w:rPr>
          <w:rFonts w:ascii="Arial" w:hAnsi="Arial" w:cs="Arial"/>
        </w:rPr>
      </w:pPr>
    </w:p>
    <w:p w14:paraId="6AD139ED" w14:textId="08AF7916" w:rsidR="006F3BF3" w:rsidRPr="006F3BF3" w:rsidRDefault="008C6236" w:rsidP="006F3BF3">
      <w:pPr>
        <w:numPr>
          <w:ilvl w:val="3"/>
          <w:numId w:val="12"/>
        </w:numPr>
        <w:tabs>
          <w:tab w:val="clear" w:pos="14"/>
          <w:tab w:val="clear" w:pos="28"/>
          <w:tab w:val="clear" w:pos="42"/>
          <w:tab w:val="clear" w:pos="56"/>
          <w:tab w:val="clear" w:pos="70"/>
          <w:tab w:val="clear" w:pos="84"/>
          <w:tab w:val="clear" w:pos="98"/>
          <w:tab w:val="clear" w:pos="112"/>
          <w:tab w:val="clear" w:pos="126"/>
          <w:tab w:val="clear" w:pos="140"/>
          <w:tab w:val="clear" w:pos="154"/>
          <w:tab w:val="clear" w:pos="168"/>
          <w:tab w:val="clear" w:pos="182"/>
          <w:tab w:val="clear" w:pos="196"/>
          <w:tab w:val="clear" w:pos="210"/>
          <w:tab w:val="clear" w:pos="224"/>
          <w:tab w:val="clear" w:pos="238"/>
          <w:tab w:val="clear" w:pos="252"/>
          <w:tab w:val="clear" w:pos="266"/>
          <w:tab w:val="clear" w:pos="280"/>
          <w:tab w:val="clear" w:pos="294"/>
          <w:tab w:val="clear" w:pos="308"/>
          <w:tab w:val="clear" w:pos="322"/>
          <w:tab w:val="clear" w:pos="336"/>
          <w:tab w:val="clear" w:pos="350"/>
          <w:tab w:val="clear" w:pos="364"/>
          <w:tab w:val="clear" w:pos="378"/>
          <w:tab w:val="clear" w:pos="392"/>
          <w:tab w:val="clear" w:pos="406"/>
          <w:tab w:val="clear" w:pos="420"/>
          <w:tab w:val="clear" w:pos="434"/>
          <w:tab w:val="clear" w:pos="448"/>
          <w:tab w:val="clear" w:pos="462"/>
          <w:tab w:val="clear" w:pos="476"/>
          <w:tab w:val="clear" w:pos="490"/>
          <w:tab w:val="clear" w:pos="504"/>
          <w:tab w:val="clear" w:pos="518"/>
          <w:tab w:val="clear" w:pos="532"/>
          <w:tab w:val="clear" w:pos="546"/>
          <w:tab w:val="clear" w:pos="560"/>
          <w:tab w:val="clear" w:pos="574"/>
          <w:tab w:val="clear" w:pos="588"/>
          <w:tab w:val="clear" w:pos="602"/>
          <w:tab w:val="clear" w:pos="616"/>
          <w:tab w:val="clear" w:pos="630"/>
          <w:tab w:val="clear" w:pos="644"/>
          <w:tab w:val="clear" w:pos="658"/>
          <w:tab w:val="clear" w:pos="672"/>
          <w:tab w:val="clear" w:pos="686"/>
          <w:tab w:val="clear" w:pos="700"/>
          <w:tab w:val="clear" w:pos="714"/>
          <w:tab w:val="clear" w:pos="728"/>
          <w:tab w:val="clear" w:pos="742"/>
          <w:tab w:val="clear" w:pos="756"/>
          <w:tab w:val="clear" w:pos="770"/>
          <w:tab w:val="clear" w:pos="784"/>
          <w:tab w:val="clear" w:pos="798"/>
        </w:tabs>
        <w:rPr>
          <w:rFonts w:ascii="Arial" w:hAnsi="Arial" w:cs="Arial"/>
          <w:b/>
          <w:bCs/>
        </w:rPr>
      </w:pPr>
      <w:proofErr w:type="spellStart"/>
      <w:r w:rsidRPr="00175CA2">
        <w:rPr>
          <w:rFonts w:ascii="Arial" w:hAnsi="Arial" w:cs="Arial"/>
          <w:b/>
          <w:bCs/>
        </w:rPr>
        <w:lastRenderedPageBreak/>
        <w:t>OTSaAM</w:t>
      </w:r>
      <w:proofErr w:type="spellEnd"/>
      <w:r>
        <w:rPr>
          <w:rFonts w:ascii="Arial" w:hAnsi="Arial" w:cs="Arial"/>
          <w:b/>
          <w:bCs/>
        </w:rPr>
        <w:t xml:space="preserve"> </w:t>
      </w:r>
      <w:r w:rsidR="006F3BF3" w:rsidRPr="006F3BF3">
        <w:rPr>
          <w:rFonts w:ascii="Arial" w:hAnsi="Arial" w:cs="Arial"/>
          <w:b/>
          <w:bCs/>
        </w:rPr>
        <w:t>System Level</w:t>
      </w:r>
      <w:r w:rsidR="006F3BF3">
        <w:rPr>
          <w:rFonts w:ascii="Arial" w:hAnsi="Arial" w:cs="Arial"/>
          <w:b/>
          <w:bCs/>
        </w:rPr>
        <w:t xml:space="preserve"> Support</w:t>
      </w:r>
    </w:p>
    <w:p w14:paraId="495F2F65" w14:textId="77777777" w:rsidR="006F3BF3" w:rsidRPr="00AE50E1" w:rsidRDefault="006F3BF3" w:rsidP="006F3BF3">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28"/>
          <w:tab w:val="left" w:pos="742"/>
          <w:tab w:val="left" w:pos="756"/>
          <w:tab w:val="left" w:pos="770"/>
          <w:tab w:val="left" w:pos="784"/>
          <w:tab w:val="left" w:pos="798"/>
          <w:tab w:val="left" w:pos="812"/>
          <w:tab w:val="left" w:pos="826"/>
          <w:tab w:val="left" w:pos="840"/>
          <w:tab w:val="left" w:pos="854"/>
          <w:tab w:val="left" w:pos="868"/>
          <w:tab w:val="left" w:pos="882"/>
        </w:tabs>
        <w:rPr>
          <w:rFonts w:ascii="Arial" w:hAnsi="Arial" w:cs="Arial"/>
        </w:rPr>
      </w:pPr>
      <w:r w:rsidRPr="00AE50E1">
        <w:rPr>
          <w:rFonts w:ascii="Arial" w:hAnsi="Arial" w:cs="Arial"/>
        </w:rPr>
        <w:t>Periodic Database backups</w:t>
      </w:r>
    </w:p>
    <w:p w14:paraId="63AA068A" w14:textId="77777777" w:rsidR="006F3BF3" w:rsidRPr="00AE50E1" w:rsidRDefault="006F3BF3" w:rsidP="006F3BF3">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28"/>
          <w:tab w:val="left" w:pos="742"/>
          <w:tab w:val="left" w:pos="756"/>
          <w:tab w:val="left" w:pos="770"/>
          <w:tab w:val="left" w:pos="784"/>
          <w:tab w:val="left" w:pos="798"/>
          <w:tab w:val="left" w:pos="812"/>
          <w:tab w:val="left" w:pos="826"/>
          <w:tab w:val="left" w:pos="840"/>
          <w:tab w:val="left" w:pos="854"/>
          <w:tab w:val="left" w:pos="868"/>
          <w:tab w:val="left" w:pos="882"/>
        </w:tabs>
        <w:rPr>
          <w:rFonts w:ascii="Arial" w:hAnsi="Arial" w:cs="Arial"/>
        </w:rPr>
      </w:pPr>
      <w:r w:rsidRPr="00AE50E1">
        <w:rPr>
          <w:rFonts w:ascii="Arial" w:hAnsi="Arial" w:cs="Arial"/>
        </w:rPr>
        <w:t>Period log file clean up</w:t>
      </w:r>
    </w:p>
    <w:p w14:paraId="0CC9B59A" w14:textId="77777777" w:rsidR="006F3BF3" w:rsidRPr="00AE50E1" w:rsidRDefault="006F3BF3" w:rsidP="006F3BF3">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28"/>
          <w:tab w:val="left" w:pos="742"/>
          <w:tab w:val="left" w:pos="756"/>
          <w:tab w:val="left" w:pos="770"/>
          <w:tab w:val="left" w:pos="784"/>
          <w:tab w:val="left" w:pos="798"/>
          <w:tab w:val="left" w:pos="812"/>
          <w:tab w:val="left" w:pos="826"/>
          <w:tab w:val="left" w:pos="840"/>
          <w:tab w:val="left" w:pos="854"/>
          <w:tab w:val="left" w:pos="868"/>
          <w:tab w:val="left" w:pos="882"/>
        </w:tabs>
        <w:rPr>
          <w:rFonts w:ascii="Arial" w:hAnsi="Arial" w:cs="Arial"/>
        </w:rPr>
      </w:pPr>
      <w:r w:rsidRPr="00AE50E1">
        <w:rPr>
          <w:rFonts w:ascii="Arial" w:hAnsi="Arial" w:cs="Arial"/>
        </w:rPr>
        <w:t>Database reorganization/re-indexing</w:t>
      </w:r>
    </w:p>
    <w:p w14:paraId="314883C7" w14:textId="77777777" w:rsidR="006F3BF3" w:rsidRPr="00AE50E1" w:rsidRDefault="006F3BF3" w:rsidP="006F3BF3">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28"/>
          <w:tab w:val="left" w:pos="742"/>
          <w:tab w:val="left" w:pos="756"/>
          <w:tab w:val="left" w:pos="770"/>
          <w:tab w:val="left" w:pos="784"/>
          <w:tab w:val="left" w:pos="798"/>
          <w:tab w:val="left" w:pos="812"/>
          <w:tab w:val="left" w:pos="826"/>
          <w:tab w:val="left" w:pos="840"/>
          <w:tab w:val="left" w:pos="854"/>
          <w:tab w:val="left" w:pos="868"/>
          <w:tab w:val="left" w:pos="882"/>
        </w:tabs>
        <w:rPr>
          <w:rFonts w:ascii="Arial" w:hAnsi="Arial" w:cs="Arial"/>
        </w:rPr>
      </w:pPr>
      <w:r w:rsidRPr="00AE50E1">
        <w:rPr>
          <w:rFonts w:ascii="Arial" w:hAnsi="Arial" w:cs="Arial"/>
        </w:rPr>
        <w:t>Review and manage system memory</w:t>
      </w:r>
    </w:p>
    <w:p w14:paraId="45F430ED" w14:textId="77777777" w:rsidR="006F3BF3" w:rsidRPr="00AE50E1" w:rsidRDefault="006F3BF3" w:rsidP="006F3BF3">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28"/>
          <w:tab w:val="left" w:pos="742"/>
          <w:tab w:val="left" w:pos="756"/>
          <w:tab w:val="left" w:pos="770"/>
          <w:tab w:val="left" w:pos="784"/>
          <w:tab w:val="left" w:pos="798"/>
          <w:tab w:val="left" w:pos="812"/>
          <w:tab w:val="left" w:pos="826"/>
          <w:tab w:val="left" w:pos="840"/>
          <w:tab w:val="left" w:pos="854"/>
          <w:tab w:val="left" w:pos="868"/>
          <w:tab w:val="left" w:pos="882"/>
        </w:tabs>
        <w:rPr>
          <w:rFonts w:ascii="Arial" w:hAnsi="Arial" w:cs="Arial"/>
        </w:rPr>
      </w:pPr>
      <w:r w:rsidRPr="00AE50E1">
        <w:rPr>
          <w:rFonts w:ascii="Arial" w:hAnsi="Arial" w:cs="Arial"/>
        </w:rPr>
        <w:t>Disaster Recovery restoration</w:t>
      </w:r>
    </w:p>
    <w:p w14:paraId="4405C073" w14:textId="77777777" w:rsidR="006F3BF3" w:rsidRPr="00AE50E1" w:rsidRDefault="006F3BF3" w:rsidP="006F3BF3">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28"/>
          <w:tab w:val="left" w:pos="742"/>
          <w:tab w:val="left" w:pos="756"/>
          <w:tab w:val="left" w:pos="770"/>
          <w:tab w:val="left" w:pos="784"/>
          <w:tab w:val="left" w:pos="798"/>
          <w:tab w:val="left" w:pos="812"/>
          <w:tab w:val="left" w:pos="826"/>
          <w:tab w:val="left" w:pos="840"/>
          <w:tab w:val="left" w:pos="854"/>
          <w:tab w:val="left" w:pos="868"/>
          <w:tab w:val="left" w:pos="882"/>
        </w:tabs>
        <w:rPr>
          <w:rFonts w:ascii="Arial" w:hAnsi="Arial" w:cs="Arial"/>
        </w:rPr>
      </w:pPr>
      <w:r w:rsidRPr="00AE50E1">
        <w:rPr>
          <w:rFonts w:ascii="Arial" w:hAnsi="Arial" w:cs="Arial"/>
        </w:rPr>
        <w:t>Backups</w:t>
      </w:r>
    </w:p>
    <w:p w14:paraId="2BB4D924" w14:textId="77777777" w:rsidR="006F3BF3" w:rsidRPr="00AE50E1" w:rsidRDefault="006F3BF3" w:rsidP="006F3BF3">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28"/>
          <w:tab w:val="left" w:pos="742"/>
          <w:tab w:val="left" w:pos="756"/>
          <w:tab w:val="left" w:pos="770"/>
          <w:tab w:val="left" w:pos="784"/>
          <w:tab w:val="left" w:pos="798"/>
          <w:tab w:val="left" w:pos="812"/>
          <w:tab w:val="left" w:pos="826"/>
          <w:tab w:val="left" w:pos="840"/>
          <w:tab w:val="left" w:pos="854"/>
          <w:tab w:val="left" w:pos="868"/>
          <w:tab w:val="left" w:pos="882"/>
        </w:tabs>
        <w:rPr>
          <w:rFonts w:ascii="Arial" w:hAnsi="Arial" w:cs="Arial"/>
        </w:rPr>
      </w:pPr>
      <w:r w:rsidRPr="00AE50E1">
        <w:rPr>
          <w:rFonts w:ascii="Arial" w:hAnsi="Arial" w:cs="Arial"/>
        </w:rPr>
        <w:t>Monitoring of system performance</w:t>
      </w:r>
    </w:p>
    <w:p w14:paraId="53FAF9FE" w14:textId="77777777" w:rsidR="006F3BF3" w:rsidRPr="00AE50E1" w:rsidRDefault="006F3BF3" w:rsidP="006F3BF3">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28"/>
          <w:tab w:val="left" w:pos="742"/>
          <w:tab w:val="left" w:pos="756"/>
          <w:tab w:val="left" w:pos="770"/>
          <w:tab w:val="left" w:pos="784"/>
          <w:tab w:val="left" w:pos="798"/>
          <w:tab w:val="left" w:pos="812"/>
          <w:tab w:val="left" w:pos="826"/>
          <w:tab w:val="left" w:pos="840"/>
          <w:tab w:val="left" w:pos="854"/>
          <w:tab w:val="left" w:pos="868"/>
          <w:tab w:val="left" w:pos="882"/>
        </w:tabs>
        <w:rPr>
          <w:rFonts w:ascii="Arial" w:hAnsi="Arial" w:cs="Arial"/>
        </w:rPr>
      </w:pPr>
      <w:r w:rsidRPr="00AE50E1">
        <w:rPr>
          <w:rFonts w:ascii="Arial" w:hAnsi="Arial" w:cs="Arial"/>
        </w:rPr>
        <w:t xml:space="preserve">Minor system upgrades due to fixes or end of life (EOL) issues </w:t>
      </w:r>
    </w:p>
    <w:p w14:paraId="5E555CCA" w14:textId="77777777" w:rsidR="006F3BF3" w:rsidRPr="00AE50E1" w:rsidRDefault="006F3BF3" w:rsidP="006F3BF3">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28"/>
          <w:tab w:val="left" w:pos="742"/>
          <w:tab w:val="left" w:pos="756"/>
          <w:tab w:val="left" w:pos="770"/>
          <w:tab w:val="left" w:pos="784"/>
          <w:tab w:val="left" w:pos="798"/>
          <w:tab w:val="left" w:pos="812"/>
          <w:tab w:val="left" w:pos="826"/>
          <w:tab w:val="left" w:pos="840"/>
          <w:tab w:val="left" w:pos="854"/>
          <w:tab w:val="left" w:pos="868"/>
          <w:tab w:val="left" w:pos="882"/>
        </w:tabs>
        <w:rPr>
          <w:rFonts w:ascii="Arial" w:hAnsi="Arial" w:cs="Arial"/>
        </w:rPr>
      </w:pPr>
      <w:r w:rsidRPr="00AE50E1">
        <w:rPr>
          <w:rFonts w:ascii="Arial" w:hAnsi="Arial" w:cs="Arial"/>
        </w:rPr>
        <w:t xml:space="preserve">Process and system documentation </w:t>
      </w:r>
    </w:p>
    <w:p w14:paraId="0BD59138" w14:textId="18F21290" w:rsidR="006F3BF3" w:rsidRPr="003F2B1C" w:rsidRDefault="006F3BF3" w:rsidP="006F3BF3">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28"/>
          <w:tab w:val="left" w:pos="742"/>
          <w:tab w:val="left" w:pos="756"/>
          <w:tab w:val="left" w:pos="770"/>
          <w:tab w:val="left" w:pos="784"/>
          <w:tab w:val="left" w:pos="798"/>
          <w:tab w:val="left" w:pos="812"/>
          <w:tab w:val="left" w:pos="826"/>
          <w:tab w:val="left" w:pos="840"/>
          <w:tab w:val="left" w:pos="854"/>
          <w:tab w:val="left" w:pos="868"/>
          <w:tab w:val="left" w:pos="882"/>
        </w:tabs>
        <w:rPr>
          <w:rFonts w:ascii="Arial" w:hAnsi="Arial" w:cs="Arial"/>
        </w:rPr>
      </w:pPr>
      <w:r w:rsidRPr="003F2B1C">
        <w:rPr>
          <w:rFonts w:ascii="Arial" w:hAnsi="Arial" w:cs="Arial"/>
        </w:rPr>
        <w:t>Review</w:t>
      </w:r>
      <w:r w:rsidR="00E743AB">
        <w:rPr>
          <w:rFonts w:ascii="Arial" w:hAnsi="Arial" w:cs="Arial"/>
        </w:rPr>
        <w:t xml:space="preserve"> / </w:t>
      </w:r>
      <w:r w:rsidRPr="003F2B1C">
        <w:rPr>
          <w:rFonts w:ascii="Arial" w:hAnsi="Arial" w:cs="Arial"/>
        </w:rPr>
        <w:t xml:space="preserve">analyze system health </w:t>
      </w:r>
    </w:p>
    <w:p w14:paraId="0DF549F2" w14:textId="1B30D109" w:rsidR="006F3BF3" w:rsidRDefault="006F3BF3" w:rsidP="006F3BF3">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3F2B1C">
        <w:rPr>
          <w:rFonts w:ascii="Arial" w:hAnsi="Arial" w:cs="Arial"/>
        </w:rPr>
        <w:t>Schedule needed system updates (upgrades, patches, etc.)</w:t>
      </w:r>
    </w:p>
    <w:p w14:paraId="18CB7832" w14:textId="50CEC478" w:rsidR="004E3FC8" w:rsidRPr="006F3BF3" w:rsidRDefault="004E3FC8" w:rsidP="006F3BF3">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Pr>
          <w:rFonts w:ascii="Arial" w:hAnsi="Arial" w:cs="Arial"/>
        </w:rPr>
        <w:t>Maintains and updates systems operating documents (Standard Operating Procedures)</w:t>
      </w:r>
    </w:p>
    <w:p w14:paraId="3AD008E2" w14:textId="77777777" w:rsidR="006F3BF3" w:rsidRDefault="006F3BF3">
      <w:pPr>
        <w:spacing w:after="120"/>
        <w:ind w:left="360"/>
        <w:rPr>
          <w:rFonts w:ascii="Arial" w:hAnsi="Arial"/>
          <w:b/>
          <w:bCs/>
        </w:rPr>
      </w:pPr>
    </w:p>
    <w:p w14:paraId="1F987A2C" w14:textId="04EC35BA" w:rsidR="006F3BF3" w:rsidRPr="006F3BF3" w:rsidRDefault="00175CA2" w:rsidP="006F3BF3">
      <w:pPr>
        <w:numPr>
          <w:ilvl w:val="3"/>
          <w:numId w:val="12"/>
        </w:numPr>
        <w:tabs>
          <w:tab w:val="clear" w:pos="14"/>
          <w:tab w:val="clear" w:pos="28"/>
          <w:tab w:val="clear" w:pos="42"/>
          <w:tab w:val="clear" w:pos="56"/>
          <w:tab w:val="clear" w:pos="70"/>
          <w:tab w:val="clear" w:pos="84"/>
          <w:tab w:val="clear" w:pos="98"/>
          <w:tab w:val="clear" w:pos="112"/>
          <w:tab w:val="clear" w:pos="126"/>
          <w:tab w:val="clear" w:pos="140"/>
          <w:tab w:val="clear" w:pos="154"/>
          <w:tab w:val="clear" w:pos="168"/>
          <w:tab w:val="clear" w:pos="182"/>
          <w:tab w:val="clear" w:pos="196"/>
          <w:tab w:val="clear" w:pos="210"/>
          <w:tab w:val="clear" w:pos="224"/>
          <w:tab w:val="clear" w:pos="238"/>
          <w:tab w:val="clear" w:pos="252"/>
          <w:tab w:val="clear" w:pos="266"/>
          <w:tab w:val="clear" w:pos="280"/>
          <w:tab w:val="clear" w:pos="294"/>
          <w:tab w:val="clear" w:pos="308"/>
          <w:tab w:val="clear" w:pos="322"/>
          <w:tab w:val="clear" w:pos="336"/>
          <w:tab w:val="clear" w:pos="350"/>
          <w:tab w:val="clear" w:pos="364"/>
          <w:tab w:val="clear" w:pos="378"/>
          <w:tab w:val="clear" w:pos="392"/>
          <w:tab w:val="clear" w:pos="406"/>
          <w:tab w:val="clear" w:pos="420"/>
          <w:tab w:val="clear" w:pos="434"/>
          <w:tab w:val="clear" w:pos="448"/>
          <w:tab w:val="clear" w:pos="462"/>
          <w:tab w:val="clear" w:pos="476"/>
          <w:tab w:val="clear" w:pos="490"/>
          <w:tab w:val="clear" w:pos="504"/>
          <w:tab w:val="clear" w:pos="518"/>
          <w:tab w:val="clear" w:pos="532"/>
          <w:tab w:val="clear" w:pos="546"/>
          <w:tab w:val="clear" w:pos="560"/>
          <w:tab w:val="clear" w:pos="574"/>
          <w:tab w:val="clear" w:pos="588"/>
          <w:tab w:val="clear" w:pos="602"/>
          <w:tab w:val="clear" w:pos="616"/>
          <w:tab w:val="clear" w:pos="630"/>
          <w:tab w:val="clear" w:pos="644"/>
          <w:tab w:val="clear" w:pos="658"/>
          <w:tab w:val="clear" w:pos="672"/>
          <w:tab w:val="clear" w:pos="686"/>
          <w:tab w:val="clear" w:pos="700"/>
          <w:tab w:val="clear" w:pos="714"/>
          <w:tab w:val="clear" w:pos="728"/>
          <w:tab w:val="clear" w:pos="742"/>
          <w:tab w:val="clear" w:pos="756"/>
          <w:tab w:val="clear" w:pos="770"/>
          <w:tab w:val="clear" w:pos="784"/>
          <w:tab w:val="clear" w:pos="798"/>
        </w:tabs>
        <w:rPr>
          <w:rFonts w:ascii="Arial" w:hAnsi="Arial" w:cs="Arial"/>
          <w:b/>
          <w:bCs/>
        </w:rPr>
      </w:pPr>
      <w:r w:rsidRPr="00175CA2">
        <w:rPr>
          <w:rFonts w:ascii="Arial" w:hAnsi="Arial" w:cs="Arial"/>
          <w:b/>
          <w:bCs/>
        </w:rPr>
        <w:t xml:space="preserve">Utilize the </w:t>
      </w:r>
      <w:proofErr w:type="spellStart"/>
      <w:r w:rsidR="00C5740B" w:rsidRPr="00175CA2">
        <w:rPr>
          <w:rFonts w:ascii="Arial" w:hAnsi="Arial" w:cs="Arial"/>
          <w:b/>
          <w:bCs/>
        </w:rPr>
        <w:t>OTSaAM</w:t>
      </w:r>
      <w:proofErr w:type="spellEnd"/>
      <w:r w:rsidR="00C5740B">
        <w:rPr>
          <w:rFonts w:ascii="Arial" w:hAnsi="Arial" w:cs="Arial"/>
          <w:b/>
          <w:bCs/>
        </w:rPr>
        <w:t xml:space="preserve"> </w:t>
      </w:r>
      <w:r>
        <w:rPr>
          <w:rFonts w:ascii="Arial" w:hAnsi="Arial" w:cs="Arial"/>
          <w:b/>
          <w:bCs/>
        </w:rPr>
        <w:t xml:space="preserve">tool to </w:t>
      </w:r>
      <w:r w:rsidR="00F42633">
        <w:rPr>
          <w:rFonts w:ascii="Arial" w:hAnsi="Arial" w:cs="Arial"/>
          <w:b/>
          <w:bCs/>
        </w:rPr>
        <w:t>Analy</w:t>
      </w:r>
      <w:r>
        <w:rPr>
          <w:rFonts w:ascii="Arial" w:hAnsi="Arial" w:cs="Arial"/>
          <w:b/>
          <w:bCs/>
        </w:rPr>
        <w:t>ze</w:t>
      </w:r>
      <w:r w:rsidR="00F42633">
        <w:rPr>
          <w:rFonts w:ascii="Arial" w:hAnsi="Arial" w:cs="Arial"/>
          <w:b/>
          <w:bCs/>
        </w:rPr>
        <w:t xml:space="preserve"> </w:t>
      </w:r>
      <w:r>
        <w:rPr>
          <w:rFonts w:ascii="Arial" w:hAnsi="Arial" w:cs="Arial"/>
          <w:b/>
          <w:bCs/>
        </w:rPr>
        <w:t>Field Device</w:t>
      </w:r>
      <w:r w:rsidR="00F42633">
        <w:rPr>
          <w:rFonts w:ascii="Arial" w:hAnsi="Arial" w:cs="Arial"/>
          <w:b/>
          <w:bCs/>
        </w:rPr>
        <w:t xml:space="preserve"> Anomalies </w:t>
      </w:r>
      <w:r w:rsidR="006F3BF3" w:rsidRPr="006F3BF3">
        <w:rPr>
          <w:rFonts w:ascii="Arial" w:hAnsi="Arial" w:cs="Arial"/>
          <w:b/>
          <w:bCs/>
        </w:rPr>
        <w:t>(Break/Fix</w:t>
      </w:r>
      <w:r w:rsidR="00F42633">
        <w:rPr>
          <w:rFonts w:ascii="Arial" w:hAnsi="Arial" w:cs="Arial"/>
          <w:b/>
          <w:bCs/>
        </w:rPr>
        <w:t xml:space="preserve"> Analysis</w:t>
      </w:r>
      <w:r w:rsidR="006F3BF3" w:rsidRPr="006F3BF3">
        <w:rPr>
          <w:rFonts w:ascii="Arial" w:hAnsi="Arial" w:cs="Arial"/>
          <w:b/>
          <w:bCs/>
        </w:rPr>
        <w:t>)</w:t>
      </w:r>
    </w:p>
    <w:p w14:paraId="37939AC3" w14:textId="77777777" w:rsidR="006F3BF3" w:rsidRPr="00AE50E1" w:rsidRDefault="006F3BF3" w:rsidP="006F3BF3">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28"/>
          <w:tab w:val="left" w:pos="742"/>
          <w:tab w:val="left" w:pos="756"/>
          <w:tab w:val="left" w:pos="770"/>
          <w:tab w:val="left" w:pos="784"/>
          <w:tab w:val="left" w:pos="798"/>
          <w:tab w:val="left" w:pos="812"/>
          <w:tab w:val="left" w:pos="826"/>
          <w:tab w:val="left" w:pos="840"/>
          <w:tab w:val="left" w:pos="854"/>
          <w:tab w:val="left" w:pos="868"/>
        </w:tabs>
        <w:rPr>
          <w:rFonts w:ascii="Arial" w:hAnsi="Arial" w:cs="Arial"/>
        </w:rPr>
      </w:pPr>
      <w:r w:rsidRPr="00AE50E1">
        <w:rPr>
          <w:rFonts w:ascii="Arial" w:hAnsi="Arial" w:cs="Arial"/>
        </w:rPr>
        <w:t>Root Cause Analysis (RCA)</w:t>
      </w:r>
    </w:p>
    <w:p w14:paraId="34A50E32" w14:textId="77777777" w:rsidR="006F3BF3" w:rsidRPr="00AE50E1" w:rsidRDefault="006F3BF3" w:rsidP="006F3BF3">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28"/>
          <w:tab w:val="left" w:pos="742"/>
          <w:tab w:val="left" w:pos="756"/>
          <w:tab w:val="left" w:pos="770"/>
          <w:tab w:val="left" w:pos="784"/>
          <w:tab w:val="left" w:pos="798"/>
          <w:tab w:val="left" w:pos="812"/>
          <w:tab w:val="left" w:pos="826"/>
          <w:tab w:val="left" w:pos="840"/>
          <w:tab w:val="left" w:pos="854"/>
          <w:tab w:val="left" w:pos="868"/>
        </w:tabs>
        <w:rPr>
          <w:rFonts w:ascii="Arial" w:hAnsi="Arial" w:cs="Arial"/>
        </w:rPr>
      </w:pPr>
      <w:r w:rsidRPr="00AE50E1">
        <w:rPr>
          <w:rFonts w:ascii="Arial" w:hAnsi="Arial" w:cs="Arial"/>
        </w:rPr>
        <w:t>Defect resolution</w:t>
      </w:r>
    </w:p>
    <w:p w14:paraId="6CA8B79A" w14:textId="3B1E6876" w:rsidR="006F3BF3" w:rsidRPr="00AE50E1" w:rsidRDefault="006F3BF3" w:rsidP="006F3BF3">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28"/>
          <w:tab w:val="left" w:pos="742"/>
          <w:tab w:val="left" w:pos="756"/>
          <w:tab w:val="left" w:pos="770"/>
          <w:tab w:val="left" w:pos="784"/>
          <w:tab w:val="left" w:pos="798"/>
          <w:tab w:val="left" w:pos="812"/>
          <w:tab w:val="left" w:pos="826"/>
          <w:tab w:val="left" w:pos="840"/>
          <w:tab w:val="left" w:pos="854"/>
          <w:tab w:val="left" w:pos="868"/>
          <w:tab w:val="left" w:pos="882"/>
        </w:tabs>
        <w:rPr>
          <w:rFonts w:ascii="Arial" w:hAnsi="Arial" w:cs="Arial"/>
        </w:rPr>
      </w:pPr>
      <w:r w:rsidRPr="00AE50E1">
        <w:rPr>
          <w:rFonts w:ascii="Arial" w:hAnsi="Arial" w:cs="Arial"/>
        </w:rPr>
        <w:t>Service Failure Resolution</w:t>
      </w:r>
    </w:p>
    <w:p w14:paraId="40135DE0" w14:textId="1FAA8130" w:rsidR="006F3BF3" w:rsidRPr="003F2B1C" w:rsidRDefault="006F3BF3" w:rsidP="006F3BF3">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28"/>
          <w:tab w:val="left" w:pos="742"/>
          <w:tab w:val="left" w:pos="756"/>
          <w:tab w:val="left" w:pos="770"/>
          <w:tab w:val="left" w:pos="784"/>
          <w:tab w:val="left" w:pos="798"/>
          <w:tab w:val="left" w:pos="812"/>
          <w:tab w:val="left" w:pos="826"/>
          <w:tab w:val="left" w:pos="840"/>
          <w:tab w:val="left" w:pos="854"/>
          <w:tab w:val="left" w:pos="868"/>
          <w:tab w:val="left" w:pos="882"/>
        </w:tabs>
        <w:rPr>
          <w:rFonts w:ascii="Arial" w:hAnsi="Arial" w:cs="Arial"/>
        </w:rPr>
      </w:pPr>
      <w:r>
        <w:rPr>
          <w:rFonts w:ascii="Arial" w:hAnsi="Arial" w:cs="Arial"/>
        </w:rPr>
        <w:t xml:space="preserve">Help </w:t>
      </w:r>
      <w:r w:rsidRPr="003F2B1C">
        <w:rPr>
          <w:rFonts w:ascii="Arial" w:hAnsi="Arial" w:cs="Arial"/>
        </w:rPr>
        <w:t xml:space="preserve">Minimize Downtime </w:t>
      </w:r>
    </w:p>
    <w:p w14:paraId="4205399C" w14:textId="6B2ADCBC" w:rsidR="006F3BF3" w:rsidRPr="003F2B1C" w:rsidRDefault="006F3BF3" w:rsidP="006F3BF3">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28"/>
          <w:tab w:val="left" w:pos="742"/>
          <w:tab w:val="left" w:pos="756"/>
          <w:tab w:val="left" w:pos="770"/>
          <w:tab w:val="left" w:pos="784"/>
          <w:tab w:val="left" w:pos="798"/>
          <w:tab w:val="left" w:pos="812"/>
          <w:tab w:val="left" w:pos="826"/>
          <w:tab w:val="left" w:pos="840"/>
          <w:tab w:val="left" w:pos="854"/>
          <w:tab w:val="left" w:pos="868"/>
          <w:tab w:val="left" w:pos="882"/>
        </w:tabs>
        <w:rPr>
          <w:rFonts w:ascii="Arial" w:hAnsi="Arial" w:cs="Arial"/>
        </w:rPr>
      </w:pPr>
      <w:r>
        <w:rPr>
          <w:rFonts w:ascii="Arial" w:hAnsi="Arial" w:cs="Arial"/>
        </w:rPr>
        <w:t xml:space="preserve">Help </w:t>
      </w:r>
      <w:r w:rsidRPr="003F2B1C">
        <w:rPr>
          <w:rFonts w:ascii="Arial" w:hAnsi="Arial" w:cs="Arial"/>
        </w:rPr>
        <w:t>Maximize Time between Failures</w:t>
      </w:r>
    </w:p>
    <w:p w14:paraId="25446DFB" w14:textId="77777777" w:rsidR="006F3BF3" w:rsidRPr="00D92F94" w:rsidRDefault="006F3BF3" w:rsidP="00D92F94">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700"/>
          <w:tab w:val="left" w:pos="700"/>
          <w:tab w:val="left" w:pos="714"/>
          <w:tab w:val="left" w:pos="728"/>
          <w:tab w:val="left" w:pos="742"/>
          <w:tab w:val="left" w:pos="756"/>
          <w:tab w:val="left" w:pos="770"/>
          <w:tab w:val="left" w:pos="784"/>
          <w:tab w:val="left" w:pos="798"/>
          <w:tab w:val="left" w:pos="812"/>
          <w:tab w:val="left" w:pos="826"/>
          <w:tab w:val="left" w:pos="840"/>
          <w:tab w:val="left" w:pos="868"/>
          <w:tab w:val="left" w:pos="882"/>
          <w:tab w:val="left" w:pos="882"/>
          <w:tab w:val="left" w:pos="896"/>
        </w:tabs>
        <w:ind w:left="1172"/>
        <w:rPr>
          <w:rFonts w:ascii="Arial" w:hAnsi="Arial" w:cs="Arial"/>
        </w:rPr>
      </w:pPr>
    </w:p>
    <w:p w14:paraId="6B3FE4A4" w14:textId="1CA263A6" w:rsidR="006F3BF3" w:rsidRPr="006F3BF3" w:rsidRDefault="00C5740B" w:rsidP="006F3BF3">
      <w:pPr>
        <w:numPr>
          <w:ilvl w:val="3"/>
          <w:numId w:val="12"/>
        </w:numPr>
        <w:tabs>
          <w:tab w:val="clear" w:pos="14"/>
          <w:tab w:val="clear" w:pos="28"/>
          <w:tab w:val="clear" w:pos="42"/>
          <w:tab w:val="clear" w:pos="56"/>
          <w:tab w:val="clear" w:pos="70"/>
          <w:tab w:val="clear" w:pos="84"/>
          <w:tab w:val="clear" w:pos="98"/>
          <w:tab w:val="clear" w:pos="112"/>
          <w:tab w:val="clear" w:pos="126"/>
          <w:tab w:val="clear" w:pos="140"/>
          <w:tab w:val="clear" w:pos="154"/>
          <w:tab w:val="clear" w:pos="168"/>
          <w:tab w:val="clear" w:pos="182"/>
          <w:tab w:val="clear" w:pos="196"/>
          <w:tab w:val="clear" w:pos="210"/>
          <w:tab w:val="clear" w:pos="224"/>
          <w:tab w:val="clear" w:pos="238"/>
          <w:tab w:val="clear" w:pos="252"/>
          <w:tab w:val="clear" w:pos="266"/>
          <w:tab w:val="clear" w:pos="280"/>
          <w:tab w:val="clear" w:pos="294"/>
          <w:tab w:val="clear" w:pos="308"/>
          <w:tab w:val="clear" w:pos="322"/>
          <w:tab w:val="clear" w:pos="336"/>
          <w:tab w:val="clear" w:pos="350"/>
          <w:tab w:val="clear" w:pos="364"/>
          <w:tab w:val="clear" w:pos="378"/>
          <w:tab w:val="clear" w:pos="392"/>
          <w:tab w:val="clear" w:pos="406"/>
          <w:tab w:val="clear" w:pos="420"/>
          <w:tab w:val="clear" w:pos="434"/>
          <w:tab w:val="clear" w:pos="448"/>
          <w:tab w:val="clear" w:pos="462"/>
          <w:tab w:val="clear" w:pos="476"/>
          <w:tab w:val="clear" w:pos="490"/>
          <w:tab w:val="clear" w:pos="504"/>
          <w:tab w:val="clear" w:pos="518"/>
          <w:tab w:val="clear" w:pos="532"/>
          <w:tab w:val="clear" w:pos="546"/>
          <w:tab w:val="clear" w:pos="560"/>
          <w:tab w:val="clear" w:pos="574"/>
          <w:tab w:val="clear" w:pos="588"/>
          <w:tab w:val="clear" w:pos="602"/>
          <w:tab w:val="clear" w:pos="616"/>
          <w:tab w:val="clear" w:pos="630"/>
          <w:tab w:val="clear" w:pos="644"/>
          <w:tab w:val="clear" w:pos="658"/>
          <w:tab w:val="clear" w:pos="672"/>
          <w:tab w:val="clear" w:pos="686"/>
          <w:tab w:val="clear" w:pos="700"/>
          <w:tab w:val="clear" w:pos="714"/>
          <w:tab w:val="clear" w:pos="728"/>
          <w:tab w:val="clear" w:pos="742"/>
          <w:tab w:val="clear" w:pos="756"/>
          <w:tab w:val="clear" w:pos="770"/>
          <w:tab w:val="clear" w:pos="784"/>
          <w:tab w:val="clear" w:pos="798"/>
        </w:tabs>
        <w:rPr>
          <w:rFonts w:ascii="Arial" w:hAnsi="Arial" w:cs="Arial"/>
          <w:b/>
          <w:bCs/>
        </w:rPr>
      </w:pPr>
      <w:proofErr w:type="spellStart"/>
      <w:r w:rsidRPr="00175CA2">
        <w:rPr>
          <w:rFonts w:ascii="Arial" w:hAnsi="Arial" w:cs="Arial"/>
          <w:b/>
          <w:bCs/>
        </w:rPr>
        <w:t>OTSaAM</w:t>
      </w:r>
      <w:proofErr w:type="spellEnd"/>
      <w:r>
        <w:rPr>
          <w:rFonts w:ascii="Arial" w:hAnsi="Arial" w:cs="Arial"/>
          <w:b/>
          <w:bCs/>
        </w:rPr>
        <w:t xml:space="preserve"> </w:t>
      </w:r>
      <w:r w:rsidR="006F3BF3" w:rsidRPr="006F3BF3">
        <w:rPr>
          <w:rFonts w:ascii="Arial" w:hAnsi="Arial" w:cs="Arial"/>
          <w:b/>
          <w:bCs/>
        </w:rPr>
        <w:t>Data Maintenance</w:t>
      </w:r>
    </w:p>
    <w:p w14:paraId="2F23F3AC" w14:textId="379CDFD1" w:rsidR="00BC267C" w:rsidRPr="00CA1742" w:rsidRDefault="002E4DEA" w:rsidP="00C5740B">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34"/>
          <w:tab w:val="left" w:pos="434"/>
          <w:tab w:val="left" w:pos="462"/>
          <w:tab w:val="left" w:pos="462"/>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28"/>
          <w:tab w:val="left" w:pos="742"/>
          <w:tab w:val="left" w:pos="756"/>
          <w:tab w:val="left" w:pos="770"/>
          <w:tab w:val="left" w:pos="784"/>
          <w:tab w:val="left" w:pos="798"/>
          <w:tab w:val="left" w:pos="812"/>
          <w:tab w:val="left" w:pos="826"/>
          <w:tab w:val="left" w:pos="840"/>
          <w:tab w:val="left" w:pos="868"/>
          <w:tab w:val="left" w:pos="868"/>
          <w:tab w:val="left" w:pos="882"/>
        </w:tabs>
        <w:rPr>
          <w:rFonts w:ascii="Arial" w:hAnsi="Arial" w:cs="Arial"/>
        </w:rPr>
      </w:pPr>
      <w:r w:rsidRPr="00CA1742">
        <w:rPr>
          <w:rFonts w:ascii="Arial" w:hAnsi="Arial" w:cs="Arial"/>
        </w:rPr>
        <w:t>Updates the identified software and monitoring tools’</w:t>
      </w:r>
      <w:r w:rsidR="00F42633" w:rsidRPr="00CA1742">
        <w:rPr>
          <w:rFonts w:ascii="Arial" w:hAnsi="Arial" w:cs="Arial"/>
        </w:rPr>
        <w:t xml:space="preserve"> </w:t>
      </w:r>
      <w:r w:rsidR="006F3BF3" w:rsidRPr="00CA1742">
        <w:rPr>
          <w:rFonts w:ascii="Arial" w:hAnsi="Arial" w:cs="Arial"/>
        </w:rPr>
        <w:t>data to correct data issues caused by application defects/failures and/or user</w:t>
      </w:r>
      <w:r w:rsidR="00C5740B" w:rsidRPr="00CA1742">
        <w:rPr>
          <w:rFonts w:ascii="Arial" w:hAnsi="Arial" w:cs="Arial"/>
        </w:rPr>
        <w:t xml:space="preserve"> </w:t>
      </w:r>
      <w:r w:rsidR="006F3BF3" w:rsidRPr="00CA1742">
        <w:rPr>
          <w:rFonts w:ascii="Arial" w:hAnsi="Arial" w:cs="Arial"/>
        </w:rPr>
        <w:t>error</w:t>
      </w:r>
    </w:p>
    <w:p w14:paraId="35BEA845" w14:textId="77777777" w:rsidR="00C5740B" w:rsidRPr="00175CA2" w:rsidRDefault="00C5740B" w:rsidP="00C5740B">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34"/>
          <w:tab w:val="left" w:pos="434"/>
          <w:tab w:val="left" w:pos="462"/>
          <w:tab w:val="left" w:pos="462"/>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28"/>
          <w:tab w:val="left" w:pos="742"/>
          <w:tab w:val="left" w:pos="756"/>
          <w:tab w:val="left" w:pos="770"/>
          <w:tab w:val="left" w:pos="784"/>
          <w:tab w:val="left" w:pos="798"/>
          <w:tab w:val="left" w:pos="812"/>
          <w:tab w:val="left" w:pos="826"/>
          <w:tab w:val="left" w:pos="840"/>
          <w:tab w:val="left" w:pos="868"/>
          <w:tab w:val="left" w:pos="868"/>
          <w:tab w:val="left" w:pos="882"/>
        </w:tabs>
        <w:rPr>
          <w:rFonts w:ascii="Arial" w:hAnsi="Arial" w:cs="Arial"/>
        </w:rPr>
      </w:pPr>
      <w:r w:rsidRPr="00175CA2">
        <w:rPr>
          <w:rFonts w:ascii="Arial" w:hAnsi="Arial" w:cs="Arial"/>
        </w:rPr>
        <w:t xml:space="preserve">Maintains </w:t>
      </w:r>
      <w:proofErr w:type="spellStart"/>
      <w:r w:rsidRPr="00175CA2">
        <w:rPr>
          <w:rFonts w:ascii="Arial" w:hAnsi="Arial" w:cs="Arial"/>
        </w:rPr>
        <w:t>ClearAsset</w:t>
      </w:r>
      <w:proofErr w:type="spellEnd"/>
      <w:r w:rsidRPr="00175CA2">
        <w:rPr>
          <w:rFonts w:ascii="Arial" w:hAnsi="Arial" w:cs="Arial"/>
        </w:rPr>
        <w:t xml:space="preserve"> data accuracy and updates</w:t>
      </w:r>
    </w:p>
    <w:p w14:paraId="18432FD1" w14:textId="2CB5D926" w:rsidR="00C5740B" w:rsidRPr="00CA1742" w:rsidRDefault="00C5740B" w:rsidP="00C5740B">
      <w:pPr>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34"/>
          <w:tab w:val="left" w:pos="434"/>
          <w:tab w:val="left" w:pos="462"/>
          <w:tab w:val="left" w:pos="462"/>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28"/>
          <w:tab w:val="left" w:pos="742"/>
          <w:tab w:val="left" w:pos="756"/>
          <w:tab w:val="left" w:pos="770"/>
          <w:tab w:val="left" w:pos="784"/>
          <w:tab w:val="left" w:pos="798"/>
          <w:tab w:val="left" w:pos="812"/>
          <w:tab w:val="left" w:pos="826"/>
          <w:tab w:val="left" w:pos="840"/>
          <w:tab w:val="left" w:pos="868"/>
          <w:tab w:val="left" w:pos="868"/>
          <w:tab w:val="left" w:pos="882"/>
        </w:tabs>
        <w:rPr>
          <w:rFonts w:ascii="Arial" w:hAnsi="Arial" w:cs="Arial"/>
        </w:rPr>
      </w:pPr>
      <w:r w:rsidRPr="00175CA2">
        <w:rPr>
          <w:rFonts w:ascii="Arial" w:hAnsi="Arial" w:cs="Arial"/>
        </w:rPr>
        <w:t>Maintains performance data for VDOT OT maintenance contractors</w:t>
      </w:r>
      <w:r w:rsidRPr="00CA1742">
        <w:rPr>
          <w:rFonts w:ascii="Arial" w:hAnsi="Arial" w:cs="Arial"/>
        </w:rPr>
        <w:t xml:space="preserve"> </w:t>
      </w:r>
    </w:p>
    <w:p w14:paraId="1147DE73" w14:textId="77777777" w:rsidR="00BC267C" w:rsidRDefault="00BC267C">
      <w:pPr>
        <w:ind w:left="360"/>
        <w:rPr>
          <w:b/>
          <w:bCs/>
        </w:rPr>
      </w:pPr>
    </w:p>
    <w:p w14:paraId="32129ADC" w14:textId="77777777" w:rsidR="004656DF" w:rsidRDefault="004656DF">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b/>
          <w:bCs/>
          <w:sz w:val="24"/>
          <w:szCs w:val="24"/>
        </w:rPr>
      </w:pPr>
    </w:p>
    <w:p w14:paraId="0D2D8C27" w14:textId="1D1E64ED" w:rsidR="00BC267C" w:rsidRPr="00B34BA1"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rFonts w:ascii="Arial" w:hAnsi="Arial" w:cs="Arial"/>
          <w:b/>
          <w:bCs/>
        </w:rPr>
      </w:pPr>
      <w:r w:rsidRPr="00B34BA1">
        <w:rPr>
          <w:rFonts w:ascii="Arial" w:hAnsi="Arial" w:cs="Arial"/>
          <w:b/>
          <w:bCs/>
        </w:rPr>
        <w:t>Base Level Support: Monthly Cap on Hours</w:t>
      </w:r>
    </w:p>
    <w:p w14:paraId="27667000" w14:textId="7DD444C4" w:rsidR="00BC267C" w:rsidRPr="00CA1742" w:rsidRDefault="007305E8" w:rsidP="004E0F9D">
      <w:pPr>
        <w:ind w:left="360"/>
        <w:rPr>
          <w:rFonts w:ascii="Arial" w:hAnsi="Arial"/>
        </w:rPr>
      </w:pPr>
      <w:r w:rsidRPr="00CA1742">
        <w:rPr>
          <w:rFonts w:ascii="Arial" w:hAnsi="Arial"/>
        </w:rPr>
        <w:t xml:space="preserve">Supplier will provide </w:t>
      </w:r>
      <w:r w:rsidR="000F2C6C" w:rsidRPr="00CA1742">
        <w:rPr>
          <w:rFonts w:ascii="Arial" w:hAnsi="Arial"/>
        </w:rPr>
        <w:t xml:space="preserve">TOSC </w:t>
      </w:r>
      <w:r w:rsidR="00225AAE" w:rsidRPr="00CA1742">
        <w:rPr>
          <w:rFonts w:ascii="Arial" w:hAnsi="Arial"/>
        </w:rPr>
        <w:t xml:space="preserve">NOC </w:t>
      </w:r>
      <w:r w:rsidR="00E171BF" w:rsidRPr="00CA1742">
        <w:rPr>
          <w:rFonts w:ascii="Arial" w:hAnsi="Arial"/>
        </w:rPr>
        <w:t>support 24</w:t>
      </w:r>
      <w:r w:rsidR="000F2C6C" w:rsidRPr="00CA1742">
        <w:rPr>
          <w:rFonts w:ascii="Arial" w:hAnsi="Arial"/>
        </w:rPr>
        <w:t>X7</w:t>
      </w:r>
      <w:r w:rsidRPr="00CA1742">
        <w:rPr>
          <w:rFonts w:ascii="Arial" w:hAnsi="Arial"/>
        </w:rPr>
        <w:t xml:space="preserve">X365.  </w:t>
      </w:r>
      <w:r w:rsidR="008B6DFE" w:rsidRPr="00CA1742">
        <w:rPr>
          <w:rFonts w:ascii="Arial" w:hAnsi="Arial"/>
        </w:rPr>
        <w:t>As the TOSC is a new</w:t>
      </w:r>
      <w:r w:rsidR="006034CB" w:rsidRPr="00CA1742">
        <w:rPr>
          <w:rFonts w:ascii="Arial" w:hAnsi="Arial"/>
        </w:rPr>
        <w:t xml:space="preserve"> implementation, </w:t>
      </w:r>
      <w:r w:rsidR="00E42C42" w:rsidRPr="00CA1742">
        <w:rPr>
          <w:rFonts w:ascii="Arial" w:hAnsi="Arial"/>
        </w:rPr>
        <w:t>VDOT has projected anticipated work volumes</w:t>
      </w:r>
      <w:r w:rsidR="00175CA2">
        <w:rPr>
          <w:rFonts w:ascii="Arial" w:hAnsi="Arial"/>
        </w:rPr>
        <w:t xml:space="preserve"> based upon historical current state ITS NOC activities. Past NOC performance is no guarantee of future TOSC activity levels. Projected future TOSC NOC activity levels are</w:t>
      </w:r>
      <w:r w:rsidR="00E42C42" w:rsidRPr="00CA1742">
        <w:rPr>
          <w:rFonts w:ascii="Arial" w:hAnsi="Arial"/>
        </w:rPr>
        <w:t xml:space="preserve"> indicated in the table below. Based upon anticipated work volumes, </w:t>
      </w:r>
      <w:r w:rsidR="006034CB" w:rsidRPr="00CA1742">
        <w:rPr>
          <w:rFonts w:ascii="Arial" w:hAnsi="Arial"/>
        </w:rPr>
        <w:t xml:space="preserve">respondents </w:t>
      </w:r>
      <w:r w:rsidR="00111FDD" w:rsidRPr="00CA1742">
        <w:rPr>
          <w:rFonts w:ascii="Arial" w:hAnsi="Arial"/>
        </w:rPr>
        <w:t>will</w:t>
      </w:r>
      <w:r w:rsidR="006034CB" w:rsidRPr="00CA1742">
        <w:rPr>
          <w:rFonts w:ascii="Arial" w:hAnsi="Arial"/>
        </w:rPr>
        <w:t xml:space="preserve"> make </w:t>
      </w:r>
      <w:r w:rsidR="00E171BF">
        <w:rPr>
          <w:rFonts w:ascii="Arial" w:hAnsi="Arial"/>
        </w:rPr>
        <w:t xml:space="preserve">staffing level </w:t>
      </w:r>
      <w:r w:rsidR="006034CB" w:rsidRPr="00CA1742">
        <w:rPr>
          <w:rFonts w:ascii="Arial" w:hAnsi="Arial"/>
        </w:rPr>
        <w:t>recommendations within the following guidelines:</w:t>
      </w:r>
      <w:r w:rsidR="008B6DFE" w:rsidRPr="00CA1742">
        <w:rPr>
          <w:rFonts w:ascii="Arial" w:hAnsi="Arial"/>
        </w:rPr>
        <w:t xml:space="preserve"> </w:t>
      </w:r>
    </w:p>
    <w:p w14:paraId="759B4E43" w14:textId="6DC5C76D" w:rsidR="00BC4DCE" w:rsidRPr="00CA1742" w:rsidRDefault="00E7281F" w:rsidP="008B6DFE">
      <w:pPr>
        <w:pStyle w:val="ListParagraph"/>
        <w:numPr>
          <w:ilvl w:val="0"/>
          <w:numId w:val="84"/>
        </w:numPr>
        <w:ind w:left="1080"/>
        <w:rPr>
          <w:rFonts w:ascii="Arial" w:hAnsi="Arial"/>
        </w:rPr>
      </w:pPr>
      <w:r w:rsidRPr="00CA1742">
        <w:rPr>
          <w:rFonts w:ascii="Arial" w:hAnsi="Arial"/>
        </w:rPr>
        <w:t>Minimum of</w:t>
      </w:r>
      <w:r w:rsidR="00BC4DCE" w:rsidRPr="00CA1742">
        <w:rPr>
          <w:rFonts w:ascii="Arial" w:hAnsi="Arial"/>
        </w:rPr>
        <w:t xml:space="preserve"> (1) TOSC Supervisor or Lead NOC Operator for 24 hours a day (7 days/week)</w:t>
      </w:r>
    </w:p>
    <w:p w14:paraId="5CB1EB28" w14:textId="404CAA47" w:rsidR="00BC4DCE" w:rsidRPr="00CA1742" w:rsidRDefault="00E7281F" w:rsidP="00BC4DCE">
      <w:pPr>
        <w:pStyle w:val="ListParagraph"/>
        <w:numPr>
          <w:ilvl w:val="0"/>
          <w:numId w:val="84"/>
        </w:numPr>
        <w:ind w:left="1080"/>
        <w:rPr>
          <w:rFonts w:ascii="Arial" w:hAnsi="Arial"/>
        </w:rPr>
      </w:pPr>
      <w:r w:rsidRPr="00CA1742">
        <w:rPr>
          <w:rFonts w:ascii="Arial" w:hAnsi="Arial"/>
        </w:rPr>
        <w:t>Minimum of</w:t>
      </w:r>
      <w:r w:rsidR="00BC4DCE" w:rsidRPr="00CA1742">
        <w:rPr>
          <w:rFonts w:ascii="Arial" w:hAnsi="Arial"/>
        </w:rPr>
        <w:t xml:space="preserve"> (1) additional Level 1 or Level 2 NOC Operator 24 hours a day (7 days/week)</w:t>
      </w:r>
    </w:p>
    <w:p w14:paraId="582D2CF9" w14:textId="75D470A0" w:rsidR="00E7281F" w:rsidRPr="00CA1742" w:rsidRDefault="00E7281F" w:rsidP="00BC4DCE">
      <w:pPr>
        <w:pStyle w:val="ListParagraph"/>
        <w:numPr>
          <w:ilvl w:val="0"/>
          <w:numId w:val="84"/>
        </w:numPr>
        <w:ind w:left="1080"/>
        <w:rPr>
          <w:rFonts w:ascii="Arial" w:hAnsi="Arial"/>
        </w:rPr>
      </w:pPr>
      <w:r w:rsidRPr="00CA1742">
        <w:rPr>
          <w:rFonts w:ascii="Arial" w:hAnsi="Arial"/>
        </w:rPr>
        <w:t>Maximum of (6) NOC operations staff on shift at any time</w:t>
      </w:r>
    </w:p>
    <w:p w14:paraId="71F1956B" w14:textId="252E7B66" w:rsidR="00827317" w:rsidRPr="00CA1742" w:rsidRDefault="00827317" w:rsidP="00BC4DCE">
      <w:pPr>
        <w:pStyle w:val="ListParagraph"/>
        <w:numPr>
          <w:ilvl w:val="0"/>
          <w:numId w:val="84"/>
        </w:numPr>
        <w:ind w:left="1080"/>
        <w:rPr>
          <w:rFonts w:ascii="Arial" w:hAnsi="Arial"/>
        </w:rPr>
      </w:pPr>
      <w:r w:rsidRPr="00CA1742">
        <w:rPr>
          <w:rFonts w:ascii="Arial" w:hAnsi="Arial"/>
        </w:rPr>
        <w:t>Full time Data Analyst Position</w:t>
      </w:r>
      <w:r w:rsidR="00B80883" w:rsidRPr="00CA1742">
        <w:rPr>
          <w:rFonts w:ascii="Arial" w:hAnsi="Arial"/>
        </w:rPr>
        <w:t xml:space="preserve"> (40 hours per week)</w:t>
      </w:r>
    </w:p>
    <w:p w14:paraId="0A8AC1E1" w14:textId="77777777" w:rsidR="00C149A9" w:rsidRDefault="00C149A9" w:rsidP="00E42C42">
      <w:pPr>
        <w:rPr>
          <w:rFonts w:ascii="Arial" w:hAnsi="Arial"/>
          <w:highlight w:val="yellow"/>
        </w:rPr>
      </w:pPr>
    </w:p>
    <w:p w14:paraId="1C0A501A" w14:textId="391E04EC" w:rsidR="00464451" w:rsidRDefault="0032735D" w:rsidP="00E42C42">
      <w:pPr>
        <w:rPr>
          <w:rFonts w:ascii="Arial" w:hAnsi="Arial"/>
          <w:highlight w:val="yellow"/>
        </w:rPr>
      </w:pPr>
      <w:r w:rsidRPr="0032735D">
        <w:rPr>
          <w:rFonts w:ascii="Arial" w:hAnsi="Arial"/>
          <w:noProof/>
        </w:rPr>
        <w:lastRenderedPageBreak/>
        <w:drawing>
          <wp:inline distT="0" distB="0" distL="0" distR="0" wp14:anchorId="4FAFB217" wp14:editId="2150B7E4">
            <wp:extent cx="6172200" cy="5057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2200" cy="5057140"/>
                    </a:xfrm>
                    <a:prstGeom prst="rect">
                      <a:avLst/>
                    </a:prstGeom>
                  </pic:spPr>
                </pic:pic>
              </a:graphicData>
            </a:graphic>
          </wp:inline>
        </w:drawing>
      </w:r>
    </w:p>
    <w:p w14:paraId="647AAB50" w14:textId="0597A3A8" w:rsidR="00E42C42" w:rsidRDefault="00E42C42" w:rsidP="00E42C42">
      <w:pPr>
        <w:rPr>
          <w:rFonts w:ascii="Arial" w:hAnsi="Arial"/>
          <w:highlight w:val="yellow"/>
        </w:rPr>
      </w:pPr>
    </w:p>
    <w:p w14:paraId="17D390E9" w14:textId="77777777" w:rsidR="00E42C42" w:rsidRPr="002E4DEA" w:rsidRDefault="00E42C42" w:rsidP="00E42C42">
      <w:pPr>
        <w:rPr>
          <w:rFonts w:ascii="Arial" w:hAnsi="Arial"/>
          <w:highlight w:val="yellow"/>
        </w:rPr>
      </w:pPr>
    </w:p>
    <w:p w14:paraId="127AD645" w14:textId="29A7285C" w:rsidR="002C1038" w:rsidRPr="00BC0A65" w:rsidRDefault="00BC0A65" w:rsidP="004E0F9D">
      <w:pPr>
        <w:ind w:left="360"/>
        <w:rPr>
          <w:rFonts w:ascii="Arial" w:hAnsi="Arial"/>
        </w:rPr>
      </w:pPr>
      <w:r w:rsidRPr="006B5BF3">
        <w:rPr>
          <w:rFonts w:ascii="Arial" w:hAnsi="Arial"/>
        </w:rPr>
        <w:t xml:space="preserve">VDOT and </w:t>
      </w:r>
      <w:r w:rsidR="002C1038" w:rsidRPr="006B5BF3">
        <w:rPr>
          <w:rFonts w:ascii="Arial" w:hAnsi="Arial"/>
        </w:rPr>
        <w:t xml:space="preserve">Supplier will </w:t>
      </w:r>
      <w:r w:rsidRPr="006B5BF3">
        <w:rPr>
          <w:rFonts w:ascii="Arial" w:hAnsi="Arial"/>
        </w:rPr>
        <w:t>agree to the baseline staffing levels prior to SOW execution</w:t>
      </w:r>
      <w:r w:rsidR="008078F8" w:rsidRPr="006B5BF3">
        <w:rPr>
          <w:rFonts w:ascii="Arial" w:hAnsi="Arial"/>
        </w:rPr>
        <w:t xml:space="preserve">.  </w:t>
      </w:r>
      <w:r w:rsidR="00291FAC" w:rsidRPr="006B5BF3">
        <w:rPr>
          <w:rFonts w:ascii="Arial" w:hAnsi="Arial"/>
        </w:rPr>
        <w:t>Changes in the required staffing levels after the project commences</w:t>
      </w:r>
      <w:r w:rsidR="00105E8B" w:rsidRPr="006B5BF3">
        <w:rPr>
          <w:rFonts w:ascii="Arial" w:hAnsi="Arial"/>
        </w:rPr>
        <w:t>, if required, will be addressed via a Change Order to the SOW.</w:t>
      </w:r>
    </w:p>
    <w:p w14:paraId="62165AC5" w14:textId="42734F31" w:rsidR="00BC4DCE" w:rsidRDefault="00BC4DCE" w:rsidP="00BC4DCE">
      <w:pPr>
        <w:rPr>
          <w:rFonts w:ascii="Arial" w:hAnsi="Arial"/>
        </w:rPr>
      </w:pPr>
    </w:p>
    <w:p w14:paraId="1012FC03" w14:textId="77777777" w:rsidR="00BC267C" w:rsidRDefault="00BC267C" w:rsidP="00D92F94">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sz w:val="24"/>
          <w:szCs w:val="24"/>
          <w:u w:val="single"/>
        </w:rPr>
      </w:pPr>
    </w:p>
    <w:p w14:paraId="435ABD48" w14:textId="3DCF6061" w:rsidR="00BC267C" w:rsidRPr="004E0F9D"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rFonts w:ascii="Arial" w:hAnsi="Arial" w:cs="Arial"/>
          <w:b/>
          <w:bCs/>
        </w:rPr>
      </w:pPr>
      <w:r w:rsidRPr="004E0F9D">
        <w:rPr>
          <w:rFonts w:ascii="Arial" w:hAnsi="Arial" w:cs="Arial"/>
          <w:b/>
          <w:bCs/>
        </w:rPr>
        <w:t>Base Level Support: Agency Processes and Standards</w:t>
      </w:r>
    </w:p>
    <w:p w14:paraId="0B1C43DC" w14:textId="2246B1B4" w:rsidR="00BC267C" w:rsidRDefault="0094502F">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50"/>
        <w:rPr>
          <w:rFonts w:ascii="Arial" w:eastAsia="Arial" w:hAnsi="Arial" w:cs="Arial"/>
        </w:rPr>
      </w:pPr>
      <w:r>
        <w:rPr>
          <w:rFonts w:ascii="Arial" w:hAnsi="Arial"/>
        </w:rPr>
        <w:t xml:space="preserve">The VDOT Project Manager will provide oversight of the TOSC processes and not directly assign and manage tasks. Supplier TOSC Manager </w:t>
      </w:r>
      <w:r w:rsidR="000F2C6C" w:rsidRPr="002E4DEA">
        <w:rPr>
          <w:rFonts w:ascii="Arial" w:hAnsi="Arial"/>
        </w:rPr>
        <w:t xml:space="preserve">will </w:t>
      </w:r>
      <w:r w:rsidR="009376E0">
        <w:rPr>
          <w:rFonts w:ascii="Arial" w:hAnsi="Arial"/>
        </w:rPr>
        <w:t xml:space="preserve">assign and </w:t>
      </w:r>
      <w:r w:rsidR="00DC6E1D">
        <w:rPr>
          <w:rFonts w:ascii="Arial" w:hAnsi="Arial"/>
        </w:rPr>
        <w:t>manage</w:t>
      </w:r>
      <w:r w:rsidR="000F2C6C" w:rsidRPr="002E4DEA">
        <w:rPr>
          <w:rFonts w:ascii="Arial" w:hAnsi="Arial"/>
        </w:rPr>
        <w:t xml:space="preserve"> </w:t>
      </w:r>
      <w:r>
        <w:rPr>
          <w:rFonts w:ascii="Arial" w:hAnsi="Arial"/>
        </w:rPr>
        <w:t xml:space="preserve">workload and day-to-day tasks which will be </w:t>
      </w:r>
      <w:r w:rsidR="000F2C6C" w:rsidRPr="002E4DEA">
        <w:rPr>
          <w:rFonts w:ascii="Arial" w:hAnsi="Arial"/>
        </w:rPr>
        <w:t>communicated verbally and via email</w:t>
      </w:r>
      <w:r w:rsidR="00DC6E1D">
        <w:rPr>
          <w:rFonts w:ascii="Arial" w:hAnsi="Arial"/>
        </w:rPr>
        <w:t xml:space="preserve"> to staff and others</w:t>
      </w:r>
      <w:r w:rsidR="000F2C6C" w:rsidRPr="002E4DEA">
        <w:rPr>
          <w:rFonts w:ascii="Arial" w:hAnsi="Arial"/>
        </w:rPr>
        <w:t xml:space="preserve">.  Once the VDOT </w:t>
      </w:r>
      <w:proofErr w:type="spellStart"/>
      <w:r w:rsidR="006B3808">
        <w:rPr>
          <w:rFonts w:ascii="Arial" w:hAnsi="Arial"/>
        </w:rPr>
        <w:t>OTSaAM</w:t>
      </w:r>
      <w:proofErr w:type="spellEnd"/>
      <w:r w:rsidR="000F2C6C" w:rsidRPr="002E4DEA">
        <w:rPr>
          <w:rFonts w:ascii="Arial" w:hAnsi="Arial"/>
        </w:rPr>
        <w:t xml:space="preserve"> system is in production, </w:t>
      </w:r>
      <w:r w:rsidR="006B3808" w:rsidRPr="0094502F">
        <w:rPr>
          <w:rFonts w:ascii="Arial" w:hAnsi="Arial"/>
        </w:rPr>
        <w:t xml:space="preserve">it will generate </w:t>
      </w:r>
      <w:r w:rsidR="000F2C6C" w:rsidRPr="0094502F">
        <w:rPr>
          <w:rFonts w:ascii="Arial" w:hAnsi="Arial"/>
        </w:rPr>
        <w:t xml:space="preserve">work orders </w:t>
      </w:r>
      <w:r w:rsidR="006B3808" w:rsidRPr="0094502F">
        <w:rPr>
          <w:rFonts w:ascii="Arial" w:hAnsi="Arial"/>
        </w:rPr>
        <w:t>to be received, triaged, tracked, dispatched and monitored</w:t>
      </w:r>
      <w:r w:rsidR="000F2C6C" w:rsidRPr="0094502F">
        <w:rPr>
          <w:rFonts w:ascii="Arial" w:hAnsi="Arial"/>
        </w:rPr>
        <w:t xml:space="preserve"> </w:t>
      </w:r>
      <w:r w:rsidR="006B3808" w:rsidRPr="0094502F">
        <w:rPr>
          <w:rFonts w:ascii="Arial" w:hAnsi="Arial"/>
        </w:rPr>
        <w:t xml:space="preserve">by </w:t>
      </w:r>
      <w:r w:rsidR="004656DF">
        <w:rPr>
          <w:rFonts w:ascii="Arial" w:hAnsi="Arial"/>
        </w:rPr>
        <w:t>S</w:t>
      </w:r>
      <w:r w:rsidR="006B3808" w:rsidRPr="0094502F">
        <w:rPr>
          <w:rFonts w:ascii="Arial" w:hAnsi="Arial"/>
        </w:rPr>
        <w:t>upplier staff which will</w:t>
      </w:r>
      <w:r w:rsidR="000F2C6C" w:rsidRPr="0094502F">
        <w:rPr>
          <w:rFonts w:ascii="Arial" w:hAnsi="Arial"/>
        </w:rPr>
        <w:t xml:space="preserve"> drive work efforts.</w:t>
      </w:r>
    </w:p>
    <w:p w14:paraId="5663F416" w14:textId="1BF71ABC" w:rsidR="00BC267C" w:rsidRDefault="00BC267C">
      <w:pPr>
        <w:ind w:left="360"/>
        <w:rPr>
          <w:rFonts w:ascii="Arial" w:eastAsia="Arial" w:hAnsi="Arial" w:cs="Arial"/>
          <w:i/>
          <w:iCs/>
          <w:color w:val="FF0000"/>
          <w:u w:color="FF0000"/>
        </w:rPr>
      </w:pPr>
    </w:p>
    <w:p w14:paraId="71C96F97" w14:textId="57CAF721" w:rsidR="007431EB" w:rsidRDefault="007431EB">
      <w:pPr>
        <w:ind w:left="360"/>
        <w:rPr>
          <w:rFonts w:ascii="Arial" w:eastAsia="Arial" w:hAnsi="Arial" w:cs="Arial"/>
          <w:i/>
          <w:iCs/>
          <w:color w:val="FF0000"/>
          <w:u w:color="FF0000"/>
        </w:rPr>
      </w:pPr>
    </w:p>
    <w:p w14:paraId="20778FD2" w14:textId="25D5352C" w:rsidR="007431EB" w:rsidRDefault="007431EB">
      <w:pPr>
        <w:ind w:left="360"/>
        <w:rPr>
          <w:rFonts w:ascii="Arial" w:eastAsia="Arial" w:hAnsi="Arial" w:cs="Arial"/>
          <w:i/>
          <w:iCs/>
          <w:color w:val="FF0000"/>
          <w:u w:color="FF0000"/>
        </w:rPr>
      </w:pPr>
    </w:p>
    <w:p w14:paraId="7F659034" w14:textId="765A1612" w:rsidR="007431EB" w:rsidRDefault="007431EB">
      <w:pPr>
        <w:ind w:left="360"/>
        <w:rPr>
          <w:rFonts w:ascii="Arial" w:eastAsia="Arial" w:hAnsi="Arial" w:cs="Arial"/>
          <w:i/>
          <w:iCs/>
          <w:color w:val="FF0000"/>
          <w:u w:color="FF0000"/>
        </w:rPr>
      </w:pPr>
    </w:p>
    <w:p w14:paraId="790DA20D" w14:textId="1B0ED41F" w:rsidR="007431EB" w:rsidRDefault="007431EB">
      <w:pPr>
        <w:ind w:left="360"/>
        <w:rPr>
          <w:rFonts w:ascii="Arial" w:eastAsia="Arial" w:hAnsi="Arial" w:cs="Arial"/>
          <w:i/>
          <w:iCs/>
          <w:color w:val="FF0000"/>
          <w:u w:color="FF0000"/>
        </w:rPr>
      </w:pPr>
    </w:p>
    <w:p w14:paraId="22EC656E" w14:textId="61FC0154" w:rsidR="007431EB" w:rsidRDefault="007431EB">
      <w:pPr>
        <w:ind w:left="360"/>
        <w:rPr>
          <w:rFonts w:ascii="Arial" w:eastAsia="Arial" w:hAnsi="Arial" w:cs="Arial"/>
          <w:i/>
          <w:iCs/>
          <w:color w:val="FF0000"/>
          <w:u w:color="FF0000"/>
        </w:rPr>
      </w:pPr>
    </w:p>
    <w:p w14:paraId="1BCBE196" w14:textId="779A0ACF" w:rsidR="007431EB" w:rsidRDefault="007431EB">
      <w:pPr>
        <w:ind w:left="360"/>
        <w:rPr>
          <w:rFonts w:ascii="Arial" w:eastAsia="Arial" w:hAnsi="Arial" w:cs="Arial"/>
          <w:i/>
          <w:iCs/>
          <w:color w:val="FF0000"/>
          <w:u w:color="FF0000"/>
        </w:rPr>
      </w:pPr>
    </w:p>
    <w:p w14:paraId="6B9DA6CD" w14:textId="77777777" w:rsidR="007431EB" w:rsidRDefault="007431EB">
      <w:pPr>
        <w:ind w:left="360"/>
        <w:rPr>
          <w:rFonts w:ascii="Arial" w:eastAsia="Arial" w:hAnsi="Arial" w:cs="Arial"/>
          <w:i/>
          <w:iCs/>
          <w:color w:val="FF0000"/>
          <w:u w:color="FF0000"/>
        </w:rPr>
      </w:pPr>
    </w:p>
    <w:p w14:paraId="5397CD6D" w14:textId="77777777" w:rsidR="00BC267C" w:rsidRPr="004E0F9D" w:rsidRDefault="000F2C6C">
      <w:pPr>
        <w:spacing w:after="120"/>
        <w:ind w:left="360"/>
        <w:rPr>
          <w:rFonts w:ascii="Arial" w:eastAsia="Arial" w:hAnsi="Arial" w:cs="Arial"/>
          <w:b/>
          <w:bCs/>
        </w:rPr>
      </w:pPr>
      <w:r w:rsidRPr="004E0F9D">
        <w:rPr>
          <w:rFonts w:ascii="Arial" w:hAnsi="Arial" w:cs="Arial"/>
          <w:b/>
          <w:bCs/>
        </w:rPr>
        <w:lastRenderedPageBreak/>
        <w:t>Base Level Support: Deliverables</w:t>
      </w:r>
    </w:p>
    <w:tbl>
      <w:tblPr>
        <w:tblW w:w="9401" w:type="dxa"/>
        <w:tblInd w:w="4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31"/>
        <w:gridCol w:w="6570"/>
      </w:tblGrid>
      <w:tr w:rsidR="00BC267C" w14:paraId="02B09E80" w14:textId="77777777" w:rsidTr="007431EB">
        <w:trPr>
          <w:trHeight w:val="223"/>
        </w:trPr>
        <w:tc>
          <w:tcPr>
            <w:tcW w:w="2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B0BBD9" w14:textId="77777777" w:rsidR="00BC267C" w:rsidRDefault="000F2C6C">
            <w:r>
              <w:rPr>
                <w:rFonts w:ascii="Arial" w:hAnsi="Arial"/>
                <w:b/>
                <w:bCs/>
                <w:shd w:val="clear" w:color="auto" w:fill="FFFFFF"/>
              </w:rPr>
              <w:t>Deliverable Name</w:t>
            </w:r>
          </w:p>
        </w:tc>
        <w:tc>
          <w:tcPr>
            <w:tcW w:w="6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2320DC" w14:textId="77777777" w:rsidR="00BC267C" w:rsidRDefault="000F2C6C">
            <w:r>
              <w:rPr>
                <w:rFonts w:ascii="Arial" w:hAnsi="Arial"/>
                <w:b/>
                <w:bCs/>
                <w:shd w:val="clear" w:color="auto" w:fill="FFFFFF"/>
              </w:rPr>
              <w:t>Definition and Acceptance Criteria</w:t>
            </w:r>
          </w:p>
        </w:tc>
      </w:tr>
      <w:tr w:rsidR="00BC267C" w14:paraId="38DEE0A6" w14:textId="77777777" w:rsidTr="007431EB">
        <w:trPr>
          <w:trHeight w:val="1103"/>
        </w:trPr>
        <w:tc>
          <w:tcPr>
            <w:tcW w:w="2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D4162" w14:textId="77777777" w:rsidR="00BC267C" w:rsidRPr="009B0243" w:rsidRDefault="000F2C6C">
            <w:r w:rsidRPr="009B0243">
              <w:rPr>
                <w:rFonts w:ascii="Arial" w:hAnsi="Arial"/>
                <w:shd w:val="clear" w:color="auto" w:fill="FFFFFF"/>
              </w:rPr>
              <w:t>Quarterly TOSC Performance Assessment</w:t>
            </w:r>
          </w:p>
        </w:tc>
        <w:tc>
          <w:tcPr>
            <w:tcW w:w="6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821EE1" w14:textId="50AACF79" w:rsidR="00BC267C" w:rsidRPr="009B0243" w:rsidRDefault="000F2C6C">
            <w:pPr>
              <w:rPr>
                <w:rFonts w:ascii="Arial" w:eastAsia="Arial" w:hAnsi="Arial" w:cs="Arial"/>
                <w:shd w:val="clear" w:color="auto" w:fill="FFFFFF"/>
              </w:rPr>
            </w:pPr>
            <w:r w:rsidRPr="009B0243">
              <w:rPr>
                <w:rFonts w:ascii="Arial" w:hAnsi="Arial"/>
                <w:shd w:val="clear" w:color="auto" w:fill="FFFFFF"/>
              </w:rPr>
              <w:t>Assessment and Summary Report of NO</w:t>
            </w:r>
            <w:r w:rsidR="009B0243" w:rsidRPr="009B0243">
              <w:rPr>
                <w:rFonts w:ascii="Arial" w:hAnsi="Arial"/>
                <w:shd w:val="clear" w:color="auto" w:fill="FFFFFF"/>
              </w:rPr>
              <w:t xml:space="preserve">C </w:t>
            </w:r>
            <w:r w:rsidRPr="009B0243">
              <w:rPr>
                <w:rFonts w:ascii="Arial" w:hAnsi="Arial"/>
                <w:shd w:val="clear" w:color="auto" w:fill="FFFFFF"/>
              </w:rPr>
              <w:t>metrics:</w:t>
            </w:r>
          </w:p>
          <w:p w14:paraId="01E752CB" w14:textId="77777777" w:rsidR="00BC267C" w:rsidRPr="009B0243" w:rsidRDefault="000F2C6C" w:rsidP="000F2C6C">
            <w:pPr>
              <w:numPr>
                <w:ilvl w:val="0"/>
                <w:numId w:val="65"/>
              </w:numPr>
              <w:rPr>
                <w:rFonts w:ascii="Arial" w:hAnsi="Arial"/>
                <w:shd w:val="clear" w:color="auto" w:fill="FFFFFF"/>
              </w:rPr>
            </w:pPr>
            <w:r w:rsidRPr="009B0243">
              <w:rPr>
                <w:rFonts w:ascii="Arial" w:hAnsi="Arial"/>
                <w:shd w:val="clear" w:color="auto" w:fill="FFFFFF"/>
              </w:rPr>
              <w:t>asset up-time assessment (edge devices, network, software tools)</w:t>
            </w:r>
          </w:p>
          <w:p w14:paraId="225FD9F0" w14:textId="77777777" w:rsidR="00BC267C" w:rsidRPr="009B0243" w:rsidRDefault="000F2C6C" w:rsidP="000F2C6C">
            <w:pPr>
              <w:numPr>
                <w:ilvl w:val="0"/>
                <w:numId w:val="65"/>
              </w:numPr>
              <w:rPr>
                <w:rFonts w:ascii="Arial" w:hAnsi="Arial"/>
                <w:shd w:val="clear" w:color="auto" w:fill="FFFFFF"/>
              </w:rPr>
            </w:pPr>
            <w:r w:rsidRPr="009B0243">
              <w:rPr>
                <w:rFonts w:ascii="Arial" w:hAnsi="Arial"/>
                <w:shd w:val="clear" w:color="auto" w:fill="FFFFFF"/>
              </w:rPr>
              <w:t>security threat report</w:t>
            </w:r>
          </w:p>
          <w:p w14:paraId="52389BC3" w14:textId="77777777" w:rsidR="00BC267C" w:rsidRPr="009B0243" w:rsidRDefault="000F2C6C" w:rsidP="000F2C6C">
            <w:pPr>
              <w:numPr>
                <w:ilvl w:val="0"/>
                <w:numId w:val="65"/>
              </w:numPr>
              <w:rPr>
                <w:rFonts w:ascii="Arial" w:hAnsi="Arial"/>
                <w:shd w:val="clear" w:color="auto" w:fill="FFFFFF"/>
              </w:rPr>
            </w:pPr>
            <w:r w:rsidRPr="009B0243">
              <w:rPr>
                <w:rFonts w:ascii="Arial" w:hAnsi="Arial"/>
                <w:shd w:val="clear" w:color="auto" w:fill="FFFFFF"/>
              </w:rPr>
              <w:t>recommendation of efficiency improvements</w:t>
            </w:r>
          </w:p>
          <w:p w14:paraId="60BC74EF" w14:textId="77777777" w:rsidR="00BC267C" w:rsidRPr="009B0243" w:rsidRDefault="000F2C6C" w:rsidP="000F2C6C">
            <w:pPr>
              <w:numPr>
                <w:ilvl w:val="0"/>
                <w:numId w:val="65"/>
              </w:numPr>
              <w:rPr>
                <w:rFonts w:ascii="Arial" w:hAnsi="Arial"/>
                <w:shd w:val="clear" w:color="auto" w:fill="FFFFFF"/>
              </w:rPr>
            </w:pPr>
            <w:r w:rsidRPr="009B0243">
              <w:rPr>
                <w:rFonts w:ascii="Arial" w:hAnsi="Arial"/>
                <w:shd w:val="clear" w:color="auto" w:fill="FFFFFF"/>
              </w:rPr>
              <w:t>anomaly/incident response time assessment</w:t>
            </w:r>
          </w:p>
        </w:tc>
      </w:tr>
      <w:tr w:rsidR="00BC267C" w14:paraId="33AFB4E6" w14:textId="77777777" w:rsidTr="007431EB">
        <w:trPr>
          <w:trHeight w:val="1323"/>
        </w:trPr>
        <w:tc>
          <w:tcPr>
            <w:tcW w:w="2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5D0264" w14:textId="77777777" w:rsidR="00BC267C" w:rsidRPr="009B0243" w:rsidRDefault="000F2C6C">
            <w:r w:rsidRPr="009B0243">
              <w:rPr>
                <w:rFonts w:ascii="Arial" w:hAnsi="Arial"/>
                <w:shd w:val="clear" w:color="auto" w:fill="FFFFFF"/>
              </w:rPr>
              <w:t>Monthly Status Report</w:t>
            </w:r>
          </w:p>
        </w:tc>
        <w:tc>
          <w:tcPr>
            <w:tcW w:w="6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31981C" w14:textId="4F42C124" w:rsidR="00BC267C" w:rsidRDefault="00CA1742" w:rsidP="00CA1742">
            <w:pPr>
              <w:pStyle w:val="Default"/>
              <w:numPr>
                <w:ilvl w:val="0"/>
                <w:numId w:val="66"/>
              </w:numPr>
              <w:rPr>
                <w:sz w:val="20"/>
                <w:szCs w:val="20"/>
              </w:rPr>
            </w:pPr>
            <w:r>
              <w:rPr>
                <w:sz w:val="20"/>
                <w:szCs w:val="20"/>
              </w:rPr>
              <w:t xml:space="preserve">summarization of </w:t>
            </w:r>
            <w:r w:rsidR="000F2C6C" w:rsidRPr="009B0243">
              <w:rPr>
                <w:sz w:val="20"/>
                <w:szCs w:val="20"/>
              </w:rPr>
              <w:t xml:space="preserve">accomplishments to date </w:t>
            </w:r>
            <w:r>
              <w:rPr>
                <w:sz w:val="20"/>
                <w:szCs w:val="20"/>
              </w:rPr>
              <w:t xml:space="preserve">by month </w:t>
            </w:r>
            <w:r w:rsidR="000F2C6C" w:rsidRPr="009B0243">
              <w:rPr>
                <w:sz w:val="20"/>
                <w:szCs w:val="20"/>
              </w:rPr>
              <w:t>as compared to the project plan</w:t>
            </w:r>
          </w:p>
          <w:p w14:paraId="039220D3" w14:textId="3C69120B" w:rsidR="00CA1742" w:rsidRPr="009376E0" w:rsidRDefault="00B171C3" w:rsidP="00CA1742">
            <w:pPr>
              <w:pStyle w:val="Default"/>
              <w:numPr>
                <w:ilvl w:val="0"/>
                <w:numId w:val="66"/>
              </w:numPr>
              <w:rPr>
                <w:sz w:val="20"/>
                <w:szCs w:val="20"/>
              </w:rPr>
            </w:pPr>
            <w:r w:rsidRPr="009376E0">
              <w:rPr>
                <w:sz w:val="20"/>
                <w:szCs w:val="20"/>
              </w:rPr>
              <w:t>roll-</w:t>
            </w:r>
            <w:r w:rsidR="00CA1742" w:rsidRPr="009376E0">
              <w:rPr>
                <w:sz w:val="20"/>
                <w:szCs w:val="20"/>
              </w:rPr>
              <w:t xml:space="preserve">up </w:t>
            </w:r>
            <w:r w:rsidRPr="009376E0">
              <w:rPr>
                <w:sz w:val="20"/>
                <w:szCs w:val="20"/>
              </w:rPr>
              <w:t>of</w:t>
            </w:r>
            <w:r w:rsidR="00CA1742" w:rsidRPr="009376E0">
              <w:rPr>
                <w:sz w:val="20"/>
                <w:szCs w:val="20"/>
              </w:rPr>
              <w:t xml:space="preserve"> weekly reports of accomplishments</w:t>
            </w:r>
          </w:p>
          <w:p w14:paraId="69A54595" w14:textId="20EAB5E7" w:rsidR="00BC267C" w:rsidRPr="009B0243" w:rsidRDefault="00CA1742" w:rsidP="00CA1742">
            <w:pPr>
              <w:pStyle w:val="Default"/>
              <w:numPr>
                <w:ilvl w:val="0"/>
                <w:numId w:val="66"/>
              </w:numPr>
              <w:rPr>
                <w:sz w:val="20"/>
                <w:szCs w:val="20"/>
              </w:rPr>
            </w:pPr>
            <w:r>
              <w:rPr>
                <w:sz w:val="20"/>
                <w:szCs w:val="20"/>
              </w:rPr>
              <w:t xml:space="preserve">report of </w:t>
            </w:r>
            <w:r w:rsidR="000F2C6C" w:rsidRPr="009B0243">
              <w:rPr>
                <w:sz w:val="20"/>
                <w:szCs w:val="20"/>
              </w:rPr>
              <w:t xml:space="preserve">all </w:t>
            </w:r>
            <w:r>
              <w:rPr>
                <w:sz w:val="20"/>
                <w:szCs w:val="20"/>
              </w:rPr>
              <w:t xml:space="preserve">notable trends, </w:t>
            </w:r>
            <w:r w:rsidR="000F2C6C" w:rsidRPr="009B0243">
              <w:rPr>
                <w:sz w:val="20"/>
                <w:szCs w:val="20"/>
              </w:rPr>
              <w:t>open issues or questions regarding the project</w:t>
            </w:r>
          </w:p>
          <w:p w14:paraId="046B560D" w14:textId="499669FE" w:rsidR="00BC267C" w:rsidRPr="009B0243" w:rsidRDefault="00E65FED" w:rsidP="00CA1742">
            <w:pPr>
              <w:pStyle w:val="Default"/>
              <w:numPr>
                <w:ilvl w:val="0"/>
                <w:numId w:val="66"/>
              </w:numPr>
              <w:rPr>
                <w:sz w:val="20"/>
                <w:szCs w:val="20"/>
              </w:rPr>
            </w:pPr>
            <w:r>
              <w:rPr>
                <w:sz w:val="20"/>
                <w:szCs w:val="20"/>
              </w:rPr>
              <w:t xml:space="preserve">update of longer-term </w:t>
            </w:r>
            <w:r w:rsidR="000F2C6C" w:rsidRPr="009B0243">
              <w:rPr>
                <w:sz w:val="20"/>
                <w:szCs w:val="20"/>
              </w:rPr>
              <w:t>action plan for addressing open issues or question</w:t>
            </w:r>
            <w:r w:rsidR="00CA1742">
              <w:rPr>
                <w:sz w:val="20"/>
                <w:szCs w:val="20"/>
              </w:rPr>
              <w:t>s</w:t>
            </w:r>
          </w:p>
          <w:p w14:paraId="24D0D9EF" w14:textId="2E40E716" w:rsidR="00BC267C" w:rsidRPr="009B0243" w:rsidRDefault="00CA1742" w:rsidP="00CA1742">
            <w:pPr>
              <w:pStyle w:val="Default"/>
              <w:numPr>
                <w:ilvl w:val="0"/>
                <w:numId w:val="66"/>
              </w:numPr>
              <w:rPr>
                <w:sz w:val="20"/>
                <w:szCs w:val="20"/>
              </w:rPr>
            </w:pPr>
            <w:r>
              <w:rPr>
                <w:sz w:val="20"/>
                <w:szCs w:val="20"/>
              </w:rPr>
              <w:t xml:space="preserve">outlook of </w:t>
            </w:r>
            <w:r w:rsidR="000F2C6C" w:rsidRPr="009B0243">
              <w:rPr>
                <w:sz w:val="20"/>
                <w:szCs w:val="20"/>
              </w:rPr>
              <w:t>any changes in tasks, resources or schedule with new target dates, if necessary</w:t>
            </w:r>
          </w:p>
          <w:p w14:paraId="0AEE037F" w14:textId="77777777" w:rsidR="00BC267C" w:rsidRDefault="000F2C6C" w:rsidP="00CA1742">
            <w:pPr>
              <w:pStyle w:val="Default"/>
              <w:numPr>
                <w:ilvl w:val="0"/>
                <w:numId w:val="66"/>
              </w:numPr>
              <w:rPr>
                <w:sz w:val="20"/>
                <w:szCs w:val="20"/>
              </w:rPr>
            </w:pPr>
            <w:r w:rsidRPr="009B0243">
              <w:rPr>
                <w:sz w:val="20"/>
                <w:szCs w:val="20"/>
              </w:rPr>
              <w:t>potential impacts on the project; risk management reporting</w:t>
            </w:r>
          </w:p>
          <w:p w14:paraId="7B457BEA" w14:textId="64C18E07" w:rsidR="00CA1742" w:rsidRPr="00CA1742" w:rsidRDefault="00CA1742" w:rsidP="00CA1742">
            <w:pPr>
              <w:pStyle w:val="Default"/>
              <w:numPr>
                <w:ilvl w:val="0"/>
                <w:numId w:val="66"/>
              </w:numPr>
              <w:spacing w:after="20"/>
              <w:rPr>
                <w:sz w:val="20"/>
                <w:szCs w:val="20"/>
                <w:highlight w:val="yellow"/>
              </w:rPr>
            </w:pPr>
            <w:r w:rsidRPr="009376E0">
              <w:rPr>
                <w:sz w:val="20"/>
                <w:szCs w:val="20"/>
              </w:rPr>
              <w:t>report of supplier performance</w:t>
            </w:r>
          </w:p>
        </w:tc>
      </w:tr>
      <w:tr w:rsidR="00BC267C" w14:paraId="488730BA" w14:textId="77777777" w:rsidTr="007431EB">
        <w:trPr>
          <w:trHeight w:val="663"/>
        </w:trPr>
        <w:tc>
          <w:tcPr>
            <w:tcW w:w="2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91F69A" w14:textId="08481CB4" w:rsidR="00BC267C" w:rsidRPr="00735FA4" w:rsidRDefault="000F2C6C">
            <w:r w:rsidRPr="00735FA4">
              <w:rPr>
                <w:rFonts w:ascii="Arial" w:hAnsi="Arial"/>
                <w:shd w:val="clear" w:color="auto" w:fill="FFFFFF"/>
              </w:rPr>
              <w:t>Weekly Staffing Schedule</w:t>
            </w:r>
          </w:p>
        </w:tc>
        <w:tc>
          <w:tcPr>
            <w:tcW w:w="6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356F1" w14:textId="77777777" w:rsidR="00BC267C" w:rsidRPr="00735FA4" w:rsidRDefault="000F2C6C" w:rsidP="001429CC">
            <w:pPr>
              <w:pStyle w:val="Default"/>
              <w:spacing w:after="20"/>
              <w:rPr>
                <w:sz w:val="20"/>
                <w:szCs w:val="20"/>
              </w:rPr>
            </w:pPr>
            <w:r w:rsidRPr="00735FA4">
              <w:rPr>
                <w:sz w:val="20"/>
                <w:szCs w:val="20"/>
                <w:shd w:val="clear" w:color="auto" w:fill="FFFFFF"/>
              </w:rPr>
              <w:t>Schedule of staff shifts submitted one week in advance of actual shift dates and times</w:t>
            </w:r>
          </w:p>
          <w:p w14:paraId="1E6A52C6" w14:textId="77777777" w:rsidR="001429CC" w:rsidRPr="00735FA4" w:rsidRDefault="001429CC" w:rsidP="001429CC">
            <w:pPr>
              <w:pStyle w:val="Default"/>
              <w:numPr>
                <w:ilvl w:val="0"/>
                <w:numId w:val="67"/>
              </w:numPr>
              <w:spacing w:after="20"/>
              <w:rPr>
                <w:sz w:val="20"/>
                <w:szCs w:val="20"/>
              </w:rPr>
            </w:pPr>
            <w:r w:rsidRPr="00735FA4">
              <w:rPr>
                <w:sz w:val="20"/>
                <w:szCs w:val="20"/>
                <w:shd w:val="clear" w:color="auto" w:fill="FFFFFF"/>
              </w:rPr>
              <w:t>Indicates a schedule of persons to work by shift for the succeeding week</w:t>
            </w:r>
          </w:p>
          <w:p w14:paraId="3235BE66" w14:textId="77777777" w:rsidR="001429CC" w:rsidRPr="00735FA4" w:rsidRDefault="001429CC" w:rsidP="001429CC">
            <w:pPr>
              <w:pStyle w:val="Default"/>
              <w:numPr>
                <w:ilvl w:val="0"/>
                <w:numId w:val="67"/>
              </w:numPr>
              <w:spacing w:after="20"/>
              <w:rPr>
                <w:sz w:val="20"/>
                <w:szCs w:val="20"/>
              </w:rPr>
            </w:pPr>
            <w:r w:rsidRPr="00735FA4">
              <w:rPr>
                <w:sz w:val="20"/>
                <w:szCs w:val="20"/>
                <w:shd w:val="clear" w:color="auto" w:fill="FFFFFF"/>
              </w:rPr>
              <w:t>Indicates a schedule of person to work by position title for the succeeding week</w:t>
            </w:r>
          </w:p>
          <w:p w14:paraId="075C4835" w14:textId="77777777" w:rsidR="001429CC" w:rsidRPr="00735FA4" w:rsidRDefault="00243A8F" w:rsidP="001429CC">
            <w:pPr>
              <w:pStyle w:val="Default"/>
              <w:numPr>
                <w:ilvl w:val="0"/>
                <w:numId w:val="67"/>
              </w:numPr>
              <w:spacing w:after="20"/>
              <w:rPr>
                <w:sz w:val="20"/>
                <w:szCs w:val="20"/>
              </w:rPr>
            </w:pPr>
            <w:r w:rsidRPr="00735FA4">
              <w:rPr>
                <w:sz w:val="20"/>
                <w:szCs w:val="20"/>
                <w:shd w:val="clear" w:color="auto" w:fill="FFFFFF"/>
              </w:rPr>
              <w:t>d</w:t>
            </w:r>
            <w:r w:rsidR="001429CC" w:rsidRPr="00735FA4">
              <w:rPr>
                <w:sz w:val="20"/>
                <w:szCs w:val="20"/>
                <w:shd w:val="clear" w:color="auto" w:fill="FFFFFF"/>
              </w:rPr>
              <w:t>efines shift times</w:t>
            </w:r>
            <w:r w:rsidRPr="00735FA4">
              <w:rPr>
                <w:sz w:val="20"/>
                <w:szCs w:val="20"/>
                <w:shd w:val="clear" w:color="auto" w:fill="FFFFFF"/>
              </w:rPr>
              <w:t>, dates and duration</w:t>
            </w:r>
          </w:p>
          <w:p w14:paraId="5BAE4B2F" w14:textId="14CD2B5D" w:rsidR="00243A8F" w:rsidRPr="00735FA4" w:rsidRDefault="00243A8F" w:rsidP="001429CC">
            <w:pPr>
              <w:pStyle w:val="Default"/>
              <w:numPr>
                <w:ilvl w:val="0"/>
                <w:numId w:val="67"/>
              </w:numPr>
              <w:spacing w:after="20"/>
              <w:rPr>
                <w:sz w:val="20"/>
                <w:szCs w:val="20"/>
              </w:rPr>
            </w:pPr>
            <w:r w:rsidRPr="00735FA4">
              <w:rPr>
                <w:sz w:val="20"/>
                <w:szCs w:val="20"/>
                <w:shd w:val="clear" w:color="auto" w:fill="FFFFFF"/>
              </w:rPr>
              <w:t>indicates any required overtime hours by personnel</w:t>
            </w:r>
          </w:p>
        </w:tc>
      </w:tr>
      <w:tr w:rsidR="00BC267C" w14:paraId="1AB751D9" w14:textId="77777777" w:rsidTr="007431EB">
        <w:trPr>
          <w:trHeight w:val="443"/>
        </w:trPr>
        <w:tc>
          <w:tcPr>
            <w:tcW w:w="2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52392" w14:textId="77777777" w:rsidR="00BC267C" w:rsidRDefault="000F2C6C">
            <w:r>
              <w:rPr>
                <w:rFonts w:ascii="Arial" w:hAnsi="Arial"/>
                <w:shd w:val="clear" w:color="auto" w:fill="FFFFFF"/>
              </w:rPr>
              <w:t>Asset Issues Report</w:t>
            </w:r>
          </w:p>
        </w:tc>
        <w:tc>
          <w:tcPr>
            <w:tcW w:w="6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86AD9B" w14:textId="77777777" w:rsidR="00BC267C" w:rsidRPr="00E03355" w:rsidRDefault="000F2C6C" w:rsidP="00E03355">
            <w:pPr>
              <w:pStyle w:val="Default"/>
              <w:spacing w:after="20"/>
              <w:rPr>
                <w:sz w:val="20"/>
                <w:szCs w:val="20"/>
                <w:shd w:val="clear" w:color="auto" w:fill="FFFFFF"/>
              </w:rPr>
            </w:pPr>
            <w:r w:rsidRPr="00E03355">
              <w:rPr>
                <w:sz w:val="20"/>
                <w:szCs w:val="20"/>
                <w:shd w:val="clear" w:color="auto" w:fill="FFFFFF"/>
              </w:rPr>
              <w:t>Report of notable asset performance and/or life-cycle issues</w:t>
            </w:r>
          </w:p>
          <w:p w14:paraId="204EE31A" w14:textId="40CD8EF7" w:rsidR="00243A8F" w:rsidRPr="00E03355" w:rsidRDefault="00243A8F" w:rsidP="00E03355">
            <w:pPr>
              <w:pStyle w:val="Default"/>
              <w:numPr>
                <w:ilvl w:val="0"/>
                <w:numId w:val="67"/>
              </w:numPr>
              <w:spacing w:after="20"/>
              <w:rPr>
                <w:sz w:val="20"/>
                <w:szCs w:val="20"/>
                <w:shd w:val="clear" w:color="auto" w:fill="FFFFFF"/>
              </w:rPr>
            </w:pPr>
            <w:r w:rsidRPr="00E03355">
              <w:rPr>
                <w:sz w:val="20"/>
                <w:szCs w:val="20"/>
                <w:shd w:val="clear" w:color="auto" w:fill="FFFFFF"/>
              </w:rPr>
              <w:t>Includes exceptional downtime of any asset (high or low)</w:t>
            </w:r>
          </w:p>
          <w:p w14:paraId="6ED5924F" w14:textId="77777777" w:rsidR="00243A8F" w:rsidRDefault="00243A8F" w:rsidP="00E03355">
            <w:pPr>
              <w:pStyle w:val="Default"/>
              <w:numPr>
                <w:ilvl w:val="0"/>
                <w:numId w:val="67"/>
              </w:numPr>
              <w:spacing w:after="20"/>
              <w:rPr>
                <w:sz w:val="20"/>
                <w:szCs w:val="20"/>
                <w:shd w:val="clear" w:color="auto" w:fill="FFFFFF"/>
              </w:rPr>
            </w:pPr>
            <w:r w:rsidRPr="00E03355">
              <w:rPr>
                <w:sz w:val="20"/>
                <w:szCs w:val="20"/>
                <w:shd w:val="clear" w:color="auto" w:fill="FFFFFF"/>
              </w:rPr>
              <w:t>Includes unusual failure rates of assets (high or low)</w:t>
            </w:r>
          </w:p>
          <w:p w14:paraId="14123CE8" w14:textId="13EFCBED" w:rsidR="00E03355" w:rsidRPr="00E03355" w:rsidRDefault="00E03355" w:rsidP="00E03355">
            <w:pPr>
              <w:pStyle w:val="Default"/>
              <w:numPr>
                <w:ilvl w:val="0"/>
                <w:numId w:val="67"/>
              </w:numPr>
              <w:spacing w:after="20"/>
              <w:rPr>
                <w:sz w:val="20"/>
                <w:szCs w:val="20"/>
                <w:shd w:val="clear" w:color="auto" w:fill="FFFFFF"/>
              </w:rPr>
            </w:pPr>
            <w:r>
              <w:rPr>
                <w:sz w:val="20"/>
                <w:szCs w:val="20"/>
                <w:shd w:val="clear" w:color="auto" w:fill="FFFFFF"/>
              </w:rPr>
              <w:t>Other asset reporting aspects as required</w:t>
            </w:r>
          </w:p>
        </w:tc>
      </w:tr>
      <w:tr w:rsidR="00BC267C" w14:paraId="1393D774" w14:textId="77777777" w:rsidTr="007431EB">
        <w:trPr>
          <w:trHeight w:val="663"/>
        </w:trPr>
        <w:tc>
          <w:tcPr>
            <w:tcW w:w="2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BA2D7" w14:textId="77777777" w:rsidR="00BC267C" w:rsidRDefault="000F2C6C">
            <w:r>
              <w:rPr>
                <w:rFonts w:ascii="Arial" w:hAnsi="Arial"/>
                <w:shd w:val="clear" w:color="auto" w:fill="FFFFFF"/>
              </w:rPr>
              <w:t>Preventive Maintenance Completion Report</w:t>
            </w:r>
          </w:p>
        </w:tc>
        <w:tc>
          <w:tcPr>
            <w:tcW w:w="6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2BDA3" w14:textId="716EF9DE" w:rsidR="00BC267C" w:rsidRDefault="000F2C6C">
            <w:pPr>
              <w:rPr>
                <w:rFonts w:ascii="Arial" w:hAnsi="Arial"/>
                <w:shd w:val="clear" w:color="auto" w:fill="FFFFFF"/>
              </w:rPr>
            </w:pPr>
            <w:r>
              <w:rPr>
                <w:rFonts w:ascii="Arial" w:hAnsi="Arial"/>
                <w:shd w:val="clear" w:color="auto" w:fill="FFFFFF"/>
              </w:rPr>
              <w:t>Report of OT asset preventive maintenance completion compared to planned schedule</w:t>
            </w:r>
          </w:p>
          <w:p w14:paraId="4974B162" w14:textId="63919007" w:rsidR="00E03355" w:rsidRPr="00E03355" w:rsidRDefault="00E03355" w:rsidP="00E03355">
            <w:pPr>
              <w:pStyle w:val="Default"/>
              <w:numPr>
                <w:ilvl w:val="0"/>
                <w:numId w:val="67"/>
              </w:numPr>
              <w:spacing w:after="20"/>
              <w:rPr>
                <w:sz w:val="20"/>
                <w:szCs w:val="20"/>
                <w:shd w:val="clear" w:color="auto" w:fill="FFFFFF"/>
              </w:rPr>
            </w:pPr>
            <w:r w:rsidRPr="00E03355">
              <w:rPr>
                <w:sz w:val="20"/>
                <w:szCs w:val="20"/>
                <w:shd w:val="clear" w:color="auto" w:fill="FFFFFF"/>
              </w:rPr>
              <w:t>Reported by district</w:t>
            </w:r>
          </w:p>
          <w:p w14:paraId="624F42AB" w14:textId="267C41B4" w:rsidR="00E03355" w:rsidRPr="00E03355" w:rsidRDefault="00E03355" w:rsidP="00E03355">
            <w:pPr>
              <w:pStyle w:val="Default"/>
              <w:numPr>
                <w:ilvl w:val="0"/>
                <w:numId w:val="67"/>
              </w:numPr>
              <w:spacing w:after="20"/>
              <w:rPr>
                <w:sz w:val="20"/>
                <w:szCs w:val="20"/>
                <w:shd w:val="clear" w:color="auto" w:fill="FFFFFF"/>
              </w:rPr>
            </w:pPr>
            <w:r w:rsidRPr="00E03355">
              <w:rPr>
                <w:sz w:val="20"/>
                <w:szCs w:val="20"/>
                <w:shd w:val="clear" w:color="auto" w:fill="FFFFFF"/>
              </w:rPr>
              <w:t>Reported by asset type</w:t>
            </w:r>
          </w:p>
          <w:p w14:paraId="65A20482" w14:textId="77777777" w:rsidR="00BC267C" w:rsidRDefault="00BC267C"/>
        </w:tc>
      </w:tr>
      <w:tr w:rsidR="00BC267C" w14:paraId="4D22D36C" w14:textId="77777777" w:rsidTr="007431EB">
        <w:trPr>
          <w:trHeight w:val="663"/>
        </w:trPr>
        <w:tc>
          <w:tcPr>
            <w:tcW w:w="2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D4A05" w14:textId="77777777" w:rsidR="00BC267C" w:rsidRPr="009B0243" w:rsidRDefault="000F2C6C">
            <w:r w:rsidRPr="009B0243">
              <w:rPr>
                <w:rFonts w:ascii="Arial" w:hAnsi="Arial"/>
                <w:shd w:val="clear" w:color="auto" w:fill="FFFFFF"/>
              </w:rPr>
              <w:t>Innovative Data Use Recommendation and Summary</w:t>
            </w:r>
          </w:p>
        </w:tc>
        <w:tc>
          <w:tcPr>
            <w:tcW w:w="6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D633A" w14:textId="77777777" w:rsidR="00BC267C" w:rsidRPr="009B0243" w:rsidRDefault="000F2C6C">
            <w:r w:rsidRPr="009B0243">
              <w:rPr>
                <w:rFonts w:ascii="Arial" w:hAnsi="Arial"/>
                <w:shd w:val="clear" w:color="auto" w:fill="FFFFFF"/>
              </w:rPr>
              <w:t>Report of innovative recommendations for the use of asset maintenance and activities data</w:t>
            </w:r>
          </w:p>
          <w:p w14:paraId="2B6497DD" w14:textId="77777777" w:rsidR="00BC267C" w:rsidRPr="009B0243" w:rsidRDefault="00BC267C"/>
        </w:tc>
      </w:tr>
      <w:tr w:rsidR="00BC267C" w14:paraId="2B37E94D" w14:textId="77777777" w:rsidTr="007431EB">
        <w:trPr>
          <w:trHeight w:val="443"/>
        </w:trPr>
        <w:tc>
          <w:tcPr>
            <w:tcW w:w="2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15C3C7" w14:textId="77777777" w:rsidR="00BC267C" w:rsidRDefault="000F2C6C">
            <w:r>
              <w:rPr>
                <w:rFonts w:ascii="Arial" w:hAnsi="Arial"/>
                <w:shd w:val="clear" w:color="auto" w:fill="FFFFFF"/>
              </w:rPr>
              <w:t xml:space="preserve">Operational availability of </w:t>
            </w:r>
            <w:proofErr w:type="spellStart"/>
            <w:r>
              <w:rPr>
                <w:rFonts w:ascii="Arial" w:hAnsi="Arial"/>
                <w:shd w:val="clear" w:color="auto" w:fill="FFFFFF"/>
              </w:rPr>
              <w:t>OTSaAM</w:t>
            </w:r>
            <w:proofErr w:type="spellEnd"/>
            <w:r>
              <w:rPr>
                <w:rFonts w:ascii="Arial" w:hAnsi="Arial"/>
                <w:shd w:val="clear" w:color="auto" w:fill="FFFFFF"/>
              </w:rPr>
              <w:t xml:space="preserve"> application</w:t>
            </w:r>
          </w:p>
        </w:tc>
        <w:tc>
          <w:tcPr>
            <w:tcW w:w="6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5D9C0A" w14:textId="3E1F6310" w:rsidR="00BC267C" w:rsidRDefault="000F2C6C">
            <w:r>
              <w:rPr>
                <w:rFonts w:ascii="Arial" w:hAnsi="Arial"/>
                <w:shd w:val="clear" w:color="auto" w:fill="FFFFFF"/>
              </w:rPr>
              <w:t xml:space="preserve">Assessment and report of </w:t>
            </w:r>
            <w:proofErr w:type="spellStart"/>
            <w:r>
              <w:rPr>
                <w:rFonts w:ascii="Arial" w:hAnsi="Arial"/>
                <w:shd w:val="clear" w:color="auto" w:fill="FFFFFF"/>
              </w:rPr>
              <w:t>OTSaAM</w:t>
            </w:r>
            <w:proofErr w:type="spellEnd"/>
            <w:r>
              <w:rPr>
                <w:rFonts w:ascii="Arial" w:hAnsi="Arial"/>
                <w:shd w:val="clear" w:color="auto" w:fill="FFFFFF"/>
              </w:rPr>
              <w:t xml:space="preserve"> system uptime</w:t>
            </w:r>
          </w:p>
        </w:tc>
      </w:tr>
      <w:tr w:rsidR="00E03355" w14:paraId="6E28D000" w14:textId="77777777" w:rsidTr="007431EB">
        <w:trPr>
          <w:trHeight w:val="443"/>
        </w:trPr>
        <w:tc>
          <w:tcPr>
            <w:tcW w:w="2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D5F97" w14:textId="0C3F36BF" w:rsidR="00E03355" w:rsidRPr="009B0243" w:rsidRDefault="00E03355" w:rsidP="00E03355">
            <w:pPr>
              <w:rPr>
                <w:rFonts w:ascii="Arial" w:hAnsi="Arial"/>
                <w:shd w:val="clear" w:color="auto" w:fill="FFFFFF"/>
              </w:rPr>
            </w:pPr>
            <w:r w:rsidRPr="009B0243">
              <w:rPr>
                <w:rFonts w:ascii="Arial" w:hAnsi="Arial"/>
                <w:shd w:val="clear" w:color="auto" w:fill="FFFFFF"/>
              </w:rPr>
              <w:t>Training Plan</w:t>
            </w:r>
          </w:p>
        </w:tc>
        <w:tc>
          <w:tcPr>
            <w:tcW w:w="6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8F8AC" w14:textId="274C888D" w:rsidR="00E03355" w:rsidRPr="009B0243" w:rsidRDefault="00E03355" w:rsidP="00E03355">
            <w:pPr>
              <w:rPr>
                <w:rFonts w:ascii="Arial" w:hAnsi="Arial"/>
                <w:shd w:val="clear" w:color="auto" w:fill="FFFFFF"/>
              </w:rPr>
            </w:pPr>
            <w:r w:rsidRPr="009B0243">
              <w:rPr>
                <w:rFonts w:ascii="Arial" w:hAnsi="Arial" w:cs="Arial"/>
              </w:rPr>
              <w:t>Deliver Training Plan for proposed staff to include VDOT</w:t>
            </w:r>
            <w:r w:rsidR="00543034" w:rsidRPr="009B0243">
              <w:rPr>
                <w:rFonts w:ascii="Arial" w:hAnsi="Arial" w:cs="Arial"/>
              </w:rPr>
              <w:t xml:space="preserve"> and industry</w:t>
            </w:r>
            <w:r w:rsidRPr="009B0243">
              <w:rPr>
                <w:rFonts w:ascii="Arial" w:hAnsi="Arial" w:cs="Arial"/>
              </w:rPr>
              <w:t xml:space="preserve"> required training and certification currency</w:t>
            </w:r>
          </w:p>
        </w:tc>
      </w:tr>
      <w:tr w:rsidR="00A64175" w14:paraId="1AAC7E26" w14:textId="77777777" w:rsidTr="007431EB">
        <w:trPr>
          <w:trHeight w:val="443"/>
        </w:trPr>
        <w:tc>
          <w:tcPr>
            <w:tcW w:w="2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EEF08A" w14:textId="43B99E36" w:rsidR="00A64175" w:rsidRPr="007D3CE1" w:rsidRDefault="00A64175" w:rsidP="00E03355">
            <w:pPr>
              <w:rPr>
                <w:rFonts w:ascii="Arial" w:hAnsi="Arial"/>
                <w:shd w:val="clear" w:color="auto" w:fill="FFFFFF"/>
              </w:rPr>
            </w:pPr>
            <w:r w:rsidRPr="007D3CE1">
              <w:rPr>
                <w:rFonts w:ascii="Arial" w:hAnsi="Arial"/>
                <w:shd w:val="clear" w:color="auto" w:fill="FFFFFF"/>
              </w:rPr>
              <w:t>Staffing Plan</w:t>
            </w:r>
          </w:p>
        </w:tc>
        <w:tc>
          <w:tcPr>
            <w:tcW w:w="6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EDC77" w14:textId="23CA7FD3" w:rsidR="00A64175" w:rsidRPr="007D3CE1" w:rsidRDefault="00A64175" w:rsidP="00E03355">
            <w:pPr>
              <w:rPr>
                <w:rFonts w:ascii="Arial" w:hAnsi="Arial" w:cs="Arial"/>
              </w:rPr>
            </w:pPr>
            <w:r w:rsidRPr="007D3CE1">
              <w:rPr>
                <w:rFonts w:ascii="Arial" w:hAnsi="Arial" w:cs="Arial"/>
              </w:rPr>
              <w:t xml:space="preserve">Deliver a plan </w:t>
            </w:r>
            <w:r w:rsidR="009376E0">
              <w:rPr>
                <w:rFonts w:ascii="Arial" w:hAnsi="Arial" w:cs="Arial"/>
              </w:rPr>
              <w:t xml:space="preserve">to be updated quarterly </w:t>
            </w:r>
            <w:r w:rsidRPr="007D3CE1">
              <w:rPr>
                <w:rFonts w:ascii="Arial" w:hAnsi="Arial" w:cs="Arial"/>
              </w:rPr>
              <w:t>detailing the staff provided by position with qualifications, experience and certifications. Provide staffing levels recommended by shift and total number of staff by position.</w:t>
            </w:r>
          </w:p>
        </w:tc>
      </w:tr>
      <w:tr w:rsidR="00E03355" w14:paraId="125A654A" w14:textId="77777777" w:rsidTr="007431EB">
        <w:trPr>
          <w:trHeight w:val="443"/>
        </w:trPr>
        <w:tc>
          <w:tcPr>
            <w:tcW w:w="2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425B84" w14:textId="093DF3BF" w:rsidR="00E03355" w:rsidRDefault="00E03355" w:rsidP="00E03355">
            <w:pPr>
              <w:rPr>
                <w:rFonts w:ascii="Arial" w:hAnsi="Arial"/>
                <w:shd w:val="clear" w:color="auto" w:fill="FFFFFF"/>
              </w:rPr>
            </w:pPr>
            <w:r>
              <w:rPr>
                <w:rFonts w:ascii="Arial" w:hAnsi="Arial"/>
                <w:shd w:val="clear" w:color="auto" w:fill="FFFFFF"/>
              </w:rPr>
              <w:lastRenderedPageBreak/>
              <w:t>Monthly Inventory Reporting</w:t>
            </w:r>
          </w:p>
        </w:tc>
        <w:tc>
          <w:tcPr>
            <w:tcW w:w="6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0F6A1" w14:textId="688C2AB1" w:rsidR="00E03355" w:rsidRDefault="0058419C" w:rsidP="00E03355">
            <w:pPr>
              <w:rPr>
                <w:rFonts w:ascii="Arial" w:hAnsi="Arial" w:cs="Arial"/>
              </w:rPr>
            </w:pPr>
            <w:r>
              <w:rPr>
                <w:rFonts w:ascii="Arial" w:hAnsi="Arial" w:cs="Arial"/>
              </w:rPr>
              <w:t xml:space="preserve">Report of </w:t>
            </w:r>
            <w:r w:rsidR="00E03355">
              <w:rPr>
                <w:rFonts w:ascii="Arial" w:hAnsi="Arial" w:cs="Arial"/>
              </w:rPr>
              <w:t xml:space="preserve">asset inventory data </w:t>
            </w:r>
            <w:r>
              <w:rPr>
                <w:rFonts w:ascii="Arial" w:hAnsi="Arial" w:cs="Arial"/>
              </w:rPr>
              <w:t xml:space="preserve">from the </w:t>
            </w:r>
            <w:proofErr w:type="spellStart"/>
            <w:r w:rsidR="00130E88">
              <w:rPr>
                <w:rFonts w:ascii="Arial" w:hAnsi="Arial" w:cs="Arial"/>
              </w:rPr>
              <w:t>OTSaAM</w:t>
            </w:r>
            <w:proofErr w:type="spellEnd"/>
            <w:r>
              <w:rPr>
                <w:rFonts w:ascii="Arial" w:hAnsi="Arial" w:cs="Arial"/>
              </w:rPr>
              <w:t xml:space="preserve"> inventory database</w:t>
            </w:r>
            <w:r w:rsidR="00543034">
              <w:rPr>
                <w:rFonts w:ascii="Arial" w:hAnsi="Arial" w:cs="Arial"/>
              </w:rPr>
              <w:t xml:space="preserve"> to include:</w:t>
            </w:r>
          </w:p>
          <w:p w14:paraId="267F9D11" w14:textId="5187030F" w:rsidR="0058419C" w:rsidRPr="00543034" w:rsidRDefault="0058419C" w:rsidP="00543034">
            <w:pPr>
              <w:pStyle w:val="Default"/>
              <w:numPr>
                <w:ilvl w:val="0"/>
                <w:numId w:val="67"/>
              </w:numPr>
              <w:spacing w:after="20"/>
              <w:rPr>
                <w:sz w:val="20"/>
                <w:szCs w:val="20"/>
                <w:shd w:val="clear" w:color="auto" w:fill="FFFFFF"/>
              </w:rPr>
            </w:pPr>
            <w:r w:rsidRPr="00543034">
              <w:rPr>
                <w:sz w:val="20"/>
                <w:szCs w:val="20"/>
                <w:shd w:val="clear" w:color="auto" w:fill="FFFFFF"/>
              </w:rPr>
              <w:t>ITS device inventory levels and usage by device and by district</w:t>
            </w:r>
          </w:p>
          <w:p w14:paraId="515D31AE" w14:textId="0E6B9D87" w:rsidR="0058419C" w:rsidRPr="00543034" w:rsidRDefault="0058419C" w:rsidP="00543034">
            <w:pPr>
              <w:pStyle w:val="Default"/>
              <w:numPr>
                <w:ilvl w:val="0"/>
                <w:numId w:val="67"/>
              </w:numPr>
              <w:spacing w:after="20"/>
              <w:rPr>
                <w:sz w:val="20"/>
                <w:szCs w:val="20"/>
                <w:shd w:val="clear" w:color="auto" w:fill="FFFFFF"/>
              </w:rPr>
            </w:pPr>
            <w:r w:rsidRPr="00543034">
              <w:rPr>
                <w:sz w:val="20"/>
                <w:szCs w:val="20"/>
                <w:shd w:val="clear" w:color="auto" w:fill="FFFFFF"/>
              </w:rPr>
              <w:t>usage rates and restocking recommendations by device and by district</w:t>
            </w:r>
          </w:p>
          <w:p w14:paraId="78957590" w14:textId="6F5AEE0F" w:rsidR="0058419C" w:rsidRPr="00543034" w:rsidRDefault="0058419C" w:rsidP="00543034">
            <w:pPr>
              <w:pStyle w:val="Default"/>
              <w:numPr>
                <w:ilvl w:val="0"/>
                <w:numId w:val="67"/>
              </w:numPr>
              <w:spacing w:after="20"/>
              <w:rPr>
                <w:sz w:val="20"/>
                <w:szCs w:val="20"/>
                <w:shd w:val="clear" w:color="auto" w:fill="FFFFFF"/>
              </w:rPr>
            </w:pPr>
            <w:r w:rsidRPr="00543034">
              <w:rPr>
                <w:sz w:val="20"/>
                <w:szCs w:val="20"/>
                <w:shd w:val="clear" w:color="auto" w:fill="FFFFFF"/>
              </w:rPr>
              <w:t>devices transferred out of inventory</w:t>
            </w:r>
          </w:p>
          <w:p w14:paraId="02473701" w14:textId="156218B7" w:rsidR="0058419C" w:rsidRPr="00543034" w:rsidRDefault="0058419C" w:rsidP="00543034">
            <w:pPr>
              <w:pStyle w:val="Default"/>
              <w:numPr>
                <w:ilvl w:val="0"/>
                <w:numId w:val="67"/>
              </w:numPr>
              <w:spacing w:after="20"/>
              <w:rPr>
                <w:sz w:val="20"/>
                <w:szCs w:val="20"/>
                <w:shd w:val="clear" w:color="auto" w:fill="FFFFFF"/>
              </w:rPr>
            </w:pPr>
            <w:r w:rsidRPr="00543034">
              <w:rPr>
                <w:sz w:val="20"/>
                <w:szCs w:val="20"/>
                <w:shd w:val="clear" w:color="auto" w:fill="FFFFFF"/>
              </w:rPr>
              <w:t>devices out for repair</w:t>
            </w:r>
          </w:p>
          <w:p w14:paraId="1E85FAFF" w14:textId="380AE78F" w:rsidR="007C2FB2" w:rsidRPr="00543034" w:rsidRDefault="0058419C" w:rsidP="00543034">
            <w:pPr>
              <w:pStyle w:val="Default"/>
              <w:numPr>
                <w:ilvl w:val="0"/>
                <w:numId w:val="67"/>
              </w:numPr>
              <w:spacing w:after="20"/>
              <w:rPr>
                <w:sz w:val="20"/>
                <w:szCs w:val="20"/>
                <w:shd w:val="clear" w:color="auto" w:fill="FFFFFF"/>
              </w:rPr>
            </w:pPr>
            <w:r w:rsidRPr="00543034">
              <w:rPr>
                <w:sz w:val="20"/>
                <w:szCs w:val="20"/>
                <w:shd w:val="clear" w:color="auto" w:fill="FFFFFF"/>
              </w:rPr>
              <w:t xml:space="preserve">device </w:t>
            </w:r>
            <w:r w:rsidR="007C2FB2" w:rsidRPr="00543034">
              <w:rPr>
                <w:sz w:val="20"/>
                <w:szCs w:val="20"/>
                <w:shd w:val="clear" w:color="auto" w:fill="FFFFFF"/>
              </w:rPr>
              <w:t xml:space="preserve">Purchases </w:t>
            </w:r>
          </w:p>
          <w:p w14:paraId="7C7CC27C" w14:textId="1BCC1C05" w:rsidR="00543034" w:rsidRPr="00543034" w:rsidRDefault="00543034" w:rsidP="00543034">
            <w:pPr>
              <w:pStyle w:val="Default"/>
              <w:numPr>
                <w:ilvl w:val="0"/>
                <w:numId w:val="67"/>
              </w:numPr>
              <w:spacing w:after="20"/>
              <w:rPr>
                <w:sz w:val="20"/>
                <w:szCs w:val="20"/>
                <w:shd w:val="clear" w:color="auto" w:fill="FFFFFF"/>
              </w:rPr>
            </w:pPr>
            <w:r>
              <w:rPr>
                <w:sz w:val="20"/>
                <w:szCs w:val="20"/>
                <w:shd w:val="clear" w:color="auto" w:fill="FFFFFF"/>
              </w:rPr>
              <w:t>d</w:t>
            </w:r>
            <w:r w:rsidR="007C2FB2" w:rsidRPr="00543034">
              <w:rPr>
                <w:sz w:val="20"/>
                <w:szCs w:val="20"/>
                <w:shd w:val="clear" w:color="auto" w:fill="FFFFFF"/>
              </w:rPr>
              <w:t>eployments</w:t>
            </w:r>
            <w:r>
              <w:rPr>
                <w:sz w:val="20"/>
                <w:szCs w:val="20"/>
                <w:shd w:val="clear" w:color="auto" w:fill="FFFFFF"/>
              </w:rPr>
              <w:t xml:space="preserve"> and</w:t>
            </w:r>
            <w:r w:rsidR="007C2FB2" w:rsidRPr="00543034">
              <w:rPr>
                <w:sz w:val="20"/>
                <w:szCs w:val="20"/>
                <w:shd w:val="clear" w:color="auto" w:fill="FFFFFF"/>
              </w:rPr>
              <w:t xml:space="preserve"> </w:t>
            </w:r>
            <w:r>
              <w:rPr>
                <w:sz w:val="20"/>
                <w:szCs w:val="20"/>
                <w:shd w:val="clear" w:color="auto" w:fill="FFFFFF"/>
              </w:rPr>
              <w:t>r</w:t>
            </w:r>
            <w:r w:rsidR="007C2FB2" w:rsidRPr="00543034">
              <w:rPr>
                <w:sz w:val="20"/>
                <w:szCs w:val="20"/>
                <w:shd w:val="clear" w:color="auto" w:fill="FFFFFF"/>
              </w:rPr>
              <w:t xml:space="preserve">epairs, </w:t>
            </w:r>
          </w:p>
          <w:p w14:paraId="5EA4994F" w14:textId="7AA7813E" w:rsidR="0058419C" w:rsidRPr="00543034" w:rsidRDefault="00543034" w:rsidP="00543034">
            <w:pPr>
              <w:pStyle w:val="Default"/>
              <w:numPr>
                <w:ilvl w:val="0"/>
                <w:numId w:val="67"/>
              </w:numPr>
              <w:spacing w:after="20"/>
              <w:rPr>
                <w:shd w:val="clear" w:color="auto" w:fill="FFFFFF"/>
              </w:rPr>
            </w:pPr>
            <w:r>
              <w:rPr>
                <w:sz w:val="20"/>
                <w:szCs w:val="20"/>
                <w:shd w:val="clear" w:color="auto" w:fill="FFFFFF"/>
              </w:rPr>
              <w:t>a</w:t>
            </w:r>
            <w:r w:rsidRPr="00543034">
              <w:rPr>
                <w:sz w:val="20"/>
                <w:szCs w:val="20"/>
                <w:shd w:val="clear" w:color="auto" w:fill="FFFFFF"/>
              </w:rPr>
              <w:t xml:space="preserve">sset </w:t>
            </w:r>
            <w:r w:rsidR="007C2FB2" w:rsidRPr="00543034">
              <w:rPr>
                <w:sz w:val="20"/>
                <w:szCs w:val="20"/>
                <w:shd w:val="clear" w:color="auto" w:fill="FFFFFF"/>
              </w:rPr>
              <w:t>Disposals</w:t>
            </w:r>
          </w:p>
          <w:p w14:paraId="5BBD906C" w14:textId="7467268E" w:rsidR="0058419C" w:rsidRPr="00543034" w:rsidRDefault="00543034" w:rsidP="00E03355">
            <w:pPr>
              <w:pStyle w:val="Default"/>
              <w:numPr>
                <w:ilvl w:val="0"/>
                <w:numId w:val="67"/>
              </w:numPr>
              <w:spacing w:after="20"/>
              <w:rPr>
                <w:shd w:val="clear" w:color="auto" w:fill="FFFFFF"/>
              </w:rPr>
            </w:pPr>
            <w:r>
              <w:rPr>
                <w:sz w:val="20"/>
                <w:szCs w:val="20"/>
                <w:shd w:val="clear" w:color="auto" w:fill="FFFFFF"/>
              </w:rPr>
              <w:t>other aspects of asset inventory</w:t>
            </w:r>
          </w:p>
        </w:tc>
      </w:tr>
      <w:tr w:rsidR="00E03355" w14:paraId="4275109B" w14:textId="77777777" w:rsidTr="007431EB">
        <w:trPr>
          <w:trHeight w:val="443"/>
        </w:trPr>
        <w:tc>
          <w:tcPr>
            <w:tcW w:w="2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3D9D66" w14:textId="5D53578D" w:rsidR="00E03355" w:rsidRPr="009B0243" w:rsidRDefault="00E03355" w:rsidP="00E03355">
            <w:pPr>
              <w:rPr>
                <w:rFonts w:ascii="Arial" w:hAnsi="Arial"/>
                <w:shd w:val="clear" w:color="auto" w:fill="FFFFFF"/>
              </w:rPr>
            </w:pPr>
            <w:r w:rsidRPr="009B0243">
              <w:rPr>
                <w:rFonts w:ascii="Arial" w:hAnsi="Arial"/>
                <w:shd w:val="clear" w:color="auto" w:fill="FFFFFF"/>
              </w:rPr>
              <w:t>Data Management Plan</w:t>
            </w:r>
          </w:p>
        </w:tc>
        <w:tc>
          <w:tcPr>
            <w:tcW w:w="6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B746BB" w14:textId="2679A982" w:rsidR="00F179C4" w:rsidRPr="009B0243" w:rsidRDefault="00E03355" w:rsidP="00E03355">
            <w:pPr>
              <w:rPr>
                <w:rFonts w:ascii="Arial" w:hAnsi="Arial" w:cs="Arial"/>
              </w:rPr>
            </w:pPr>
            <w:r w:rsidRPr="009B0243">
              <w:rPr>
                <w:rFonts w:ascii="Arial" w:hAnsi="Arial" w:cs="Arial"/>
              </w:rPr>
              <w:t>Deliver Plan for managing</w:t>
            </w:r>
            <w:r w:rsidR="00F179C4" w:rsidRPr="009B0243">
              <w:rPr>
                <w:rFonts w:ascii="Arial" w:hAnsi="Arial" w:cs="Arial"/>
              </w:rPr>
              <w:t>, storing, protecting, and archiving</w:t>
            </w:r>
            <w:r w:rsidRPr="009B0243">
              <w:rPr>
                <w:rFonts w:ascii="Arial" w:hAnsi="Arial" w:cs="Arial"/>
              </w:rPr>
              <w:t xml:space="preserve"> data</w:t>
            </w:r>
            <w:r w:rsidR="00F179C4" w:rsidRPr="009B0243">
              <w:rPr>
                <w:rFonts w:ascii="Arial" w:hAnsi="Arial" w:cs="Arial"/>
              </w:rPr>
              <w:t xml:space="preserve"> collected and monitored by the TOSC</w:t>
            </w:r>
          </w:p>
          <w:p w14:paraId="35D2A439" w14:textId="06235125" w:rsidR="00F179C4" w:rsidRPr="009B0243" w:rsidRDefault="00F179C4" w:rsidP="00F179C4">
            <w:pPr>
              <w:pStyle w:val="Default"/>
              <w:numPr>
                <w:ilvl w:val="0"/>
                <w:numId w:val="67"/>
              </w:numPr>
              <w:spacing w:after="20"/>
              <w:rPr>
                <w:sz w:val="20"/>
                <w:szCs w:val="20"/>
                <w:shd w:val="clear" w:color="auto" w:fill="FFFFFF"/>
              </w:rPr>
            </w:pPr>
            <w:r w:rsidRPr="009B0243">
              <w:rPr>
                <w:sz w:val="20"/>
                <w:szCs w:val="20"/>
                <w:shd w:val="clear" w:color="auto" w:fill="FFFFFF"/>
              </w:rPr>
              <w:t>asset data</w:t>
            </w:r>
          </w:p>
          <w:p w14:paraId="688E78E7" w14:textId="76CBE7BA" w:rsidR="00F179C4" w:rsidRPr="009B0243" w:rsidRDefault="00F179C4" w:rsidP="00F179C4">
            <w:pPr>
              <w:pStyle w:val="Default"/>
              <w:numPr>
                <w:ilvl w:val="0"/>
                <w:numId w:val="67"/>
              </w:numPr>
              <w:spacing w:after="20"/>
              <w:rPr>
                <w:sz w:val="20"/>
                <w:szCs w:val="20"/>
                <w:shd w:val="clear" w:color="auto" w:fill="FFFFFF"/>
              </w:rPr>
            </w:pPr>
            <w:r w:rsidRPr="009B0243">
              <w:rPr>
                <w:sz w:val="20"/>
                <w:szCs w:val="20"/>
                <w:shd w:val="clear" w:color="auto" w:fill="FFFFFF"/>
              </w:rPr>
              <w:t>anomaly data</w:t>
            </w:r>
          </w:p>
          <w:p w14:paraId="4F53A400" w14:textId="2EC46D83" w:rsidR="00F179C4" w:rsidRPr="009B0243" w:rsidRDefault="00F179C4" w:rsidP="00F179C4">
            <w:pPr>
              <w:pStyle w:val="Default"/>
              <w:numPr>
                <w:ilvl w:val="0"/>
                <w:numId w:val="67"/>
              </w:numPr>
              <w:spacing w:after="20"/>
              <w:rPr>
                <w:sz w:val="20"/>
                <w:szCs w:val="20"/>
                <w:shd w:val="clear" w:color="auto" w:fill="FFFFFF"/>
              </w:rPr>
            </w:pPr>
            <w:r w:rsidRPr="009B0243">
              <w:rPr>
                <w:sz w:val="20"/>
                <w:szCs w:val="20"/>
                <w:shd w:val="clear" w:color="auto" w:fill="FFFFFF"/>
              </w:rPr>
              <w:t>security incident data</w:t>
            </w:r>
          </w:p>
          <w:p w14:paraId="79AB4623" w14:textId="77777777" w:rsidR="00F179C4" w:rsidRPr="009B0243" w:rsidRDefault="00F179C4" w:rsidP="00F179C4">
            <w:pPr>
              <w:pStyle w:val="Default"/>
              <w:numPr>
                <w:ilvl w:val="0"/>
                <w:numId w:val="67"/>
              </w:numPr>
              <w:spacing w:after="20"/>
              <w:rPr>
                <w:sz w:val="20"/>
                <w:szCs w:val="20"/>
                <w:shd w:val="clear" w:color="auto" w:fill="FFFFFF"/>
              </w:rPr>
            </w:pPr>
            <w:r w:rsidRPr="009B0243">
              <w:rPr>
                <w:sz w:val="20"/>
                <w:szCs w:val="20"/>
                <w:shd w:val="clear" w:color="auto" w:fill="FFFFFF"/>
              </w:rPr>
              <w:t>TOSC performance data</w:t>
            </w:r>
          </w:p>
          <w:p w14:paraId="3BBDEAB2" w14:textId="5893A97C" w:rsidR="00F179C4" w:rsidRPr="009B0243" w:rsidRDefault="00F179C4" w:rsidP="00F179C4">
            <w:pPr>
              <w:pStyle w:val="Default"/>
              <w:numPr>
                <w:ilvl w:val="0"/>
                <w:numId w:val="67"/>
              </w:numPr>
              <w:spacing w:after="20"/>
              <w:rPr>
                <w:sz w:val="20"/>
                <w:szCs w:val="20"/>
                <w:shd w:val="clear" w:color="auto" w:fill="FFFFFF"/>
              </w:rPr>
            </w:pPr>
            <w:r w:rsidRPr="009B0243">
              <w:rPr>
                <w:sz w:val="20"/>
                <w:szCs w:val="20"/>
                <w:shd w:val="clear" w:color="auto" w:fill="FFFFFF"/>
              </w:rPr>
              <w:t>responsive maintenance contractors’ performance data</w:t>
            </w:r>
          </w:p>
          <w:p w14:paraId="50CC235A" w14:textId="47E74E86" w:rsidR="00F179C4" w:rsidRPr="009B0243" w:rsidRDefault="00F179C4" w:rsidP="00F179C4">
            <w:pPr>
              <w:pStyle w:val="Default"/>
              <w:numPr>
                <w:ilvl w:val="0"/>
                <w:numId w:val="67"/>
              </w:numPr>
              <w:spacing w:after="20"/>
              <w:rPr>
                <w:rFonts w:cs="Arial"/>
              </w:rPr>
            </w:pPr>
            <w:r w:rsidRPr="009B0243">
              <w:rPr>
                <w:sz w:val="20"/>
                <w:szCs w:val="20"/>
                <w:shd w:val="clear" w:color="auto" w:fill="FFFFFF"/>
              </w:rPr>
              <w:t>any other types of data associated with the TOSC</w:t>
            </w:r>
          </w:p>
        </w:tc>
      </w:tr>
    </w:tbl>
    <w:p w14:paraId="4C5752BC" w14:textId="77777777" w:rsidR="003D2251" w:rsidRDefault="003D2251" w:rsidP="003D2251">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eastAsia="Arial" w:hAnsi="Arial" w:cs="Arial"/>
          <w:color w:val="FF0000"/>
          <w:u w:color="FF0000"/>
        </w:rPr>
      </w:pPr>
    </w:p>
    <w:p w14:paraId="1F0B9782" w14:textId="1AC00FD9" w:rsidR="00981F4D" w:rsidRDefault="00981F4D">
      <w:pPr>
        <w:ind w:left="1080"/>
        <w:rPr>
          <w:rFonts w:ascii="Arial" w:eastAsia="Arial" w:hAnsi="Arial" w:cs="Arial"/>
          <w:i/>
          <w:iCs/>
        </w:rPr>
      </w:pPr>
    </w:p>
    <w:p w14:paraId="4B08A2E9" w14:textId="7CEFCBC1" w:rsidR="00981F4D" w:rsidRPr="001A7D60" w:rsidRDefault="00981F4D" w:rsidP="00981F4D">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50"/>
        <w:rPr>
          <w:rFonts w:ascii="Arial" w:hAnsi="Arial"/>
        </w:rPr>
      </w:pPr>
      <w:r w:rsidRPr="001A7D60">
        <w:rPr>
          <w:rFonts w:ascii="Arial" w:hAnsi="Arial"/>
        </w:rPr>
        <w:t>Ongoing monitoring and device management tasks and tracking will be managed through the suite of tools:</w:t>
      </w:r>
    </w:p>
    <w:p w14:paraId="1668AEC4" w14:textId="4EF7BDB8" w:rsidR="00981F4D" w:rsidRPr="001A7D60" w:rsidRDefault="002C2C25" w:rsidP="00981F4D">
      <w:pPr>
        <w:pStyle w:val="ListParagraph"/>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rPr>
      </w:pPr>
      <w:proofErr w:type="spellStart"/>
      <w:r>
        <w:rPr>
          <w:rFonts w:ascii="Arial" w:hAnsi="Arial"/>
        </w:rPr>
        <w:t>ClearAsset</w:t>
      </w:r>
      <w:proofErr w:type="spellEnd"/>
    </w:p>
    <w:p w14:paraId="60456661" w14:textId="3B47F4A2" w:rsidR="00981F4D" w:rsidRPr="001A7D60" w:rsidRDefault="00981F4D" w:rsidP="00981F4D">
      <w:pPr>
        <w:pStyle w:val="ListParagraph"/>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rPr>
      </w:pPr>
      <w:proofErr w:type="spellStart"/>
      <w:r w:rsidRPr="001A7D60">
        <w:rPr>
          <w:rFonts w:ascii="Arial" w:hAnsi="Arial"/>
        </w:rPr>
        <w:t>Icinga</w:t>
      </w:r>
      <w:proofErr w:type="spellEnd"/>
    </w:p>
    <w:p w14:paraId="5280AF69" w14:textId="1BD08243" w:rsidR="00981F4D" w:rsidRPr="001A7D60" w:rsidRDefault="00981F4D" w:rsidP="00981F4D">
      <w:pPr>
        <w:pStyle w:val="ListParagraph"/>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rPr>
      </w:pPr>
      <w:proofErr w:type="spellStart"/>
      <w:r w:rsidRPr="001A7D60">
        <w:rPr>
          <w:rFonts w:ascii="Arial" w:hAnsi="Arial"/>
        </w:rPr>
        <w:t>OSPInsight</w:t>
      </w:r>
      <w:proofErr w:type="spellEnd"/>
      <w:r w:rsidRPr="001A7D60">
        <w:rPr>
          <w:rFonts w:ascii="Arial" w:hAnsi="Arial"/>
        </w:rPr>
        <w:t xml:space="preserve"> (not integrated into </w:t>
      </w:r>
      <w:proofErr w:type="spellStart"/>
      <w:r w:rsidRPr="001A7D60">
        <w:rPr>
          <w:rFonts w:ascii="Arial" w:hAnsi="Arial"/>
        </w:rPr>
        <w:t>OTSaAM</w:t>
      </w:r>
      <w:proofErr w:type="spellEnd"/>
      <w:r w:rsidRPr="001A7D60">
        <w:rPr>
          <w:rFonts w:ascii="Arial" w:hAnsi="Arial"/>
        </w:rPr>
        <w:t>)</w:t>
      </w:r>
    </w:p>
    <w:p w14:paraId="0E84EB5E" w14:textId="287221B3" w:rsidR="001A7D60" w:rsidRPr="001A7D60" w:rsidRDefault="001A7D60" w:rsidP="00981F4D">
      <w:pPr>
        <w:pStyle w:val="ListParagraph"/>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rPr>
      </w:pPr>
      <w:proofErr w:type="spellStart"/>
      <w:r w:rsidRPr="001A7D60">
        <w:rPr>
          <w:rFonts w:ascii="Arial" w:hAnsi="Arial"/>
        </w:rPr>
        <w:t>XTWeb</w:t>
      </w:r>
      <w:proofErr w:type="spellEnd"/>
      <w:r w:rsidR="002C2C25">
        <w:rPr>
          <w:rFonts w:ascii="Arial" w:hAnsi="Arial"/>
        </w:rPr>
        <w:t xml:space="preserve"> </w:t>
      </w:r>
      <w:r w:rsidR="002C2C25" w:rsidRPr="001A7D60">
        <w:rPr>
          <w:rFonts w:ascii="Arial" w:hAnsi="Arial"/>
        </w:rPr>
        <w:t xml:space="preserve">(not integrated into </w:t>
      </w:r>
      <w:proofErr w:type="spellStart"/>
      <w:r w:rsidR="002C2C25" w:rsidRPr="001A7D60">
        <w:rPr>
          <w:rFonts w:ascii="Arial" w:hAnsi="Arial"/>
        </w:rPr>
        <w:t>OTSaAM</w:t>
      </w:r>
      <w:proofErr w:type="spellEnd"/>
      <w:r w:rsidR="002C2C25" w:rsidRPr="001A7D60">
        <w:rPr>
          <w:rFonts w:ascii="Arial" w:hAnsi="Arial"/>
        </w:rPr>
        <w:t>)</w:t>
      </w:r>
    </w:p>
    <w:p w14:paraId="20D99795" w14:textId="73263071" w:rsidR="00981F4D" w:rsidRPr="001A7D60" w:rsidRDefault="00981F4D" w:rsidP="00981F4D">
      <w:pPr>
        <w:pStyle w:val="ListParagraph"/>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rPr>
      </w:pPr>
      <w:r w:rsidRPr="001A7D60">
        <w:rPr>
          <w:rFonts w:ascii="Arial" w:hAnsi="Arial"/>
        </w:rPr>
        <w:t>ATMS (</w:t>
      </w:r>
      <w:r w:rsidR="00C3493B" w:rsidRPr="001A7D60">
        <w:rPr>
          <w:rFonts w:ascii="Arial" w:hAnsi="Arial"/>
        </w:rPr>
        <w:t>future interface with</w:t>
      </w:r>
      <w:r w:rsidRPr="001A7D60">
        <w:rPr>
          <w:rFonts w:ascii="Arial" w:hAnsi="Arial"/>
        </w:rPr>
        <w:t xml:space="preserve"> </w:t>
      </w:r>
      <w:proofErr w:type="spellStart"/>
      <w:r w:rsidRPr="001A7D60">
        <w:rPr>
          <w:rFonts w:ascii="Arial" w:hAnsi="Arial"/>
        </w:rPr>
        <w:t>OTSaAM</w:t>
      </w:r>
      <w:proofErr w:type="spellEnd"/>
      <w:r w:rsidRPr="001A7D60">
        <w:rPr>
          <w:rFonts w:ascii="Arial" w:hAnsi="Arial"/>
        </w:rPr>
        <w:t>)</w:t>
      </w:r>
    </w:p>
    <w:p w14:paraId="513931B8" w14:textId="68CE0924" w:rsidR="00981F4D" w:rsidRPr="001A7D60" w:rsidRDefault="00981F4D" w:rsidP="00981F4D">
      <w:pPr>
        <w:pStyle w:val="ListParagraph"/>
        <w:numPr>
          <w:ilvl w:val="0"/>
          <w:numId w:val="79"/>
        </w:num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rPr>
      </w:pPr>
      <w:r w:rsidRPr="001A7D60">
        <w:rPr>
          <w:rFonts w:ascii="Arial" w:hAnsi="Arial"/>
        </w:rPr>
        <w:t>KITS (</w:t>
      </w:r>
      <w:r w:rsidR="00C3493B" w:rsidRPr="001A7D60">
        <w:rPr>
          <w:rFonts w:ascii="Arial" w:hAnsi="Arial"/>
        </w:rPr>
        <w:t xml:space="preserve">future interface with </w:t>
      </w:r>
      <w:proofErr w:type="spellStart"/>
      <w:r w:rsidR="00C3493B" w:rsidRPr="001A7D60">
        <w:rPr>
          <w:rFonts w:ascii="Arial" w:hAnsi="Arial"/>
        </w:rPr>
        <w:t>OTSaAM</w:t>
      </w:r>
      <w:proofErr w:type="spellEnd"/>
      <w:r w:rsidRPr="001A7D60">
        <w:rPr>
          <w:rFonts w:ascii="Arial" w:hAnsi="Arial"/>
        </w:rPr>
        <w:t>)</w:t>
      </w:r>
    </w:p>
    <w:p w14:paraId="0F7CB75A" w14:textId="6E07088E" w:rsidR="002C1038" w:rsidRPr="001A7D60" w:rsidRDefault="002C1038" w:rsidP="002C1038">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rPr>
      </w:pPr>
    </w:p>
    <w:p w14:paraId="4330FE49" w14:textId="77777777" w:rsidR="007431EB" w:rsidRDefault="007431EB" w:rsidP="002C1038">
      <w:pPr>
        <w:ind w:left="360"/>
        <w:rPr>
          <w:rFonts w:asciiTheme="majorHAnsi" w:hAnsiTheme="majorHAnsi" w:cstheme="majorHAnsi"/>
          <w:b/>
          <w:sz w:val="24"/>
          <w:szCs w:val="24"/>
          <w:u w:val="single"/>
        </w:rPr>
      </w:pPr>
    </w:p>
    <w:p w14:paraId="15ED144B" w14:textId="734BEF87" w:rsidR="002C1038" w:rsidRPr="00EA51D1" w:rsidRDefault="002C1038" w:rsidP="002C1038">
      <w:pPr>
        <w:ind w:left="360"/>
        <w:rPr>
          <w:rFonts w:asciiTheme="majorHAnsi" w:hAnsiTheme="majorHAnsi" w:cstheme="majorHAnsi"/>
          <w:b/>
          <w:sz w:val="24"/>
          <w:szCs w:val="24"/>
          <w:u w:val="single"/>
        </w:rPr>
      </w:pPr>
      <w:r w:rsidRPr="00EA51D1">
        <w:rPr>
          <w:rFonts w:asciiTheme="majorHAnsi" w:hAnsiTheme="majorHAnsi" w:cstheme="majorHAnsi"/>
          <w:b/>
          <w:sz w:val="24"/>
          <w:szCs w:val="24"/>
          <w:u w:val="single"/>
        </w:rPr>
        <w:t>Scope Part B:  Optional Time and Materials Support Services</w:t>
      </w:r>
      <w:r w:rsidRPr="00EA51D1">
        <w:rPr>
          <w:rFonts w:asciiTheme="majorHAnsi" w:hAnsiTheme="majorHAnsi" w:cstheme="majorHAnsi"/>
          <w:b/>
          <w:sz w:val="24"/>
          <w:szCs w:val="24"/>
        </w:rPr>
        <w:t xml:space="preserve"> (Check One):</w:t>
      </w:r>
    </w:p>
    <w:p w14:paraId="43303BFD" w14:textId="77777777" w:rsidR="002C1038" w:rsidRPr="001A7D60" w:rsidRDefault="002C1038" w:rsidP="002C1038">
      <w:pPr>
        <w:ind w:left="360"/>
        <w:rPr>
          <w:rFonts w:ascii="Arial" w:hAnsi="Arial" w:cs="Arial"/>
          <w:b/>
          <w:u w:val="single"/>
        </w:rPr>
      </w:pPr>
    </w:p>
    <w:p w14:paraId="2C7A4256" w14:textId="49981441" w:rsidR="002C1038" w:rsidRPr="001A7D60" w:rsidRDefault="000E58FD" w:rsidP="002C1038">
      <w:pPr>
        <w:ind w:left="360"/>
        <w:rPr>
          <w:rFonts w:ascii="Arial" w:hAnsi="Arial" w:cs="Arial"/>
        </w:rPr>
      </w:pPr>
      <w:r w:rsidRPr="000E58FD">
        <w:rPr>
          <w:rFonts w:ascii="Arial" w:hAnsi="Arial" w:cs="Arial"/>
        </w:rPr>
        <w:fldChar w:fldCharType="begin">
          <w:ffData>
            <w:name w:val="Check1"/>
            <w:enabled/>
            <w:calcOnExit w:val="0"/>
            <w:checkBox>
              <w:sizeAuto/>
              <w:default w:val="0"/>
            </w:checkBox>
          </w:ffData>
        </w:fldChar>
      </w:r>
      <w:r w:rsidRPr="000E58FD">
        <w:rPr>
          <w:rFonts w:ascii="Arial" w:hAnsi="Arial" w:cs="Arial"/>
        </w:rPr>
        <w:instrText xml:space="preserve"> FORMCHECKBOX </w:instrText>
      </w:r>
      <w:r w:rsidR="001F41F0">
        <w:rPr>
          <w:rFonts w:ascii="Arial" w:hAnsi="Arial" w:cs="Arial"/>
        </w:rPr>
      </w:r>
      <w:r w:rsidR="001F41F0">
        <w:rPr>
          <w:rFonts w:ascii="Arial" w:hAnsi="Arial" w:cs="Arial"/>
        </w:rPr>
        <w:fldChar w:fldCharType="separate"/>
      </w:r>
      <w:r w:rsidRPr="000E58FD">
        <w:rPr>
          <w:rFonts w:ascii="Arial" w:hAnsi="Arial" w:cs="Arial"/>
        </w:rPr>
        <w:fldChar w:fldCharType="end"/>
      </w:r>
      <w:r w:rsidRPr="000E58FD">
        <w:rPr>
          <w:rFonts w:ascii="Arial" w:hAnsi="Arial" w:cs="Arial"/>
        </w:rPr>
        <w:t xml:space="preserve"> </w:t>
      </w:r>
      <w:r w:rsidR="002C1038" w:rsidRPr="001A7D60">
        <w:rPr>
          <w:rFonts w:ascii="Arial" w:hAnsi="Arial" w:cs="Arial"/>
        </w:rPr>
        <w:t xml:space="preserve">     No additional T&amp;M services outside of the base level support will be needed</w:t>
      </w:r>
    </w:p>
    <w:p w14:paraId="694FA685" w14:textId="77777777" w:rsidR="002C1038" w:rsidRPr="001A7D60" w:rsidRDefault="002C1038" w:rsidP="002C1038">
      <w:pPr>
        <w:ind w:left="360"/>
        <w:rPr>
          <w:rFonts w:ascii="Arial" w:hAnsi="Arial" w:cs="Arial"/>
          <w:b/>
        </w:rPr>
      </w:pPr>
    </w:p>
    <w:bookmarkStart w:id="0" w:name="_Hlk111119402"/>
    <w:p w14:paraId="2FB42EE2" w14:textId="77FE941D" w:rsidR="002C1038" w:rsidRPr="001A7D60" w:rsidRDefault="000E58FD" w:rsidP="002C1038">
      <w:pPr>
        <w:ind w:left="360"/>
        <w:rPr>
          <w:rFonts w:ascii="Arial" w:hAnsi="Arial" w:cs="Arial"/>
        </w:rPr>
      </w:pPr>
      <w:r>
        <w:rPr>
          <w:rFonts w:ascii="Arial" w:hAnsi="Arial" w:cs="Arial"/>
          <w:color w:val="auto"/>
          <w:sz w:val="24"/>
          <w:szCs w:val="24"/>
          <w:bdr w:val="none" w:sz="0" w:space="0" w:color="auto"/>
          <w14:textOutline w14:w="0" w14:cap="rnd" w14:cmpd="sng" w14:algn="ctr">
            <w14:noFill/>
            <w14:prstDash w14:val="solid"/>
            <w14:bevel/>
          </w14:textOutline>
        </w:rPr>
        <w:fldChar w:fldCharType="begin">
          <w:ffData>
            <w:name w:val="Check1"/>
            <w:enabled/>
            <w:calcOnExit w:val="0"/>
            <w:checkBox>
              <w:sizeAuto/>
              <w:default w:val="1"/>
            </w:checkBox>
          </w:ffData>
        </w:fldChar>
      </w:r>
      <w:bookmarkStart w:id="1" w:name="Check1"/>
      <w:r>
        <w:rPr>
          <w:rFonts w:ascii="Arial" w:hAnsi="Arial" w:cs="Arial"/>
          <w:color w:val="auto"/>
          <w:sz w:val="24"/>
          <w:szCs w:val="24"/>
          <w:bdr w:val="none" w:sz="0" w:space="0" w:color="auto"/>
          <w14:textOutline w14:w="0" w14:cap="rnd" w14:cmpd="sng" w14:algn="ctr">
            <w14:noFill/>
            <w14:prstDash w14:val="solid"/>
            <w14:bevel/>
          </w14:textOutline>
        </w:rPr>
        <w:instrText xml:space="preserve"> FORMCHECKBOX </w:instrText>
      </w:r>
      <w:r w:rsidR="001F41F0">
        <w:rPr>
          <w:rFonts w:ascii="Arial" w:hAnsi="Arial" w:cs="Arial"/>
          <w:color w:val="auto"/>
          <w:sz w:val="24"/>
          <w:szCs w:val="24"/>
          <w:bdr w:val="none" w:sz="0" w:space="0" w:color="auto"/>
          <w14:textOutline w14:w="0" w14:cap="rnd" w14:cmpd="sng" w14:algn="ctr">
            <w14:noFill/>
            <w14:prstDash w14:val="solid"/>
            <w14:bevel/>
          </w14:textOutline>
        </w:rPr>
      </w:r>
      <w:r w:rsidR="001F41F0">
        <w:rPr>
          <w:rFonts w:ascii="Arial" w:hAnsi="Arial" w:cs="Arial"/>
          <w:color w:val="auto"/>
          <w:sz w:val="24"/>
          <w:szCs w:val="24"/>
          <w:bdr w:val="none" w:sz="0" w:space="0" w:color="auto"/>
          <w14:textOutline w14:w="0" w14:cap="rnd" w14:cmpd="sng" w14:algn="ctr">
            <w14:noFill/>
            <w14:prstDash w14:val="solid"/>
            <w14:bevel/>
          </w14:textOutline>
        </w:rPr>
        <w:fldChar w:fldCharType="separate"/>
      </w:r>
      <w:r>
        <w:rPr>
          <w:rFonts w:ascii="Arial" w:hAnsi="Arial" w:cs="Arial"/>
          <w:color w:val="auto"/>
          <w:sz w:val="24"/>
          <w:szCs w:val="24"/>
          <w:bdr w:val="none" w:sz="0" w:space="0" w:color="auto"/>
          <w14:textOutline w14:w="0" w14:cap="rnd" w14:cmpd="sng" w14:algn="ctr">
            <w14:noFill/>
            <w14:prstDash w14:val="solid"/>
            <w14:bevel/>
          </w14:textOutline>
        </w:rPr>
        <w:fldChar w:fldCharType="end"/>
      </w:r>
      <w:bookmarkEnd w:id="1"/>
      <w:r w:rsidRPr="000E58FD">
        <w:rPr>
          <w:rFonts w:ascii="Arial" w:hAnsi="Arial" w:cs="Arial"/>
          <w:color w:val="auto"/>
          <w:sz w:val="24"/>
          <w:szCs w:val="24"/>
          <w:bdr w:val="none" w:sz="0" w:space="0" w:color="auto"/>
          <w14:textOutline w14:w="0" w14:cap="rnd" w14:cmpd="sng" w14:algn="ctr">
            <w14:noFill/>
            <w14:prstDash w14:val="solid"/>
            <w14:bevel/>
          </w14:textOutline>
        </w:rPr>
        <w:t xml:space="preserve"> </w:t>
      </w:r>
      <w:bookmarkEnd w:id="0"/>
      <w:r w:rsidR="002C1038" w:rsidRPr="001A7D60">
        <w:rPr>
          <w:rFonts w:ascii="Arial" w:hAnsi="Arial" w:cs="Arial"/>
        </w:rPr>
        <w:t xml:space="preserve">  Authorized User requires additional T&amp;M support services as defined below.</w:t>
      </w:r>
      <w:r w:rsidR="00881FEB" w:rsidRPr="001A7D60">
        <w:rPr>
          <w:rFonts w:ascii="Arial" w:hAnsi="Arial" w:cs="Arial"/>
        </w:rPr>
        <w:t xml:space="preserve"> </w:t>
      </w:r>
    </w:p>
    <w:p w14:paraId="2E776387" w14:textId="77777777" w:rsidR="002C1038" w:rsidRPr="001A7D60" w:rsidRDefault="002C1038" w:rsidP="002C1038">
      <w:pPr>
        <w:ind w:left="360"/>
        <w:rPr>
          <w:rFonts w:ascii="Arial" w:hAnsi="Arial" w:cs="Arial"/>
        </w:rPr>
      </w:pPr>
    </w:p>
    <w:p w14:paraId="3531FA33" w14:textId="0904AD8F" w:rsidR="002C1038" w:rsidRPr="001A7D60" w:rsidRDefault="002C1038" w:rsidP="002C1038">
      <w:pPr>
        <w:ind w:left="360"/>
        <w:rPr>
          <w:rFonts w:ascii="Arial" w:hAnsi="Arial" w:cs="Arial"/>
        </w:rPr>
      </w:pPr>
      <w:r w:rsidRPr="001A7D60">
        <w:rPr>
          <w:rFonts w:ascii="Arial" w:hAnsi="Arial" w:cs="Arial"/>
        </w:rPr>
        <w:t>Network and device monitoring and management operations support activities that fall outside of the scope of the pre-defined base level support will be delivered on a Time and Materials (T&amp;M), or hourly basis. The Supplier will bill for actual hours worked at a single blended rate for all resources.  The Supplier will propose the blended rate in their response.</w:t>
      </w:r>
    </w:p>
    <w:p w14:paraId="59584D4B" w14:textId="77777777" w:rsidR="002C1038" w:rsidRPr="001A7D60" w:rsidRDefault="002C1038" w:rsidP="002C1038">
      <w:pPr>
        <w:ind w:left="360"/>
        <w:rPr>
          <w:b/>
        </w:rPr>
      </w:pPr>
    </w:p>
    <w:p w14:paraId="2B9A1D20" w14:textId="77777777" w:rsidR="002C1038" w:rsidRPr="00EA51D1" w:rsidRDefault="002C1038" w:rsidP="002C1038">
      <w:pPr>
        <w:ind w:left="360"/>
        <w:rPr>
          <w:b/>
          <w:sz w:val="24"/>
          <w:szCs w:val="24"/>
        </w:rPr>
      </w:pPr>
      <w:r w:rsidRPr="00EA51D1">
        <w:rPr>
          <w:b/>
          <w:sz w:val="24"/>
          <w:szCs w:val="24"/>
        </w:rPr>
        <w:t>Scope of T&amp;M Services:</w:t>
      </w:r>
    </w:p>
    <w:p w14:paraId="525C1729" w14:textId="17918E2D" w:rsidR="002C1038" w:rsidRDefault="002C1038" w:rsidP="002C1038">
      <w:pPr>
        <w:ind w:left="360"/>
        <w:rPr>
          <w:rFonts w:ascii="Arial" w:hAnsi="Arial" w:cs="Arial"/>
          <w:color w:val="auto"/>
        </w:rPr>
      </w:pPr>
      <w:r w:rsidRPr="001A7D60">
        <w:rPr>
          <w:rFonts w:ascii="Arial" w:hAnsi="Arial" w:cs="Arial"/>
          <w:color w:val="auto"/>
        </w:rPr>
        <w:t xml:space="preserve">Additional </w:t>
      </w:r>
      <w:r w:rsidRPr="001A7D60">
        <w:rPr>
          <w:rFonts w:ascii="Arial" w:hAnsi="Arial" w:cs="Arial"/>
        </w:rPr>
        <w:t xml:space="preserve">network and device monitoring and management </w:t>
      </w:r>
      <w:r w:rsidRPr="001A7D60">
        <w:rPr>
          <w:rFonts w:ascii="Arial" w:hAnsi="Arial" w:cs="Arial"/>
          <w:color w:val="auto"/>
        </w:rPr>
        <w:t>operations support activities that fall outside the pre-defined base level support activities could include (but is not limited to) the following:</w:t>
      </w:r>
    </w:p>
    <w:p w14:paraId="46080CC5" w14:textId="77777777" w:rsidR="002A06A3" w:rsidRPr="001A7D60" w:rsidRDefault="002A06A3" w:rsidP="002C1038">
      <w:pPr>
        <w:ind w:left="360"/>
        <w:rPr>
          <w:rFonts w:ascii="Arial" w:hAnsi="Arial" w:cs="Arial"/>
          <w:color w:val="auto"/>
        </w:rPr>
      </w:pPr>
    </w:p>
    <w:p w14:paraId="14C13F50" w14:textId="254B2350" w:rsidR="002C1038" w:rsidRPr="001A7D60" w:rsidRDefault="002C1038" w:rsidP="002C1038">
      <w:pPr>
        <w:numPr>
          <w:ilvl w:val="0"/>
          <w:numId w:val="85"/>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auto"/>
        </w:rPr>
      </w:pPr>
      <w:r w:rsidRPr="001A7D60">
        <w:rPr>
          <w:rFonts w:ascii="Arial" w:hAnsi="Arial" w:cs="Arial"/>
          <w:color w:val="auto"/>
        </w:rPr>
        <w:t xml:space="preserve">Large scale </w:t>
      </w:r>
      <w:r w:rsidR="00AE35E8" w:rsidRPr="001A7D60">
        <w:rPr>
          <w:rFonts w:ascii="Arial" w:hAnsi="Arial" w:cs="Arial"/>
          <w:color w:val="auto"/>
        </w:rPr>
        <w:t xml:space="preserve">or statewide </w:t>
      </w:r>
      <w:r w:rsidRPr="001A7D60">
        <w:rPr>
          <w:rFonts w:ascii="Arial" w:hAnsi="Arial" w:cs="Arial"/>
          <w:color w:val="auto"/>
        </w:rPr>
        <w:t>incident response beyond the scope of the pre-defined base level support,</w:t>
      </w:r>
    </w:p>
    <w:p w14:paraId="54A6ACDD" w14:textId="0E2B72E2" w:rsidR="002C1038" w:rsidRPr="001A7D60" w:rsidRDefault="002C1038" w:rsidP="002C1038">
      <w:pPr>
        <w:numPr>
          <w:ilvl w:val="0"/>
          <w:numId w:val="85"/>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auto"/>
        </w:rPr>
      </w:pPr>
      <w:r w:rsidRPr="001A7D60">
        <w:rPr>
          <w:rFonts w:ascii="Arial" w:hAnsi="Arial" w:cs="Arial"/>
          <w:color w:val="auto"/>
        </w:rPr>
        <w:t xml:space="preserve">Additional </w:t>
      </w:r>
      <w:r w:rsidR="00AE35E8" w:rsidRPr="001A7D60">
        <w:rPr>
          <w:rFonts w:ascii="Arial" w:hAnsi="Arial" w:cs="Arial"/>
          <w:color w:val="auto"/>
        </w:rPr>
        <w:t>ad-hoc data analysis and reporting of OT a</w:t>
      </w:r>
      <w:r w:rsidRPr="001A7D60">
        <w:rPr>
          <w:rFonts w:ascii="Arial" w:hAnsi="Arial" w:cs="Arial"/>
          <w:color w:val="auto"/>
        </w:rPr>
        <w:t>ssets that is not covered under the base level support activities,</w:t>
      </w:r>
    </w:p>
    <w:p w14:paraId="19427B18" w14:textId="648E73B3" w:rsidR="002C1038" w:rsidRPr="001A7D60" w:rsidRDefault="002C1038" w:rsidP="002C1038">
      <w:pPr>
        <w:numPr>
          <w:ilvl w:val="0"/>
          <w:numId w:val="85"/>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auto"/>
        </w:rPr>
      </w:pPr>
      <w:r w:rsidRPr="001A7D60">
        <w:rPr>
          <w:rFonts w:ascii="Arial" w:hAnsi="Arial" w:cs="Arial"/>
          <w:color w:val="auto"/>
        </w:rPr>
        <w:t xml:space="preserve">Other specialized </w:t>
      </w:r>
      <w:r w:rsidR="00AE35E8" w:rsidRPr="001A7D60">
        <w:rPr>
          <w:rFonts w:ascii="Arial" w:hAnsi="Arial" w:cs="Arial"/>
        </w:rPr>
        <w:t xml:space="preserve">network and device monitoring and management </w:t>
      </w:r>
      <w:r w:rsidRPr="001A7D60">
        <w:rPr>
          <w:rFonts w:ascii="Arial" w:hAnsi="Arial" w:cs="Arial"/>
          <w:color w:val="auto"/>
        </w:rPr>
        <w:t>actions not covered under the pre-defined base level support.</w:t>
      </w:r>
    </w:p>
    <w:p w14:paraId="26791545" w14:textId="77777777" w:rsidR="002C1038" w:rsidRPr="001A7D60" w:rsidRDefault="002C1038" w:rsidP="002C1038">
      <w:pPr>
        <w:ind w:left="1080"/>
        <w:rPr>
          <w:rFonts w:ascii="Arial" w:hAnsi="Arial" w:cs="Arial"/>
          <w:i/>
          <w:color w:val="auto"/>
          <w:sz w:val="22"/>
          <w:szCs w:val="22"/>
        </w:rPr>
      </w:pPr>
    </w:p>
    <w:p w14:paraId="0E31D1D5" w14:textId="4D5F5DF3" w:rsidR="002C1038" w:rsidRPr="00EA51D1" w:rsidRDefault="002C1038" w:rsidP="002C1038">
      <w:pPr>
        <w:ind w:left="360"/>
        <w:rPr>
          <w:b/>
          <w:sz w:val="24"/>
          <w:szCs w:val="24"/>
        </w:rPr>
      </w:pPr>
      <w:r w:rsidRPr="00EA51D1">
        <w:rPr>
          <w:b/>
          <w:sz w:val="24"/>
          <w:szCs w:val="24"/>
        </w:rPr>
        <w:t>Documentation Requirements for T&amp;M Services</w:t>
      </w:r>
      <w:r w:rsidR="00AE35E8" w:rsidRPr="00EA51D1">
        <w:rPr>
          <w:b/>
          <w:sz w:val="24"/>
          <w:szCs w:val="24"/>
        </w:rPr>
        <w:t>:</w:t>
      </w:r>
    </w:p>
    <w:p w14:paraId="284BA316" w14:textId="77777777" w:rsidR="002C1038" w:rsidRPr="00737EA7" w:rsidRDefault="002C1038" w:rsidP="002C1038">
      <w:pPr>
        <w:ind w:left="360"/>
        <w:rPr>
          <w:rFonts w:ascii="Arial" w:hAnsi="Arial" w:cs="Arial"/>
          <w:iCs/>
          <w:color w:val="auto"/>
        </w:rPr>
      </w:pPr>
      <w:r w:rsidRPr="001A7D60">
        <w:rPr>
          <w:rFonts w:ascii="Arial" w:hAnsi="Arial" w:cs="Arial"/>
          <w:iCs/>
          <w:color w:val="auto"/>
        </w:rPr>
        <w:t>Documentation and other artifacts required for optional time and materials support services will be defined by the authorized user prior to initiating the optional time and materials support service request.</w:t>
      </w:r>
    </w:p>
    <w:p w14:paraId="1EE0175D" w14:textId="77777777" w:rsidR="002C1038" w:rsidRPr="002C1038" w:rsidRDefault="002C1038" w:rsidP="002C1038">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rPr>
      </w:pPr>
    </w:p>
    <w:p w14:paraId="552CC575" w14:textId="77777777" w:rsidR="00981F4D" w:rsidRPr="00981F4D" w:rsidRDefault="00981F4D" w:rsidP="00981F4D">
      <w:pPr>
        <w:ind w:left="360"/>
        <w:rPr>
          <w:rFonts w:ascii="Arial" w:eastAsia="Arial" w:hAnsi="Arial" w:cs="Arial"/>
        </w:rPr>
      </w:pPr>
    </w:p>
    <w:p w14:paraId="3B58E2A5" w14:textId="77777777" w:rsidR="00BC267C" w:rsidRPr="00EA51D1" w:rsidRDefault="000F2C6C" w:rsidP="000F2C6C">
      <w:pPr>
        <w:numPr>
          <w:ilvl w:val="0"/>
          <w:numId w:val="68"/>
        </w:numPr>
        <w:spacing w:after="120"/>
        <w:rPr>
          <w:rFonts w:asciiTheme="majorHAnsi" w:hAnsiTheme="majorHAnsi" w:cstheme="majorHAnsi"/>
          <w:b/>
          <w:bCs/>
          <w:sz w:val="24"/>
          <w:szCs w:val="24"/>
        </w:rPr>
      </w:pPr>
      <w:r w:rsidRPr="00EA51D1">
        <w:rPr>
          <w:rFonts w:asciiTheme="majorHAnsi" w:hAnsiTheme="majorHAnsi" w:cstheme="majorHAnsi"/>
          <w:b/>
          <w:bCs/>
          <w:sz w:val="24"/>
          <w:szCs w:val="24"/>
          <w:u w:val="single"/>
        </w:rPr>
        <w:t>Period of Performance:</w:t>
      </w:r>
    </w:p>
    <w:p w14:paraId="5BFBA610" w14:textId="0FA4AF19" w:rsidR="00BC267C" w:rsidRDefault="000F2C6C">
      <w:pPr>
        <w:pStyle w:val="Default"/>
        <w:ind w:left="360"/>
        <w:rPr>
          <w:sz w:val="20"/>
          <w:szCs w:val="20"/>
        </w:rPr>
      </w:pPr>
      <w:r w:rsidRPr="009B0243">
        <w:rPr>
          <w:sz w:val="20"/>
          <w:szCs w:val="20"/>
        </w:rPr>
        <w:t>The period of performance for TOSC operations and maintenance services shall be twelve (</w:t>
      </w:r>
      <w:r w:rsidRPr="009B0243">
        <w:rPr>
          <w:b/>
          <w:bCs/>
          <w:sz w:val="20"/>
          <w:szCs w:val="20"/>
        </w:rPr>
        <w:t>12) months</w:t>
      </w:r>
      <w:r w:rsidR="006B089C">
        <w:rPr>
          <w:b/>
          <w:bCs/>
          <w:sz w:val="20"/>
          <w:szCs w:val="20"/>
        </w:rPr>
        <w:t>.</w:t>
      </w:r>
      <w:r w:rsidRPr="009B0243">
        <w:rPr>
          <w:b/>
          <w:bCs/>
          <w:sz w:val="20"/>
          <w:szCs w:val="20"/>
        </w:rPr>
        <w:t xml:space="preserve">  </w:t>
      </w:r>
      <w:r w:rsidRPr="009B0243">
        <w:rPr>
          <w:sz w:val="20"/>
          <w:szCs w:val="20"/>
        </w:rPr>
        <w:t>The Authorized User may elect to extend the services for additional</w:t>
      </w:r>
      <w:r w:rsidRPr="009B0243">
        <w:rPr>
          <w:b/>
          <w:bCs/>
          <w:sz w:val="20"/>
          <w:szCs w:val="20"/>
        </w:rPr>
        <w:t xml:space="preserve"> twelve (12) month periods, </w:t>
      </w:r>
      <w:r w:rsidRPr="009B0243">
        <w:rPr>
          <w:sz w:val="20"/>
          <w:szCs w:val="20"/>
        </w:rPr>
        <w:t>but the total maximum term for a SOW and any extensions thereto may not exceed three (3) years.  The price of the fixed monthly fee for the base level services for the renewal period shall not increase by more than five percent (5%) over the base price of the original SOW.</w:t>
      </w:r>
      <w:r>
        <w:rPr>
          <w:sz w:val="20"/>
          <w:szCs w:val="20"/>
        </w:rPr>
        <w:t xml:space="preserve">  </w:t>
      </w:r>
    </w:p>
    <w:p w14:paraId="601E90A6" w14:textId="77777777" w:rsidR="00BC267C" w:rsidRDefault="00BC267C">
      <w:pPr>
        <w:rPr>
          <w:i/>
          <w:iCs/>
        </w:rPr>
      </w:pPr>
    </w:p>
    <w:p w14:paraId="0FA00C2C" w14:textId="77777777" w:rsidR="00BC267C" w:rsidRDefault="00BC267C">
      <w:pPr>
        <w:ind w:left="360"/>
        <w:rPr>
          <w:rFonts w:ascii="Arial" w:eastAsia="Arial" w:hAnsi="Arial" w:cs="Arial"/>
          <w:i/>
          <w:iCs/>
        </w:rPr>
      </w:pPr>
    </w:p>
    <w:p w14:paraId="09FF9BA0" w14:textId="77777777" w:rsidR="00BC267C" w:rsidRPr="00EA51D1" w:rsidRDefault="000F2C6C" w:rsidP="000F2C6C">
      <w:pPr>
        <w:numPr>
          <w:ilvl w:val="0"/>
          <w:numId w:val="50"/>
        </w:numPr>
        <w:rPr>
          <w:rFonts w:asciiTheme="majorHAnsi" w:hAnsiTheme="majorHAnsi" w:cstheme="majorHAnsi"/>
          <w:b/>
          <w:bCs/>
          <w:sz w:val="24"/>
          <w:szCs w:val="24"/>
        </w:rPr>
      </w:pPr>
      <w:r w:rsidRPr="00EA51D1">
        <w:rPr>
          <w:rFonts w:asciiTheme="majorHAnsi" w:hAnsiTheme="majorHAnsi" w:cstheme="majorHAnsi"/>
          <w:b/>
          <w:bCs/>
          <w:sz w:val="24"/>
          <w:szCs w:val="24"/>
          <w:u w:val="single"/>
        </w:rPr>
        <w:t>Place of Performance</w:t>
      </w:r>
      <w:r w:rsidRPr="00EA51D1">
        <w:rPr>
          <w:rFonts w:asciiTheme="majorHAnsi" w:hAnsiTheme="majorHAnsi" w:cstheme="majorHAnsi"/>
          <w:sz w:val="24"/>
          <w:szCs w:val="24"/>
          <w:u w:val="single"/>
        </w:rPr>
        <w:t xml:space="preserve"> (Check one)</w:t>
      </w:r>
      <w:r w:rsidRPr="00EA51D1">
        <w:rPr>
          <w:rFonts w:asciiTheme="majorHAnsi" w:hAnsiTheme="majorHAnsi" w:cstheme="majorHAnsi"/>
          <w:b/>
          <w:bCs/>
          <w:sz w:val="24"/>
          <w:szCs w:val="24"/>
          <w:u w:val="single"/>
        </w:rPr>
        <w:t>:</w:t>
      </w:r>
    </w:p>
    <w:p w14:paraId="0A6AD8B9" w14:textId="77777777" w:rsidR="000E58FD" w:rsidRPr="000E58FD" w:rsidRDefault="000E58FD" w:rsidP="000E58FD">
      <w:pPr>
        <w:ind w:left="540"/>
        <w:rPr>
          <w:rFonts w:ascii="Arial" w:hAnsi="Arial"/>
          <w:b/>
          <w:u w:val="single"/>
        </w:rPr>
      </w:pPr>
    </w:p>
    <w:p w14:paraId="4008D972" w14:textId="69D3F953" w:rsidR="000E58FD" w:rsidRPr="000E58FD" w:rsidRDefault="00C71F08" w:rsidP="000E58FD">
      <w:pPr>
        <w:ind w:left="540"/>
        <w:rPr>
          <w:rFonts w:ascii="Arial" w:hAnsi="Arial"/>
          <w:b/>
          <w:u w:val="single"/>
        </w:rPr>
      </w:pPr>
      <w:r>
        <w:rPr>
          <w:rFonts w:ascii="Arial" w:hAnsi="Arial" w:cs="Arial"/>
          <w:color w:val="auto"/>
          <w:sz w:val="24"/>
          <w:szCs w:val="24"/>
          <w:bdr w:val="none" w:sz="0" w:space="0" w:color="auto"/>
          <w14:textOutline w14:w="0" w14:cap="rnd" w14:cmpd="sng" w14:algn="ctr">
            <w14:noFill/>
            <w14:prstDash w14:val="solid"/>
            <w14:bevel/>
          </w14:textOutline>
        </w:rPr>
        <w:fldChar w:fldCharType="begin">
          <w:ffData>
            <w:name w:val="Check1"/>
            <w:enabled/>
            <w:calcOnExit w:val="0"/>
            <w:checkBox>
              <w:sizeAuto/>
              <w:default w:val="1"/>
            </w:checkBox>
          </w:ffData>
        </w:fldChar>
      </w:r>
      <w:r>
        <w:rPr>
          <w:rFonts w:ascii="Arial" w:hAnsi="Arial" w:cs="Arial"/>
          <w:color w:val="auto"/>
          <w:sz w:val="24"/>
          <w:szCs w:val="24"/>
          <w:bdr w:val="none" w:sz="0" w:space="0" w:color="auto"/>
          <w14:textOutline w14:w="0" w14:cap="rnd" w14:cmpd="sng" w14:algn="ctr">
            <w14:noFill/>
            <w14:prstDash w14:val="solid"/>
            <w14:bevel/>
          </w14:textOutline>
        </w:rPr>
        <w:instrText xml:space="preserve"> FORMCHECKBOX </w:instrText>
      </w:r>
      <w:r w:rsidR="001F41F0">
        <w:rPr>
          <w:rFonts w:ascii="Arial" w:hAnsi="Arial" w:cs="Arial"/>
          <w:color w:val="auto"/>
          <w:sz w:val="24"/>
          <w:szCs w:val="24"/>
          <w:bdr w:val="none" w:sz="0" w:space="0" w:color="auto"/>
          <w14:textOutline w14:w="0" w14:cap="rnd" w14:cmpd="sng" w14:algn="ctr">
            <w14:noFill/>
            <w14:prstDash w14:val="solid"/>
            <w14:bevel/>
          </w14:textOutline>
        </w:rPr>
      </w:r>
      <w:r w:rsidR="001F41F0">
        <w:rPr>
          <w:rFonts w:ascii="Arial" w:hAnsi="Arial" w:cs="Arial"/>
          <w:color w:val="auto"/>
          <w:sz w:val="24"/>
          <w:szCs w:val="24"/>
          <w:bdr w:val="none" w:sz="0" w:space="0" w:color="auto"/>
          <w14:textOutline w14:w="0" w14:cap="rnd" w14:cmpd="sng" w14:algn="ctr">
            <w14:noFill/>
            <w14:prstDash w14:val="solid"/>
            <w14:bevel/>
          </w14:textOutline>
        </w:rPr>
        <w:fldChar w:fldCharType="separate"/>
      </w:r>
      <w:r>
        <w:rPr>
          <w:rFonts w:ascii="Arial" w:hAnsi="Arial" w:cs="Arial"/>
          <w:color w:val="auto"/>
          <w:sz w:val="24"/>
          <w:szCs w:val="24"/>
          <w:bdr w:val="none" w:sz="0" w:space="0" w:color="auto"/>
          <w14:textOutline w14:w="0" w14:cap="rnd" w14:cmpd="sng" w14:algn="ctr">
            <w14:noFill/>
            <w14:prstDash w14:val="solid"/>
            <w14:bevel/>
          </w14:textOutline>
        </w:rPr>
        <w:fldChar w:fldCharType="end"/>
      </w:r>
      <w:r w:rsidRPr="000E58FD">
        <w:rPr>
          <w:rFonts w:ascii="Arial" w:hAnsi="Arial" w:cs="Arial"/>
          <w:color w:val="auto"/>
          <w:sz w:val="24"/>
          <w:szCs w:val="24"/>
          <w:bdr w:val="none" w:sz="0" w:space="0" w:color="auto"/>
          <w14:textOutline w14:w="0" w14:cap="rnd" w14:cmpd="sng" w14:algn="ctr">
            <w14:noFill/>
            <w14:prstDash w14:val="solid"/>
            <w14:bevel/>
          </w14:textOutline>
        </w:rPr>
        <w:t xml:space="preserve"> </w:t>
      </w:r>
      <w:r w:rsidR="000E58FD" w:rsidRPr="000E58FD">
        <w:rPr>
          <w:rFonts w:ascii="Arial" w:hAnsi="Arial"/>
        </w:rPr>
        <w:t>Authorized User’s Location</w:t>
      </w:r>
      <w:r w:rsidR="000E58FD" w:rsidRPr="000E58FD">
        <w:rPr>
          <w:rFonts w:ascii="Arial" w:hAnsi="Arial"/>
        </w:rPr>
        <w:tab/>
      </w:r>
      <w:r w:rsidR="000E58FD" w:rsidRPr="000E58FD">
        <w:rPr>
          <w:rFonts w:ascii="Arial" w:hAnsi="Arial"/>
        </w:rPr>
        <w:tab/>
      </w:r>
      <w:r w:rsidR="000E58FD" w:rsidRPr="000E58FD">
        <w:rPr>
          <w:rFonts w:ascii="Arial" w:hAnsi="Arial"/>
        </w:rPr>
        <w:softHyphen/>
      </w:r>
      <w:r w:rsidR="000E58FD" w:rsidRPr="000E58FD">
        <w:rPr>
          <w:rFonts w:ascii="Arial" w:hAnsi="Arial"/>
        </w:rPr>
        <w:softHyphen/>
      </w:r>
      <w:r w:rsidR="000E58FD" w:rsidRPr="000E58FD">
        <w:rPr>
          <w:rFonts w:ascii="Arial" w:hAnsi="Arial"/>
        </w:rPr>
        <w:softHyphen/>
      </w:r>
      <w:r w:rsidR="000E58FD" w:rsidRPr="000E58FD">
        <w:rPr>
          <w:rFonts w:ascii="Arial" w:hAnsi="Arial"/>
        </w:rPr>
        <w:softHyphen/>
      </w:r>
      <w:r w:rsidR="000E58FD" w:rsidRPr="000E58FD">
        <w:rPr>
          <w:rFonts w:ascii="Arial" w:hAnsi="Arial"/>
        </w:rPr>
        <w:softHyphen/>
      </w:r>
      <w:r w:rsidR="000E58FD" w:rsidRPr="000E58FD">
        <w:rPr>
          <w:rFonts w:ascii="Arial" w:hAnsi="Arial"/>
        </w:rPr>
        <w:softHyphen/>
      </w:r>
      <w:r w:rsidR="000E58FD" w:rsidRPr="000E58FD">
        <w:rPr>
          <w:rFonts w:ascii="Arial" w:hAnsi="Arial"/>
        </w:rPr>
        <w:softHyphen/>
      </w:r>
      <w:r w:rsidR="000E58FD" w:rsidRPr="000E58FD">
        <w:rPr>
          <w:rFonts w:ascii="Arial" w:hAnsi="Arial"/>
        </w:rPr>
        <w:softHyphen/>
      </w:r>
      <w:r w:rsidR="000E58FD" w:rsidRPr="000E58FD">
        <w:rPr>
          <w:rFonts w:ascii="Arial" w:hAnsi="Arial"/>
        </w:rPr>
        <w:softHyphen/>
      </w:r>
      <w:r w:rsidR="000E58FD" w:rsidRPr="000E58FD">
        <w:rPr>
          <w:rFonts w:ascii="Arial" w:hAnsi="Arial"/>
        </w:rPr>
        <w:softHyphen/>
      </w:r>
    </w:p>
    <w:p w14:paraId="2E8AB2A5" w14:textId="77777777" w:rsidR="000E58FD" w:rsidRPr="000E58FD" w:rsidRDefault="000E58FD" w:rsidP="000E58FD">
      <w:pPr>
        <w:ind w:left="540"/>
        <w:rPr>
          <w:rFonts w:ascii="Arial" w:hAnsi="Arial"/>
          <w:i/>
        </w:rPr>
      </w:pPr>
    </w:p>
    <w:p w14:paraId="19F441AE" w14:textId="77777777" w:rsidR="000E58FD" w:rsidRPr="000E58FD" w:rsidRDefault="000E58FD" w:rsidP="000E58FD">
      <w:pPr>
        <w:ind w:left="540"/>
        <w:rPr>
          <w:rFonts w:ascii="Arial" w:hAnsi="Arial"/>
        </w:rPr>
      </w:pPr>
      <w:r w:rsidRPr="000E58FD">
        <w:rPr>
          <w:rFonts w:ascii="Arial" w:hAnsi="Arial"/>
        </w:rPr>
        <w:fldChar w:fldCharType="begin">
          <w:ffData>
            <w:name w:val="Check1"/>
            <w:enabled/>
            <w:calcOnExit w:val="0"/>
            <w:checkBox>
              <w:sizeAuto/>
              <w:default w:val="0"/>
            </w:checkBox>
          </w:ffData>
        </w:fldChar>
      </w:r>
      <w:r w:rsidRPr="000E58FD">
        <w:rPr>
          <w:rFonts w:ascii="Arial" w:hAnsi="Arial"/>
        </w:rPr>
        <w:instrText xml:space="preserve"> FORMCHECKBOX </w:instrText>
      </w:r>
      <w:r w:rsidR="001F41F0">
        <w:rPr>
          <w:rFonts w:ascii="Arial" w:hAnsi="Arial"/>
        </w:rPr>
      </w:r>
      <w:r w:rsidR="001F41F0">
        <w:rPr>
          <w:rFonts w:ascii="Arial" w:hAnsi="Arial"/>
        </w:rPr>
        <w:fldChar w:fldCharType="separate"/>
      </w:r>
      <w:r w:rsidRPr="000E58FD">
        <w:rPr>
          <w:rFonts w:ascii="Arial" w:hAnsi="Arial"/>
        </w:rPr>
        <w:fldChar w:fldCharType="end"/>
      </w:r>
      <w:r w:rsidRPr="000E58FD">
        <w:rPr>
          <w:rFonts w:ascii="Arial" w:hAnsi="Arial"/>
        </w:rPr>
        <w:t xml:space="preserve">  Supplier’s Location</w:t>
      </w:r>
      <w:r w:rsidRPr="000E58FD">
        <w:rPr>
          <w:rFonts w:ascii="Arial" w:hAnsi="Arial"/>
        </w:rPr>
        <w:tab/>
      </w:r>
      <w:r w:rsidRPr="000E58FD">
        <w:rPr>
          <w:rFonts w:ascii="Arial" w:hAnsi="Arial"/>
        </w:rPr>
        <w:tab/>
      </w:r>
      <w:r w:rsidRPr="000E58FD">
        <w:rPr>
          <w:rFonts w:ascii="Arial" w:hAnsi="Arial"/>
        </w:rPr>
        <w:tab/>
      </w:r>
    </w:p>
    <w:p w14:paraId="4A886C9A" w14:textId="77777777" w:rsidR="000E58FD" w:rsidRPr="000E58FD" w:rsidRDefault="000E58FD" w:rsidP="00EA1473">
      <w:pPr>
        <w:ind w:left="1080"/>
        <w:rPr>
          <w:rFonts w:ascii="Arial" w:hAnsi="Arial"/>
          <w:b/>
          <w:u w:val="single"/>
        </w:rPr>
      </w:pPr>
    </w:p>
    <w:p w14:paraId="1F8EFB0D" w14:textId="51328B45" w:rsidR="000E58FD" w:rsidRPr="000E58FD" w:rsidRDefault="000E58FD" w:rsidP="00EA1473">
      <w:pPr>
        <w:ind w:left="540"/>
        <w:rPr>
          <w:rFonts w:ascii="Arial" w:hAnsi="Arial"/>
        </w:rPr>
      </w:pPr>
      <w:r w:rsidRPr="000E58FD">
        <w:rPr>
          <w:rFonts w:ascii="Arial" w:hAnsi="Arial"/>
        </w:rPr>
        <w:fldChar w:fldCharType="begin">
          <w:ffData>
            <w:name w:val=""/>
            <w:enabled/>
            <w:calcOnExit w:val="0"/>
            <w:checkBox>
              <w:sizeAuto/>
              <w:default w:val="0"/>
            </w:checkBox>
          </w:ffData>
        </w:fldChar>
      </w:r>
      <w:r w:rsidRPr="000E58FD">
        <w:rPr>
          <w:rFonts w:ascii="Arial" w:hAnsi="Arial"/>
        </w:rPr>
        <w:instrText xml:space="preserve"> FORMCHECKBOX </w:instrText>
      </w:r>
      <w:r w:rsidR="001F41F0">
        <w:rPr>
          <w:rFonts w:ascii="Arial" w:hAnsi="Arial"/>
        </w:rPr>
      </w:r>
      <w:r w:rsidR="001F41F0">
        <w:rPr>
          <w:rFonts w:ascii="Arial" w:hAnsi="Arial"/>
        </w:rPr>
        <w:fldChar w:fldCharType="separate"/>
      </w:r>
      <w:r w:rsidRPr="000E58FD">
        <w:rPr>
          <w:rFonts w:ascii="Arial" w:hAnsi="Arial"/>
        </w:rPr>
        <w:fldChar w:fldCharType="end"/>
      </w:r>
      <w:r w:rsidRPr="000E58FD">
        <w:rPr>
          <w:rFonts w:ascii="Arial" w:hAnsi="Arial"/>
        </w:rPr>
        <w:t xml:space="preserve">  Authorized User’s and/or Supplier’s Location</w:t>
      </w:r>
    </w:p>
    <w:p w14:paraId="7B9C9F15" w14:textId="77777777" w:rsidR="000E58FD" w:rsidRDefault="000E58FD">
      <w:pPr>
        <w:ind w:left="540"/>
        <w:rPr>
          <w:rFonts w:ascii="Arial" w:hAnsi="Arial"/>
        </w:rPr>
      </w:pPr>
    </w:p>
    <w:p w14:paraId="1DC5CBCD" w14:textId="71DE6383" w:rsidR="00BC267C" w:rsidRDefault="000F2C6C">
      <w:pPr>
        <w:ind w:left="540"/>
        <w:rPr>
          <w:rFonts w:ascii="Arial" w:eastAsia="Arial" w:hAnsi="Arial" w:cs="Arial"/>
        </w:rPr>
      </w:pPr>
      <w:r w:rsidRPr="0070053E">
        <w:rPr>
          <w:rFonts w:ascii="Arial" w:hAnsi="Arial"/>
        </w:rPr>
        <w:t xml:space="preserve">Support services will be provided from Authorized User’s office in downtown Richmond. The team will work on-site with ability to work remotely as required by the </w:t>
      </w:r>
      <w:r w:rsidR="00684974" w:rsidRPr="0070053E">
        <w:rPr>
          <w:rFonts w:ascii="Arial" w:hAnsi="Arial"/>
        </w:rPr>
        <w:t>Authorized User</w:t>
      </w:r>
      <w:r w:rsidRPr="0070053E">
        <w:rPr>
          <w:rFonts w:ascii="Arial" w:hAnsi="Arial"/>
        </w:rPr>
        <w:t>.</w:t>
      </w:r>
      <w:r w:rsidR="00704D01">
        <w:rPr>
          <w:rFonts w:ascii="Arial" w:hAnsi="Arial"/>
        </w:rPr>
        <w:t xml:space="preserve"> Normal office safety protocols and procedures are expected</w:t>
      </w:r>
      <w:r>
        <w:rPr>
          <w:rFonts w:ascii="Arial" w:hAnsi="Arial"/>
        </w:rPr>
        <w:t xml:space="preserve"> </w:t>
      </w:r>
      <w:r w:rsidR="00704D01">
        <w:rPr>
          <w:rFonts w:ascii="Arial" w:hAnsi="Arial"/>
        </w:rPr>
        <w:t>to be followed by Supplier and Supplier staff.</w:t>
      </w:r>
      <w:r>
        <w:rPr>
          <w:rFonts w:ascii="Arial" w:hAnsi="Arial"/>
        </w:rPr>
        <w:t xml:space="preserve"> </w:t>
      </w:r>
    </w:p>
    <w:p w14:paraId="482830DE" w14:textId="77777777" w:rsidR="00BC267C" w:rsidRDefault="00BC267C">
      <w:pPr>
        <w:pStyle w:val="ListParagraph"/>
        <w:rPr>
          <w:sz w:val="24"/>
          <w:szCs w:val="24"/>
        </w:rPr>
      </w:pPr>
    </w:p>
    <w:p w14:paraId="48E793BB" w14:textId="77777777" w:rsidR="00BC267C" w:rsidRPr="00EA51D1" w:rsidRDefault="000F2C6C" w:rsidP="000F2C6C">
      <w:pPr>
        <w:numPr>
          <w:ilvl w:val="0"/>
          <w:numId w:val="50"/>
        </w:numPr>
        <w:rPr>
          <w:b/>
          <w:bCs/>
          <w:sz w:val="24"/>
          <w:szCs w:val="24"/>
        </w:rPr>
      </w:pPr>
      <w:r w:rsidRPr="00EA51D1">
        <w:rPr>
          <w:b/>
          <w:bCs/>
          <w:sz w:val="24"/>
          <w:szCs w:val="24"/>
          <w:u w:val="single"/>
        </w:rPr>
        <w:t>Project Staffing</w:t>
      </w:r>
    </w:p>
    <w:p w14:paraId="771B5A07" w14:textId="77777777" w:rsidR="00BC267C" w:rsidRDefault="00BC267C">
      <w:pPr>
        <w:rPr>
          <w:rFonts w:ascii="Arial" w:eastAsia="Arial" w:hAnsi="Arial" w:cs="Arial"/>
          <w:b/>
          <w:bCs/>
          <w:u w:val="single"/>
        </w:rPr>
      </w:pPr>
    </w:p>
    <w:p w14:paraId="6F59AA5D" w14:textId="4A467873" w:rsidR="00BC267C" w:rsidRPr="00EA51D1" w:rsidRDefault="000F2C6C" w:rsidP="000F2C6C">
      <w:pPr>
        <w:numPr>
          <w:ilvl w:val="0"/>
          <w:numId w:val="70"/>
        </w:numPr>
        <w:rPr>
          <w:rFonts w:asciiTheme="majorHAnsi" w:hAnsiTheme="majorHAnsi" w:cstheme="majorHAnsi"/>
          <w:b/>
          <w:bCs/>
          <w:sz w:val="24"/>
          <w:szCs w:val="24"/>
        </w:rPr>
      </w:pPr>
      <w:r w:rsidRPr="00EA51D1">
        <w:rPr>
          <w:rFonts w:asciiTheme="majorHAnsi" w:hAnsiTheme="majorHAnsi" w:cstheme="majorHAnsi"/>
          <w:b/>
          <w:bCs/>
          <w:sz w:val="24"/>
          <w:szCs w:val="24"/>
        </w:rPr>
        <w:t>Supplier Personnel:</w:t>
      </w:r>
    </w:p>
    <w:p w14:paraId="5DE99A4F" w14:textId="77777777" w:rsidR="00BC267C" w:rsidRDefault="00BC267C">
      <w:pPr>
        <w:rPr>
          <w:rFonts w:ascii="Arial" w:eastAsia="Arial" w:hAnsi="Arial" w:cs="Arial"/>
        </w:rPr>
      </w:pPr>
    </w:p>
    <w:p w14:paraId="65D1B186" w14:textId="5196FA5C" w:rsidR="00BC267C" w:rsidRDefault="000F2C6C">
      <w:pPr>
        <w:spacing w:after="120"/>
        <w:ind w:left="1267" w:hanging="547"/>
        <w:rPr>
          <w:rFonts w:ascii="Arial" w:eastAsia="Arial" w:hAnsi="Arial" w:cs="Arial"/>
        </w:rPr>
      </w:pPr>
      <w:r>
        <w:rPr>
          <w:rFonts w:ascii="Arial" w:eastAsia="Arial" w:hAnsi="Arial" w:cs="Arial"/>
        </w:rPr>
        <w:tab/>
        <w:t>The roles listed in the table below represent the minimum Supplier personnel requirements for this engagement. The Supplier shall provide resumes for all proposed personnel.</w:t>
      </w:r>
    </w:p>
    <w:p w14:paraId="280F7BDB" w14:textId="77777777" w:rsidR="009529AC" w:rsidRDefault="009529AC">
      <w:pPr>
        <w:spacing w:after="120"/>
        <w:ind w:left="1267" w:hanging="547"/>
        <w:rPr>
          <w:rFonts w:ascii="Arial" w:eastAsia="Arial" w:hAnsi="Arial" w:cs="Arial"/>
        </w:rPr>
      </w:pPr>
    </w:p>
    <w:tbl>
      <w:tblPr>
        <w:tblW w:w="9733"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30"/>
        <w:gridCol w:w="1620"/>
        <w:gridCol w:w="1260"/>
        <w:gridCol w:w="3150"/>
        <w:gridCol w:w="1273"/>
      </w:tblGrid>
      <w:tr w:rsidR="00BC267C" w:rsidRPr="00EA1473" w14:paraId="0344269E" w14:textId="77777777" w:rsidTr="00EA1473">
        <w:trPr>
          <w:trHeight w:val="663"/>
        </w:trPr>
        <w:tc>
          <w:tcPr>
            <w:tcW w:w="24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8943FF1" w14:textId="77777777" w:rsidR="00BC267C" w:rsidRPr="00EA1473" w:rsidRDefault="000F2C6C" w:rsidP="00BB5E66">
            <w:pPr>
              <w:jc w:val="center"/>
              <w:rPr>
                <w:rFonts w:ascii="Arial" w:hAnsi="Arial" w:cs="Arial"/>
              </w:rPr>
            </w:pPr>
            <w:r w:rsidRPr="000E77CA">
              <w:rPr>
                <w:rFonts w:ascii="Arial" w:hAnsi="Arial" w:cs="Arial"/>
                <w:b/>
                <w:bCs/>
              </w:rPr>
              <w:t>Role</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65C75C" w14:textId="77777777" w:rsidR="00BC267C" w:rsidRPr="00EA1473" w:rsidRDefault="000F2C6C" w:rsidP="00BB5E66">
            <w:pPr>
              <w:jc w:val="center"/>
              <w:rPr>
                <w:rFonts w:ascii="Arial" w:hAnsi="Arial" w:cs="Arial"/>
              </w:rPr>
            </w:pPr>
            <w:r w:rsidRPr="000E77CA">
              <w:rPr>
                <w:rFonts w:ascii="Arial" w:hAnsi="Arial" w:cs="Arial"/>
                <w:b/>
                <w:bCs/>
              </w:rPr>
              <w:t>Key Personnel (Y/N)</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D9DE0DA" w14:textId="77777777" w:rsidR="00BC267C" w:rsidRPr="00EA1473" w:rsidRDefault="000F2C6C" w:rsidP="00BB5E66">
            <w:pPr>
              <w:jc w:val="center"/>
              <w:rPr>
                <w:rFonts w:ascii="Arial" w:hAnsi="Arial" w:cs="Arial"/>
              </w:rPr>
            </w:pPr>
            <w:r w:rsidRPr="000E77CA">
              <w:rPr>
                <w:rFonts w:ascii="Arial" w:hAnsi="Arial" w:cs="Arial"/>
                <w:b/>
                <w:bCs/>
              </w:rPr>
              <w:t>Years of Experience</w:t>
            </w:r>
          </w:p>
        </w:tc>
        <w:tc>
          <w:tcPr>
            <w:tcW w:w="31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CC7C929" w14:textId="77777777" w:rsidR="00BC267C" w:rsidRPr="00EA1473" w:rsidRDefault="000F2C6C" w:rsidP="00BB5E66">
            <w:pPr>
              <w:jc w:val="center"/>
              <w:rPr>
                <w:rFonts w:ascii="Arial" w:hAnsi="Arial" w:cs="Arial"/>
              </w:rPr>
            </w:pPr>
            <w:r w:rsidRPr="000E77CA">
              <w:rPr>
                <w:rFonts w:ascii="Arial" w:hAnsi="Arial" w:cs="Arial"/>
                <w:b/>
                <w:bCs/>
              </w:rPr>
              <w:t>Certifications</w:t>
            </w:r>
          </w:p>
        </w:tc>
        <w:tc>
          <w:tcPr>
            <w:tcW w:w="127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77D0C0D" w14:textId="77777777" w:rsidR="00BC267C" w:rsidRPr="00EA1473" w:rsidRDefault="000F2C6C" w:rsidP="00BB5E66">
            <w:pPr>
              <w:jc w:val="center"/>
              <w:rPr>
                <w:rFonts w:ascii="Arial" w:hAnsi="Arial" w:cs="Arial"/>
              </w:rPr>
            </w:pPr>
            <w:r w:rsidRPr="000E77CA">
              <w:rPr>
                <w:rFonts w:ascii="Arial" w:hAnsi="Arial" w:cs="Arial"/>
                <w:b/>
                <w:bCs/>
              </w:rPr>
              <w:t>References Required (Y/N)</w:t>
            </w:r>
          </w:p>
        </w:tc>
      </w:tr>
      <w:tr w:rsidR="00BC267C" w:rsidRPr="00EA1473" w14:paraId="25A8A88B" w14:textId="77777777" w:rsidTr="00EA1473">
        <w:trPr>
          <w:trHeight w:val="300"/>
        </w:trPr>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8A3158" w14:textId="58FD2C3F" w:rsidR="00BC267C" w:rsidRPr="00EA1473" w:rsidRDefault="000F2C6C" w:rsidP="0038137D">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EA1473">
              <w:rPr>
                <w:rFonts w:ascii="Arial" w:hAnsi="Arial" w:cs="Arial"/>
              </w:rPr>
              <w:t xml:space="preserve">TOSC </w:t>
            </w:r>
            <w:r w:rsidR="0038137D" w:rsidRPr="00EA1473">
              <w:rPr>
                <w:rFonts w:ascii="Arial" w:hAnsi="Arial" w:cs="Arial"/>
              </w:rPr>
              <w:t>Supervisor</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3F4C9" w14:textId="77777777" w:rsidR="00BC267C" w:rsidRPr="00EA1473" w:rsidRDefault="000F2C6C">
            <w:pPr>
              <w:jc w:val="center"/>
              <w:rPr>
                <w:rFonts w:ascii="Arial" w:hAnsi="Arial" w:cs="Arial"/>
              </w:rPr>
            </w:pPr>
            <w:r w:rsidRPr="000E77CA">
              <w:rPr>
                <w:rFonts w:ascii="Arial" w:eastAsia="Arial Unicode MS" w:hAnsi="Arial" w:cs="Arial"/>
              </w:rPr>
              <w:t>Y</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27824" w14:textId="77777777" w:rsidR="00BC267C" w:rsidRPr="00EA1473"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jc w:val="center"/>
              <w:rPr>
                <w:rFonts w:ascii="Arial" w:hAnsi="Arial" w:cs="Arial"/>
              </w:rPr>
            </w:pPr>
            <w:r w:rsidRPr="00EA1473">
              <w:rPr>
                <w:rFonts w:ascii="Arial" w:hAnsi="Arial" w:cs="Arial"/>
              </w:rPr>
              <w:t>5</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7F4F6" w14:textId="5CDFE2FD" w:rsidR="00BC267C" w:rsidRPr="000E77CA" w:rsidRDefault="00557A94" w:rsidP="0024508B">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0E77CA">
              <w:rPr>
                <w:rFonts w:ascii="Arial" w:hAnsi="Arial" w:cs="Arial"/>
              </w:rPr>
              <w:t>BS</w:t>
            </w:r>
            <w:r w:rsidR="0058244F" w:rsidRPr="000E77CA">
              <w:rPr>
                <w:rFonts w:ascii="Arial" w:hAnsi="Arial" w:cs="Arial"/>
              </w:rPr>
              <w:t xml:space="preserve"> </w:t>
            </w:r>
            <w:r w:rsidRPr="000E77CA">
              <w:rPr>
                <w:rFonts w:ascii="Arial" w:hAnsi="Arial" w:cs="Arial"/>
              </w:rPr>
              <w:t>C</w:t>
            </w:r>
            <w:r w:rsidR="007B4130" w:rsidRPr="000E77CA">
              <w:rPr>
                <w:rFonts w:ascii="Arial" w:hAnsi="Arial" w:cs="Arial"/>
              </w:rPr>
              <w:t xml:space="preserve">omputer </w:t>
            </w:r>
            <w:r w:rsidRPr="000E77CA">
              <w:rPr>
                <w:rFonts w:ascii="Arial" w:hAnsi="Arial" w:cs="Arial"/>
              </w:rPr>
              <w:t>S</w:t>
            </w:r>
            <w:r w:rsidR="007B4130" w:rsidRPr="000E77CA">
              <w:rPr>
                <w:rFonts w:ascii="Arial" w:hAnsi="Arial" w:cs="Arial"/>
              </w:rPr>
              <w:t>cience</w:t>
            </w:r>
            <w:r w:rsidR="0024508B" w:rsidRPr="000E77CA">
              <w:rPr>
                <w:rFonts w:ascii="Arial" w:hAnsi="Arial" w:cs="Arial"/>
              </w:rPr>
              <w:t>,</w:t>
            </w:r>
            <w:r w:rsidR="007B4130" w:rsidRPr="000E77CA">
              <w:rPr>
                <w:rFonts w:ascii="Arial" w:hAnsi="Arial" w:cs="Arial"/>
              </w:rPr>
              <w:t xml:space="preserve"> </w:t>
            </w:r>
            <w:r w:rsidRPr="000E77CA">
              <w:rPr>
                <w:rFonts w:ascii="Arial" w:hAnsi="Arial" w:cs="Arial"/>
              </w:rPr>
              <w:t>BS Engineering</w:t>
            </w:r>
            <w:r w:rsidR="00545E34" w:rsidRPr="000E77CA">
              <w:rPr>
                <w:rFonts w:ascii="Arial" w:hAnsi="Arial" w:cs="Arial"/>
              </w:rPr>
              <w:t xml:space="preserve"> or other IT-related field,</w:t>
            </w:r>
            <w:r w:rsidR="007B4130" w:rsidRPr="000E77CA">
              <w:rPr>
                <w:rFonts w:ascii="Arial" w:hAnsi="Arial" w:cs="Arial"/>
              </w:rPr>
              <w:t xml:space="preserve"> or equivalent combination of </w:t>
            </w:r>
            <w:r w:rsidR="0024508B" w:rsidRPr="000E77CA">
              <w:rPr>
                <w:rFonts w:ascii="Arial" w:hAnsi="Arial" w:cs="Arial"/>
              </w:rPr>
              <w:t>IT or Cyber certifications</w:t>
            </w:r>
            <w:r w:rsidR="007B4130" w:rsidRPr="000E77CA">
              <w:rPr>
                <w:rFonts w:ascii="Arial" w:hAnsi="Arial" w:cs="Arial"/>
              </w:rPr>
              <w:t xml:space="preserve"> and experience</w:t>
            </w:r>
            <w:r w:rsidRPr="000E77CA">
              <w:rPr>
                <w:rFonts w:ascii="Arial" w:hAnsi="Arial" w:cs="Arial"/>
              </w:rPr>
              <w:t xml:space="preserve">; </w:t>
            </w:r>
            <w:r w:rsidR="007B4130" w:rsidRPr="000E77CA">
              <w:rPr>
                <w:rFonts w:ascii="Arial" w:hAnsi="Arial" w:cs="Arial"/>
              </w:rPr>
              <w:t>knowledge of</w:t>
            </w:r>
            <w:r w:rsidRPr="000E77CA">
              <w:rPr>
                <w:rFonts w:ascii="Arial" w:hAnsi="Arial" w:cs="Arial"/>
              </w:rPr>
              <w:t xml:space="preserve"> performing IT security operations</w:t>
            </w:r>
            <w:r w:rsidR="009C0605" w:rsidRPr="000E77CA">
              <w:rPr>
                <w:rFonts w:ascii="Arial" w:hAnsi="Arial" w:cs="Arial"/>
              </w:rPr>
              <w:t xml:space="preserve"> or network engineering experience</w:t>
            </w:r>
          </w:p>
        </w:tc>
        <w:tc>
          <w:tcPr>
            <w:tcW w:w="1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2D732E" w14:textId="77777777" w:rsidR="00BC267C" w:rsidRPr="00EA1473"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jc w:val="center"/>
              <w:rPr>
                <w:rFonts w:ascii="Arial" w:hAnsi="Arial" w:cs="Arial"/>
              </w:rPr>
            </w:pPr>
            <w:r w:rsidRPr="00EA1473">
              <w:rPr>
                <w:rFonts w:ascii="Arial" w:hAnsi="Arial" w:cs="Arial"/>
              </w:rPr>
              <w:t>N</w:t>
            </w:r>
          </w:p>
        </w:tc>
      </w:tr>
      <w:tr w:rsidR="00BC267C" w:rsidRPr="00EA1473" w14:paraId="1BB2B109" w14:textId="77777777" w:rsidTr="00EA1473">
        <w:trPr>
          <w:trHeight w:val="300"/>
        </w:trPr>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6A7A6" w14:textId="77777777" w:rsidR="00BC267C" w:rsidRPr="00EA1473"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EA1473">
              <w:rPr>
                <w:rFonts w:ascii="Arial" w:hAnsi="Arial" w:cs="Arial"/>
              </w:rPr>
              <w:t>Operator Level 1</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A6C43" w14:textId="77777777" w:rsidR="00BC267C" w:rsidRPr="00EA1473" w:rsidRDefault="000F2C6C">
            <w:pPr>
              <w:jc w:val="center"/>
              <w:rPr>
                <w:rFonts w:ascii="Arial" w:hAnsi="Arial" w:cs="Arial"/>
              </w:rPr>
            </w:pPr>
            <w:r w:rsidRPr="000E77CA">
              <w:rPr>
                <w:rFonts w:ascii="Arial" w:eastAsia="Arial Unicode MS" w:hAnsi="Arial" w:cs="Arial"/>
              </w:rPr>
              <w:t>N</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821D4" w14:textId="77777777" w:rsidR="00BC267C" w:rsidRPr="00EA1473"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jc w:val="center"/>
              <w:rPr>
                <w:rFonts w:ascii="Arial" w:hAnsi="Arial" w:cs="Arial"/>
              </w:rPr>
            </w:pPr>
            <w:r w:rsidRPr="00EA1473">
              <w:rPr>
                <w:rFonts w:ascii="Arial" w:hAnsi="Arial" w:cs="Arial"/>
              </w:rPr>
              <w:t>2</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69389" w14:textId="517C2853" w:rsidR="00BC267C" w:rsidRPr="000E77CA" w:rsidRDefault="003D28E0" w:rsidP="003D28E0">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shd w:val="clear" w:color="auto" w:fill="FFFF00"/>
              </w:rPr>
            </w:pPr>
            <w:r w:rsidRPr="000E77CA">
              <w:rPr>
                <w:rFonts w:ascii="Arial" w:hAnsi="Arial" w:cs="Arial"/>
              </w:rPr>
              <w:t>A</w:t>
            </w:r>
            <w:r w:rsidR="00BB5E66" w:rsidRPr="000E77CA">
              <w:rPr>
                <w:rFonts w:ascii="Arial" w:hAnsi="Arial" w:cs="Arial"/>
              </w:rPr>
              <w:t xml:space="preserve">S </w:t>
            </w:r>
            <w:r w:rsidRPr="000E77CA">
              <w:rPr>
                <w:rFonts w:ascii="Arial" w:hAnsi="Arial" w:cs="Arial"/>
              </w:rPr>
              <w:t xml:space="preserve">Degree in a related field </w:t>
            </w:r>
            <w:r w:rsidR="00881BD7" w:rsidRPr="000E77CA">
              <w:rPr>
                <w:rFonts w:ascii="Arial" w:hAnsi="Arial" w:cs="Arial"/>
              </w:rPr>
              <w:t xml:space="preserve">(CS, IT, Network Security, etc.) </w:t>
            </w:r>
            <w:r w:rsidRPr="000E77CA">
              <w:rPr>
                <w:rFonts w:ascii="Arial" w:hAnsi="Arial" w:cs="Arial"/>
              </w:rPr>
              <w:t>or higher certification</w:t>
            </w:r>
            <w:r w:rsidR="00BB5E66" w:rsidRPr="000E77CA">
              <w:rPr>
                <w:rFonts w:ascii="Arial" w:hAnsi="Arial" w:cs="Arial"/>
              </w:rPr>
              <w:t>;</w:t>
            </w:r>
            <w:r w:rsidRPr="000E77CA">
              <w:rPr>
                <w:rFonts w:ascii="Arial" w:hAnsi="Arial" w:cs="Arial"/>
              </w:rPr>
              <w:t xml:space="preserve"> 1-2 years of IT, systems administration, or network engineering experience</w:t>
            </w:r>
          </w:p>
        </w:tc>
        <w:tc>
          <w:tcPr>
            <w:tcW w:w="1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16E096" w14:textId="77777777" w:rsidR="00BC267C" w:rsidRPr="00EA1473"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jc w:val="center"/>
              <w:rPr>
                <w:rFonts w:ascii="Arial" w:hAnsi="Arial" w:cs="Arial"/>
              </w:rPr>
            </w:pPr>
            <w:r w:rsidRPr="00EA1473">
              <w:rPr>
                <w:rFonts w:ascii="Arial" w:hAnsi="Arial" w:cs="Arial"/>
              </w:rPr>
              <w:t>N</w:t>
            </w:r>
          </w:p>
        </w:tc>
      </w:tr>
      <w:tr w:rsidR="00BC267C" w:rsidRPr="00EA1473" w14:paraId="3447CC45" w14:textId="77777777" w:rsidTr="00EA1473">
        <w:trPr>
          <w:trHeight w:val="300"/>
        </w:trPr>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0D7AD7" w14:textId="77777777" w:rsidR="00BC267C" w:rsidRPr="00EA1473"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EA1473">
              <w:rPr>
                <w:rFonts w:ascii="Arial" w:hAnsi="Arial" w:cs="Arial"/>
              </w:rPr>
              <w:lastRenderedPageBreak/>
              <w:t>Operator Level 2</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2E46A5" w14:textId="77777777" w:rsidR="00BC267C" w:rsidRPr="00EA1473" w:rsidRDefault="000F2C6C">
            <w:pPr>
              <w:jc w:val="center"/>
              <w:rPr>
                <w:rFonts w:ascii="Arial" w:hAnsi="Arial" w:cs="Arial"/>
              </w:rPr>
            </w:pPr>
            <w:r w:rsidRPr="000E77CA">
              <w:rPr>
                <w:rFonts w:ascii="Arial" w:hAnsi="Arial" w:cs="Arial"/>
              </w:rPr>
              <w:t>Y</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91F28" w14:textId="77777777" w:rsidR="00BC267C" w:rsidRPr="00EA1473"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jc w:val="center"/>
              <w:rPr>
                <w:rFonts w:ascii="Arial" w:hAnsi="Arial" w:cs="Arial"/>
              </w:rPr>
            </w:pPr>
            <w:r w:rsidRPr="00EA1473">
              <w:rPr>
                <w:rFonts w:ascii="Arial" w:hAnsi="Arial" w:cs="Arial"/>
              </w:rPr>
              <w:t>3</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0CF4B4" w14:textId="30E84730" w:rsidR="00BC267C" w:rsidRPr="000E77CA" w:rsidRDefault="00BB5E66" w:rsidP="003D28E0">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sidRPr="000E77CA">
              <w:rPr>
                <w:rFonts w:ascii="Arial" w:hAnsi="Arial" w:cs="Arial"/>
              </w:rPr>
              <w:t>AS</w:t>
            </w:r>
            <w:r w:rsidR="00557A94" w:rsidRPr="000E77CA">
              <w:rPr>
                <w:rFonts w:ascii="Arial" w:hAnsi="Arial" w:cs="Arial"/>
              </w:rPr>
              <w:t xml:space="preserve"> Degree in a related field </w:t>
            </w:r>
            <w:r w:rsidR="00881BD7" w:rsidRPr="000E77CA">
              <w:rPr>
                <w:rFonts w:ascii="Arial" w:hAnsi="Arial" w:cs="Arial"/>
              </w:rPr>
              <w:t xml:space="preserve">(CS, IT, Network Security, etc.) </w:t>
            </w:r>
            <w:r w:rsidR="00557A94" w:rsidRPr="000E77CA">
              <w:rPr>
                <w:rFonts w:ascii="Arial" w:hAnsi="Arial" w:cs="Arial"/>
              </w:rPr>
              <w:t>or higher</w:t>
            </w:r>
            <w:r w:rsidRPr="000E77CA">
              <w:rPr>
                <w:rFonts w:ascii="Arial" w:hAnsi="Arial" w:cs="Arial"/>
              </w:rPr>
              <w:t xml:space="preserve"> </w:t>
            </w:r>
            <w:r w:rsidR="00557A94" w:rsidRPr="000E77CA">
              <w:rPr>
                <w:rFonts w:ascii="Arial" w:hAnsi="Arial" w:cs="Arial"/>
              </w:rPr>
              <w:t>certification</w:t>
            </w:r>
            <w:r w:rsidRPr="000E77CA">
              <w:rPr>
                <w:rFonts w:ascii="Arial" w:hAnsi="Arial" w:cs="Arial"/>
              </w:rPr>
              <w:t xml:space="preserve">; </w:t>
            </w:r>
            <w:r w:rsidR="00557A94" w:rsidRPr="000E77CA">
              <w:rPr>
                <w:rFonts w:ascii="Arial" w:hAnsi="Arial" w:cs="Arial"/>
              </w:rPr>
              <w:t xml:space="preserve">MCSE, CCNA, RHCE, etc.; </w:t>
            </w:r>
            <w:r w:rsidR="008F5C47" w:rsidRPr="000E77CA">
              <w:rPr>
                <w:rFonts w:ascii="Arial" w:hAnsi="Arial" w:cs="Arial"/>
              </w:rPr>
              <w:t xml:space="preserve">IT systems administration, or network engineering work experience </w:t>
            </w:r>
          </w:p>
        </w:tc>
        <w:tc>
          <w:tcPr>
            <w:tcW w:w="1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49FEA" w14:textId="77777777" w:rsidR="00BC267C" w:rsidRPr="00EA1473"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jc w:val="center"/>
              <w:rPr>
                <w:rFonts w:ascii="Arial" w:hAnsi="Arial" w:cs="Arial"/>
              </w:rPr>
            </w:pPr>
            <w:r w:rsidRPr="00EA1473">
              <w:rPr>
                <w:rFonts w:ascii="Arial" w:hAnsi="Arial" w:cs="Arial"/>
              </w:rPr>
              <w:t>N</w:t>
            </w:r>
          </w:p>
        </w:tc>
      </w:tr>
      <w:tr w:rsidR="000E77CA" w:rsidRPr="000E77CA" w14:paraId="75A0B784" w14:textId="77777777" w:rsidTr="000E77CA">
        <w:trPr>
          <w:trHeight w:val="300"/>
        </w:trPr>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D8CACA" w14:textId="759B9D8B" w:rsidR="000E77CA" w:rsidRPr="000E77CA" w:rsidRDefault="000E77CA">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r>
              <w:rPr>
                <w:rFonts w:ascii="Arial" w:hAnsi="Arial" w:cs="Arial"/>
              </w:rPr>
              <w:t>Data Analyst</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8619A" w14:textId="77777777" w:rsidR="000E77CA" w:rsidRPr="000E77CA" w:rsidRDefault="000E77CA">
            <w:pPr>
              <w:jc w:val="center"/>
              <w:rPr>
                <w:rFonts w:ascii="Arial" w:hAnsi="Arial" w:cs="Arial"/>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F52FF4" w14:textId="77777777" w:rsidR="000E77CA" w:rsidRPr="000E77CA" w:rsidRDefault="000E77CA">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jc w:val="center"/>
              <w:rPr>
                <w:rFonts w:ascii="Arial" w:hAnsi="Arial" w:cs="Arial"/>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D89C4" w14:textId="77777777" w:rsidR="000E77CA" w:rsidRPr="000E77CA" w:rsidRDefault="000E77CA" w:rsidP="003D28E0">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rFonts w:ascii="Arial" w:hAnsi="Arial" w:cs="Arial"/>
              </w:rPr>
            </w:pPr>
          </w:p>
        </w:tc>
        <w:tc>
          <w:tcPr>
            <w:tcW w:w="1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DB1425" w14:textId="77777777" w:rsidR="000E77CA" w:rsidRPr="000E77CA" w:rsidRDefault="000E77CA">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jc w:val="center"/>
              <w:rPr>
                <w:rFonts w:ascii="Arial" w:hAnsi="Arial" w:cs="Arial"/>
              </w:rPr>
            </w:pPr>
          </w:p>
        </w:tc>
      </w:tr>
    </w:tbl>
    <w:p w14:paraId="7AD3A60F" w14:textId="77777777" w:rsidR="00BC267C" w:rsidRDefault="00BC267C">
      <w:pPr>
        <w:ind w:left="1260" w:hanging="540"/>
      </w:pPr>
    </w:p>
    <w:p w14:paraId="5AF96888" w14:textId="32791495" w:rsidR="00BC267C" w:rsidRDefault="000F2C6C" w:rsidP="00227FEF">
      <w:pPr>
        <w:ind w:left="1170" w:hanging="450"/>
        <w:rPr>
          <w:rFonts w:ascii="Arial" w:eastAsia="Arial" w:hAnsi="Arial" w:cs="Arial"/>
          <w:b/>
          <w:bCs/>
        </w:rPr>
      </w:pPr>
      <w:r>
        <w:rPr>
          <w:rFonts w:ascii="Arial" w:hAnsi="Arial"/>
        </w:rPr>
        <w:t xml:space="preserve">    </w:t>
      </w:r>
    </w:p>
    <w:p w14:paraId="2D2C1455" w14:textId="77777777" w:rsidR="00BC267C" w:rsidRPr="00EA51D1" w:rsidRDefault="000F2C6C" w:rsidP="000F2C6C">
      <w:pPr>
        <w:numPr>
          <w:ilvl w:val="0"/>
          <w:numId w:val="71"/>
        </w:numPr>
        <w:spacing w:after="120"/>
        <w:rPr>
          <w:rFonts w:asciiTheme="majorHAnsi" w:hAnsiTheme="majorHAnsi" w:cstheme="majorHAnsi"/>
          <w:b/>
          <w:bCs/>
          <w:sz w:val="24"/>
          <w:szCs w:val="24"/>
        </w:rPr>
      </w:pPr>
      <w:r w:rsidRPr="00EA51D1">
        <w:rPr>
          <w:rFonts w:asciiTheme="majorHAnsi" w:hAnsiTheme="majorHAnsi" w:cstheme="majorHAnsi"/>
          <w:b/>
          <w:bCs/>
          <w:sz w:val="24"/>
          <w:szCs w:val="24"/>
        </w:rPr>
        <w:t>Authorized User Staff:</w:t>
      </w:r>
    </w:p>
    <w:p w14:paraId="330B5013" w14:textId="76DF8E3F" w:rsidR="00F35874" w:rsidRDefault="000F2C6C">
      <w:pPr>
        <w:spacing w:after="120"/>
        <w:ind w:left="720"/>
        <w:rPr>
          <w:rFonts w:ascii="Arial" w:hAnsi="Arial"/>
        </w:rPr>
      </w:pPr>
      <w:r>
        <w:rPr>
          <w:rFonts w:ascii="Arial" w:hAnsi="Arial"/>
        </w:rPr>
        <w:t>The roles listed in the table below represent Authorized User’s staff and the estimated time each will be available to work on the project.</w:t>
      </w:r>
      <w:r w:rsidR="00820454">
        <w:rPr>
          <w:rFonts w:ascii="Arial" w:hAnsi="Arial"/>
        </w:rPr>
        <w:t xml:space="preserve"> The figure below indicates the Authorized User’s organizational management structure for this project.</w:t>
      </w:r>
    </w:p>
    <w:tbl>
      <w:tblPr>
        <w:tblW w:w="8838" w:type="dxa"/>
        <w:tblInd w:w="8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67"/>
        <w:gridCol w:w="3603"/>
        <w:gridCol w:w="1568"/>
      </w:tblGrid>
      <w:tr w:rsidR="00BC267C" w14:paraId="3062D100" w14:textId="77777777" w:rsidTr="008509F3">
        <w:trPr>
          <w:trHeight w:val="600"/>
        </w:trPr>
        <w:tc>
          <w:tcPr>
            <w:tcW w:w="366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97FEB69" w14:textId="77777777" w:rsidR="00BC267C" w:rsidRDefault="00BC267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pPr>
          </w:p>
        </w:tc>
        <w:tc>
          <w:tcPr>
            <w:tcW w:w="360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76F210" w14:textId="77777777" w:rsidR="00BC267C"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pPr>
            <w:r>
              <w:rPr>
                <w:b/>
                <w:bCs/>
                <w:sz w:val="24"/>
                <w:szCs w:val="24"/>
              </w:rPr>
              <w:t>Description</w:t>
            </w:r>
          </w:p>
        </w:tc>
        <w:tc>
          <w:tcPr>
            <w:tcW w:w="156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D311E44" w14:textId="77777777" w:rsidR="00BC267C"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pPr>
            <w:r>
              <w:rPr>
                <w:b/>
                <w:bCs/>
                <w:sz w:val="24"/>
                <w:szCs w:val="24"/>
              </w:rPr>
              <w:t>% Project Availability</w:t>
            </w:r>
          </w:p>
        </w:tc>
      </w:tr>
      <w:tr w:rsidR="00BC267C" w14:paraId="68406ED4" w14:textId="77777777" w:rsidTr="008509F3">
        <w:trPr>
          <w:trHeight w:val="300"/>
        </w:trPr>
        <w:tc>
          <w:tcPr>
            <w:tcW w:w="3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F8AC9D" w14:textId="5E589A0E" w:rsidR="00BC267C" w:rsidRPr="001A7D60" w:rsidRDefault="00E201EE" w:rsidP="008509F3">
            <w:pPr>
              <w:rPr>
                <w:rFonts w:ascii="Arial" w:hAnsi="Arial" w:cs="Arial"/>
              </w:rPr>
            </w:pPr>
            <w:r w:rsidRPr="001A7D60">
              <w:rPr>
                <w:rFonts w:ascii="Arial" w:hAnsi="Arial" w:cs="Arial"/>
              </w:rPr>
              <w:t xml:space="preserve">Director </w:t>
            </w:r>
            <w:r w:rsidR="008509F3">
              <w:rPr>
                <w:rFonts w:ascii="Arial" w:hAnsi="Arial" w:cs="Arial"/>
              </w:rPr>
              <w:t>TSSO</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2E50B" w14:textId="2F76230B" w:rsidR="00BC267C" w:rsidRPr="00537282" w:rsidRDefault="00BF13E7">
            <w:pPr>
              <w:rPr>
                <w:rFonts w:ascii="Arial" w:hAnsi="Arial" w:cs="Arial"/>
              </w:rPr>
            </w:pPr>
            <w:r w:rsidRPr="00537282">
              <w:rPr>
                <w:rFonts w:ascii="Arial" w:hAnsi="Arial" w:cs="Arial"/>
              </w:rPr>
              <w:t xml:space="preserve">Program </w:t>
            </w:r>
            <w:r w:rsidR="00307D15" w:rsidRPr="00537282">
              <w:rPr>
                <w:rFonts w:ascii="Arial" w:hAnsi="Arial" w:cs="Arial"/>
              </w:rPr>
              <w:t>Sponsor</w:t>
            </w:r>
          </w:p>
        </w:tc>
        <w:tc>
          <w:tcPr>
            <w:tcW w:w="1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9A0F3" w14:textId="7E42FCB8" w:rsidR="00BC267C" w:rsidRPr="00537282" w:rsidRDefault="008509F3">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jc w:val="center"/>
              <w:rPr>
                <w:rFonts w:ascii="Arial" w:hAnsi="Arial" w:cs="Arial"/>
              </w:rPr>
            </w:pPr>
            <w:r>
              <w:rPr>
                <w:rFonts w:ascii="Arial" w:hAnsi="Arial" w:cs="Arial"/>
              </w:rPr>
              <w:t>5</w:t>
            </w:r>
          </w:p>
        </w:tc>
      </w:tr>
      <w:tr w:rsidR="00BF13E7" w14:paraId="425F0B5D" w14:textId="77777777" w:rsidTr="008509F3">
        <w:trPr>
          <w:trHeight w:val="300"/>
        </w:trPr>
        <w:tc>
          <w:tcPr>
            <w:tcW w:w="3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8B23B" w14:textId="7C2A9519" w:rsidR="00BF13E7" w:rsidRPr="001A7D60" w:rsidRDefault="00E201EE" w:rsidP="00BF13E7">
            <w:pPr>
              <w:rPr>
                <w:rFonts w:ascii="Arial" w:hAnsi="Arial" w:cs="Arial"/>
              </w:rPr>
            </w:pPr>
            <w:r w:rsidRPr="001A7D60">
              <w:rPr>
                <w:rFonts w:ascii="Arial" w:hAnsi="Arial" w:cs="Arial"/>
              </w:rPr>
              <w:t>Deputy Director OTSS</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0A348A" w14:textId="0C30C602" w:rsidR="00BF13E7" w:rsidRPr="00537282" w:rsidRDefault="00BF13E7" w:rsidP="00BF13E7">
            <w:pPr>
              <w:rPr>
                <w:rFonts w:ascii="Arial" w:hAnsi="Arial" w:cs="Arial"/>
              </w:rPr>
            </w:pPr>
            <w:r w:rsidRPr="00537282">
              <w:rPr>
                <w:rFonts w:ascii="Arial" w:hAnsi="Arial" w:cs="Arial"/>
              </w:rPr>
              <w:t>Program Sponsor</w:t>
            </w:r>
          </w:p>
        </w:tc>
        <w:tc>
          <w:tcPr>
            <w:tcW w:w="1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E40F6" w14:textId="2201EC03" w:rsidR="00BF13E7" w:rsidRPr="00537282" w:rsidRDefault="00BF13E7" w:rsidP="00BF13E7">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jc w:val="center"/>
              <w:rPr>
                <w:rFonts w:ascii="Arial" w:hAnsi="Arial" w:cs="Arial"/>
              </w:rPr>
            </w:pPr>
            <w:r w:rsidRPr="00537282">
              <w:rPr>
                <w:rFonts w:ascii="Arial" w:hAnsi="Arial" w:cs="Arial"/>
              </w:rPr>
              <w:t>10</w:t>
            </w:r>
          </w:p>
        </w:tc>
      </w:tr>
      <w:tr w:rsidR="00F501DD" w14:paraId="2BED7EFB" w14:textId="77777777" w:rsidTr="008509F3">
        <w:trPr>
          <w:trHeight w:val="300"/>
        </w:trPr>
        <w:tc>
          <w:tcPr>
            <w:tcW w:w="3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2FC49" w14:textId="1E169079" w:rsidR="00F501DD" w:rsidRPr="001A7D60" w:rsidRDefault="008509F3" w:rsidP="00307D15">
            <w:pPr>
              <w:rPr>
                <w:rFonts w:ascii="Arial" w:hAnsi="Arial" w:cs="Arial"/>
              </w:rPr>
            </w:pPr>
            <w:r>
              <w:rPr>
                <w:rFonts w:ascii="Arial" w:hAnsi="Arial" w:cs="Arial"/>
              </w:rPr>
              <w:t>TOSC Manager</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550F7" w14:textId="3C2ECE2D" w:rsidR="00F501DD" w:rsidRPr="00537282" w:rsidRDefault="00307D15">
            <w:pPr>
              <w:rPr>
                <w:rFonts w:ascii="Arial" w:hAnsi="Arial" w:cs="Arial"/>
              </w:rPr>
            </w:pPr>
            <w:r w:rsidRPr="00537282">
              <w:rPr>
                <w:rFonts w:ascii="Arial" w:hAnsi="Arial" w:cs="Arial"/>
              </w:rPr>
              <w:t>Project Manager</w:t>
            </w:r>
          </w:p>
        </w:tc>
        <w:tc>
          <w:tcPr>
            <w:tcW w:w="1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8FE267" w14:textId="7BEAB3B1" w:rsidR="00F501DD" w:rsidRPr="00537282" w:rsidRDefault="00BF13E7">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jc w:val="center"/>
              <w:rPr>
                <w:rFonts w:ascii="Arial" w:hAnsi="Arial" w:cs="Arial"/>
              </w:rPr>
            </w:pPr>
            <w:r w:rsidRPr="00537282">
              <w:rPr>
                <w:rFonts w:ascii="Arial" w:hAnsi="Arial" w:cs="Arial"/>
              </w:rPr>
              <w:t>50</w:t>
            </w:r>
          </w:p>
        </w:tc>
      </w:tr>
      <w:tr w:rsidR="00BF13E7" w14:paraId="5EC785D1" w14:textId="77777777" w:rsidTr="008509F3">
        <w:trPr>
          <w:trHeight w:val="300"/>
        </w:trPr>
        <w:tc>
          <w:tcPr>
            <w:tcW w:w="3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D3B892" w14:textId="1217ED3C" w:rsidR="00BF13E7" w:rsidRPr="001A7D60" w:rsidRDefault="00E201EE" w:rsidP="008509F3">
            <w:pPr>
              <w:rPr>
                <w:rFonts w:ascii="Arial" w:hAnsi="Arial" w:cs="Arial"/>
              </w:rPr>
            </w:pPr>
            <w:r w:rsidRPr="001A7D60">
              <w:rPr>
                <w:rFonts w:ascii="Arial" w:hAnsi="Arial" w:cs="Arial"/>
              </w:rPr>
              <w:t xml:space="preserve">Traffic </w:t>
            </w:r>
            <w:r w:rsidR="008509F3">
              <w:rPr>
                <w:rFonts w:ascii="Arial" w:hAnsi="Arial" w:cs="Arial"/>
              </w:rPr>
              <w:t>Operations</w:t>
            </w:r>
            <w:r w:rsidRPr="001A7D60">
              <w:rPr>
                <w:rFonts w:ascii="Arial" w:hAnsi="Arial" w:cs="Arial"/>
              </w:rPr>
              <w:t xml:space="preserve"> Representative</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C9A3A" w14:textId="3AF4C58E" w:rsidR="00BF13E7" w:rsidRPr="00537282" w:rsidRDefault="00BF13E7" w:rsidP="00BF13E7">
            <w:pPr>
              <w:rPr>
                <w:rFonts w:ascii="Arial" w:hAnsi="Arial" w:cs="Arial"/>
              </w:rPr>
            </w:pPr>
            <w:r w:rsidRPr="00537282">
              <w:rPr>
                <w:rFonts w:ascii="Arial" w:hAnsi="Arial" w:cs="Arial"/>
              </w:rPr>
              <w:t>SME – Traffic Engineering</w:t>
            </w:r>
            <w:r w:rsidR="008509F3">
              <w:rPr>
                <w:rFonts w:ascii="Arial" w:hAnsi="Arial" w:cs="Arial"/>
              </w:rPr>
              <w:t>/Operations</w:t>
            </w:r>
          </w:p>
        </w:tc>
        <w:tc>
          <w:tcPr>
            <w:tcW w:w="1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9546BD" w14:textId="752091E6" w:rsidR="00BF13E7" w:rsidRPr="00537282" w:rsidRDefault="00BF13E7" w:rsidP="00BF13E7">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jc w:val="center"/>
              <w:rPr>
                <w:rFonts w:ascii="Arial" w:hAnsi="Arial" w:cs="Arial"/>
              </w:rPr>
            </w:pPr>
            <w:r w:rsidRPr="00537282">
              <w:rPr>
                <w:rFonts w:ascii="Arial" w:hAnsi="Arial" w:cs="Arial"/>
              </w:rPr>
              <w:t>20</w:t>
            </w:r>
          </w:p>
        </w:tc>
      </w:tr>
      <w:tr w:rsidR="00BF13E7" w14:paraId="2C8F2810" w14:textId="77777777" w:rsidTr="008509F3">
        <w:trPr>
          <w:trHeight w:val="300"/>
        </w:trPr>
        <w:tc>
          <w:tcPr>
            <w:tcW w:w="3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57BFD" w14:textId="1706C668" w:rsidR="00BF13E7" w:rsidRPr="001A7D60" w:rsidRDefault="00E201EE" w:rsidP="00BF13E7">
            <w:pPr>
              <w:rPr>
                <w:rFonts w:ascii="Arial" w:hAnsi="Arial" w:cs="Arial"/>
              </w:rPr>
            </w:pPr>
            <w:r w:rsidRPr="001A7D60">
              <w:rPr>
                <w:rFonts w:ascii="Arial" w:hAnsi="Arial" w:cs="Arial"/>
              </w:rPr>
              <w:t>Operations Technology Representative</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32518F" w14:textId="1F2DBA45" w:rsidR="00BF13E7" w:rsidRPr="00537282" w:rsidRDefault="00BF13E7" w:rsidP="00BF13E7">
            <w:pPr>
              <w:rPr>
                <w:rFonts w:ascii="Arial" w:hAnsi="Arial" w:cs="Arial"/>
              </w:rPr>
            </w:pPr>
            <w:r w:rsidRPr="00537282">
              <w:rPr>
                <w:rFonts w:ascii="Arial" w:hAnsi="Arial" w:cs="Arial"/>
              </w:rPr>
              <w:t>SME – Statewide Network</w:t>
            </w:r>
          </w:p>
        </w:tc>
        <w:tc>
          <w:tcPr>
            <w:tcW w:w="1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6F9AB7" w14:textId="7D8A110C" w:rsidR="00BF13E7" w:rsidRPr="00537282" w:rsidRDefault="00BF13E7" w:rsidP="00BF13E7">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jc w:val="center"/>
              <w:rPr>
                <w:rFonts w:ascii="Arial" w:hAnsi="Arial" w:cs="Arial"/>
              </w:rPr>
            </w:pPr>
            <w:r w:rsidRPr="00537282">
              <w:rPr>
                <w:rFonts w:ascii="Arial" w:hAnsi="Arial" w:cs="Arial"/>
              </w:rPr>
              <w:t>20</w:t>
            </w:r>
          </w:p>
        </w:tc>
      </w:tr>
    </w:tbl>
    <w:p w14:paraId="1B4C0AE8" w14:textId="77777777" w:rsidR="00BC267C" w:rsidRDefault="00BC267C">
      <w:pPr>
        <w:ind w:left="720"/>
      </w:pPr>
    </w:p>
    <w:p w14:paraId="4F4B260B" w14:textId="77777777" w:rsidR="00BC267C" w:rsidRPr="00EA51D1" w:rsidRDefault="00BC267C">
      <w:pPr>
        <w:rPr>
          <w:i/>
          <w:iCs/>
          <w:sz w:val="24"/>
          <w:szCs w:val="24"/>
        </w:rPr>
      </w:pPr>
    </w:p>
    <w:p w14:paraId="10FF63F1" w14:textId="77777777" w:rsidR="00BC267C" w:rsidRPr="00EA51D1" w:rsidRDefault="000F2C6C" w:rsidP="000F2C6C">
      <w:pPr>
        <w:numPr>
          <w:ilvl w:val="0"/>
          <w:numId w:val="72"/>
        </w:numPr>
        <w:spacing w:after="120"/>
        <w:rPr>
          <w:b/>
          <w:bCs/>
          <w:sz w:val="24"/>
          <w:szCs w:val="24"/>
        </w:rPr>
      </w:pPr>
      <w:r w:rsidRPr="00EA51D1">
        <w:rPr>
          <w:b/>
          <w:bCs/>
          <w:sz w:val="24"/>
          <w:szCs w:val="24"/>
          <w:u w:val="single"/>
        </w:rPr>
        <w:t>Milestones and Deliverables:</w:t>
      </w:r>
    </w:p>
    <w:p w14:paraId="7E8DADA4" w14:textId="4215A7AA" w:rsidR="00BC267C" w:rsidRPr="007466FC" w:rsidRDefault="000F2C6C" w:rsidP="007466FC">
      <w:pPr>
        <w:ind w:left="360"/>
        <w:rPr>
          <w:rFonts w:ascii="Arial" w:eastAsia="Arial" w:hAnsi="Arial" w:cs="Arial"/>
        </w:rPr>
      </w:pPr>
      <w:r>
        <w:rPr>
          <w:rFonts w:ascii="Arial" w:hAnsi="Arial"/>
        </w:rPr>
        <w:t>The minimum required milestones and deliverables, and the estimated completion date for each deliverable, are listed in the following table.</w:t>
      </w:r>
    </w:p>
    <w:tbl>
      <w:tblPr>
        <w:tblW w:w="10145"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701"/>
        <w:gridCol w:w="2719"/>
        <w:gridCol w:w="4411"/>
        <w:gridCol w:w="2314"/>
      </w:tblGrid>
      <w:tr w:rsidR="00BC267C" w14:paraId="1B5AEDBE" w14:textId="77777777" w:rsidTr="00227FEF">
        <w:trPr>
          <w:trHeight w:val="600"/>
          <w:tblHeader/>
        </w:trPr>
        <w:tc>
          <w:tcPr>
            <w:tcW w:w="701" w:type="dxa"/>
            <w:tcBorders>
              <w:top w:val="single" w:sz="4" w:space="0" w:color="000000"/>
              <w:left w:val="single" w:sz="8" w:space="0" w:color="000000"/>
              <w:bottom w:val="single" w:sz="4" w:space="0" w:color="000000"/>
              <w:right w:val="single" w:sz="8" w:space="0" w:color="000000"/>
            </w:tcBorders>
            <w:shd w:val="clear" w:color="auto" w:fill="D9D9D9"/>
            <w:tcMar>
              <w:top w:w="80" w:type="dxa"/>
              <w:left w:w="80" w:type="dxa"/>
              <w:bottom w:w="80" w:type="dxa"/>
              <w:right w:w="80" w:type="dxa"/>
            </w:tcMar>
          </w:tcPr>
          <w:p w14:paraId="1C4B5C99" w14:textId="77777777" w:rsidR="00BC267C"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s>
            </w:pPr>
            <w:r>
              <w:rPr>
                <w:b/>
                <w:bCs/>
                <w:sz w:val="24"/>
                <w:szCs w:val="24"/>
              </w:rPr>
              <w:lastRenderedPageBreak/>
              <w:t>#</w:t>
            </w:r>
          </w:p>
        </w:tc>
        <w:tc>
          <w:tcPr>
            <w:tcW w:w="2719" w:type="dxa"/>
            <w:tcBorders>
              <w:top w:val="single" w:sz="4" w:space="0" w:color="000000"/>
              <w:left w:val="single" w:sz="8" w:space="0" w:color="000000"/>
              <w:bottom w:val="single" w:sz="4" w:space="0" w:color="000000"/>
              <w:right w:val="single" w:sz="4" w:space="0" w:color="000000"/>
            </w:tcBorders>
            <w:shd w:val="clear" w:color="auto" w:fill="D9D9D9"/>
            <w:tcMar>
              <w:top w:w="80" w:type="dxa"/>
              <w:left w:w="80" w:type="dxa"/>
              <w:bottom w:w="80" w:type="dxa"/>
              <w:right w:w="80" w:type="dxa"/>
            </w:tcMar>
          </w:tcPr>
          <w:p w14:paraId="122C2257" w14:textId="77777777" w:rsidR="00BC267C"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b/>
                <w:bCs/>
                <w:sz w:val="24"/>
                <w:szCs w:val="24"/>
              </w:rPr>
            </w:pPr>
            <w:r>
              <w:rPr>
                <w:b/>
                <w:bCs/>
                <w:sz w:val="24"/>
                <w:szCs w:val="24"/>
              </w:rPr>
              <w:t>Milestone</w:t>
            </w:r>
          </w:p>
          <w:p w14:paraId="422E2565" w14:textId="77777777" w:rsidR="00BC267C"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pPr>
            <w:r>
              <w:rPr>
                <w:b/>
                <w:bCs/>
                <w:sz w:val="24"/>
                <w:szCs w:val="24"/>
              </w:rPr>
              <w:t>Event(s)</w:t>
            </w:r>
          </w:p>
        </w:tc>
        <w:tc>
          <w:tcPr>
            <w:tcW w:w="441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5D5999" w14:textId="77777777" w:rsidR="00BC267C"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pPr>
            <w:r>
              <w:rPr>
                <w:b/>
                <w:bCs/>
                <w:sz w:val="24"/>
                <w:szCs w:val="24"/>
              </w:rPr>
              <w:t>Deliverable(s)</w:t>
            </w:r>
          </w:p>
        </w:tc>
        <w:tc>
          <w:tcPr>
            <w:tcW w:w="2314" w:type="dxa"/>
            <w:tcBorders>
              <w:top w:val="single" w:sz="4" w:space="0" w:color="000000"/>
              <w:left w:val="single" w:sz="4" w:space="0" w:color="000000"/>
              <w:bottom w:val="single" w:sz="4" w:space="0" w:color="000000"/>
              <w:right w:val="single" w:sz="8" w:space="0" w:color="000000"/>
            </w:tcBorders>
            <w:shd w:val="clear" w:color="auto" w:fill="D9D9D9"/>
            <w:tcMar>
              <w:top w:w="80" w:type="dxa"/>
              <w:left w:w="80" w:type="dxa"/>
              <w:bottom w:w="80" w:type="dxa"/>
              <w:right w:w="80" w:type="dxa"/>
            </w:tcMar>
          </w:tcPr>
          <w:p w14:paraId="3B432E7B" w14:textId="77777777" w:rsidR="00BC267C" w:rsidRDefault="000F2C6C">
            <w:pPr>
              <w:tabs>
                <w:tab w:val="left" w:pos="3735"/>
              </w:tabs>
            </w:pPr>
            <w:r>
              <w:rPr>
                <w:b/>
                <w:bCs/>
                <w:sz w:val="24"/>
                <w:szCs w:val="24"/>
              </w:rPr>
              <w:t>Estimated Completion Date</w:t>
            </w:r>
            <w:r>
              <w:rPr>
                <w:b/>
                <w:bCs/>
                <w:sz w:val="24"/>
                <w:szCs w:val="24"/>
              </w:rPr>
              <w:tab/>
            </w:r>
          </w:p>
        </w:tc>
      </w:tr>
      <w:tr w:rsidR="00FD66BE" w14:paraId="2A3AAA4C" w14:textId="77777777" w:rsidTr="00227FEF">
        <w:trPr>
          <w:trHeight w:val="602"/>
          <w:tblHeader/>
        </w:trPr>
        <w:tc>
          <w:tcPr>
            <w:tcW w:w="701"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4421611" w14:textId="45BC1143" w:rsidR="00FD66BE" w:rsidRPr="00537282" w:rsidRDefault="00FD66BE">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s>
              <w:rPr>
                <w:rFonts w:ascii="Arial" w:hAnsi="Arial" w:cs="Arial"/>
              </w:rPr>
            </w:pPr>
            <w:r w:rsidRPr="00537282">
              <w:rPr>
                <w:rFonts w:ascii="Arial" w:hAnsi="Arial" w:cs="Arial"/>
              </w:rPr>
              <w:t>1</w:t>
            </w:r>
          </w:p>
        </w:tc>
        <w:tc>
          <w:tcPr>
            <w:tcW w:w="2719"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553E8E" w14:textId="4CFF2E73" w:rsidR="00FD66BE" w:rsidRPr="00B2779F" w:rsidRDefault="00FD66BE" w:rsidP="00BF13E7">
            <w:pPr>
              <w:rPr>
                <w:rFonts w:ascii="Arial" w:hAnsi="Arial" w:cs="Arial"/>
              </w:rPr>
            </w:pPr>
            <w:r w:rsidRPr="00B2779F">
              <w:rPr>
                <w:rFonts w:ascii="Arial" w:hAnsi="Arial" w:cs="Arial"/>
              </w:rPr>
              <w:t>Staffing Plan</w:t>
            </w:r>
          </w:p>
        </w:tc>
        <w:tc>
          <w:tcPr>
            <w:tcW w:w="4411"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F4D7FC9" w14:textId="7490654D" w:rsidR="00FD66BE" w:rsidRPr="00B2779F" w:rsidRDefault="008D65EB" w:rsidP="009C03B4">
            <w:pPr>
              <w:rPr>
                <w:rFonts w:ascii="Arial" w:hAnsi="Arial" w:cs="Arial"/>
              </w:rPr>
            </w:pPr>
            <w:r w:rsidRPr="00B2779F">
              <w:rPr>
                <w:rFonts w:ascii="Arial" w:hAnsi="Arial" w:cs="Arial"/>
              </w:rPr>
              <w:t>Deliver staffing plan to include proposed staffing by shift and total number of staff</w:t>
            </w:r>
            <w:r w:rsidR="009C03B4">
              <w:rPr>
                <w:rFonts w:ascii="Arial" w:hAnsi="Arial" w:cs="Arial"/>
              </w:rPr>
              <w:t>. Indicate historical staffing trends and levels required to meet work demands, needed future adjustments necessary and any recommendation of needed changes to staff qualifications or training.</w:t>
            </w:r>
          </w:p>
        </w:tc>
        <w:tc>
          <w:tcPr>
            <w:tcW w:w="2314"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B2C36AF" w14:textId="628B3195" w:rsidR="00FD66BE" w:rsidRPr="00B2779F" w:rsidRDefault="00BC74EC" w:rsidP="00BF13E7">
            <w:pPr>
              <w:rPr>
                <w:rFonts w:ascii="Arial" w:hAnsi="Arial" w:cs="Arial"/>
              </w:rPr>
            </w:pPr>
            <w:r w:rsidRPr="00B2779F">
              <w:rPr>
                <w:rFonts w:ascii="Arial" w:hAnsi="Arial" w:cs="Arial"/>
              </w:rPr>
              <w:t>30 Days after Award</w:t>
            </w:r>
            <w:r w:rsidR="009C03B4">
              <w:rPr>
                <w:rFonts w:ascii="Arial" w:hAnsi="Arial" w:cs="Arial"/>
              </w:rPr>
              <w:t xml:space="preserve"> and updated Quarterly thereafter</w:t>
            </w:r>
          </w:p>
        </w:tc>
      </w:tr>
      <w:tr w:rsidR="00FD66BE" w14:paraId="3594F546" w14:textId="77777777" w:rsidTr="00227FEF">
        <w:trPr>
          <w:trHeight w:val="602"/>
          <w:tblHeader/>
        </w:trPr>
        <w:tc>
          <w:tcPr>
            <w:tcW w:w="701"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B1E0593" w14:textId="5AEF1D2B" w:rsidR="00FD66BE" w:rsidRPr="00537282" w:rsidRDefault="00FD66BE">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s>
              <w:rPr>
                <w:rFonts w:ascii="Arial" w:hAnsi="Arial" w:cs="Arial"/>
              </w:rPr>
            </w:pPr>
            <w:r w:rsidRPr="00537282">
              <w:rPr>
                <w:rFonts w:ascii="Arial" w:hAnsi="Arial" w:cs="Arial"/>
              </w:rPr>
              <w:t>2</w:t>
            </w:r>
          </w:p>
        </w:tc>
        <w:tc>
          <w:tcPr>
            <w:tcW w:w="2719"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9C8D768" w14:textId="37E536CB" w:rsidR="00FD66BE" w:rsidRPr="00B2779F" w:rsidRDefault="008D65EB" w:rsidP="00BF13E7">
            <w:pPr>
              <w:rPr>
                <w:rFonts w:ascii="Arial" w:hAnsi="Arial" w:cs="Arial"/>
              </w:rPr>
            </w:pPr>
            <w:r w:rsidRPr="00B2779F">
              <w:rPr>
                <w:rFonts w:ascii="Arial" w:hAnsi="Arial" w:cs="Arial"/>
              </w:rPr>
              <w:t>Data Management Plan</w:t>
            </w:r>
          </w:p>
        </w:tc>
        <w:tc>
          <w:tcPr>
            <w:tcW w:w="4411"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8FC8620" w14:textId="75C259BF" w:rsidR="00FD66BE" w:rsidRPr="00B2779F" w:rsidRDefault="008D65EB" w:rsidP="008436D5">
            <w:pPr>
              <w:rPr>
                <w:rFonts w:ascii="Arial" w:hAnsi="Arial" w:cs="Arial"/>
              </w:rPr>
            </w:pPr>
            <w:r w:rsidRPr="00B2779F">
              <w:rPr>
                <w:rFonts w:ascii="Arial" w:hAnsi="Arial" w:cs="Arial"/>
              </w:rPr>
              <w:t xml:space="preserve">Deliver Plan for managing asset and inventory data </w:t>
            </w:r>
          </w:p>
        </w:tc>
        <w:tc>
          <w:tcPr>
            <w:tcW w:w="2314"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AB24F31" w14:textId="054729A7" w:rsidR="00FD66BE" w:rsidRPr="00B2779F" w:rsidRDefault="00BC74EC" w:rsidP="00BF13E7">
            <w:pPr>
              <w:rPr>
                <w:rFonts w:ascii="Arial" w:hAnsi="Arial" w:cs="Arial"/>
              </w:rPr>
            </w:pPr>
            <w:r w:rsidRPr="00B2779F">
              <w:rPr>
                <w:rFonts w:ascii="Arial" w:hAnsi="Arial" w:cs="Arial"/>
              </w:rPr>
              <w:t>30 Days after Award</w:t>
            </w:r>
          </w:p>
        </w:tc>
      </w:tr>
      <w:tr w:rsidR="008D65EB" w14:paraId="61464999" w14:textId="77777777" w:rsidTr="00227FEF">
        <w:trPr>
          <w:trHeight w:val="602"/>
          <w:tblHeader/>
        </w:trPr>
        <w:tc>
          <w:tcPr>
            <w:tcW w:w="701"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3C503D7" w14:textId="18BFB030" w:rsidR="008D65EB" w:rsidRPr="00537282" w:rsidRDefault="0097580B">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s>
              <w:rPr>
                <w:rFonts w:ascii="Arial" w:hAnsi="Arial" w:cs="Arial"/>
              </w:rPr>
            </w:pPr>
            <w:r>
              <w:rPr>
                <w:rFonts w:ascii="Arial" w:hAnsi="Arial" w:cs="Arial"/>
              </w:rPr>
              <w:t>3</w:t>
            </w:r>
          </w:p>
        </w:tc>
        <w:tc>
          <w:tcPr>
            <w:tcW w:w="2719"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830FA1D" w14:textId="60824CA5" w:rsidR="008D65EB" w:rsidRPr="00B2779F" w:rsidRDefault="008D65EB" w:rsidP="00BF13E7">
            <w:pPr>
              <w:rPr>
                <w:rFonts w:ascii="Arial" w:hAnsi="Arial" w:cs="Arial"/>
              </w:rPr>
            </w:pPr>
            <w:r w:rsidRPr="00B2779F">
              <w:rPr>
                <w:rFonts w:ascii="Arial" w:hAnsi="Arial" w:cs="Arial"/>
              </w:rPr>
              <w:t>Training Plan</w:t>
            </w:r>
          </w:p>
        </w:tc>
        <w:tc>
          <w:tcPr>
            <w:tcW w:w="4411"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9F80E6A" w14:textId="53D28A0C" w:rsidR="008D65EB" w:rsidRPr="00B2779F" w:rsidRDefault="008D65EB" w:rsidP="008436D5">
            <w:pPr>
              <w:rPr>
                <w:rFonts w:ascii="Arial" w:hAnsi="Arial" w:cs="Arial"/>
              </w:rPr>
            </w:pPr>
            <w:r w:rsidRPr="00B2779F">
              <w:rPr>
                <w:rFonts w:ascii="Arial" w:hAnsi="Arial" w:cs="Arial"/>
              </w:rPr>
              <w:t>Deliver Training Plan for proposed staff</w:t>
            </w:r>
            <w:r w:rsidR="00BC74EC" w:rsidRPr="00B2779F">
              <w:rPr>
                <w:rFonts w:ascii="Arial" w:hAnsi="Arial" w:cs="Arial"/>
              </w:rPr>
              <w:t xml:space="preserve"> to include VDOT required training and certification currency</w:t>
            </w:r>
          </w:p>
        </w:tc>
        <w:tc>
          <w:tcPr>
            <w:tcW w:w="2314"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C4DD737" w14:textId="4F06E26C" w:rsidR="008D65EB" w:rsidRPr="00B2779F" w:rsidRDefault="00BC74EC" w:rsidP="00BF13E7">
            <w:pPr>
              <w:rPr>
                <w:rFonts w:ascii="Arial" w:hAnsi="Arial" w:cs="Arial"/>
              </w:rPr>
            </w:pPr>
            <w:r w:rsidRPr="00B2779F">
              <w:rPr>
                <w:rFonts w:ascii="Arial" w:hAnsi="Arial" w:cs="Arial"/>
              </w:rPr>
              <w:t>30 Days after Award</w:t>
            </w:r>
          </w:p>
        </w:tc>
      </w:tr>
      <w:tr w:rsidR="0097580B" w14:paraId="17F8A0BC" w14:textId="77777777" w:rsidTr="00227FEF">
        <w:trPr>
          <w:trHeight w:val="602"/>
          <w:tblHeader/>
        </w:trPr>
        <w:tc>
          <w:tcPr>
            <w:tcW w:w="701"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A5F4953" w14:textId="42BACA22" w:rsidR="0097580B" w:rsidRPr="00537282" w:rsidRDefault="0097580B">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s>
              <w:rPr>
                <w:rFonts w:ascii="Arial" w:hAnsi="Arial" w:cs="Arial"/>
              </w:rPr>
            </w:pPr>
            <w:r w:rsidRPr="00537282">
              <w:rPr>
                <w:rFonts w:ascii="Arial" w:hAnsi="Arial" w:cs="Arial"/>
              </w:rPr>
              <w:t>4</w:t>
            </w:r>
          </w:p>
        </w:tc>
        <w:tc>
          <w:tcPr>
            <w:tcW w:w="2719"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48CAA95" w14:textId="51EA8536" w:rsidR="0097580B" w:rsidRPr="00B2779F" w:rsidRDefault="0097580B" w:rsidP="00BF13E7">
            <w:pPr>
              <w:rPr>
                <w:rFonts w:ascii="Arial" w:hAnsi="Arial" w:cs="Arial"/>
              </w:rPr>
            </w:pPr>
            <w:r w:rsidRPr="00B2779F">
              <w:rPr>
                <w:rFonts w:ascii="Arial" w:hAnsi="Arial" w:cs="Arial"/>
              </w:rPr>
              <w:t xml:space="preserve">Deliver Quarterly TOSC Performance </w:t>
            </w:r>
          </w:p>
        </w:tc>
        <w:tc>
          <w:tcPr>
            <w:tcW w:w="4411"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78B6CD" w14:textId="43DAB21D" w:rsidR="0097580B" w:rsidRPr="00B2779F" w:rsidRDefault="008436D5" w:rsidP="008436D5">
            <w:pPr>
              <w:rPr>
                <w:rFonts w:ascii="Arial" w:hAnsi="Arial" w:cs="Arial"/>
              </w:rPr>
            </w:pPr>
            <w:r w:rsidRPr="00B2779F">
              <w:rPr>
                <w:rFonts w:ascii="Arial" w:hAnsi="Arial" w:cs="Arial"/>
              </w:rPr>
              <w:t xml:space="preserve">Provide a </w:t>
            </w:r>
            <w:r w:rsidR="0097580B" w:rsidRPr="00B2779F">
              <w:rPr>
                <w:rFonts w:ascii="Arial" w:hAnsi="Arial" w:cs="Arial"/>
              </w:rPr>
              <w:t>Status Report</w:t>
            </w:r>
            <w:r w:rsidRPr="00B2779F">
              <w:rPr>
                <w:rFonts w:ascii="Arial" w:hAnsi="Arial" w:cs="Arial"/>
              </w:rPr>
              <w:t xml:space="preserve"> of</w:t>
            </w:r>
          </w:p>
          <w:p w14:paraId="69099170" w14:textId="374A4816" w:rsidR="0097580B" w:rsidRPr="00B2779F" w:rsidRDefault="0097580B" w:rsidP="008436D5">
            <w:pPr>
              <w:rPr>
                <w:rFonts w:ascii="Arial" w:hAnsi="Arial" w:cs="Arial"/>
              </w:rPr>
            </w:pPr>
            <w:r w:rsidRPr="00B2779F">
              <w:rPr>
                <w:rFonts w:ascii="Arial" w:hAnsi="Arial" w:cs="Arial"/>
              </w:rPr>
              <w:t xml:space="preserve">TOSC Performance </w:t>
            </w:r>
            <w:r w:rsidR="008436D5" w:rsidRPr="00B2779F">
              <w:rPr>
                <w:rFonts w:ascii="Arial" w:hAnsi="Arial" w:cs="Arial"/>
              </w:rPr>
              <w:t>and Update SOP to include trouble ticket workflow details</w:t>
            </w:r>
          </w:p>
        </w:tc>
        <w:tc>
          <w:tcPr>
            <w:tcW w:w="2314"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09C4E98" w14:textId="198C50F0" w:rsidR="0097580B" w:rsidRPr="00B2779F" w:rsidRDefault="00E83C14" w:rsidP="00BF13E7">
            <w:pPr>
              <w:rPr>
                <w:rFonts w:ascii="Arial" w:hAnsi="Arial" w:cs="Arial"/>
              </w:rPr>
            </w:pPr>
            <w:r>
              <w:rPr>
                <w:rFonts w:ascii="Arial" w:hAnsi="Arial" w:cs="Arial"/>
              </w:rPr>
              <w:t>September 30</w:t>
            </w:r>
            <w:r w:rsidR="0097580B" w:rsidRPr="00B2779F">
              <w:rPr>
                <w:rFonts w:ascii="Arial" w:hAnsi="Arial" w:cs="Arial"/>
              </w:rPr>
              <w:t>, 2022</w:t>
            </w:r>
          </w:p>
          <w:p w14:paraId="5A0F031C" w14:textId="6E72C2B9" w:rsidR="0097580B" w:rsidRPr="00B2779F" w:rsidRDefault="00E83C14" w:rsidP="00BF13E7">
            <w:pPr>
              <w:rPr>
                <w:rFonts w:ascii="Arial" w:hAnsi="Arial" w:cs="Arial"/>
              </w:rPr>
            </w:pPr>
            <w:r>
              <w:rPr>
                <w:rFonts w:ascii="Arial" w:hAnsi="Arial" w:cs="Arial"/>
              </w:rPr>
              <w:t>December 31</w:t>
            </w:r>
            <w:r w:rsidR="0097580B" w:rsidRPr="00B2779F">
              <w:rPr>
                <w:rFonts w:ascii="Arial" w:hAnsi="Arial" w:cs="Arial"/>
              </w:rPr>
              <w:t>, 2022</w:t>
            </w:r>
          </w:p>
          <w:p w14:paraId="6A77E47B" w14:textId="555414A0" w:rsidR="0097580B" w:rsidRPr="00B2779F" w:rsidRDefault="00E83C14" w:rsidP="00BF13E7">
            <w:pPr>
              <w:rPr>
                <w:rFonts w:ascii="Arial" w:hAnsi="Arial" w:cs="Arial"/>
              </w:rPr>
            </w:pPr>
            <w:r>
              <w:rPr>
                <w:rFonts w:ascii="Arial" w:hAnsi="Arial" w:cs="Arial"/>
              </w:rPr>
              <w:t>February</w:t>
            </w:r>
            <w:r w:rsidR="0097580B" w:rsidRPr="00B2779F">
              <w:rPr>
                <w:rFonts w:ascii="Arial" w:hAnsi="Arial" w:cs="Arial"/>
              </w:rPr>
              <w:t xml:space="preserve"> </w:t>
            </w:r>
            <w:r>
              <w:rPr>
                <w:rFonts w:ascii="Arial" w:hAnsi="Arial" w:cs="Arial"/>
              </w:rPr>
              <w:t>28</w:t>
            </w:r>
            <w:r w:rsidR="0097580B" w:rsidRPr="00B2779F">
              <w:rPr>
                <w:rFonts w:ascii="Arial" w:hAnsi="Arial" w:cs="Arial"/>
              </w:rPr>
              <w:t>, 2023</w:t>
            </w:r>
          </w:p>
          <w:p w14:paraId="2F1D7405" w14:textId="2DC5CFDE" w:rsidR="0097580B" w:rsidRPr="00B2779F" w:rsidRDefault="00E83C14" w:rsidP="00E83C14">
            <w:pPr>
              <w:rPr>
                <w:rFonts w:ascii="Arial" w:hAnsi="Arial" w:cs="Arial"/>
              </w:rPr>
            </w:pPr>
            <w:r>
              <w:rPr>
                <w:rFonts w:ascii="Arial" w:hAnsi="Arial" w:cs="Arial"/>
              </w:rPr>
              <w:t>May</w:t>
            </w:r>
            <w:r w:rsidR="0097580B" w:rsidRPr="00B2779F">
              <w:rPr>
                <w:rFonts w:ascii="Arial" w:hAnsi="Arial" w:cs="Arial"/>
              </w:rPr>
              <w:t xml:space="preserve"> </w:t>
            </w:r>
            <w:r>
              <w:rPr>
                <w:rFonts w:ascii="Arial" w:hAnsi="Arial" w:cs="Arial"/>
              </w:rPr>
              <w:t>31</w:t>
            </w:r>
            <w:r w:rsidR="0097580B" w:rsidRPr="00B2779F">
              <w:rPr>
                <w:rFonts w:ascii="Arial" w:hAnsi="Arial" w:cs="Arial"/>
              </w:rPr>
              <w:t>, 2023</w:t>
            </w:r>
          </w:p>
        </w:tc>
      </w:tr>
      <w:tr w:rsidR="0097580B" w14:paraId="1FEA07A7" w14:textId="77777777" w:rsidTr="00227FEF">
        <w:trPr>
          <w:trHeight w:val="305"/>
          <w:tblHeader/>
        </w:trPr>
        <w:tc>
          <w:tcPr>
            <w:tcW w:w="7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83B19A0" w14:textId="12E95B16" w:rsidR="0097580B" w:rsidRPr="00537282" w:rsidRDefault="0097580B">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s>
              <w:rPr>
                <w:rFonts w:ascii="Arial" w:hAnsi="Arial" w:cs="Arial"/>
              </w:rPr>
            </w:pPr>
            <w:r w:rsidRPr="00537282">
              <w:rPr>
                <w:rFonts w:ascii="Arial" w:hAnsi="Arial" w:cs="Arial"/>
              </w:rPr>
              <w:t>5</w:t>
            </w:r>
          </w:p>
        </w:tc>
        <w:tc>
          <w:tcPr>
            <w:tcW w:w="27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52D3FC" w14:textId="13B475BE" w:rsidR="0097580B" w:rsidRPr="00B2779F" w:rsidRDefault="0097580B">
            <w:pPr>
              <w:rPr>
                <w:rFonts w:ascii="Arial" w:hAnsi="Arial" w:cs="Arial"/>
              </w:rPr>
            </w:pPr>
            <w:r w:rsidRPr="00B2779F">
              <w:rPr>
                <w:rFonts w:ascii="Arial" w:hAnsi="Arial" w:cs="Arial"/>
              </w:rPr>
              <w:t>Inventory Reporting (4-5 per year)</w:t>
            </w:r>
          </w:p>
        </w:tc>
        <w:tc>
          <w:tcPr>
            <w:tcW w:w="44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A9B419D" w14:textId="0E3DF786" w:rsidR="0097580B" w:rsidRPr="00B2779F" w:rsidRDefault="0097580B">
            <w:pPr>
              <w:rPr>
                <w:rFonts w:ascii="Arial" w:hAnsi="Arial" w:cs="Arial"/>
              </w:rPr>
            </w:pPr>
            <w:r w:rsidRPr="00B2779F">
              <w:rPr>
                <w:rFonts w:ascii="Arial" w:hAnsi="Arial" w:cs="Arial"/>
              </w:rPr>
              <w:t>Supply a report of current inventories supporting the OT asset management. Provide analysis of inventory usage and turn-over rates etc.</w:t>
            </w:r>
          </w:p>
        </w:tc>
        <w:tc>
          <w:tcPr>
            <w:tcW w:w="231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592930" w14:textId="77777777" w:rsidR="00E83C14" w:rsidRPr="00B2779F" w:rsidRDefault="00E83C14" w:rsidP="00E83C14">
            <w:pPr>
              <w:rPr>
                <w:rFonts w:ascii="Arial" w:hAnsi="Arial" w:cs="Arial"/>
              </w:rPr>
            </w:pPr>
            <w:r>
              <w:rPr>
                <w:rFonts w:ascii="Arial" w:hAnsi="Arial" w:cs="Arial"/>
              </w:rPr>
              <w:t>September 30</w:t>
            </w:r>
            <w:r w:rsidRPr="00B2779F">
              <w:rPr>
                <w:rFonts w:ascii="Arial" w:hAnsi="Arial" w:cs="Arial"/>
              </w:rPr>
              <w:t>, 2022</w:t>
            </w:r>
          </w:p>
          <w:p w14:paraId="5E8DC2CB" w14:textId="77777777" w:rsidR="00E83C14" w:rsidRPr="00B2779F" w:rsidRDefault="00E83C14" w:rsidP="00E83C14">
            <w:pPr>
              <w:rPr>
                <w:rFonts w:ascii="Arial" w:hAnsi="Arial" w:cs="Arial"/>
              </w:rPr>
            </w:pPr>
            <w:r>
              <w:rPr>
                <w:rFonts w:ascii="Arial" w:hAnsi="Arial" w:cs="Arial"/>
              </w:rPr>
              <w:t>December 31</w:t>
            </w:r>
            <w:r w:rsidRPr="00B2779F">
              <w:rPr>
                <w:rFonts w:ascii="Arial" w:hAnsi="Arial" w:cs="Arial"/>
              </w:rPr>
              <w:t>, 2022</w:t>
            </w:r>
          </w:p>
          <w:p w14:paraId="7F76D3F6" w14:textId="77777777" w:rsidR="00E83C14" w:rsidRPr="00B2779F" w:rsidRDefault="00E83C14" w:rsidP="00E83C14">
            <w:pPr>
              <w:rPr>
                <w:rFonts w:ascii="Arial" w:hAnsi="Arial" w:cs="Arial"/>
              </w:rPr>
            </w:pPr>
            <w:r>
              <w:rPr>
                <w:rFonts w:ascii="Arial" w:hAnsi="Arial" w:cs="Arial"/>
              </w:rPr>
              <w:t>February</w:t>
            </w:r>
            <w:r w:rsidRPr="00B2779F">
              <w:rPr>
                <w:rFonts w:ascii="Arial" w:hAnsi="Arial" w:cs="Arial"/>
              </w:rPr>
              <w:t xml:space="preserve"> </w:t>
            </w:r>
            <w:r>
              <w:rPr>
                <w:rFonts w:ascii="Arial" w:hAnsi="Arial" w:cs="Arial"/>
              </w:rPr>
              <w:t>28</w:t>
            </w:r>
            <w:r w:rsidRPr="00B2779F">
              <w:rPr>
                <w:rFonts w:ascii="Arial" w:hAnsi="Arial" w:cs="Arial"/>
              </w:rPr>
              <w:t>, 2023</w:t>
            </w:r>
          </w:p>
          <w:p w14:paraId="1131006D" w14:textId="0CAE8BFE" w:rsidR="0097580B" w:rsidRPr="00B2779F" w:rsidRDefault="00E83C14" w:rsidP="00E83C14">
            <w:pPr>
              <w:rPr>
                <w:rFonts w:ascii="Arial" w:hAnsi="Arial" w:cs="Arial"/>
              </w:rPr>
            </w:pPr>
            <w:r>
              <w:rPr>
                <w:rFonts w:ascii="Arial" w:hAnsi="Arial" w:cs="Arial"/>
              </w:rPr>
              <w:t>May</w:t>
            </w:r>
            <w:r w:rsidRPr="00B2779F">
              <w:rPr>
                <w:rFonts w:ascii="Arial" w:hAnsi="Arial" w:cs="Arial"/>
              </w:rPr>
              <w:t xml:space="preserve"> </w:t>
            </w:r>
            <w:r>
              <w:rPr>
                <w:rFonts w:ascii="Arial" w:hAnsi="Arial" w:cs="Arial"/>
              </w:rPr>
              <w:t>31</w:t>
            </w:r>
            <w:r w:rsidRPr="00B2779F">
              <w:rPr>
                <w:rFonts w:ascii="Arial" w:hAnsi="Arial" w:cs="Arial"/>
              </w:rPr>
              <w:t>, 2023</w:t>
            </w:r>
          </w:p>
        </w:tc>
      </w:tr>
      <w:tr w:rsidR="006A5C4F" w14:paraId="76D22681" w14:textId="77777777" w:rsidTr="00227FEF">
        <w:trPr>
          <w:trHeight w:val="305"/>
          <w:tblHeader/>
        </w:trPr>
        <w:tc>
          <w:tcPr>
            <w:tcW w:w="7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4DA49A" w14:textId="71AD26D7" w:rsidR="006A5C4F" w:rsidRPr="00537282" w:rsidRDefault="006A5C4F" w:rsidP="006A5C4F">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s>
              <w:rPr>
                <w:rFonts w:ascii="Arial" w:hAnsi="Arial" w:cs="Arial"/>
              </w:rPr>
            </w:pPr>
            <w:r>
              <w:rPr>
                <w:rFonts w:ascii="Arial" w:hAnsi="Arial" w:cs="Arial"/>
              </w:rPr>
              <w:t>6</w:t>
            </w:r>
          </w:p>
        </w:tc>
        <w:tc>
          <w:tcPr>
            <w:tcW w:w="27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9B087C7" w14:textId="6B961BCC" w:rsidR="006A5C4F" w:rsidRPr="00B2779F" w:rsidRDefault="006A5C4F" w:rsidP="006A5C4F">
            <w:pPr>
              <w:rPr>
                <w:rFonts w:ascii="Arial" w:hAnsi="Arial" w:cs="Arial"/>
              </w:rPr>
            </w:pPr>
            <w:proofErr w:type="spellStart"/>
            <w:r w:rsidRPr="00B2779F">
              <w:rPr>
                <w:rFonts w:ascii="Arial" w:hAnsi="Arial" w:cs="Arial"/>
              </w:rPr>
              <w:t>OTSaAM</w:t>
            </w:r>
            <w:proofErr w:type="spellEnd"/>
            <w:r w:rsidRPr="00B2779F">
              <w:rPr>
                <w:rFonts w:ascii="Arial" w:hAnsi="Arial" w:cs="Arial"/>
              </w:rPr>
              <w:t xml:space="preserve"> Availability</w:t>
            </w:r>
          </w:p>
        </w:tc>
        <w:tc>
          <w:tcPr>
            <w:tcW w:w="44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455C36D" w14:textId="3DAC5488" w:rsidR="006A5C4F" w:rsidRPr="00B2779F" w:rsidRDefault="006A5C4F" w:rsidP="006A5C4F">
            <w:pPr>
              <w:rPr>
                <w:rFonts w:ascii="Arial" w:hAnsi="Arial" w:cs="Arial"/>
              </w:rPr>
            </w:pPr>
            <w:r w:rsidRPr="00B2779F">
              <w:rPr>
                <w:rFonts w:ascii="Arial" w:hAnsi="Arial"/>
                <w:shd w:val="clear" w:color="auto" w:fill="FFFFFF"/>
              </w:rPr>
              <w:t xml:space="preserve">Assessment and report of </w:t>
            </w:r>
            <w:proofErr w:type="spellStart"/>
            <w:r w:rsidRPr="00B2779F">
              <w:rPr>
                <w:rFonts w:ascii="Arial" w:hAnsi="Arial"/>
                <w:shd w:val="clear" w:color="auto" w:fill="FFFFFF"/>
              </w:rPr>
              <w:t>OTSaAM</w:t>
            </w:r>
            <w:proofErr w:type="spellEnd"/>
            <w:r w:rsidRPr="00B2779F">
              <w:rPr>
                <w:rFonts w:ascii="Arial" w:hAnsi="Arial"/>
                <w:shd w:val="clear" w:color="auto" w:fill="FFFFFF"/>
              </w:rPr>
              <w:t xml:space="preserve"> system uptime and availability. Assessment of system performance to include recommendations for improvements.</w:t>
            </w:r>
          </w:p>
        </w:tc>
        <w:tc>
          <w:tcPr>
            <w:tcW w:w="231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AE9206D" w14:textId="77777777" w:rsidR="00E83C14" w:rsidRPr="00B2779F" w:rsidRDefault="00E83C14" w:rsidP="00E83C14">
            <w:pPr>
              <w:rPr>
                <w:rFonts w:ascii="Arial" w:hAnsi="Arial" w:cs="Arial"/>
              </w:rPr>
            </w:pPr>
            <w:r>
              <w:rPr>
                <w:rFonts w:ascii="Arial" w:hAnsi="Arial" w:cs="Arial"/>
              </w:rPr>
              <w:t>September 30</w:t>
            </w:r>
            <w:r w:rsidRPr="00B2779F">
              <w:rPr>
                <w:rFonts w:ascii="Arial" w:hAnsi="Arial" w:cs="Arial"/>
              </w:rPr>
              <w:t>, 2022</w:t>
            </w:r>
          </w:p>
          <w:p w14:paraId="2C8DBA4F" w14:textId="77777777" w:rsidR="00E83C14" w:rsidRPr="00B2779F" w:rsidRDefault="00E83C14" w:rsidP="00E83C14">
            <w:pPr>
              <w:rPr>
                <w:rFonts w:ascii="Arial" w:hAnsi="Arial" w:cs="Arial"/>
              </w:rPr>
            </w:pPr>
            <w:r>
              <w:rPr>
                <w:rFonts w:ascii="Arial" w:hAnsi="Arial" w:cs="Arial"/>
              </w:rPr>
              <w:t>December 31</w:t>
            </w:r>
            <w:r w:rsidRPr="00B2779F">
              <w:rPr>
                <w:rFonts w:ascii="Arial" w:hAnsi="Arial" w:cs="Arial"/>
              </w:rPr>
              <w:t>, 2022</w:t>
            </w:r>
          </w:p>
          <w:p w14:paraId="543131D4" w14:textId="77777777" w:rsidR="00E83C14" w:rsidRPr="00B2779F" w:rsidRDefault="00E83C14" w:rsidP="00E83C14">
            <w:pPr>
              <w:rPr>
                <w:rFonts w:ascii="Arial" w:hAnsi="Arial" w:cs="Arial"/>
              </w:rPr>
            </w:pPr>
            <w:r>
              <w:rPr>
                <w:rFonts w:ascii="Arial" w:hAnsi="Arial" w:cs="Arial"/>
              </w:rPr>
              <w:t>February</w:t>
            </w:r>
            <w:r w:rsidRPr="00B2779F">
              <w:rPr>
                <w:rFonts w:ascii="Arial" w:hAnsi="Arial" w:cs="Arial"/>
              </w:rPr>
              <w:t xml:space="preserve"> </w:t>
            </w:r>
            <w:r>
              <w:rPr>
                <w:rFonts w:ascii="Arial" w:hAnsi="Arial" w:cs="Arial"/>
              </w:rPr>
              <w:t>28</w:t>
            </w:r>
            <w:r w:rsidRPr="00B2779F">
              <w:rPr>
                <w:rFonts w:ascii="Arial" w:hAnsi="Arial" w:cs="Arial"/>
              </w:rPr>
              <w:t>, 2023</w:t>
            </w:r>
          </w:p>
          <w:p w14:paraId="6936CFE3" w14:textId="7E5176A4" w:rsidR="006A5C4F" w:rsidRPr="00B2779F" w:rsidRDefault="00E83C14" w:rsidP="00E83C14">
            <w:pPr>
              <w:rPr>
                <w:rFonts w:ascii="Arial" w:hAnsi="Arial" w:cs="Arial"/>
              </w:rPr>
            </w:pPr>
            <w:r>
              <w:rPr>
                <w:rFonts w:ascii="Arial" w:hAnsi="Arial" w:cs="Arial"/>
              </w:rPr>
              <w:t>May</w:t>
            </w:r>
            <w:r w:rsidRPr="00B2779F">
              <w:rPr>
                <w:rFonts w:ascii="Arial" w:hAnsi="Arial" w:cs="Arial"/>
              </w:rPr>
              <w:t xml:space="preserve"> </w:t>
            </w:r>
            <w:r>
              <w:rPr>
                <w:rFonts w:ascii="Arial" w:hAnsi="Arial" w:cs="Arial"/>
              </w:rPr>
              <w:t>31</w:t>
            </w:r>
            <w:r w:rsidRPr="00B2779F">
              <w:rPr>
                <w:rFonts w:ascii="Arial" w:hAnsi="Arial" w:cs="Arial"/>
              </w:rPr>
              <w:t>, 2023</w:t>
            </w:r>
          </w:p>
        </w:tc>
      </w:tr>
      <w:tr w:rsidR="006A5C4F" w14:paraId="773B5B83" w14:textId="77777777" w:rsidTr="00227FEF">
        <w:trPr>
          <w:trHeight w:val="305"/>
          <w:tblHeader/>
        </w:trPr>
        <w:tc>
          <w:tcPr>
            <w:tcW w:w="7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77014D" w14:textId="1AB7F05B" w:rsidR="006A5C4F" w:rsidRPr="00537282" w:rsidRDefault="006A5C4F" w:rsidP="006A5C4F">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s>
              <w:rPr>
                <w:rFonts w:ascii="Arial" w:hAnsi="Arial" w:cs="Arial"/>
              </w:rPr>
            </w:pPr>
            <w:r>
              <w:rPr>
                <w:rFonts w:ascii="Arial" w:hAnsi="Arial" w:cs="Arial"/>
              </w:rPr>
              <w:t>7</w:t>
            </w:r>
          </w:p>
        </w:tc>
        <w:tc>
          <w:tcPr>
            <w:tcW w:w="27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279BCB2" w14:textId="047B6576" w:rsidR="006A5C4F" w:rsidRPr="00B2779F" w:rsidRDefault="006A5C4F" w:rsidP="006A5C4F">
            <w:pPr>
              <w:rPr>
                <w:rFonts w:ascii="Arial" w:hAnsi="Arial" w:cs="Arial"/>
              </w:rPr>
            </w:pPr>
            <w:r w:rsidRPr="00B2779F">
              <w:rPr>
                <w:rFonts w:ascii="Arial" w:hAnsi="Arial" w:cs="Arial"/>
              </w:rPr>
              <w:t>Monthly Status</w:t>
            </w:r>
          </w:p>
        </w:tc>
        <w:tc>
          <w:tcPr>
            <w:tcW w:w="44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40A0A1E" w14:textId="29EF61A2" w:rsidR="006A5C4F" w:rsidRPr="00B2779F" w:rsidRDefault="006A5C4F" w:rsidP="006A5C4F">
            <w:pPr>
              <w:pStyle w:val="Default"/>
              <w:rPr>
                <w:sz w:val="20"/>
                <w:szCs w:val="20"/>
              </w:rPr>
            </w:pPr>
            <w:r w:rsidRPr="00B2779F">
              <w:rPr>
                <w:sz w:val="20"/>
                <w:szCs w:val="20"/>
              </w:rPr>
              <w:t xml:space="preserve">A report of project status to included </w:t>
            </w:r>
            <w:r w:rsidR="00704D01">
              <w:rPr>
                <w:sz w:val="20"/>
                <w:szCs w:val="20"/>
              </w:rPr>
              <w:t xml:space="preserve">monthly </w:t>
            </w:r>
            <w:r w:rsidRPr="00B2779F">
              <w:rPr>
                <w:sz w:val="20"/>
                <w:szCs w:val="20"/>
              </w:rPr>
              <w:t xml:space="preserve">accomplishments to date </w:t>
            </w:r>
            <w:r w:rsidR="00704D01">
              <w:rPr>
                <w:sz w:val="20"/>
                <w:szCs w:val="20"/>
              </w:rPr>
              <w:t>as compared to the project plan and</w:t>
            </w:r>
          </w:p>
          <w:p w14:paraId="0F666530" w14:textId="7D84888B" w:rsidR="006A5C4F" w:rsidRPr="00B2779F" w:rsidRDefault="006A5C4F" w:rsidP="006A5C4F">
            <w:pPr>
              <w:pStyle w:val="Default"/>
              <w:rPr>
                <w:sz w:val="20"/>
                <w:szCs w:val="20"/>
              </w:rPr>
            </w:pPr>
            <w:r w:rsidRPr="00B2779F">
              <w:rPr>
                <w:sz w:val="20"/>
                <w:szCs w:val="20"/>
              </w:rPr>
              <w:t xml:space="preserve">all open issues or </w:t>
            </w:r>
            <w:r w:rsidR="00704D01">
              <w:rPr>
                <w:sz w:val="20"/>
                <w:szCs w:val="20"/>
              </w:rPr>
              <w:t>questions regarding the project. Report is a roll-up of weekly status reports. Report contains an</w:t>
            </w:r>
            <w:r w:rsidRPr="00B2779F">
              <w:rPr>
                <w:sz w:val="20"/>
                <w:szCs w:val="20"/>
              </w:rPr>
              <w:t xml:space="preserve"> action plan for addressing open issues or questions, any changes in tasks, resources or schedule with new target dates, if necessary</w:t>
            </w:r>
          </w:p>
          <w:p w14:paraId="1348A45A" w14:textId="66449636" w:rsidR="006A5C4F" w:rsidRPr="00B2779F" w:rsidRDefault="006A5C4F" w:rsidP="006A5C4F">
            <w:pPr>
              <w:pStyle w:val="Default"/>
              <w:rPr>
                <w:rFonts w:cs="Arial"/>
              </w:rPr>
            </w:pPr>
            <w:r w:rsidRPr="00B2779F">
              <w:rPr>
                <w:sz w:val="20"/>
                <w:szCs w:val="20"/>
              </w:rPr>
              <w:t>potential impacts on the project; risk management reporting</w:t>
            </w:r>
          </w:p>
        </w:tc>
        <w:tc>
          <w:tcPr>
            <w:tcW w:w="231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D5C033" w14:textId="07D87A38" w:rsidR="006A5C4F" w:rsidRPr="00B2779F" w:rsidRDefault="006A5C4F" w:rsidP="006A5C4F">
            <w:pPr>
              <w:rPr>
                <w:rFonts w:ascii="Arial" w:hAnsi="Arial" w:cs="Arial"/>
              </w:rPr>
            </w:pPr>
            <w:r w:rsidRPr="00B2779F">
              <w:rPr>
                <w:rFonts w:ascii="Arial" w:hAnsi="Arial" w:cs="Arial"/>
              </w:rPr>
              <w:t>Monthly</w:t>
            </w:r>
          </w:p>
        </w:tc>
      </w:tr>
      <w:tr w:rsidR="006A5C4F" w14:paraId="3DAAFA82" w14:textId="77777777" w:rsidTr="00227FEF">
        <w:trPr>
          <w:trHeight w:val="305"/>
          <w:tblHeader/>
        </w:trPr>
        <w:tc>
          <w:tcPr>
            <w:tcW w:w="7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995B4D7" w14:textId="729F82C7" w:rsidR="006A5C4F" w:rsidRPr="00537282" w:rsidRDefault="00704D01" w:rsidP="006A5C4F">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s>
              <w:rPr>
                <w:rFonts w:ascii="Arial" w:hAnsi="Arial" w:cs="Arial"/>
              </w:rPr>
            </w:pPr>
            <w:r>
              <w:rPr>
                <w:rFonts w:ascii="Arial" w:hAnsi="Arial" w:cs="Arial"/>
              </w:rPr>
              <w:t>8</w:t>
            </w:r>
          </w:p>
        </w:tc>
        <w:tc>
          <w:tcPr>
            <w:tcW w:w="27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F4752E1" w14:textId="663280B9" w:rsidR="006A5C4F" w:rsidRPr="00B2779F" w:rsidRDefault="006A5C4F" w:rsidP="006A5C4F">
            <w:pPr>
              <w:rPr>
                <w:rFonts w:ascii="Arial" w:hAnsi="Arial" w:cs="Arial"/>
              </w:rPr>
            </w:pPr>
            <w:r w:rsidRPr="00B2779F">
              <w:rPr>
                <w:rFonts w:ascii="Arial" w:hAnsi="Arial" w:cs="Arial"/>
              </w:rPr>
              <w:t>Asset Anomalies</w:t>
            </w:r>
          </w:p>
        </w:tc>
        <w:tc>
          <w:tcPr>
            <w:tcW w:w="44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E43531B" w14:textId="18595AA4" w:rsidR="006A5C4F" w:rsidRPr="00B2779F" w:rsidRDefault="006A5C4F" w:rsidP="006A5C4F">
            <w:pPr>
              <w:pStyle w:val="Default"/>
              <w:spacing w:after="20"/>
              <w:rPr>
                <w:sz w:val="20"/>
                <w:szCs w:val="20"/>
                <w:shd w:val="clear" w:color="auto" w:fill="FFFFFF"/>
              </w:rPr>
            </w:pPr>
            <w:r w:rsidRPr="00B2779F">
              <w:rPr>
                <w:sz w:val="20"/>
                <w:szCs w:val="20"/>
                <w:shd w:val="clear" w:color="auto" w:fill="FFFFFF"/>
              </w:rPr>
              <w:t>Report of notable asset performance and/or life-cycle issues to include exceptional downtime (high or low) of any asset and unusual failure rates of assets and any other asset reporting aspects as required</w:t>
            </w:r>
          </w:p>
        </w:tc>
        <w:tc>
          <w:tcPr>
            <w:tcW w:w="231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D83D0C" w14:textId="72CA9EBA" w:rsidR="006A5C4F" w:rsidRPr="00B2779F" w:rsidRDefault="006A5C4F" w:rsidP="006A5C4F">
            <w:pPr>
              <w:rPr>
                <w:rFonts w:ascii="Arial" w:hAnsi="Arial" w:cs="Arial"/>
              </w:rPr>
            </w:pPr>
            <w:r w:rsidRPr="00B2779F">
              <w:rPr>
                <w:rFonts w:ascii="Arial" w:hAnsi="Arial" w:cs="Arial"/>
              </w:rPr>
              <w:t>Monthly</w:t>
            </w:r>
          </w:p>
        </w:tc>
      </w:tr>
      <w:tr w:rsidR="006A5C4F" w14:paraId="2D696631" w14:textId="77777777" w:rsidTr="00227FEF">
        <w:trPr>
          <w:trHeight w:val="305"/>
          <w:tblHeader/>
        </w:trPr>
        <w:tc>
          <w:tcPr>
            <w:tcW w:w="7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4657AAE" w14:textId="13DDA3A6" w:rsidR="006A5C4F" w:rsidRPr="00537282" w:rsidRDefault="00704D01" w:rsidP="006A5C4F">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s>
              <w:rPr>
                <w:rFonts w:ascii="Arial" w:hAnsi="Arial" w:cs="Arial"/>
              </w:rPr>
            </w:pPr>
            <w:r>
              <w:rPr>
                <w:rFonts w:ascii="Arial" w:hAnsi="Arial" w:cs="Arial"/>
              </w:rPr>
              <w:t>9</w:t>
            </w:r>
          </w:p>
        </w:tc>
        <w:tc>
          <w:tcPr>
            <w:tcW w:w="27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42035E8" w14:textId="2468EC60" w:rsidR="006A5C4F" w:rsidRPr="00B2779F" w:rsidRDefault="006A5C4F" w:rsidP="006A5C4F">
            <w:pPr>
              <w:rPr>
                <w:rFonts w:ascii="Arial" w:hAnsi="Arial" w:cs="Arial"/>
              </w:rPr>
            </w:pPr>
            <w:r w:rsidRPr="00B2779F">
              <w:rPr>
                <w:rFonts w:ascii="Arial" w:hAnsi="Arial" w:cs="Arial"/>
              </w:rPr>
              <w:t>Preventive Maintenance</w:t>
            </w:r>
          </w:p>
        </w:tc>
        <w:tc>
          <w:tcPr>
            <w:tcW w:w="44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2C0F72B" w14:textId="5E7C871E" w:rsidR="006A5C4F" w:rsidRPr="00B2779F" w:rsidRDefault="006A5C4F" w:rsidP="006A5C4F">
            <w:pPr>
              <w:rPr>
                <w:rFonts w:ascii="Arial" w:hAnsi="Arial"/>
                <w:shd w:val="clear" w:color="auto" w:fill="FFFFFF"/>
              </w:rPr>
            </w:pPr>
            <w:r w:rsidRPr="00B2779F">
              <w:rPr>
                <w:rFonts w:ascii="Arial" w:hAnsi="Arial"/>
                <w:shd w:val="clear" w:color="auto" w:fill="FFFFFF"/>
              </w:rPr>
              <w:t>Report of OT asset preventive maintenance completion compared to planned schedule by district and by asset type</w:t>
            </w:r>
          </w:p>
        </w:tc>
        <w:tc>
          <w:tcPr>
            <w:tcW w:w="231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243272" w14:textId="77777777" w:rsidR="006A5C4F" w:rsidRPr="00B2779F" w:rsidRDefault="006A5C4F" w:rsidP="006A5C4F">
            <w:pPr>
              <w:rPr>
                <w:rFonts w:ascii="Arial" w:hAnsi="Arial" w:cs="Arial"/>
              </w:rPr>
            </w:pPr>
            <w:r w:rsidRPr="00B2779F">
              <w:rPr>
                <w:rFonts w:ascii="Arial" w:hAnsi="Arial" w:cs="Arial"/>
              </w:rPr>
              <w:t>November 30, 2022</w:t>
            </w:r>
          </w:p>
          <w:p w14:paraId="6FD7306B" w14:textId="4D4BCB14" w:rsidR="006A5C4F" w:rsidRPr="00B2779F" w:rsidRDefault="006A5C4F" w:rsidP="006A5C4F">
            <w:pPr>
              <w:rPr>
                <w:rFonts w:ascii="Arial" w:hAnsi="Arial" w:cs="Arial"/>
              </w:rPr>
            </w:pPr>
            <w:r w:rsidRPr="00B2779F">
              <w:rPr>
                <w:rFonts w:ascii="Arial" w:hAnsi="Arial" w:cs="Arial"/>
              </w:rPr>
              <w:t>April 30, 2023</w:t>
            </w:r>
          </w:p>
        </w:tc>
      </w:tr>
      <w:tr w:rsidR="006A5C4F" w14:paraId="42902C4E" w14:textId="77777777" w:rsidTr="00227FEF">
        <w:trPr>
          <w:trHeight w:val="305"/>
          <w:tblHeader/>
        </w:trPr>
        <w:tc>
          <w:tcPr>
            <w:tcW w:w="7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0345207" w14:textId="65C80C41" w:rsidR="006A5C4F" w:rsidRPr="007D3CE1" w:rsidRDefault="00704D01" w:rsidP="006A5C4F">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s>
              <w:rPr>
                <w:rFonts w:ascii="Arial" w:hAnsi="Arial" w:cs="Arial"/>
              </w:rPr>
            </w:pPr>
            <w:r>
              <w:rPr>
                <w:rFonts w:ascii="Arial" w:hAnsi="Arial" w:cs="Arial"/>
              </w:rPr>
              <w:lastRenderedPageBreak/>
              <w:t>10</w:t>
            </w:r>
          </w:p>
        </w:tc>
        <w:tc>
          <w:tcPr>
            <w:tcW w:w="27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23BD7DF" w14:textId="32E4FE59" w:rsidR="006A5C4F" w:rsidRPr="007D3CE1" w:rsidRDefault="006A5C4F" w:rsidP="006A5C4F">
            <w:pPr>
              <w:rPr>
                <w:rFonts w:ascii="Arial" w:hAnsi="Arial" w:cs="Arial"/>
              </w:rPr>
            </w:pPr>
            <w:r w:rsidRPr="007D3CE1">
              <w:rPr>
                <w:rFonts w:ascii="Arial" w:hAnsi="Arial" w:cs="Arial"/>
              </w:rPr>
              <w:t>Deliver Staffing Schedule</w:t>
            </w:r>
          </w:p>
        </w:tc>
        <w:tc>
          <w:tcPr>
            <w:tcW w:w="44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D54D44" w14:textId="28FA7F34" w:rsidR="006A5C4F" w:rsidRPr="007D3CE1" w:rsidRDefault="006A5C4F" w:rsidP="006A5C4F">
            <w:pPr>
              <w:rPr>
                <w:rFonts w:ascii="Arial" w:hAnsi="Arial" w:cs="Arial"/>
              </w:rPr>
            </w:pPr>
            <w:r w:rsidRPr="007D3CE1">
              <w:rPr>
                <w:rFonts w:ascii="Arial" w:hAnsi="Arial" w:cs="Arial"/>
              </w:rPr>
              <w:t>Provide schedule of planned staffing by shift and position vs. provided staffing (week prior), personnel changes, staffing issues</w:t>
            </w:r>
          </w:p>
        </w:tc>
        <w:tc>
          <w:tcPr>
            <w:tcW w:w="231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021FF0" w14:textId="293D3D22" w:rsidR="006A5C4F" w:rsidRPr="007D3CE1" w:rsidRDefault="006A5C4F" w:rsidP="006A5C4F">
            <w:pPr>
              <w:rPr>
                <w:rFonts w:ascii="Arial" w:hAnsi="Arial" w:cs="Arial"/>
              </w:rPr>
            </w:pPr>
            <w:r w:rsidRPr="007D3CE1">
              <w:rPr>
                <w:rFonts w:ascii="Arial" w:hAnsi="Arial" w:cs="Arial"/>
              </w:rPr>
              <w:t>Weekly</w:t>
            </w:r>
          </w:p>
        </w:tc>
      </w:tr>
      <w:tr w:rsidR="006A5C4F" w14:paraId="106B3730" w14:textId="77777777" w:rsidTr="00227FEF">
        <w:tblPrEx>
          <w:shd w:val="clear" w:color="auto" w:fill="CED7E7"/>
        </w:tblPrEx>
        <w:trPr>
          <w:trHeight w:val="305"/>
        </w:trPr>
        <w:tc>
          <w:tcPr>
            <w:tcW w:w="7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4A999FC" w14:textId="7366DB27" w:rsidR="006A5C4F" w:rsidRPr="007D3CE1" w:rsidRDefault="009C03B4" w:rsidP="006A5C4F">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s>
              <w:rPr>
                <w:rFonts w:ascii="Arial" w:hAnsi="Arial" w:cs="Arial"/>
              </w:rPr>
            </w:pPr>
            <w:r>
              <w:rPr>
                <w:rFonts w:ascii="Arial" w:hAnsi="Arial" w:cs="Arial"/>
              </w:rPr>
              <w:t>11</w:t>
            </w:r>
          </w:p>
        </w:tc>
        <w:tc>
          <w:tcPr>
            <w:tcW w:w="27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852379" w14:textId="410457E3" w:rsidR="006A5C4F" w:rsidRPr="007D3CE1" w:rsidRDefault="006A5C4F" w:rsidP="006A5C4F">
            <w:pPr>
              <w:rPr>
                <w:rFonts w:ascii="Arial" w:hAnsi="Arial" w:cs="Arial"/>
              </w:rPr>
            </w:pPr>
            <w:r w:rsidRPr="007D3CE1">
              <w:rPr>
                <w:rFonts w:ascii="Arial" w:hAnsi="Arial" w:cs="Arial"/>
              </w:rPr>
              <w:t>Recommendations of Data use efficiencies</w:t>
            </w:r>
          </w:p>
        </w:tc>
        <w:tc>
          <w:tcPr>
            <w:tcW w:w="44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3AECB60" w14:textId="6457938A" w:rsidR="006A5C4F" w:rsidRPr="007D3CE1" w:rsidRDefault="006A5C4F" w:rsidP="006A5C4F">
            <w:pPr>
              <w:rPr>
                <w:rFonts w:ascii="Arial" w:hAnsi="Arial" w:cs="Arial"/>
              </w:rPr>
            </w:pPr>
            <w:r w:rsidRPr="007D3CE1">
              <w:rPr>
                <w:rFonts w:ascii="Arial" w:hAnsi="Arial" w:cs="Arial"/>
              </w:rPr>
              <w:t>Provide recommendations in a written report on Data use efficiencies and Innovative Data uses</w:t>
            </w:r>
          </w:p>
        </w:tc>
        <w:tc>
          <w:tcPr>
            <w:tcW w:w="231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1A74A1" w14:textId="77777777" w:rsidR="00E83C14" w:rsidRPr="00B2779F" w:rsidRDefault="00E83C14" w:rsidP="00E83C14">
            <w:pPr>
              <w:rPr>
                <w:rFonts w:ascii="Arial" w:hAnsi="Arial" w:cs="Arial"/>
              </w:rPr>
            </w:pPr>
            <w:r>
              <w:rPr>
                <w:rFonts w:ascii="Arial" w:hAnsi="Arial" w:cs="Arial"/>
              </w:rPr>
              <w:t>September 30</w:t>
            </w:r>
            <w:r w:rsidRPr="00B2779F">
              <w:rPr>
                <w:rFonts w:ascii="Arial" w:hAnsi="Arial" w:cs="Arial"/>
              </w:rPr>
              <w:t>, 2022</w:t>
            </w:r>
          </w:p>
          <w:p w14:paraId="45F91C28" w14:textId="77777777" w:rsidR="00E83C14" w:rsidRPr="00B2779F" w:rsidRDefault="00E83C14" w:rsidP="00E83C14">
            <w:pPr>
              <w:rPr>
                <w:rFonts w:ascii="Arial" w:hAnsi="Arial" w:cs="Arial"/>
              </w:rPr>
            </w:pPr>
            <w:r>
              <w:rPr>
                <w:rFonts w:ascii="Arial" w:hAnsi="Arial" w:cs="Arial"/>
              </w:rPr>
              <w:t>December 31</w:t>
            </w:r>
            <w:r w:rsidRPr="00B2779F">
              <w:rPr>
                <w:rFonts w:ascii="Arial" w:hAnsi="Arial" w:cs="Arial"/>
              </w:rPr>
              <w:t>, 2022</w:t>
            </w:r>
          </w:p>
          <w:p w14:paraId="00B9F1F1" w14:textId="77777777" w:rsidR="00E83C14" w:rsidRPr="00B2779F" w:rsidRDefault="00E83C14" w:rsidP="00E83C14">
            <w:pPr>
              <w:rPr>
                <w:rFonts w:ascii="Arial" w:hAnsi="Arial" w:cs="Arial"/>
              </w:rPr>
            </w:pPr>
            <w:r>
              <w:rPr>
                <w:rFonts w:ascii="Arial" w:hAnsi="Arial" w:cs="Arial"/>
              </w:rPr>
              <w:t>February</w:t>
            </w:r>
            <w:r w:rsidRPr="00B2779F">
              <w:rPr>
                <w:rFonts w:ascii="Arial" w:hAnsi="Arial" w:cs="Arial"/>
              </w:rPr>
              <w:t xml:space="preserve"> </w:t>
            </w:r>
            <w:r>
              <w:rPr>
                <w:rFonts w:ascii="Arial" w:hAnsi="Arial" w:cs="Arial"/>
              </w:rPr>
              <w:t>28</w:t>
            </w:r>
            <w:r w:rsidRPr="00B2779F">
              <w:rPr>
                <w:rFonts w:ascii="Arial" w:hAnsi="Arial" w:cs="Arial"/>
              </w:rPr>
              <w:t>, 2023</w:t>
            </w:r>
          </w:p>
          <w:p w14:paraId="53BCE35D" w14:textId="788361FF" w:rsidR="006A5C4F" w:rsidRPr="007D3CE1" w:rsidRDefault="00E83C14" w:rsidP="00E83C14">
            <w:pPr>
              <w:rPr>
                <w:rFonts w:ascii="Arial" w:hAnsi="Arial" w:cs="Arial"/>
              </w:rPr>
            </w:pPr>
            <w:r>
              <w:rPr>
                <w:rFonts w:ascii="Arial" w:hAnsi="Arial" w:cs="Arial"/>
              </w:rPr>
              <w:t>May</w:t>
            </w:r>
            <w:r w:rsidRPr="00B2779F">
              <w:rPr>
                <w:rFonts w:ascii="Arial" w:hAnsi="Arial" w:cs="Arial"/>
              </w:rPr>
              <w:t xml:space="preserve"> </w:t>
            </w:r>
            <w:r>
              <w:rPr>
                <w:rFonts w:ascii="Arial" w:hAnsi="Arial" w:cs="Arial"/>
              </w:rPr>
              <w:t>31</w:t>
            </w:r>
            <w:r w:rsidRPr="00B2779F">
              <w:rPr>
                <w:rFonts w:ascii="Arial" w:hAnsi="Arial" w:cs="Arial"/>
              </w:rPr>
              <w:t>, 2023</w:t>
            </w:r>
          </w:p>
        </w:tc>
      </w:tr>
    </w:tbl>
    <w:p w14:paraId="7E10DF1F" w14:textId="77777777" w:rsidR="00BC267C" w:rsidRDefault="00BC267C">
      <w:pPr>
        <w:widowControl w:val="0"/>
        <w:ind w:left="120" w:hanging="120"/>
      </w:pPr>
    </w:p>
    <w:p w14:paraId="684C95CE" w14:textId="77777777" w:rsidR="00BC267C" w:rsidRDefault="00BC267C">
      <w:pPr>
        <w:rPr>
          <w:rFonts w:ascii="Arial" w:eastAsia="Arial" w:hAnsi="Arial" w:cs="Arial"/>
        </w:rPr>
      </w:pPr>
    </w:p>
    <w:p w14:paraId="5D1BEF41" w14:textId="77777777" w:rsidR="00BC267C" w:rsidRDefault="000F2C6C">
      <w:pPr>
        <w:ind w:left="360"/>
        <w:rPr>
          <w:rFonts w:ascii="Arial" w:eastAsia="Arial" w:hAnsi="Arial" w:cs="Arial"/>
        </w:rPr>
      </w:pPr>
      <w:r>
        <w:rPr>
          <w:rFonts w:ascii="Arial" w:hAnsi="Arial"/>
        </w:rPr>
        <w:t>The Supplier should provide all deliverables in electronic form, using the following software standards (or lower convertible versions):</w:t>
      </w:r>
    </w:p>
    <w:p w14:paraId="13B66E47" w14:textId="77777777" w:rsidR="00BC267C" w:rsidRDefault="00BC267C"/>
    <w:tbl>
      <w:tblPr>
        <w:tblW w:w="636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31"/>
        <w:gridCol w:w="3631"/>
      </w:tblGrid>
      <w:tr w:rsidR="00BC267C" w14:paraId="11B7EA36" w14:textId="77777777">
        <w:trPr>
          <w:trHeight w:val="305"/>
          <w:jc w:val="center"/>
        </w:trPr>
        <w:tc>
          <w:tcPr>
            <w:tcW w:w="2731" w:type="dxa"/>
            <w:tcBorders>
              <w:top w:val="single" w:sz="6" w:space="0" w:color="000000"/>
              <w:left w:val="single" w:sz="6" w:space="0" w:color="000000"/>
              <w:bottom w:val="single" w:sz="6" w:space="0" w:color="000000"/>
              <w:right w:val="single" w:sz="6" w:space="0" w:color="000000"/>
            </w:tcBorders>
            <w:shd w:val="clear" w:color="auto" w:fill="D9D9D9"/>
            <w:tcMar>
              <w:top w:w="80" w:type="dxa"/>
              <w:left w:w="80" w:type="dxa"/>
              <w:bottom w:w="80" w:type="dxa"/>
              <w:right w:w="80" w:type="dxa"/>
            </w:tcMar>
          </w:tcPr>
          <w:p w14:paraId="58B14F37" w14:textId="77777777" w:rsidR="00BC267C"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pPr>
            <w:r>
              <w:rPr>
                <w:b/>
                <w:bCs/>
                <w:sz w:val="24"/>
                <w:szCs w:val="24"/>
              </w:rPr>
              <w:t>Deliverable Type</w:t>
            </w:r>
          </w:p>
        </w:tc>
        <w:tc>
          <w:tcPr>
            <w:tcW w:w="3631" w:type="dxa"/>
            <w:tcBorders>
              <w:top w:val="single" w:sz="6" w:space="0" w:color="000000"/>
              <w:left w:val="single" w:sz="6" w:space="0" w:color="000000"/>
              <w:bottom w:val="single" w:sz="6" w:space="0" w:color="000000"/>
              <w:right w:val="single" w:sz="6" w:space="0" w:color="000000"/>
            </w:tcBorders>
            <w:shd w:val="clear" w:color="auto" w:fill="D9D9D9"/>
            <w:tcMar>
              <w:top w:w="80" w:type="dxa"/>
              <w:left w:w="80" w:type="dxa"/>
              <w:bottom w:w="80" w:type="dxa"/>
              <w:right w:w="80" w:type="dxa"/>
            </w:tcMar>
          </w:tcPr>
          <w:p w14:paraId="2538DE61" w14:textId="77777777" w:rsidR="00BC267C"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pPr>
            <w:r>
              <w:rPr>
                <w:b/>
                <w:bCs/>
                <w:sz w:val="24"/>
                <w:szCs w:val="24"/>
              </w:rPr>
              <w:t>Format</w:t>
            </w:r>
          </w:p>
        </w:tc>
      </w:tr>
      <w:tr w:rsidR="00BC267C" w14:paraId="1287F574" w14:textId="77777777">
        <w:trPr>
          <w:trHeight w:val="305"/>
          <w:jc w:val="center"/>
        </w:trPr>
        <w:tc>
          <w:tcPr>
            <w:tcW w:w="273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7A0CB38" w14:textId="77777777" w:rsidR="00BC267C"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pPr>
            <w:r>
              <w:rPr>
                <w:sz w:val="24"/>
                <w:szCs w:val="24"/>
              </w:rPr>
              <w:t>Monthly Status Reports</w:t>
            </w:r>
          </w:p>
        </w:tc>
        <w:tc>
          <w:tcPr>
            <w:tcW w:w="363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4EA106A0" w14:textId="0D3C7AF4" w:rsidR="00BC267C" w:rsidRDefault="00B64BB2">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pPr>
            <w:r>
              <w:rPr>
                <w:sz w:val="24"/>
                <w:szCs w:val="24"/>
              </w:rPr>
              <w:t xml:space="preserve">PDF, </w:t>
            </w:r>
            <w:r w:rsidR="000F2C6C">
              <w:rPr>
                <w:sz w:val="24"/>
                <w:szCs w:val="24"/>
              </w:rPr>
              <w:t>MS Word or compatible</w:t>
            </w:r>
          </w:p>
        </w:tc>
      </w:tr>
      <w:tr w:rsidR="00B64BB2" w14:paraId="002AEB91" w14:textId="77777777">
        <w:trPr>
          <w:trHeight w:val="305"/>
          <w:jc w:val="center"/>
        </w:trPr>
        <w:tc>
          <w:tcPr>
            <w:tcW w:w="273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4E02801" w14:textId="77777777" w:rsidR="00B64BB2" w:rsidRDefault="00B64BB2" w:rsidP="00B64BB2">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pPr>
            <w:r>
              <w:rPr>
                <w:sz w:val="24"/>
                <w:szCs w:val="24"/>
              </w:rPr>
              <w:t>Monthly Staff Schedules</w:t>
            </w:r>
          </w:p>
        </w:tc>
        <w:tc>
          <w:tcPr>
            <w:tcW w:w="363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266B5F12" w14:textId="32980FF3" w:rsidR="00B64BB2" w:rsidRDefault="00B64BB2" w:rsidP="00B64BB2">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pPr>
            <w:r>
              <w:rPr>
                <w:sz w:val="24"/>
                <w:szCs w:val="24"/>
              </w:rPr>
              <w:t>PDF, MS Word or compatible</w:t>
            </w:r>
          </w:p>
        </w:tc>
      </w:tr>
    </w:tbl>
    <w:p w14:paraId="099BCBBB" w14:textId="434BAFD5" w:rsidR="00BC267C" w:rsidRDefault="00BC267C" w:rsidP="00B64BB2">
      <w:pPr>
        <w:widowControl w:val="0"/>
      </w:pPr>
    </w:p>
    <w:p w14:paraId="0B7D9DF4" w14:textId="77777777" w:rsidR="00BC267C" w:rsidRDefault="00BC267C">
      <w:pPr>
        <w:ind w:left="360"/>
        <w:rPr>
          <w:b/>
          <w:bCs/>
          <w:u w:val="single"/>
        </w:rPr>
      </w:pPr>
    </w:p>
    <w:p w14:paraId="6D214CAA" w14:textId="77777777" w:rsidR="00BC267C" w:rsidRPr="00EA51D1" w:rsidRDefault="000F2C6C" w:rsidP="000F2C6C">
      <w:pPr>
        <w:numPr>
          <w:ilvl w:val="0"/>
          <w:numId w:val="74"/>
        </w:numPr>
        <w:spacing w:after="120"/>
        <w:rPr>
          <w:rFonts w:asciiTheme="majorHAnsi" w:hAnsiTheme="majorHAnsi" w:cstheme="majorHAnsi"/>
          <w:b/>
          <w:bCs/>
          <w:sz w:val="24"/>
          <w:szCs w:val="24"/>
        </w:rPr>
      </w:pPr>
      <w:r w:rsidRPr="00EA51D1">
        <w:rPr>
          <w:rFonts w:asciiTheme="majorHAnsi" w:hAnsiTheme="majorHAnsi" w:cstheme="majorHAnsi"/>
          <w:b/>
          <w:bCs/>
          <w:sz w:val="24"/>
          <w:szCs w:val="24"/>
          <w:u w:val="single"/>
        </w:rPr>
        <w:t xml:space="preserve">Travel Expenses </w:t>
      </w:r>
      <w:r w:rsidRPr="00EA51D1">
        <w:rPr>
          <w:rFonts w:asciiTheme="majorHAnsi" w:hAnsiTheme="majorHAnsi" w:cstheme="majorHAnsi"/>
          <w:sz w:val="24"/>
          <w:szCs w:val="24"/>
          <w:u w:val="single"/>
        </w:rPr>
        <w:t>(Check one)</w:t>
      </w:r>
      <w:r w:rsidRPr="00EA51D1">
        <w:rPr>
          <w:rFonts w:asciiTheme="majorHAnsi" w:hAnsiTheme="majorHAnsi" w:cstheme="majorHAnsi"/>
          <w:b/>
          <w:bCs/>
          <w:sz w:val="24"/>
          <w:szCs w:val="24"/>
          <w:u w:val="single"/>
        </w:rPr>
        <w:t>:</w:t>
      </w:r>
    </w:p>
    <w:p w14:paraId="31870A59" w14:textId="77777777" w:rsidR="00BC267C" w:rsidRDefault="000F2C6C">
      <w:pPr>
        <w:ind w:left="360"/>
        <w:rPr>
          <w:rFonts w:ascii="Arial" w:eastAsia="Arial" w:hAnsi="Arial" w:cs="Arial"/>
        </w:rPr>
      </w:pPr>
      <w:r>
        <w:rPr>
          <w:rFonts w:ascii="Arial" w:hAnsi="Arial"/>
        </w:rPr>
        <w:t>No travel expenses are anticipated for this project. No travel is required, and travel expenses are not included in the fixed price.</w:t>
      </w:r>
    </w:p>
    <w:p w14:paraId="60034BF8" w14:textId="77777777" w:rsidR="00BC267C" w:rsidRDefault="00BC267C">
      <w:pPr>
        <w:ind w:left="360"/>
        <w:rPr>
          <w:rFonts w:ascii="Arial" w:eastAsia="Arial" w:hAnsi="Arial" w:cs="Arial"/>
          <w:b/>
          <w:bCs/>
          <w:u w:val="single"/>
        </w:rPr>
      </w:pPr>
    </w:p>
    <w:p w14:paraId="798649F9" w14:textId="7FEC810A" w:rsidR="00BC267C" w:rsidRPr="00EA51D1" w:rsidRDefault="000F2C6C" w:rsidP="000F2C6C">
      <w:pPr>
        <w:numPr>
          <w:ilvl w:val="0"/>
          <w:numId w:val="50"/>
        </w:numPr>
        <w:spacing w:after="120"/>
        <w:rPr>
          <w:rFonts w:asciiTheme="majorHAnsi" w:hAnsiTheme="majorHAnsi" w:cstheme="majorHAnsi"/>
          <w:b/>
          <w:bCs/>
          <w:sz w:val="24"/>
          <w:szCs w:val="24"/>
        </w:rPr>
      </w:pPr>
      <w:r w:rsidRPr="00EA51D1">
        <w:rPr>
          <w:rFonts w:asciiTheme="majorHAnsi" w:hAnsiTheme="majorHAnsi" w:cstheme="majorHAnsi"/>
          <w:b/>
          <w:bCs/>
          <w:sz w:val="24"/>
          <w:szCs w:val="24"/>
          <w:u w:val="single"/>
        </w:rPr>
        <w:t>Payment:</w:t>
      </w:r>
    </w:p>
    <w:p w14:paraId="2FD0D057" w14:textId="77777777" w:rsidR="00BC267C" w:rsidRDefault="000F2C6C">
      <w:pPr>
        <w:ind w:left="360"/>
        <w:rPr>
          <w:rFonts w:ascii="Arial" w:eastAsia="Arial" w:hAnsi="Arial" w:cs="Arial"/>
        </w:rPr>
      </w:pPr>
      <w:r>
        <w:rPr>
          <w:rFonts w:ascii="Arial" w:hAnsi="Arial"/>
        </w:rPr>
        <w:t>Payment for fixed price monthly support services will be based on successful completion and acceptance of deliverables.  Payment for additional T&amp;M support services will be based on actual hours worked and approved by Authorized User.</w:t>
      </w:r>
    </w:p>
    <w:p w14:paraId="2F19B554" w14:textId="77777777" w:rsidR="00BC267C" w:rsidRPr="00EA51D1" w:rsidRDefault="00BC267C">
      <w:pPr>
        <w:pStyle w:val="ListParagraph"/>
        <w:ind w:left="360"/>
        <w:rPr>
          <w:rFonts w:eastAsia="Arial" w:cs="Times New Roman"/>
          <w:sz w:val="24"/>
          <w:szCs w:val="24"/>
        </w:rPr>
      </w:pPr>
    </w:p>
    <w:p w14:paraId="084E31A8" w14:textId="77777777" w:rsidR="00BC267C" w:rsidRPr="00EA51D1" w:rsidRDefault="000F2C6C" w:rsidP="000F2C6C">
      <w:pPr>
        <w:numPr>
          <w:ilvl w:val="0"/>
          <w:numId w:val="50"/>
        </w:numPr>
        <w:spacing w:after="120"/>
        <w:rPr>
          <w:b/>
          <w:bCs/>
          <w:sz w:val="24"/>
          <w:szCs w:val="24"/>
        </w:rPr>
      </w:pPr>
      <w:r w:rsidRPr="00EA51D1">
        <w:rPr>
          <w:b/>
          <w:bCs/>
          <w:sz w:val="24"/>
          <w:szCs w:val="24"/>
          <w:u w:val="single"/>
        </w:rPr>
        <w:t>Acceptance Criteria:</w:t>
      </w:r>
    </w:p>
    <w:p w14:paraId="3AD3C137" w14:textId="77777777" w:rsidR="00BC267C" w:rsidRDefault="000F2C6C">
      <w:pPr>
        <w:spacing w:after="120"/>
        <w:ind w:left="360"/>
        <w:rPr>
          <w:rFonts w:ascii="Arial" w:eastAsia="Arial" w:hAnsi="Arial" w:cs="Arial"/>
        </w:rPr>
      </w:pPr>
      <w:r>
        <w:rPr>
          <w:rFonts w:ascii="Arial" w:hAnsi="Arial"/>
        </w:rPr>
        <w:t xml:space="preserve">The Authorized User Project Manager will have ten </w:t>
      </w:r>
      <w:r>
        <w:rPr>
          <w:rFonts w:ascii="Arial" w:hAnsi="Arial"/>
          <w:i/>
          <w:iCs/>
        </w:rPr>
        <w:t>(10)</w:t>
      </w:r>
      <w:r>
        <w:rPr>
          <w:rFonts w:ascii="Arial" w:hAnsi="Arial"/>
        </w:rPr>
        <w:t xml:space="preserve"> business days from receipt of the deliverable to provide Supplier with the signed acceptance receipt.</w:t>
      </w:r>
    </w:p>
    <w:p w14:paraId="68A823E2" w14:textId="77777777" w:rsidR="00BC267C" w:rsidRDefault="000F2C6C">
      <w:pPr>
        <w:ind w:left="360"/>
        <w:rPr>
          <w:rFonts w:ascii="Arial" w:eastAsia="Arial" w:hAnsi="Arial" w:cs="Arial"/>
        </w:rPr>
      </w:pPr>
      <w:r>
        <w:rPr>
          <w:rFonts w:ascii="Arial" w:hAnsi="Arial"/>
        </w:rPr>
        <w:t>Final acceptance of services provided under the SOW will be based upon acceptance of monthly deliverables for base level support and approval of hours worked in accordance to staffing schedule.</w:t>
      </w:r>
    </w:p>
    <w:p w14:paraId="15758B31" w14:textId="77777777" w:rsidR="00BC267C" w:rsidRDefault="00BC267C">
      <w:pPr>
        <w:ind w:left="360"/>
      </w:pPr>
    </w:p>
    <w:p w14:paraId="427185E0" w14:textId="77777777" w:rsidR="00BC267C" w:rsidRPr="00EA51D1" w:rsidRDefault="000F2C6C" w:rsidP="000F2C6C">
      <w:pPr>
        <w:numPr>
          <w:ilvl w:val="0"/>
          <w:numId w:val="50"/>
        </w:numPr>
        <w:rPr>
          <w:rFonts w:asciiTheme="majorHAnsi" w:hAnsiTheme="majorHAnsi" w:cstheme="majorHAnsi"/>
          <w:b/>
          <w:bCs/>
          <w:sz w:val="24"/>
          <w:szCs w:val="24"/>
        </w:rPr>
      </w:pPr>
      <w:r w:rsidRPr="00EA51D1">
        <w:rPr>
          <w:rFonts w:asciiTheme="majorHAnsi" w:hAnsiTheme="majorHAnsi" w:cstheme="majorHAnsi"/>
          <w:b/>
          <w:bCs/>
          <w:sz w:val="24"/>
          <w:szCs w:val="24"/>
          <w:u w:val="single"/>
        </w:rPr>
        <w:t xml:space="preserve">Project Roles and Responsibilities: </w:t>
      </w:r>
    </w:p>
    <w:p w14:paraId="1829CAC1" w14:textId="77777777" w:rsidR="00BC267C" w:rsidRDefault="00BC267C">
      <w:pPr>
        <w:ind w:left="360"/>
        <w:rPr>
          <w:i/>
          <w:iCs/>
          <w:color w:val="FF0000"/>
          <w:u w:color="FF0000"/>
        </w:rPr>
      </w:pPr>
    </w:p>
    <w:tbl>
      <w:tblPr>
        <w:tblW w:w="8599" w:type="dxa"/>
        <w:tblInd w:w="57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5515"/>
        <w:gridCol w:w="1194"/>
        <w:gridCol w:w="1890"/>
      </w:tblGrid>
      <w:tr w:rsidR="00BC267C" w14:paraId="75644E2F" w14:textId="77777777" w:rsidTr="00EA51D1">
        <w:trPr>
          <w:trHeight w:val="300"/>
          <w:tblHeader/>
        </w:trPr>
        <w:tc>
          <w:tcPr>
            <w:tcW w:w="551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540291" w14:textId="77777777" w:rsidR="00BC267C"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jc w:val="center"/>
            </w:pPr>
            <w:r>
              <w:rPr>
                <w:b/>
                <w:bCs/>
                <w:sz w:val="24"/>
                <w:szCs w:val="24"/>
              </w:rPr>
              <w:t>Responsibility Matrix</w:t>
            </w:r>
          </w:p>
        </w:tc>
        <w:tc>
          <w:tcPr>
            <w:tcW w:w="119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FF32DD9" w14:textId="77777777" w:rsidR="00BC267C"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jc w:val="center"/>
            </w:pPr>
            <w:r>
              <w:rPr>
                <w:b/>
                <w:bCs/>
                <w:sz w:val="24"/>
                <w:szCs w:val="24"/>
              </w:rPr>
              <w:t>Supplier</w:t>
            </w:r>
          </w:p>
        </w:tc>
        <w:tc>
          <w:tcPr>
            <w:tcW w:w="18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F32A803" w14:textId="77777777" w:rsidR="00BC267C"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jc w:val="center"/>
            </w:pPr>
            <w:r>
              <w:rPr>
                <w:b/>
                <w:bCs/>
                <w:sz w:val="24"/>
                <w:szCs w:val="24"/>
              </w:rPr>
              <w:t>Authorized User</w:t>
            </w:r>
          </w:p>
        </w:tc>
      </w:tr>
      <w:tr w:rsidR="00BC267C" w14:paraId="659DAFCA" w14:textId="77777777" w:rsidTr="00EA51D1">
        <w:tblPrEx>
          <w:shd w:val="clear" w:color="auto" w:fill="CED7E7"/>
        </w:tblPrEx>
        <w:trPr>
          <w:trHeight w:val="223"/>
        </w:trPr>
        <w:tc>
          <w:tcPr>
            <w:tcW w:w="5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184BC6" w14:textId="77777777" w:rsidR="00BC267C"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pPr>
            <w:r>
              <w:rPr>
                <w:rFonts w:ascii="Arial" w:hAnsi="Arial"/>
              </w:rPr>
              <w:t>Monitor all OT assets operations and performance</w:t>
            </w:r>
          </w:p>
        </w:tc>
        <w:tc>
          <w:tcPr>
            <w:tcW w:w="11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FB795" w14:textId="77777777" w:rsidR="00BC267C" w:rsidRDefault="000F2C6C">
            <w:pPr>
              <w:pStyle w:val="ListParagraph"/>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0"/>
              <w:jc w:val="center"/>
            </w:pPr>
            <w:r>
              <w:rPr>
                <w:rFonts w:ascii="Arial" w:hAnsi="Arial"/>
              </w:rPr>
              <w:t>X</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173" w:type="dxa"/>
              <w:bottom w:w="80" w:type="dxa"/>
              <w:right w:w="80" w:type="dxa"/>
            </w:tcMar>
          </w:tcPr>
          <w:p w14:paraId="02D2A201" w14:textId="77777777" w:rsidR="00BC267C" w:rsidRDefault="00BC267C"/>
        </w:tc>
      </w:tr>
      <w:tr w:rsidR="00BC267C" w14:paraId="6A122CAD" w14:textId="77777777" w:rsidTr="00EA51D1">
        <w:tblPrEx>
          <w:shd w:val="clear" w:color="auto" w:fill="CED7E7"/>
        </w:tblPrEx>
        <w:trPr>
          <w:trHeight w:val="223"/>
        </w:trPr>
        <w:tc>
          <w:tcPr>
            <w:tcW w:w="5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E3C22" w14:textId="77777777" w:rsidR="00BC267C" w:rsidRPr="001910D2"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rPr>
                <w:highlight w:val="yellow"/>
              </w:rPr>
            </w:pPr>
            <w:r w:rsidRPr="00B2779F">
              <w:rPr>
                <w:rFonts w:ascii="Arial" w:hAnsi="Arial"/>
              </w:rPr>
              <w:t>Complete monthly deliverables</w:t>
            </w:r>
          </w:p>
        </w:tc>
        <w:tc>
          <w:tcPr>
            <w:tcW w:w="11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5A6AB" w14:textId="77777777" w:rsidR="00BC267C" w:rsidRDefault="000F2C6C">
            <w:pPr>
              <w:pStyle w:val="ListParagraph"/>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0"/>
              <w:jc w:val="center"/>
            </w:pPr>
            <w:r>
              <w:rPr>
                <w:rFonts w:ascii="Arial" w:hAnsi="Arial"/>
              </w:rPr>
              <w:t>X</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173" w:type="dxa"/>
              <w:bottom w:w="80" w:type="dxa"/>
              <w:right w:w="80" w:type="dxa"/>
            </w:tcMar>
          </w:tcPr>
          <w:p w14:paraId="3F779815" w14:textId="77777777" w:rsidR="00BC267C" w:rsidRDefault="00BC267C"/>
        </w:tc>
      </w:tr>
      <w:tr w:rsidR="00BC267C" w14:paraId="6A85553D" w14:textId="77777777" w:rsidTr="00EA51D1">
        <w:tblPrEx>
          <w:shd w:val="clear" w:color="auto" w:fill="CED7E7"/>
        </w:tblPrEx>
        <w:trPr>
          <w:trHeight w:val="223"/>
        </w:trPr>
        <w:tc>
          <w:tcPr>
            <w:tcW w:w="5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A1536B" w14:textId="77777777" w:rsidR="00BC267C"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pPr>
            <w:r>
              <w:rPr>
                <w:rFonts w:ascii="Arial" w:hAnsi="Arial"/>
              </w:rPr>
              <w:t>Evaluate OT asset monitoring tools</w:t>
            </w:r>
          </w:p>
        </w:tc>
        <w:tc>
          <w:tcPr>
            <w:tcW w:w="11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0A0AC2" w14:textId="77777777" w:rsidR="00BC267C"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jc w:val="center"/>
            </w:pPr>
            <w:r>
              <w:rPr>
                <w:rFonts w:ascii="Arial" w:hAnsi="Arial"/>
              </w:rPr>
              <w:t>X</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173" w:type="dxa"/>
              <w:bottom w:w="80" w:type="dxa"/>
              <w:right w:w="80" w:type="dxa"/>
            </w:tcMar>
          </w:tcPr>
          <w:p w14:paraId="374B9AFB" w14:textId="77777777" w:rsidR="00BC267C" w:rsidRDefault="00BC267C"/>
        </w:tc>
      </w:tr>
      <w:tr w:rsidR="00BC267C" w14:paraId="22625D2F" w14:textId="77777777" w:rsidTr="00EA51D1">
        <w:tblPrEx>
          <w:shd w:val="clear" w:color="auto" w:fill="CED7E7"/>
        </w:tblPrEx>
        <w:trPr>
          <w:trHeight w:val="223"/>
        </w:trPr>
        <w:tc>
          <w:tcPr>
            <w:tcW w:w="5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23FEFF" w14:textId="77777777" w:rsidR="00BC267C"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pPr>
            <w:r>
              <w:rPr>
                <w:rFonts w:ascii="Arial" w:hAnsi="Arial"/>
              </w:rPr>
              <w:t>Investigate OT Asset and systems anomalies</w:t>
            </w:r>
          </w:p>
        </w:tc>
        <w:tc>
          <w:tcPr>
            <w:tcW w:w="11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FA3D73" w14:textId="77777777" w:rsidR="00BC267C"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jc w:val="center"/>
            </w:pPr>
            <w:r>
              <w:rPr>
                <w:rFonts w:ascii="Arial" w:hAnsi="Arial"/>
              </w:rPr>
              <w:t>X</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173" w:type="dxa"/>
              <w:bottom w:w="80" w:type="dxa"/>
              <w:right w:w="80" w:type="dxa"/>
            </w:tcMar>
          </w:tcPr>
          <w:p w14:paraId="16144331" w14:textId="77777777" w:rsidR="00BC267C" w:rsidRDefault="00BC267C"/>
        </w:tc>
      </w:tr>
      <w:tr w:rsidR="00BC267C" w14:paraId="7BE1A77A" w14:textId="77777777" w:rsidTr="00EA51D1">
        <w:tblPrEx>
          <w:shd w:val="clear" w:color="auto" w:fill="CED7E7"/>
        </w:tblPrEx>
        <w:trPr>
          <w:trHeight w:val="223"/>
        </w:trPr>
        <w:tc>
          <w:tcPr>
            <w:tcW w:w="5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D2905" w14:textId="77777777" w:rsidR="00BC267C" w:rsidRPr="00EF018C"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pPr>
            <w:r w:rsidRPr="00EF018C">
              <w:rPr>
                <w:rFonts w:ascii="Arial" w:hAnsi="Arial"/>
              </w:rPr>
              <w:t>Confirm Utility Locate Requests</w:t>
            </w:r>
          </w:p>
        </w:tc>
        <w:tc>
          <w:tcPr>
            <w:tcW w:w="11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CB5A8B" w14:textId="77777777" w:rsidR="00BC267C" w:rsidRPr="00EF018C"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jc w:val="center"/>
            </w:pPr>
            <w:r w:rsidRPr="00EF018C">
              <w:rPr>
                <w:rFonts w:ascii="Arial" w:hAnsi="Arial"/>
              </w:rPr>
              <w:t>X</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173" w:type="dxa"/>
              <w:bottom w:w="80" w:type="dxa"/>
              <w:right w:w="80" w:type="dxa"/>
            </w:tcMar>
          </w:tcPr>
          <w:p w14:paraId="135D430B" w14:textId="77777777" w:rsidR="00BC267C" w:rsidRDefault="00BC267C"/>
        </w:tc>
      </w:tr>
      <w:tr w:rsidR="00BC267C" w14:paraId="765DEFFB" w14:textId="77777777" w:rsidTr="00EA51D1">
        <w:tblPrEx>
          <w:shd w:val="clear" w:color="auto" w:fill="CED7E7"/>
        </w:tblPrEx>
        <w:trPr>
          <w:trHeight w:val="223"/>
        </w:trPr>
        <w:tc>
          <w:tcPr>
            <w:tcW w:w="5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E2F327" w14:textId="77777777" w:rsidR="00BC267C"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pPr>
            <w:r>
              <w:rPr>
                <w:rFonts w:ascii="Arial" w:hAnsi="Arial"/>
              </w:rPr>
              <w:t>Runs Reports to support maintenance analysis</w:t>
            </w:r>
          </w:p>
        </w:tc>
        <w:tc>
          <w:tcPr>
            <w:tcW w:w="11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6CE27" w14:textId="77777777" w:rsidR="00BC267C"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jc w:val="center"/>
            </w:pPr>
            <w:r>
              <w:rPr>
                <w:rFonts w:ascii="Arial" w:hAnsi="Arial"/>
              </w:rPr>
              <w:t>X</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173" w:type="dxa"/>
              <w:bottom w:w="80" w:type="dxa"/>
              <w:right w:w="80" w:type="dxa"/>
            </w:tcMar>
          </w:tcPr>
          <w:p w14:paraId="276F5D60" w14:textId="77777777" w:rsidR="00BC267C" w:rsidRDefault="00BC267C"/>
        </w:tc>
      </w:tr>
      <w:tr w:rsidR="00BC267C" w14:paraId="4F8FA117" w14:textId="77777777" w:rsidTr="00EA51D1">
        <w:tblPrEx>
          <w:shd w:val="clear" w:color="auto" w:fill="CED7E7"/>
        </w:tblPrEx>
        <w:trPr>
          <w:trHeight w:val="223"/>
        </w:trPr>
        <w:tc>
          <w:tcPr>
            <w:tcW w:w="5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C74A9" w14:textId="77777777" w:rsidR="00BC267C"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pPr>
            <w:r>
              <w:rPr>
                <w:rFonts w:ascii="Arial" w:hAnsi="Arial"/>
              </w:rPr>
              <w:t>Approve Schedules</w:t>
            </w:r>
          </w:p>
        </w:tc>
        <w:tc>
          <w:tcPr>
            <w:tcW w:w="11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14:paraId="1AA43045" w14:textId="77777777" w:rsidR="00BC267C" w:rsidRDefault="00BC267C"/>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173" w:type="dxa"/>
              <w:bottom w:w="80" w:type="dxa"/>
              <w:right w:w="80" w:type="dxa"/>
            </w:tcMar>
          </w:tcPr>
          <w:p w14:paraId="27DC7560" w14:textId="77777777" w:rsidR="00BC267C" w:rsidRDefault="000F2C6C">
            <w:pPr>
              <w:pStyle w:val="ListParagraph"/>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93"/>
              <w:jc w:val="center"/>
            </w:pPr>
            <w:r>
              <w:rPr>
                <w:rFonts w:ascii="Arial" w:hAnsi="Arial"/>
              </w:rPr>
              <w:t>X</w:t>
            </w:r>
          </w:p>
        </w:tc>
      </w:tr>
      <w:tr w:rsidR="00BC267C" w14:paraId="4061734B" w14:textId="77777777" w:rsidTr="00EA51D1">
        <w:tblPrEx>
          <w:shd w:val="clear" w:color="auto" w:fill="CED7E7"/>
        </w:tblPrEx>
        <w:trPr>
          <w:trHeight w:val="223"/>
        </w:trPr>
        <w:tc>
          <w:tcPr>
            <w:tcW w:w="5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3D88E" w14:textId="77777777" w:rsidR="00BC267C"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pPr>
            <w:r>
              <w:rPr>
                <w:rFonts w:ascii="Arial" w:hAnsi="Arial"/>
              </w:rPr>
              <w:lastRenderedPageBreak/>
              <w:t>Approve Monthly Deliverable</w:t>
            </w:r>
          </w:p>
        </w:tc>
        <w:tc>
          <w:tcPr>
            <w:tcW w:w="11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14:paraId="7E379A52" w14:textId="77777777" w:rsidR="00BC267C" w:rsidRDefault="00BC267C"/>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173" w:type="dxa"/>
              <w:bottom w:w="80" w:type="dxa"/>
              <w:right w:w="80" w:type="dxa"/>
            </w:tcMar>
          </w:tcPr>
          <w:p w14:paraId="36283AB8" w14:textId="77777777" w:rsidR="00BC267C" w:rsidRDefault="000F2C6C">
            <w:pPr>
              <w:pStyle w:val="ListParagraph"/>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93"/>
              <w:jc w:val="center"/>
            </w:pPr>
            <w:r>
              <w:rPr>
                <w:rFonts w:ascii="Arial" w:hAnsi="Arial"/>
              </w:rPr>
              <w:t>X</w:t>
            </w:r>
          </w:p>
        </w:tc>
      </w:tr>
      <w:tr w:rsidR="00BC267C" w14:paraId="0FC8245B" w14:textId="77777777" w:rsidTr="00EA51D1">
        <w:tblPrEx>
          <w:shd w:val="clear" w:color="auto" w:fill="CED7E7"/>
        </w:tblPrEx>
        <w:trPr>
          <w:trHeight w:val="223"/>
        </w:trPr>
        <w:tc>
          <w:tcPr>
            <w:tcW w:w="5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0E4E7" w14:textId="77777777" w:rsidR="00BC267C"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pPr>
            <w:r>
              <w:rPr>
                <w:rFonts w:ascii="Arial" w:hAnsi="Arial"/>
              </w:rPr>
              <w:t>Systems and database administration</w:t>
            </w:r>
          </w:p>
        </w:tc>
        <w:tc>
          <w:tcPr>
            <w:tcW w:w="11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14:paraId="52AA57E5" w14:textId="77777777" w:rsidR="00BC267C" w:rsidRDefault="00BC267C"/>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173" w:type="dxa"/>
              <w:bottom w:w="80" w:type="dxa"/>
              <w:right w:w="80" w:type="dxa"/>
            </w:tcMar>
          </w:tcPr>
          <w:p w14:paraId="6BFACE45" w14:textId="77777777" w:rsidR="00BC267C" w:rsidRDefault="000F2C6C">
            <w:pPr>
              <w:pStyle w:val="ListParagraph"/>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93"/>
              <w:jc w:val="center"/>
            </w:pPr>
            <w:r>
              <w:rPr>
                <w:rFonts w:ascii="Arial" w:hAnsi="Arial"/>
              </w:rPr>
              <w:t>X</w:t>
            </w:r>
          </w:p>
        </w:tc>
      </w:tr>
      <w:tr w:rsidR="00BC267C" w14:paraId="3B53EA1F" w14:textId="77777777" w:rsidTr="00EA51D1">
        <w:tblPrEx>
          <w:shd w:val="clear" w:color="auto" w:fill="CED7E7"/>
        </w:tblPrEx>
        <w:trPr>
          <w:trHeight w:val="223"/>
        </w:trPr>
        <w:tc>
          <w:tcPr>
            <w:tcW w:w="5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277122" w14:textId="77777777" w:rsidR="00BC267C"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pPr>
            <w:r>
              <w:rPr>
                <w:rFonts w:ascii="Arial" w:hAnsi="Arial"/>
              </w:rPr>
              <w:t>Desktop support and administration</w:t>
            </w:r>
          </w:p>
        </w:tc>
        <w:tc>
          <w:tcPr>
            <w:tcW w:w="11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14:paraId="602BD00F" w14:textId="77777777" w:rsidR="00BC267C" w:rsidRDefault="00BC267C"/>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173" w:type="dxa"/>
              <w:bottom w:w="80" w:type="dxa"/>
              <w:right w:w="80" w:type="dxa"/>
            </w:tcMar>
          </w:tcPr>
          <w:p w14:paraId="0BD9BDD2" w14:textId="77777777" w:rsidR="00BC267C" w:rsidRDefault="000F2C6C">
            <w:pPr>
              <w:pStyle w:val="ListParagraph"/>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93"/>
              <w:jc w:val="center"/>
            </w:pPr>
            <w:r>
              <w:rPr>
                <w:rFonts w:ascii="Arial" w:hAnsi="Arial"/>
              </w:rPr>
              <w:t>X</w:t>
            </w:r>
          </w:p>
        </w:tc>
      </w:tr>
    </w:tbl>
    <w:p w14:paraId="1D497005" w14:textId="77777777" w:rsidR="00BC267C" w:rsidRDefault="00BC267C">
      <w:pPr>
        <w:widowControl w:val="0"/>
        <w:ind w:left="468" w:hanging="468"/>
        <w:rPr>
          <w:i/>
          <w:iCs/>
          <w:color w:val="FF0000"/>
          <w:u w:color="FF0000"/>
        </w:rPr>
      </w:pPr>
    </w:p>
    <w:p w14:paraId="255B319B" w14:textId="77777777" w:rsidR="00BC267C" w:rsidRDefault="00BC267C">
      <w:pPr>
        <w:ind w:left="360"/>
        <w:rPr>
          <w:rFonts w:ascii="Arial" w:eastAsia="Arial" w:hAnsi="Arial" w:cs="Arial"/>
        </w:rPr>
      </w:pPr>
    </w:p>
    <w:p w14:paraId="368ACD38" w14:textId="77777777" w:rsidR="00BC267C" w:rsidRPr="00EA51D1" w:rsidRDefault="000F2C6C" w:rsidP="000F2C6C">
      <w:pPr>
        <w:numPr>
          <w:ilvl w:val="0"/>
          <w:numId w:val="75"/>
        </w:numPr>
        <w:rPr>
          <w:rFonts w:asciiTheme="majorHAnsi" w:hAnsiTheme="majorHAnsi" w:cstheme="majorHAnsi"/>
          <w:sz w:val="24"/>
          <w:szCs w:val="24"/>
        </w:rPr>
      </w:pPr>
      <w:r w:rsidRPr="00EA51D1">
        <w:rPr>
          <w:rFonts w:asciiTheme="majorHAnsi" w:hAnsiTheme="majorHAnsi" w:cstheme="majorHAnsi"/>
          <w:b/>
          <w:bCs/>
          <w:sz w:val="24"/>
          <w:szCs w:val="24"/>
          <w:u w:val="single"/>
        </w:rPr>
        <w:t xml:space="preserve">Criminal Background Checks and Other Security Requirements </w:t>
      </w:r>
      <w:r w:rsidRPr="00EA51D1">
        <w:rPr>
          <w:rFonts w:asciiTheme="majorHAnsi" w:hAnsiTheme="majorHAnsi" w:cstheme="majorHAnsi"/>
          <w:sz w:val="24"/>
          <w:szCs w:val="24"/>
          <w:u w:val="single"/>
        </w:rPr>
        <w:t>(check all that are required):</w:t>
      </w:r>
    </w:p>
    <w:p w14:paraId="05EFA2E2" w14:textId="77777777" w:rsidR="00BC267C" w:rsidRDefault="00BC267C">
      <w:pPr>
        <w:ind w:left="360"/>
        <w:rPr>
          <w:rFonts w:ascii="Arial" w:eastAsia="Arial" w:hAnsi="Arial" w:cs="Arial"/>
          <w:i/>
          <w:iCs/>
        </w:rPr>
      </w:pPr>
    </w:p>
    <w:p w14:paraId="45A14624" w14:textId="77777777" w:rsidR="007727DF" w:rsidRPr="00EA1473" w:rsidRDefault="007727DF" w:rsidP="007727DF">
      <w:pPr>
        <w:pBdr>
          <w:top w:val="none" w:sz="0" w:space="0" w:color="auto"/>
          <w:left w:val="none" w:sz="0" w:space="0" w:color="auto"/>
          <w:bottom w:val="none" w:sz="0" w:space="0" w:color="auto"/>
          <w:right w:val="none" w:sz="0" w:space="0" w:color="auto"/>
          <w:between w:val="none" w:sz="0" w:space="0" w:color="auto"/>
          <w:bar w:val="none" w:sz="0" w:color="auto"/>
        </w:pBdr>
        <w:ind w:left="360"/>
        <w:rPr>
          <w:rFonts w:ascii="Arial" w:hAnsi="Arial" w:cs="Arial"/>
          <w:b/>
          <w:i/>
          <w:color w:val="auto"/>
          <w:u w:val="single"/>
          <w:bdr w:val="none" w:sz="0" w:space="0" w:color="auto"/>
          <w14:textOutline w14:w="0" w14:cap="rnd" w14:cmpd="sng" w14:algn="ctr">
            <w14:noFill/>
            <w14:prstDash w14:val="solid"/>
            <w14:bevel/>
          </w14:textOutline>
        </w:rPr>
      </w:pPr>
      <w:r w:rsidRPr="00EA1473">
        <w:rPr>
          <w:rFonts w:ascii="Arial" w:hAnsi="Arial" w:cs="Arial"/>
          <w:i/>
          <w:color w:val="auto"/>
          <w:bdr w:val="none" w:sz="0" w:space="0" w:color="auto"/>
          <w14:textOutline w14:w="0" w14:cap="rnd" w14:cmpd="sng" w14:algn="ctr">
            <w14:noFill/>
            <w14:prstDash w14:val="solid"/>
            <w14:bevel/>
          </w14:textOutline>
        </w:rPr>
        <w:fldChar w:fldCharType="begin">
          <w:ffData>
            <w:name w:val=""/>
            <w:enabled/>
            <w:calcOnExit w:val="0"/>
            <w:checkBox>
              <w:sizeAuto/>
              <w:default w:val="1"/>
            </w:checkBox>
          </w:ffData>
        </w:fldChar>
      </w:r>
      <w:r w:rsidRPr="00EA1473">
        <w:rPr>
          <w:rFonts w:ascii="Arial" w:hAnsi="Arial" w:cs="Arial"/>
          <w:i/>
          <w:color w:val="auto"/>
          <w:bdr w:val="none" w:sz="0" w:space="0" w:color="auto"/>
          <w14:textOutline w14:w="0" w14:cap="rnd" w14:cmpd="sng" w14:algn="ctr">
            <w14:noFill/>
            <w14:prstDash w14:val="solid"/>
            <w14:bevel/>
          </w14:textOutline>
        </w:rPr>
        <w:instrText xml:space="preserve"> FORMCHECKBOX </w:instrText>
      </w:r>
      <w:r w:rsidR="001F41F0">
        <w:rPr>
          <w:rFonts w:ascii="Arial" w:hAnsi="Arial" w:cs="Arial"/>
          <w:i/>
          <w:color w:val="auto"/>
          <w:bdr w:val="none" w:sz="0" w:space="0" w:color="auto"/>
          <w14:textOutline w14:w="0" w14:cap="rnd" w14:cmpd="sng" w14:algn="ctr">
            <w14:noFill/>
            <w14:prstDash w14:val="solid"/>
            <w14:bevel/>
          </w14:textOutline>
        </w:rPr>
      </w:r>
      <w:r w:rsidR="001F41F0">
        <w:rPr>
          <w:rFonts w:ascii="Arial" w:hAnsi="Arial" w:cs="Arial"/>
          <w:i/>
          <w:color w:val="auto"/>
          <w:bdr w:val="none" w:sz="0" w:space="0" w:color="auto"/>
          <w14:textOutline w14:w="0" w14:cap="rnd" w14:cmpd="sng" w14:algn="ctr">
            <w14:noFill/>
            <w14:prstDash w14:val="solid"/>
            <w14:bevel/>
          </w14:textOutline>
        </w:rPr>
        <w:fldChar w:fldCharType="separate"/>
      </w:r>
      <w:r w:rsidRPr="00EA1473">
        <w:rPr>
          <w:rFonts w:ascii="Arial" w:hAnsi="Arial" w:cs="Arial"/>
          <w:i/>
          <w:color w:val="auto"/>
          <w:bdr w:val="none" w:sz="0" w:space="0" w:color="auto"/>
          <w14:textOutline w14:w="0" w14:cap="rnd" w14:cmpd="sng" w14:algn="ctr">
            <w14:noFill/>
            <w14:prstDash w14:val="solid"/>
            <w14:bevel/>
          </w14:textOutline>
        </w:rPr>
        <w:fldChar w:fldCharType="end"/>
      </w:r>
      <w:r w:rsidRPr="007727DF">
        <w:rPr>
          <w:i/>
          <w:color w:val="auto"/>
          <w:sz w:val="24"/>
          <w:szCs w:val="24"/>
          <w:bdr w:val="none" w:sz="0" w:space="0" w:color="auto"/>
          <w14:textOutline w14:w="0" w14:cap="rnd" w14:cmpd="sng" w14:algn="ctr">
            <w14:noFill/>
            <w14:prstDash w14:val="solid"/>
            <w14:bevel/>
          </w14:textOutline>
        </w:rPr>
        <w:t xml:space="preserve">  </w:t>
      </w:r>
      <w:r w:rsidRPr="00EA1473">
        <w:rPr>
          <w:rFonts w:ascii="Arial" w:hAnsi="Arial" w:cs="Arial"/>
          <w:iCs/>
          <w:color w:val="auto"/>
          <w:bdr w:val="none" w:sz="0" w:space="0" w:color="auto"/>
          <w14:textOutline w14:w="0" w14:cap="rnd" w14:cmpd="sng" w14:algn="ctr">
            <w14:noFill/>
            <w14:prstDash w14:val="solid"/>
            <w14:bevel/>
          </w14:textOutline>
        </w:rPr>
        <w:t>Standard CAI Required Background Check</w:t>
      </w:r>
    </w:p>
    <w:p w14:paraId="570CBB9A" w14:textId="77777777" w:rsidR="007727DF" w:rsidRPr="00EA1473" w:rsidRDefault="007727DF" w:rsidP="007727DF">
      <w:pPr>
        <w:pBdr>
          <w:top w:val="none" w:sz="0" w:space="0" w:color="auto"/>
          <w:left w:val="none" w:sz="0" w:space="0" w:color="auto"/>
          <w:bottom w:val="none" w:sz="0" w:space="0" w:color="auto"/>
          <w:right w:val="none" w:sz="0" w:space="0" w:color="auto"/>
          <w:between w:val="none" w:sz="0" w:space="0" w:color="auto"/>
          <w:bar w:val="none" w:sz="0" w:color="auto"/>
        </w:pBdr>
        <w:ind w:left="360"/>
        <w:rPr>
          <w:rFonts w:ascii="Arial" w:hAnsi="Arial" w:cs="Arial"/>
          <w:i/>
          <w:color w:val="auto"/>
          <w:bdr w:val="none" w:sz="0" w:space="0" w:color="auto"/>
          <w14:textOutline w14:w="0" w14:cap="rnd" w14:cmpd="sng" w14:algn="ctr">
            <w14:noFill/>
            <w14:prstDash w14:val="solid"/>
            <w14:bevel/>
          </w14:textOutline>
        </w:rPr>
      </w:pPr>
    </w:p>
    <w:bookmarkStart w:id="2" w:name="_Hlk111118699"/>
    <w:p w14:paraId="1E85EBB3" w14:textId="184324F5" w:rsidR="007727DF" w:rsidRPr="00EA1473" w:rsidRDefault="007727DF" w:rsidP="007727DF">
      <w:pPr>
        <w:pBdr>
          <w:top w:val="none" w:sz="0" w:space="0" w:color="auto"/>
          <w:left w:val="none" w:sz="0" w:space="0" w:color="auto"/>
          <w:bottom w:val="none" w:sz="0" w:space="0" w:color="auto"/>
          <w:right w:val="none" w:sz="0" w:space="0" w:color="auto"/>
          <w:between w:val="none" w:sz="0" w:space="0" w:color="auto"/>
          <w:bar w:val="none" w:sz="0" w:color="auto"/>
        </w:pBdr>
        <w:ind w:left="360"/>
        <w:rPr>
          <w:rFonts w:ascii="Arial" w:hAnsi="Arial" w:cs="Arial"/>
          <w:i/>
          <w:color w:val="auto"/>
          <w:bdr w:val="none" w:sz="0" w:space="0" w:color="auto"/>
          <w14:textOutline w14:w="0" w14:cap="rnd" w14:cmpd="sng" w14:algn="ctr">
            <w14:noFill/>
            <w14:prstDash w14:val="solid"/>
            <w14:bevel/>
          </w14:textOutline>
        </w:rPr>
      </w:pPr>
      <w:r w:rsidRPr="00EA1473">
        <w:rPr>
          <w:rFonts w:ascii="Arial" w:hAnsi="Arial" w:cs="Arial"/>
          <w:i/>
          <w:color w:val="auto"/>
          <w:bdr w:val="none" w:sz="0" w:space="0" w:color="auto"/>
          <w14:textOutline w14:w="0" w14:cap="rnd" w14:cmpd="sng" w14:algn="ctr">
            <w14:noFill/>
            <w14:prstDash w14:val="solid"/>
            <w14:bevel/>
          </w14:textOutline>
        </w:rPr>
        <w:fldChar w:fldCharType="begin">
          <w:ffData>
            <w:name w:val=""/>
            <w:enabled/>
            <w:calcOnExit w:val="0"/>
            <w:checkBox>
              <w:sizeAuto/>
              <w:default w:val="1"/>
            </w:checkBox>
          </w:ffData>
        </w:fldChar>
      </w:r>
      <w:r w:rsidRPr="00EA1473">
        <w:rPr>
          <w:rFonts w:ascii="Arial" w:hAnsi="Arial" w:cs="Arial"/>
          <w:i/>
          <w:color w:val="auto"/>
          <w:bdr w:val="none" w:sz="0" w:space="0" w:color="auto"/>
          <w14:textOutline w14:w="0" w14:cap="rnd" w14:cmpd="sng" w14:algn="ctr">
            <w14:noFill/>
            <w14:prstDash w14:val="solid"/>
            <w14:bevel/>
          </w14:textOutline>
        </w:rPr>
        <w:instrText xml:space="preserve"> FORMCHECKBOX </w:instrText>
      </w:r>
      <w:r w:rsidR="001F41F0">
        <w:rPr>
          <w:rFonts w:ascii="Arial" w:hAnsi="Arial" w:cs="Arial"/>
          <w:i/>
          <w:color w:val="auto"/>
          <w:bdr w:val="none" w:sz="0" w:space="0" w:color="auto"/>
          <w14:textOutline w14:w="0" w14:cap="rnd" w14:cmpd="sng" w14:algn="ctr">
            <w14:noFill/>
            <w14:prstDash w14:val="solid"/>
            <w14:bevel/>
          </w14:textOutline>
        </w:rPr>
      </w:r>
      <w:r w:rsidR="001F41F0">
        <w:rPr>
          <w:rFonts w:ascii="Arial" w:hAnsi="Arial" w:cs="Arial"/>
          <w:i/>
          <w:color w:val="auto"/>
          <w:bdr w:val="none" w:sz="0" w:space="0" w:color="auto"/>
          <w14:textOutline w14:w="0" w14:cap="rnd" w14:cmpd="sng" w14:algn="ctr">
            <w14:noFill/>
            <w14:prstDash w14:val="solid"/>
            <w14:bevel/>
          </w14:textOutline>
        </w:rPr>
        <w:fldChar w:fldCharType="separate"/>
      </w:r>
      <w:r w:rsidRPr="00EA1473">
        <w:rPr>
          <w:rFonts w:ascii="Arial" w:hAnsi="Arial" w:cs="Arial"/>
          <w:i/>
          <w:color w:val="auto"/>
          <w:bdr w:val="none" w:sz="0" w:space="0" w:color="auto"/>
          <w14:textOutline w14:w="0" w14:cap="rnd" w14:cmpd="sng" w14:algn="ctr">
            <w14:noFill/>
            <w14:prstDash w14:val="solid"/>
            <w14:bevel/>
          </w14:textOutline>
        </w:rPr>
        <w:fldChar w:fldCharType="end"/>
      </w:r>
      <w:r w:rsidRPr="00EA1473">
        <w:rPr>
          <w:rFonts w:ascii="Arial" w:hAnsi="Arial" w:cs="Arial"/>
          <w:i/>
          <w:color w:val="auto"/>
          <w:bdr w:val="none" w:sz="0" w:space="0" w:color="auto"/>
          <w14:textOutline w14:w="0" w14:cap="rnd" w14:cmpd="sng" w14:algn="ctr">
            <w14:noFill/>
            <w14:prstDash w14:val="solid"/>
            <w14:bevel/>
          </w14:textOutline>
        </w:rPr>
        <w:t xml:space="preserve">  </w:t>
      </w:r>
      <w:bookmarkEnd w:id="2"/>
      <w:r w:rsidRPr="00EA1473">
        <w:rPr>
          <w:rFonts w:ascii="Arial" w:hAnsi="Arial" w:cs="Arial"/>
          <w:iCs/>
          <w:color w:val="auto"/>
          <w:bdr w:val="none" w:sz="0" w:space="0" w:color="auto"/>
          <w14:textOutline w14:w="0" w14:cap="rnd" w14:cmpd="sng" w14:algn="ctr">
            <w14:noFill/>
            <w14:prstDash w14:val="solid"/>
            <w14:bevel/>
          </w14:textOutline>
        </w:rPr>
        <w:t>Agency Specific Background Check</w:t>
      </w:r>
      <w:r>
        <w:rPr>
          <w:rFonts w:ascii="Arial" w:hAnsi="Arial" w:cs="Arial"/>
          <w:iCs/>
          <w:color w:val="auto"/>
          <w:bdr w:val="none" w:sz="0" w:space="0" w:color="auto"/>
          <w14:textOutline w14:w="0" w14:cap="rnd" w14:cmpd="sng" w14:algn="ctr">
            <w14:noFill/>
            <w14:prstDash w14:val="solid"/>
            <w14:bevel/>
          </w14:textOutline>
        </w:rPr>
        <w:t xml:space="preserve"> – VDOT fingerprinting</w:t>
      </w:r>
    </w:p>
    <w:p w14:paraId="12AFE2F5" w14:textId="77777777" w:rsidR="007727DF" w:rsidRPr="007727DF" w:rsidRDefault="007727DF" w:rsidP="007727DF">
      <w:pPr>
        <w:pBdr>
          <w:top w:val="none" w:sz="0" w:space="0" w:color="auto"/>
          <w:left w:val="none" w:sz="0" w:space="0" w:color="auto"/>
          <w:bottom w:val="none" w:sz="0" w:space="0" w:color="auto"/>
          <w:right w:val="none" w:sz="0" w:space="0" w:color="auto"/>
          <w:between w:val="none" w:sz="0" w:space="0" w:color="auto"/>
          <w:bar w:val="none" w:sz="0" w:color="auto"/>
        </w:pBdr>
        <w:ind w:left="360"/>
        <w:rPr>
          <w:i/>
          <w:color w:val="auto"/>
          <w:sz w:val="24"/>
          <w:szCs w:val="24"/>
          <w:bdr w:val="none" w:sz="0" w:space="0" w:color="auto"/>
          <w14:textOutline w14:w="0" w14:cap="rnd" w14:cmpd="sng" w14:algn="ctr">
            <w14:noFill/>
            <w14:prstDash w14:val="solid"/>
            <w14:bevel/>
          </w14:textOutline>
        </w:rPr>
      </w:pPr>
    </w:p>
    <w:p w14:paraId="5985B1FA" w14:textId="376D58A1" w:rsidR="00BC267C" w:rsidRPr="00EA51D1" w:rsidRDefault="000F2C6C" w:rsidP="000F2C6C">
      <w:pPr>
        <w:numPr>
          <w:ilvl w:val="0"/>
          <w:numId w:val="50"/>
        </w:numPr>
        <w:spacing w:after="120"/>
        <w:rPr>
          <w:b/>
          <w:bCs/>
          <w:sz w:val="24"/>
          <w:szCs w:val="24"/>
        </w:rPr>
      </w:pPr>
      <w:r w:rsidRPr="00EA51D1">
        <w:rPr>
          <w:b/>
          <w:bCs/>
          <w:sz w:val="24"/>
          <w:szCs w:val="24"/>
          <w:u w:val="single"/>
        </w:rPr>
        <w:t>Reporting</w:t>
      </w:r>
      <w:r w:rsidRPr="00EA51D1">
        <w:rPr>
          <w:sz w:val="24"/>
          <w:szCs w:val="24"/>
          <w:u w:val="single"/>
        </w:rPr>
        <w:t>:</w:t>
      </w:r>
    </w:p>
    <w:p w14:paraId="7909A719" w14:textId="2D85CC3E" w:rsidR="00BC267C" w:rsidRDefault="007727DF">
      <w:pPr>
        <w:spacing w:after="120"/>
        <w:ind w:left="360"/>
        <w:rPr>
          <w:rFonts w:ascii="Arial" w:eastAsia="Arial" w:hAnsi="Arial" w:cs="Arial"/>
        </w:rPr>
      </w:pPr>
      <w:r w:rsidRPr="008325A4">
        <w:rPr>
          <w:rFonts w:ascii="Arial" w:hAnsi="Arial" w:cs="Arial"/>
          <w:i/>
          <w:color w:val="auto"/>
          <w:bdr w:val="none" w:sz="0" w:space="0" w:color="auto"/>
          <w14:textOutline w14:w="0" w14:cap="rnd" w14:cmpd="sng" w14:algn="ctr">
            <w14:noFill/>
            <w14:prstDash w14:val="solid"/>
            <w14:bevel/>
          </w14:textOutline>
        </w:rPr>
        <w:fldChar w:fldCharType="begin">
          <w:ffData>
            <w:name w:val=""/>
            <w:enabled/>
            <w:calcOnExit w:val="0"/>
            <w:checkBox>
              <w:sizeAuto/>
              <w:default w:val="1"/>
            </w:checkBox>
          </w:ffData>
        </w:fldChar>
      </w:r>
      <w:r w:rsidRPr="008325A4">
        <w:rPr>
          <w:rFonts w:ascii="Arial" w:hAnsi="Arial" w:cs="Arial"/>
          <w:i/>
          <w:color w:val="auto"/>
          <w:bdr w:val="none" w:sz="0" w:space="0" w:color="auto"/>
          <w14:textOutline w14:w="0" w14:cap="rnd" w14:cmpd="sng" w14:algn="ctr">
            <w14:noFill/>
            <w14:prstDash w14:val="solid"/>
            <w14:bevel/>
          </w14:textOutline>
        </w:rPr>
        <w:instrText xml:space="preserve"> FORMCHECKBOX </w:instrText>
      </w:r>
      <w:r w:rsidR="001F41F0">
        <w:rPr>
          <w:rFonts w:ascii="Arial" w:hAnsi="Arial" w:cs="Arial"/>
          <w:i/>
          <w:color w:val="auto"/>
          <w:bdr w:val="none" w:sz="0" w:space="0" w:color="auto"/>
          <w14:textOutline w14:w="0" w14:cap="rnd" w14:cmpd="sng" w14:algn="ctr">
            <w14:noFill/>
            <w14:prstDash w14:val="solid"/>
            <w14:bevel/>
          </w14:textOutline>
        </w:rPr>
      </w:r>
      <w:r w:rsidR="001F41F0">
        <w:rPr>
          <w:rFonts w:ascii="Arial" w:hAnsi="Arial" w:cs="Arial"/>
          <w:i/>
          <w:color w:val="auto"/>
          <w:bdr w:val="none" w:sz="0" w:space="0" w:color="auto"/>
          <w14:textOutline w14:w="0" w14:cap="rnd" w14:cmpd="sng" w14:algn="ctr">
            <w14:noFill/>
            <w14:prstDash w14:val="solid"/>
            <w14:bevel/>
          </w14:textOutline>
        </w:rPr>
        <w:fldChar w:fldCharType="separate"/>
      </w:r>
      <w:r w:rsidRPr="008325A4">
        <w:rPr>
          <w:rFonts w:ascii="Arial" w:hAnsi="Arial" w:cs="Arial"/>
          <w:i/>
          <w:color w:val="auto"/>
          <w:bdr w:val="none" w:sz="0" w:space="0" w:color="auto"/>
          <w14:textOutline w14:w="0" w14:cap="rnd" w14:cmpd="sng" w14:algn="ctr">
            <w14:noFill/>
            <w14:prstDash w14:val="solid"/>
            <w14:bevel/>
          </w14:textOutline>
        </w:rPr>
        <w:fldChar w:fldCharType="end"/>
      </w:r>
      <w:r w:rsidRPr="008325A4">
        <w:rPr>
          <w:rFonts w:ascii="Arial" w:hAnsi="Arial" w:cs="Arial"/>
          <w:i/>
          <w:color w:val="auto"/>
          <w:bdr w:val="none" w:sz="0" w:space="0" w:color="auto"/>
          <w14:textOutline w14:w="0" w14:cap="rnd" w14:cmpd="sng" w14:algn="ctr">
            <w14:noFill/>
            <w14:prstDash w14:val="solid"/>
            <w14:bevel/>
          </w14:textOutline>
        </w:rPr>
        <w:t xml:space="preserve">  </w:t>
      </w:r>
      <w:r w:rsidR="000F2C6C">
        <w:rPr>
          <w:rFonts w:ascii="Arial" w:hAnsi="Arial"/>
        </w:rPr>
        <w:t xml:space="preserve">  </w:t>
      </w:r>
      <w:r w:rsidR="000F2C6C">
        <w:rPr>
          <w:rFonts w:ascii="Arial" w:hAnsi="Arial"/>
          <w:b/>
          <w:bCs/>
        </w:rPr>
        <w:t>Weekly Status Update</w:t>
      </w:r>
      <w:r w:rsidR="000F2C6C">
        <w:rPr>
          <w:rFonts w:ascii="Arial" w:hAnsi="Arial"/>
        </w:rPr>
        <w:t>:</w:t>
      </w:r>
    </w:p>
    <w:p w14:paraId="025C5DC7" w14:textId="404FF38A" w:rsidR="00BC267C" w:rsidRPr="00B2779F" w:rsidRDefault="000F2C6C">
      <w:pPr>
        <w:spacing w:after="120"/>
        <w:ind w:left="360"/>
        <w:rPr>
          <w:rFonts w:ascii="Arial" w:hAnsi="Arial"/>
        </w:rPr>
      </w:pPr>
      <w:r w:rsidRPr="00B2779F">
        <w:rPr>
          <w:rFonts w:ascii="Arial" w:hAnsi="Arial"/>
        </w:rPr>
        <w:t>The weekly status report, to be submitted by Supplier to Authorized User, should include</w:t>
      </w:r>
      <w:r w:rsidR="00684974" w:rsidRPr="00B2779F">
        <w:rPr>
          <w:rFonts w:ascii="Arial" w:hAnsi="Arial"/>
        </w:rPr>
        <w:t xml:space="preserve"> </w:t>
      </w:r>
      <w:r w:rsidRPr="00B2779F">
        <w:rPr>
          <w:rFonts w:ascii="Arial" w:hAnsi="Arial"/>
        </w:rPr>
        <w:t xml:space="preserve">accomplishments to date as compared to the project plan; </w:t>
      </w:r>
    </w:p>
    <w:p w14:paraId="2C8639CA" w14:textId="77777777" w:rsidR="00BC267C" w:rsidRPr="00B2779F" w:rsidRDefault="000F2C6C" w:rsidP="000F2C6C">
      <w:pPr>
        <w:pStyle w:val="Default"/>
        <w:numPr>
          <w:ilvl w:val="1"/>
          <w:numId w:val="43"/>
        </w:numPr>
        <w:spacing w:after="120"/>
        <w:rPr>
          <w:sz w:val="20"/>
          <w:szCs w:val="20"/>
        </w:rPr>
      </w:pPr>
      <w:r w:rsidRPr="00B2779F">
        <w:rPr>
          <w:sz w:val="20"/>
          <w:szCs w:val="20"/>
        </w:rPr>
        <w:t>all open issues or questions regarding the project;</w:t>
      </w:r>
    </w:p>
    <w:p w14:paraId="3463D174" w14:textId="53C9E275" w:rsidR="00BC267C" w:rsidRDefault="000F2C6C" w:rsidP="000F2C6C">
      <w:pPr>
        <w:pStyle w:val="Default"/>
        <w:numPr>
          <w:ilvl w:val="1"/>
          <w:numId w:val="43"/>
        </w:numPr>
        <w:spacing w:after="120"/>
        <w:rPr>
          <w:sz w:val="20"/>
          <w:szCs w:val="20"/>
        </w:rPr>
      </w:pPr>
      <w:r w:rsidRPr="00B2779F">
        <w:rPr>
          <w:sz w:val="20"/>
          <w:szCs w:val="20"/>
        </w:rPr>
        <w:t>action plan for addressing open issues or question;</w:t>
      </w:r>
    </w:p>
    <w:p w14:paraId="03019812" w14:textId="77777777" w:rsidR="007727DF" w:rsidRPr="00B2779F" w:rsidRDefault="007727DF" w:rsidP="000F2C6C">
      <w:pPr>
        <w:pStyle w:val="Default"/>
        <w:numPr>
          <w:ilvl w:val="1"/>
          <w:numId w:val="43"/>
        </w:numPr>
        <w:spacing w:after="120"/>
        <w:rPr>
          <w:sz w:val="20"/>
          <w:szCs w:val="20"/>
        </w:rPr>
      </w:pPr>
    </w:p>
    <w:p w14:paraId="74671C2A" w14:textId="20ED244A" w:rsidR="00BC267C" w:rsidRDefault="000F2C6C">
      <w:pPr>
        <w:spacing w:line="312" w:lineRule="auto"/>
        <w:ind w:left="360"/>
        <w:rPr>
          <w:rFonts w:ascii="Arial" w:eastAsia="Arial" w:hAnsi="Arial" w:cs="Arial"/>
        </w:rPr>
      </w:pPr>
      <w:r>
        <w:rPr>
          <w:rFonts w:ascii="Arial" w:hAnsi="Arial"/>
        </w:rPr>
        <w:t xml:space="preserve"> </w:t>
      </w:r>
      <w:r w:rsidR="007727DF" w:rsidRPr="008325A4">
        <w:rPr>
          <w:rFonts w:ascii="Arial" w:hAnsi="Arial" w:cs="Arial"/>
          <w:i/>
          <w:color w:val="auto"/>
          <w:bdr w:val="none" w:sz="0" w:space="0" w:color="auto"/>
          <w14:textOutline w14:w="0" w14:cap="rnd" w14:cmpd="sng" w14:algn="ctr">
            <w14:noFill/>
            <w14:prstDash w14:val="solid"/>
            <w14:bevel/>
          </w14:textOutline>
        </w:rPr>
        <w:fldChar w:fldCharType="begin">
          <w:ffData>
            <w:name w:val=""/>
            <w:enabled/>
            <w:calcOnExit w:val="0"/>
            <w:checkBox>
              <w:sizeAuto/>
              <w:default w:val="1"/>
            </w:checkBox>
          </w:ffData>
        </w:fldChar>
      </w:r>
      <w:r w:rsidR="007727DF" w:rsidRPr="008325A4">
        <w:rPr>
          <w:rFonts w:ascii="Arial" w:hAnsi="Arial" w:cs="Arial"/>
          <w:i/>
          <w:color w:val="auto"/>
          <w:bdr w:val="none" w:sz="0" w:space="0" w:color="auto"/>
          <w14:textOutline w14:w="0" w14:cap="rnd" w14:cmpd="sng" w14:algn="ctr">
            <w14:noFill/>
            <w14:prstDash w14:val="solid"/>
            <w14:bevel/>
          </w14:textOutline>
        </w:rPr>
        <w:instrText xml:space="preserve"> FORMCHECKBOX </w:instrText>
      </w:r>
      <w:r w:rsidR="001F41F0">
        <w:rPr>
          <w:rFonts w:ascii="Arial" w:hAnsi="Arial" w:cs="Arial"/>
          <w:i/>
          <w:color w:val="auto"/>
          <w:bdr w:val="none" w:sz="0" w:space="0" w:color="auto"/>
          <w14:textOutline w14:w="0" w14:cap="rnd" w14:cmpd="sng" w14:algn="ctr">
            <w14:noFill/>
            <w14:prstDash w14:val="solid"/>
            <w14:bevel/>
          </w14:textOutline>
        </w:rPr>
      </w:r>
      <w:r w:rsidR="001F41F0">
        <w:rPr>
          <w:rFonts w:ascii="Arial" w:hAnsi="Arial" w:cs="Arial"/>
          <w:i/>
          <w:color w:val="auto"/>
          <w:bdr w:val="none" w:sz="0" w:space="0" w:color="auto"/>
          <w14:textOutline w14:w="0" w14:cap="rnd" w14:cmpd="sng" w14:algn="ctr">
            <w14:noFill/>
            <w14:prstDash w14:val="solid"/>
            <w14:bevel/>
          </w14:textOutline>
        </w:rPr>
        <w:fldChar w:fldCharType="separate"/>
      </w:r>
      <w:r w:rsidR="007727DF" w:rsidRPr="008325A4">
        <w:rPr>
          <w:rFonts w:ascii="Arial" w:hAnsi="Arial" w:cs="Arial"/>
          <w:i/>
          <w:color w:val="auto"/>
          <w:bdr w:val="none" w:sz="0" w:space="0" w:color="auto"/>
          <w14:textOutline w14:w="0" w14:cap="rnd" w14:cmpd="sng" w14:algn="ctr">
            <w14:noFill/>
            <w14:prstDash w14:val="solid"/>
            <w14:bevel/>
          </w14:textOutline>
        </w:rPr>
        <w:fldChar w:fldCharType="end"/>
      </w:r>
      <w:r w:rsidR="007727DF" w:rsidRPr="008325A4">
        <w:rPr>
          <w:rFonts w:ascii="Arial" w:hAnsi="Arial" w:cs="Arial"/>
          <w:i/>
          <w:color w:val="auto"/>
          <w:bdr w:val="none" w:sz="0" w:space="0" w:color="auto"/>
          <w14:textOutline w14:w="0" w14:cap="rnd" w14:cmpd="sng" w14:algn="ctr">
            <w14:noFill/>
            <w14:prstDash w14:val="solid"/>
            <w14:bevel/>
          </w14:textOutline>
        </w:rPr>
        <w:t xml:space="preserve">  </w:t>
      </w:r>
      <w:r>
        <w:rPr>
          <w:rFonts w:ascii="Arial" w:hAnsi="Arial"/>
          <w:b/>
          <w:bCs/>
        </w:rPr>
        <w:t xml:space="preserve">Other(s) </w:t>
      </w:r>
      <w:r>
        <w:rPr>
          <w:rFonts w:ascii="Arial" w:hAnsi="Arial"/>
        </w:rPr>
        <w:t>(Specify) Monthly status report detailing support activities</w:t>
      </w:r>
    </w:p>
    <w:p w14:paraId="32B06CF9" w14:textId="77777777" w:rsidR="00BC267C" w:rsidRPr="00B2779F" w:rsidRDefault="000F2C6C" w:rsidP="000F2C6C">
      <w:pPr>
        <w:pStyle w:val="Default"/>
        <w:numPr>
          <w:ilvl w:val="1"/>
          <w:numId w:val="43"/>
        </w:numPr>
        <w:spacing w:after="120"/>
        <w:rPr>
          <w:sz w:val="20"/>
          <w:szCs w:val="20"/>
        </w:rPr>
      </w:pPr>
      <w:r w:rsidRPr="00B2779F">
        <w:rPr>
          <w:sz w:val="20"/>
          <w:szCs w:val="20"/>
        </w:rPr>
        <w:t xml:space="preserve">accomplishments to date as compared to the project plan; </w:t>
      </w:r>
    </w:p>
    <w:p w14:paraId="35514DB8" w14:textId="77777777" w:rsidR="00BC267C" w:rsidRPr="00B2779F" w:rsidRDefault="000F2C6C" w:rsidP="000F2C6C">
      <w:pPr>
        <w:pStyle w:val="Default"/>
        <w:numPr>
          <w:ilvl w:val="1"/>
          <w:numId w:val="43"/>
        </w:numPr>
        <w:spacing w:after="120"/>
        <w:rPr>
          <w:sz w:val="20"/>
          <w:szCs w:val="20"/>
        </w:rPr>
      </w:pPr>
      <w:r w:rsidRPr="00B2779F">
        <w:rPr>
          <w:sz w:val="20"/>
          <w:szCs w:val="20"/>
        </w:rPr>
        <w:t>all open issues or questions regarding the project;</w:t>
      </w:r>
    </w:p>
    <w:p w14:paraId="0B1F6DB4" w14:textId="77777777" w:rsidR="00BC267C" w:rsidRPr="00B2779F" w:rsidRDefault="000F2C6C" w:rsidP="000F2C6C">
      <w:pPr>
        <w:pStyle w:val="Default"/>
        <w:numPr>
          <w:ilvl w:val="1"/>
          <w:numId w:val="43"/>
        </w:numPr>
        <w:spacing w:after="120"/>
        <w:rPr>
          <w:sz w:val="20"/>
          <w:szCs w:val="20"/>
        </w:rPr>
      </w:pPr>
      <w:r w:rsidRPr="00B2779F">
        <w:rPr>
          <w:sz w:val="20"/>
          <w:szCs w:val="20"/>
        </w:rPr>
        <w:t>action plan for addressing open issues or question;</w:t>
      </w:r>
    </w:p>
    <w:p w14:paraId="4FC04E68" w14:textId="77777777" w:rsidR="00BC267C" w:rsidRPr="00B2779F" w:rsidRDefault="000F2C6C" w:rsidP="000F2C6C">
      <w:pPr>
        <w:pStyle w:val="Default"/>
        <w:numPr>
          <w:ilvl w:val="1"/>
          <w:numId w:val="43"/>
        </w:numPr>
        <w:spacing w:after="120"/>
        <w:rPr>
          <w:sz w:val="20"/>
          <w:szCs w:val="20"/>
        </w:rPr>
      </w:pPr>
      <w:r w:rsidRPr="00B2779F">
        <w:rPr>
          <w:sz w:val="20"/>
          <w:szCs w:val="20"/>
        </w:rPr>
        <w:t xml:space="preserve">any changes in tasks, resources or schedule with new target dates, if necessary; </w:t>
      </w:r>
    </w:p>
    <w:p w14:paraId="1F8CD894" w14:textId="293AD9F1" w:rsidR="00BC267C" w:rsidRPr="00B2779F" w:rsidRDefault="000F2C6C" w:rsidP="000F2C6C">
      <w:pPr>
        <w:pStyle w:val="Default"/>
        <w:numPr>
          <w:ilvl w:val="1"/>
          <w:numId w:val="43"/>
        </w:numPr>
        <w:spacing w:after="120"/>
        <w:rPr>
          <w:sz w:val="20"/>
          <w:szCs w:val="20"/>
        </w:rPr>
      </w:pPr>
      <w:r w:rsidRPr="00B2779F">
        <w:rPr>
          <w:sz w:val="20"/>
          <w:szCs w:val="20"/>
        </w:rPr>
        <w:t xml:space="preserve">potential impacts on the project; risk management reporting. </w:t>
      </w:r>
    </w:p>
    <w:p w14:paraId="39DE4918" w14:textId="6B1610CB" w:rsidR="000E101D" w:rsidRPr="00B2779F" w:rsidRDefault="000E101D" w:rsidP="000E101D">
      <w:pPr>
        <w:pStyle w:val="Default"/>
        <w:numPr>
          <w:ilvl w:val="1"/>
          <w:numId w:val="43"/>
        </w:numPr>
        <w:spacing w:after="120"/>
        <w:rPr>
          <w:sz w:val="20"/>
          <w:szCs w:val="20"/>
        </w:rPr>
      </w:pPr>
      <w:r w:rsidRPr="00B2779F">
        <w:rPr>
          <w:sz w:val="20"/>
          <w:szCs w:val="20"/>
        </w:rPr>
        <w:t xml:space="preserve">Report of anomalies </w:t>
      </w:r>
    </w:p>
    <w:p w14:paraId="51C7C559" w14:textId="2B5BA57B" w:rsidR="000E101D" w:rsidRPr="00B2779F" w:rsidRDefault="006B6F1A" w:rsidP="000F2C6C">
      <w:pPr>
        <w:pStyle w:val="Default"/>
        <w:numPr>
          <w:ilvl w:val="1"/>
          <w:numId w:val="43"/>
        </w:numPr>
        <w:spacing w:after="120"/>
        <w:rPr>
          <w:sz w:val="20"/>
          <w:szCs w:val="20"/>
        </w:rPr>
      </w:pPr>
      <w:r w:rsidRPr="00B2779F">
        <w:rPr>
          <w:sz w:val="20"/>
          <w:szCs w:val="20"/>
        </w:rPr>
        <w:t xml:space="preserve">Ad-hoc reports of </w:t>
      </w:r>
    </w:p>
    <w:p w14:paraId="795D75B6" w14:textId="77777777" w:rsidR="00BC267C" w:rsidRDefault="00BC267C">
      <w:pPr>
        <w:rPr>
          <w:u w:val="single"/>
        </w:rPr>
      </w:pPr>
    </w:p>
    <w:p w14:paraId="06C99329" w14:textId="77777777" w:rsidR="00BC267C" w:rsidRPr="00EA51D1" w:rsidRDefault="000F2C6C" w:rsidP="000F2C6C">
      <w:pPr>
        <w:numPr>
          <w:ilvl w:val="0"/>
          <w:numId w:val="50"/>
        </w:numPr>
        <w:spacing w:after="120"/>
        <w:rPr>
          <w:rFonts w:asciiTheme="majorHAnsi" w:hAnsiTheme="majorHAnsi" w:cstheme="majorHAnsi"/>
          <w:b/>
          <w:bCs/>
          <w:sz w:val="24"/>
          <w:szCs w:val="24"/>
        </w:rPr>
      </w:pPr>
      <w:r w:rsidRPr="00EA51D1">
        <w:rPr>
          <w:rFonts w:asciiTheme="majorHAnsi" w:hAnsiTheme="majorHAnsi" w:cstheme="majorHAnsi"/>
          <w:b/>
          <w:bCs/>
          <w:sz w:val="24"/>
          <w:szCs w:val="24"/>
          <w:u w:val="single"/>
        </w:rPr>
        <w:t xml:space="preserve">Federal Funds </w:t>
      </w:r>
      <w:r w:rsidRPr="00EA51D1">
        <w:rPr>
          <w:rFonts w:asciiTheme="majorHAnsi" w:hAnsiTheme="majorHAnsi" w:cstheme="majorHAnsi"/>
          <w:sz w:val="24"/>
          <w:szCs w:val="24"/>
          <w:u w:val="single"/>
        </w:rPr>
        <w:t>(Check one):</w:t>
      </w:r>
    </w:p>
    <w:p w14:paraId="7E1F369A" w14:textId="351635FF" w:rsidR="00BC267C" w:rsidRDefault="00C64B72">
      <w:pPr>
        <w:ind w:left="360"/>
        <w:rPr>
          <w:rFonts w:ascii="Arial" w:eastAsia="Arial" w:hAnsi="Arial" w:cs="Arial"/>
          <w:b/>
          <w:bCs/>
        </w:rPr>
      </w:pPr>
      <w:r>
        <w:rPr>
          <w:rFonts w:ascii="Arial" w:hAnsi="Arial" w:cs="Arial"/>
          <w:i/>
          <w:color w:val="auto"/>
          <w:bdr w:val="none" w:sz="0" w:space="0" w:color="auto"/>
          <w14:textOutline w14:w="0" w14:cap="rnd" w14:cmpd="sng" w14:algn="ctr">
            <w14:noFill/>
            <w14:prstDash w14:val="solid"/>
            <w14:bevel/>
          </w14:textOutline>
        </w:rPr>
        <w:fldChar w:fldCharType="begin">
          <w:ffData>
            <w:name w:val=""/>
            <w:enabled/>
            <w:calcOnExit w:val="0"/>
            <w:checkBox>
              <w:sizeAuto/>
              <w:default w:val="0"/>
            </w:checkBox>
          </w:ffData>
        </w:fldChar>
      </w:r>
      <w:r>
        <w:rPr>
          <w:rFonts w:ascii="Arial" w:hAnsi="Arial" w:cs="Arial"/>
          <w:i/>
          <w:color w:val="auto"/>
          <w:bdr w:val="none" w:sz="0" w:space="0" w:color="auto"/>
          <w14:textOutline w14:w="0" w14:cap="rnd" w14:cmpd="sng" w14:algn="ctr">
            <w14:noFill/>
            <w14:prstDash w14:val="solid"/>
            <w14:bevel/>
          </w14:textOutline>
        </w:rPr>
        <w:instrText xml:space="preserve"> FORMCHECKBOX </w:instrText>
      </w:r>
      <w:r w:rsidR="001F41F0">
        <w:rPr>
          <w:rFonts w:ascii="Arial" w:hAnsi="Arial" w:cs="Arial"/>
          <w:i/>
          <w:color w:val="auto"/>
          <w:bdr w:val="none" w:sz="0" w:space="0" w:color="auto"/>
          <w14:textOutline w14:w="0" w14:cap="rnd" w14:cmpd="sng" w14:algn="ctr">
            <w14:noFill/>
            <w14:prstDash w14:val="solid"/>
            <w14:bevel/>
          </w14:textOutline>
        </w:rPr>
      </w:r>
      <w:r w:rsidR="001F41F0">
        <w:rPr>
          <w:rFonts w:ascii="Arial" w:hAnsi="Arial" w:cs="Arial"/>
          <w:i/>
          <w:color w:val="auto"/>
          <w:bdr w:val="none" w:sz="0" w:space="0" w:color="auto"/>
          <w14:textOutline w14:w="0" w14:cap="rnd" w14:cmpd="sng" w14:algn="ctr">
            <w14:noFill/>
            <w14:prstDash w14:val="solid"/>
            <w14:bevel/>
          </w14:textOutline>
        </w:rPr>
        <w:fldChar w:fldCharType="separate"/>
      </w:r>
      <w:r>
        <w:rPr>
          <w:rFonts w:ascii="Arial" w:hAnsi="Arial" w:cs="Arial"/>
          <w:i/>
          <w:color w:val="auto"/>
          <w:bdr w:val="none" w:sz="0" w:space="0" w:color="auto"/>
          <w14:textOutline w14:w="0" w14:cap="rnd" w14:cmpd="sng" w14:algn="ctr">
            <w14:noFill/>
            <w14:prstDash w14:val="solid"/>
            <w14:bevel/>
          </w14:textOutline>
        </w:rPr>
        <w:fldChar w:fldCharType="end"/>
      </w:r>
      <w:r w:rsidR="007727DF" w:rsidRPr="008325A4">
        <w:rPr>
          <w:rFonts w:ascii="Arial" w:hAnsi="Arial" w:cs="Arial"/>
          <w:i/>
          <w:color w:val="auto"/>
          <w:bdr w:val="none" w:sz="0" w:space="0" w:color="auto"/>
          <w14:textOutline w14:w="0" w14:cap="rnd" w14:cmpd="sng" w14:algn="ctr">
            <w14:noFill/>
            <w14:prstDash w14:val="solid"/>
            <w14:bevel/>
          </w14:textOutline>
        </w:rPr>
        <w:t xml:space="preserve">  </w:t>
      </w:r>
      <w:r w:rsidR="000F2C6C">
        <w:rPr>
          <w:rFonts w:ascii="Arial" w:hAnsi="Arial"/>
        </w:rPr>
        <w:t xml:space="preserve">Project will be funded with federal grant money </w:t>
      </w:r>
    </w:p>
    <w:p w14:paraId="0E7EA051" w14:textId="77777777" w:rsidR="00BC267C" w:rsidRDefault="00BC267C">
      <w:pPr>
        <w:ind w:left="360"/>
        <w:rPr>
          <w:rFonts w:ascii="Arial" w:eastAsia="Arial" w:hAnsi="Arial" w:cs="Arial"/>
          <w:b/>
          <w:bCs/>
        </w:rPr>
      </w:pPr>
    </w:p>
    <w:p w14:paraId="2AD90C55" w14:textId="73503D9D" w:rsidR="00BC267C" w:rsidRDefault="007727DF">
      <w:pPr>
        <w:ind w:left="360"/>
        <w:rPr>
          <w:rFonts w:ascii="Arial" w:eastAsia="Arial" w:hAnsi="Arial" w:cs="Arial"/>
          <w:b/>
          <w:bCs/>
        </w:rPr>
      </w:pPr>
      <w:r w:rsidRPr="008325A4">
        <w:rPr>
          <w:rFonts w:ascii="Arial" w:hAnsi="Arial" w:cs="Arial"/>
          <w:i/>
          <w:color w:val="auto"/>
          <w:bdr w:val="none" w:sz="0" w:space="0" w:color="auto"/>
          <w14:textOutline w14:w="0" w14:cap="rnd" w14:cmpd="sng" w14:algn="ctr">
            <w14:noFill/>
            <w14:prstDash w14:val="solid"/>
            <w14:bevel/>
          </w14:textOutline>
        </w:rPr>
        <w:fldChar w:fldCharType="begin">
          <w:ffData>
            <w:name w:val=""/>
            <w:enabled/>
            <w:calcOnExit w:val="0"/>
            <w:checkBox>
              <w:sizeAuto/>
              <w:default w:val="1"/>
            </w:checkBox>
          </w:ffData>
        </w:fldChar>
      </w:r>
      <w:r w:rsidRPr="008325A4">
        <w:rPr>
          <w:rFonts w:ascii="Arial" w:hAnsi="Arial" w:cs="Arial"/>
          <w:i/>
          <w:color w:val="auto"/>
          <w:bdr w:val="none" w:sz="0" w:space="0" w:color="auto"/>
          <w14:textOutline w14:w="0" w14:cap="rnd" w14:cmpd="sng" w14:algn="ctr">
            <w14:noFill/>
            <w14:prstDash w14:val="solid"/>
            <w14:bevel/>
          </w14:textOutline>
        </w:rPr>
        <w:instrText xml:space="preserve"> FORMCHECKBOX </w:instrText>
      </w:r>
      <w:r w:rsidR="001F41F0">
        <w:rPr>
          <w:rFonts w:ascii="Arial" w:hAnsi="Arial" w:cs="Arial"/>
          <w:i/>
          <w:color w:val="auto"/>
          <w:bdr w:val="none" w:sz="0" w:space="0" w:color="auto"/>
          <w14:textOutline w14:w="0" w14:cap="rnd" w14:cmpd="sng" w14:algn="ctr">
            <w14:noFill/>
            <w14:prstDash w14:val="solid"/>
            <w14:bevel/>
          </w14:textOutline>
        </w:rPr>
      </w:r>
      <w:r w:rsidR="001F41F0">
        <w:rPr>
          <w:rFonts w:ascii="Arial" w:hAnsi="Arial" w:cs="Arial"/>
          <w:i/>
          <w:color w:val="auto"/>
          <w:bdr w:val="none" w:sz="0" w:space="0" w:color="auto"/>
          <w14:textOutline w14:w="0" w14:cap="rnd" w14:cmpd="sng" w14:algn="ctr">
            <w14:noFill/>
            <w14:prstDash w14:val="solid"/>
            <w14:bevel/>
          </w14:textOutline>
        </w:rPr>
        <w:fldChar w:fldCharType="separate"/>
      </w:r>
      <w:r w:rsidRPr="008325A4">
        <w:rPr>
          <w:rFonts w:ascii="Arial" w:hAnsi="Arial" w:cs="Arial"/>
          <w:i/>
          <w:color w:val="auto"/>
          <w:bdr w:val="none" w:sz="0" w:space="0" w:color="auto"/>
          <w14:textOutline w14:w="0" w14:cap="rnd" w14:cmpd="sng" w14:algn="ctr">
            <w14:noFill/>
            <w14:prstDash w14:val="solid"/>
            <w14:bevel/>
          </w14:textOutline>
        </w:rPr>
        <w:fldChar w:fldCharType="end"/>
      </w:r>
      <w:r w:rsidRPr="008325A4">
        <w:rPr>
          <w:rFonts w:ascii="Arial" w:hAnsi="Arial" w:cs="Arial"/>
          <w:i/>
          <w:color w:val="auto"/>
          <w:bdr w:val="none" w:sz="0" w:space="0" w:color="auto"/>
          <w14:textOutline w14:w="0" w14:cap="rnd" w14:cmpd="sng" w14:algn="ctr">
            <w14:noFill/>
            <w14:prstDash w14:val="solid"/>
            <w14:bevel/>
          </w14:textOutline>
        </w:rPr>
        <w:t xml:space="preserve">  </w:t>
      </w:r>
      <w:r w:rsidR="000F2C6C">
        <w:rPr>
          <w:rFonts w:ascii="Arial" w:hAnsi="Arial"/>
        </w:rPr>
        <w:t xml:space="preserve"> No federal funds will be used for this project</w:t>
      </w:r>
    </w:p>
    <w:p w14:paraId="63BAE89A" w14:textId="77777777" w:rsidR="00BC267C" w:rsidRDefault="00BC267C">
      <w:pPr>
        <w:rPr>
          <w:rFonts w:ascii="Arial" w:eastAsia="Arial" w:hAnsi="Arial" w:cs="Arial"/>
        </w:rPr>
      </w:pPr>
    </w:p>
    <w:p w14:paraId="147A3FFA" w14:textId="77777777" w:rsidR="00BC267C" w:rsidRDefault="00BC267C">
      <w:pPr>
        <w:rPr>
          <w:rFonts w:ascii="Arial" w:eastAsia="Arial" w:hAnsi="Arial" w:cs="Arial"/>
        </w:rPr>
      </w:pPr>
    </w:p>
    <w:p w14:paraId="30F5201B" w14:textId="77777777" w:rsidR="00BC267C" w:rsidRPr="00EA51D1" w:rsidRDefault="000F2C6C" w:rsidP="000F2C6C">
      <w:pPr>
        <w:numPr>
          <w:ilvl w:val="0"/>
          <w:numId w:val="50"/>
        </w:numPr>
        <w:spacing w:after="120"/>
        <w:rPr>
          <w:rFonts w:asciiTheme="majorHAnsi" w:hAnsiTheme="majorHAnsi" w:cstheme="majorHAnsi"/>
          <w:sz w:val="24"/>
          <w:szCs w:val="24"/>
        </w:rPr>
      </w:pPr>
      <w:r w:rsidRPr="00EA51D1">
        <w:rPr>
          <w:rFonts w:asciiTheme="majorHAnsi" w:hAnsiTheme="majorHAnsi" w:cstheme="majorHAnsi"/>
          <w:b/>
          <w:bCs/>
          <w:sz w:val="24"/>
          <w:szCs w:val="24"/>
          <w:u w:val="single"/>
        </w:rPr>
        <w:t>Training and Knowledge Transfer:</w:t>
      </w:r>
    </w:p>
    <w:p w14:paraId="37CAEC1A" w14:textId="7F26EF69" w:rsidR="00BC267C" w:rsidRPr="00D53A3C" w:rsidRDefault="00644C10" w:rsidP="00D53A3C">
      <w:pPr>
        <w:spacing w:after="120"/>
        <w:ind w:left="360"/>
        <w:rPr>
          <w:rFonts w:ascii="Arial" w:hAnsi="Arial"/>
        </w:rPr>
      </w:pPr>
      <w:r w:rsidRPr="00B2779F">
        <w:rPr>
          <w:rFonts w:ascii="Arial" w:hAnsi="Arial"/>
        </w:rPr>
        <w:t>Supplier will need to observe existing TOSC operations</w:t>
      </w:r>
      <w:r w:rsidR="00D53A3C" w:rsidRPr="00B2779F">
        <w:rPr>
          <w:rFonts w:ascii="Arial" w:hAnsi="Arial"/>
        </w:rPr>
        <w:t xml:space="preserve"> for a period of 30 days</w:t>
      </w:r>
      <w:r w:rsidRPr="00B2779F">
        <w:rPr>
          <w:rFonts w:ascii="Arial" w:hAnsi="Arial"/>
        </w:rPr>
        <w:t xml:space="preserve"> to</w:t>
      </w:r>
      <w:r w:rsidR="00D53A3C" w:rsidRPr="00B2779F">
        <w:rPr>
          <w:rFonts w:ascii="Arial" w:hAnsi="Arial"/>
        </w:rPr>
        <w:t xml:space="preserve"> transfer knowledge of current operations. Orientation and training on the </w:t>
      </w:r>
      <w:proofErr w:type="spellStart"/>
      <w:r w:rsidR="00D53A3C" w:rsidRPr="00B2779F">
        <w:rPr>
          <w:rFonts w:ascii="Arial" w:hAnsi="Arial"/>
        </w:rPr>
        <w:t>OTSaAM</w:t>
      </w:r>
      <w:proofErr w:type="spellEnd"/>
      <w:r w:rsidR="00D53A3C" w:rsidRPr="00B2779F">
        <w:rPr>
          <w:rFonts w:ascii="Arial" w:hAnsi="Arial"/>
        </w:rPr>
        <w:t xml:space="preserve"> environment and use of </w:t>
      </w:r>
      <w:proofErr w:type="spellStart"/>
      <w:r w:rsidR="00D53A3C" w:rsidRPr="00B2779F">
        <w:rPr>
          <w:rFonts w:ascii="Arial" w:hAnsi="Arial"/>
        </w:rPr>
        <w:t>Icinga</w:t>
      </w:r>
      <w:proofErr w:type="spellEnd"/>
      <w:r w:rsidR="002E018B" w:rsidRPr="00B2779F">
        <w:rPr>
          <w:rFonts w:ascii="Arial" w:hAnsi="Arial"/>
        </w:rPr>
        <w:t>,</w:t>
      </w:r>
      <w:r w:rsidR="00D53A3C" w:rsidRPr="00B2779F">
        <w:rPr>
          <w:rFonts w:ascii="Arial" w:hAnsi="Arial"/>
        </w:rPr>
        <w:t xml:space="preserve"> </w:t>
      </w:r>
      <w:proofErr w:type="spellStart"/>
      <w:r w:rsidR="004423DB">
        <w:rPr>
          <w:rFonts w:ascii="Arial" w:hAnsi="Arial"/>
        </w:rPr>
        <w:t>ClearAsset</w:t>
      </w:r>
      <w:proofErr w:type="spellEnd"/>
      <w:r w:rsidR="004423DB">
        <w:rPr>
          <w:rFonts w:ascii="Arial" w:hAnsi="Arial"/>
        </w:rPr>
        <w:t xml:space="preserve">, </w:t>
      </w:r>
      <w:proofErr w:type="spellStart"/>
      <w:r w:rsidR="004423DB">
        <w:rPr>
          <w:rFonts w:ascii="Arial" w:hAnsi="Arial"/>
        </w:rPr>
        <w:t>XTWeb</w:t>
      </w:r>
      <w:proofErr w:type="spellEnd"/>
      <w:r w:rsidR="00D53A3C" w:rsidRPr="00B2779F">
        <w:rPr>
          <w:rFonts w:ascii="Arial" w:hAnsi="Arial"/>
        </w:rPr>
        <w:t xml:space="preserve"> </w:t>
      </w:r>
      <w:r w:rsidR="002E018B" w:rsidRPr="00B2779F">
        <w:rPr>
          <w:rFonts w:ascii="Arial" w:hAnsi="Arial"/>
        </w:rPr>
        <w:t xml:space="preserve">and </w:t>
      </w:r>
      <w:proofErr w:type="spellStart"/>
      <w:r w:rsidR="002E018B" w:rsidRPr="00B2779F">
        <w:rPr>
          <w:rFonts w:ascii="Arial" w:hAnsi="Arial"/>
        </w:rPr>
        <w:t>OSPInsight</w:t>
      </w:r>
      <w:proofErr w:type="spellEnd"/>
      <w:r w:rsidR="002E018B" w:rsidRPr="00B2779F">
        <w:rPr>
          <w:rFonts w:ascii="Arial" w:hAnsi="Arial"/>
        </w:rPr>
        <w:t xml:space="preserve"> </w:t>
      </w:r>
      <w:r w:rsidR="00D53A3C" w:rsidRPr="00B2779F">
        <w:rPr>
          <w:rFonts w:ascii="Arial" w:hAnsi="Arial"/>
        </w:rPr>
        <w:t xml:space="preserve">tools will be required. </w:t>
      </w:r>
      <w:r w:rsidRPr="00B2779F">
        <w:rPr>
          <w:rFonts w:ascii="Arial" w:hAnsi="Arial"/>
        </w:rPr>
        <w:t xml:space="preserve"> </w:t>
      </w:r>
      <w:r w:rsidR="000F2C6C" w:rsidRPr="00B2779F">
        <w:rPr>
          <w:rFonts w:ascii="Arial" w:hAnsi="Arial"/>
        </w:rPr>
        <w:t>Supplier staff will need to be informed/trained on any VDOT processes/procedures/tools associated with performing the assigned tasks to ensure proper response and escalation of issues.</w:t>
      </w:r>
      <w:r w:rsidR="00684974" w:rsidRPr="00B2779F">
        <w:rPr>
          <w:rFonts w:ascii="Arial" w:hAnsi="Arial"/>
        </w:rPr>
        <w:t xml:space="preserve"> Supplier training is included in monthly costs.</w:t>
      </w:r>
    </w:p>
    <w:p w14:paraId="7ED080FA" w14:textId="77777777" w:rsidR="00BC267C" w:rsidRPr="00EA51D1" w:rsidRDefault="00BC267C">
      <w:pPr>
        <w:ind w:left="1080"/>
        <w:rPr>
          <w:b/>
          <w:bCs/>
          <w:sz w:val="24"/>
          <w:szCs w:val="24"/>
          <w:u w:val="single"/>
        </w:rPr>
      </w:pPr>
    </w:p>
    <w:p w14:paraId="1FF0E75D" w14:textId="77777777" w:rsidR="00BC267C" w:rsidRPr="00EA51D1" w:rsidRDefault="000F2C6C" w:rsidP="000F2C6C">
      <w:pPr>
        <w:numPr>
          <w:ilvl w:val="0"/>
          <w:numId w:val="50"/>
        </w:numPr>
        <w:spacing w:after="120"/>
        <w:rPr>
          <w:b/>
          <w:bCs/>
          <w:sz w:val="24"/>
          <w:szCs w:val="24"/>
        </w:rPr>
      </w:pPr>
      <w:r w:rsidRPr="00EA51D1">
        <w:rPr>
          <w:b/>
          <w:bCs/>
          <w:sz w:val="24"/>
          <w:szCs w:val="24"/>
          <w:u w:val="single"/>
        </w:rPr>
        <w:t>Additional Terms and Conditions:</w:t>
      </w:r>
    </w:p>
    <w:p w14:paraId="77E8AE07" w14:textId="77777777" w:rsidR="00BC267C" w:rsidRDefault="000F2C6C">
      <w:pPr>
        <w:ind w:left="360"/>
        <w:rPr>
          <w:rFonts w:ascii="Arial" w:eastAsia="Arial" w:hAnsi="Arial" w:cs="Arial"/>
        </w:rPr>
      </w:pPr>
      <w:r>
        <w:rPr>
          <w:rFonts w:ascii="Arial" w:hAnsi="Arial"/>
        </w:rPr>
        <w:t>The services to be provided are subject to the following additional provisions:</w:t>
      </w:r>
    </w:p>
    <w:p w14:paraId="34693B2E" w14:textId="77777777" w:rsidR="00BC267C" w:rsidRDefault="00BC267C">
      <w:pPr>
        <w:ind w:left="360"/>
        <w:rPr>
          <w:rFonts w:ascii="Arial" w:eastAsia="Arial" w:hAnsi="Arial" w:cs="Arial"/>
        </w:rPr>
      </w:pPr>
    </w:p>
    <w:p w14:paraId="44101845" w14:textId="34D2AF6D" w:rsidR="00BC267C" w:rsidRDefault="000F2C6C" w:rsidP="000F2C6C">
      <w:pPr>
        <w:numPr>
          <w:ilvl w:val="0"/>
          <w:numId w:val="77"/>
        </w:numPr>
        <w:rPr>
          <w:rFonts w:ascii="Arial" w:hAnsi="Arial"/>
        </w:rPr>
      </w:pPr>
      <w:r w:rsidRPr="00B2779F">
        <w:rPr>
          <w:rFonts w:ascii="Arial" w:hAnsi="Arial"/>
        </w:rPr>
        <w:t>Effective July 1, 2020, the Code of Virginia requires contractors with the Commonwealth who spend significant time working with or in close proximity to state employees to complete sexual harassment training.  As a result of the new code, VITA and the Department of Human Resource Management (DHRM) are requiring that all contractors working through the CAI contract complete DHRM's "Preventing Sexual Harassment" training.  This training is available as either a short video or a written transcript on the DHRM website: </w:t>
      </w:r>
      <w:hyperlink r:id="rId11" w:history="1">
        <w:r w:rsidRPr="00B2779F">
          <w:rPr>
            <w:rStyle w:val="Hyperlink0"/>
            <w:rFonts w:ascii="Arial" w:hAnsi="Arial"/>
          </w:rPr>
          <w:t>https://www.dhrm.virginia.gov/public-interest/contractor-sexual-harassment-training</w:t>
        </w:r>
      </w:hyperlink>
      <w:r w:rsidRPr="00B2779F">
        <w:rPr>
          <w:rFonts w:ascii="Arial" w:hAnsi="Arial"/>
        </w:rPr>
        <w:t>. The selected Supplier must agree that any assigned resource will complete the training.</w:t>
      </w:r>
    </w:p>
    <w:p w14:paraId="7D0F963A" w14:textId="77777777" w:rsidR="001847EE" w:rsidRPr="006B3808" w:rsidRDefault="001847EE" w:rsidP="001847EE">
      <w:pPr>
        <w:numPr>
          <w:ilvl w:val="0"/>
          <w:numId w:val="7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r w:rsidRPr="006B3808">
        <w:rPr>
          <w:rFonts w:ascii="Arial" w:hAnsi="Arial" w:cs="Arial"/>
        </w:rPr>
        <w:t>The selected Supplier must agree that any assigned resource will review and conform to the IT Contingent Labor Program (ITCL) Contractor Code of Conduct.  The Code of Conduct can be reviewed on VITA’s website at the following link:</w:t>
      </w:r>
    </w:p>
    <w:p w14:paraId="5A033172" w14:textId="77777777" w:rsidR="001847EE" w:rsidRPr="006B3808" w:rsidRDefault="001F41F0" w:rsidP="001847EE">
      <w:pPr>
        <w:spacing w:line="276" w:lineRule="auto"/>
        <w:ind w:left="720"/>
        <w:rPr>
          <w:rFonts w:ascii="Arial" w:hAnsi="Arial" w:cs="Arial"/>
        </w:rPr>
      </w:pPr>
      <w:hyperlink r:id="rId12" w:history="1">
        <w:r w:rsidR="001847EE" w:rsidRPr="006B3808">
          <w:rPr>
            <w:rStyle w:val="Hyperlink"/>
            <w:rFonts w:ascii="Arial" w:eastAsia="Arial Unicode MS" w:hAnsi="Arial" w:cs="Arial"/>
          </w:rPr>
          <w:t>https://www.vita.virginia.gov/media/vitavirginiagov/supply-chain/pdf/Contingent-Worker-Code-of-Conduct.pdf</w:t>
        </w:r>
      </w:hyperlink>
    </w:p>
    <w:p w14:paraId="11A0BBD9" w14:textId="77777777" w:rsidR="001847EE" w:rsidRPr="00B2779F" w:rsidRDefault="001847EE" w:rsidP="006B3808">
      <w:pPr>
        <w:ind w:left="720"/>
        <w:rPr>
          <w:rFonts w:ascii="Arial" w:hAnsi="Arial"/>
        </w:rPr>
      </w:pPr>
    </w:p>
    <w:p w14:paraId="1F3EF0A3" w14:textId="77777777" w:rsidR="00BC267C" w:rsidRPr="00EA51D1" w:rsidRDefault="000F2C6C" w:rsidP="000F2C6C">
      <w:pPr>
        <w:numPr>
          <w:ilvl w:val="0"/>
          <w:numId w:val="78"/>
        </w:numPr>
        <w:spacing w:after="120"/>
        <w:rPr>
          <w:b/>
          <w:bCs/>
          <w:sz w:val="24"/>
          <w:szCs w:val="24"/>
        </w:rPr>
      </w:pPr>
      <w:r w:rsidRPr="00EA51D1">
        <w:rPr>
          <w:b/>
          <w:bCs/>
          <w:sz w:val="24"/>
          <w:szCs w:val="24"/>
          <w:u w:val="single"/>
        </w:rPr>
        <w:t>Scheduled Work Hours:</w:t>
      </w:r>
    </w:p>
    <w:p w14:paraId="4CA24DC5" w14:textId="2EDB5628" w:rsidR="00BC267C" w:rsidRDefault="000F2C6C">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
        <w:rPr>
          <w:rFonts w:ascii="Arial" w:eastAsia="Arial" w:hAnsi="Arial" w:cs="Arial"/>
        </w:rPr>
      </w:pPr>
      <w:r>
        <w:rPr>
          <w:rFonts w:ascii="Arial" w:hAnsi="Arial"/>
        </w:rPr>
        <w:t>The TOSC is a 24X7 operations facility. The Supplier will provide continuous operations support activities.</w:t>
      </w:r>
      <w:r w:rsidR="00056359">
        <w:rPr>
          <w:rFonts w:ascii="Arial" w:hAnsi="Arial"/>
        </w:rPr>
        <w:t xml:space="preserve"> </w:t>
      </w:r>
    </w:p>
    <w:p w14:paraId="098E4D05" w14:textId="77777777" w:rsidR="00BC267C" w:rsidRPr="00EA51D1" w:rsidRDefault="00BC267C">
      <w:pPr>
        <w:rPr>
          <w:rFonts w:eastAsia="Arial"/>
          <w:b/>
          <w:bCs/>
          <w:sz w:val="24"/>
          <w:szCs w:val="24"/>
          <w:u w:val="single"/>
        </w:rPr>
      </w:pPr>
    </w:p>
    <w:p w14:paraId="332D731D" w14:textId="77777777" w:rsidR="00BC267C" w:rsidRPr="00EA51D1" w:rsidRDefault="000F2C6C" w:rsidP="000F2C6C">
      <w:pPr>
        <w:numPr>
          <w:ilvl w:val="0"/>
          <w:numId w:val="50"/>
        </w:numPr>
        <w:spacing w:after="120"/>
        <w:rPr>
          <w:b/>
          <w:bCs/>
          <w:sz w:val="24"/>
          <w:szCs w:val="24"/>
        </w:rPr>
      </w:pPr>
      <w:r w:rsidRPr="00EA51D1">
        <w:rPr>
          <w:b/>
          <w:bCs/>
          <w:sz w:val="24"/>
          <w:szCs w:val="24"/>
          <w:u w:val="single"/>
        </w:rPr>
        <w:t>Facility and equipment to be provided by Authorized User:</w:t>
      </w:r>
    </w:p>
    <w:p w14:paraId="71A5DF26" w14:textId="12BC0975" w:rsidR="00BC267C" w:rsidRDefault="000F2C6C">
      <w:pPr>
        <w:spacing w:after="120"/>
        <w:ind w:left="360"/>
        <w:rPr>
          <w:rFonts w:ascii="Arial" w:eastAsia="Arial" w:hAnsi="Arial" w:cs="Arial"/>
        </w:rPr>
      </w:pPr>
      <w:r>
        <w:rPr>
          <w:rFonts w:ascii="Arial" w:hAnsi="Arial"/>
        </w:rPr>
        <w:t xml:space="preserve">Support services will be provided from Authorized User’s office in downtown Richmond. The team will work on-site with ability to work remotely as required by the </w:t>
      </w:r>
      <w:r w:rsidR="00684974">
        <w:rPr>
          <w:rFonts w:ascii="Arial" w:hAnsi="Arial"/>
        </w:rPr>
        <w:t>Authorized User</w:t>
      </w:r>
      <w:r>
        <w:rPr>
          <w:rFonts w:ascii="Arial" w:hAnsi="Arial"/>
        </w:rPr>
        <w:t>. Authorized User to provide all equipment necessary to perform the services required.</w:t>
      </w:r>
    </w:p>
    <w:p w14:paraId="036E96D1" w14:textId="1B11CB91" w:rsidR="00BC267C" w:rsidRDefault="00BC267C" w:rsidP="00056359"/>
    <w:sectPr w:rsidR="00BC267C" w:rsidSect="00EA1473">
      <w:headerReference w:type="default" r:id="rId13"/>
      <w:footerReference w:type="default" r:id="rId14"/>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F56A5" w14:textId="77777777" w:rsidR="00525801" w:rsidRDefault="00525801">
      <w:r>
        <w:separator/>
      </w:r>
    </w:p>
  </w:endnote>
  <w:endnote w:type="continuationSeparator" w:id="0">
    <w:p w14:paraId="55B44222" w14:textId="77777777" w:rsidR="00525801" w:rsidRDefault="00525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auto"/>
    <w:pitch w:val="variable"/>
    <w:sig w:usb0="00000000"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Body)">
    <w:altName w:val="Calibri"/>
    <w:charset w:val="00"/>
    <w:family w:val="auto"/>
    <w:pitch w:val="variable"/>
    <w:sig w:usb0="E00002FF" w:usb1="4000A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2515A" w14:textId="4BA23F72" w:rsidR="001C5AF2" w:rsidRDefault="001C5AF2">
    <w:pPr>
      <w:pStyle w:val="Header"/>
      <w:rPr>
        <w:rFonts w:ascii="Calibri" w:eastAsia="Calibri" w:hAnsi="Calibri" w:cs="Calibri"/>
        <w:b/>
        <w:bCs/>
      </w:rPr>
    </w:pPr>
    <w:r>
      <w:rPr>
        <w:rFonts w:ascii="Calibri" w:eastAsia="Calibri" w:hAnsi="Calibri" w:cs="Calibri"/>
        <w:b/>
        <w:bCs/>
      </w:rPr>
      <w:tab/>
    </w:r>
    <w:r>
      <w:rPr>
        <w:rFonts w:ascii="Cambria" w:hAnsi="Cambria"/>
        <w:b/>
        <w:bCs/>
      </w:rPr>
      <w:t xml:space="preserve">Page </w:t>
    </w:r>
    <w:r>
      <w:rPr>
        <w:rFonts w:ascii="Calibri" w:eastAsia="Calibri" w:hAnsi="Calibri" w:cs="Calibri"/>
        <w:b/>
        <w:bCs/>
      </w:rPr>
      <w:fldChar w:fldCharType="begin"/>
    </w:r>
    <w:r>
      <w:rPr>
        <w:rFonts w:ascii="Calibri" w:eastAsia="Calibri" w:hAnsi="Calibri" w:cs="Calibri"/>
        <w:b/>
        <w:bCs/>
      </w:rPr>
      <w:instrText xml:space="preserve"> PAGE </w:instrText>
    </w:r>
    <w:r>
      <w:rPr>
        <w:rFonts w:ascii="Calibri" w:eastAsia="Calibri" w:hAnsi="Calibri" w:cs="Calibri"/>
        <w:b/>
        <w:bCs/>
      </w:rPr>
      <w:fldChar w:fldCharType="separate"/>
    </w:r>
    <w:r w:rsidR="009C03B4">
      <w:rPr>
        <w:rFonts w:ascii="Calibri" w:eastAsia="Calibri" w:hAnsi="Calibri" w:cs="Calibri"/>
        <w:b/>
        <w:bCs/>
        <w:noProof/>
      </w:rPr>
      <w:t>16</w:t>
    </w:r>
    <w:r>
      <w:rPr>
        <w:rFonts w:ascii="Calibri" w:eastAsia="Calibri" w:hAnsi="Calibri" w:cs="Calibri"/>
        <w:b/>
        <w:bCs/>
      </w:rPr>
      <w:fldChar w:fldCharType="end"/>
    </w:r>
    <w:r>
      <w:rPr>
        <w:rFonts w:ascii="Calibri" w:eastAsia="Calibri" w:hAnsi="Calibri" w:cs="Calibri"/>
        <w:b/>
        <w:bCs/>
      </w:rPr>
      <w:tab/>
    </w:r>
  </w:p>
  <w:p w14:paraId="30A79ED2" w14:textId="77777777" w:rsidR="001C5AF2" w:rsidRDefault="001C5AF2">
    <w:pPr>
      <w:pStyle w:val="Header"/>
      <w:rPr>
        <w:rFonts w:ascii="Calibri" w:eastAsia="Calibri" w:hAnsi="Calibri" w:cs="Calibri"/>
        <w:b/>
        <w:bCs/>
      </w:rPr>
    </w:pPr>
    <w:r>
      <w:rPr>
        <w:rFonts w:ascii="Calibri" w:eastAsia="Calibri" w:hAnsi="Calibri" w:cs="Calibri"/>
        <w:b/>
        <w:bCs/>
      </w:rPr>
      <w:tab/>
    </w:r>
    <w:r>
      <w:rPr>
        <w:rFonts w:ascii="Calibri" w:eastAsia="Calibri" w:hAnsi="Calibri" w:cs="Calibri"/>
        <w:b/>
        <w:bCs/>
      </w:rPr>
      <w:tab/>
    </w:r>
  </w:p>
  <w:p w14:paraId="2984AFD0" w14:textId="77777777" w:rsidR="001C5AF2" w:rsidRDefault="001C5A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8434C" w14:textId="77777777" w:rsidR="00525801" w:rsidRDefault="00525801">
      <w:r>
        <w:separator/>
      </w:r>
    </w:p>
  </w:footnote>
  <w:footnote w:type="continuationSeparator" w:id="0">
    <w:p w14:paraId="059BB8D4" w14:textId="77777777" w:rsidR="00525801" w:rsidRDefault="005258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FDF1A" w14:textId="3E16FB59" w:rsidR="001C5AF2" w:rsidRDefault="001C5AF2">
    <w:pPr>
      <w:pStyle w:val="Header"/>
      <w:pBdr>
        <w:top w:val="single" w:sz="4" w:space="0" w:color="4F81BD"/>
        <w:bottom w:val="single" w:sz="4" w:space="0" w:color="4F81BD"/>
      </w:pBdr>
      <w:spacing w:line="276" w:lineRule="auto"/>
      <w:jc w:val="center"/>
    </w:pPr>
    <w:r>
      <w:t>SOR #</w:t>
    </w:r>
    <w:r>
      <w:rPr>
        <w:b/>
        <w:bCs/>
      </w:rPr>
      <w:t xml:space="preserve"> VDOT-220</w:t>
    </w:r>
    <w:r w:rsidR="000319E5">
      <w:rPr>
        <w:b/>
        <w:bCs/>
      </w:rPr>
      <w:t>812</w:t>
    </w:r>
    <w:r>
      <w:rPr>
        <w:b/>
        <w:bCs/>
      </w:rPr>
      <w:t>-01-CAI</w:t>
    </w:r>
  </w:p>
  <w:p w14:paraId="68CE9FAA" w14:textId="12B54C4B" w:rsidR="001C5AF2" w:rsidRDefault="001C5AF2" w:rsidP="00EA1473">
    <w:pPr>
      <w:pStyle w:val="Header"/>
      <w:pBdr>
        <w:top w:val="single" w:sz="4" w:space="0" w:color="4F81BD"/>
        <w:bottom w:val="single" w:sz="4" w:space="0" w:color="4F81BD"/>
      </w:pBdr>
      <w:spacing w:line="276" w:lineRule="auto"/>
      <w:jc w:val="center"/>
    </w:pPr>
    <w:r>
      <w:t>08/12/2022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09F"/>
    <w:multiLevelType w:val="hybridMultilevel"/>
    <w:tmpl w:val="10747A72"/>
    <w:lvl w:ilvl="0" w:tplc="CE02C848">
      <w:start w:val="1"/>
      <w:numFmt w:val="bullet"/>
      <w:lvlText w:val="·"/>
      <w:lvlJc w:val="left"/>
      <w:pPr>
        <w:ind w:left="194"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342B77E">
      <w:start w:val="1"/>
      <w:numFmt w:val="bullet"/>
      <w:lvlText w:val="o"/>
      <w:lvlJc w:val="left"/>
      <w:pPr>
        <w:ind w:left="91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EBA3BFC">
      <w:start w:val="1"/>
      <w:numFmt w:val="bullet"/>
      <w:lvlText w:val="▪"/>
      <w:lvlJc w:val="left"/>
      <w:pPr>
        <w:ind w:left="163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1E8F8F0">
      <w:start w:val="1"/>
      <w:numFmt w:val="bullet"/>
      <w:lvlText w:val="·"/>
      <w:lvlJc w:val="left"/>
      <w:pPr>
        <w:ind w:left="2354"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F22F25C">
      <w:start w:val="1"/>
      <w:numFmt w:val="bullet"/>
      <w:lvlText w:val="o"/>
      <w:lvlJc w:val="left"/>
      <w:pPr>
        <w:ind w:left="307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20020F4">
      <w:start w:val="1"/>
      <w:numFmt w:val="bullet"/>
      <w:lvlText w:val="▪"/>
      <w:lvlJc w:val="left"/>
      <w:pPr>
        <w:ind w:left="379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47C7FFA">
      <w:start w:val="1"/>
      <w:numFmt w:val="bullet"/>
      <w:lvlText w:val="·"/>
      <w:lvlJc w:val="left"/>
      <w:pPr>
        <w:ind w:left="4514"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FB82C2E">
      <w:start w:val="1"/>
      <w:numFmt w:val="bullet"/>
      <w:lvlText w:val="o"/>
      <w:lvlJc w:val="left"/>
      <w:pPr>
        <w:ind w:left="523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F6C36CC">
      <w:start w:val="1"/>
      <w:numFmt w:val="bullet"/>
      <w:lvlText w:val="▪"/>
      <w:lvlJc w:val="left"/>
      <w:pPr>
        <w:ind w:left="595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1860FB3"/>
    <w:multiLevelType w:val="hybridMultilevel"/>
    <w:tmpl w:val="E9AE4BB2"/>
    <w:styleLink w:val="BulletBig"/>
    <w:lvl w:ilvl="0" w:tplc="5176A10C">
      <w:start w:val="1"/>
      <w:numFmt w:val="bullet"/>
      <w:lvlText w:val="•"/>
      <w:lvlJc w:val="left"/>
      <w:pPr>
        <w:ind w:left="218" w:hanging="218"/>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1" w:tplc="AFFABC56">
      <w:start w:val="1"/>
      <w:numFmt w:val="bullet"/>
      <w:lvlText w:val="•"/>
      <w:lvlJc w:val="left"/>
      <w:pPr>
        <w:ind w:left="458" w:hanging="218"/>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2" w:tplc="BC442A40">
      <w:start w:val="1"/>
      <w:numFmt w:val="bullet"/>
      <w:lvlText w:val="•"/>
      <w:lvlJc w:val="left"/>
      <w:pPr>
        <w:ind w:left="698" w:hanging="218"/>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3" w:tplc="5C361AE0">
      <w:start w:val="1"/>
      <w:numFmt w:val="bullet"/>
      <w:lvlText w:val="•"/>
      <w:lvlJc w:val="left"/>
      <w:pPr>
        <w:ind w:left="960" w:hanging="240"/>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4" w:tplc="53344914">
      <w:start w:val="1"/>
      <w:numFmt w:val="bullet"/>
      <w:lvlText w:val="•"/>
      <w:lvlJc w:val="left"/>
      <w:pPr>
        <w:ind w:left="1178" w:hanging="218"/>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5" w:tplc="13D0796A">
      <w:start w:val="1"/>
      <w:numFmt w:val="bullet"/>
      <w:lvlText w:val="•"/>
      <w:lvlJc w:val="left"/>
      <w:pPr>
        <w:ind w:left="1418" w:hanging="218"/>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6" w:tplc="74D8282C">
      <w:start w:val="1"/>
      <w:numFmt w:val="bullet"/>
      <w:lvlText w:val="•"/>
      <w:lvlJc w:val="left"/>
      <w:pPr>
        <w:ind w:left="1658" w:hanging="218"/>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7" w:tplc="6D1C6AE4">
      <w:start w:val="1"/>
      <w:numFmt w:val="bullet"/>
      <w:lvlText w:val="•"/>
      <w:lvlJc w:val="left"/>
      <w:pPr>
        <w:ind w:left="1898" w:hanging="218"/>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8" w:tplc="2E028AC6">
      <w:start w:val="1"/>
      <w:numFmt w:val="bullet"/>
      <w:lvlText w:val="•"/>
      <w:lvlJc w:val="left"/>
      <w:pPr>
        <w:ind w:left="2138" w:hanging="218"/>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abstractNum>
  <w:abstractNum w:abstractNumId="2" w15:restartNumberingAfterBreak="0">
    <w:nsid w:val="0858440D"/>
    <w:multiLevelType w:val="hybridMultilevel"/>
    <w:tmpl w:val="E368C5CE"/>
    <w:lvl w:ilvl="0" w:tplc="F9FCD790">
      <w:start w:val="1"/>
      <w:numFmt w:val="bullet"/>
      <w:lvlText w:val="·"/>
      <w:lvlJc w:val="left"/>
      <w:pPr>
        <w:tabs>
          <w:tab w:val="left" w:pos="14"/>
          <w:tab w:val="left" w:pos="28"/>
          <w:tab w:val="left" w:pos="42"/>
          <w:tab w:val="left" w:pos="56"/>
          <w:tab w:val="left" w:pos="70"/>
          <w:tab w:val="left" w:pos="84"/>
          <w:tab w:val="left" w:pos="9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 w:val="left" w:pos="910"/>
          <w:tab w:val="left" w:pos="924"/>
          <w:tab w:val="left" w:pos="938"/>
          <w:tab w:val="left" w:pos="952"/>
          <w:tab w:val="left" w:pos="966"/>
        </w:tabs>
        <w:ind w:left="172" w:hanging="172"/>
      </w:pPr>
      <w:rPr>
        <w:rFonts w:ascii="Symbol" w:eastAsia="Symbol" w:hAnsi="Symbol" w:cs="Symbol"/>
        <w:b w:val="0"/>
        <w:bCs w:val="0"/>
        <w:i w:val="0"/>
        <w:iCs w:val="0"/>
        <w:caps w:val="0"/>
        <w:smallCaps w:val="0"/>
        <w:strike w:val="0"/>
        <w:dstrike w:val="0"/>
        <w:outline w:val="0"/>
        <w:emboss w:val="0"/>
        <w:imprint w:val="0"/>
        <w:color w:val="FF0000"/>
        <w:spacing w:val="0"/>
        <w:w w:val="100"/>
        <w:kern w:val="0"/>
        <w:position w:val="0"/>
        <w:highlight w:val="none"/>
        <w:vertAlign w:val="baseline"/>
      </w:rPr>
    </w:lvl>
    <w:lvl w:ilvl="1" w:tplc="31C01F8C">
      <w:start w:val="1"/>
      <w:numFmt w:val="bullet"/>
      <w:lvlText w:val="o"/>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96"/>
          <w:tab w:val="left" w:pos="910"/>
          <w:tab w:val="left" w:pos="924"/>
        </w:tabs>
        <w:ind w:left="892" w:hanging="172"/>
      </w:pPr>
      <w:rPr>
        <w:rFonts w:ascii="Arial Unicode MS" w:eastAsia="Arial Unicode MS" w:hAnsi="Arial Unicode MS" w:cs="Arial Unicode MS"/>
        <w:b w:val="0"/>
        <w:bCs w:val="0"/>
        <w:i w:val="0"/>
        <w:iCs w:val="0"/>
        <w:caps w:val="0"/>
        <w:smallCaps w:val="0"/>
        <w:strike w:val="0"/>
        <w:dstrike w:val="0"/>
        <w:outline w:val="0"/>
        <w:emboss w:val="0"/>
        <w:imprint w:val="0"/>
        <w:color w:val="FF0000"/>
        <w:spacing w:val="0"/>
        <w:w w:val="100"/>
        <w:kern w:val="0"/>
        <w:position w:val="0"/>
        <w:highlight w:val="none"/>
        <w:vertAlign w:val="baseline"/>
      </w:rPr>
    </w:lvl>
    <w:lvl w:ilvl="2" w:tplc="97729554">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1612" w:hanging="172"/>
      </w:pPr>
      <w:rPr>
        <w:rFonts w:ascii="Arial Unicode MS" w:eastAsia="Arial Unicode MS" w:hAnsi="Arial Unicode MS" w:cs="Arial Unicode MS"/>
        <w:b w:val="0"/>
        <w:bCs w:val="0"/>
        <w:i w:val="0"/>
        <w:iCs w:val="0"/>
        <w:caps w:val="0"/>
        <w:smallCaps w:val="0"/>
        <w:strike w:val="0"/>
        <w:dstrike w:val="0"/>
        <w:outline w:val="0"/>
        <w:emboss w:val="0"/>
        <w:imprint w:val="0"/>
        <w:color w:val="FF0000"/>
        <w:spacing w:val="0"/>
        <w:w w:val="100"/>
        <w:kern w:val="0"/>
        <w:position w:val="0"/>
        <w:highlight w:val="none"/>
        <w:vertAlign w:val="baseline"/>
      </w:rPr>
    </w:lvl>
    <w:lvl w:ilvl="3" w:tplc="4F607D8C">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2332" w:hanging="172"/>
      </w:pPr>
      <w:rPr>
        <w:rFonts w:ascii="Symbol" w:eastAsia="Symbol" w:hAnsi="Symbol" w:cs="Symbol"/>
        <w:b w:val="0"/>
        <w:bCs w:val="0"/>
        <w:i w:val="0"/>
        <w:iCs w:val="0"/>
        <w:caps w:val="0"/>
        <w:smallCaps w:val="0"/>
        <w:strike w:val="0"/>
        <w:dstrike w:val="0"/>
        <w:outline w:val="0"/>
        <w:emboss w:val="0"/>
        <w:imprint w:val="0"/>
        <w:color w:val="FF0000"/>
        <w:spacing w:val="0"/>
        <w:w w:val="100"/>
        <w:kern w:val="0"/>
        <w:position w:val="0"/>
        <w:highlight w:val="none"/>
        <w:vertAlign w:val="baseline"/>
      </w:rPr>
    </w:lvl>
    <w:lvl w:ilvl="4" w:tplc="BFCEB6EE">
      <w:start w:val="1"/>
      <w:numFmt w:val="bullet"/>
      <w:lvlText w:val="o"/>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052" w:hanging="172"/>
      </w:pPr>
      <w:rPr>
        <w:rFonts w:ascii="Arial Unicode MS" w:eastAsia="Arial Unicode MS" w:hAnsi="Arial Unicode MS" w:cs="Arial Unicode MS"/>
        <w:b w:val="0"/>
        <w:bCs w:val="0"/>
        <w:i w:val="0"/>
        <w:iCs w:val="0"/>
        <w:caps w:val="0"/>
        <w:smallCaps w:val="0"/>
        <w:strike w:val="0"/>
        <w:dstrike w:val="0"/>
        <w:outline w:val="0"/>
        <w:emboss w:val="0"/>
        <w:imprint w:val="0"/>
        <w:color w:val="FF0000"/>
        <w:spacing w:val="0"/>
        <w:w w:val="100"/>
        <w:kern w:val="0"/>
        <w:position w:val="0"/>
        <w:highlight w:val="none"/>
        <w:vertAlign w:val="baseline"/>
      </w:rPr>
    </w:lvl>
    <w:lvl w:ilvl="5" w:tplc="79427AAA">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772" w:hanging="172"/>
      </w:pPr>
      <w:rPr>
        <w:rFonts w:ascii="Arial Unicode MS" w:eastAsia="Arial Unicode MS" w:hAnsi="Arial Unicode MS" w:cs="Arial Unicode MS"/>
        <w:b w:val="0"/>
        <w:bCs w:val="0"/>
        <w:i w:val="0"/>
        <w:iCs w:val="0"/>
        <w:caps w:val="0"/>
        <w:smallCaps w:val="0"/>
        <w:strike w:val="0"/>
        <w:dstrike w:val="0"/>
        <w:outline w:val="0"/>
        <w:emboss w:val="0"/>
        <w:imprint w:val="0"/>
        <w:color w:val="FF0000"/>
        <w:spacing w:val="0"/>
        <w:w w:val="100"/>
        <w:kern w:val="0"/>
        <w:position w:val="0"/>
        <w:highlight w:val="none"/>
        <w:vertAlign w:val="baseline"/>
      </w:rPr>
    </w:lvl>
    <w:lvl w:ilvl="6" w:tplc="66728CCE">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4492" w:hanging="172"/>
      </w:pPr>
      <w:rPr>
        <w:rFonts w:ascii="Symbol" w:eastAsia="Symbol" w:hAnsi="Symbol" w:cs="Symbol"/>
        <w:b w:val="0"/>
        <w:bCs w:val="0"/>
        <w:i w:val="0"/>
        <w:iCs w:val="0"/>
        <w:caps w:val="0"/>
        <w:smallCaps w:val="0"/>
        <w:strike w:val="0"/>
        <w:dstrike w:val="0"/>
        <w:outline w:val="0"/>
        <w:emboss w:val="0"/>
        <w:imprint w:val="0"/>
        <w:color w:val="FF0000"/>
        <w:spacing w:val="0"/>
        <w:w w:val="100"/>
        <w:kern w:val="0"/>
        <w:position w:val="0"/>
        <w:highlight w:val="none"/>
        <w:vertAlign w:val="baseline"/>
      </w:rPr>
    </w:lvl>
    <w:lvl w:ilvl="7" w:tplc="358CA49A">
      <w:start w:val="1"/>
      <w:numFmt w:val="bullet"/>
      <w:lvlText w:val="o"/>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5212" w:hanging="172"/>
      </w:pPr>
      <w:rPr>
        <w:rFonts w:ascii="Arial Unicode MS" w:eastAsia="Arial Unicode MS" w:hAnsi="Arial Unicode MS" w:cs="Arial Unicode MS"/>
        <w:b w:val="0"/>
        <w:bCs w:val="0"/>
        <w:i w:val="0"/>
        <w:iCs w:val="0"/>
        <w:caps w:val="0"/>
        <w:smallCaps w:val="0"/>
        <w:strike w:val="0"/>
        <w:dstrike w:val="0"/>
        <w:outline w:val="0"/>
        <w:emboss w:val="0"/>
        <w:imprint w:val="0"/>
        <w:color w:val="FF0000"/>
        <w:spacing w:val="0"/>
        <w:w w:val="100"/>
        <w:kern w:val="0"/>
        <w:position w:val="0"/>
        <w:highlight w:val="none"/>
        <w:vertAlign w:val="baseline"/>
      </w:rPr>
    </w:lvl>
    <w:lvl w:ilvl="8" w:tplc="36DC291A">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5932" w:hanging="172"/>
      </w:pPr>
      <w:rPr>
        <w:rFonts w:ascii="Arial Unicode MS" w:eastAsia="Arial Unicode MS" w:hAnsi="Arial Unicode MS" w:cs="Arial Unicode MS"/>
        <w:b w:val="0"/>
        <w:bCs w:val="0"/>
        <w:i w:val="0"/>
        <w:iCs w:val="0"/>
        <w:caps w:val="0"/>
        <w:smallCaps w:val="0"/>
        <w:strike w:val="0"/>
        <w:dstrike w:val="0"/>
        <w:outline w:val="0"/>
        <w:emboss w:val="0"/>
        <w:imprint w:val="0"/>
        <w:color w:val="FF0000"/>
        <w:spacing w:val="0"/>
        <w:w w:val="100"/>
        <w:kern w:val="0"/>
        <w:position w:val="0"/>
        <w:highlight w:val="none"/>
        <w:vertAlign w:val="baseline"/>
      </w:rPr>
    </w:lvl>
  </w:abstractNum>
  <w:abstractNum w:abstractNumId="3" w15:restartNumberingAfterBreak="0">
    <w:nsid w:val="094B2695"/>
    <w:multiLevelType w:val="hybridMultilevel"/>
    <w:tmpl w:val="94B46CA6"/>
    <w:lvl w:ilvl="0" w:tplc="8894FE68">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tplc="6262D32E">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tplc="3160804E">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tplc="ADF66B04">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tplc="07140932">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tplc="13DA17CE">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tplc="A0D0F942">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tplc="ECBA2F40">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tplc="239EF108">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9B16B23"/>
    <w:multiLevelType w:val="hybridMultilevel"/>
    <w:tmpl w:val="FC500D8A"/>
    <w:lvl w:ilvl="0" w:tplc="B1E2D17A">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tplc="CDBA14C0">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tplc="4B2C6942">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tplc="9154A73E">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tplc="A3208470">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tplc="460CA98E">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tplc="3AA2B060">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tplc="C8C6FCB0">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tplc="AC90C618">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B950800"/>
    <w:multiLevelType w:val="hybridMultilevel"/>
    <w:tmpl w:val="18AA9728"/>
    <w:numStyleLink w:val="ImportedStyle5"/>
  </w:abstractNum>
  <w:abstractNum w:abstractNumId="6" w15:restartNumberingAfterBreak="0">
    <w:nsid w:val="0BD47A62"/>
    <w:multiLevelType w:val="hybridMultilevel"/>
    <w:tmpl w:val="EAAC6BDA"/>
    <w:numStyleLink w:val="ImportedStyle16"/>
  </w:abstractNum>
  <w:abstractNum w:abstractNumId="7" w15:restartNumberingAfterBreak="0">
    <w:nsid w:val="110D6254"/>
    <w:multiLevelType w:val="hybridMultilevel"/>
    <w:tmpl w:val="A0FC6E18"/>
    <w:numStyleLink w:val="ImportedStyle14"/>
  </w:abstractNum>
  <w:abstractNum w:abstractNumId="8" w15:restartNumberingAfterBreak="0">
    <w:nsid w:val="14937760"/>
    <w:multiLevelType w:val="hybridMultilevel"/>
    <w:tmpl w:val="4CA01C4A"/>
    <w:numStyleLink w:val="ImportedStyle20"/>
  </w:abstractNum>
  <w:abstractNum w:abstractNumId="9" w15:restartNumberingAfterBreak="0">
    <w:nsid w:val="18C27842"/>
    <w:multiLevelType w:val="hybridMultilevel"/>
    <w:tmpl w:val="AE3A9688"/>
    <w:lvl w:ilvl="0" w:tplc="551EE820">
      <w:start w:val="1"/>
      <w:numFmt w:val="bullet"/>
      <w:lvlText w:val="·"/>
      <w:lvlJc w:val="left"/>
      <w:pPr>
        <w:tabs>
          <w:tab w:val="left" w:pos="-2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 w:val="left" w:pos="910"/>
          <w:tab w:val="left" w:pos="924"/>
          <w:tab w:val="left" w:pos="938"/>
          <w:tab w:val="left" w:pos="952"/>
          <w:tab w:val="left" w:pos="966"/>
          <w:tab w:val="left" w:pos="980"/>
          <w:tab w:val="left" w:pos="994"/>
          <w:tab w:val="left" w:pos="1008"/>
          <w:tab w:val="left" w:pos="1022"/>
          <w:tab w:val="left" w:pos="1036"/>
          <w:tab w:val="left" w:pos="1050"/>
          <w:tab w:val="left" w:pos="1064"/>
          <w:tab w:val="left" w:pos="1078"/>
          <w:tab w:val="left" w:pos="1092"/>
          <w:tab w:val="left" w:pos="1106"/>
          <w:tab w:val="left" w:pos="1120"/>
          <w:tab w:val="left" w:pos="1134"/>
          <w:tab w:val="left" w:pos="1148"/>
        </w:tabs>
        <w:ind w:left="68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69CA3DA">
      <w:start w:val="1"/>
      <w:numFmt w:val="bullet"/>
      <w:lvlText w:val="o"/>
      <w:lvlJc w:val="left"/>
      <w:pPr>
        <w:tabs>
          <w:tab w:val="left" w:pos="-2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14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8620F54">
      <w:start w:val="1"/>
      <w:numFmt w:val="bullet"/>
      <w:lvlText w:val="▪"/>
      <w:lvlJc w:val="left"/>
      <w:pPr>
        <w:tabs>
          <w:tab w:val="left" w:pos="-2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21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023FD6">
      <w:start w:val="1"/>
      <w:numFmt w:val="bullet"/>
      <w:lvlText w:val="·"/>
      <w:lvlJc w:val="left"/>
      <w:pPr>
        <w:tabs>
          <w:tab w:val="left" w:pos="-2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284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3D4B022">
      <w:start w:val="1"/>
      <w:numFmt w:val="bullet"/>
      <w:lvlText w:val="o"/>
      <w:lvlJc w:val="left"/>
      <w:pPr>
        <w:tabs>
          <w:tab w:val="left" w:pos="-2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5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92059B6">
      <w:start w:val="1"/>
      <w:numFmt w:val="bullet"/>
      <w:lvlText w:val="▪"/>
      <w:lvlJc w:val="left"/>
      <w:pPr>
        <w:tabs>
          <w:tab w:val="left" w:pos="-2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42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720ADA0">
      <w:start w:val="1"/>
      <w:numFmt w:val="bullet"/>
      <w:lvlText w:val="·"/>
      <w:lvlJc w:val="left"/>
      <w:pPr>
        <w:tabs>
          <w:tab w:val="left" w:pos="-2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500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C9A10A0">
      <w:start w:val="1"/>
      <w:numFmt w:val="bullet"/>
      <w:lvlText w:val="o"/>
      <w:lvlJc w:val="left"/>
      <w:pPr>
        <w:tabs>
          <w:tab w:val="left" w:pos="-2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57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D308C06">
      <w:start w:val="1"/>
      <w:numFmt w:val="bullet"/>
      <w:lvlText w:val="▪"/>
      <w:lvlJc w:val="left"/>
      <w:pPr>
        <w:tabs>
          <w:tab w:val="left" w:pos="-2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64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988361D"/>
    <w:multiLevelType w:val="hybridMultilevel"/>
    <w:tmpl w:val="627827AA"/>
    <w:lvl w:ilvl="0" w:tplc="2048AA8E">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 w:val="left" w:pos="910"/>
          <w:tab w:val="left" w:pos="924"/>
          <w:tab w:val="left" w:pos="938"/>
          <w:tab w:val="left" w:pos="952"/>
          <w:tab w:val="left" w:pos="966"/>
          <w:tab w:val="left" w:pos="980"/>
          <w:tab w:val="left" w:pos="994"/>
          <w:tab w:val="left" w:pos="1008"/>
          <w:tab w:val="left" w:pos="1022"/>
          <w:tab w:val="left" w:pos="1036"/>
          <w:tab w:val="left" w:pos="1050"/>
          <w:tab w:val="left" w:pos="1064"/>
          <w:tab w:val="left" w:pos="1078"/>
          <w:tab w:val="left" w:pos="1092"/>
          <w:tab w:val="left" w:pos="1106"/>
          <w:tab w:val="left" w:pos="1120"/>
          <w:tab w:val="left" w:pos="1134"/>
          <w:tab w:val="left" w:pos="1148"/>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524C72">
      <w:start w:val="1"/>
      <w:numFmt w:val="bullet"/>
      <w:lvlText w:val="o"/>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AE8B74E">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AB6AB1A">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81E2C54">
      <w:start w:val="1"/>
      <w:numFmt w:val="bullet"/>
      <w:lvlText w:val="o"/>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0C6A446">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13A4470">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CAABB78">
      <w:start w:val="1"/>
      <w:numFmt w:val="bullet"/>
      <w:lvlText w:val="o"/>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58022D0">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1CED6CA0"/>
    <w:multiLevelType w:val="hybridMultilevel"/>
    <w:tmpl w:val="1B68C012"/>
    <w:lvl w:ilvl="0" w:tplc="F3C09DCA">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 w:val="left" w:pos="910"/>
          <w:tab w:val="left" w:pos="924"/>
          <w:tab w:val="left" w:pos="938"/>
          <w:tab w:val="left" w:pos="952"/>
          <w:tab w:val="left" w:pos="966"/>
          <w:tab w:val="left" w:pos="980"/>
          <w:tab w:val="left" w:pos="994"/>
          <w:tab w:val="left" w:pos="1008"/>
          <w:tab w:val="left" w:pos="1022"/>
          <w:tab w:val="left" w:pos="1036"/>
          <w:tab w:val="left" w:pos="1050"/>
          <w:tab w:val="left" w:pos="1064"/>
          <w:tab w:val="left" w:pos="1078"/>
          <w:tab w:val="left" w:pos="1092"/>
          <w:tab w:val="left" w:pos="1106"/>
          <w:tab w:val="left" w:pos="1120"/>
          <w:tab w:val="left" w:pos="1134"/>
          <w:tab w:val="left" w:pos="1148"/>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57E77A6">
      <w:start w:val="1"/>
      <w:numFmt w:val="bullet"/>
      <w:lvlText w:val="o"/>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1E52CC">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9811AE">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2620192">
      <w:start w:val="1"/>
      <w:numFmt w:val="bullet"/>
      <w:lvlText w:val="o"/>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0C8B55C">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7A69EC6">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198B356">
      <w:start w:val="1"/>
      <w:numFmt w:val="bullet"/>
      <w:lvlText w:val="o"/>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82CB86A">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05816B3"/>
    <w:multiLevelType w:val="hybridMultilevel"/>
    <w:tmpl w:val="AF6445C8"/>
    <w:lvl w:ilvl="0" w:tplc="F7309A6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1C11625"/>
    <w:multiLevelType w:val="hybridMultilevel"/>
    <w:tmpl w:val="7BF60280"/>
    <w:lvl w:ilvl="0" w:tplc="35D80BD6">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 w:val="left" w:pos="910"/>
          <w:tab w:val="left" w:pos="924"/>
          <w:tab w:val="left" w:pos="938"/>
          <w:tab w:val="left" w:pos="952"/>
          <w:tab w:val="left" w:pos="966"/>
          <w:tab w:val="left" w:pos="980"/>
          <w:tab w:val="left" w:pos="994"/>
          <w:tab w:val="left" w:pos="1008"/>
          <w:tab w:val="left" w:pos="1022"/>
          <w:tab w:val="left" w:pos="1036"/>
          <w:tab w:val="left" w:pos="1050"/>
          <w:tab w:val="left" w:pos="1064"/>
          <w:tab w:val="left" w:pos="1078"/>
          <w:tab w:val="left" w:pos="1092"/>
          <w:tab w:val="left" w:pos="1106"/>
          <w:tab w:val="left" w:pos="1120"/>
          <w:tab w:val="left" w:pos="1134"/>
          <w:tab w:val="left" w:pos="1148"/>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1809C8A">
      <w:start w:val="1"/>
      <w:numFmt w:val="bullet"/>
      <w:lvlText w:val="o"/>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BAE8654">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52ADA04">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8AAECB2">
      <w:start w:val="1"/>
      <w:numFmt w:val="bullet"/>
      <w:lvlText w:val="o"/>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8DC15B4">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B6B5CA">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810CA4E">
      <w:start w:val="1"/>
      <w:numFmt w:val="bullet"/>
      <w:lvlText w:val="o"/>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85E9930">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232D3608"/>
    <w:multiLevelType w:val="hybridMultilevel"/>
    <w:tmpl w:val="FE98B6AE"/>
    <w:lvl w:ilvl="0" w:tplc="C66EFA50">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 w:val="left" w:pos="910"/>
          <w:tab w:val="left" w:pos="924"/>
          <w:tab w:val="left" w:pos="938"/>
          <w:tab w:val="left" w:pos="952"/>
          <w:tab w:val="left" w:pos="966"/>
          <w:tab w:val="left" w:pos="980"/>
          <w:tab w:val="left" w:pos="994"/>
          <w:tab w:val="left" w:pos="1008"/>
          <w:tab w:val="left" w:pos="1022"/>
          <w:tab w:val="left" w:pos="1036"/>
          <w:tab w:val="left" w:pos="1050"/>
          <w:tab w:val="left" w:pos="1064"/>
          <w:tab w:val="left" w:pos="1078"/>
          <w:tab w:val="left" w:pos="1092"/>
          <w:tab w:val="left" w:pos="1106"/>
          <w:tab w:val="left" w:pos="1120"/>
          <w:tab w:val="left" w:pos="1134"/>
          <w:tab w:val="left" w:pos="1148"/>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24A862E">
      <w:start w:val="1"/>
      <w:numFmt w:val="bullet"/>
      <w:lvlText w:val="o"/>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2BA8AB6">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00A97FE">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B6C8CA2">
      <w:start w:val="1"/>
      <w:numFmt w:val="bullet"/>
      <w:lvlText w:val="o"/>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91EC078">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9E740E">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D88DE74">
      <w:start w:val="1"/>
      <w:numFmt w:val="bullet"/>
      <w:lvlText w:val="o"/>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08CC1AC">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33D1C34"/>
    <w:multiLevelType w:val="hybridMultilevel"/>
    <w:tmpl w:val="8894169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4CA1EFA"/>
    <w:multiLevelType w:val="hybridMultilevel"/>
    <w:tmpl w:val="27D8D57E"/>
    <w:lvl w:ilvl="0" w:tplc="CEF88574">
      <w:start w:val="1"/>
      <w:numFmt w:val="bullet"/>
      <w:lvlText w:val="·"/>
      <w:lvlJc w:val="left"/>
      <w:pPr>
        <w:ind w:left="194"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B461502">
      <w:start w:val="1"/>
      <w:numFmt w:val="bullet"/>
      <w:lvlText w:val="o"/>
      <w:lvlJc w:val="left"/>
      <w:pPr>
        <w:ind w:left="91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0EA2102">
      <w:start w:val="1"/>
      <w:numFmt w:val="bullet"/>
      <w:lvlText w:val="▪"/>
      <w:lvlJc w:val="left"/>
      <w:pPr>
        <w:ind w:left="163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4D492AC">
      <w:start w:val="1"/>
      <w:numFmt w:val="bullet"/>
      <w:lvlText w:val="·"/>
      <w:lvlJc w:val="left"/>
      <w:pPr>
        <w:ind w:left="2354"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0B6DE80">
      <w:start w:val="1"/>
      <w:numFmt w:val="bullet"/>
      <w:lvlText w:val="o"/>
      <w:lvlJc w:val="left"/>
      <w:pPr>
        <w:ind w:left="307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26292D6">
      <w:start w:val="1"/>
      <w:numFmt w:val="bullet"/>
      <w:lvlText w:val="▪"/>
      <w:lvlJc w:val="left"/>
      <w:pPr>
        <w:ind w:left="379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9C6C3E0">
      <w:start w:val="1"/>
      <w:numFmt w:val="bullet"/>
      <w:lvlText w:val="·"/>
      <w:lvlJc w:val="left"/>
      <w:pPr>
        <w:ind w:left="4514"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FEC9916">
      <w:start w:val="1"/>
      <w:numFmt w:val="bullet"/>
      <w:lvlText w:val="o"/>
      <w:lvlJc w:val="left"/>
      <w:pPr>
        <w:ind w:left="523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5689110">
      <w:start w:val="1"/>
      <w:numFmt w:val="bullet"/>
      <w:lvlText w:val="▪"/>
      <w:lvlJc w:val="left"/>
      <w:pPr>
        <w:ind w:left="595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26472388"/>
    <w:multiLevelType w:val="hybridMultilevel"/>
    <w:tmpl w:val="AA3A0A6E"/>
    <w:lvl w:ilvl="0" w:tplc="83F4B3A4">
      <w:start w:val="1"/>
      <w:numFmt w:val="bullet"/>
      <w:lvlText w:val="·"/>
      <w:lvlJc w:val="left"/>
      <w:pPr>
        <w:ind w:left="194"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3CC348">
      <w:start w:val="1"/>
      <w:numFmt w:val="bullet"/>
      <w:lvlText w:val="o"/>
      <w:lvlJc w:val="left"/>
      <w:pPr>
        <w:ind w:left="91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476FCF4">
      <w:start w:val="1"/>
      <w:numFmt w:val="bullet"/>
      <w:lvlText w:val="▪"/>
      <w:lvlJc w:val="left"/>
      <w:pPr>
        <w:ind w:left="163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7E4AAA8">
      <w:start w:val="1"/>
      <w:numFmt w:val="bullet"/>
      <w:lvlText w:val="·"/>
      <w:lvlJc w:val="left"/>
      <w:pPr>
        <w:ind w:left="2354"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8AABCF4">
      <w:start w:val="1"/>
      <w:numFmt w:val="bullet"/>
      <w:lvlText w:val="o"/>
      <w:lvlJc w:val="left"/>
      <w:pPr>
        <w:ind w:left="307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A08CC58">
      <w:start w:val="1"/>
      <w:numFmt w:val="bullet"/>
      <w:lvlText w:val="▪"/>
      <w:lvlJc w:val="left"/>
      <w:pPr>
        <w:ind w:left="379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23ACFAA">
      <w:start w:val="1"/>
      <w:numFmt w:val="bullet"/>
      <w:lvlText w:val="·"/>
      <w:lvlJc w:val="left"/>
      <w:pPr>
        <w:ind w:left="4514"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48FB90">
      <w:start w:val="1"/>
      <w:numFmt w:val="bullet"/>
      <w:lvlText w:val="o"/>
      <w:lvlJc w:val="left"/>
      <w:pPr>
        <w:ind w:left="523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48C669E">
      <w:start w:val="1"/>
      <w:numFmt w:val="bullet"/>
      <w:lvlText w:val="▪"/>
      <w:lvlJc w:val="left"/>
      <w:pPr>
        <w:ind w:left="595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26A07B2E"/>
    <w:multiLevelType w:val="hybridMultilevel"/>
    <w:tmpl w:val="78BE8FB2"/>
    <w:numStyleLink w:val="Bullet"/>
  </w:abstractNum>
  <w:abstractNum w:abstractNumId="19" w15:restartNumberingAfterBreak="0">
    <w:nsid w:val="27DB4422"/>
    <w:multiLevelType w:val="hybridMultilevel"/>
    <w:tmpl w:val="33CA1B26"/>
    <w:styleLink w:val="ImportedStyle9"/>
    <w:lvl w:ilvl="0" w:tplc="F788DDE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A22827C">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26E0106">
      <w:start w:val="1"/>
      <w:numFmt w:val="lowerRoman"/>
      <w:lvlText w:val="%3."/>
      <w:lvlJc w:val="left"/>
      <w:pPr>
        <w:ind w:left="1800" w:hanging="291"/>
      </w:pPr>
      <w:rPr>
        <w:rFonts w:hAnsi="Arial Unicode MS"/>
        <w:b/>
        <w:bCs/>
        <w:caps w:val="0"/>
        <w:smallCaps w:val="0"/>
        <w:strike w:val="0"/>
        <w:dstrike w:val="0"/>
        <w:outline w:val="0"/>
        <w:emboss w:val="0"/>
        <w:imprint w:val="0"/>
        <w:spacing w:val="0"/>
        <w:w w:val="100"/>
        <w:kern w:val="0"/>
        <w:position w:val="0"/>
        <w:highlight w:val="none"/>
        <w:vertAlign w:val="baseline"/>
      </w:rPr>
    </w:lvl>
    <w:lvl w:ilvl="3" w:tplc="A28411B2">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53E04CFC">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64693DA">
      <w:start w:val="1"/>
      <w:numFmt w:val="lowerRoman"/>
      <w:lvlText w:val="%6."/>
      <w:lvlJc w:val="left"/>
      <w:pPr>
        <w:ind w:left="3960" w:hanging="291"/>
      </w:pPr>
      <w:rPr>
        <w:rFonts w:hAnsi="Arial Unicode MS"/>
        <w:b/>
        <w:bCs/>
        <w:caps w:val="0"/>
        <w:smallCaps w:val="0"/>
        <w:strike w:val="0"/>
        <w:dstrike w:val="0"/>
        <w:outline w:val="0"/>
        <w:emboss w:val="0"/>
        <w:imprint w:val="0"/>
        <w:spacing w:val="0"/>
        <w:w w:val="100"/>
        <w:kern w:val="0"/>
        <w:position w:val="0"/>
        <w:highlight w:val="none"/>
        <w:vertAlign w:val="baseline"/>
      </w:rPr>
    </w:lvl>
    <w:lvl w:ilvl="6" w:tplc="ADA40C90">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2F9865F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3BBC05FA">
      <w:start w:val="1"/>
      <w:numFmt w:val="lowerRoman"/>
      <w:lvlText w:val="%9."/>
      <w:lvlJc w:val="left"/>
      <w:pPr>
        <w:ind w:left="6120" w:hanging="2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27E93F33"/>
    <w:multiLevelType w:val="hybridMultilevel"/>
    <w:tmpl w:val="C518D6D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2" w:hanging="360"/>
      </w:pPr>
      <w:rPr>
        <w:rFonts w:ascii="Courier New" w:hAnsi="Courier New" w:cs="Courier New" w:hint="default"/>
      </w:rPr>
    </w:lvl>
    <w:lvl w:ilvl="2" w:tplc="04090005" w:tentative="1">
      <w:start w:val="1"/>
      <w:numFmt w:val="bullet"/>
      <w:lvlText w:val=""/>
      <w:lvlJc w:val="left"/>
      <w:pPr>
        <w:ind w:left="2612" w:hanging="360"/>
      </w:pPr>
      <w:rPr>
        <w:rFonts w:ascii="Wingdings" w:hAnsi="Wingdings" w:hint="default"/>
      </w:rPr>
    </w:lvl>
    <w:lvl w:ilvl="3" w:tplc="04090001" w:tentative="1">
      <w:start w:val="1"/>
      <w:numFmt w:val="bullet"/>
      <w:lvlText w:val=""/>
      <w:lvlJc w:val="left"/>
      <w:pPr>
        <w:ind w:left="3332" w:hanging="360"/>
      </w:pPr>
      <w:rPr>
        <w:rFonts w:ascii="Symbol" w:hAnsi="Symbol" w:hint="default"/>
      </w:rPr>
    </w:lvl>
    <w:lvl w:ilvl="4" w:tplc="04090003" w:tentative="1">
      <w:start w:val="1"/>
      <w:numFmt w:val="bullet"/>
      <w:lvlText w:val="o"/>
      <w:lvlJc w:val="left"/>
      <w:pPr>
        <w:ind w:left="4052" w:hanging="360"/>
      </w:pPr>
      <w:rPr>
        <w:rFonts w:ascii="Courier New" w:hAnsi="Courier New" w:cs="Courier New" w:hint="default"/>
      </w:rPr>
    </w:lvl>
    <w:lvl w:ilvl="5" w:tplc="04090005" w:tentative="1">
      <w:start w:val="1"/>
      <w:numFmt w:val="bullet"/>
      <w:lvlText w:val=""/>
      <w:lvlJc w:val="left"/>
      <w:pPr>
        <w:ind w:left="4772" w:hanging="360"/>
      </w:pPr>
      <w:rPr>
        <w:rFonts w:ascii="Wingdings" w:hAnsi="Wingdings" w:hint="default"/>
      </w:rPr>
    </w:lvl>
    <w:lvl w:ilvl="6" w:tplc="04090001" w:tentative="1">
      <w:start w:val="1"/>
      <w:numFmt w:val="bullet"/>
      <w:lvlText w:val=""/>
      <w:lvlJc w:val="left"/>
      <w:pPr>
        <w:ind w:left="5492" w:hanging="360"/>
      </w:pPr>
      <w:rPr>
        <w:rFonts w:ascii="Symbol" w:hAnsi="Symbol" w:hint="default"/>
      </w:rPr>
    </w:lvl>
    <w:lvl w:ilvl="7" w:tplc="04090003" w:tentative="1">
      <w:start w:val="1"/>
      <w:numFmt w:val="bullet"/>
      <w:lvlText w:val="o"/>
      <w:lvlJc w:val="left"/>
      <w:pPr>
        <w:ind w:left="6212" w:hanging="360"/>
      </w:pPr>
      <w:rPr>
        <w:rFonts w:ascii="Courier New" w:hAnsi="Courier New" w:cs="Courier New" w:hint="default"/>
      </w:rPr>
    </w:lvl>
    <w:lvl w:ilvl="8" w:tplc="04090005" w:tentative="1">
      <w:start w:val="1"/>
      <w:numFmt w:val="bullet"/>
      <w:lvlText w:val=""/>
      <w:lvlJc w:val="left"/>
      <w:pPr>
        <w:ind w:left="6932" w:hanging="360"/>
      </w:pPr>
      <w:rPr>
        <w:rFonts w:ascii="Wingdings" w:hAnsi="Wingdings" w:hint="default"/>
      </w:rPr>
    </w:lvl>
  </w:abstractNum>
  <w:abstractNum w:abstractNumId="21" w15:restartNumberingAfterBreak="0">
    <w:nsid w:val="29170C3C"/>
    <w:multiLevelType w:val="hybridMultilevel"/>
    <w:tmpl w:val="07222000"/>
    <w:lvl w:ilvl="0" w:tplc="F0FC8B1A">
      <w:start w:val="1"/>
      <w:numFmt w:val="bullet"/>
      <w:lvlText w:val="·"/>
      <w:lvlJc w:val="left"/>
      <w:pPr>
        <w:ind w:left="194"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F4056C2">
      <w:start w:val="1"/>
      <w:numFmt w:val="bullet"/>
      <w:lvlText w:val="o"/>
      <w:lvlJc w:val="left"/>
      <w:pPr>
        <w:ind w:left="91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810DA76">
      <w:start w:val="1"/>
      <w:numFmt w:val="bullet"/>
      <w:lvlText w:val="▪"/>
      <w:lvlJc w:val="left"/>
      <w:pPr>
        <w:ind w:left="163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EBC2AEE">
      <w:start w:val="1"/>
      <w:numFmt w:val="bullet"/>
      <w:lvlText w:val="·"/>
      <w:lvlJc w:val="left"/>
      <w:pPr>
        <w:ind w:left="2354"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FEEC1DE">
      <w:start w:val="1"/>
      <w:numFmt w:val="bullet"/>
      <w:lvlText w:val="o"/>
      <w:lvlJc w:val="left"/>
      <w:pPr>
        <w:ind w:left="307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81C325E">
      <w:start w:val="1"/>
      <w:numFmt w:val="bullet"/>
      <w:lvlText w:val="▪"/>
      <w:lvlJc w:val="left"/>
      <w:pPr>
        <w:ind w:left="379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E14A134">
      <w:start w:val="1"/>
      <w:numFmt w:val="bullet"/>
      <w:lvlText w:val="·"/>
      <w:lvlJc w:val="left"/>
      <w:pPr>
        <w:ind w:left="4514"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C74274A">
      <w:start w:val="1"/>
      <w:numFmt w:val="bullet"/>
      <w:lvlText w:val="o"/>
      <w:lvlJc w:val="left"/>
      <w:pPr>
        <w:ind w:left="523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CCC535A">
      <w:start w:val="1"/>
      <w:numFmt w:val="bullet"/>
      <w:lvlText w:val="▪"/>
      <w:lvlJc w:val="left"/>
      <w:pPr>
        <w:ind w:left="595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2B3E20E0"/>
    <w:multiLevelType w:val="hybridMultilevel"/>
    <w:tmpl w:val="F3EE8F58"/>
    <w:lvl w:ilvl="0" w:tplc="C2888416">
      <w:start w:val="1"/>
      <w:numFmt w:val="bullet"/>
      <w:lvlText w:val=""/>
      <w:lvlJc w:val="left"/>
      <w:pPr>
        <w:tabs>
          <w:tab w:val="num" w:pos="720"/>
        </w:tabs>
        <w:ind w:left="720" w:hanging="360"/>
      </w:pPr>
      <w:rPr>
        <w:rFonts w:ascii="Symbol" w:hAnsi="Symbol" w:hint="default"/>
      </w:rPr>
    </w:lvl>
    <w:lvl w:ilvl="1" w:tplc="DBB40B92">
      <w:numFmt w:val="bullet"/>
      <w:lvlText w:val=""/>
      <w:lvlJc w:val="left"/>
      <w:pPr>
        <w:tabs>
          <w:tab w:val="num" w:pos="1440"/>
        </w:tabs>
        <w:ind w:left="1440" w:hanging="360"/>
      </w:pPr>
      <w:rPr>
        <w:rFonts w:ascii="Symbol" w:hAnsi="Symbol" w:hint="default"/>
      </w:rPr>
    </w:lvl>
    <w:lvl w:ilvl="2" w:tplc="561CC358" w:tentative="1">
      <w:start w:val="1"/>
      <w:numFmt w:val="bullet"/>
      <w:lvlText w:val=""/>
      <w:lvlJc w:val="left"/>
      <w:pPr>
        <w:tabs>
          <w:tab w:val="num" w:pos="2160"/>
        </w:tabs>
        <w:ind w:left="2160" w:hanging="360"/>
      </w:pPr>
      <w:rPr>
        <w:rFonts w:ascii="Symbol" w:hAnsi="Symbol" w:hint="default"/>
      </w:rPr>
    </w:lvl>
    <w:lvl w:ilvl="3" w:tplc="B0D8E0FE" w:tentative="1">
      <w:start w:val="1"/>
      <w:numFmt w:val="bullet"/>
      <w:lvlText w:val=""/>
      <w:lvlJc w:val="left"/>
      <w:pPr>
        <w:tabs>
          <w:tab w:val="num" w:pos="2880"/>
        </w:tabs>
        <w:ind w:left="2880" w:hanging="360"/>
      </w:pPr>
      <w:rPr>
        <w:rFonts w:ascii="Symbol" w:hAnsi="Symbol" w:hint="default"/>
      </w:rPr>
    </w:lvl>
    <w:lvl w:ilvl="4" w:tplc="2D544668" w:tentative="1">
      <w:start w:val="1"/>
      <w:numFmt w:val="bullet"/>
      <w:lvlText w:val=""/>
      <w:lvlJc w:val="left"/>
      <w:pPr>
        <w:tabs>
          <w:tab w:val="num" w:pos="3600"/>
        </w:tabs>
        <w:ind w:left="3600" w:hanging="360"/>
      </w:pPr>
      <w:rPr>
        <w:rFonts w:ascii="Symbol" w:hAnsi="Symbol" w:hint="default"/>
      </w:rPr>
    </w:lvl>
    <w:lvl w:ilvl="5" w:tplc="62BAE4BA" w:tentative="1">
      <w:start w:val="1"/>
      <w:numFmt w:val="bullet"/>
      <w:lvlText w:val=""/>
      <w:lvlJc w:val="left"/>
      <w:pPr>
        <w:tabs>
          <w:tab w:val="num" w:pos="4320"/>
        </w:tabs>
        <w:ind w:left="4320" w:hanging="360"/>
      </w:pPr>
      <w:rPr>
        <w:rFonts w:ascii="Symbol" w:hAnsi="Symbol" w:hint="default"/>
      </w:rPr>
    </w:lvl>
    <w:lvl w:ilvl="6" w:tplc="5FE06E80" w:tentative="1">
      <w:start w:val="1"/>
      <w:numFmt w:val="bullet"/>
      <w:lvlText w:val=""/>
      <w:lvlJc w:val="left"/>
      <w:pPr>
        <w:tabs>
          <w:tab w:val="num" w:pos="5040"/>
        </w:tabs>
        <w:ind w:left="5040" w:hanging="360"/>
      </w:pPr>
      <w:rPr>
        <w:rFonts w:ascii="Symbol" w:hAnsi="Symbol" w:hint="default"/>
      </w:rPr>
    </w:lvl>
    <w:lvl w:ilvl="7" w:tplc="9D36A744" w:tentative="1">
      <w:start w:val="1"/>
      <w:numFmt w:val="bullet"/>
      <w:lvlText w:val=""/>
      <w:lvlJc w:val="left"/>
      <w:pPr>
        <w:tabs>
          <w:tab w:val="num" w:pos="5760"/>
        </w:tabs>
        <w:ind w:left="5760" w:hanging="360"/>
      </w:pPr>
      <w:rPr>
        <w:rFonts w:ascii="Symbol" w:hAnsi="Symbol" w:hint="default"/>
      </w:rPr>
    </w:lvl>
    <w:lvl w:ilvl="8" w:tplc="6568C75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2BB62D31"/>
    <w:multiLevelType w:val="hybridMultilevel"/>
    <w:tmpl w:val="EAAC6BDA"/>
    <w:styleLink w:val="ImportedStyle16"/>
    <w:lvl w:ilvl="0" w:tplc="1D165836">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106158A">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DC62554">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33EFCB4">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340C1C0">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363E7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00C83D8">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5D6BE92">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F4E7FDA">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2D973CD6"/>
    <w:multiLevelType w:val="hybridMultilevel"/>
    <w:tmpl w:val="E840794E"/>
    <w:numStyleLink w:val="ImportedStyle2"/>
  </w:abstractNum>
  <w:abstractNum w:abstractNumId="25" w15:restartNumberingAfterBreak="0">
    <w:nsid w:val="2EA70933"/>
    <w:multiLevelType w:val="hybridMultilevel"/>
    <w:tmpl w:val="7B8AEB7C"/>
    <w:numStyleLink w:val="ImportedStyle19"/>
  </w:abstractNum>
  <w:abstractNum w:abstractNumId="26" w15:restartNumberingAfterBreak="0">
    <w:nsid w:val="2FF752A7"/>
    <w:multiLevelType w:val="hybridMultilevel"/>
    <w:tmpl w:val="4BA6B05A"/>
    <w:lvl w:ilvl="0" w:tplc="D870D45A">
      <w:start w:val="1"/>
      <w:numFmt w:val="bullet"/>
      <w:lvlText w:val="·"/>
      <w:lvlJc w:val="left"/>
      <w:pPr>
        <w:ind w:left="194"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9369B76">
      <w:start w:val="1"/>
      <w:numFmt w:val="bullet"/>
      <w:lvlText w:val="o"/>
      <w:lvlJc w:val="left"/>
      <w:pPr>
        <w:ind w:left="91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85CFC0E">
      <w:start w:val="1"/>
      <w:numFmt w:val="bullet"/>
      <w:lvlText w:val="▪"/>
      <w:lvlJc w:val="left"/>
      <w:pPr>
        <w:ind w:left="163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08A07C4">
      <w:start w:val="1"/>
      <w:numFmt w:val="bullet"/>
      <w:lvlText w:val="·"/>
      <w:lvlJc w:val="left"/>
      <w:pPr>
        <w:ind w:left="2354"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CCA6C88">
      <w:start w:val="1"/>
      <w:numFmt w:val="bullet"/>
      <w:lvlText w:val="o"/>
      <w:lvlJc w:val="left"/>
      <w:pPr>
        <w:ind w:left="307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A6C9B3E">
      <w:start w:val="1"/>
      <w:numFmt w:val="bullet"/>
      <w:lvlText w:val="▪"/>
      <w:lvlJc w:val="left"/>
      <w:pPr>
        <w:ind w:left="379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20EB2A">
      <w:start w:val="1"/>
      <w:numFmt w:val="bullet"/>
      <w:lvlText w:val="·"/>
      <w:lvlJc w:val="left"/>
      <w:pPr>
        <w:ind w:left="4514"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508EB9E">
      <w:start w:val="1"/>
      <w:numFmt w:val="bullet"/>
      <w:lvlText w:val="o"/>
      <w:lvlJc w:val="left"/>
      <w:pPr>
        <w:ind w:left="523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9661650">
      <w:start w:val="1"/>
      <w:numFmt w:val="bullet"/>
      <w:lvlText w:val="▪"/>
      <w:lvlJc w:val="left"/>
      <w:pPr>
        <w:ind w:left="595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31B4077C"/>
    <w:multiLevelType w:val="hybridMultilevel"/>
    <w:tmpl w:val="8974A6FA"/>
    <w:lvl w:ilvl="0" w:tplc="5ADE53EE">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tplc="26DC38CE">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tplc="82AA53C4">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tplc="D81A11BE">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tplc="06E85A20">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tplc="D5BE87D4">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tplc="6122C43A">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tplc="8D7E92B4">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tplc="A4502E9A">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31BB7D4C"/>
    <w:multiLevelType w:val="hybridMultilevel"/>
    <w:tmpl w:val="412EE012"/>
    <w:styleLink w:val="ImportedStyle30"/>
    <w:lvl w:ilvl="0" w:tplc="BFAEEFE6">
      <w:start w:val="1"/>
      <w:numFmt w:val="lowerRoman"/>
      <w:lvlText w:val="%1."/>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 w:val="left" w:pos="910"/>
          <w:tab w:val="left" w:pos="924"/>
          <w:tab w:val="left" w:pos="938"/>
          <w:tab w:val="left" w:pos="952"/>
          <w:tab w:val="left" w:pos="966"/>
          <w:tab w:val="left" w:pos="980"/>
          <w:tab w:val="left" w:pos="994"/>
          <w:tab w:val="left" w:pos="1008"/>
          <w:tab w:val="left" w:pos="1022"/>
        </w:tabs>
        <w:ind w:left="280" w:hanging="280"/>
      </w:pPr>
      <w:rPr>
        <w:rFonts w:hAnsi="Arial Unicode MS"/>
        <w:caps w:val="0"/>
        <w:smallCaps w:val="0"/>
        <w:strike w:val="0"/>
        <w:dstrike w:val="0"/>
        <w:outline w:val="0"/>
        <w:emboss w:val="0"/>
        <w:imprint w:val="0"/>
        <w:spacing w:val="0"/>
        <w:w w:val="100"/>
        <w:kern w:val="0"/>
        <w:position w:val="0"/>
        <w:highlight w:val="none"/>
        <w:vertAlign w:val="baseline"/>
      </w:rPr>
    </w:lvl>
    <w:lvl w:ilvl="1" w:tplc="052CC8FE">
      <w:start w:val="1"/>
      <w:numFmt w:val="lowerRoman"/>
      <w:lvlText w:val="%2."/>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1089" w:hanging="280"/>
      </w:pPr>
      <w:rPr>
        <w:rFonts w:hAnsi="Arial Unicode MS"/>
        <w:caps w:val="0"/>
        <w:smallCaps w:val="0"/>
        <w:strike w:val="0"/>
        <w:dstrike w:val="0"/>
        <w:outline w:val="0"/>
        <w:emboss w:val="0"/>
        <w:imprint w:val="0"/>
        <w:spacing w:val="0"/>
        <w:w w:val="100"/>
        <w:kern w:val="0"/>
        <w:position w:val="0"/>
        <w:highlight w:val="none"/>
        <w:vertAlign w:val="baseline"/>
      </w:rPr>
    </w:lvl>
    <w:lvl w:ilvl="2" w:tplc="5E9E4AA2">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1980" w:hanging="35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460B518">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2641" w:hanging="29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1AEB608">
      <w:start w:val="1"/>
      <w:numFmt w:val="bullet"/>
      <w:lvlText w:val="o"/>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361" w:hanging="297"/>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CEC050E6">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4081" w:hanging="29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5C23E68">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4801" w:hanging="29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AB404EC">
      <w:start w:val="1"/>
      <w:numFmt w:val="bullet"/>
      <w:lvlText w:val="o"/>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5521" w:hanging="297"/>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482E9066">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6241" w:hanging="29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32757C27"/>
    <w:multiLevelType w:val="hybridMultilevel"/>
    <w:tmpl w:val="7B8AEB7C"/>
    <w:styleLink w:val="ImportedStyle19"/>
    <w:lvl w:ilvl="0" w:tplc="A7ECAD54">
      <w:start w:val="1"/>
      <w:numFmt w:val="lowerLetter"/>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152ED6C4">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C01C86BC">
      <w:start w:val="1"/>
      <w:numFmt w:val="lowerRoman"/>
      <w:lvlText w:val="%3."/>
      <w:lvlJc w:val="left"/>
      <w:pPr>
        <w:ind w:left="2160" w:hanging="291"/>
      </w:pPr>
      <w:rPr>
        <w:rFonts w:hAnsi="Arial Unicode MS"/>
        <w:b/>
        <w:bCs/>
        <w:caps w:val="0"/>
        <w:smallCaps w:val="0"/>
        <w:strike w:val="0"/>
        <w:dstrike w:val="0"/>
        <w:outline w:val="0"/>
        <w:emboss w:val="0"/>
        <w:imprint w:val="0"/>
        <w:spacing w:val="0"/>
        <w:w w:val="100"/>
        <w:kern w:val="0"/>
        <w:position w:val="0"/>
        <w:highlight w:val="none"/>
        <w:vertAlign w:val="baseline"/>
      </w:rPr>
    </w:lvl>
    <w:lvl w:ilvl="3" w:tplc="57720D46">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9F82C520">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09B25CEE">
      <w:start w:val="1"/>
      <w:numFmt w:val="lowerRoman"/>
      <w:lvlText w:val="%6."/>
      <w:lvlJc w:val="left"/>
      <w:pPr>
        <w:ind w:left="4320" w:hanging="291"/>
      </w:pPr>
      <w:rPr>
        <w:rFonts w:hAnsi="Arial Unicode MS"/>
        <w:b/>
        <w:bCs/>
        <w:caps w:val="0"/>
        <w:smallCaps w:val="0"/>
        <w:strike w:val="0"/>
        <w:dstrike w:val="0"/>
        <w:outline w:val="0"/>
        <w:emboss w:val="0"/>
        <w:imprint w:val="0"/>
        <w:spacing w:val="0"/>
        <w:w w:val="100"/>
        <w:kern w:val="0"/>
        <w:position w:val="0"/>
        <w:highlight w:val="none"/>
        <w:vertAlign w:val="baseline"/>
      </w:rPr>
    </w:lvl>
    <w:lvl w:ilvl="6" w:tplc="7974D67C">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11043DC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C9CA03E0">
      <w:start w:val="1"/>
      <w:numFmt w:val="lowerRoman"/>
      <w:lvlText w:val="%9."/>
      <w:lvlJc w:val="left"/>
      <w:pPr>
        <w:ind w:left="6480" w:hanging="2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33893B7E"/>
    <w:multiLevelType w:val="hybridMultilevel"/>
    <w:tmpl w:val="2BE65B36"/>
    <w:lvl w:ilvl="0" w:tplc="B5167A60">
      <w:start w:val="1"/>
      <w:numFmt w:val="bullet"/>
      <w:lvlText w:val="·"/>
      <w:lvlJc w:val="left"/>
      <w:pPr>
        <w:ind w:left="194"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552839E">
      <w:start w:val="1"/>
      <w:numFmt w:val="bullet"/>
      <w:lvlText w:val="o"/>
      <w:lvlJc w:val="left"/>
      <w:pPr>
        <w:ind w:left="91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D9C4E9C">
      <w:start w:val="1"/>
      <w:numFmt w:val="bullet"/>
      <w:lvlText w:val="▪"/>
      <w:lvlJc w:val="left"/>
      <w:pPr>
        <w:ind w:left="163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4A478CA">
      <w:start w:val="1"/>
      <w:numFmt w:val="bullet"/>
      <w:lvlText w:val="·"/>
      <w:lvlJc w:val="left"/>
      <w:pPr>
        <w:ind w:left="2354"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C623E3A">
      <w:start w:val="1"/>
      <w:numFmt w:val="bullet"/>
      <w:lvlText w:val="o"/>
      <w:lvlJc w:val="left"/>
      <w:pPr>
        <w:ind w:left="307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9F0E856">
      <w:start w:val="1"/>
      <w:numFmt w:val="bullet"/>
      <w:lvlText w:val="▪"/>
      <w:lvlJc w:val="left"/>
      <w:pPr>
        <w:ind w:left="379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538798A">
      <w:start w:val="1"/>
      <w:numFmt w:val="bullet"/>
      <w:lvlText w:val="·"/>
      <w:lvlJc w:val="left"/>
      <w:pPr>
        <w:ind w:left="4514"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46EBC2E">
      <w:start w:val="1"/>
      <w:numFmt w:val="bullet"/>
      <w:lvlText w:val="o"/>
      <w:lvlJc w:val="left"/>
      <w:pPr>
        <w:ind w:left="523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D607F40">
      <w:start w:val="1"/>
      <w:numFmt w:val="bullet"/>
      <w:lvlText w:val="▪"/>
      <w:lvlJc w:val="left"/>
      <w:pPr>
        <w:ind w:left="595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363D74C4"/>
    <w:multiLevelType w:val="hybridMultilevel"/>
    <w:tmpl w:val="A0FC6E18"/>
    <w:styleLink w:val="ImportedStyle14"/>
    <w:lvl w:ilvl="0" w:tplc="0330C59C">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5E68CB4">
      <w:start w:val="1"/>
      <w:numFmt w:val="decimal"/>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556ECFE4">
      <w:start w:val="1"/>
      <w:numFmt w:val="lowerRoman"/>
      <w:lvlText w:val="%3."/>
      <w:lvlJc w:val="left"/>
      <w:pPr>
        <w:ind w:left="1800" w:hanging="2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ADE2316">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45A06BCA">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B3623A9C">
      <w:start w:val="1"/>
      <w:numFmt w:val="lowerRoman"/>
      <w:lvlText w:val="%6."/>
      <w:lvlJc w:val="left"/>
      <w:pPr>
        <w:ind w:left="3960" w:hanging="291"/>
      </w:pPr>
      <w:rPr>
        <w:rFonts w:hAnsi="Arial Unicode MS"/>
        <w:b/>
        <w:bCs/>
        <w:caps w:val="0"/>
        <w:smallCaps w:val="0"/>
        <w:strike w:val="0"/>
        <w:dstrike w:val="0"/>
        <w:outline w:val="0"/>
        <w:emboss w:val="0"/>
        <w:imprint w:val="0"/>
        <w:spacing w:val="0"/>
        <w:w w:val="100"/>
        <w:kern w:val="0"/>
        <w:position w:val="0"/>
        <w:highlight w:val="none"/>
        <w:vertAlign w:val="baseline"/>
      </w:rPr>
    </w:lvl>
    <w:lvl w:ilvl="6" w:tplc="CFDCD2CE">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A3CDD1C">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1FD6B54A">
      <w:start w:val="1"/>
      <w:numFmt w:val="lowerRoman"/>
      <w:lvlText w:val="%9."/>
      <w:lvlJc w:val="left"/>
      <w:pPr>
        <w:ind w:left="6120" w:hanging="2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378C4385"/>
    <w:multiLevelType w:val="hybridMultilevel"/>
    <w:tmpl w:val="F9BC2AA8"/>
    <w:styleLink w:val="ImportedStyle1"/>
    <w:lvl w:ilvl="0" w:tplc="B88C420E">
      <w:start w:val="1"/>
      <w:numFmt w:val="upperRoman"/>
      <w:lvlText w:val="%1."/>
      <w:lvlJc w:val="left"/>
      <w:pPr>
        <w:ind w:left="1620" w:hanging="291"/>
      </w:pPr>
      <w:rPr>
        <w:rFonts w:hAnsi="Arial Unicode MS"/>
        <w:caps w:val="0"/>
        <w:smallCaps w:val="0"/>
        <w:strike w:val="0"/>
        <w:dstrike w:val="0"/>
        <w:outline w:val="0"/>
        <w:emboss w:val="0"/>
        <w:imprint w:val="0"/>
        <w:spacing w:val="0"/>
        <w:w w:val="100"/>
        <w:kern w:val="0"/>
        <w:position w:val="0"/>
        <w:highlight w:val="none"/>
        <w:vertAlign w:val="baseline"/>
      </w:rPr>
    </w:lvl>
    <w:lvl w:ilvl="1" w:tplc="A78C5234">
      <w:start w:val="1"/>
      <w:numFmt w:val="lowerLetter"/>
      <w:lvlText w:val="%2."/>
      <w:lvlJc w:val="left"/>
      <w:pPr>
        <w:tabs>
          <w:tab w:val="left" w:pos="16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1CACC92">
      <w:start w:val="1"/>
      <w:numFmt w:val="lowerRoman"/>
      <w:lvlText w:val="%3."/>
      <w:lvlJc w:val="left"/>
      <w:pPr>
        <w:tabs>
          <w:tab w:val="left" w:pos="1620"/>
        </w:tabs>
        <w:ind w:left="324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9F8EACF6">
      <w:start w:val="1"/>
      <w:numFmt w:val="decimal"/>
      <w:lvlText w:val="%4."/>
      <w:lvlJc w:val="left"/>
      <w:pPr>
        <w:tabs>
          <w:tab w:val="left" w:pos="16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C14C8AC">
      <w:start w:val="1"/>
      <w:numFmt w:val="lowerLetter"/>
      <w:lvlText w:val="%5."/>
      <w:lvlJc w:val="left"/>
      <w:pPr>
        <w:tabs>
          <w:tab w:val="left" w:pos="16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3BA02A0">
      <w:start w:val="1"/>
      <w:numFmt w:val="lowerRoman"/>
      <w:lvlText w:val="%6."/>
      <w:lvlJc w:val="left"/>
      <w:pPr>
        <w:tabs>
          <w:tab w:val="left" w:pos="1620"/>
        </w:tabs>
        <w:ind w:left="540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0158FC26">
      <w:start w:val="1"/>
      <w:numFmt w:val="decimal"/>
      <w:lvlText w:val="%7."/>
      <w:lvlJc w:val="left"/>
      <w:pPr>
        <w:tabs>
          <w:tab w:val="left" w:pos="16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F4E4A0C">
      <w:start w:val="1"/>
      <w:numFmt w:val="lowerLetter"/>
      <w:lvlText w:val="%8."/>
      <w:lvlJc w:val="left"/>
      <w:pPr>
        <w:tabs>
          <w:tab w:val="left" w:pos="1620"/>
        </w:tabs>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CF685F4">
      <w:start w:val="1"/>
      <w:numFmt w:val="lowerRoman"/>
      <w:lvlText w:val="%9."/>
      <w:lvlJc w:val="left"/>
      <w:pPr>
        <w:tabs>
          <w:tab w:val="left" w:pos="1620"/>
        </w:tabs>
        <w:ind w:left="756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38374A7C"/>
    <w:multiLevelType w:val="hybridMultilevel"/>
    <w:tmpl w:val="9CFABD70"/>
    <w:lvl w:ilvl="0" w:tplc="FB5487D6">
      <w:start w:val="1"/>
      <w:numFmt w:val="bullet"/>
      <w:lvlText w:val="·"/>
      <w:lvlJc w:val="left"/>
      <w:pPr>
        <w:ind w:left="194"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D94CD08">
      <w:start w:val="1"/>
      <w:numFmt w:val="bullet"/>
      <w:lvlText w:val="o"/>
      <w:lvlJc w:val="left"/>
      <w:pPr>
        <w:ind w:left="91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4D02A42">
      <w:start w:val="1"/>
      <w:numFmt w:val="bullet"/>
      <w:lvlText w:val="▪"/>
      <w:lvlJc w:val="left"/>
      <w:pPr>
        <w:ind w:left="163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4847E0C">
      <w:start w:val="1"/>
      <w:numFmt w:val="bullet"/>
      <w:lvlText w:val="·"/>
      <w:lvlJc w:val="left"/>
      <w:pPr>
        <w:ind w:left="2354"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F28866A">
      <w:start w:val="1"/>
      <w:numFmt w:val="bullet"/>
      <w:lvlText w:val="o"/>
      <w:lvlJc w:val="left"/>
      <w:pPr>
        <w:ind w:left="307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F9E6BBA">
      <w:start w:val="1"/>
      <w:numFmt w:val="bullet"/>
      <w:lvlText w:val="▪"/>
      <w:lvlJc w:val="left"/>
      <w:pPr>
        <w:ind w:left="379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15872A0">
      <w:start w:val="1"/>
      <w:numFmt w:val="bullet"/>
      <w:lvlText w:val="·"/>
      <w:lvlJc w:val="left"/>
      <w:pPr>
        <w:ind w:left="4514"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BB2E824">
      <w:start w:val="1"/>
      <w:numFmt w:val="bullet"/>
      <w:lvlText w:val="o"/>
      <w:lvlJc w:val="left"/>
      <w:pPr>
        <w:ind w:left="523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EA08A6C">
      <w:start w:val="1"/>
      <w:numFmt w:val="bullet"/>
      <w:lvlText w:val="▪"/>
      <w:lvlJc w:val="left"/>
      <w:pPr>
        <w:ind w:left="595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3A6A2C28"/>
    <w:multiLevelType w:val="hybridMultilevel"/>
    <w:tmpl w:val="412EE012"/>
    <w:numStyleLink w:val="ImportedStyle30"/>
  </w:abstractNum>
  <w:abstractNum w:abstractNumId="35" w15:restartNumberingAfterBreak="0">
    <w:nsid w:val="3B057BFC"/>
    <w:multiLevelType w:val="hybridMultilevel"/>
    <w:tmpl w:val="7026D5CC"/>
    <w:lvl w:ilvl="0" w:tplc="9C1C5CA2">
      <w:start w:val="1"/>
      <w:numFmt w:val="bullet"/>
      <w:lvlText w:val="·"/>
      <w:lvlJc w:val="left"/>
      <w:pPr>
        <w:ind w:left="194" w:hanging="19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A963BBC">
      <w:start w:val="1"/>
      <w:numFmt w:val="bullet"/>
      <w:lvlText w:val="o"/>
      <w:lvlJc w:val="left"/>
      <w:pPr>
        <w:ind w:left="914" w:hanging="19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1EC8A90">
      <w:start w:val="1"/>
      <w:numFmt w:val="bullet"/>
      <w:lvlText w:val="▪"/>
      <w:lvlJc w:val="left"/>
      <w:pPr>
        <w:ind w:left="1634" w:hanging="19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F724A84">
      <w:start w:val="1"/>
      <w:numFmt w:val="bullet"/>
      <w:lvlText w:val="·"/>
      <w:lvlJc w:val="left"/>
      <w:pPr>
        <w:ind w:left="2354" w:hanging="19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14DAA8">
      <w:start w:val="1"/>
      <w:numFmt w:val="bullet"/>
      <w:lvlText w:val="o"/>
      <w:lvlJc w:val="left"/>
      <w:pPr>
        <w:ind w:left="3074" w:hanging="19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D96836C">
      <w:start w:val="1"/>
      <w:numFmt w:val="bullet"/>
      <w:lvlText w:val="▪"/>
      <w:lvlJc w:val="left"/>
      <w:pPr>
        <w:ind w:left="3794" w:hanging="19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382FF8C">
      <w:start w:val="1"/>
      <w:numFmt w:val="bullet"/>
      <w:lvlText w:val="·"/>
      <w:lvlJc w:val="left"/>
      <w:pPr>
        <w:ind w:left="4514" w:hanging="19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65C8518">
      <w:start w:val="1"/>
      <w:numFmt w:val="bullet"/>
      <w:lvlText w:val="o"/>
      <w:lvlJc w:val="left"/>
      <w:pPr>
        <w:ind w:left="5234" w:hanging="19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C6C16E0">
      <w:start w:val="1"/>
      <w:numFmt w:val="bullet"/>
      <w:lvlText w:val="▪"/>
      <w:lvlJc w:val="left"/>
      <w:pPr>
        <w:ind w:left="5954" w:hanging="19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3BA32D6A"/>
    <w:multiLevelType w:val="hybridMultilevel"/>
    <w:tmpl w:val="A8B0F00E"/>
    <w:numStyleLink w:val="ImportedStyle200"/>
  </w:abstractNum>
  <w:abstractNum w:abstractNumId="37" w15:restartNumberingAfterBreak="0">
    <w:nsid w:val="3C815916"/>
    <w:multiLevelType w:val="hybridMultilevel"/>
    <w:tmpl w:val="C95075BA"/>
    <w:lvl w:ilvl="0" w:tplc="045817A4">
      <w:start w:val="1"/>
      <w:numFmt w:val="bullet"/>
      <w:lvlText w:val="·"/>
      <w:lvlJc w:val="left"/>
      <w:pPr>
        <w:ind w:left="194"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464C870">
      <w:start w:val="1"/>
      <w:numFmt w:val="bullet"/>
      <w:lvlText w:val="o"/>
      <w:lvlJc w:val="left"/>
      <w:pPr>
        <w:ind w:left="91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19CA1AA">
      <w:start w:val="1"/>
      <w:numFmt w:val="bullet"/>
      <w:lvlText w:val="▪"/>
      <w:lvlJc w:val="left"/>
      <w:pPr>
        <w:ind w:left="163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8C640C4">
      <w:start w:val="1"/>
      <w:numFmt w:val="bullet"/>
      <w:lvlText w:val="·"/>
      <w:lvlJc w:val="left"/>
      <w:pPr>
        <w:ind w:left="2354"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A581FC8">
      <w:start w:val="1"/>
      <w:numFmt w:val="bullet"/>
      <w:lvlText w:val="o"/>
      <w:lvlJc w:val="left"/>
      <w:pPr>
        <w:ind w:left="307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ED61172">
      <w:start w:val="1"/>
      <w:numFmt w:val="bullet"/>
      <w:lvlText w:val="▪"/>
      <w:lvlJc w:val="left"/>
      <w:pPr>
        <w:ind w:left="379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8DE6E06">
      <w:start w:val="1"/>
      <w:numFmt w:val="bullet"/>
      <w:lvlText w:val="·"/>
      <w:lvlJc w:val="left"/>
      <w:pPr>
        <w:ind w:left="4514"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D100318">
      <w:start w:val="1"/>
      <w:numFmt w:val="bullet"/>
      <w:lvlText w:val="o"/>
      <w:lvlJc w:val="left"/>
      <w:pPr>
        <w:ind w:left="523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BEA1CE8">
      <w:start w:val="1"/>
      <w:numFmt w:val="bullet"/>
      <w:lvlText w:val="▪"/>
      <w:lvlJc w:val="left"/>
      <w:pPr>
        <w:ind w:left="595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3D9A048E"/>
    <w:multiLevelType w:val="hybridMultilevel"/>
    <w:tmpl w:val="E840794E"/>
    <w:numStyleLink w:val="ImportedStyle2"/>
  </w:abstractNum>
  <w:abstractNum w:abstractNumId="39" w15:restartNumberingAfterBreak="0">
    <w:nsid w:val="3DF101C1"/>
    <w:multiLevelType w:val="hybridMultilevel"/>
    <w:tmpl w:val="DA7E99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3E602D8E"/>
    <w:multiLevelType w:val="hybridMultilevel"/>
    <w:tmpl w:val="A8B0F00E"/>
    <w:styleLink w:val="ImportedStyle200"/>
    <w:lvl w:ilvl="0" w:tplc="C9C8B518">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1092"/>
          <w:tab w:val="left" w:pos="1106"/>
          <w:tab w:val="left" w:pos="1120"/>
          <w:tab w:val="left" w:pos="1134"/>
          <w:tab w:val="left" w:pos="1148"/>
          <w:tab w:val="left" w:pos="1162"/>
          <w:tab w:val="left" w:pos="1176"/>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B46DFB0">
      <w:start w:val="1"/>
      <w:numFmt w:val="bullet"/>
      <w:lvlText w:val="o"/>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17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86B968">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24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A26A480">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1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740C018">
      <w:start w:val="1"/>
      <w:numFmt w:val="bullet"/>
      <w:lvlText w:val="o"/>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9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82247BC">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46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1082F7C">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534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7DEC282">
      <w:start w:val="1"/>
      <w:numFmt w:val="bullet"/>
      <w:lvlText w:val="o"/>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60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8E89256">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67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3E753EBC"/>
    <w:multiLevelType w:val="hybridMultilevel"/>
    <w:tmpl w:val="F9BC2AA8"/>
    <w:numStyleLink w:val="ImportedStyle1"/>
  </w:abstractNum>
  <w:abstractNum w:abstractNumId="42" w15:restartNumberingAfterBreak="0">
    <w:nsid w:val="467A67BD"/>
    <w:multiLevelType w:val="hybridMultilevel"/>
    <w:tmpl w:val="FAF63E68"/>
    <w:lvl w:ilvl="0" w:tplc="8710DB8C">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 w:val="left" w:pos="910"/>
          <w:tab w:val="left" w:pos="924"/>
          <w:tab w:val="left" w:pos="938"/>
          <w:tab w:val="left" w:pos="952"/>
          <w:tab w:val="left" w:pos="966"/>
          <w:tab w:val="left" w:pos="980"/>
          <w:tab w:val="left" w:pos="994"/>
          <w:tab w:val="left" w:pos="1008"/>
          <w:tab w:val="left" w:pos="1022"/>
          <w:tab w:val="left" w:pos="1036"/>
          <w:tab w:val="left" w:pos="1050"/>
          <w:tab w:val="left" w:pos="1064"/>
          <w:tab w:val="left" w:pos="1078"/>
          <w:tab w:val="left" w:pos="1092"/>
          <w:tab w:val="left" w:pos="1106"/>
          <w:tab w:val="left" w:pos="1120"/>
          <w:tab w:val="left" w:pos="1134"/>
          <w:tab w:val="left" w:pos="1148"/>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2B6471C">
      <w:start w:val="1"/>
      <w:numFmt w:val="bullet"/>
      <w:lvlText w:val="o"/>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5FAB2B2">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5F41244">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4CAFA8C">
      <w:start w:val="1"/>
      <w:numFmt w:val="bullet"/>
      <w:lvlText w:val="o"/>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10CCD30">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868BD5A">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D40DCF2">
      <w:start w:val="1"/>
      <w:numFmt w:val="bullet"/>
      <w:lvlText w:val="o"/>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EAC57EA">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467E0BE8"/>
    <w:multiLevelType w:val="hybridMultilevel"/>
    <w:tmpl w:val="E840794E"/>
    <w:styleLink w:val="ImportedStyle2"/>
    <w:lvl w:ilvl="0" w:tplc="3E20CB8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1F05130">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B066A68">
      <w:start w:val="1"/>
      <w:numFmt w:val="lowerRoman"/>
      <w:lvlText w:val="%3."/>
      <w:lvlJc w:val="left"/>
      <w:pPr>
        <w:ind w:left="180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AD20118E">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8F8F9F8">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2D20844">
      <w:start w:val="1"/>
      <w:numFmt w:val="lowerRoman"/>
      <w:lvlText w:val="%6."/>
      <w:lvlJc w:val="left"/>
      <w:pPr>
        <w:ind w:left="396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852211D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EDA6422">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874B270">
      <w:start w:val="1"/>
      <w:numFmt w:val="lowerRoman"/>
      <w:lvlText w:val="%9."/>
      <w:lvlJc w:val="left"/>
      <w:pPr>
        <w:ind w:left="612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48885F64"/>
    <w:multiLevelType w:val="hybridMultilevel"/>
    <w:tmpl w:val="8C6EC1C8"/>
    <w:styleLink w:val="ImportedStyle4"/>
    <w:lvl w:ilvl="0" w:tplc="C4F47B0A">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D2A749A">
      <w:start w:val="1"/>
      <w:numFmt w:val="bullet"/>
      <w:lvlText w:val="o"/>
      <w:lvlJc w:val="left"/>
      <w:pPr>
        <w:ind w:left="20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CAC7572">
      <w:start w:val="1"/>
      <w:numFmt w:val="bullet"/>
      <w:lvlText w:val="▪"/>
      <w:lvlJc w:val="left"/>
      <w:pPr>
        <w:tabs>
          <w:tab w:val="num" w:pos="2160"/>
        </w:tabs>
        <w:ind w:left="22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7C67DE">
      <w:start w:val="1"/>
      <w:numFmt w:val="bullet"/>
      <w:lvlText w:val="•"/>
      <w:lvlJc w:val="left"/>
      <w:pPr>
        <w:tabs>
          <w:tab w:val="num" w:pos="2880"/>
        </w:tabs>
        <w:ind w:left="29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7BCFB3A">
      <w:start w:val="1"/>
      <w:numFmt w:val="bullet"/>
      <w:lvlText w:val="o"/>
      <w:lvlJc w:val="left"/>
      <w:pPr>
        <w:tabs>
          <w:tab w:val="num" w:pos="3600"/>
        </w:tabs>
        <w:ind w:left="369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7A327654">
      <w:start w:val="1"/>
      <w:numFmt w:val="bullet"/>
      <w:lvlText w:val="▪"/>
      <w:lvlJc w:val="left"/>
      <w:pPr>
        <w:tabs>
          <w:tab w:val="num" w:pos="4320"/>
        </w:tabs>
        <w:ind w:left="44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182B866">
      <w:start w:val="1"/>
      <w:numFmt w:val="bullet"/>
      <w:lvlText w:val="•"/>
      <w:lvlJc w:val="left"/>
      <w:pPr>
        <w:tabs>
          <w:tab w:val="num" w:pos="5040"/>
        </w:tabs>
        <w:ind w:left="51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87E74C4">
      <w:start w:val="1"/>
      <w:numFmt w:val="bullet"/>
      <w:lvlText w:val="o"/>
      <w:lvlJc w:val="left"/>
      <w:pPr>
        <w:tabs>
          <w:tab w:val="num" w:pos="5760"/>
        </w:tabs>
        <w:ind w:left="585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FBBABDC2">
      <w:start w:val="1"/>
      <w:numFmt w:val="bullet"/>
      <w:lvlText w:val="▪"/>
      <w:lvlJc w:val="left"/>
      <w:pPr>
        <w:tabs>
          <w:tab w:val="num" w:pos="6480"/>
        </w:tabs>
        <w:ind w:left="65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48B808E9"/>
    <w:multiLevelType w:val="hybridMultilevel"/>
    <w:tmpl w:val="0D7EECA2"/>
    <w:lvl w:ilvl="0" w:tplc="B9DCCCA0">
      <w:start w:val="1"/>
      <w:numFmt w:val="bullet"/>
      <w:lvlText w:val="·"/>
      <w:lvlJc w:val="left"/>
      <w:pPr>
        <w:ind w:left="194"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44404F6">
      <w:start w:val="1"/>
      <w:numFmt w:val="bullet"/>
      <w:lvlText w:val="o"/>
      <w:lvlJc w:val="left"/>
      <w:pPr>
        <w:ind w:left="91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BC4D99C">
      <w:start w:val="1"/>
      <w:numFmt w:val="bullet"/>
      <w:lvlText w:val="▪"/>
      <w:lvlJc w:val="left"/>
      <w:pPr>
        <w:ind w:left="163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8F63DD2">
      <w:start w:val="1"/>
      <w:numFmt w:val="bullet"/>
      <w:lvlText w:val="·"/>
      <w:lvlJc w:val="left"/>
      <w:pPr>
        <w:ind w:left="2354"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22BF68">
      <w:start w:val="1"/>
      <w:numFmt w:val="bullet"/>
      <w:lvlText w:val="o"/>
      <w:lvlJc w:val="left"/>
      <w:pPr>
        <w:ind w:left="307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8E28A5C">
      <w:start w:val="1"/>
      <w:numFmt w:val="bullet"/>
      <w:lvlText w:val="▪"/>
      <w:lvlJc w:val="left"/>
      <w:pPr>
        <w:ind w:left="379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0CC8666">
      <w:start w:val="1"/>
      <w:numFmt w:val="bullet"/>
      <w:lvlText w:val="·"/>
      <w:lvlJc w:val="left"/>
      <w:pPr>
        <w:ind w:left="4514"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2EECF5C">
      <w:start w:val="1"/>
      <w:numFmt w:val="bullet"/>
      <w:lvlText w:val="o"/>
      <w:lvlJc w:val="left"/>
      <w:pPr>
        <w:ind w:left="523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02EB316">
      <w:start w:val="1"/>
      <w:numFmt w:val="bullet"/>
      <w:lvlText w:val="▪"/>
      <w:lvlJc w:val="left"/>
      <w:pPr>
        <w:ind w:left="595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490F7A82"/>
    <w:multiLevelType w:val="hybridMultilevel"/>
    <w:tmpl w:val="2B002564"/>
    <w:lvl w:ilvl="0" w:tplc="D0444762">
      <w:start w:val="1"/>
      <w:numFmt w:val="bullet"/>
      <w:lvlText w:val="·"/>
      <w:lvlJc w:val="left"/>
      <w:pPr>
        <w:ind w:left="194"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24E8BD2">
      <w:start w:val="1"/>
      <w:numFmt w:val="bullet"/>
      <w:lvlText w:val="o"/>
      <w:lvlJc w:val="left"/>
      <w:pPr>
        <w:ind w:left="91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72BFD8">
      <w:start w:val="1"/>
      <w:numFmt w:val="bullet"/>
      <w:lvlText w:val="▪"/>
      <w:lvlJc w:val="left"/>
      <w:pPr>
        <w:ind w:left="163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AE682DC">
      <w:start w:val="1"/>
      <w:numFmt w:val="bullet"/>
      <w:lvlText w:val="·"/>
      <w:lvlJc w:val="left"/>
      <w:pPr>
        <w:ind w:left="2354"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2AE6CC4">
      <w:start w:val="1"/>
      <w:numFmt w:val="bullet"/>
      <w:lvlText w:val="o"/>
      <w:lvlJc w:val="left"/>
      <w:pPr>
        <w:ind w:left="307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C46D678">
      <w:start w:val="1"/>
      <w:numFmt w:val="bullet"/>
      <w:lvlText w:val="▪"/>
      <w:lvlJc w:val="left"/>
      <w:pPr>
        <w:ind w:left="379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C1403E8">
      <w:start w:val="1"/>
      <w:numFmt w:val="bullet"/>
      <w:lvlText w:val="·"/>
      <w:lvlJc w:val="left"/>
      <w:pPr>
        <w:ind w:left="4514"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1422D7A">
      <w:start w:val="1"/>
      <w:numFmt w:val="bullet"/>
      <w:lvlText w:val="o"/>
      <w:lvlJc w:val="left"/>
      <w:pPr>
        <w:ind w:left="523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047C48">
      <w:start w:val="1"/>
      <w:numFmt w:val="bullet"/>
      <w:lvlText w:val="▪"/>
      <w:lvlJc w:val="left"/>
      <w:pPr>
        <w:ind w:left="595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4C436F3F"/>
    <w:multiLevelType w:val="hybridMultilevel"/>
    <w:tmpl w:val="27BC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2CE7DC1"/>
    <w:multiLevelType w:val="hybridMultilevel"/>
    <w:tmpl w:val="33CC8FB0"/>
    <w:styleLink w:val="ImportedStyle10"/>
    <w:lvl w:ilvl="0" w:tplc="E93C3D5C">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5AD14E">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533A6AC0">
      <w:start w:val="1"/>
      <w:numFmt w:val="lowerRoman"/>
      <w:lvlText w:val="%3."/>
      <w:lvlJc w:val="left"/>
      <w:pPr>
        <w:ind w:left="2160" w:hanging="291"/>
      </w:pPr>
      <w:rPr>
        <w:rFonts w:hAnsi="Arial Unicode MS"/>
        <w:b/>
        <w:bCs/>
        <w:caps w:val="0"/>
        <w:smallCaps w:val="0"/>
        <w:strike w:val="0"/>
        <w:dstrike w:val="0"/>
        <w:outline w:val="0"/>
        <w:emboss w:val="0"/>
        <w:imprint w:val="0"/>
        <w:spacing w:val="0"/>
        <w:w w:val="100"/>
        <w:kern w:val="0"/>
        <w:position w:val="0"/>
        <w:highlight w:val="none"/>
        <w:vertAlign w:val="baseline"/>
      </w:rPr>
    </w:lvl>
    <w:lvl w:ilvl="3" w:tplc="C4CC5064">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9EEC37CA">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8484D6">
      <w:start w:val="1"/>
      <w:numFmt w:val="lowerRoman"/>
      <w:lvlText w:val="%6."/>
      <w:lvlJc w:val="left"/>
      <w:pPr>
        <w:ind w:left="4320" w:hanging="291"/>
      </w:pPr>
      <w:rPr>
        <w:rFonts w:hAnsi="Arial Unicode MS"/>
        <w:b/>
        <w:bCs/>
        <w:caps w:val="0"/>
        <w:smallCaps w:val="0"/>
        <w:strike w:val="0"/>
        <w:dstrike w:val="0"/>
        <w:outline w:val="0"/>
        <w:emboss w:val="0"/>
        <w:imprint w:val="0"/>
        <w:spacing w:val="0"/>
        <w:w w:val="100"/>
        <w:kern w:val="0"/>
        <w:position w:val="0"/>
        <w:highlight w:val="none"/>
        <w:vertAlign w:val="baseline"/>
      </w:rPr>
    </w:lvl>
    <w:lvl w:ilvl="6" w:tplc="8B48AF5C">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E7B25D1E">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E38DA5E">
      <w:start w:val="1"/>
      <w:numFmt w:val="lowerRoman"/>
      <w:lvlText w:val="%9."/>
      <w:lvlJc w:val="left"/>
      <w:pPr>
        <w:ind w:left="6480" w:hanging="2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9" w15:restartNumberingAfterBreak="0">
    <w:nsid w:val="53471142"/>
    <w:multiLevelType w:val="hybridMultilevel"/>
    <w:tmpl w:val="E9AE4BB2"/>
    <w:numStyleLink w:val="BulletBig"/>
  </w:abstractNum>
  <w:abstractNum w:abstractNumId="50" w15:restartNumberingAfterBreak="0">
    <w:nsid w:val="5CC66E18"/>
    <w:multiLevelType w:val="hybridMultilevel"/>
    <w:tmpl w:val="AB8EE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F4769CA"/>
    <w:multiLevelType w:val="hybridMultilevel"/>
    <w:tmpl w:val="5C80305E"/>
    <w:styleLink w:val="ImportedStyle3"/>
    <w:lvl w:ilvl="0" w:tplc="EEC22FD0">
      <w:start w:val="1"/>
      <w:numFmt w:val="lowerLetter"/>
      <w:lvlText w:val="%1."/>
      <w:lvlJc w:val="left"/>
      <w:pPr>
        <w:ind w:left="99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1E0DE54">
      <w:start w:val="1"/>
      <w:numFmt w:val="lowerLetter"/>
      <w:lvlText w:val="%2."/>
      <w:lvlJc w:val="left"/>
      <w:pPr>
        <w:ind w:left="171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D15E8D50">
      <w:start w:val="1"/>
      <w:numFmt w:val="lowerRoman"/>
      <w:lvlText w:val="%3."/>
      <w:lvlJc w:val="left"/>
      <w:pPr>
        <w:ind w:left="2430" w:hanging="291"/>
      </w:pPr>
      <w:rPr>
        <w:rFonts w:hAnsi="Arial Unicode MS"/>
        <w:b/>
        <w:bCs/>
        <w:caps w:val="0"/>
        <w:smallCaps w:val="0"/>
        <w:strike w:val="0"/>
        <w:dstrike w:val="0"/>
        <w:outline w:val="0"/>
        <w:emboss w:val="0"/>
        <w:imprint w:val="0"/>
        <w:spacing w:val="0"/>
        <w:w w:val="100"/>
        <w:kern w:val="0"/>
        <w:position w:val="0"/>
        <w:highlight w:val="none"/>
        <w:vertAlign w:val="baseline"/>
      </w:rPr>
    </w:lvl>
    <w:lvl w:ilvl="3" w:tplc="C09EDD4A">
      <w:start w:val="1"/>
      <w:numFmt w:val="decimal"/>
      <w:lvlText w:val="%4."/>
      <w:lvlJc w:val="left"/>
      <w:pPr>
        <w:ind w:left="31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16BEFC0E">
      <w:start w:val="1"/>
      <w:numFmt w:val="lowerLetter"/>
      <w:lvlText w:val="%5."/>
      <w:lvlJc w:val="left"/>
      <w:pPr>
        <w:ind w:left="387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7E2B636">
      <w:start w:val="1"/>
      <w:numFmt w:val="lowerRoman"/>
      <w:lvlText w:val="%6."/>
      <w:lvlJc w:val="left"/>
      <w:pPr>
        <w:ind w:left="4590" w:hanging="291"/>
      </w:pPr>
      <w:rPr>
        <w:rFonts w:hAnsi="Arial Unicode MS"/>
        <w:b/>
        <w:bCs/>
        <w:caps w:val="0"/>
        <w:smallCaps w:val="0"/>
        <w:strike w:val="0"/>
        <w:dstrike w:val="0"/>
        <w:outline w:val="0"/>
        <w:emboss w:val="0"/>
        <w:imprint w:val="0"/>
        <w:spacing w:val="0"/>
        <w:w w:val="100"/>
        <w:kern w:val="0"/>
        <w:position w:val="0"/>
        <w:highlight w:val="none"/>
        <w:vertAlign w:val="baseline"/>
      </w:rPr>
    </w:lvl>
    <w:lvl w:ilvl="6" w:tplc="E2B86594">
      <w:start w:val="1"/>
      <w:numFmt w:val="decimal"/>
      <w:lvlText w:val="%7."/>
      <w:lvlJc w:val="left"/>
      <w:pPr>
        <w:ind w:left="531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368287FE">
      <w:start w:val="1"/>
      <w:numFmt w:val="lowerLetter"/>
      <w:lvlText w:val="%8."/>
      <w:lvlJc w:val="left"/>
      <w:pPr>
        <w:ind w:left="603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9A6ED9CA">
      <w:start w:val="1"/>
      <w:numFmt w:val="lowerRoman"/>
      <w:lvlText w:val="%9."/>
      <w:lvlJc w:val="left"/>
      <w:pPr>
        <w:ind w:left="6750" w:hanging="2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5F633689"/>
    <w:multiLevelType w:val="hybridMultilevel"/>
    <w:tmpl w:val="A6A0E274"/>
    <w:styleLink w:val="ImportedStyle13"/>
    <w:lvl w:ilvl="0" w:tplc="2EA0FB00">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4429FC8">
      <w:start w:val="1"/>
      <w:numFmt w:val="bullet"/>
      <w:lvlText w:val="o"/>
      <w:lvlJc w:val="left"/>
      <w:pPr>
        <w:ind w:left="18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33AE029C">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33E52AA">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83620E6">
      <w:start w:val="1"/>
      <w:numFmt w:val="bullet"/>
      <w:lvlText w:val="o"/>
      <w:lvlJc w:val="left"/>
      <w:pPr>
        <w:ind w:left="39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5E3E085C">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132CCCA">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61A925A">
      <w:start w:val="1"/>
      <w:numFmt w:val="bullet"/>
      <w:lvlText w:val="o"/>
      <w:lvlJc w:val="left"/>
      <w:pPr>
        <w:ind w:left="612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11C03E0E">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3" w15:restartNumberingAfterBreak="0">
    <w:nsid w:val="643477D7"/>
    <w:multiLevelType w:val="hybridMultilevel"/>
    <w:tmpl w:val="33CC8FB0"/>
    <w:numStyleLink w:val="ImportedStyle10"/>
  </w:abstractNum>
  <w:abstractNum w:abstractNumId="54" w15:restartNumberingAfterBreak="0">
    <w:nsid w:val="692D37C5"/>
    <w:multiLevelType w:val="hybridMultilevel"/>
    <w:tmpl w:val="78BE8FB2"/>
    <w:styleLink w:val="Bullet"/>
    <w:lvl w:ilvl="0" w:tplc="0672C604">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112E8412">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2316768E">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C96CACA0">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FC1C7098">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D4C079AA">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069C03AC">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5088FE14">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DC7656D2">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55" w15:restartNumberingAfterBreak="0">
    <w:nsid w:val="69867C6D"/>
    <w:multiLevelType w:val="hybridMultilevel"/>
    <w:tmpl w:val="5F6C3522"/>
    <w:lvl w:ilvl="0" w:tplc="B99AD5C8">
      <w:start w:val="1"/>
      <w:numFmt w:val="bullet"/>
      <w:lvlText w:val="·"/>
      <w:lvlJc w:val="left"/>
      <w:pPr>
        <w:ind w:left="194"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60C664E">
      <w:start w:val="1"/>
      <w:numFmt w:val="bullet"/>
      <w:lvlText w:val="o"/>
      <w:lvlJc w:val="left"/>
      <w:pPr>
        <w:ind w:left="91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960E560">
      <w:start w:val="1"/>
      <w:numFmt w:val="bullet"/>
      <w:lvlText w:val="▪"/>
      <w:lvlJc w:val="left"/>
      <w:pPr>
        <w:ind w:left="163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C7E71D0">
      <w:start w:val="1"/>
      <w:numFmt w:val="bullet"/>
      <w:lvlText w:val="·"/>
      <w:lvlJc w:val="left"/>
      <w:pPr>
        <w:ind w:left="2354"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E024486">
      <w:start w:val="1"/>
      <w:numFmt w:val="bullet"/>
      <w:lvlText w:val="o"/>
      <w:lvlJc w:val="left"/>
      <w:pPr>
        <w:ind w:left="307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80E64C">
      <w:start w:val="1"/>
      <w:numFmt w:val="bullet"/>
      <w:lvlText w:val="▪"/>
      <w:lvlJc w:val="left"/>
      <w:pPr>
        <w:ind w:left="379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9FAA51A">
      <w:start w:val="1"/>
      <w:numFmt w:val="bullet"/>
      <w:lvlText w:val="·"/>
      <w:lvlJc w:val="left"/>
      <w:pPr>
        <w:ind w:left="4514"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746FF14">
      <w:start w:val="1"/>
      <w:numFmt w:val="bullet"/>
      <w:lvlText w:val="o"/>
      <w:lvlJc w:val="left"/>
      <w:pPr>
        <w:ind w:left="523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50E740C">
      <w:start w:val="1"/>
      <w:numFmt w:val="bullet"/>
      <w:lvlText w:val="▪"/>
      <w:lvlJc w:val="left"/>
      <w:pPr>
        <w:ind w:left="595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6" w15:restartNumberingAfterBreak="0">
    <w:nsid w:val="6A592419"/>
    <w:multiLevelType w:val="hybridMultilevel"/>
    <w:tmpl w:val="18AA9728"/>
    <w:styleLink w:val="ImportedStyle5"/>
    <w:lvl w:ilvl="0" w:tplc="497A5A9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C9C29068">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2A2337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4007C7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F0644C0">
      <w:start w:val="1"/>
      <w:numFmt w:val="bullet"/>
      <w:lvlText w:val="o"/>
      <w:lvlJc w:val="left"/>
      <w:pPr>
        <w:ind w:left="432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E690E21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B46097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22C9970">
      <w:start w:val="1"/>
      <w:numFmt w:val="bullet"/>
      <w:lvlText w:val="o"/>
      <w:lvlJc w:val="left"/>
      <w:pPr>
        <w:ind w:left="648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C59C647A">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15:restartNumberingAfterBreak="0">
    <w:nsid w:val="6D3A2517"/>
    <w:multiLevelType w:val="hybridMultilevel"/>
    <w:tmpl w:val="4CA01C4A"/>
    <w:styleLink w:val="ImportedStyle20"/>
    <w:lvl w:ilvl="0" w:tplc="C90A28F8">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6EC9CC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C4C3BBE">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64A0CAA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02C5D3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12AC2D8">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87D466A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2492E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8545256">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15:restartNumberingAfterBreak="0">
    <w:nsid w:val="732F1777"/>
    <w:multiLevelType w:val="hybridMultilevel"/>
    <w:tmpl w:val="F01E7786"/>
    <w:lvl w:ilvl="0" w:tplc="BDF62A5C">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 w:val="left" w:pos="910"/>
          <w:tab w:val="left" w:pos="924"/>
          <w:tab w:val="left" w:pos="938"/>
          <w:tab w:val="left" w:pos="952"/>
          <w:tab w:val="left" w:pos="966"/>
          <w:tab w:val="left" w:pos="980"/>
          <w:tab w:val="left" w:pos="994"/>
          <w:tab w:val="left" w:pos="1008"/>
          <w:tab w:val="left" w:pos="1022"/>
          <w:tab w:val="left" w:pos="1036"/>
          <w:tab w:val="left" w:pos="1050"/>
          <w:tab w:val="left" w:pos="1064"/>
          <w:tab w:val="left" w:pos="1078"/>
          <w:tab w:val="left" w:pos="1092"/>
          <w:tab w:val="left" w:pos="1106"/>
          <w:tab w:val="left" w:pos="1120"/>
          <w:tab w:val="left" w:pos="1134"/>
          <w:tab w:val="left" w:pos="1148"/>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88886A6">
      <w:start w:val="1"/>
      <w:numFmt w:val="bullet"/>
      <w:lvlText w:val="o"/>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17CDD6A">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7AEFFB0">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1787492">
      <w:start w:val="1"/>
      <w:numFmt w:val="bullet"/>
      <w:lvlText w:val="o"/>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11A3D7A">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60A0120">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54AD494">
      <w:start w:val="1"/>
      <w:numFmt w:val="bullet"/>
      <w:lvlText w:val="o"/>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A9C8AA4">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9" w15:restartNumberingAfterBreak="0">
    <w:nsid w:val="73F9754C"/>
    <w:multiLevelType w:val="hybridMultilevel"/>
    <w:tmpl w:val="83000D02"/>
    <w:lvl w:ilvl="0" w:tplc="04090001">
      <w:start w:val="1"/>
      <w:numFmt w:val="bullet"/>
      <w:lvlText w:val=""/>
      <w:lvlJc w:val="left"/>
      <w:pPr>
        <w:tabs>
          <w:tab w:val="left" w:pos="14"/>
          <w:tab w:val="left" w:pos="28"/>
          <w:tab w:val="left" w:pos="42"/>
          <w:tab w:val="left" w:pos="56"/>
          <w:tab w:val="left" w:pos="70"/>
          <w:tab w:val="left" w:pos="84"/>
          <w:tab w:val="left" w:pos="9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 w:val="left" w:pos="910"/>
          <w:tab w:val="left" w:pos="924"/>
          <w:tab w:val="left" w:pos="938"/>
          <w:tab w:val="left" w:pos="952"/>
          <w:tab w:val="left" w:pos="966"/>
        </w:tabs>
        <w:ind w:left="172" w:hanging="172"/>
      </w:pPr>
      <w:rPr>
        <w:rFonts w:ascii="Symbol" w:hAnsi="Symbol" w:hint="default"/>
        <w:b w:val="0"/>
        <w:bCs w:val="0"/>
        <w:i w:val="0"/>
        <w:iCs w:val="0"/>
        <w:caps w:val="0"/>
        <w:smallCaps w:val="0"/>
        <w:strike w:val="0"/>
        <w:dstrike w:val="0"/>
        <w:outline w:val="0"/>
        <w:emboss w:val="0"/>
        <w:imprint w:val="0"/>
        <w:color w:val="FF0000"/>
        <w:spacing w:val="0"/>
        <w:w w:val="100"/>
        <w:kern w:val="0"/>
        <w:position w:val="0"/>
        <w:highlight w:val="none"/>
        <w:vertAlign w:val="baseline"/>
      </w:rPr>
    </w:lvl>
    <w:lvl w:ilvl="1" w:tplc="FFFFFFFF">
      <w:start w:val="1"/>
      <w:numFmt w:val="bullet"/>
      <w:lvlText w:val="o"/>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96"/>
          <w:tab w:val="left" w:pos="910"/>
          <w:tab w:val="left" w:pos="924"/>
        </w:tabs>
        <w:ind w:left="892" w:hanging="172"/>
      </w:pPr>
      <w:rPr>
        <w:rFonts w:ascii="Arial Unicode MS" w:eastAsia="Arial Unicode MS" w:hAnsi="Arial Unicode MS" w:cs="Arial Unicode MS"/>
        <w:b w:val="0"/>
        <w:bCs w:val="0"/>
        <w:i w:val="0"/>
        <w:iCs w:val="0"/>
        <w:caps w:val="0"/>
        <w:smallCaps w:val="0"/>
        <w:strike w:val="0"/>
        <w:dstrike w:val="0"/>
        <w:outline w:val="0"/>
        <w:emboss w:val="0"/>
        <w:imprint w:val="0"/>
        <w:color w:val="FF0000"/>
        <w:spacing w:val="0"/>
        <w:w w:val="100"/>
        <w:kern w:val="0"/>
        <w:position w:val="0"/>
        <w:highlight w:val="none"/>
        <w:vertAlign w:val="baseline"/>
      </w:rPr>
    </w:lvl>
    <w:lvl w:ilvl="2" w:tplc="FFFFFFFF">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1612" w:hanging="172"/>
      </w:pPr>
      <w:rPr>
        <w:rFonts w:ascii="Arial Unicode MS" w:eastAsia="Arial Unicode MS" w:hAnsi="Arial Unicode MS" w:cs="Arial Unicode MS"/>
        <w:b w:val="0"/>
        <w:bCs w:val="0"/>
        <w:i w:val="0"/>
        <w:iCs w:val="0"/>
        <w:caps w:val="0"/>
        <w:smallCaps w:val="0"/>
        <w:strike w:val="0"/>
        <w:dstrike w:val="0"/>
        <w:outline w:val="0"/>
        <w:emboss w:val="0"/>
        <w:imprint w:val="0"/>
        <w:color w:val="FF0000"/>
        <w:spacing w:val="0"/>
        <w:w w:val="100"/>
        <w:kern w:val="0"/>
        <w:position w:val="0"/>
        <w:highlight w:val="none"/>
        <w:vertAlign w:val="baseline"/>
      </w:rPr>
    </w:lvl>
    <w:lvl w:ilvl="3" w:tplc="FFFFFFFF">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2332" w:hanging="172"/>
      </w:pPr>
      <w:rPr>
        <w:rFonts w:ascii="Symbol" w:eastAsia="Symbol" w:hAnsi="Symbol" w:cs="Symbol"/>
        <w:b w:val="0"/>
        <w:bCs w:val="0"/>
        <w:i w:val="0"/>
        <w:iCs w:val="0"/>
        <w:caps w:val="0"/>
        <w:smallCaps w:val="0"/>
        <w:strike w:val="0"/>
        <w:dstrike w:val="0"/>
        <w:outline w:val="0"/>
        <w:emboss w:val="0"/>
        <w:imprint w:val="0"/>
        <w:color w:val="FF0000"/>
        <w:spacing w:val="0"/>
        <w:w w:val="100"/>
        <w:kern w:val="0"/>
        <w:position w:val="0"/>
        <w:highlight w:val="none"/>
        <w:vertAlign w:val="baseline"/>
      </w:rPr>
    </w:lvl>
    <w:lvl w:ilvl="4" w:tplc="FFFFFFFF">
      <w:start w:val="1"/>
      <w:numFmt w:val="bullet"/>
      <w:lvlText w:val="o"/>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052" w:hanging="172"/>
      </w:pPr>
      <w:rPr>
        <w:rFonts w:ascii="Arial Unicode MS" w:eastAsia="Arial Unicode MS" w:hAnsi="Arial Unicode MS" w:cs="Arial Unicode MS"/>
        <w:b w:val="0"/>
        <w:bCs w:val="0"/>
        <w:i w:val="0"/>
        <w:iCs w:val="0"/>
        <w:caps w:val="0"/>
        <w:smallCaps w:val="0"/>
        <w:strike w:val="0"/>
        <w:dstrike w:val="0"/>
        <w:outline w:val="0"/>
        <w:emboss w:val="0"/>
        <w:imprint w:val="0"/>
        <w:color w:val="FF0000"/>
        <w:spacing w:val="0"/>
        <w:w w:val="100"/>
        <w:kern w:val="0"/>
        <w:position w:val="0"/>
        <w:highlight w:val="none"/>
        <w:vertAlign w:val="baseline"/>
      </w:rPr>
    </w:lvl>
    <w:lvl w:ilvl="5" w:tplc="FFFFFFFF">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772" w:hanging="172"/>
      </w:pPr>
      <w:rPr>
        <w:rFonts w:ascii="Arial Unicode MS" w:eastAsia="Arial Unicode MS" w:hAnsi="Arial Unicode MS" w:cs="Arial Unicode MS"/>
        <w:b w:val="0"/>
        <w:bCs w:val="0"/>
        <w:i w:val="0"/>
        <w:iCs w:val="0"/>
        <w:caps w:val="0"/>
        <w:smallCaps w:val="0"/>
        <w:strike w:val="0"/>
        <w:dstrike w:val="0"/>
        <w:outline w:val="0"/>
        <w:emboss w:val="0"/>
        <w:imprint w:val="0"/>
        <w:color w:val="FF0000"/>
        <w:spacing w:val="0"/>
        <w:w w:val="100"/>
        <w:kern w:val="0"/>
        <w:position w:val="0"/>
        <w:highlight w:val="none"/>
        <w:vertAlign w:val="baseline"/>
      </w:rPr>
    </w:lvl>
    <w:lvl w:ilvl="6" w:tplc="FFFFFFFF">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4492" w:hanging="172"/>
      </w:pPr>
      <w:rPr>
        <w:rFonts w:ascii="Symbol" w:eastAsia="Symbol" w:hAnsi="Symbol" w:cs="Symbol"/>
        <w:b w:val="0"/>
        <w:bCs w:val="0"/>
        <w:i w:val="0"/>
        <w:iCs w:val="0"/>
        <w:caps w:val="0"/>
        <w:smallCaps w:val="0"/>
        <w:strike w:val="0"/>
        <w:dstrike w:val="0"/>
        <w:outline w:val="0"/>
        <w:emboss w:val="0"/>
        <w:imprint w:val="0"/>
        <w:color w:val="FF0000"/>
        <w:spacing w:val="0"/>
        <w:w w:val="100"/>
        <w:kern w:val="0"/>
        <w:position w:val="0"/>
        <w:highlight w:val="none"/>
        <w:vertAlign w:val="baseline"/>
      </w:rPr>
    </w:lvl>
    <w:lvl w:ilvl="7" w:tplc="FFFFFFFF">
      <w:start w:val="1"/>
      <w:numFmt w:val="bullet"/>
      <w:lvlText w:val="o"/>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5212" w:hanging="172"/>
      </w:pPr>
      <w:rPr>
        <w:rFonts w:ascii="Arial Unicode MS" w:eastAsia="Arial Unicode MS" w:hAnsi="Arial Unicode MS" w:cs="Arial Unicode MS"/>
        <w:b w:val="0"/>
        <w:bCs w:val="0"/>
        <w:i w:val="0"/>
        <w:iCs w:val="0"/>
        <w:caps w:val="0"/>
        <w:smallCaps w:val="0"/>
        <w:strike w:val="0"/>
        <w:dstrike w:val="0"/>
        <w:outline w:val="0"/>
        <w:emboss w:val="0"/>
        <w:imprint w:val="0"/>
        <w:color w:val="FF0000"/>
        <w:spacing w:val="0"/>
        <w:w w:val="100"/>
        <w:kern w:val="0"/>
        <w:position w:val="0"/>
        <w:highlight w:val="none"/>
        <w:vertAlign w:val="baseline"/>
      </w:rPr>
    </w:lvl>
    <w:lvl w:ilvl="8" w:tplc="FFFFFFFF">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5932" w:hanging="172"/>
      </w:pPr>
      <w:rPr>
        <w:rFonts w:ascii="Arial Unicode MS" w:eastAsia="Arial Unicode MS" w:hAnsi="Arial Unicode MS" w:cs="Arial Unicode MS"/>
        <w:b w:val="0"/>
        <w:bCs w:val="0"/>
        <w:i w:val="0"/>
        <w:iCs w:val="0"/>
        <w:caps w:val="0"/>
        <w:smallCaps w:val="0"/>
        <w:strike w:val="0"/>
        <w:dstrike w:val="0"/>
        <w:outline w:val="0"/>
        <w:emboss w:val="0"/>
        <w:imprint w:val="0"/>
        <w:color w:val="FF0000"/>
        <w:spacing w:val="0"/>
        <w:w w:val="100"/>
        <w:kern w:val="0"/>
        <w:position w:val="0"/>
        <w:highlight w:val="none"/>
        <w:vertAlign w:val="baseline"/>
      </w:rPr>
    </w:lvl>
  </w:abstractNum>
  <w:abstractNum w:abstractNumId="60" w15:restartNumberingAfterBreak="0">
    <w:nsid w:val="77D3372C"/>
    <w:multiLevelType w:val="hybridMultilevel"/>
    <w:tmpl w:val="33CA1B26"/>
    <w:numStyleLink w:val="ImportedStyle9"/>
  </w:abstractNum>
  <w:abstractNum w:abstractNumId="61" w15:restartNumberingAfterBreak="0">
    <w:nsid w:val="7A795611"/>
    <w:multiLevelType w:val="hybridMultilevel"/>
    <w:tmpl w:val="8C6EC1C8"/>
    <w:numStyleLink w:val="ImportedStyle4"/>
  </w:abstractNum>
  <w:abstractNum w:abstractNumId="62" w15:restartNumberingAfterBreak="0">
    <w:nsid w:val="7AD10000"/>
    <w:multiLevelType w:val="hybridMultilevel"/>
    <w:tmpl w:val="5E8C9332"/>
    <w:lvl w:ilvl="0" w:tplc="7D76A6DE">
      <w:start w:val="1"/>
      <w:numFmt w:val="bullet"/>
      <w:lvlText w:val="·"/>
      <w:lvlJc w:val="left"/>
      <w:pPr>
        <w:ind w:left="194"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8424B9C">
      <w:start w:val="1"/>
      <w:numFmt w:val="bullet"/>
      <w:lvlText w:val="o"/>
      <w:lvlJc w:val="left"/>
      <w:pPr>
        <w:ind w:left="91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0104502">
      <w:start w:val="1"/>
      <w:numFmt w:val="bullet"/>
      <w:lvlText w:val="▪"/>
      <w:lvlJc w:val="left"/>
      <w:pPr>
        <w:ind w:left="163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6CE4908">
      <w:start w:val="1"/>
      <w:numFmt w:val="bullet"/>
      <w:lvlText w:val="·"/>
      <w:lvlJc w:val="left"/>
      <w:pPr>
        <w:ind w:left="2354"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DF83706">
      <w:start w:val="1"/>
      <w:numFmt w:val="bullet"/>
      <w:lvlText w:val="o"/>
      <w:lvlJc w:val="left"/>
      <w:pPr>
        <w:ind w:left="307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1E3AC4">
      <w:start w:val="1"/>
      <w:numFmt w:val="bullet"/>
      <w:lvlText w:val="▪"/>
      <w:lvlJc w:val="left"/>
      <w:pPr>
        <w:ind w:left="379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C1A329C">
      <w:start w:val="1"/>
      <w:numFmt w:val="bullet"/>
      <w:lvlText w:val="·"/>
      <w:lvlJc w:val="left"/>
      <w:pPr>
        <w:ind w:left="4514"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65AF9C8">
      <w:start w:val="1"/>
      <w:numFmt w:val="bullet"/>
      <w:lvlText w:val="o"/>
      <w:lvlJc w:val="left"/>
      <w:pPr>
        <w:ind w:left="523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50EDEE">
      <w:start w:val="1"/>
      <w:numFmt w:val="bullet"/>
      <w:lvlText w:val="▪"/>
      <w:lvlJc w:val="left"/>
      <w:pPr>
        <w:ind w:left="5954"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3" w15:restartNumberingAfterBreak="0">
    <w:nsid w:val="7B472AF7"/>
    <w:multiLevelType w:val="hybridMultilevel"/>
    <w:tmpl w:val="5C80305E"/>
    <w:numStyleLink w:val="ImportedStyle3"/>
  </w:abstractNum>
  <w:abstractNum w:abstractNumId="64" w15:restartNumberingAfterBreak="0">
    <w:nsid w:val="7C9B2963"/>
    <w:multiLevelType w:val="hybridMultilevel"/>
    <w:tmpl w:val="0B503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D947AA4"/>
    <w:multiLevelType w:val="hybridMultilevel"/>
    <w:tmpl w:val="A6A0E274"/>
    <w:numStyleLink w:val="ImportedStyle13"/>
  </w:abstractNum>
  <w:num w:numId="1" w16cid:durableId="2142262307">
    <w:abstractNumId w:val="32"/>
  </w:num>
  <w:num w:numId="2" w16cid:durableId="1144931696">
    <w:abstractNumId w:val="41"/>
  </w:num>
  <w:num w:numId="3" w16cid:durableId="1720668286">
    <w:abstractNumId w:val="43"/>
  </w:num>
  <w:num w:numId="4" w16cid:durableId="1250581506">
    <w:abstractNumId w:val="24"/>
  </w:num>
  <w:num w:numId="5" w16cid:durableId="1642491977">
    <w:abstractNumId w:val="51"/>
  </w:num>
  <w:num w:numId="6" w16cid:durableId="624967713">
    <w:abstractNumId w:val="63"/>
  </w:num>
  <w:num w:numId="7" w16cid:durableId="2020233377">
    <w:abstractNumId w:val="1"/>
  </w:num>
  <w:num w:numId="8" w16cid:durableId="2085955216">
    <w:abstractNumId w:val="49"/>
  </w:num>
  <w:num w:numId="9" w16cid:durableId="1014694484">
    <w:abstractNumId w:val="54"/>
  </w:num>
  <w:num w:numId="10" w16cid:durableId="1303853328">
    <w:abstractNumId w:val="18"/>
  </w:num>
  <w:num w:numId="11" w16cid:durableId="662778451">
    <w:abstractNumId w:val="18"/>
    <w:lvlOverride w:ilvl="0">
      <w:lvl w:ilvl="0" w:tplc="29760726">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5AC523E">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9744B91E">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302E9EA6">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E02EE960">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860CF03C">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F37A3EE0">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8070D682">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E040B176">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12" w16cid:durableId="1149323202">
    <w:abstractNumId w:val="49"/>
    <w:lvlOverride w:ilvl="0">
      <w:lvl w:ilvl="0" w:tplc="006A61C6">
        <w:start w:val="1"/>
        <w:numFmt w:val="bullet"/>
        <w:lvlText w:val="•"/>
        <w:lvlJc w:val="left"/>
        <w:pPr>
          <w:ind w:left="218" w:hanging="218"/>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73D422B6">
        <w:start w:val="1"/>
        <w:numFmt w:val="bullet"/>
        <w:lvlText w:val="•"/>
        <w:lvlJc w:val="left"/>
        <w:pPr>
          <w:ind w:left="458" w:hanging="218"/>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097650A2">
        <w:start w:val="1"/>
        <w:numFmt w:val="bullet"/>
        <w:lvlText w:val="•"/>
        <w:lvlJc w:val="left"/>
        <w:pPr>
          <w:ind w:left="698" w:hanging="218"/>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CB74B798">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994"/>
            <w:tab w:val="left" w:pos="1008"/>
            <w:tab w:val="left" w:pos="1022"/>
            <w:tab w:val="left" w:pos="1036"/>
            <w:tab w:val="left" w:pos="1050"/>
            <w:tab w:val="left" w:pos="1064"/>
            <w:tab w:val="left" w:pos="1078"/>
          </w:tabs>
          <w:ind w:left="982" w:hanging="262"/>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CD4C9908">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1178" w:hanging="218"/>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62E68578">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1418" w:hanging="218"/>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C36CA280">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1658" w:hanging="218"/>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A3BC0C3E">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1898" w:hanging="218"/>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0E1C875C">
        <w:start w:val="1"/>
        <w:numFmt w:val="bullet"/>
        <w:lvlText w:val="•"/>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2138" w:hanging="218"/>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Override>
  </w:num>
  <w:num w:numId="13" w16cid:durableId="655113973">
    <w:abstractNumId w:val="18"/>
    <w:lvlOverride w:ilvl="0">
      <w:lvl w:ilvl="0" w:tplc="29760726">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5AC523E">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9744B91E">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302E9EA6">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E02EE960">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860CF03C">
        <w:start w:val="1"/>
        <w:numFmt w:val="bullet"/>
        <w:lvlText w:val="•"/>
        <w:lvlJc w:val="left"/>
        <w:pPr>
          <w:ind w:left="1136" w:hanging="23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F37A3EE0">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8070D682">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E040B17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14" w16cid:durableId="436096641">
    <w:abstractNumId w:val="56"/>
  </w:num>
  <w:num w:numId="15" w16cid:durableId="781193738">
    <w:abstractNumId w:val="5"/>
  </w:num>
  <w:num w:numId="16" w16cid:durableId="1556695470">
    <w:abstractNumId w:val="44"/>
  </w:num>
  <w:num w:numId="17" w16cid:durableId="1848716598">
    <w:abstractNumId w:val="61"/>
  </w:num>
  <w:num w:numId="18" w16cid:durableId="1336768002">
    <w:abstractNumId w:val="63"/>
    <w:lvlOverride w:ilvl="0">
      <w:startOverride w:val="3"/>
      <w:lvl w:ilvl="0" w:tplc="E974C4F6">
        <w:start w:val="3"/>
        <w:numFmt w:val="lowerLetter"/>
        <w:lvlText w:val="%1."/>
        <w:lvlJc w:val="left"/>
        <w:pPr>
          <w:ind w:left="994"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C3CB0A4">
        <w:start w:val="1"/>
        <w:numFmt w:val="lowerLetter"/>
        <w:lvlText w:val="%2."/>
        <w:lvlJc w:val="left"/>
        <w:pPr>
          <w:ind w:left="1714"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2F2F062">
        <w:start w:val="1"/>
        <w:numFmt w:val="lowerRoman"/>
        <w:lvlText w:val="%3."/>
        <w:lvlJc w:val="left"/>
        <w:pPr>
          <w:ind w:left="2434" w:hanging="29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EFA0D9A">
        <w:start w:val="1"/>
        <w:numFmt w:val="decimal"/>
        <w:lvlText w:val="%4."/>
        <w:lvlJc w:val="left"/>
        <w:pPr>
          <w:ind w:left="3154"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75EB5CC">
        <w:start w:val="1"/>
        <w:numFmt w:val="lowerLetter"/>
        <w:lvlText w:val="%5."/>
        <w:lvlJc w:val="left"/>
        <w:pPr>
          <w:ind w:left="3874"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D580898">
        <w:start w:val="1"/>
        <w:numFmt w:val="lowerRoman"/>
        <w:lvlText w:val="%6."/>
        <w:lvlJc w:val="left"/>
        <w:pPr>
          <w:ind w:left="4594" w:hanging="29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6FEF3CA">
        <w:start w:val="1"/>
        <w:numFmt w:val="decimal"/>
        <w:lvlText w:val="%7."/>
        <w:lvlJc w:val="left"/>
        <w:pPr>
          <w:ind w:left="5314"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8C837AC">
        <w:start w:val="1"/>
        <w:numFmt w:val="lowerLetter"/>
        <w:lvlText w:val="%8."/>
        <w:lvlJc w:val="left"/>
        <w:pPr>
          <w:ind w:left="6034"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A02048E">
        <w:start w:val="1"/>
        <w:numFmt w:val="lowerRoman"/>
        <w:lvlText w:val="%9."/>
        <w:lvlJc w:val="left"/>
        <w:pPr>
          <w:ind w:left="6754" w:hanging="291"/>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16cid:durableId="1875843727">
    <w:abstractNumId w:val="24"/>
    <w:lvlOverride w:ilvl="0">
      <w:startOverride w:val="3"/>
    </w:lvlOverride>
  </w:num>
  <w:num w:numId="20" w16cid:durableId="1243762157">
    <w:abstractNumId w:val="24"/>
    <w:lvlOverride w:ilvl="0">
      <w:startOverride w:val="4"/>
    </w:lvlOverride>
  </w:num>
  <w:num w:numId="21" w16cid:durableId="2041196259">
    <w:abstractNumId w:val="24"/>
    <w:lvlOverride w:ilvl="0">
      <w:startOverride w:val="7"/>
    </w:lvlOverride>
  </w:num>
  <w:num w:numId="22" w16cid:durableId="1940796819">
    <w:abstractNumId w:val="35"/>
  </w:num>
  <w:num w:numId="23" w16cid:durableId="1691833948">
    <w:abstractNumId w:val="62"/>
  </w:num>
  <w:num w:numId="24" w16cid:durableId="476150872">
    <w:abstractNumId w:val="33"/>
  </w:num>
  <w:num w:numId="25" w16cid:durableId="931010324">
    <w:abstractNumId w:val="55"/>
  </w:num>
  <w:num w:numId="26" w16cid:durableId="1655066383">
    <w:abstractNumId w:val="37"/>
  </w:num>
  <w:num w:numId="27" w16cid:durableId="402028845">
    <w:abstractNumId w:val="26"/>
  </w:num>
  <w:num w:numId="28" w16cid:durableId="1886287177">
    <w:abstractNumId w:val="17"/>
  </w:num>
  <w:num w:numId="29" w16cid:durableId="1225146853">
    <w:abstractNumId w:val="21"/>
  </w:num>
  <w:num w:numId="30" w16cid:durableId="954098684">
    <w:abstractNumId w:val="0"/>
  </w:num>
  <w:num w:numId="31" w16cid:durableId="1782408066">
    <w:abstractNumId w:val="46"/>
  </w:num>
  <w:num w:numId="32" w16cid:durableId="1835876570">
    <w:abstractNumId w:val="30"/>
  </w:num>
  <w:num w:numId="33" w16cid:durableId="392579434">
    <w:abstractNumId w:val="16"/>
  </w:num>
  <w:num w:numId="34" w16cid:durableId="274145156">
    <w:abstractNumId w:val="45"/>
  </w:num>
  <w:num w:numId="35" w16cid:durableId="1784182457">
    <w:abstractNumId w:val="19"/>
  </w:num>
  <w:num w:numId="36" w16cid:durableId="424350865">
    <w:abstractNumId w:val="60"/>
    <w:lvlOverride w:ilvl="0">
      <w:startOverride w:val="8"/>
    </w:lvlOverride>
  </w:num>
  <w:num w:numId="37" w16cid:durableId="1486898954">
    <w:abstractNumId w:val="48"/>
  </w:num>
  <w:num w:numId="38" w16cid:durableId="1962299792">
    <w:abstractNumId w:val="53"/>
  </w:num>
  <w:num w:numId="39" w16cid:durableId="1232157777">
    <w:abstractNumId w:val="53"/>
    <w:lvlOverride w:ilvl="0">
      <w:startOverride w:val="9"/>
    </w:lvlOverride>
  </w:num>
  <w:num w:numId="40" w16cid:durableId="507913653">
    <w:abstractNumId w:val="53"/>
    <w:lvlOverride w:ilvl="0">
      <w:lvl w:ilvl="0" w:tplc="FDE257B4">
        <w:start w:val="1"/>
        <w:numFmt w:val="decimal"/>
        <w:lvlText w:val="%1."/>
        <w:lvlJc w:val="left"/>
        <w:pPr>
          <w:tabs>
            <w:tab w:val="num" w:pos="432"/>
          </w:tabs>
          <w:ind w:left="870" w:hanging="8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4187D4C">
        <w:start w:val="1"/>
        <w:numFmt w:val="lowerLetter"/>
        <w:lvlText w:val="%2."/>
        <w:lvlJc w:val="left"/>
        <w:pPr>
          <w:tabs>
            <w:tab w:val="num" w:pos="1512"/>
          </w:tabs>
          <w:ind w:left="1950" w:hanging="8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20629B0">
        <w:start w:val="1"/>
        <w:numFmt w:val="lowerRoman"/>
        <w:lvlText w:val="%3."/>
        <w:lvlJc w:val="left"/>
        <w:pPr>
          <w:tabs>
            <w:tab w:val="num" w:pos="2218"/>
          </w:tabs>
          <w:ind w:left="2656" w:hanging="7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1DEC954">
        <w:start w:val="1"/>
        <w:numFmt w:val="decimal"/>
        <w:lvlText w:val="%4."/>
        <w:lvlJc w:val="left"/>
        <w:pPr>
          <w:tabs>
            <w:tab w:val="num" w:pos="2952"/>
          </w:tabs>
          <w:ind w:left="3390" w:hanging="8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15A1926">
        <w:start w:val="1"/>
        <w:numFmt w:val="lowerLetter"/>
        <w:lvlText w:val="%5."/>
        <w:lvlJc w:val="left"/>
        <w:pPr>
          <w:tabs>
            <w:tab w:val="num" w:pos="3672"/>
          </w:tabs>
          <w:ind w:left="4110" w:hanging="8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56849F0">
        <w:start w:val="1"/>
        <w:numFmt w:val="lowerRoman"/>
        <w:lvlText w:val="%6."/>
        <w:lvlJc w:val="left"/>
        <w:pPr>
          <w:tabs>
            <w:tab w:val="num" w:pos="4378"/>
          </w:tabs>
          <w:ind w:left="4816" w:hanging="7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FC68CCE">
        <w:start w:val="1"/>
        <w:numFmt w:val="decimal"/>
        <w:lvlText w:val="%7."/>
        <w:lvlJc w:val="left"/>
        <w:pPr>
          <w:tabs>
            <w:tab w:val="num" w:pos="5112"/>
          </w:tabs>
          <w:ind w:left="5550" w:hanging="8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B5AE6FC">
        <w:start w:val="1"/>
        <w:numFmt w:val="lowerLetter"/>
        <w:lvlText w:val="%8."/>
        <w:lvlJc w:val="left"/>
        <w:pPr>
          <w:tabs>
            <w:tab w:val="num" w:pos="5832"/>
          </w:tabs>
          <w:ind w:left="6270" w:hanging="8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D7EBC78">
        <w:start w:val="1"/>
        <w:numFmt w:val="lowerRoman"/>
        <w:lvlText w:val="%9."/>
        <w:lvlJc w:val="left"/>
        <w:pPr>
          <w:tabs>
            <w:tab w:val="num" w:pos="6538"/>
          </w:tabs>
          <w:ind w:left="6976" w:hanging="78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1" w16cid:durableId="671300993">
    <w:abstractNumId w:val="53"/>
    <w:lvlOverride w:ilvl="0">
      <w:startOverride w:val="10"/>
    </w:lvlOverride>
  </w:num>
  <w:num w:numId="42" w16cid:durableId="1888688190">
    <w:abstractNumId w:val="52"/>
  </w:num>
  <w:num w:numId="43" w16cid:durableId="1873225678">
    <w:abstractNumId w:val="65"/>
  </w:num>
  <w:num w:numId="44" w16cid:durableId="1615015983">
    <w:abstractNumId w:val="53"/>
    <w:lvlOverride w:ilvl="0">
      <w:startOverride w:val="11"/>
    </w:lvlOverride>
  </w:num>
  <w:num w:numId="45" w16cid:durableId="1680038339">
    <w:abstractNumId w:val="53"/>
    <w:lvlOverride w:ilvl="0">
      <w:startOverride w:val="12"/>
    </w:lvlOverride>
  </w:num>
  <w:num w:numId="46" w16cid:durableId="1374766245">
    <w:abstractNumId w:val="53"/>
    <w:lvlOverride w:ilvl="0">
      <w:startOverride w:val="14"/>
    </w:lvlOverride>
  </w:num>
  <w:num w:numId="47" w16cid:durableId="1218467816">
    <w:abstractNumId w:val="41"/>
    <w:lvlOverride w:ilvl="0">
      <w:startOverride w:val="1"/>
      <w:lvl w:ilvl="0" w:tplc="18A493D8">
        <w:start w:val="1"/>
        <w:numFmt w:val="decimal"/>
        <w:lvlText w:val="%1."/>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 w:val="left" w:pos="910"/>
            <w:tab w:val="left" w:pos="924"/>
            <w:tab w:val="left" w:pos="938"/>
            <w:tab w:val="left" w:pos="952"/>
            <w:tab w:val="left" w:pos="966"/>
            <w:tab w:val="left" w:pos="980"/>
            <w:tab w:val="left" w:pos="994"/>
            <w:tab w:val="left" w:pos="1008"/>
            <w:tab w:val="left" w:pos="1022"/>
            <w:tab w:val="left" w:pos="1036"/>
            <w:tab w:val="left" w:pos="1050"/>
            <w:tab w:val="left" w:pos="1064"/>
            <w:tab w:val="left" w:pos="1078"/>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5EAA4EC">
        <w:start w:val="1"/>
        <w:numFmt w:val="decimal"/>
        <w:lvlText w:val="%2)"/>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FD48838">
        <w:start w:val="1"/>
        <w:numFmt w:val="lowerRoman"/>
        <w:lvlText w:val="%3."/>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314F918">
        <w:start w:val="1"/>
        <w:numFmt w:val="decimal"/>
        <w:lvlText w:val="%4."/>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47006E4">
        <w:start w:val="1"/>
        <w:numFmt w:val="lowerLetter"/>
        <w:lvlText w:val="%5."/>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E64D420">
        <w:start w:val="1"/>
        <w:numFmt w:val="lowerRoman"/>
        <w:lvlText w:val="%6."/>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43CF2A2">
        <w:start w:val="1"/>
        <w:numFmt w:val="decimal"/>
        <w:lvlText w:val="%7."/>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4A6BA2E">
        <w:start w:val="1"/>
        <w:numFmt w:val="lowerLetter"/>
        <w:lvlText w:val="%8."/>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50F674">
        <w:start w:val="1"/>
        <w:numFmt w:val="lowerRoman"/>
        <w:lvlText w:val="%9."/>
        <w:lvlJc w:val="left"/>
        <w:pPr>
          <w:tabs>
            <w:tab w:val="left" w:pos="14"/>
            <w:tab w:val="left" w:pos="28"/>
            <w:tab w:val="left" w:pos="42"/>
            <w:tab w:val="left" w:pos="56"/>
            <w:tab w:val="left" w:pos="70"/>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74"/>
            <w:tab w:val="left" w:pos="588"/>
            <w:tab w:val="left" w:pos="602"/>
            <w:tab w:val="left" w:pos="616"/>
            <w:tab w:val="left" w:pos="630"/>
            <w:tab w:val="left" w:pos="644"/>
            <w:tab w:val="left" w:pos="658"/>
            <w:tab w:val="left" w:pos="672"/>
            <w:tab w:val="left" w:pos="686"/>
            <w:tab w:val="left" w:pos="700"/>
            <w:tab w:val="left" w:pos="714"/>
            <w:tab w:val="left" w:pos="728"/>
            <w:tab w:val="left" w:pos="742"/>
            <w:tab w:val="left" w:pos="756"/>
            <w:tab w:val="left" w:pos="770"/>
            <w:tab w:val="left" w:pos="784"/>
            <w:tab w:val="left" w:pos="798"/>
            <w:tab w:val="left" w:pos="812"/>
            <w:tab w:val="left" w:pos="826"/>
            <w:tab w:val="left" w:pos="840"/>
            <w:tab w:val="left" w:pos="854"/>
            <w:tab w:val="left" w:pos="868"/>
            <w:tab w:val="left" w:pos="882"/>
            <w:tab w:val="left" w:pos="896"/>
          </w:tabs>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8" w16cid:durableId="318119016">
    <w:abstractNumId w:val="41"/>
    <w:lvlOverride w:ilvl="0">
      <w:startOverride w:val="5"/>
      <w:lvl w:ilvl="0" w:tplc="18A493D8">
        <w:start w:val="5"/>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5EAA4EC">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FD48838">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314F918">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47006E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E64D420">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43CF2A2">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4A6BA2E">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50F674">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9" w16cid:durableId="283389095">
    <w:abstractNumId w:val="31"/>
  </w:num>
  <w:num w:numId="50" w16cid:durableId="495415856">
    <w:abstractNumId w:val="7"/>
  </w:num>
  <w:num w:numId="51" w16cid:durableId="857044866">
    <w:abstractNumId w:val="7"/>
    <w:lvlOverride w:ilvl="0">
      <w:startOverride w:val="10"/>
    </w:lvlOverride>
  </w:num>
  <w:num w:numId="52" w16cid:durableId="795030391">
    <w:abstractNumId w:val="40"/>
  </w:num>
  <w:num w:numId="53" w16cid:durableId="1076560464">
    <w:abstractNumId w:val="36"/>
  </w:num>
  <w:num w:numId="54" w16cid:durableId="1002274107">
    <w:abstractNumId w:val="28"/>
  </w:num>
  <w:num w:numId="55" w16cid:durableId="1418091167">
    <w:abstractNumId w:val="34"/>
  </w:num>
  <w:num w:numId="56" w16cid:durableId="1773745573">
    <w:abstractNumId w:val="23"/>
  </w:num>
  <w:num w:numId="57" w16cid:durableId="112984505">
    <w:abstractNumId w:val="6"/>
  </w:num>
  <w:num w:numId="58" w16cid:durableId="1893081788">
    <w:abstractNumId w:val="14"/>
  </w:num>
  <w:num w:numId="59" w16cid:durableId="171336069">
    <w:abstractNumId w:val="42"/>
  </w:num>
  <w:num w:numId="60" w16cid:durableId="1995984741">
    <w:abstractNumId w:val="10"/>
  </w:num>
  <w:num w:numId="61" w16cid:durableId="1302223165">
    <w:abstractNumId w:val="58"/>
  </w:num>
  <w:num w:numId="62" w16cid:durableId="31930174">
    <w:abstractNumId w:val="13"/>
  </w:num>
  <w:num w:numId="63" w16cid:durableId="1315910089">
    <w:abstractNumId w:val="9"/>
  </w:num>
  <w:num w:numId="64" w16cid:durableId="1054239353">
    <w:abstractNumId w:val="11"/>
  </w:num>
  <w:num w:numId="65" w16cid:durableId="191261011">
    <w:abstractNumId w:val="27"/>
  </w:num>
  <w:num w:numId="66" w16cid:durableId="1357803696">
    <w:abstractNumId w:val="4"/>
  </w:num>
  <w:num w:numId="67" w16cid:durableId="253514783">
    <w:abstractNumId w:val="3"/>
  </w:num>
  <w:num w:numId="68" w16cid:durableId="931861812">
    <w:abstractNumId w:val="7"/>
    <w:lvlOverride w:ilvl="0">
      <w:startOverride w:val="11"/>
    </w:lvlOverride>
  </w:num>
  <w:num w:numId="69" w16cid:durableId="877664654">
    <w:abstractNumId w:val="29"/>
  </w:num>
  <w:num w:numId="70" w16cid:durableId="852036596">
    <w:abstractNumId w:val="25"/>
  </w:num>
  <w:num w:numId="71" w16cid:durableId="721179112">
    <w:abstractNumId w:val="25"/>
    <w:lvlOverride w:ilvl="0">
      <w:startOverride w:val="2"/>
    </w:lvlOverride>
  </w:num>
  <w:num w:numId="72" w16cid:durableId="115680245">
    <w:abstractNumId w:val="7"/>
    <w:lvlOverride w:ilvl="0">
      <w:startOverride w:val="14"/>
    </w:lvlOverride>
  </w:num>
  <w:num w:numId="73" w16cid:durableId="1162508223">
    <w:abstractNumId w:val="2"/>
  </w:num>
  <w:num w:numId="74" w16cid:durableId="853960559">
    <w:abstractNumId w:val="7"/>
    <w:lvlOverride w:ilvl="0">
      <w:startOverride w:val="15"/>
    </w:lvlOverride>
  </w:num>
  <w:num w:numId="75" w16cid:durableId="1412390914">
    <w:abstractNumId w:val="7"/>
    <w:lvlOverride w:ilvl="0">
      <w:startOverride w:val="19"/>
    </w:lvlOverride>
  </w:num>
  <w:num w:numId="76" w16cid:durableId="1414429570">
    <w:abstractNumId w:val="57"/>
  </w:num>
  <w:num w:numId="77" w16cid:durableId="108091898">
    <w:abstractNumId w:val="8"/>
  </w:num>
  <w:num w:numId="78" w16cid:durableId="712851543">
    <w:abstractNumId w:val="7"/>
    <w:lvlOverride w:ilvl="0">
      <w:startOverride w:val="24"/>
    </w:lvlOverride>
  </w:num>
  <w:num w:numId="79" w16cid:durableId="685133158">
    <w:abstractNumId w:val="20"/>
  </w:num>
  <w:num w:numId="80" w16cid:durableId="1294630103">
    <w:abstractNumId w:val="59"/>
  </w:num>
  <w:num w:numId="81" w16cid:durableId="1091194007">
    <w:abstractNumId w:val="38"/>
  </w:num>
  <w:num w:numId="82" w16cid:durableId="1337150443">
    <w:abstractNumId w:val="22"/>
  </w:num>
  <w:num w:numId="83" w16cid:durableId="1209802876">
    <w:abstractNumId w:val="47"/>
  </w:num>
  <w:num w:numId="84" w16cid:durableId="437409977">
    <w:abstractNumId w:val="50"/>
  </w:num>
  <w:num w:numId="85" w16cid:durableId="404452337">
    <w:abstractNumId w:val="39"/>
  </w:num>
  <w:num w:numId="86" w16cid:durableId="208148781">
    <w:abstractNumId w:val="64"/>
  </w:num>
  <w:num w:numId="87" w16cid:durableId="236089276">
    <w:abstractNumId w:val="12"/>
  </w:num>
  <w:num w:numId="88" w16cid:durableId="1901283461">
    <w:abstractNumId w:val="15"/>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activeWritingStyle w:appName="MSWord" w:lang="it-IT" w:vendorID="64" w:dllVersion="0" w:nlCheck="1" w:checkStyle="0"/>
  <w:activeWritingStyle w:appName="MSWord" w:lang="nl-NL" w:vendorID="64" w:dllVersion="0" w:nlCheck="1" w:checkStyle="0"/>
  <w:activeWritingStyle w:appName="MSWord" w:lang="fr-FR"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67C"/>
    <w:rsid w:val="000019E8"/>
    <w:rsid w:val="000062F3"/>
    <w:rsid w:val="000120B8"/>
    <w:rsid w:val="00030C49"/>
    <w:rsid w:val="000319E5"/>
    <w:rsid w:val="00033CA5"/>
    <w:rsid w:val="00046BBD"/>
    <w:rsid w:val="000472A5"/>
    <w:rsid w:val="000476A8"/>
    <w:rsid w:val="00047D68"/>
    <w:rsid w:val="00056359"/>
    <w:rsid w:val="000641C8"/>
    <w:rsid w:val="00071A81"/>
    <w:rsid w:val="00082E6E"/>
    <w:rsid w:val="000A6EA1"/>
    <w:rsid w:val="000B3AEC"/>
    <w:rsid w:val="000D4E2D"/>
    <w:rsid w:val="000E101D"/>
    <w:rsid w:val="000E3D98"/>
    <w:rsid w:val="000E58FD"/>
    <w:rsid w:val="000E77CA"/>
    <w:rsid w:val="000F2C6C"/>
    <w:rsid w:val="000F70BF"/>
    <w:rsid w:val="00105E8B"/>
    <w:rsid w:val="00111326"/>
    <w:rsid w:val="00111FDD"/>
    <w:rsid w:val="00114D9C"/>
    <w:rsid w:val="00117B38"/>
    <w:rsid w:val="00121152"/>
    <w:rsid w:val="00124870"/>
    <w:rsid w:val="00130E88"/>
    <w:rsid w:val="00141F1C"/>
    <w:rsid w:val="001429CC"/>
    <w:rsid w:val="00145E08"/>
    <w:rsid w:val="00154909"/>
    <w:rsid w:val="001558B4"/>
    <w:rsid w:val="0017081F"/>
    <w:rsid w:val="00175CA2"/>
    <w:rsid w:val="00176C7C"/>
    <w:rsid w:val="0018113A"/>
    <w:rsid w:val="001847EE"/>
    <w:rsid w:val="001910D2"/>
    <w:rsid w:val="001A0E14"/>
    <w:rsid w:val="001A1B71"/>
    <w:rsid w:val="001A7D60"/>
    <w:rsid w:val="001B371E"/>
    <w:rsid w:val="001B3B52"/>
    <w:rsid w:val="001C5AF2"/>
    <w:rsid w:val="001E1DB8"/>
    <w:rsid w:val="001E3894"/>
    <w:rsid w:val="001E4304"/>
    <w:rsid w:val="001F41F0"/>
    <w:rsid w:val="00203505"/>
    <w:rsid w:val="0020795E"/>
    <w:rsid w:val="00225AAE"/>
    <w:rsid w:val="00227FEF"/>
    <w:rsid w:val="00234FAE"/>
    <w:rsid w:val="00242D71"/>
    <w:rsid w:val="00243A8F"/>
    <w:rsid w:val="0024508B"/>
    <w:rsid w:val="00247D7A"/>
    <w:rsid w:val="00250A36"/>
    <w:rsid w:val="00281CE6"/>
    <w:rsid w:val="002826C1"/>
    <w:rsid w:val="002829E4"/>
    <w:rsid w:val="00285750"/>
    <w:rsid w:val="002877AC"/>
    <w:rsid w:val="0029195D"/>
    <w:rsid w:val="00291FAC"/>
    <w:rsid w:val="002A06A3"/>
    <w:rsid w:val="002A6435"/>
    <w:rsid w:val="002B4D5D"/>
    <w:rsid w:val="002C1038"/>
    <w:rsid w:val="002C2C25"/>
    <w:rsid w:val="002C6E5F"/>
    <w:rsid w:val="002D4469"/>
    <w:rsid w:val="002E018B"/>
    <w:rsid w:val="002E1860"/>
    <w:rsid w:val="002E4DEA"/>
    <w:rsid w:val="002F16A3"/>
    <w:rsid w:val="002F4DC4"/>
    <w:rsid w:val="002F563F"/>
    <w:rsid w:val="00305AA3"/>
    <w:rsid w:val="003065B6"/>
    <w:rsid w:val="00307D15"/>
    <w:rsid w:val="00320CA2"/>
    <w:rsid w:val="0032675F"/>
    <w:rsid w:val="00326A9E"/>
    <w:rsid w:val="0032735D"/>
    <w:rsid w:val="00331FE4"/>
    <w:rsid w:val="00334A0D"/>
    <w:rsid w:val="00335984"/>
    <w:rsid w:val="003361A1"/>
    <w:rsid w:val="003450BA"/>
    <w:rsid w:val="00360EFF"/>
    <w:rsid w:val="0036405B"/>
    <w:rsid w:val="0038137D"/>
    <w:rsid w:val="00383404"/>
    <w:rsid w:val="00390448"/>
    <w:rsid w:val="00397ED3"/>
    <w:rsid w:val="003A256D"/>
    <w:rsid w:val="003B618B"/>
    <w:rsid w:val="003C00BD"/>
    <w:rsid w:val="003C0DE7"/>
    <w:rsid w:val="003C4252"/>
    <w:rsid w:val="003C6EA6"/>
    <w:rsid w:val="003D02E1"/>
    <w:rsid w:val="003D2251"/>
    <w:rsid w:val="003D28E0"/>
    <w:rsid w:val="003D7832"/>
    <w:rsid w:val="003E72AF"/>
    <w:rsid w:val="003F2B1C"/>
    <w:rsid w:val="004219E8"/>
    <w:rsid w:val="0043054A"/>
    <w:rsid w:val="00437E56"/>
    <w:rsid w:val="004423DB"/>
    <w:rsid w:val="00462075"/>
    <w:rsid w:val="0046262C"/>
    <w:rsid w:val="00463392"/>
    <w:rsid w:val="00464451"/>
    <w:rsid w:val="004656DF"/>
    <w:rsid w:val="004901F8"/>
    <w:rsid w:val="00490AC2"/>
    <w:rsid w:val="00490C16"/>
    <w:rsid w:val="004A0256"/>
    <w:rsid w:val="004B59F4"/>
    <w:rsid w:val="004C1E89"/>
    <w:rsid w:val="004E0F9D"/>
    <w:rsid w:val="004E2D75"/>
    <w:rsid w:val="004E379C"/>
    <w:rsid w:val="004E3FC8"/>
    <w:rsid w:val="004E6445"/>
    <w:rsid w:val="00524E98"/>
    <w:rsid w:val="00525801"/>
    <w:rsid w:val="00537282"/>
    <w:rsid w:val="0054269D"/>
    <w:rsid w:val="00543034"/>
    <w:rsid w:val="00545E34"/>
    <w:rsid w:val="00557A94"/>
    <w:rsid w:val="0058244F"/>
    <w:rsid w:val="0058419C"/>
    <w:rsid w:val="005A41EC"/>
    <w:rsid w:val="005A4E2C"/>
    <w:rsid w:val="005A7F30"/>
    <w:rsid w:val="005D4E93"/>
    <w:rsid w:val="005D5FF5"/>
    <w:rsid w:val="005D6981"/>
    <w:rsid w:val="005F4DE2"/>
    <w:rsid w:val="00600338"/>
    <w:rsid w:val="00601902"/>
    <w:rsid w:val="006034CB"/>
    <w:rsid w:val="00633A87"/>
    <w:rsid w:val="00644C10"/>
    <w:rsid w:val="006470A0"/>
    <w:rsid w:val="00654402"/>
    <w:rsid w:val="00662060"/>
    <w:rsid w:val="006621DA"/>
    <w:rsid w:val="00665C7C"/>
    <w:rsid w:val="00675CF9"/>
    <w:rsid w:val="00683616"/>
    <w:rsid w:val="00683E3C"/>
    <w:rsid w:val="00684974"/>
    <w:rsid w:val="006925AE"/>
    <w:rsid w:val="006A3FD7"/>
    <w:rsid w:val="006A5C4F"/>
    <w:rsid w:val="006B089C"/>
    <w:rsid w:val="006B3808"/>
    <w:rsid w:val="006B5BF3"/>
    <w:rsid w:val="006B6F1A"/>
    <w:rsid w:val="006C1904"/>
    <w:rsid w:val="006D0EFE"/>
    <w:rsid w:val="006E02A2"/>
    <w:rsid w:val="006E0C15"/>
    <w:rsid w:val="006F1F72"/>
    <w:rsid w:val="006F3BF3"/>
    <w:rsid w:val="006F4623"/>
    <w:rsid w:val="0070053E"/>
    <w:rsid w:val="0070086F"/>
    <w:rsid w:val="007021ED"/>
    <w:rsid w:val="00704D01"/>
    <w:rsid w:val="00710D03"/>
    <w:rsid w:val="0072527F"/>
    <w:rsid w:val="007305E8"/>
    <w:rsid w:val="00730C9B"/>
    <w:rsid w:val="00735FA4"/>
    <w:rsid w:val="00740DF9"/>
    <w:rsid w:val="007431EB"/>
    <w:rsid w:val="007466FC"/>
    <w:rsid w:val="00746E04"/>
    <w:rsid w:val="00753D04"/>
    <w:rsid w:val="00771A9E"/>
    <w:rsid w:val="00771AF7"/>
    <w:rsid w:val="007727DF"/>
    <w:rsid w:val="007930A2"/>
    <w:rsid w:val="007A44B4"/>
    <w:rsid w:val="007B4130"/>
    <w:rsid w:val="007B465F"/>
    <w:rsid w:val="007C2CCC"/>
    <w:rsid w:val="007C2FB2"/>
    <w:rsid w:val="007D3CE1"/>
    <w:rsid w:val="007E01AA"/>
    <w:rsid w:val="007E089B"/>
    <w:rsid w:val="007E293B"/>
    <w:rsid w:val="007E5B08"/>
    <w:rsid w:val="007F5788"/>
    <w:rsid w:val="0080107D"/>
    <w:rsid w:val="008078F8"/>
    <w:rsid w:val="00820454"/>
    <w:rsid w:val="00827317"/>
    <w:rsid w:val="008325AD"/>
    <w:rsid w:val="00833B71"/>
    <w:rsid w:val="00837F50"/>
    <w:rsid w:val="008436D5"/>
    <w:rsid w:val="008509F3"/>
    <w:rsid w:val="0085515A"/>
    <w:rsid w:val="00881BD7"/>
    <w:rsid w:val="00881FEB"/>
    <w:rsid w:val="00882D5E"/>
    <w:rsid w:val="008944B6"/>
    <w:rsid w:val="00896EB3"/>
    <w:rsid w:val="008A721B"/>
    <w:rsid w:val="008B0576"/>
    <w:rsid w:val="008B6ABC"/>
    <w:rsid w:val="008B6DFE"/>
    <w:rsid w:val="008C079A"/>
    <w:rsid w:val="008C6236"/>
    <w:rsid w:val="008D560E"/>
    <w:rsid w:val="008D65EB"/>
    <w:rsid w:val="008E1A27"/>
    <w:rsid w:val="008E7439"/>
    <w:rsid w:val="008F0FF5"/>
    <w:rsid w:val="008F5C47"/>
    <w:rsid w:val="008F7616"/>
    <w:rsid w:val="00912F85"/>
    <w:rsid w:val="00923F2D"/>
    <w:rsid w:val="00925859"/>
    <w:rsid w:val="009304BF"/>
    <w:rsid w:val="009376E0"/>
    <w:rsid w:val="0094162C"/>
    <w:rsid w:val="00942AEB"/>
    <w:rsid w:val="0094502F"/>
    <w:rsid w:val="0094665E"/>
    <w:rsid w:val="00952014"/>
    <w:rsid w:val="009529AC"/>
    <w:rsid w:val="00961841"/>
    <w:rsid w:val="00974FF3"/>
    <w:rsid w:val="0097580B"/>
    <w:rsid w:val="00981F4D"/>
    <w:rsid w:val="0098541D"/>
    <w:rsid w:val="00991EFD"/>
    <w:rsid w:val="00995F8C"/>
    <w:rsid w:val="009A6089"/>
    <w:rsid w:val="009B0243"/>
    <w:rsid w:val="009C03B4"/>
    <w:rsid w:val="009C0605"/>
    <w:rsid w:val="009C2218"/>
    <w:rsid w:val="009C43D6"/>
    <w:rsid w:val="009D4492"/>
    <w:rsid w:val="009D6850"/>
    <w:rsid w:val="009D730F"/>
    <w:rsid w:val="00A03008"/>
    <w:rsid w:val="00A1550D"/>
    <w:rsid w:val="00A16B39"/>
    <w:rsid w:val="00A34E6C"/>
    <w:rsid w:val="00A551AA"/>
    <w:rsid w:val="00A63FB9"/>
    <w:rsid w:val="00A64175"/>
    <w:rsid w:val="00A722DF"/>
    <w:rsid w:val="00A81A19"/>
    <w:rsid w:val="00AA6938"/>
    <w:rsid w:val="00AC0870"/>
    <w:rsid w:val="00AC1885"/>
    <w:rsid w:val="00AE35E8"/>
    <w:rsid w:val="00AE50E1"/>
    <w:rsid w:val="00AF5F58"/>
    <w:rsid w:val="00B171C3"/>
    <w:rsid w:val="00B17E80"/>
    <w:rsid w:val="00B263E1"/>
    <w:rsid w:val="00B27641"/>
    <w:rsid w:val="00B2779F"/>
    <w:rsid w:val="00B34BA1"/>
    <w:rsid w:val="00B460CC"/>
    <w:rsid w:val="00B57E32"/>
    <w:rsid w:val="00B64BB2"/>
    <w:rsid w:val="00B70EE6"/>
    <w:rsid w:val="00B72FBF"/>
    <w:rsid w:val="00B80883"/>
    <w:rsid w:val="00B90FB4"/>
    <w:rsid w:val="00B93FDE"/>
    <w:rsid w:val="00BA4143"/>
    <w:rsid w:val="00BB5E66"/>
    <w:rsid w:val="00BC0A65"/>
    <w:rsid w:val="00BC0B3A"/>
    <w:rsid w:val="00BC267C"/>
    <w:rsid w:val="00BC4DCE"/>
    <w:rsid w:val="00BC74EC"/>
    <w:rsid w:val="00BD0AFF"/>
    <w:rsid w:val="00BE5169"/>
    <w:rsid w:val="00BF13E7"/>
    <w:rsid w:val="00BF640F"/>
    <w:rsid w:val="00C06D57"/>
    <w:rsid w:val="00C1371E"/>
    <w:rsid w:val="00C144C1"/>
    <w:rsid w:val="00C149A9"/>
    <w:rsid w:val="00C14E1C"/>
    <w:rsid w:val="00C3493B"/>
    <w:rsid w:val="00C47905"/>
    <w:rsid w:val="00C5119A"/>
    <w:rsid w:val="00C51648"/>
    <w:rsid w:val="00C57148"/>
    <w:rsid w:val="00C5740B"/>
    <w:rsid w:val="00C619BE"/>
    <w:rsid w:val="00C64B72"/>
    <w:rsid w:val="00C71F08"/>
    <w:rsid w:val="00C77288"/>
    <w:rsid w:val="00C7776F"/>
    <w:rsid w:val="00C84F45"/>
    <w:rsid w:val="00C902BD"/>
    <w:rsid w:val="00CA1742"/>
    <w:rsid w:val="00CA239B"/>
    <w:rsid w:val="00CA2EE2"/>
    <w:rsid w:val="00CB06A9"/>
    <w:rsid w:val="00CB1316"/>
    <w:rsid w:val="00CC0CB3"/>
    <w:rsid w:val="00CC42C0"/>
    <w:rsid w:val="00CE2C8C"/>
    <w:rsid w:val="00CF2EC0"/>
    <w:rsid w:val="00D53A3C"/>
    <w:rsid w:val="00D62D16"/>
    <w:rsid w:val="00D77AD1"/>
    <w:rsid w:val="00D92F94"/>
    <w:rsid w:val="00DA36DD"/>
    <w:rsid w:val="00DC1D45"/>
    <w:rsid w:val="00DC62A0"/>
    <w:rsid w:val="00DC6E1D"/>
    <w:rsid w:val="00DD4392"/>
    <w:rsid w:val="00DE1494"/>
    <w:rsid w:val="00DF3FFB"/>
    <w:rsid w:val="00E02096"/>
    <w:rsid w:val="00E03355"/>
    <w:rsid w:val="00E047AA"/>
    <w:rsid w:val="00E13FA5"/>
    <w:rsid w:val="00E171BF"/>
    <w:rsid w:val="00E201EE"/>
    <w:rsid w:val="00E412F2"/>
    <w:rsid w:val="00E42C42"/>
    <w:rsid w:val="00E42E81"/>
    <w:rsid w:val="00E539C0"/>
    <w:rsid w:val="00E541CD"/>
    <w:rsid w:val="00E54802"/>
    <w:rsid w:val="00E57B78"/>
    <w:rsid w:val="00E60193"/>
    <w:rsid w:val="00E634F6"/>
    <w:rsid w:val="00E63F55"/>
    <w:rsid w:val="00E65FED"/>
    <w:rsid w:val="00E7281F"/>
    <w:rsid w:val="00E743AB"/>
    <w:rsid w:val="00E7699A"/>
    <w:rsid w:val="00E8200F"/>
    <w:rsid w:val="00E83C14"/>
    <w:rsid w:val="00E84ED4"/>
    <w:rsid w:val="00E86EB3"/>
    <w:rsid w:val="00E9078C"/>
    <w:rsid w:val="00E9688D"/>
    <w:rsid w:val="00EA1243"/>
    <w:rsid w:val="00EA1473"/>
    <w:rsid w:val="00EA29C7"/>
    <w:rsid w:val="00EA2B9B"/>
    <w:rsid w:val="00EA51D1"/>
    <w:rsid w:val="00EA675F"/>
    <w:rsid w:val="00EB2F9C"/>
    <w:rsid w:val="00EC0C15"/>
    <w:rsid w:val="00EE6520"/>
    <w:rsid w:val="00EF018C"/>
    <w:rsid w:val="00F05B08"/>
    <w:rsid w:val="00F161C2"/>
    <w:rsid w:val="00F179C4"/>
    <w:rsid w:val="00F24731"/>
    <w:rsid w:val="00F35874"/>
    <w:rsid w:val="00F42633"/>
    <w:rsid w:val="00F501DD"/>
    <w:rsid w:val="00F52FED"/>
    <w:rsid w:val="00F5505E"/>
    <w:rsid w:val="00F57E38"/>
    <w:rsid w:val="00F6457F"/>
    <w:rsid w:val="00F77B18"/>
    <w:rsid w:val="00F8326D"/>
    <w:rsid w:val="00F945CE"/>
    <w:rsid w:val="00FC0671"/>
    <w:rsid w:val="00FD66BE"/>
    <w:rsid w:val="00FE0C16"/>
    <w:rsid w:val="00FE174C"/>
    <w:rsid w:val="00FF723E"/>
    <w:rsid w:val="00FF7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9A4F0"/>
  <w15:docId w15:val="{6807B214-4E6A-402C-B951-3358FC877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rFonts w:eastAsia="Times New Roman"/>
      <w:color w:val="000000"/>
      <w:u w:color="000000"/>
      <w14:textOutline w14:w="0" w14:cap="flat" w14:cmpd="sng" w14:algn="ctr">
        <w14:noFill/>
        <w14:prstDash w14:val="solid"/>
        <w14:bevel/>
      </w14:textOutline>
    </w:rPr>
  </w:style>
  <w:style w:type="paragraph" w:styleId="Heading1">
    <w:name w:val="heading 1"/>
    <w:next w:val="Default"/>
    <w:pPr>
      <w:outlineLvl w:val="0"/>
    </w:pPr>
    <w:rPr>
      <w:rFonts w:ascii="Arial" w:eastAsia="Arial" w:hAnsi="Arial" w:cs="Arial"/>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cs="Arial Unicode MS"/>
      <w:color w:val="000000"/>
      <w:u w:color="000000"/>
    </w:rPr>
  </w:style>
  <w:style w:type="paragraph" w:styleId="Footer">
    <w:name w:val="footer"/>
    <w:pPr>
      <w:tabs>
        <w:tab w:val="center" w:pos="4680"/>
        <w:tab w:val="right" w:pos="9360"/>
      </w:tabs>
    </w:pPr>
    <w:rPr>
      <w:rFonts w:eastAsia="Times New Roman"/>
      <w:color w:val="000000"/>
      <w:u w:color="000000"/>
    </w:rPr>
  </w:style>
  <w:style w:type="paragraph" w:styleId="Title">
    <w:name w:val="Title"/>
    <w:pPr>
      <w:jc w:val="center"/>
    </w:pPr>
    <w:rPr>
      <w:rFonts w:eastAsia="Times New Roman"/>
      <w:b/>
      <w:bCs/>
      <w:color w:val="000000"/>
      <w:sz w:val="23"/>
      <w:szCs w:val="23"/>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customStyle="1" w:styleId="Default">
    <w:name w:val="Default"/>
    <w:rPr>
      <w:rFonts w:ascii="Arial" w:hAnsi="Arial" w:cs="Arial Unicode MS"/>
      <w:color w:val="000000"/>
      <w:sz w:val="24"/>
      <w:szCs w:val="24"/>
      <w:u w:color="000000"/>
      <w14:textOutline w14:w="0" w14:cap="flat" w14:cmpd="sng" w14:algn="ctr">
        <w14:noFill/>
        <w14:prstDash w14:val="solid"/>
        <w14:bevel/>
      </w14:textOutline>
    </w:rPr>
  </w:style>
  <w:style w:type="numbering" w:customStyle="1" w:styleId="ImportedStyle3">
    <w:name w:val="Imported Style 3"/>
    <w:pPr>
      <w:numPr>
        <w:numId w:val="5"/>
      </w:numPr>
    </w:pPr>
  </w:style>
  <w:style w:type="numbering" w:customStyle="1" w:styleId="BulletBig">
    <w:name w:val="Bullet Big"/>
    <w:pPr>
      <w:numPr>
        <w:numId w:val="7"/>
      </w:numPr>
    </w:pPr>
  </w:style>
  <w:style w:type="numbering" w:customStyle="1" w:styleId="Bullet">
    <w:name w:val="Bullet"/>
    <w:pPr>
      <w:numPr>
        <w:numId w:val="9"/>
      </w:numPr>
    </w:pPr>
  </w:style>
  <w:style w:type="paragraph" w:customStyle="1" w:styleId="TableStyle2">
    <w:name w:val="Table Style 2"/>
    <w:rPr>
      <w:rFonts w:ascii="Helvetica Neue" w:hAnsi="Helvetica Neue" w:cs="Arial Unicode MS"/>
      <w:color w:val="000000"/>
      <w14:textOutline w14:w="0" w14:cap="flat" w14:cmpd="sng" w14:algn="ctr">
        <w14:noFill/>
        <w14:prstDash w14:val="solid"/>
        <w14:bevel/>
      </w14:textOutline>
    </w:rPr>
  </w:style>
  <w:style w:type="numbering" w:customStyle="1" w:styleId="ImportedStyle5">
    <w:name w:val="Imported Style 5"/>
    <w:pPr>
      <w:numPr>
        <w:numId w:val="14"/>
      </w:numPr>
    </w:pPr>
  </w:style>
  <w:style w:type="numbering" w:customStyle="1" w:styleId="ImportedStyle4">
    <w:name w:val="Imported Style 4"/>
    <w:pPr>
      <w:numPr>
        <w:numId w:val="16"/>
      </w:numPr>
    </w:pPr>
  </w:style>
  <w:style w:type="paragraph" w:styleId="ListParagraph">
    <w:name w:val="List Paragraph"/>
    <w:link w:val="ListParagraphChar"/>
    <w:uiPriority w:val="34"/>
    <w:qFormat/>
    <w:pPr>
      <w:ind w:left="720"/>
    </w:pPr>
    <w:rPr>
      <w:rFonts w:cs="Arial Unicode MS"/>
      <w:color w:val="000000"/>
      <w:u w:color="000000"/>
    </w:rPr>
  </w:style>
  <w:style w:type="numbering" w:customStyle="1" w:styleId="ImportedStyle9">
    <w:name w:val="Imported Style 9"/>
    <w:pPr>
      <w:numPr>
        <w:numId w:val="35"/>
      </w:numPr>
    </w:pPr>
  </w:style>
  <w:style w:type="numbering" w:customStyle="1" w:styleId="ImportedStyle10">
    <w:name w:val="Imported Style 10"/>
    <w:pPr>
      <w:numPr>
        <w:numId w:val="37"/>
      </w:numPr>
    </w:pPr>
  </w:style>
  <w:style w:type="numbering" w:customStyle="1" w:styleId="ImportedStyle13">
    <w:name w:val="Imported Style 13"/>
    <w:pPr>
      <w:numPr>
        <w:numId w:val="42"/>
      </w:numPr>
    </w:pPr>
  </w:style>
  <w:style w:type="paragraph" w:styleId="TOCHeading">
    <w:name w:val="TOC Heading"/>
    <w:next w:val="Normal"/>
    <w:pPr>
      <w:keepNext/>
      <w:keepLines/>
      <w:spacing w:before="480" w:line="276" w:lineRule="auto"/>
    </w:pPr>
    <w:rPr>
      <w:rFonts w:ascii="Cambria" w:hAnsi="Cambria" w:cs="Arial Unicode MS"/>
      <w:b/>
      <w:bCs/>
      <w:color w:val="365F91"/>
      <w:sz w:val="24"/>
      <w:szCs w:val="24"/>
      <w:u w:color="365F91"/>
    </w:rPr>
  </w:style>
  <w:style w:type="paragraph" w:styleId="TOC1">
    <w:name w:val="toc 1"/>
    <w:pPr>
      <w:tabs>
        <w:tab w:val="right" w:leader="dot" w:pos="8990"/>
      </w:tabs>
    </w:pPr>
    <w:rPr>
      <w:rFonts w:eastAsia="Times New Roman"/>
      <w:color w:val="000000"/>
      <w:sz w:val="24"/>
      <w:szCs w:val="24"/>
      <w:u w:color="000000"/>
    </w:rPr>
  </w:style>
  <w:style w:type="character" w:customStyle="1" w:styleId="Hyperlink0">
    <w:name w:val="Hyperlink.0"/>
    <w:basedOn w:val="Hyperlink"/>
    <w:rPr>
      <w:outline w:val="0"/>
      <w:color w:val="0000FF"/>
      <w:u w:val="single" w:color="0000FF"/>
    </w:rPr>
  </w:style>
  <w:style w:type="numbering" w:customStyle="1" w:styleId="ImportedStyle14">
    <w:name w:val="Imported Style 14"/>
    <w:pPr>
      <w:numPr>
        <w:numId w:val="49"/>
      </w:numPr>
    </w:pPr>
  </w:style>
  <w:style w:type="numbering" w:customStyle="1" w:styleId="ImportedStyle200">
    <w:name w:val="Imported Style 2.0"/>
    <w:pPr>
      <w:numPr>
        <w:numId w:val="52"/>
      </w:numPr>
    </w:pPr>
  </w:style>
  <w:style w:type="numbering" w:customStyle="1" w:styleId="ImportedStyle30">
    <w:name w:val="Imported Style 3.0"/>
    <w:pPr>
      <w:numPr>
        <w:numId w:val="54"/>
      </w:numPr>
    </w:pPr>
  </w:style>
  <w:style w:type="numbering" w:customStyle="1" w:styleId="ImportedStyle16">
    <w:name w:val="Imported Style 16"/>
    <w:pPr>
      <w:numPr>
        <w:numId w:val="56"/>
      </w:numPr>
    </w:pPr>
  </w:style>
  <w:style w:type="numbering" w:customStyle="1" w:styleId="ImportedStyle19">
    <w:name w:val="Imported Style 19"/>
    <w:pPr>
      <w:numPr>
        <w:numId w:val="69"/>
      </w:numPr>
    </w:pPr>
  </w:style>
  <w:style w:type="numbering" w:customStyle="1" w:styleId="ImportedStyle20">
    <w:name w:val="Imported Style 20"/>
    <w:pPr>
      <w:numPr>
        <w:numId w:val="76"/>
      </w:numPr>
    </w:pPr>
  </w:style>
  <w:style w:type="character" w:customStyle="1" w:styleId="Hyperlink1">
    <w:name w:val="Hyperlink.1"/>
    <w:basedOn w:val="Hyperlink0"/>
    <w:rPr>
      <w:outline w:val="0"/>
      <w:color w:val="0000FF"/>
      <w:u w:val="single" w:color="0000FF"/>
      <w:lang w:val="en-US"/>
    </w:rPr>
  </w:style>
  <w:style w:type="paragraph" w:customStyle="1" w:styleId="Style-5">
    <w:name w:val="Style-5"/>
    <w:rPr>
      <w:rFonts w:eastAsia="Times New Roman"/>
      <w:color w:val="000000"/>
      <w:u w:color="000000"/>
    </w:rPr>
  </w:style>
  <w:style w:type="character" w:styleId="CommentReference">
    <w:name w:val="annotation reference"/>
    <w:basedOn w:val="DefaultParagraphFont"/>
    <w:uiPriority w:val="99"/>
    <w:semiHidden/>
    <w:unhideWhenUsed/>
    <w:rsid w:val="00B90FB4"/>
    <w:rPr>
      <w:sz w:val="16"/>
      <w:szCs w:val="16"/>
    </w:rPr>
  </w:style>
  <w:style w:type="paragraph" w:styleId="CommentText">
    <w:name w:val="annotation text"/>
    <w:basedOn w:val="Normal"/>
    <w:link w:val="CommentTextChar"/>
    <w:uiPriority w:val="99"/>
    <w:unhideWhenUsed/>
    <w:rsid w:val="00B90FB4"/>
  </w:style>
  <w:style w:type="character" w:customStyle="1" w:styleId="CommentTextChar">
    <w:name w:val="Comment Text Char"/>
    <w:basedOn w:val="DefaultParagraphFont"/>
    <w:link w:val="CommentText"/>
    <w:uiPriority w:val="99"/>
    <w:rsid w:val="00B90FB4"/>
    <w:rPr>
      <w:rFonts w:eastAsia="Times New Roman"/>
      <w:color w:val="000000"/>
      <w:u w:color="000000"/>
      <w14:textOutline w14:w="0" w14:cap="flat" w14:cmpd="sng" w14:algn="ctr">
        <w14:noFill/>
        <w14:prstDash w14:val="solid"/>
        <w14:bevel/>
      </w14:textOutline>
    </w:rPr>
  </w:style>
  <w:style w:type="paragraph" w:styleId="CommentSubject">
    <w:name w:val="annotation subject"/>
    <w:basedOn w:val="CommentText"/>
    <w:next w:val="CommentText"/>
    <w:link w:val="CommentSubjectChar"/>
    <w:uiPriority w:val="99"/>
    <w:semiHidden/>
    <w:unhideWhenUsed/>
    <w:rsid w:val="00B90FB4"/>
    <w:rPr>
      <w:b/>
      <w:bCs/>
    </w:rPr>
  </w:style>
  <w:style w:type="character" w:customStyle="1" w:styleId="CommentSubjectChar">
    <w:name w:val="Comment Subject Char"/>
    <w:basedOn w:val="CommentTextChar"/>
    <w:link w:val="CommentSubject"/>
    <w:uiPriority w:val="99"/>
    <w:semiHidden/>
    <w:rsid w:val="00B90FB4"/>
    <w:rPr>
      <w:rFonts w:eastAsia="Times New Roman"/>
      <w:b/>
      <w:bCs/>
      <w:color w:val="000000"/>
      <w:u w:color="000000"/>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B90F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0FB4"/>
    <w:rPr>
      <w:rFonts w:ascii="Segoe UI" w:eastAsia="Times New Roman" w:hAnsi="Segoe UI" w:cs="Segoe UI"/>
      <w:color w:val="000000"/>
      <w:sz w:val="18"/>
      <w:szCs w:val="18"/>
      <w:u w:color="000000"/>
      <w14:textOutline w14:w="0" w14:cap="flat" w14:cmpd="sng" w14:algn="ctr">
        <w14:noFill/>
        <w14:prstDash w14:val="solid"/>
        <w14:bevel/>
      </w14:textOutline>
    </w:rPr>
  </w:style>
  <w:style w:type="character" w:customStyle="1" w:styleId="ListParagraphChar">
    <w:name w:val="List Paragraph Char"/>
    <w:basedOn w:val="DefaultParagraphFont"/>
    <w:link w:val="ListParagraph"/>
    <w:uiPriority w:val="34"/>
    <w:locked/>
    <w:rsid w:val="00EB2F9C"/>
    <w:rPr>
      <w:rFonts w:cs="Arial Unicode MS"/>
      <w:color w:val="000000"/>
      <w:u w:color="000000"/>
    </w:rPr>
  </w:style>
  <w:style w:type="paragraph" w:styleId="Revision">
    <w:name w:val="Revision"/>
    <w:hidden/>
    <w:uiPriority w:val="99"/>
    <w:semiHidden/>
    <w:rsid w:val="006A3FD7"/>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color w:val="000000"/>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5314">
      <w:bodyDiv w:val="1"/>
      <w:marLeft w:val="0"/>
      <w:marRight w:val="0"/>
      <w:marTop w:val="0"/>
      <w:marBottom w:val="0"/>
      <w:divBdr>
        <w:top w:val="none" w:sz="0" w:space="0" w:color="auto"/>
        <w:left w:val="none" w:sz="0" w:space="0" w:color="auto"/>
        <w:bottom w:val="none" w:sz="0" w:space="0" w:color="auto"/>
        <w:right w:val="none" w:sz="0" w:space="0" w:color="auto"/>
      </w:divBdr>
    </w:div>
    <w:div w:id="1303120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urali.Rao@VDOT.Virginia.gov" TargetMode="External"/><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ita.virginia.gov/media/vitavirginiagov/supply-chain/pdf/Contingent-Worker-Code-of-Conduct.pdf"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hrm.virginia.gov/public-interest/contractor-sexual-harassment-train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51E366D3CE74545A2677F6F8C9216A7" ma:contentTypeVersion="4" ma:contentTypeDescription="Create a new document." ma:contentTypeScope="" ma:versionID="a095422fd3ca50a7f009c2767f8cd83a">
  <xsd:schema xmlns:xsd="http://www.w3.org/2001/XMLSchema" xmlns:xs="http://www.w3.org/2001/XMLSchema" xmlns:p="http://schemas.microsoft.com/office/2006/metadata/properties" xmlns:ns2="c832eb36-dbd3-4813-bffd-cff314efc6f0" targetNamespace="http://schemas.microsoft.com/office/2006/metadata/properties" ma:root="true" ma:fieldsID="a7930135a8125f25ff386c5fa1b8c7ee" ns2:_="">
    <xsd:import namespace="c832eb36-dbd3-4813-bffd-cff314efc6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2eb36-dbd3-4813-bffd-cff314efc6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8AA404-B62F-7244-ABB8-A273B9793EC9}">
  <ds:schemaRefs>
    <ds:schemaRef ds:uri="http://schemas.openxmlformats.org/officeDocument/2006/bibliography"/>
  </ds:schemaRefs>
</ds:datastoreItem>
</file>

<file path=customXml/itemProps2.xml><?xml version="1.0" encoding="utf-8"?>
<ds:datastoreItem xmlns:ds="http://schemas.openxmlformats.org/officeDocument/2006/customXml" ds:itemID="{6B0AB043-B136-4770-BEAF-8B19E6413BA8}"/>
</file>

<file path=customXml/itemProps3.xml><?xml version="1.0" encoding="utf-8"?>
<ds:datastoreItem xmlns:ds="http://schemas.openxmlformats.org/officeDocument/2006/customXml" ds:itemID="{7D102CD3-5A90-4BE7-8B75-C1774E82DCD8}"/>
</file>

<file path=customXml/itemProps4.xml><?xml version="1.0" encoding="utf-8"?>
<ds:datastoreItem xmlns:ds="http://schemas.openxmlformats.org/officeDocument/2006/customXml" ds:itemID="{EB4EDBB7-5683-4B13-A2CD-C58CE72698C8}"/>
</file>

<file path=docProps/app.xml><?xml version="1.0" encoding="utf-8"?>
<Properties xmlns="http://schemas.openxmlformats.org/officeDocument/2006/extended-properties" xmlns:vt="http://schemas.openxmlformats.org/officeDocument/2006/docPropsVTypes">
  <Template>Normal</Template>
  <TotalTime>28</TotalTime>
  <Pages>15</Pages>
  <Words>3173</Words>
  <Characters>24948</Characters>
  <DocSecurity>0</DocSecurity>
  <Lines>1313</Lines>
  <Paragraphs>781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2022-04-15T12:53:00Z</cp:lastPrinted>
  <dcterms:created xsi:type="dcterms:W3CDTF">2022-08-11T18:00:00Z</dcterms:created>
  <dcterms:modified xsi:type="dcterms:W3CDTF">2022-08-16T20:58:00Z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0x010100C51E366D3CE74545A2677F6F8C9216A7</vt:lpwstr>
  </property>
</Properties>
</file>