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F275" w14:textId="7EB9CBD8" w:rsidR="00930856" w:rsidRDefault="00930856" w:rsidP="00930856">
      <w:pPr>
        <w:pStyle w:val="berschrift1"/>
      </w:pPr>
      <w:r>
        <w:t>Cinet</w:t>
      </w:r>
    </w:p>
    <w:sdt>
      <w:sdtPr>
        <w:rPr>
          <w:lang w:val="de-DE"/>
        </w:rPr>
        <w:id w:val="-18832383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4E53550" w14:textId="2BB3BA78" w:rsidR="00930856" w:rsidRDefault="00930856">
          <w:pPr>
            <w:pStyle w:val="Inhaltsverzeichnisberschrift"/>
          </w:pPr>
          <w:r>
            <w:rPr>
              <w:lang w:val="de-DE"/>
            </w:rPr>
            <w:t>Inhalt</w:t>
          </w:r>
        </w:p>
        <w:p w14:paraId="2F93A5F2" w14:textId="5AD84126" w:rsidR="00930856" w:rsidRDefault="00930856">
          <w:pPr>
            <w:pStyle w:val="Verzeichnis1"/>
            <w:tabs>
              <w:tab w:val="right" w:leader="dot" w:pos="9062"/>
            </w:tabs>
            <w:rPr>
              <w:noProof/>
            </w:rPr>
          </w:pPr>
          <w:r>
            <w:fldChar w:fldCharType="begin"/>
          </w:r>
          <w:r>
            <w:instrText xml:space="preserve"> TOC \o "1-3" \h \z \u </w:instrText>
          </w:r>
          <w:r>
            <w:fldChar w:fldCharType="separate"/>
          </w:r>
          <w:hyperlink w:anchor="_Toc164091770" w:history="1">
            <w:r w:rsidRPr="00AF3D95">
              <w:rPr>
                <w:rStyle w:val="Hyperlink"/>
                <w:noProof/>
              </w:rPr>
              <w:t>Inhaltsverzeichnis</w:t>
            </w:r>
            <w:r>
              <w:rPr>
                <w:noProof/>
                <w:webHidden/>
              </w:rPr>
              <w:tab/>
            </w:r>
            <w:r>
              <w:rPr>
                <w:noProof/>
                <w:webHidden/>
              </w:rPr>
              <w:fldChar w:fldCharType="begin"/>
            </w:r>
            <w:r>
              <w:rPr>
                <w:noProof/>
                <w:webHidden/>
              </w:rPr>
              <w:instrText xml:space="preserve"> PAGEREF _Toc164091770 \h </w:instrText>
            </w:r>
            <w:r>
              <w:rPr>
                <w:noProof/>
                <w:webHidden/>
              </w:rPr>
            </w:r>
            <w:r>
              <w:rPr>
                <w:noProof/>
                <w:webHidden/>
              </w:rPr>
              <w:fldChar w:fldCharType="separate"/>
            </w:r>
            <w:r>
              <w:rPr>
                <w:noProof/>
                <w:webHidden/>
              </w:rPr>
              <w:t>1</w:t>
            </w:r>
            <w:r>
              <w:rPr>
                <w:noProof/>
                <w:webHidden/>
              </w:rPr>
              <w:fldChar w:fldCharType="end"/>
            </w:r>
          </w:hyperlink>
        </w:p>
        <w:p w14:paraId="483B1D85" w14:textId="354824AC" w:rsidR="00930856" w:rsidRDefault="00930856">
          <w:r>
            <w:rPr>
              <w:b/>
              <w:bCs/>
              <w:lang w:val="de-DE"/>
            </w:rPr>
            <w:fldChar w:fldCharType="end"/>
          </w:r>
        </w:p>
      </w:sdtContent>
    </w:sdt>
    <w:p w14:paraId="4BF106F5" w14:textId="38CE0C97" w:rsidR="00930856" w:rsidRDefault="00930856" w:rsidP="00930856">
      <w:pPr>
        <w:pStyle w:val="berschrift2"/>
      </w:pPr>
      <w:r>
        <w:br w:type="page"/>
      </w:r>
    </w:p>
    <w:p w14:paraId="53C5BEB7" w14:textId="610321DE" w:rsidR="00930856" w:rsidRDefault="00930856" w:rsidP="00930856">
      <w:pPr>
        <w:pStyle w:val="berschrift1"/>
      </w:pPr>
      <w:r>
        <w:lastRenderedPageBreak/>
        <w:t>Info beschaffen</w:t>
      </w:r>
    </w:p>
    <w:p w14:paraId="00C592BA" w14:textId="615A2BA1" w:rsidR="00930856" w:rsidRDefault="00930856" w:rsidP="00930856">
      <w:pPr>
        <w:pStyle w:val="berschrift2"/>
      </w:pPr>
      <w:r>
        <w:t>Zeitplan</w:t>
      </w:r>
    </w:p>
    <w:tbl>
      <w:tblPr>
        <w:tblStyle w:val="Gitternetztabelle4"/>
        <w:tblW w:w="0" w:type="auto"/>
        <w:tblLook w:val="04A0" w:firstRow="1" w:lastRow="0" w:firstColumn="1" w:lastColumn="0" w:noHBand="0" w:noVBand="1"/>
      </w:tblPr>
      <w:tblGrid>
        <w:gridCol w:w="4531"/>
        <w:gridCol w:w="4531"/>
      </w:tblGrid>
      <w:tr w:rsidR="00930856" w14:paraId="105C11D2" w14:textId="77777777" w:rsidTr="00930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E5070" w14:textId="32063835" w:rsidR="00930856" w:rsidRDefault="00930856" w:rsidP="00930856">
            <w:r>
              <w:t>Datum (bis)</w:t>
            </w:r>
          </w:p>
        </w:tc>
        <w:tc>
          <w:tcPr>
            <w:tcW w:w="4531" w:type="dxa"/>
          </w:tcPr>
          <w:p w14:paraId="0370904A" w14:textId="1B4623D9" w:rsidR="00930856" w:rsidRDefault="00930856" w:rsidP="00930856">
            <w:pPr>
              <w:cnfStyle w:val="100000000000" w:firstRow="1" w:lastRow="0" w:firstColumn="0" w:lastColumn="0" w:oddVBand="0" w:evenVBand="0" w:oddHBand="0" w:evenHBand="0" w:firstRowFirstColumn="0" w:firstRowLastColumn="0" w:lastRowFirstColumn="0" w:lastRowLastColumn="0"/>
            </w:pPr>
            <w:r>
              <w:t>Beschreibung</w:t>
            </w:r>
          </w:p>
        </w:tc>
      </w:tr>
      <w:tr w:rsidR="00930856" w14:paraId="2E69E848" w14:textId="77777777" w:rsidTr="00930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245BD6" w14:textId="2AB232A5" w:rsidR="00930856" w:rsidRDefault="00930856" w:rsidP="00930856">
            <w:r>
              <w:t>06.05.2024</w:t>
            </w:r>
          </w:p>
        </w:tc>
        <w:tc>
          <w:tcPr>
            <w:tcW w:w="4531" w:type="dxa"/>
          </w:tcPr>
          <w:p w14:paraId="0EA2010C" w14:textId="6E5482BD" w:rsidR="00930856" w:rsidRDefault="006013BB" w:rsidP="00930856">
            <w:pPr>
              <w:cnfStyle w:val="000000100000" w:firstRow="0" w:lastRow="0" w:firstColumn="0" w:lastColumn="0" w:oddVBand="0" w:evenVBand="0" w:oddHBand="1" w:evenHBand="0" w:firstRowFirstColumn="0" w:firstRowLastColumn="0" w:lastRowFirstColumn="0" w:lastRowLastColumn="0"/>
            </w:pPr>
            <w:r>
              <w:t>1. Schritte I, P und E dokumentieren</w:t>
            </w:r>
          </w:p>
          <w:p w14:paraId="08E40394" w14:textId="76E40EC7" w:rsidR="006013BB" w:rsidRDefault="006013BB" w:rsidP="00930856">
            <w:pPr>
              <w:cnfStyle w:val="000000100000" w:firstRow="0" w:lastRow="0" w:firstColumn="0" w:lastColumn="0" w:oddVBand="0" w:evenVBand="0" w:oddHBand="1" w:evenHBand="0" w:firstRowFirstColumn="0" w:firstRowLastColumn="0" w:lastRowFirstColumn="0" w:lastRowLastColumn="0"/>
            </w:pPr>
            <w:r>
              <w:t>2. Mit Login beginnen</w:t>
            </w:r>
          </w:p>
        </w:tc>
      </w:tr>
      <w:tr w:rsidR="00930856" w14:paraId="4CCAC99F" w14:textId="77777777" w:rsidTr="00930856">
        <w:tc>
          <w:tcPr>
            <w:cnfStyle w:val="001000000000" w:firstRow="0" w:lastRow="0" w:firstColumn="1" w:lastColumn="0" w:oddVBand="0" w:evenVBand="0" w:oddHBand="0" w:evenHBand="0" w:firstRowFirstColumn="0" w:firstRowLastColumn="0" w:lastRowFirstColumn="0" w:lastRowLastColumn="0"/>
            <w:tcW w:w="4531" w:type="dxa"/>
          </w:tcPr>
          <w:p w14:paraId="3000EFBE" w14:textId="1A583312" w:rsidR="00930856" w:rsidRDefault="00930856" w:rsidP="00930856">
            <w:r>
              <w:t>13.05.2024</w:t>
            </w:r>
          </w:p>
        </w:tc>
        <w:tc>
          <w:tcPr>
            <w:tcW w:w="4531" w:type="dxa"/>
          </w:tcPr>
          <w:p w14:paraId="2EFA20D8" w14:textId="77777777" w:rsidR="00930856" w:rsidRDefault="00930856" w:rsidP="00930856">
            <w:pPr>
              <w:cnfStyle w:val="000000000000" w:firstRow="0" w:lastRow="0" w:firstColumn="0" w:lastColumn="0" w:oddVBand="0" w:evenVBand="0" w:oddHBand="0" w:evenHBand="0" w:firstRowFirstColumn="0" w:firstRowLastColumn="0" w:lastRowFirstColumn="0" w:lastRowLastColumn="0"/>
            </w:pPr>
          </w:p>
        </w:tc>
      </w:tr>
      <w:tr w:rsidR="00930856" w14:paraId="45D0C567" w14:textId="77777777" w:rsidTr="00930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A5B9B9" w14:textId="27D0B7D8" w:rsidR="00930856" w:rsidRDefault="00930856" w:rsidP="00930856">
            <w:r>
              <w:t>27.05.2024</w:t>
            </w:r>
          </w:p>
        </w:tc>
        <w:tc>
          <w:tcPr>
            <w:tcW w:w="4531" w:type="dxa"/>
          </w:tcPr>
          <w:p w14:paraId="62D2A354" w14:textId="77777777" w:rsidR="00930856" w:rsidRDefault="00930856" w:rsidP="00930856">
            <w:pPr>
              <w:cnfStyle w:val="000000100000" w:firstRow="0" w:lastRow="0" w:firstColumn="0" w:lastColumn="0" w:oddVBand="0" w:evenVBand="0" w:oddHBand="1" w:evenHBand="0" w:firstRowFirstColumn="0" w:firstRowLastColumn="0" w:lastRowFirstColumn="0" w:lastRowLastColumn="0"/>
            </w:pPr>
          </w:p>
        </w:tc>
      </w:tr>
      <w:tr w:rsidR="00930856" w14:paraId="018DEC20" w14:textId="77777777" w:rsidTr="00930856">
        <w:tc>
          <w:tcPr>
            <w:cnfStyle w:val="001000000000" w:firstRow="0" w:lastRow="0" w:firstColumn="1" w:lastColumn="0" w:oddVBand="0" w:evenVBand="0" w:oddHBand="0" w:evenHBand="0" w:firstRowFirstColumn="0" w:firstRowLastColumn="0" w:lastRowFirstColumn="0" w:lastRowLastColumn="0"/>
            <w:tcW w:w="4531" w:type="dxa"/>
          </w:tcPr>
          <w:p w14:paraId="4E34E6A0" w14:textId="35E1832E" w:rsidR="00930856" w:rsidRDefault="00930856" w:rsidP="00930856">
            <w:r>
              <w:t>03.06.2024</w:t>
            </w:r>
          </w:p>
        </w:tc>
        <w:tc>
          <w:tcPr>
            <w:tcW w:w="4531" w:type="dxa"/>
          </w:tcPr>
          <w:p w14:paraId="5E807824" w14:textId="77777777" w:rsidR="00930856" w:rsidRDefault="00930856" w:rsidP="00930856">
            <w:pPr>
              <w:cnfStyle w:val="000000000000" w:firstRow="0" w:lastRow="0" w:firstColumn="0" w:lastColumn="0" w:oddVBand="0" w:evenVBand="0" w:oddHBand="0" w:evenHBand="0" w:firstRowFirstColumn="0" w:firstRowLastColumn="0" w:lastRowFirstColumn="0" w:lastRowLastColumn="0"/>
            </w:pPr>
          </w:p>
        </w:tc>
      </w:tr>
      <w:tr w:rsidR="0011759B" w14:paraId="7C15538E" w14:textId="77777777" w:rsidTr="00930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B740DC" w14:textId="77777777" w:rsidR="0011759B" w:rsidRDefault="0011759B" w:rsidP="00930856"/>
        </w:tc>
        <w:tc>
          <w:tcPr>
            <w:tcW w:w="4531" w:type="dxa"/>
          </w:tcPr>
          <w:p w14:paraId="14402698" w14:textId="77777777" w:rsidR="0011759B" w:rsidRDefault="0011759B" w:rsidP="00930856">
            <w:pPr>
              <w:cnfStyle w:val="000000100000" w:firstRow="0" w:lastRow="0" w:firstColumn="0" w:lastColumn="0" w:oddVBand="0" w:evenVBand="0" w:oddHBand="1" w:evenHBand="0" w:firstRowFirstColumn="0" w:firstRowLastColumn="0" w:lastRowFirstColumn="0" w:lastRowLastColumn="0"/>
            </w:pPr>
          </w:p>
        </w:tc>
      </w:tr>
    </w:tbl>
    <w:p w14:paraId="0F22CFAB" w14:textId="6D74AE20" w:rsidR="00930856" w:rsidRDefault="0011759B" w:rsidP="0011759B">
      <w:pPr>
        <w:pStyle w:val="berschrift1"/>
      </w:pPr>
      <w:r>
        <w:t>Entscheiden</w:t>
      </w:r>
    </w:p>
    <w:p w14:paraId="7AFD7D96" w14:textId="7DB8DB5C" w:rsidR="0011759B" w:rsidRDefault="0011759B" w:rsidP="0011759B">
      <w:pPr>
        <w:pStyle w:val="berschrift2"/>
      </w:pPr>
      <w:r>
        <w:t>Framework/Programmiersprache</w:t>
      </w:r>
    </w:p>
    <w:p w14:paraId="03775937" w14:textId="1905E606" w:rsidR="0011759B" w:rsidRDefault="0011759B" w:rsidP="0011759B">
      <w:r>
        <w:t>Für das Framework haben wir uns aus verschiedenen Gründen für Next entschieden. Einerseits haben wir bereits einiges an Erfahrung mit Next und das Routing bei Next ist sehr einfach zu benutzen. Bei der Programmiersprache haben wir uns für Typescript entschieden, weil es eine Typisierung erlaubt. Dies hilft Fehler zu vermeiden und unserer Meinung nach, macht es das Übergeben von Properties an Komponenten viel einfacher. Zudem haben wir auch schon einiges an Erfahrung damit.</w:t>
      </w:r>
    </w:p>
    <w:p w14:paraId="44E6391B" w14:textId="0B7F2CEF" w:rsidR="00FE389D" w:rsidRPr="0011759B" w:rsidRDefault="00FE389D" w:rsidP="00FE389D">
      <w:pPr>
        <w:pStyle w:val="berschrift2"/>
      </w:pPr>
      <w:r>
        <w:t>Zusammenarbeit</w:t>
      </w:r>
    </w:p>
    <w:sectPr w:rsidR="00FE389D" w:rsidRPr="001175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92"/>
    <w:rsid w:val="0011759B"/>
    <w:rsid w:val="001C0CC2"/>
    <w:rsid w:val="001F31A1"/>
    <w:rsid w:val="002B32D6"/>
    <w:rsid w:val="003716E0"/>
    <w:rsid w:val="006013BB"/>
    <w:rsid w:val="006A7A92"/>
    <w:rsid w:val="00930856"/>
    <w:rsid w:val="00A868D3"/>
    <w:rsid w:val="00B16507"/>
    <w:rsid w:val="00DA2033"/>
    <w:rsid w:val="00FE38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838D"/>
  <w15:chartTrackingRefBased/>
  <w15:docId w15:val="{F7840F9B-AEEB-40C2-802E-5C943A44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7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A7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A7A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A7A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A7A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A7A9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A7A9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A7A9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A7A9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7A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A7A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A7A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A7A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A7A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A7A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A7A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A7A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A7A92"/>
    <w:rPr>
      <w:rFonts w:eastAsiaTheme="majorEastAsia" w:cstheme="majorBidi"/>
      <w:color w:val="272727" w:themeColor="text1" w:themeTint="D8"/>
    </w:rPr>
  </w:style>
  <w:style w:type="paragraph" w:styleId="Titel">
    <w:name w:val="Title"/>
    <w:basedOn w:val="Standard"/>
    <w:next w:val="Standard"/>
    <w:link w:val="TitelZchn"/>
    <w:uiPriority w:val="10"/>
    <w:qFormat/>
    <w:rsid w:val="006A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7A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A7A9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A7A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A7A9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A7A92"/>
    <w:rPr>
      <w:i/>
      <w:iCs/>
      <w:color w:val="404040" w:themeColor="text1" w:themeTint="BF"/>
    </w:rPr>
  </w:style>
  <w:style w:type="paragraph" w:styleId="Listenabsatz">
    <w:name w:val="List Paragraph"/>
    <w:basedOn w:val="Standard"/>
    <w:uiPriority w:val="34"/>
    <w:qFormat/>
    <w:rsid w:val="006A7A92"/>
    <w:pPr>
      <w:ind w:left="720"/>
      <w:contextualSpacing/>
    </w:pPr>
  </w:style>
  <w:style w:type="character" w:styleId="IntensiveHervorhebung">
    <w:name w:val="Intense Emphasis"/>
    <w:basedOn w:val="Absatz-Standardschriftart"/>
    <w:uiPriority w:val="21"/>
    <w:qFormat/>
    <w:rsid w:val="006A7A92"/>
    <w:rPr>
      <w:i/>
      <w:iCs/>
      <w:color w:val="0F4761" w:themeColor="accent1" w:themeShade="BF"/>
    </w:rPr>
  </w:style>
  <w:style w:type="paragraph" w:styleId="IntensivesZitat">
    <w:name w:val="Intense Quote"/>
    <w:basedOn w:val="Standard"/>
    <w:next w:val="Standard"/>
    <w:link w:val="IntensivesZitatZchn"/>
    <w:uiPriority w:val="30"/>
    <w:qFormat/>
    <w:rsid w:val="006A7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A7A92"/>
    <w:rPr>
      <w:i/>
      <w:iCs/>
      <w:color w:val="0F4761" w:themeColor="accent1" w:themeShade="BF"/>
    </w:rPr>
  </w:style>
  <w:style w:type="character" w:styleId="IntensiverVerweis">
    <w:name w:val="Intense Reference"/>
    <w:basedOn w:val="Absatz-Standardschriftart"/>
    <w:uiPriority w:val="32"/>
    <w:qFormat/>
    <w:rsid w:val="006A7A92"/>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30856"/>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930856"/>
    <w:pPr>
      <w:spacing w:after="100"/>
    </w:pPr>
  </w:style>
  <w:style w:type="character" w:styleId="Hyperlink">
    <w:name w:val="Hyperlink"/>
    <w:basedOn w:val="Absatz-Standardschriftart"/>
    <w:uiPriority w:val="99"/>
    <w:unhideWhenUsed/>
    <w:rsid w:val="00930856"/>
    <w:rPr>
      <w:color w:val="467886" w:themeColor="hyperlink"/>
      <w:u w:val="single"/>
    </w:rPr>
  </w:style>
  <w:style w:type="table" w:styleId="Tabellenraster">
    <w:name w:val="Table Grid"/>
    <w:basedOn w:val="NormaleTabelle"/>
    <w:uiPriority w:val="39"/>
    <w:rsid w:val="0093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9308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9308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EFF09-15DD-48C9-83F1-F7DC3E5F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Words>
  <Characters>714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Moreno Thommen</dc:creator>
  <cp:keywords/>
  <dc:description/>
  <cp:lastModifiedBy>Livio Moreno Thommen</cp:lastModifiedBy>
  <cp:revision>6</cp:revision>
  <dcterms:created xsi:type="dcterms:W3CDTF">2024-04-15T14:40:00Z</dcterms:created>
  <dcterms:modified xsi:type="dcterms:W3CDTF">2024-04-15T14:59:00Z</dcterms:modified>
</cp:coreProperties>
</file>