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5371" w14:textId="48CC46E2" w:rsidR="007173BC" w:rsidRDefault="003A725B" w:rsidP="003A725B">
      <w:pPr>
        <w:pStyle w:val="Heading1"/>
      </w:pPr>
      <w:r>
        <w:t>Propagation delay calculation</w:t>
      </w:r>
    </w:p>
    <w:p w14:paraId="1B77D21B" w14:textId="5EC41E7D" w:rsidR="003A725B" w:rsidRDefault="003A725B" w:rsidP="003A725B"/>
    <w:p w14:paraId="24D29999" w14:textId="789D9B6C" w:rsidR="003A725B" w:rsidRDefault="003A725B" w:rsidP="003A725B">
      <w:pPr>
        <w:pStyle w:val="ListParagraph"/>
        <w:numPr>
          <w:ilvl w:val="0"/>
          <w:numId w:val="1"/>
        </w:numPr>
      </w:pPr>
      <w:r>
        <w:t>Board: Sensor motherboard</w:t>
      </w:r>
    </w:p>
    <w:p w14:paraId="346B51E8" w14:textId="67FA0BC9" w:rsidR="003A725B" w:rsidRDefault="003A725B" w:rsidP="003A725B">
      <w:pPr>
        <w:pStyle w:val="ListParagraph"/>
        <w:numPr>
          <w:ilvl w:val="0"/>
          <w:numId w:val="1"/>
        </w:numPr>
      </w:pPr>
      <w:r>
        <w:t xml:space="preserve">Revision: </w:t>
      </w:r>
      <w:r w:rsidRPr="003A725B">
        <w:t>REV20200407C</w:t>
      </w:r>
    </w:p>
    <w:p w14:paraId="7EA30318" w14:textId="287DF446" w:rsidR="003A725B" w:rsidRDefault="003A725B" w:rsidP="003A725B">
      <w:pPr>
        <w:pStyle w:val="ListParagraph"/>
        <w:numPr>
          <w:ilvl w:val="0"/>
          <w:numId w:val="1"/>
        </w:numPr>
      </w:pPr>
      <w:r>
        <w:t>Designer: Ashad Farhan</w:t>
      </w:r>
    </w:p>
    <w:p w14:paraId="0310E339" w14:textId="39E9A141" w:rsidR="003A725B" w:rsidRDefault="003A725B" w:rsidP="003A725B">
      <w:pPr>
        <w:pStyle w:val="ListParagraph"/>
      </w:pPr>
    </w:p>
    <w:p w14:paraId="2D2E9FE1" w14:textId="70B85759" w:rsidR="003A725B" w:rsidRDefault="003A725B" w:rsidP="003A725B">
      <w:pPr>
        <w:pStyle w:val="ListParagraph"/>
      </w:pPr>
    </w:p>
    <w:p w14:paraId="6AFBDEA6" w14:textId="553BCD23" w:rsidR="003A725B" w:rsidRDefault="003A725B" w:rsidP="003A725B">
      <w:pPr>
        <w:pStyle w:val="ListParagraph"/>
        <w:ind w:left="0"/>
      </w:pPr>
      <w:r>
        <w:t>On PCB trace, the propagation delay is given by:</w:t>
      </w:r>
    </w:p>
    <w:p w14:paraId="72399692" w14:textId="668FEFB7" w:rsidR="003A725B" w:rsidRDefault="00912637" w:rsidP="003A725B">
      <w:pPr>
        <w:pStyle w:val="ListParagraph"/>
        <w:ind w:left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  <m:r>
          <w:rPr>
            <w:rFonts w:ascii="Cambria Math" w:hAnsi="Cambria Math"/>
          </w:rPr>
          <m:t>=85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 xml:space="preserve">r </m:t>
                </m:r>
              </m:sub>
            </m:sSub>
          </m:e>
        </m:rad>
        <m:r>
          <w:rPr>
            <w:rFonts w:ascii="Cambria Math" w:hAnsi="Cambria Math"/>
          </w:rPr>
          <m:t xml:space="preserve">    </m:t>
        </m:r>
      </m:oMath>
      <w:r w:rsidR="003A725B">
        <w:rPr>
          <w:rFonts w:eastAsiaTheme="minorEastAsia"/>
        </w:rPr>
        <w:t>picosecond/inches</w:t>
      </w:r>
    </w:p>
    <w:p w14:paraId="25748038" w14:textId="3FD42640" w:rsidR="003A725B" w:rsidRDefault="003A725B" w:rsidP="003A725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(</w:t>
      </w:r>
      <w:r w:rsidR="009176FA">
        <w:rPr>
          <w:rFonts w:eastAsiaTheme="minorEastAsia"/>
        </w:rPr>
        <w:t xml:space="preserve">effective </w:t>
      </w:r>
      <w:r>
        <w:rPr>
          <w:rFonts w:eastAsiaTheme="minorEastAsia"/>
        </w:rPr>
        <w:t xml:space="preserve">dielectric constant for FR4) is 4 for </w:t>
      </w:r>
      <w:proofErr w:type="spellStart"/>
      <w:r>
        <w:rPr>
          <w:rFonts w:eastAsiaTheme="minorEastAsia"/>
        </w:rPr>
        <w:t>stripline</w:t>
      </w:r>
      <w:proofErr w:type="spellEnd"/>
      <w:r>
        <w:rPr>
          <w:rFonts w:eastAsiaTheme="minorEastAsia"/>
        </w:rPr>
        <w:t xml:space="preserve"> (inner layer)</w:t>
      </w:r>
      <w:r w:rsidR="00912637">
        <w:rPr>
          <w:rFonts w:eastAsiaTheme="minorEastAsia"/>
        </w:rPr>
        <w:t>.</w:t>
      </w:r>
    </w:p>
    <w:p w14:paraId="7F26BA39" w14:textId="77777777" w:rsidR="003A725B" w:rsidRDefault="003A725B" w:rsidP="003A725B">
      <w:pPr>
        <w:pStyle w:val="ListParagraph"/>
        <w:ind w:left="0"/>
        <w:rPr>
          <w:rFonts w:eastAsiaTheme="minorEastAsia"/>
        </w:rPr>
      </w:pPr>
    </w:p>
    <w:p w14:paraId="30A504DB" w14:textId="13621656" w:rsidR="009176FA" w:rsidRDefault="003A725B" w:rsidP="003A725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The maximum trace length is in </w:t>
      </w:r>
      <w:r w:rsidR="009176FA">
        <w:rPr>
          <w:rFonts w:eastAsiaTheme="minorEastAsia"/>
        </w:rPr>
        <w:t xml:space="preserve">the </w:t>
      </w:r>
      <w:r>
        <w:rPr>
          <w:rFonts w:eastAsiaTheme="minorEastAsia"/>
        </w:rPr>
        <w:t>inner layer</w:t>
      </w:r>
      <w:r w:rsidR="009176FA">
        <w:rPr>
          <w:rFonts w:eastAsiaTheme="minorEastAsia"/>
        </w:rPr>
        <w:t xml:space="preserve"> (layer 3)</w:t>
      </w:r>
      <w:r>
        <w:rPr>
          <w:rFonts w:eastAsiaTheme="minorEastAsia"/>
        </w:rPr>
        <w:t xml:space="preserve"> and the length of the trace is </w:t>
      </w:r>
      <w:r w:rsidR="00E00C8F">
        <w:rPr>
          <w:rFonts w:eastAsiaTheme="minorEastAsia"/>
        </w:rPr>
        <w:t>7.08</w:t>
      </w:r>
      <w:r>
        <w:rPr>
          <w:rFonts w:eastAsiaTheme="minorEastAsia"/>
        </w:rPr>
        <w:t xml:space="preserve"> inches, so the propagation delay for this trace is </w:t>
      </w:r>
      <w:r w:rsidR="009176FA">
        <w:rPr>
          <w:rFonts w:eastAsiaTheme="minorEastAsia"/>
        </w:rPr>
        <w:t>1.161 nanoseconds.</w:t>
      </w:r>
    </w:p>
    <w:p w14:paraId="3FDC28CB" w14:textId="77777777" w:rsidR="009176FA" w:rsidRDefault="009176FA" w:rsidP="003A725B">
      <w:pPr>
        <w:pStyle w:val="ListParagraph"/>
        <w:ind w:left="0"/>
        <w:rPr>
          <w:rFonts w:eastAsiaTheme="minorEastAsia"/>
        </w:rPr>
      </w:pPr>
    </w:p>
    <w:p w14:paraId="7BA226E0" w14:textId="4614812B" w:rsidR="003A725B" w:rsidRDefault="009176FA" w:rsidP="003A725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The speed of this SPI trace is 54 </w:t>
      </w:r>
      <w:proofErr w:type="spellStart"/>
      <w:r>
        <w:rPr>
          <w:rFonts w:eastAsiaTheme="minorEastAsia"/>
        </w:rPr>
        <w:t>Mhz</w:t>
      </w:r>
      <w:proofErr w:type="spellEnd"/>
      <w:r w:rsidR="00912637">
        <w:rPr>
          <w:rFonts w:eastAsiaTheme="minorEastAsia"/>
        </w:rPr>
        <w:t xml:space="preserve"> (18.5 ns)</w:t>
      </w:r>
      <w:r>
        <w:rPr>
          <w:rFonts w:eastAsiaTheme="minorEastAsia"/>
        </w:rPr>
        <w:t xml:space="preserve">, so the skew of the trace will be </w:t>
      </w:r>
      <w:r w:rsidRPr="009176FA">
        <w:rPr>
          <w:rFonts w:eastAsiaTheme="minorEastAsia"/>
          <w:b/>
          <w:bCs/>
        </w:rPr>
        <w:t xml:space="preserve">+/- </w:t>
      </w:r>
      <w:r w:rsidR="00E00C8F">
        <w:rPr>
          <w:rFonts w:eastAsiaTheme="minorEastAsia"/>
          <w:b/>
          <w:bCs/>
        </w:rPr>
        <w:t>6.5</w:t>
      </w:r>
      <w:r w:rsidRPr="009176FA">
        <w:rPr>
          <w:rFonts w:eastAsiaTheme="minorEastAsia"/>
          <w:b/>
          <w:bCs/>
        </w:rPr>
        <w:t>%</w:t>
      </w:r>
      <w:r>
        <w:rPr>
          <w:rFonts w:eastAsiaTheme="minorEastAsia"/>
        </w:rPr>
        <w:t xml:space="preserve"> </w:t>
      </w:r>
    </w:p>
    <w:p w14:paraId="306E7147" w14:textId="17FC7222" w:rsidR="001D6A14" w:rsidRDefault="001D6A14" w:rsidP="003A725B">
      <w:pPr>
        <w:pStyle w:val="ListParagraph"/>
        <w:ind w:left="0"/>
        <w:rPr>
          <w:rFonts w:eastAsiaTheme="minorEastAsia"/>
        </w:rPr>
      </w:pPr>
    </w:p>
    <w:p w14:paraId="4AB344D0" w14:textId="5A63BDD2" w:rsidR="001D6A14" w:rsidRDefault="001D6A14" w:rsidP="003A725B">
      <w:pPr>
        <w:pStyle w:val="ListParagraph"/>
        <w:ind w:left="0"/>
        <w:rPr>
          <w:rFonts w:eastAsiaTheme="minorEastAsia"/>
        </w:rPr>
      </w:pPr>
    </w:p>
    <w:p w14:paraId="3F760E76" w14:textId="2F15914C" w:rsidR="001D6A14" w:rsidRDefault="001D6A14" w:rsidP="003A725B">
      <w:pPr>
        <w:pStyle w:val="ListParagraph"/>
        <w:ind w:left="0"/>
        <w:rPr>
          <w:rFonts w:eastAsiaTheme="minorEastAsia"/>
        </w:rPr>
      </w:pPr>
    </w:p>
    <w:p w14:paraId="6973CE93" w14:textId="039ABC52" w:rsidR="001D6A14" w:rsidRDefault="001D6A14" w:rsidP="003A725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62374E6F" w14:textId="7EC8DE73" w:rsidR="001D6A14" w:rsidRDefault="001D6A14" w:rsidP="003A725B">
      <w:pPr>
        <w:pStyle w:val="ListParagraph"/>
        <w:ind w:left="0"/>
        <w:rPr>
          <w:rFonts w:eastAsiaTheme="minorEastAsia"/>
        </w:rPr>
      </w:pPr>
    </w:p>
    <w:p w14:paraId="7B0AD1B8" w14:textId="6C7B8BF5" w:rsidR="001D6A14" w:rsidRDefault="001D6A14" w:rsidP="003A725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[1] </w:t>
      </w:r>
      <w:hyperlink r:id="rId5" w:history="1">
        <w:r>
          <w:rPr>
            <w:rStyle w:val="Hyperlink"/>
          </w:rPr>
          <w:t>https://www.analog.com/media/en/training-seminars/tutorials/MT-094.pdf</w:t>
        </w:r>
      </w:hyperlink>
    </w:p>
    <w:p w14:paraId="02FF670A" w14:textId="1B20A77A" w:rsidR="009176FA" w:rsidRDefault="009176FA" w:rsidP="003A725B">
      <w:pPr>
        <w:pStyle w:val="ListParagraph"/>
        <w:ind w:left="0"/>
        <w:rPr>
          <w:rFonts w:eastAsiaTheme="minorEastAsia"/>
        </w:rPr>
      </w:pPr>
    </w:p>
    <w:p w14:paraId="5E3C8E3B" w14:textId="542945A0" w:rsidR="003A725B" w:rsidRDefault="003A725B" w:rsidP="003A725B">
      <w:pPr>
        <w:pStyle w:val="ListParagraph"/>
        <w:ind w:left="0"/>
        <w:jc w:val="center"/>
        <w:rPr>
          <w:rFonts w:eastAsiaTheme="minorEastAsia"/>
        </w:rPr>
      </w:pPr>
    </w:p>
    <w:p w14:paraId="4E60DCF2" w14:textId="77777777" w:rsidR="003A725B" w:rsidRPr="003A725B" w:rsidRDefault="003A725B" w:rsidP="003A725B">
      <w:pPr>
        <w:pStyle w:val="ListParagraph"/>
        <w:ind w:left="0"/>
        <w:jc w:val="center"/>
      </w:pPr>
    </w:p>
    <w:sectPr w:rsidR="003A725B" w:rsidRPr="003A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D6435"/>
    <w:multiLevelType w:val="hybridMultilevel"/>
    <w:tmpl w:val="2C04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8D"/>
    <w:rsid w:val="00057F62"/>
    <w:rsid w:val="00192A85"/>
    <w:rsid w:val="001D6A14"/>
    <w:rsid w:val="003A238D"/>
    <w:rsid w:val="003A725B"/>
    <w:rsid w:val="004F2773"/>
    <w:rsid w:val="007173BC"/>
    <w:rsid w:val="007D495C"/>
    <w:rsid w:val="00912637"/>
    <w:rsid w:val="009176FA"/>
    <w:rsid w:val="00E00C8F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25E1"/>
  <w15:chartTrackingRefBased/>
  <w15:docId w15:val="{2C6AEFED-1045-49CA-B36B-1F413F2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2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25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D6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og.com/media/en/training-seminars/tutorials/MT-09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 FARHAN</dc:creator>
  <cp:keywords/>
  <dc:description/>
  <cp:lastModifiedBy>ASHAD FARHAN</cp:lastModifiedBy>
  <cp:revision>10</cp:revision>
  <cp:lastPrinted>2020-05-19T10:29:00Z</cp:lastPrinted>
  <dcterms:created xsi:type="dcterms:W3CDTF">2020-05-19T00:06:00Z</dcterms:created>
  <dcterms:modified xsi:type="dcterms:W3CDTF">2020-05-19T10:29:00Z</dcterms:modified>
</cp:coreProperties>
</file>