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page" w:tblpX="3380" w:tblpY="6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3"/>
      </w:tblGrid>
      <w:tr w:rsidR="004C4E96" w:rsidRPr="001011E9" w:rsidTr="0074599D">
        <w:trPr>
          <w:trHeight w:val="557"/>
        </w:trPr>
        <w:tc>
          <w:tcPr>
            <w:tcW w:w="6213" w:type="dxa"/>
          </w:tcPr>
          <w:p w:rsidR="004C4E96" w:rsidRPr="005324E1" w:rsidRDefault="004C4E96" w:rsidP="007459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24E1">
              <w:rPr>
                <w:rFonts w:ascii="Arial" w:hAnsi="Arial" w:cs="Arial"/>
                <w:b/>
                <w:sz w:val="24"/>
                <w:szCs w:val="24"/>
              </w:rPr>
              <w:t>CARTA INFORMATIVA</w:t>
            </w:r>
          </w:p>
          <w:p w:rsidR="004C4E96" w:rsidRPr="001011E9" w:rsidRDefault="004C4E96" w:rsidP="0074599D">
            <w:pPr>
              <w:jc w:val="center"/>
              <w:rPr>
                <w:rFonts w:ascii="Arial" w:hAnsi="Arial" w:cs="Arial"/>
              </w:rPr>
            </w:pPr>
            <w:r w:rsidRPr="005324E1">
              <w:rPr>
                <w:rFonts w:ascii="Arial" w:hAnsi="Arial" w:cs="Arial"/>
                <w:b/>
                <w:sz w:val="24"/>
                <w:szCs w:val="24"/>
              </w:rPr>
              <w:t>VERIFICACION DE USO DE OBRAS MUSICALES</w:t>
            </w:r>
          </w:p>
        </w:tc>
      </w:tr>
    </w:tbl>
    <w:p w:rsidR="004C4E96" w:rsidRPr="001011E9" w:rsidRDefault="004C4E96" w:rsidP="004C4E9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PE"/>
        </w:rPr>
        <w:drawing>
          <wp:inline distT="0" distB="0" distL="0" distR="0">
            <wp:extent cx="762000" cy="1047750"/>
            <wp:effectExtent l="0" t="0" r="0" b="0"/>
            <wp:docPr id="2" name="Imagen 2" descr="LogoApdaycReduc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ApdaycReduci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E96" w:rsidRPr="001011E9" w:rsidRDefault="004C4E96" w:rsidP="004C4E96">
      <w:pPr>
        <w:ind w:firstLine="708"/>
        <w:rPr>
          <w:rFonts w:ascii="Arial" w:hAnsi="Arial" w:cs="Arial"/>
        </w:rPr>
      </w:pPr>
    </w:p>
    <w:p w:rsidR="004C4E96" w:rsidRPr="00B836A1" w:rsidRDefault="004C4E96" w:rsidP="004C4E96">
      <w:pPr>
        <w:jc w:val="right"/>
        <w:rPr>
          <w:rFonts w:ascii="Arial" w:hAnsi="Arial" w:cs="Arial"/>
        </w:rPr>
      </w:pPr>
      <w:r w:rsidRPr="001011E9">
        <w:rPr>
          <w:rFonts w:ascii="Arial" w:hAnsi="Arial" w:cs="Arial"/>
        </w:rPr>
        <w:tab/>
      </w:r>
      <w:r w:rsidRPr="001011E9">
        <w:rPr>
          <w:rFonts w:ascii="Arial" w:hAnsi="Arial" w:cs="Arial"/>
        </w:rPr>
        <w:tab/>
      </w:r>
      <w:r w:rsidRPr="001011E9">
        <w:rPr>
          <w:rFonts w:ascii="Arial" w:hAnsi="Arial" w:cs="Arial"/>
        </w:rPr>
        <w:tab/>
      </w:r>
      <w:r w:rsidRPr="001011E9">
        <w:rPr>
          <w:rFonts w:ascii="Arial" w:hAnsi="Arial" w:cs="Arial"/>
        </w:rPr>
        <w:tab/>
      </w:r>
      <w:r w:rsidRPr="001011E9">
        <w:rPr>
          <w:rFonts w:ascii="Arial" w:hAnsi="Arial" w:cs="Arial"/>
        </w:rPr>
        <w:tab/>
      </w:r>
      <w:r w:rsidRPr="001011E9">
        <w:rPr>
          <w:rFonts w:ascii="Arial" w:hAnsi="Arial" w:cs="Arial"/>
        </w:rPr>
        <w:tab/>
      </w:r>
      <w:r w:rsidRPr="001011E9">
        <w:rPr>
          <w:rFonts w:ascii="Arial" w:hAnsi="Arial" w:cs="Arial"/>
        </w:rPr>
        <w:tab/>
      </w:r>
      <w:r w:rsidRPr="001011E9">
        <w:rPr>
          <w:rFonts w:ascii="Arial" w:hAnsi="Arial" w:cs="Arial"/>
        </w:rPr>
        <w:tab/>
      </w:r>
      <w:r w:rsidRPr="001011E9">
        <w:rPr>
          <w:rFonts w:ascii="Arial" w:hAnsi="Arial" w:cs="Arial"/>
        </w:rPr>
        <w:tab/>
      </w:r>
      <w:r w:rsidRPr="001011E9">
        <w:rPr>
          <w:rFonts w:ascii="Arial" w:hAnsi="Arial" w:cs="Arial"/>
        </w:rPr>
        <w:tab/>
      </w:r>
      <w:r w:rsidR="00B836A1" w:rsidRPr="00B836A1">
        <w:rPr>
          <w:rFonts w:ascii="Arial" w:hAnsi="Arial" w:cs="Arial"/>
        </w:rPr>
        <w:t>@</w:t>
      </w:r>
      <w:proofErr w:type="spellStart"/>
      <w:r w:rsidR="00B836A1" w:rsidRPr="00B836A1">
        <w:rPr>
          <w:rFonts w:ascii="Arial" w:hAnsi="Arial" w:cs="Arial"/>
        </w:rPr>
        <w:t>FechaActual</w:t>
      </w:r>
      <w:proofErr w:type="spellEnd"/>
    </w:p>
    <w:p w:rsidR="004C4E96" w:rsidRPr="001011E9" w:rsidRDefault="004C4E96" w:rsidP="004C4E96">
      <w:pPr>
        <w:rPr>
          <w:rFonts w:ascii="Arial" w:hAnsi="Arial" w:cs="Arial"/>
        </w:rPr>
      </w:pPr>
    </w:p>
    <w:p w:rsidR="004C4E96" w:rsidRPr="00B836A1" w:rsidRDefault="004C4E96" w:rsidP="004C4E96">
      <w:pPr>
        <w:tabs>
          <w:tab w:val="left" w:pos="27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011E9">
        <w:rPr>
          <w:rFonts w:ascii="Arial" w:hAnsi="Arial" w:cs="Arial"/>
        </w:rPr>
        <w:t>CARTA Nº</w:t>
      </w:r>
      <w:r w:rsidRPr="001011E9">
        <w:rPr>
          <w:rFonts w:ascii="Arial" w:hAnsi="Arial" w:cs="Arial"/>
          <w:sz w:val="20"/>
          <w:szCs w:val="20"/>
        </w:rPr>
        <w:t xml:space="preserve">      </w:t>
      </w:r>
      <w:r w:rsidR="00B836A1" w:rsidRPr="00B836A1">
        <w:rPr>
          <w:rFonts w:ascii="Arial" w:hAnsi="Arial" w:cs="Arial"/>
        </w:rPr>
        <w:t>@</w:t>
      </w:r>
      <w:proofErr w:type="spellStart"/>
      <w:r w:rsidR="00B836A1" w:rsidRPr="00B836A1">
        <w:rPr>
          <w:rFonts w:ascii="Arial" w:hAnsi="Arial" w:cs="Arial"/>
        </w:rPr>
        <w:t>NroCarta</w:t>
      </w:r>
      <w:proofErr w:type="spellEnd"/>
    </w:p>
    <w:p w:rsidR="004C4E96" w:rsidRDefault="004C4E96" w:rsidP="004C4E96">
      <w:pPr>
        <w:tabs>
          <w:tab w:val="left" w:pos="27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C4E96" w:rsidRDefault="004C4E96" w:rsidP="004C4E96">
      <w:pPr>
        <w:tabs>
          <w:tab w:val="left" w:pos="27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4C4E96" w:rsidRDefault="004C4E96" w:rsidP="004C4E96">
      <w:pPr>
        <w:tabs>
          <w:tab w:val="left" w:pos="27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1011E9">
        <w:rPr>
          <w:rFonts w:ascii="Arial" w:hAnsi="Arial" w:cs="Arial"/>
          <w:b/>
        </w:rPr>
        <w:t xml:space="preserve">Señor(es): </w:t>
      </w:r>
    </w:p>
    <w:p w:rsidR="004C4E96" w:rsidRPr="001011E9" w:rsidRDefault="004C4E96" w:rsidP="004C4E96">
      <w:pPr>
        <w:tabs>
          <w:tab w:val="left" w:pos="27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4C4E96" w:rsidRPr="004C4E96" w:rsidRDefault="00B836A1" w:rsidP="004C4E96">
      <w:pPr>
        <w:ind w:left="708" w:hanging="708"/>
        <w:rPr>
          <w:rFonts w:ascii="Arial" w:hAnsi="Arial" w:cs="Arial"/>
        </w:rPr>
      </w:pPr>
      <w:r w:rsidRPr="00B836A1">
        <w:rPr>
          <w:rFonts w:ascii="Arial" w:hAnsi="Arial" w:cs="Arial"/>
        </w:rPr>
        <w:t>@Usuario</w:t>
      </w:r>
    </w:p>
    <w:p w:rsidR="004C4E96" w:rsidRPr="00B836A1" w:rsidRDefault="004C4E96" w:rsidP="004C4E96">
      <w:pPr>
        <w:ind w:left="708" w:hanging="708"/>
        <w:rPr>
          <w:rFonts w:ascii="Arial" w:hAnsi="Arial" w:cs="Arial"/>
        </w:rPr>
      </w:pPr>
      <w:r w:rsidRPr="004C4E96">
        <w:rPr>
          <w:rFonts w:ascii="Arial" w:hAnsi="Arial" w:cs="Arial"/>
          <w:b/>
        </w:rPr>
        <w:t>RESPONSABLE DEL EVENTO DE FECHA</w:t>
      </w:r>
      <w:r w:rsidR="008A5F3D">
        <w:rPr>
          <w:rFonts w:ascii="Arial" w:hAnsi="Arial" w:cs="Arial"/>
          <w:b/>
        </w:rPr>
        <w:t xml:space="preserve"> </w:t>
      </w:r>
      <w:r w:rsidR="00B836A1" w:rsidRPr="00B836A1">
        <w:rPr>
          <w:rFonts w:ascii="Arial" w:hAnsi="Arial" w:cs="Arial"/>
        </w:rPr>
        <w:t>@</w:t>
      </w:r>
      <w:proofErr w:type="spellStart"/>
      <w:r w:rsidR="00B836A1" w:rsidRPr="00B836A1">
        <w:rPr>
          <w:rFonts w:ascii="Arial" w:hAnsi="Arial" w:cs="Arial"/>
        </w:rPr>
        <w:t>FechaEvento</w:t>
      </w:r>
      <w:proofErr w:type="spellEnd"/>
    </w:p>
    <w:p w:rsidR="008A5F3D" w:rsidRDefault="008A5F3D" w:rsidP="004C4E96">
      <w:pPr>
        <w:ind w:left="708" w:hanging="708"/>
        <w:rPr>
          <w:rFonts w:ascii="Arial" w:hAnsi="Arial" w:cs="Arial"/>
          <w:b/>
        </w:rPr>
      </w:pPr>
    </w:p>
    <w:p w:rsidR="004C4E96" w:rsidRPr="00B836A1" w:rsidRDefault="004C4E96" w:rsidP="004C4E96">
      <w:pPr>
        <w:ind w:left="708" w:hanging="708"/>
        <w:rPr>
          <w:rFonts w:ascii="Arial" w:hAnsi="Arial" w:cs="Arial"/>
        </w:rPr>
      </w:pPr>
      <w:r w:rsidRPr="004C4E96">
        <w:rPr>
          <w:rFonts w:ascii="Arial" w:hAnsi="Arial" w:cs="Arial"/>
        </w:rPr>
        <w:t>Dirección</w:t>
      </w:r>
      <w:r>
        <w:rPr>
          <w:rFonts w:ascii="Arial" w:hAnsi="Arial" w:cs="Arial"/>
        </w:rPr>
        <w:t>:</w:t>
      </w:r>
      <w:r w:rsidR="008A5F3D">
        <w:rPr>
          <w:rFonts w:ascii="Arial" w:hAnsi="Arial" w:cs="Arial"/>
        </w:rPr>
        <w:t xml:space="preserve"> </w:t>
      </w:r>
      <w:r w:rsidR="00B836A1" w:rsidRPr="00B836A1">
        <w:rPr>
          <w:rFonts w:ascii="Arial" w:hAnsi="Arial" w:cs="Arial"/>
        </w:rPr>
        <w:t>@</w:t>
      </w:r>
      <w:proofErr w:type="spellStart"/>
      <w:r w:rsidR="00B836A1" w:rsidRPr="00B836A1">
        <w:rPr>
          <w:rFonts w:ascii="Arial" w:hAnsi="Arial" w:cs="Arial"/>
        </w:rPr>
        <w:t>DireccionLocal</w:t>
      </w:r>
      <w:proofErr w:type="spellEnd"/>
    </w:p>
    <w:p w:rsidR="00B836A1" w:rsidRDefault="00B836A1" w:rsidP="004C4E96">
      <w:pPr>
        <w:ind w:left="708" w:hanging="708"/>
        <w:rPr>
          <w:rFonts w:ascii="Arial" w:hAnsi="Arial" w:cs="Arial"/>
          <w:u w:val="single"/>
        </w:rPr>
      </w:pPr>
    </w:p>
    <w:p w:rsidR="004C4E96" w:rsidRDefault="004C4E96" w:rsidP="00EC507F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La Asociación Peruana de Autores y Compositores (APDAYC), en su condición de Sociedad de Gestión Colectiva de Derechos de Autor, representa y administra en nuestro país, a los titulares de derechos, de la principales obras musicales nacionales y extranjeras que se ejecutan en nuestro medio, razón por la cual, el Derecho Legislativo N</w:t>
      </w:r>
      <w:r w:rsidR="004A6E5D" w:rsidRPr="001011E9">
        <w:rPr>
          <w:rFonts w:ascii="Arial" w:hAnsi="Arial" w:cs="Arial"/>
        </w:rPr>
        <w:t>º</w:t>
      </w:r>
      <w:r>
        <w:rPr>
          <w:rFonts w:ascii="Arial" w:hAnsi="Arial" w:cs="Arial"/>
        </w:rPr>
        <w:t xml:space="preserve"> 822 “Ley Sobre Derecho de Autor” en resguardo del Derecho Constitucional, a la Creación Intelectual y Reconocimiento Patrimonial que éste genere, determina la exigencia de Recabar la </w:t>
      </w:r>
      <w:r w:rsidRPr="004C4E96">
        <w:rPr>
          <w:rFonts w:ascii="Arial" w:hAnsi="Arial" w:cs="Arial"/>
          <w:b/>
        </w:rPr>
        <w:t>AUTORIZACION PREVIA Y FORMAL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que permita la comunicación pública de obras que pertenecen a los diversos creadores intelectuales, siendo que el desatender el cumplimiento de la mencionada norma legal, acarrea infracción y/o delito, previsto y sancionado en nuestro ordenamiento penal art. 216 y subsiguientes.</w:t>
      </w:r>
    </w:p>
    <w:p w:rsidR="004C4E96" w:rsidRDefault="004C4E96" w:rsidP="00EC507F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tal sentido, hemos procedido a verificar </w:t>
      </w:r>
      <w:r>
        <w:rPr>
          <w:rFonts w:ascii="Arial" w:hAnsi="Arial" w:cs="Arial"/>
        </w:rPr>
        <w:tab/>
        <w:t xml:space="preserve">la realización del Evento Musical, de vuestra organización, el mismo que </w:t>
      </w:r>
      <w:r w:rsidRPr="00F216E0">
        <w:rPr>
          <w:rFonts w:ascii="Arial" w:hAnsi="Arial" w:cs="Arial"/>
          <w:b/>
        </w:rPr>
        <w:t>NO CUENTA CON AUTORIZACION</w:t>
      </w:r>
      <w:r>
        <w:rPr>
          <w:rFonts w:ascii="Arial" w:hAnsi="Arial" w:cs="Arial"/>
        </w:rPr>
        <w:t xml:space="preserve"> de la Sociedad de Gestión Colectiva – APDAYC, constituyendo un acto infractorio a la ley Especial, razón por la cual otorgamos el </w:t>
      </w:r>
      <w:r w:rsidRPr="00F216E0">
        <w:rPr>
          <w:rFonts w:ascii="Arial" w:hAnsi="Arial" w:cs="Arial"/>
          <w:b/>
        </w:rPr>
        <w:t>plazo de 48 horas</w:t>
      </w:r>
      <w:r>
        <w:rPr>
          <w:rFonts w:ascii="Arial" w:hAnsi="Arial" w:cs="Arial"/>
        </w:rPr>
        <w:t>, a fin de que se sirva dar solución, al uso indebido de las obras musicales en el que se ha incurrido, caso contrario procederemos a accionar legalmente, en resguardo de los derechos de los derechos que administramos.</w:t>
      </w:r>
    </w:p>
    <w:p w:rsidR="004C4E96" w:rsidRDefault="004C4E96" w:rsidP="004C4E96">
      <w:pPr>
        <w:ind w:left="708" w:hanging="708"/>
        <w:rPr>
          <w:rFonts w:ascii="Arial" w:hAnsi="Arial" w:cs="Arial"/>
        </w:rPr>
      </w:pPr>
    </w:p>
    <w:p w:rsidR="004C4E96" w:rsidRPr="004C4E96" w:rsidRDefault="004C4E96" w:rsidP="00EC507F">
      <w:pPr>
        <w:ind w:left="708" w:firstLine="1"/>
        <w:rPr>
          <w:rFonts w:ascii="Arial" w:hAnsi="Arial" w:cs="Arial"/>
        </w:rPr>
      </w:pPr>
      <w:r>
        <w:rPr>
          <w:rFonts w:ascii="Arial" w:hAnsi="Arial" w:cs="Arial"/>
        </w:rPr>
        <w:t xml:space="preserve">Atentamente. </w:t>
      </w:r>
    </w:p>
    <w:p w:rsidR="00875A8F" w:rsidRDefault="00875A8F"/>
    <w:p w:rsidR="00EC507F" w:rsidRPr="004C4E96" w:rsidRDefault="00EC507F">
      <w:r>
        <w:t>ByE</w:t>
      </w:r>
    </w:p>
    <w:sectPr w:rsidR="00EC507F" w:rsidRPr="004C4E96" w:rsidSect="009F1CED">
      <w:pgSz w:w="11906" w:h="16838"/>
      <w:pgMar w:top="567" w:right="1558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5F8"/>
    <w:rsid w:val="004A6E5D"/>
    <w:rsid w:val="004C4E96"/>
    <w:rsid w:val="0059569E"/>
    <w:rsid w:val="00875A8F"/>
    <w:rsid w:val="008A5F3D"/>
    <w:rsid w:val="009F1CED"/>
    <w:rsid w:val="00B836A1"/>
    <w:rsid w:val="00CF45F8"/>
    <w:rsid w:val="00EC507F"/>
    <w:rsid w:val="00F2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E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4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4E9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C4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E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4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4E9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C4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proyecto_02</dc:creator>
  <cp:keywords/>
  <dc:description/>
  <cp:lastModifiedBy>proyecto_02</cp:lastModifiedBy>
  <cp:revision>8</cp:revision>
  <dcterms:created xsi:type="dcterms:W3CDTF">2015-05-28T20:39:00Z</dcterms:created>
  <dcterms:modified xsi:type="dcterms:W3CDTF">2015-05-29T15:59:00Z</dcterms:modified>
</cp:coreProperties>
</file>