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0F3E7" w14:textId="77777777" w:rsidR="000706B7" w:rsidRDefault="00C859BD" w:rsidP="0008571A">
      <w:pPr>
        <w:ind w:firstLine="0"/>
        <w:jc w:val="center"/>
      </w:pPr>
      <w:r>
        <w:t>Министерство науки и высшего образования Российской Федерации</w:t>
      </w:r>
    </w:p>
    <w:p w14:paraId="2889A2E3" w14:textId="77777777" w:rsidR="00C859BD" w:rsidRDefault="00C859BD" w:rsidP="0008571A">
      <w:pPr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433A9A42" w14:textId="77777777" w:rsidR="00C859BD" w:rsidRDefault="00C859BD" w:rsidP="0008571A">
      <w:pPr>
        <w:ind w:firstLine="0"/>
        <w:jc w:val="center"/>
      </w:pPr>
    </w:p>
    <w:p w14:paraId="3A3CADDE" w14:textId="77777777" w:rsidR="00C859BD" w:rsidRDefault="00C859BD" w:rsidP="0008571A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44E6F9F6" w14:textId="77777777" w:rsidR="00C859BD" w:rsidRDefault="00C859BD" w:rsidP="0008571A">
      <w:pPr>
        <w:ind w:firstLine="0"/>
        <w:jc w:val="center"/>
      </w:pPr>
    </w:p>
    <w:p w14:paraId="6C1023D0" w14:textId="77777777" w:rsidR="00C859BD" w:rsidRDefault="00C859BD" w:rsidP="0008571A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423ACD69" w14:textId="77777777" w:rsidR="00C859BD" w:rsidRDefault="00C859BD"/>
    <w:p w14:paraId="64E70FE1" w14:textId="77777777" w:rsidR="00C859BD" w:rsidRDefault="00C859BD" w:rsidP="0008571A">
      <w:pPr>
        <w:ind w:firstLine="0"/>
        <w:jc w:val="center"/>
      </w:pPr>
      <w:r>
        <w:t>ПОЯСНИТЕЛЬНАЯ ЗАПИСКА</w:t>
      </w:r>
    </w:p>
    <w:p w14:paraId="0F5929AC" w14:textId="77777777" w:rsidR="00C859BD" w:rsidRDefault="00C859BD" w:rsidP="0008571A">
      <w:pPr>
        <w:ind w:firstLine="0"/>
        <w:jc w:val="center"/>
      </w:pPr>
      <w:r>
        <w:t>По дисциплине</w:t>
      </w:r>
    </w:p>
    <w:p w14:paraId="6AA0536B" w14:textId="77777777" w:rsidR="00C859BD" w:rsidRDefault="00C859BD" w:rsidP="0008571A">
      <w:pPr>
        <w:ind w:firstLine="0"/>
        <w:jc w:val="center"/>
      </w:pPr>
      <w:r>
        <w:t>«Основы разработки САПР» (ОРСАПР)</w:t>
      </w:r>
    </w:p>
    <w:p w14:paraId="23AD28F5" w14:textId="77777777" w:rsidR="00C859BD" w:rsidRDefault="00C859BD"/>
    <w:p w14:paraId="450906DC" w14:textId="77777777" w:rsidR="00C859BD" w:rsidRDefault="00C859BD" w:rsidP="0008571A">
      <w:pPr>
        <w:jc w:val="right"/>
      </w:pPr>
      <w:proofErr w:type="spellStart"/>
      <w:r>
        <w:t>Выполннил</w:t>
      </w:r>
      <w:proofErr w:type="spellEnd"/>
      <w:r>
        <w:t>:</w:t>
      </w:r>
    </w:p>
    <w:p w14:paraId="0659072F" w14:textId="77777777" w:rsidR="00C859BD" w:rsidRDefault="00C859BD" w:rsidP="0008571A">
      <w:pPr>
        <w:jc w:val="right"/>
      </w:pPr>
      <w:r>
        <w:t xml:space="preserve">студент </w:t>
      </w:r>
      <w:r w:rsidR="0008571A">
        <w:t>группы 588</w:t>
      </w:r>
      <w:r>
        <w:t>-1</w:t>
      </w:r>
    </w:p>
    <w:p w14:paraId="207540B6" w14:textId="6DE5FC69" w:rsidR="00C859BD" w:rsidRDefault="00C859BD" w:rsidP="0008571A">
      <w:pPr>
        <w:jc w:val="right"/>
      </w:pPr>
      <w:r>
        <w:t>___________</w:t>
      </w:r>
      <w:r w:rsidR="00F85FEB">
        <w:t>Севостьянов К.С</w:t>
      </w:r>
      <w:r>
        <w:t>.</w:t>
      </w:r>
    </w:p>
    <w:p w14:paraId="4D404728" w14:textId="77777777" w:rsidR="00C859BD" w:rsidRDefault="00C859BD" w:rsidP="0008571A">
      <w:pPr>
        <w:jc w:val="right"/>
      </w:pPr>
      <w:r>
        <w:t>«___»___________2022 г.</w:t>
      </w:r>
    </w:p>
    <w:p w14:paraId="35F6967C" w14:textId="77777777" w:rsidR="00C859BD" w:rsidRDefault="00C859BD" w:rsidP="0008571A">
      <w:pPr>
        <w:jc w:val="right"/>
      </w:pPr>
      <w:r>
        <w:t>Руководитель:</w:t>
      </w:r>
    </w:p>
    <w:p w14:paraId="4FF7DB6D" w14:textId="77777777" w:rsidR="00C859BD" w:rsidRDefault="0008571A" w:rsidP="0008571A">
      <w:pPr>
        <w:jc w:val="right"/>
      </w:pPr>
      <w:r>
        <w:t>к</w:t>
      </w:r>
      <w:r w:rsidR="00C859BD">
        <w:t>.т.н., доцент каф. КСУП</w:t>
      </w:r>
    </w:p>
    <w:p w14:paraId="72A9D044" w14:textId="77777777" w:rsidR="00C859BD" w:rsidRDefault="00C859BD" w:rsidP="0008571A">
      <w:pPr>
        <w:jc w:val="right"/>
      </w:pPr>
      <w:r>
        <w:t>___________</w:t>
      </w:r>
      <w:proofErr w:type="spellStart"/>
      <w:r>
        <w:t>Калентьев</w:t>
      </w:r>
      <w:proofErr w:type="spellEnd"/>
      <w:r>
        <w:t xml:space="preserve"> А.А.</w:t>
      </w:r>
    </w:p>
    <w:p w14:paraId="77A7C194" w14:textId="77777777" w:rsidR="00C859BD" w:rsidRDefault="00C859BD" w:rsidP="0008571A">
      <w:pPr>
        <w:jc w:val="right"/>
      </w:pPr>
      <w:r>
        <w:t>«___»___________2022 г.</w:t>
      </w:r>
    </w:p>
    <w:p w14:paraId="79BA34C9" w14:textId="77777777" w:rsidR="0008571A" w:rsidRDefault="0008571A">
      <w:pPr>
        <w:sectPr w:rsidR="0008571A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788041E" w14:textId="77777777" w:rsidR="0008571A" w:rsidRPr="00EA3245" w:rsidRDefault="0008571A" w:rsidP="00EA3245">
      <w:pPr>
        <w:ind w:firstLine="0"/>
        <w:jc w:val="center"/>
        <w:rPr>
          <w:b/>
        </w:rPr>
      </w:pPr>
      <w:r w:rsidRPr="00EA3245">
        <w:rPr>
          <w:b/>
        </w:rPr>
        <w:lastRenderedPageBreak/>
        <w:t>Содержание</w:t>
      </w:r>
    </w:p>
    <w:p w14:paraId="23513907" w14:textId="28A7FFF1" w:rsidR="00F30F09" w:rsidRDefault="0008571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"заголовок курсовой 1;1;курсовая заголовок 2;2" </w:instrText>
      </w:r>
      <w:r>
        <w:fldChar w:fldCharType="separate"/>
      </w:r>
      <w:hyperlink w:anchor="_Toc105540117" w:history="1">
        <w:r w:rsidR="00F30F09" w:rsidRPr="005B255E">
          <w:rPr>
            <w:rStyle w:val="a9"/>
            <w:noProof/>
          </w:rPr>
          <w:t>1 Введение</w:t>
        </w:r>
        <w:r w:rsidR="00F30F09">
          <w:rPr>
            <w:noProof/>
            <w:webHidden/>
          </w:rPr>
          <w:tab/>
        </w:r>
        <w:r w:rsidR="00F30F09">
          <w:rPr>
            <w:noProof/>
            <w:webHidden/>
          </w:rPr>
          <w:fldChar w:fldCharType="begin"/>
        </w:r>
        <w:r w:rsidR="00F30F09">
          <w:rPr>
            <w:noProof/>
            <w:webHidden/>
          </w:rPr>
          <w:instrText xml:space="preserve"> PAGEREF _Toc105540117 \h </w:instrText>
        </w:r>
        <w:r w:rsidR="00F30F09">
          <w:rPr>
            <w:noProof/>
            <w:webHidden/>
          </w:rPr>
        </w:r>
        <w:r w:rsidR="00F30F09">
          <w:rPr>
            <w:noProof/>
            <w:webHidden/>
          </w:rPr>
          <w:fldChar w:fldCharType="separate"/>
        </w:r>
        <w:r w:rsidR="00F30F09">
          <w:rPr>
            <w:noProof/>
            <w:webHidden/>
          </w:rPr>
          <w:t>3</w:t>
        </w:r>
        <w:r w:rsidR="00F30F09">
          <w:rPr>
            <w:noProof/>
            <w:webHidden/>
          </w:rPr>
          <w:fldChar w:fldCharType="end"/>
        </w:r>
      </w:hyperlink>
    </w:p>
    <w:p w14:paraId="7E0577CA" w14:textId="386C80F2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18" w:history="1">
        <w:r w:rsidRPr="005B255E">
          <w:rPr>
            <w:rStyle w:val="a9"/>
            <w:noProof/>
          </w:rPr>
          <w:t>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D16DB4" w14:textId="63DAB6CE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19" w:history="1">
        <w:r w:rsidRPr="005B255E">
          <w:rPr>
            <w:rStyle w:val="a9"/>
            <w:noProof/>
          </w:rPr>
          <w:t>2.1 Описание предмета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6A6CD5" w14:textId="31E46247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0" w:history="1">
        <w:r w:rsidRPr="005B255E">
          <w:rPr>
            <w:rStyle w:val="a9"/>
            <w:noProof/>
          </w:rPr>
          <w:t>2.2 Выбор инструментов и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DDE412" w14:textId="573D816D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1" w:history="1">
        <w:r w:rsidRPr="005B255E">
          <w:rPr>
            <w:rStyle w:val="a9"/>
            <w:noProof/>
          </w:rPr>
          <w:t>2.3 Назначение плагина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836553" w14:textId="2F4D3E1E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2" w:history="1">
        <w:r w:rsidRPr="005B255E">
          <w:rPr>
            <w:rStyle w:val="a9"/>
            <w:noProof/>
          </w:rPr>
          <w:t>3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D2F260" w14:textId="273F49B8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3" w:history="1">
        <w:r w:rsidRPr="005B255E">
          <w:rPr>
            <w:rStyle w:val="a9"/>
            <w:noProof/>
          </w:rPr>
          <w:t>4 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A922D2" w14:textId="73A52756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4" w:history="1">
        <w:r w:rsidRPr="005B255E">
          <w:rPr>
            <w:rStyle w:val="a9"/>
            <w:noProof/>
          </w:rPr>
          <w:t>4.1 Диаграмма классов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A992E0" w14:textId="52CD993B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5" w:history="1">
        <w:r w:rsidRPr="005B255E">
          <w:rPr>
            <w:rStyle w:val="a9"/>
            <w:noProof/>
          </w:rPr>
          <w:t>5 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748B3F" w14:textId="319B5F30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6" w:history="1">
        <w:r w:rsidRPr="005B255E">
          <w:rPr>
            <w:rStyle w:val="a9"/>
            <w:noProof/>
          </w:rPr>
          <w:t>6 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0EB618" w14:textId="7315F3C6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7" w:history="1">
        <w:r w:rsidRPr="005B255E">
          <w:rPr>
            <w:rStyle w:val="a9"/>
            <w:noProof/>
          </w:rPr>
          <w:t>6.1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6C9821" w14:textId="30422923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8" w:history="1">
        <w:r w:rsidRPr="005B255E">
          <w:rPr>
            <w:rStyle w:val="a9"/>
            <w:noProof/>
          </w:rPr>
          <w:t>5.2 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14E290" w14:textId="2F2407A1" w:rsidR="00F30F09" w:rsidRDefault="00F30F09">
      <w:pPr>
        <w:pStyle w:val="2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29" w:history="1">
        <w:r w:rsidRPr="005B255E">
          <w:rPr>
            <w:rStyle w:val="a9"/>
            <w:noProof/>
          </w:rPr>
          <w:t>6.3 Нагрузочное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44671C" w14:textId="17F28A97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30" w:history="1">
        <w:r w:rsidRPr="005B255E">
          <w:rPr>
            <w:rStyle w:val="a9"/>
            <w:rFonts w:eastAsia="Calibri"/>
            <w:noProof/>
          </w:rPr>
          <w:t>7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346AE0" w14:textId="624051F0" w:rsidR="00F30F09" w:rsidRDefault="00F30F09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05540131" w:history="1">
        <w:r w:rsidRPr="005B255E">
          <w:rPr>
            <w:rStyle w:val="a9"/>
            <w:rFonts w:eastAsia="Calibri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_Toc105540131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C431AA" w14:textId="62D51345" w:rsidR="0008571A" w:rsidRDefault="0008571A" w:rsidP="00EA3245">
      <w:pPr>
        <w:ind w:firstLine="0"/>
      </w:pPr>
      <w:r>
        <w:fldChar w:fldCharType="end"/>
      </w:r>
      <w:r>
        <w:br w:type="page"/>
      </w:r>
    </w:p>
    <w:p w14:paraId="03B229D1" w14:textId="77777777" w:rsidR="0008571A" w:rsidRDefault="0008571A" w:rsidP="00C06FEE">
      <w:pPr>
        <w:pStyle w:val="11"/>
        <w:jc w:val="center"/>
      </w:pPr>
      <w:bookmarkStart w:id="1" w:name="_Toc105540117"/>
      <w:r>
        <w:lastRenderedPageBreak/>
        <w:t>1 Введение</w:t>
      </w:r>
      <w:bookmarkEnd w:id="1"/>
    </w:p>
    <w:p w14:paraId="64FAEF58" w14:textId="77777777" w:rsidR="00C903FA" w:rsidRDefault="0008571A" w:rsidP="00EA3245">
      <w:pPr>
        <w:jc w:val="both"/>
      </w:pPr>
      <w:r>
        <w:t>Автоматизация моделирования играет огромную роль в упрощении работы на производстве и в науке. Она открывает новые возможности при достижении какой-либо цели (моделирование или проектирование объектов). Автоматизация позволяет повысить производительность и эффективность труда, при этом появляется возможность проектировать все более сложные объекты</w:t>
      </w:r>
      <w:r w:rsidR="00C903FA">
        <w:t xml:space="preserve"> с отличной точностью. Только такой подход к моделированию способен значительно сократить затраты ресурсов на проект.</w:t>
      </w:r>
    </w:p>
    <w:p w14:paraId="09BCFA8F" w14:textId="77777777" w:rsidR="00EA3245" w:rsidRPr="008E7145" w:rsidRDefault="00C903FA" w:rsidP="00EA3245">
      <w:pPr>
        <w:jc w:val="both"/>
      </w:pPr>
      <w:r>
        <w:t xml:space="preserve">Целью данной работы является разработка плагина, который автоматизирует построение </w:t>
      </w:r>
      <w:r w:rsidR="00EA3245">
        <w:t>модели «Палец крепежный» для системы автоматизированного проектирования КОМПАС 3</w:t>
      </w:r>
      <w:r w:rsidR="00EA3245">
        <w:rPr>
          <w:lang w:val="en-US"/>
        </w:rPr>
        <w:t>D</w:t>
      </w:r>
      <w:r w:rsidR="00D259C7" w:rsidRPr="00D259C7">
        <w:t xml:space="preserve"> [1]</w:t>
      </w:r>
      <w:r w:rsidR="00EA3245">
        <w:t xml:space="preserve"> с помощью интегрированной среды разработки </w:t>
      </w:r>
      <w:r w:rsidR="00EA3245">
        <w:rPr>
          <w:lang w:val="en-US"/>
        </w:rPr>
        <w:t>Visual</w:t>
      </w:r>
      <w:r w:rsidR="00EA3245" w:rsidRPr="00EA3245">
        <w:t xml:space="preserve"> </w:t>
      </w:r>
      <w:r w:rsidR="00EA3245">
        <w:rPr>
          <w:lang w:val="en-US"/>
        </w:rPr>
        <w:t>Studio</w:t>
      </w:r>
      <w:r w:rsidR="00EA3245" w:rsidRPr="00EA3245">
        <w:t xml:space="preserve"> 2019 </w:t>
      </w:r>
      <w:r w:rsidR="00EA3245">
        <w:rPr>
          <w:lang w:val="en-US"/>
        </w:rPr>
        <w:t>Community</w:t>
      </w:r>
      <w:r w:rsidR="00EA3245" w:rsidRPr="00EA3245">
        <w:t>.</w:t>
      </w:r>
      <w:r w:rsidR="00D259C7" w:rsidRPr="00D259C7">
        <w:t xml:space="preserve"> [</w:t>
      </w:r>
      <w:r w:rsidR="00D259C7" w:rsidRPr="008E7145">
        <w:t>2]</w:t>
      </w:r>
    </w:p>
    <w:p w14:paraId="31E4EF88" w14:textId="77777777" w:rsidR="00EA3245" w:rsidRDefault="00EA3245">
      <w:r>
        <w:br w:type="page"/>
      </w:r>
    </w:p>
    <w:p w14:paraId="36C5F4FF" w14:textId="77777777" w:rsidR="00EA3245" w:rsidRDefault="00EA3245" w:rsidP="00C06FEE">
      <w:pPr>
        <w:pStyle w:val="11"/>
        <w:jc w:val="center"/>
      </w:pPr>
      <w:bookmarkStart w:id="2" w:name="_Toc105540118"/>
      <w:r w:rsidRPr="00F32790">
        <w:lastRenderedPageBreak/>
        <w:t xml:space="preserve">2 </w:t>
      </w:r>
      <w:r>
        <w:t>Постановка задачи</w:t>
      </w:r>
      <w:bookmarkEnd w:id="2"/>
    </w:p>
    <w:p w14:paraId="5ADA9A4F" w14:textId="77777777" w:rsidR="005A3F5A" w:rsidRDefault="005A3F5A" w:rsidP="005A3F5A">
      <w:pPr>
        <w:pStyle w:val="af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C62A44">
        <w:rPr>
          <w:rFonts w:ascii="Times New Roman" w:hAnsi="Times New Roman" w:cs="Times New Roman"/>
          <w:sz w:val="28"/>
          <w:szCs w:val="28"/>
        </w:rPr>
        <w:t>Тумба швартовная</w:t>
      </w:r>
      <w:r>
        <w:rPr>
          <w:rFonts w:ascii="Times New Roman" w:hAnsi="Times New Roman" w:cs="Times New Roman"/>
          <w:sz w:val="28"/>
          <w:szCs w:val="28"/>
        </w:rPr>
        <w:t>» — это плагин, предназначенный для автоматизации построения тумбы швартовной для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». Изменяемые величины не должны быть больше требований ГОСТ.</w:t>
      </w:r>
    </w:p>
    <w:p w14:paraId="0F5EB43A" w14:textId="77777777" w:rsidR="005A3F5A" w:rsidRDefault="005A3F5A" w:rsidP="005A3F5A">
      <w:pPr>
        <w:pStyle w:val="af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Изменяемые величины:</w:t>
      </w:r>
    </w:p>
    <w:p w14:paraId="3F34BB49" w14:textId="77777777" w:rsidR="005A3F5A" w:rsidRDefault="005A3F5A" w:rsidP="005A3F5A">
      <w:pPr>
        <w:pStyle w:val="af2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Высоты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117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B1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1173">
        <w:rPr>
          <w:rFonts w:ascii="Times New Roman" w:hAnsi="Times New Roman" w:cs="Times New Roman"/>
          <w:sz w:val="28"/>
          <w:szCs w:val="28"/>
        </w:rPr>
        <w:t xml:space="preserve">2. </w:t>
      </w:r>
    </w:p>
    <w:p w14:paraId="6501AB6C" w14:textId="77777777" w:rsidR="005A3F5A" w:rsidRDefault="005A3F5A" w:rsidP="005A3F5A">
      <w:pPr>
        <w:pStyle w:val="af2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73">
        <w:rPr>
          <w:rFonts w:ascii="Times New Roman" w:hAnsi="Times New Roman" w:cs="Times New Roman"/>
          <w:sz w:val="28"/>
          <w:szCs w:val="28"/>
        </w:rPr>
        <w:t>Услови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B117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C1A2827" w14:textId="77777777" w:rsidR="005A3F5A" w:rsidRDefault="005A3F5A" w:rsidP="005A3F5A">
      <w:pPr>
        <w:pStyle w:val="af2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B1173">
        <w:rPr>
          <w:rFonts w:ascii="Times New Roman" w:hAnsi="Times New Roman" w:cs="Times New Roman"/>
          <w:sz w:val="28"/>
          <w:szCs w:val="28"/>
        </w:rPr>
        <w:t xml:space="preserve">ысота </w:t>
      </w:r>
      <w:r w:rsidRPr="001B11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1173">
        <w:rPr>
          <w:rFonts w:ascii="Times New Roman" w:hAnsi="Times New Roman" w:cs="Times New Roman"/>
          <w:sz w:val="28"/>
          <w:szCs w:val="28"/>
        </w:rPr>
        <w:t xml:space="preserve">2 не должна быть больше высоты </w:t>
      </w:r>
      <w:r w:rsidRPr="001B11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1173">
        <w:rPr>
          <w:rFonts w:ascii="Times New Roman" w:hAnsi="Times New Roman" w:cs="Times New Roman"/>
          <w:sz w:val="28"/>
          <w:szCs w:val="28"/>
        </w:rPr>
        <w:t>1</w:t>
      </w:r>
    </w:p>
    <w:p w14:paraId="62831271" w14:textId="77777777" w:rsidR="005A3F5A" w:rsidRPr="001B1173" w:rsidRDefault="005A3F5A" w:rsidP="005A3F5A">
      <w:pPr>
        <w:pStyle w:val="af2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B1173">
        <w:rPr>
          <w:rFonts w:ascii="Times New Roman" w:hAnsi="Times New Roman" w:cs="Times New Roman"/>
          <w:sz w:val="28"/>
          <w:szCs w:val="28"/>
        </w:rPr>
        <w:t xml:space="preserve">Сумма </w:t>
      </w:r>
      <w:r w:rsidRPr="001B11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1173">
        <w:rPr>
          <w:rFonts w:ascii="Times New Roman" w:hAnsi="Times New Roman" w:cs="Times New Roman"/>
          <w:sz w:val="28"/>
          <w:szCs w:val="28"/>
        </w:rPr>
        <w:t xml:space="preserve">1 и </w:t>
      </w:r>
      <w:r w:rsidRPr="001B11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1173">
        <w:rPr>
          <w:rFonts w:ascii="Times New Roman" w:hAnsi="Times New Roman" w:cs="Times New Roman"/>
          <w:sz w:val="28"/>
          <w:szCs w:val="28"/>
        </w:rPr>
        <w:t xml:space="preserve">2 не должна быть больше </w:t>
      </w:r>
      <w:r w:rsidRPr="001B1173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96774AE" w14:textId="77777777" w:rsidR="005A3F5A" w:rsidRDefault="005A3F5A" w:rsidP="005A3F5A">
      <w:pPr>
        <w:pStyle w:val="af2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Диаметры</w:t>
      </w:r>
      <w:r w:rsidRPr="001B1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422">
        <w:rPr>
          <w:rFonts w:ascii="Times New Roman" w:hAnsi="Times New Roman" w:cs="Times New Roman"/>
          <w:sz w:val="28"/>
          <w:szCs w:val="28"/>
        </w:rPr>
        <w:t>1</w:t>
      </w:r>
      <w:r w:rsidRPr="001B11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42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742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F42C2C" w14:textId="77777777" w:rsidR="005A3F5A" w:rsidRDefault="005A3F5A" w:rsidP="005A3F5A">
      <w:pPr>
        <w:pStyle w:val="af2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Условия:</w:t>
      </w:r>
    </w:p>
    <w:p w14:paraId="624F8294" w14:textId="77777777" w:rsidR="005A3F5A" w:rsidRDefault="005A3F5A" w:rsidP="005A3F5A">
      <w:pPr>
        <w:pStyle w:val="af2"/>
        <w:numPr>
          <w:ilvl w:val="2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24A27">
        <w:rPr>
          <w:rFonts w:ascii="Times New Roman" w:hAnsi="Times New Roman" w:cs="Times New Roman"/>
          <w:sz w:val="28"/>
          <w:szCs w:val="28"/>
        </w:rPr>
        <w:t>4</w:t>
      </w:r>
      <w:r w:rsidRPr="001B1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должен быть больше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24A27">
        <w:rPr>
          <w:rFonts w:ascii="Times New Roman" w:hAnsi="Times New Roman" w:cs="Times New Roman"/>
          <w:sz w:val="28"/>
          <w:szCs w:val="28"/>
        </w:rPr>
        <w:t>3</w:t>
      </w:r>
    </w:p>
    <w:p w14:paraId="1F514581" w14:textId="0BE42242" w:rsidR="005A3F5A" w:rsidRDefault="005A3F5A" w:rsidP="005A3F5A">
      <w:pPr>
        <w:pStyle w:val="af2"/>
        <w:numPr>
          <w:ilvl w:val="2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B1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должен быть больше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A0300E3" w14:textId="77777777" w:rsidR="005A3F5A" w:rsidRDefault="005A3F5A" w:rsidP="005A3F5A">
      <w:pPr>
        <w:pStyle w:val="af2"/>
        <w:jc w:val="both"/>
        <w:rPr>
          <w:rFonts w:ascii="Times New Roman" w:hAnsi="Times New Roman" w:cs="Times New Roman"/>
          <w:sz w:val="28"/>
          <w:szCs w:val="28"/>
        </w:rPr>
      </w:pPr>
    </w:p>
    <w:p w14:paraId="7490D3D8" w14:textId="2CC9EE9B" w:rsidR="00325B8A" w:rsidRDefault="00325B8A" w:rsidP="00C06FEE">
      <w:pPr>
        <w:pStyle w:val="22"/>
        <w:jc w:val="center"/>
      </w:pPr>
      <w:bookmarkStart w:id="3" w:name="_Toc105540119"/>
      <w:r>
        <w:t>2.1 Описание предмета проектирования</w:t>
      </w:r>
      <w:bookmarkEnd w:id="3"/>
    </w:p>
    <w:p w14:paraId="3509AA5A" w14:textId="77777777" w:rsidR="005A3F5A" w:rsidRPr="005A3F5A" w:rsidRDefault="005A3F5A" w:rsidP="005A3F5A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>Швартовые тумбы (или кнехты) – это конструкции из металла (чаще всего из стали или чугуна), представляющие собой парные металлические тумбы, которые отливаются вместе с основанием (плитой). Кнехты предназначены для закрепления тросов при буксировке или швартовке и могут устанавливаться как на пристани, так и на палубе судна – в кормовой и/или носовой части, а также у бортов. Устанавливают тумбы в непосредственной близости от клюзов, обеспечивая их прочную связь с судном и между собой попарно. Расположенные у бортов судна тумбы используются исключительно для швартовки. Чтобы трос не соскальзывал, кнехты имеют специальные шляпки (головки, козырьки, приливы).</w:t>
      </w:r>
    </w:p>
    <w:p w14:paraId="4ED8FED5" w14:textId="3F7928F0" w:rsidR="005A3F5A" w:rsidRPr="005A3F5A" w:rsidRDefault="005A3F5A" w:rsidP="005A3F5A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Кнехты, устанавливаемые в доках, на пристанях и т.п., также называют тумбами. Изготавливают тумбы в соответствии с требованиями ГОСТ 11265-73 (для стальных кнехтов) и ГОСТ 17424-72 (для чугунных литых тумб различного климатического исполнения из чугуна марки СЧ 18-36, а также из </w:t>
      </w:r>
      <w:r w:rsidRPr="005A3F5A">
        <w:rPr>
          <w:rFonts w:ascii="Times New Roman" w:hAnsi="Times New Roman" w:cs="Times New Roman"/>
          <w:sz w:val="28"/>
          <w:szCs w:val="28"/>
        </w:rPr>
        <w:lastRenderedPageBreak/>
        <w:t>сортов стали и сплавов, которые по технологическим характеристикам и механическим свойствам не уступают чугуну данной марки).[</w:t>
      </w:r>
      <w:r w:rsidR="005A6371" w:rsidRPr="005A6371">
        <w:rPr>
          <w:rFonts w:ascii="Times New Roman" w:hAnsi="Times New Roman" w:cs="Times New Roman"/>
          <w:sz w:val="28"/>
          <w:szCs w:val="28"/>
        </w:rPr>
        <w:t>3</w:t>
      </w:r>
      <w:r w:rsidRPr="005A3F5A">
        <w:rPr>
          <w:rFonts w:ascii="Times New Roman" w:hAnsi="Times New Roman" w:cs="Times New Roman"/>
          <w:sz w:val="28"/>
          <w:szCs w:val="28"/>
        </w:rPr>
        <w:t>]</w:t>
      </w:r>
    </w:p>
    <w:p w14:paraId="75B51DCC" w14:textId="77777777" w:rsidR="005A3F5A" w:rsidRPr="005A3F5A" w:rsidRDefault="005A3F5A" w:rsidP="005A3F5A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>Под желание заказчика тумбы могут изменять параметры, не нарушая ГОСТ 17424-72, приведенные ниже:</w:t>
      </w:r>
    </w:p>
    <w:p w14:paraId="404514F1" w14:textId="77777777" w:rsidR="005A3F5A" w:rsidRPr="005A3F5A" w:rsidRDefault="005A3F5A" w:rsidP="005A3F5A">
      <w:pPr>
        <w:pStyle w:val="a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>1 – Высота козырька: от 110 до 240 мм;</w:t>
      </w:r>
    </w:p>
    <w:p w14:paraId="354148E1" w14:textId="77777777" w:rsidR="005A3F5A" w:rsidRPr="005A3F5A" w:rsidRDefault="005A3F5A" w:rsidP="005A3F5A">
      <w:pPr>
        <w:pStyle w:val="a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>2 – Высота тела тумбы: от 350 до 780 мм;</w:t>
      </w:r>
    </w:p>
    <w:p w14:paraId="2495A5B9" w14:textId="77777777" w:rsidR="005A3F5A" w:rsidRPr="005A3F5A" w:rsidRDefault="005A3F5A" w:rsidP="005A3F5A">
      <w:pPr>
        <w:pStyle w:val="a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>1 – Диаметр площадки тумбы: от 600 до 1350 мм;</w:t>
      </w:r>
    </w:p>
    <w:p w14:paraId="1C0376B6" w14:textId="77777777" w:rsidR="005A3F5A" w:rsidRPr="005A3F5A" w:rsidRDefault="005A3F5A" w:rsidP="005A3F5A">
      <w:pPr>
        <w:pStyle w:val="a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>3 – Диаметр отверстия для головки болта: от 72 до 114 мм;</w:t>
      </w:r>
    </w:p>
    <w:p w14:paraId="4BEDE90D" w14:textId="77777777" w:rsidR="005A3F5A" w:rsidRPr="005A3F5A" w:rsidRDefault="005A3F5A" w:rsidP="005A3F5A">
      <w:pPr>
        <w:pStyle w:val="a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>4 – Диаметр отверстия под резьбу болта: от 34 до 76 мм.</w:t>
      </w:r>
    </w:p>
    <w:p w14:paraId="011275C3" w14:textId="77777777" w:rsidR="005A3F5A" w:rsidRPr="005A3F5A" w:rsidRDefault="005A3F5A" w:rsidP="005A3F5A">
      <w:pPr>
        <w:jc w:val="both"/>
        <w:rPr>
          <w:rFonts w:cs="Times New Roman"/>
          <w:szCs w:val="28"/>
        </w:rPr>
      </w:pPr>
      <w:r w:rsidRPr="005A3F5A">
        <w:rPr>
          <w:rFonts w:cs="Times New Roman"/>
          <w:szCs w:val="28"/>
        </w:rPr>
        <w:t>Плагин имеет следующие зависимости:</w:t>
      </w:r>
    </w:p>
    <w:p w14:paraId="3C3C6BBE" w14:textId="77777777" w:rsidR="005A3F5A" w:rsidRPr="005A3F5A" w:rsidRDefault="005A3F5A" w:rsidP="005A3F5A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>Изменяемые величины не должны быть больше требований ГОСТ;</w:t>
      </w:r>
    </w:p>
    <w:p w14:paraId="74FE30D0" w14:textId="77777777" w:rsidR="005A3F5A" w:rsidRPr="005A3F5A" w:rsidRDefault="005A3F5A" w:rsidP="005A3F5A">
      <w:pPr>
        <w:pStyle w:val="af2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 xml:space="preserve">2 не должна быть больше высоты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>1;</w:t>
      </w:r>
    </w:p>
    <w:p w14:paraId="56A38A3B" w14:textId="77777777" w:rsidR="005A3F5A" w:rsidRPr="005A3F5A" w:rsidRDefault="005A3F5A" w:rsidP="005A3F5A">
      <w:pPr>
        <w:pStyle w:val="af2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Сумма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 xml:space="preserve">1 и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 xml:space="preserve">2 не должна быть больше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3F5A">
        <w:rPr>
          <w:rFonts w:ascii="Times New Roman" w:hAnsi="Times New Roman" w:cs="Times New Roman"/>
          <w:sz w:val="28"/>
          <w:szCs w:val="28"/>
        </w:rPr>
        <w:t>;</w:t>
      </w:r>
    </w:p>
    <w:p w14:paraId="5AFADE36" w14:textId="77777777" w:rsidR="005A3F5A" w:rsidRPr="005A3F5A" w:rsidRDefault="005A3F5A" w:rsidP="005A3F5A">
      <w:pPr>
        <w:pStyle w:val="af2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 xml:space="preserve">4 не должен быть больше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>3;</w:t>
      </w:r>
    </w:p>
    <w:p w14:paraId="652BA338" w14:textId="77777777" w:rsidR="005A3F5A" w:rsidRPr="005A3F5A" w:rsidRDefault="005A3F5A" w:rsidP="005A3F5A">
      <w:pPr>
        <w:pStyle w:val="af2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 xml:space="preserve">2 не должен быть больше </w:t>
      </w:r>
      <w:r w:rsidRPr="005A3F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3F5A">
        <w:rPr>
          <w:rFonts w:ascii="Times New Roman" w:hAnsi="Times New Roman" w:cs="Times New Roman"/>
          <w:sz w:val="28"/>
          <w:szCs w:val="28"/>
        </w:rPr>
        <w:t>1.</w:t>
      </w:r>
    </w:p>
    <w:p w14:paraId="562180DF" w14:textId="13622049" w:rsidR="005A3F5A" w:rsidRPr="005A3F5A" w:rsidRDefault="005A3F5A" w:rsidP="005A3F5A">
      <w:pPr>
        <w:pStyle w:val="af2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A6371" w:rsidRPr="005A6371">
        <w:rPr>
          <w:rFonts w:ascii="Times New Roman" w:hAnsi="Times New Roman" w:cs="Times New Roman"/>
          <w:sz w:val="28"/>
          <w:szCs w:val="28"/>
        </w:rPr>
        <w:t>2</w:t>
      </w:r>
      <w:r w:rsidRPr="005A3F5A">
        <w:rPr>
          <w:rFonts w:ascii="Times New Roman" w:hAnsi="Times New Roman" w:cs="Times New Roman"/>
          <w:sz w:val="28"/>
          <w:szCs w:val="28"/>
        </w:rPr>
        <w:t xml:space="preserve">.1 и </w:t>
      </w:r>
      <w:r w:rsidR="005A6371" w:rsidRPr="005A6371">
        <w:rPr>
          <w:rFonts w:ascii="Times New Roman" w:hAnsi="Times New Roman" w:cs="Times New Roman"/>
          <w:sz w:val="28"/>
          <w:szCs w:val="28"/>
        </w:rPr>
        <w:t>2</w:t>
      </w:r>
      <w:r w:rsidRPr="005A3F5A">
        <w:rPr>
          <w:rFonts w:ascii="Times New Roman" w:hAnsi="Times New Roman" w:cs="Times New Roman"/>
          <w:sz w:val="28"/>
          <w:szCs w:val="28"/>
        </w:rPr>
        <w:t>.2 представлены чертежи с указанными параметрами.</w:t>
      </w:r>
    </w:p>
    <w:p w14:paraId="5E59C992" w14:textId="77777777" w:rsidR="005A3F5A" w:rsidRPr="005A3F5A" w:rsidRDefault="005A3F5A" w:rsidP="005A3F5A">
      <w:pPr>
        <w:pStyle w:val="af2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A6BAFF" wp14:editId="1A60A1CE">
            <wp:extent cx="5940425" cy="4739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8B8" w14:textId="78084AF4" w:rsidR="005A3F5A" w:rsidRPr="005A3F5A" w:rsidRDefault="005A3F5A" w:rsidP="005A3F5A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A3F5A">
        <w:rPr>
          <w:rFonts w:ascii="Times New Roman" w:hAnsi="Times New Roman" w:cs="Times New Roman"/>
          <w:sz w:val="28"/>
          <w:szCs w:val="28"/>
        </w:rPr>
        <w:t>.1 – Чертеж тумбы, вид сверху</w:t>
      </w:r>
    </w:p>
    <w:p w14:paraId="749F1D26" w14:textId="77777777" w:rsidR="005A3F5A" w:rsidRPr="005A3F5A" w:rsidRDefault="005A3F5A" w:rsidP="005A3F5A">
      <w:pPr>
        <w:pStyle w:val="af2"/>
        <w:jc w:val="both"/>
        <w:rPr>
          <w:rFonts w:ascii="Times New Roman" w:hAnsi="Times New Roman" w:cs="Times New Roman"/>
          <w:sz w:val="28"/>
          <w:szCs w:val="28"/>
        </w:rPr>
      </w:pPr>
      <w:r w:rsidRPr="005A3F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C1529" wp14:editId="1E3477A6">
            <wp:extent cx="4911436" cy="3214162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69" cy="32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49EF" w14:textId="69A1866D" w:rsidR="006D6B47" w:rsidRPr="005A3F5A" w:rsidRDefault="005A3F5A" w:rsidP="005A3F5A">
      <w:pPr>
        <w:tabs>
          <w:tab w:val="left" w:pos="1134"/>
        </w:tabs>
        <w:ind w:firstLine="0"/>
        <w:jc w:val="center"/>
        <w:rPr>
          <w:rFonts w:eastAsia="Times New Roman" w:cs="Times New Roman"/>
          <w:color w:val="171717" w:themeColor="background2" w:themeShade="1A"/>
          <w:szCs w:val="28"/>
        </w:rPr>
      </w:pPr>
      <w:r w:rsidRPr="005A3F5A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5A3F5A">
        <w:rPr>
          <w:rFonts w:cs="Times New Roman"/>
          <w:szCs w:val="28"/>
        </w:rPr>
        <w:t>.2 – Чертеж тумбы, вид сбоку</w:t>
      </w:r>
    </w:p>
    <w:p w14:paraId="0AA1240E" w14:textId="77777777" w:rsidR="000A2597" w:rsidRDefault="000A2597" w:rsidP="000A2597">
      <w:pPr>
        <w:ind w:firstLine="0"/>
      </w:pPr>
    </w:p>
    <w:p w14:paraId="62F0D279" w14:textId="77777777" w:rsidR="000A2597" w:rsidRDefault="000A2597" w:rsidP="00C06FEE">
      <w:pPr>
        <w:pStyle w:val="22"/>
        <w:jc w:val="center"/>
      </w:pPr>
      <w:bookmarkStart w:id="4" w:name="_Toc105540120"/>
      <w:r>
        <w:lastRenderedPageBreak/>
        <w:t>2.2 Выбор инструментов и средств реализации</w:t>
      </w:r>
      <w:bookmarkEnd w:id="4"/>
    </w:p>
    <w:p w14:paraId="4BC75E4C" w14:textId="77777777" w:rsidR="000A2597" w:rsidRDefault="000A2597" w:rsidP="00EA3245">
      <w:pPr>
        <w:jc w:val="both"/>
      </w:pPr>
      <w:r>
        <w:t xml:space="preserve">Программа выполнена на языке программирования </w:t>
      </w:r>
      <w:r>
        <w:rPr>
          <w:lang w:val="en-US"/>
        </w:rPr>
        <w:t>C</w:t>
      </w:r>
      <w:r w:rsidRPr="000A2597">
        <w:t>#</w:t>
      </w:r>
      <w:r>
        <w:t xml:space="preserve"> в среде Microsoft Visual Studio 2019 с использованием .NET Framework 4.7.</w:t>
      </w:r>
      <w:r w:rsidRPr="000A2597">
        <w:t>2</w:t>
      </w:r>
      <w:r>
        <w:t>, библиотеки</w:t>
      </w:r>
      <w:r w:rsidRPr="00877A97">
        <w:t xml:space="preserve"> </w:t>
      </w:r>
      <w:r>
        <w:t xml:space="preserve">для </w:t>
      </w:r>
      <w:r>
        <w:rPr>
          <w:lang w:val="en-US"/>
        </w:rPr>
        <w:t>Kompas</w:t>
      </w:r>
      <w:r w:rsidRPr="00877A97">
        <w:t xml:space="preserve"> 3</w:t>
      </w:r>
      <w:r>
        <w:rPr>
          <w:lang w:val="en-US"/>
        </w:rPr>
        <w:t>D</w:t>
      </w:r>
      <w:r>
        <w:t>.</w:t>
      </w:r>
    </w:p>
    <w:p w14:paraId="3A796A7E" w14:textId="367D4725" w:rsidR="000A2597" w:rsidRDefault="000A2597" w:rsidP="00C06FEE">
      <w:pPr>
        <w:ind w:firstLine="709"/>
      </w:pPr>
      <w:r>
        <w:t xml:space="preserve">Инструментом тестирования и создания модульных тестов был выбран тестовый фреймворк </w:t>
      </w:r>
      <w:proofErr w:type="spellStart"/>
      <w:r>
        <w:t>NUnit</w:t>
      </w:r>
      <w:proofErr w:type="spellEnd"/>
      <w:r>
        <w:t xml:space="preserve"> версии 3.1</w:t>
      </w:r>
      <w:r w:rsidRPr="00345D54">
        <w:t>3.2</w:t>
      </w:r>
      <w:r>
        <w:t xml:space="preserve">. </w:t>
      </w:r>
    </w:p>
    <w:p w14:paraId="7F1F19E0" w14:textId="77777777" w:rsidR="005A6371" w:rsidRDefault="005A6371" w:rsidP="00C06FEE">
      <w:pPr>
        <w:ind w:firstLine="709"/>
      </w:pPr>
    </w:p>
    <w:p w14:paraId="5EF7384A" w14:textId="77777777" w:rsidR="000A2597" w:rsidRDefault="000A2597" w:rsidP="00C06FEE">
      <w:pPr>
        <w:pStyle w:val="22"/>
        <w:jc w:val="center"/>
      </w:pPr>
      <w:bookmarkStart w:id="5" w:name="_Toc105540121"/>
      <w:r w:rsidRPr="00F32790">
        <w:t xml:space="preserve">2.3 </w:t>
      </w:r>
      <w:r>
        <w:t>Назначение плагина</w:t>
      </w:r>
      <w:bookmarkEnd w:id="5"/>
    </w:p>
    <w:p w14:paraId="4D376AE3" w14:textId="0E897515" w:rsidR="00DC6132" w:rsidRDefault="000A2597" w:rsidP="00EA3245">
      <w:pPr>
        <w:jc w:val="both"/>
      </w:pPr>
      <w:r>
        <w:t>Плагин предназначен для автоматического построения</w:t>
      </w:r>
      <w:r w:rsidR="00DC6132">
        <w:t xml:space="preserve"> по введенным пользователем параметрам</w:t>
      </w:r>
      <w:r>
        <w:t xml:space="preserve"> модели «</w:t>
      </w:r>
      <w:r w:rsidR="005A3F5A">
        <w:t>Тумба швартовая</w:t>
      </w:r>
      <w:r>
        <w:t>» в системе автоматизированного проектирования КОМПАС 3</w:t>
      </w:r>
      <w:r>
        <w:rPr>
          <w:lang w:val="en-US"/>
        </w:rPr>
        <w:t>D</w:t>
      </w:r>
      <w:r w:rsidRPr="000A2597">
        <w:t>.</w:t>
      </w:r>
    </w:p>
    <w:p w14:paraId="620C77E8" w14:textId="77777777" w:rsidR="00DC6132" w:rsidRDefault="00DC6132">
      <w:r>
        <w:br w:type="page"/>
      </w:r>
    </w:p>
    <w:p w14:paraId="1360D946" w14:textId="77777777" w:rsidR="00DC6132" w:rsidRDefault="00DC6132" w:rsidP="00C06FEE">
      <w:pPr>
        <w:pStyle w:val="11"/>
        <w:jc w:val="center"/>
      </w:pPr>
      <w:bookmarkStart w:id="6" w:name="_Toc105540122"/>
      <w:r>
        <w:lastRenderedPageBreak/>
        <w:t>3 Обзор аналогов</w:t>
      </w:r>
      <w:bookmarkEnd w:id="6"/>
    </w:p>
    <w:p w14:paraId="183E65BD" w14:textId="77777777" w:rsidR="005A3F5A" w:rsidRPr="005A3F5A" w:rsidRDefault="005A3F5A" w:rsidP="005A3F5A">
      <w:proofErr w:type="spellStart"/>
      <w:r w:rsidRPr="009D7CF6">
        <w:t>Pinion</w:t>
      </w:r>
      <w:proofErr w:type="spellEnd"/>
      <w:r w:rsidRPr="009D7CF6">
        <w:t xml:space="preserve"> </w:t>
      </w:r>
      <w:r w:rsidRPr="005A3F5A">
        <w:t>—</w:t>
      </w:r>
      <w:r w:rsidRPr="009D7CF6">
        <w:t xml:space="preserve"> Библиотека Зуборезных </w:t>
      </w:r>
      <w:proofErr w:type="spellStart"/>
      <w:r w:rsidRPr="009D7CF6">
        <w:t>Долбяков</w:t>
      </w:r>
      <w:proofErr w:type="spellEnd"/>
      <w:r w:rsidRPr="005A3F5A">
        <w:t>.</w:t>
      </w:r>
    </w:p>
    <w:p w14:paraId="2CD1C0F4" w14:textId="77777777" w:rsidR="005A3F5A" w:rsidRDefault="005A3F5A" w:rsidP="005A3F5A">
      <w:r>
        <w:t xml:space="preserve">Эта библиотека предназначается для тех, кто проектирует </w:t>
      </w:r>
      <w:proofErr w:type="spellStart"/>
      <w:r>
        <w:t>элвольвентные</w:t>
      </w:r>
      <w:proofErr w:type="spellEnd"/>
      <w:r>
        <w:t xml:space="preserve"> зуборезные </w:t>
      </w:r>
      <w:proofErr w:type="spellStart"/>
      <w:r>
        <w:t>добляки</w:t>
      </w:r>
      <w:proofErr w:type="spellEnd"/>
      <w:r>
        <w:t xml:space="preserve"> средних модулей (1-12 мм) (рисунок 1.1). Также она позволяет автоматически создавать графические документы в системе Компас.</w:t>
      </w:r>
    </w:p>
    <w:p w14:paraId="05E41A73" w14:textId="77777777" w:rsidR="005A3F5A" w:rsidRDefault="005A3F5A" w:rsidP="005A3F5A">
      <w:pPr>
        <w:jc w:val="center"/>
      </w:pPr>
      <w:r>
        <w:rPr>
          <w:noProof/>
        </w:rPr>
        <w:drawing>
          <wp:inline distT="0" distB="0" distL="0" distR="0" wp14:anchorId="3FF920FE" wp14:editId="53737941">
            <wp:extent cx="4772891" cy="381831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06" cy="3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5E09" w14:textId="77777777" w:rsidR="005A3F5A" w:rsidRDefault="005A3F5A" w:rsidP="005A3F5A">
      <w:pPr>
        <w:jc w:val="center"/>
      </w:pPr>
      <w:r>
        <w:t xml:space="preserve">Рисунок 1.1 – </w:t>
      </w:r>
      <w:proofErr w:type="spellStart"/>
      <w:r>
        <w:t>Элвольвентные</w:t>
      </w:r>
      <w:proofErr w:type="spellEnd"/>
      <w:r>
        <w:t xml:space="preserve"> зуборезные </w:t>
      </w:r>
      <w:proofErr w:type="spellStart"/>
      <w:r>
        <w:t>добляки</w:t>
      </w:r>
      <w:proofErr w:type="spellEnd"/>
    </w:p>
    <w:p w14:paraId="533F31D8" w14:textId="77777777" w:rsidR="005A3F5A" w:rsidRDefault="005A3F5A" w:rsidP="005A3F5A">
      <w:r>
        <w:t>Библиотека помогает в решении следующих задач:</w:t>
      </w:r>
    </w:p>
    <w:p w14:paraId="3A681C9C" w14:textId="77777777" w:rsidR="005A3F5A" w:rsidRDefault="005A3F5A" w:rsidP="005A3F5A">
      <w:pPr>
        <w:ind w:left="142" w:firstLine="709"/>
      </w:pPr>
      <w:r>
        <w:t xml:space="preserve">- рассчитывает геометрические параметры </w:t>
      </w:r>
      <w:proofErr w:type="spellStart"/>
      <w:r>
        <w:t>долбяка</w:t>
      </w:r>
      <w:proofErr w:type="spellEnd"/>
      <w:r>
        <w:t>;</w:t>
      </w:r>
    </w:p>
    <w:p w14:paraId="471E7127" w14:textId="77777777" w:rsidR="005A3F5A" w:rsidRDefault="005A3F5A" w:rsidP="005A3F5A">
      <w:pPr>
        <w:ind w:left="142" w:firstLine="709"/>
      </w:pPr>
      <w:r>
        <w:t>- формирует значения показателей точности и технических требований, в соответствии с точностью нарезаемого колеса;</w:t>
      </w:r>
    </w:p>
    <w:p w14:paraId="75E7AEE5" w14:textId="77777777" w:rsidR="005A3F5A" w:rsidRDefault="005A3F5A" w:rsidP="005A3F5A">
      <w:pPr>
        <w:ind w:left="142" w:firstLine="709"/>
      </w:pPr>
      <w:r>
        <w:t xml:space="preserve">- строит рабочий чертеж </w:t>
      </w:r>
      <w:proofErr w:type="spellStart"/>
      <w:r>
        <w:t>долбяка</w:t>
      </w:r>
      <w:proofErr w:type="spellEnd"/>
      <w:r>
        <w:t xml:space="preserve"> (или изображение) с заданным видом;</w:t>
      </w:r>
    </w:p>
    <w:p w14:paraId="542D7D34" w14:textId="77777777" w:rsidR="005A3F5A" w:rsidRDefault="005A3F5A" w:rsidP="005A3F5A">
      <w:pPr>
        <w:ind w:left="142" w:firstLine="709"/>
      </w:pPr>
      <w:r>
        <w:t xml:space="preserve">- строит 3d-модель </w:t>
      </w:r>
      <w:proofErr w:type="spellStart"/>
      <w:r>
        <w:t>долбяка</w:t>
      </w:r>
      <w:proofErr w:type="spellEnd"/>
      <w:r>
        <w:t>.</w:t>
      </w:r>
    </w:p>
    <w:p w14:paraId="70291106" w14:textId="2BE490C9" w:rsidR="005A3F5A" w:rsidRDefault="005A3F5A" w:rsidP="005A3F5A"/>
    <w:p w14:paraId="7A9338D2" w14:textId="77777777" w:rsidR="005A6371" w:rsidRDefault="005A6371" w:rsidP="005A3F5A"/>
    <w:p w14:paraId="727F0AEA" w14:textId="77777777" w:rsidR="005A3F5A" w:rsidRDefault="005A3F5A" w:rsidP="005A3F5A">
      <w:r>
        <w:lastRenderedPageBreak/>
        <w:t>Удобно, что полученные графические документы автоматически можно редактировать в обычных редакторах Компас.</w:t>
      </w:r>
    </w:p>
    <w:p w14:paraId="20AE911A" w14:textId="0ED2970A" w:rsidR="00DC6132" w:rsidRDefault="005A3F5A" w:rsidP="005A3F5A">
      <w:pPr>
        <w:jc w:val="both"/>
        <w:rPr>
          <w:rFonts w:cs="Times New Roman"/>
          <w:color w:val="171717" w:themeColor="background2" w:themeShade="1A"/>
          <w:szCs w:val="28"/>
        </w:rPr>
      </w:pPr>
      <w:proofErr w:type="spellStart"/>
      <w:r>
        <w:t>Pinion</w:t>
      </w:r>
      <w:proofErr w:type="spellEnd"/>
      <w:r>
        <w:t xml:space="preserve"> работает в версиях Компас 11 и выше и не предъявляет никаких требований к операционной системе и аппаратному обеспечению вашего ПК, помимо стандартных.</w:t>
      </w:r>
      <w:r w:rsidRPr="008B33EB">
        <w:t>[</w:t>
      </w:r>
      <w:r>
        <w:t>4</w:t>
      </w:r>
      <w:r w:rsidRPr="008B33EB">
        <w:t>]</w:t>
      </w:r>
    </w:p>
    <w:p w14:paraId="640149AA" w14:textId="77777777" w:rsidR="00DC6132" w:rsidRDefault="00DC6132">
      <w:pPr>
        <w:rPr>
          <w:rFonts w:cs="Times New Roman"/>
          <w:color w:val="171717" w:themeColor="background2" w:themeShade="1A"/>
          <w:szCs w:val="28"/>
        </w:rPr>
      </w:pPr>
      <w:r>
        <w:rPr>
          <w:rFonts w:cs="Times New Roman"/>
          <w:color w:val="171717" w:themeColor="background2" w:themeShade="1A"/>
          <w:szCs w:val="28"/>
        </w:rPr>
        <w:br w:type="page"/>
      </w:r>
    </w:p>
    <w:p w14:paraId="2073F9F1" w14:textId="77777777" w:rsidR="00DC6132" w:rsidRDefault="00DC6132" w:rsidP="00C06FEE">
      <w:pPr>
        <w:pStyle w:val="11"/>
        <w:jc w:val="center"/>
      </w:pPr>
      <w:bookmarkStart w:id="7" w:name="_Toc105540123"/>
      <w:r>
        <w:lastRenderedPageBreak/>
        <w:t>4 Описание реализации</w:t>
      </w:r>
      <w:bookmarkEnd w:id="7"/>
    </w:p>
    <w:p w14:paraId="1C485DB5" w14:textId="77777777" w:rsidR="00DC6132" w:rsidRPr="002F1F6E" w:rsidRDefault="00DC6132" w:rsidP="007E6EBD">
      <w:pPr>
        <w:ind w:firstLine="709"/>
        <w:jc w:val="both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F3FA35A" w14:textId="77777777" w:rsidR="00DC6132" w:rsidRPr="00623046" w:rsidRDefault="00DC6132" w:rsidP="007E6EBD">
      <w:pPr>
        <w:ind w:firstLine="709"/>
        <w:jc w:val="both"/>
      </w:pPr>
      <w:r>
        <w:rPr>
          <w:lang w:val="en-US"/>
        </w:rPr>
        <w:t>U</w:t>
      </w:r>
      <w:r w:rsidRPr="002F1F6E">
        <w:t>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</w:p>
    <w:p w14:paraId="676A68D1" w14:textId="3095CA91" w:rsidR="00DC6132" w:rsidRDefault="00DC6132" w:rsidP="00C06FEE">
      <w:pPr>
        <w:ind w:firstLine="709"/>
        <w:jc w:val="both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7D88D9BD" w14:textId="77777777" w:rsidR="00137A06" w:rsidRDefault="00137A06" w:rsidP="00C06FEE">
      <w:pPr>
        <w:ind w:firstLine="709"/>
        <w:jc w:val="both"/>
      </w:pPr>
    </w:p>
    <w:p w14:paraId="784411CF" w14:textId="77777777" w:rsidR="00DC6132" w:rsidRDefault="00DC6132" w:rsidP="00C06FEE">
      <w:pPr>
        <w:pStyle w:val="22"/>
        <w:jc w:val="center"/>
      </w:pPr>
      <w:bookmarkStart w:id="8" w:name="_Toc105540124"/>
      <w:r>
        <w:t>4.1 Диаграмма классов</w:t>
      </w:r>
      <w:bookmarkEnd w:id="8"/>
    </w:p>
    <w:p w14:paraId="666C2403" w14:textId="5AB4BC02" w:rsidR="00DC6132" w:rsidRPr="005A6371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которые существуют между ними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D259C7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[</w:t>
      </w:r>
      <w:r w:rsidR="005A6371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5</w:t>
      </w:r>
      <w:r w:rsidR="00D259C7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]</w:t>
      </w:r>
    </w:p>
    <w:p w14:paraId="5DAE83FE" w14:textId="77777777"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</w:t>
      </w:r>
      <w:r w:rsidR="00B42C5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лагина представлена на рисунке 4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.1.</w:t>
      </w:r>
    </w:p>
    <w:p w14:paraId="01CD5229" w14:textId="77777777" w:rsidR="00137A06" w:rsidRDefault="00137A06" w:rsidP="00137A06">
      <w:pPr>
        <w:ind w:firstLine="284"/>
        <w:jc w:val="both"/>
      </w:pPr>
      <w:r>
        <w:rPr>
          <w:noProof/>
          <w:sz w:val="16"/>
          <w:szCs w:val="16"/>
        </w:rPr>
        <w:lastRenderedPageBreak/>
        <w:drawing>
          <wp:inline distT="0" distB="0" distL="0" distR="0" wp14:anchorId="464F913A" wp14:editId="75833BA7">
            <wp:extent cx="5571818" cy="8953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47" cy="89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9422" w14:textId="77777777" w:rsidR="00137A06" w:rsidRDefault="00137A06" w:rsidP="00137A06">
      <w:pPr>
        <w:jc w:val="both"/>
      </w:pPr>
      <w:r>
        <w:t>Рисунок 4.1 – Диаграмма классов плагина «Тумба швартовая»</w:t>
      </w:r>
    </w:p>
    <w:p w14:paraId="68A0C0C1" w14:textId="77777777" w:rsidR="00137A06" w:rsidRDefault="00137A06" w:rsidP="00137A06">
      <w:pPr>
        <w:jc w:val="both"/>
      </w:pPr>
      <w:r w:rsidRPr="00C86C2D">
        <w:lastRenderedPageBreak/>
        <w:t>Для реализации был выбран следующий набор классов</w:t>
      </w:r>
      <w:r>
        <w:t>:</w:t>
      </w:r>
    </w:p>
    <w:p w14:paraId="7A0FAC3D" w14:textId="77777777" w:rsidR="00137A06" w:rsidRPr="001B3255" w:rsidRDefault="00137A06" w:rsidP="00137A06">
      <w:pPr>
        <w:jc w:val="both"/>
      </w:pPr>
      <w:r w:rsidRPr="002B2309">
        <w:t>Класс «</w:t>
      </w:r>
      <w:proofErr w:type="spellStart"/>
      <w:r w:rsidRPr="002B2309">
        <w:t>Program</w:t>
      </w:r>
      <w:proofErr w:type="spellEnd"/>
      <w:r w:rsidRPr="002B2309">
        <w:t>» использует «</w:t>
      </w:r>
      <w:proofErr w:type="spellStart"/>
      <w:r w:rsidRPr="002B2309">
        <w:t>MainForm</w:t>
      </w:r>
      <w:proofErr w:type="spellEnd"/>
      <w:r w:rsidRPr="002B2309">
        <w:t>» для обработки действий в графическом интерфейсе</w:t>
      </w:r>
      <w:r>
        <w:t xml:space="preserve">. </w:t>
      </w:r>
      <w:r w:rsidRPr="002B2309">
        <w:t>«</w:t>
      </w:r>
      <w:r>
        <w:rPr>
          <w:lang w:val="en-US"/>
        </w:rPr>
        <w:t>Builder</w:t>
      </w:r>
      <w:r w:rsidRPr="002B2309">
        <w:t>» содержит в себе метод</w:t>
      </w:r>
      <w:r>
        <w:t xml:space="preserve"> </w:t>
      </w:r>
      <w:proofErr w:type="spellStart"/>
      <w:proofErr w:type="gramStart"/>
      <w:r>
        <w:rPr>
          <w:lang w:val="en-US"/>
        </w:rPr>
        <w:t>BuildModel</w:t>
      </w:r>
      <w:proofErr w:type="spellEnd"/>
      <w:r>
        <w:t>(</w:t>
      </w:r>
      <w:proofErr w:type="gramEnd"/>
      <w:r>
        <w:t>) для</w:t>
      </w:r>
      <w:r w:rsidRPr="002B2309">
        <w:t xml:space="preserve"> создания 3D модели в «Компас 3D»</w:t>
      </w:r>
      <w:r>
        <w:t>, которая также подключается к САПР</w:t>
      </w:r>
      <w:r w:rsidRPr="00F6329A">
        <w:t xml:space="preserve"> </w:t>
      </w:r>
      <w:r>
        <w:t>при помощи «</w:t>
      </w:r>
      <w:proofErr w:type="spellStart"/>
      <w:r>
        <w:rPr>
          <w:lang w:val="en-US"/>
        </w:rPr>
        <w:t>KompasWrapper</w:t>
      </w:r>
      <w:proofErr w:type="spellEnd"/>
      <w:r>
        <w:t>».</w:t>
      </w:r>
      <w:r w:rsidRPr="002B2309">
        <w:t xml:space="preserve"> </w:t>
      </w:r>
      <w:r>
        <w:t>Класс «</w:t>
      </w:r>
      <w:r>
        <w:rPr>
          <w:lang w:val="en-US"/>
        </w:rPr>
        <w:t>Parameters</w:t>
      </w:r>
      <w:r>
        <w:t>» содержит</w:t>
      </w:r>
      <w:r w:rsidRPr="002B2309">
        <w:t xml:space="preserve"> </w:t>
      </w:r>
      <w:r>
        <w:t>введенные значения в графическом интерфейсе. При передаче значений свойствам класса «</w:t>
      </w:r>
      <w:r>
        <w:rPr>
          <w:lang w:val="en-US"/>
        </w:rPr>
        <w:t>Parameters</w:t>
      </w:r>
      <w:r>
        <w:t>» в сеттерах при помощи метода «</w:t>
      </w:r>
      <w:proofErr w:type="spellStart"/>
      <w:r>
        <w:rPr>
          <w:lang w:val="en-US"/>
        </w:rPr>
        <w:t>ValidateValue</w:t>
      </w:r>
      <w:proofErr w:type="spellEnd"/>
      <w:r>
        <w:t>» проверяется правильность диапазона значения. В случае выхода из диапазона вызывается исключение.</w:t>
      </w:r>
      <w:r w:rsidRPr="001B3255">
        <w:t xml:space="preserve"> </w:t>
      </w:r>
      <w:r>
        <w:t>«</w:t>
      </w:r>
      <w:proofErr w:type="spellStart"/>
      <w:r>
        <w:rPr>
          <w:lang w:val="en-US"/>
        </w:rPr>
        <w:t>KompasWrapper</w:t>
      </w:r>
      <w:proofErr w:type="spellEnd"/>
      <w:r>
        <w:t>» имеет публичные методы выдавливания (</w:t>
      </w:r>
      <w:proofErr w:type="spellStart"/>
      <w:proofErr w:type="gramStart"/>
      <w:r>
        <w:rPr>
          <w:lang w:val="en-US"/>
        </w:rPr>
        <w:t>ExtrusionElement</w:t>
      </w:r>
      <w:proofErr w:type="spellEnd"/>
      <w:r w:rsidRPr="001B3255">
        <w:t>(</w:t>
      </w:r>
      <w:proofErr w:type="gramEnd"/>
      <w:r w:rsidRPr="001B3255">
        <w:t>))</w:t>
      </w:r>
      <w:r>
        <w:t xml:space="preserve"> и </w:t>
      </w:r>
      <w:proofErr w:type="spellStart"/>
      <w:r>
        <w:t>скругливания</w:t>
      </w:r>
      <w:proofErr w:type="spellEnd"/>
      <w:r>
        <w:t xml:space="preserve"> (</w:t>
      </w:r>
      <w:proofErr w:type="spellStart"/>
      <w:r w:rsidRPr="001B3255">
        <w:t>Rounding</w:t>
      </w:r>
      <w:proofErr w:type="spellEnd"/>
      <w:r>
        <w:rPr>
          <w:lang w:val="en-US"/>
        </w:rPr>
        <w:t>Element</w:t>
      </w:r>
      <w:r w:rsidRPr="001B3255">
        <w:t>())</w:t>
      </w:r>
      <w:r>
        <w:t xml:space="preserve"> для создания модели в САПР.</w:t>
      </w:r>
    </w:p>
    <w:p w14:paraId="063407A6" w14:textId="77777777" w:rsidR="00B42C5F" w:rsidRDefault="00B42C5F" w:rsidP="00DC613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итоговой</w:t>
      </w:r>
      <w:r w:rsidR="00295B6C">
        <w:rPr>
          <w:rFonts w:cs="Times New Roman"/>
          <w:szCs w:val="28"/>
        </w:rPr>
        <w:t xml:space="preserve"> версии проекта добавлены новые </w:t>
      </w:r>
      <w:r>
        <w:rPr>
          <w:rFonts w:cs="Times New Roman"/>
          <w:szCs w:val="28"/>
        </w:rPr>
        <w:t>методы, которые отражены в итоговой диаграмме классов (рисунок 4.2).</w:t>
      </w:r>
    </w:p>
    <w:p w14:paraId="2BD38323" w14:textId="77777777" w:rsidR="00F71106" w:rsidRDefault="00F71106" w:rsidP="00295B6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28C20C" wp14:editId="4E8F010E">
            <wp:extent cx="5076825" cy="8094697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07" cy="81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F3B2" w14:textId="5F2865BA" w:rsidR="00295B6C" w:rsidRDefault="00295B6C" w:rsidP="00295B6C">
      <w:pPr>
        <w:ind w:firstLine="0"/>
        <w:jc w:val="center"/>
      </w:pPr>
      <w:r>
        <w:t>Рисунок 4.2 – Итоговая диаграмма классов</w:t>
      </w:r>
    </w:p>
    <w:p w14:paraId="22EF45B4" w14:textId="408F4040" w:rsidR="005D2187" w:rsidRDefault="00F71106" w:rsidP="005A6371">
      <w:pPr>
        <w:jc w:val="both"/>
      </w:pPr>
      <w:r>
        <w:t xml:space="preserve">В данной диаграмме были добавлены методы построения модели в класс </w:t>
      </w:r>
      <w:r>
        <w:rPr>
          <w:lang w:val="en-US"/>
        </w:rPr>
        <w:t>Builder</w:t>
      </w:r>
      <w:r w:rsidRPr="00F71106">
        <w:t xml:space="preserve"> </w:t>
      </w:r>
      <w:r>
        <w:t xml:space="preserve">и методы подключение к </w:t>
      </w:r>
      <w:proofErr w:type="spellStart"/>
      <w:r>
        <w:rPr>
          <w:lang w:val="en-US"/>
        </w:rPr>
        <w:t>Kompas</w:t>
      </w:r>
      <w:proofErr w:type="spellEnd"/>
      <w:r w:rsidR="005A6371" w:rsidRPr="005A6371">
        <w:t xml:space="preserve"> </w:t>
      </w:r>
      <w:r w:rsidRPr="00F71106">
        <w:t>3</w:t>
      </w:r>
      <w:r>
        <w:rPr>
          <w:lang w:val="en-US"/>
        </w:rPr>
        <w:t>D</w:t>
      </w:r>
      <w:r w:rsidRPr="00F71106">
        <w:t>.</w:t>
      </w:r>
    </w:p>
    <w:p w14:paraId="5051D9AA" w14:textId="77777777" w:rsidR="005D2187" w:rsidRDefault="005D2187" w:rsidP="00C06FEE">
      <w:pPr>
        <w:pStyle w:val="11"/>
        <w:jc w:val="center"/>
      </w:pPr>
      <w:bookmarkStart w:id="9" w:name="_Toc105540125"/>
      <w:r>
        <w:lastRenderedPageBreak/>
        <w:t>5 Описание программы</w:t>
      </w:r>
      <w:bookmarkEnd w:id="9"/>
    </w:p>
    <w:p w14:paraId="772FFE53" w14:textId="0BD6156B" w:rsidR="005A3F5A" w:rsidRDefault="005A3F5A" w:rsidP="005A3F5A">
      <w:pPr>
        <w:jc w:val="both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 xml:space="preserve">тумбы швартовой (рисунок </w:t>
      </w:r>
      <w:r w:rsidRPr="005A3F5A">
        <w:t>5</w:t>
      </w:r>
      <w:r>
        <w:t>.1)</w:t>
      </w:r>
      <w:r w:rsidRPr="0019168A">
        <w:t xml:space="preserve">. </w:t>
      </w:r>
    </w:p>
    <w:p w14:paraId="073CA4FA" w14:textId="6232C3FD" w:rsidR="005A3F5A" w:rsidRPr="009641C4" w:rsidRDefault="00137A06" w:rsidP="005A3F5A">
      <w:pPr>
        <w:jc w:val="center"/>
        <w:rPr>
          <w:lang w:val="en-US"/>
        </w:rPr>
      </w:pPr>
      <w:r w:rsidRPr="00137A06">
        <w:rPr>
          <w:lang w:val="en-US"/>
        </w:rPr>
        <w:drawing>
          <wp:inline distT="0" distB="0" distL="0" distR="0" wp14:anchorId="5095BF04" wp14:editId="1BCDCAD5">
            <wp:extent cx="4029637" cy="24768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B0CF" w14:textId="21390AB5" w:rsidR="005A3F5A" w:rsidRDefault="005A3F5A" w:rsidP="005A3F5A">
      <w:pPr>
        <w:jc w:val="center"/>
      </w:pPr>
      <w:r>
        <w:t xml:space="preserve">Рисунок </w:t>
      </w:r>
      <w:r>
        <w:rPr>
          <w:lang w:val="en-US"/>
        </w:rPr>
        <w:t>5</w:t>
      </w:r>
      <w:r>
        <w:t>.1 – Главное окно плагина</w:t>
      </w:r>
    </w:p>
    <w:p w14:paraId="3C38D28F" w14:textId="5A8A5424" w:rsidR="005A3F5A" w:rsidRPr="00137A06" w:rsidRDefault="005A3F5A" w:rsidP="005A3F5A">
      <w:pPr>
        <w:jc w:val="both"/>
      </w:pPr>
      <w:r w:rsidRPr="0019168A">
        <w:t>Построение модели осуществляется путем нажатия на кнопку «Построить</w:t>
      </w:r>
      <w:r>
        <w:t xml:space="preserve"> модель</w:t>
      </w:r>
      <w:r w:rsidRPr="0019168A">
        <w:t>».</w:t>
      </w:r>
      <w:r>
        <w:t xml:space="preserve"> </w:t>
      </w:r>
      <w:r w:rsidRPr="0019168A">
        <w:t>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  <w:r>
        <w:t xml:space="preserve"> Также при вводе в строку цифр из недопустимого диапазона, который указан справа от каждой области ввода, при попытке построить модель значения будут сбрасываться до минимально или максимально допустимых, а также появится диалоговое окно с уточняющим вопросом (рисунок </w:t>
      </w:r>
      <w:r w:rsidRPr="005A3F5A">
        <w:t>5</w:t>
      </w:r>
      <w:r>
        <w:t>.2).</w:t>
      </w:r>
      <w:r w:rsidR="00137A06" w:rsidRPr="00137A06">
        <w:t xml:space="preserve"> </w:t>
      </w:r>
      <w:r w:rsidR="005A6371">
        <w:t>Помимо этого,</w:t>
      </w:r>
      <w:r w:rsidR="00137A06">
        <w:t xml:space="preserve"> есть галочка, при отметке которой будет строиться модель с цилиндрическим козырьком.</w:t>
      </w:r>
    </w:p>
    <w:p w14:paraId="6AF29E39" w14:textId="77777777" w:rsidR="005A3F5A" w:rsidRDefault="005A3F5A" w:rsidP="005A3F5A">
      <w:pPr>
        <w:jc w:val="center"/>
      </w:pPr>
      <w:r w:rsidRPr="00F82C11">
        <w:rPr>
          <w:noProof/>
        </w:rPr>
        <w:drawing>
          <wp:inline distT="0" distB="0" distL="0" distR="0" wp14:anchorId="6C9E7194" wp14:editId="157829D0">
            <wp:extent cx="3939881" cy="2034716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EE95" w14:textId="560FA1A8" w:rsidR="005A3F5A" w:rsidRDefault="005A3F5A" w:rsidP="005A3F5A">
      <w:pPr>
        <w:jc w:val="center"/>
      </w:pPr>
      <w:r>
        <w:t xml:space="preserve">Рисунок </w:t>
      </w:r>
      <w:r w:rsidRPr="005A3F5A">
        <w:t>5</w:t>
      </w:r>
      <w:r>
        <w:t>.2 – Диалоговое окно</w:t>
      </w:r>
    </w:p>
    <w:p w14:paraId="1D49D054" w14:textId="5804D3AF" w:rsidR="005A3F5A" w:rsidRDefault="005A3F5A" w:rsidP="005A3F5A">
      <w:pPr>
        <w:jc w:val="both"/>
      </w:pPr>
      <w:r>
        <w:lastRenderedPageBreak/>
        <w:t xml:space="preserve">При нажатии кнопки «Открыть чертеж» открывается окно с изображением чертежа тумбы (рисунок </w:t>
      </w:r>
      <w:r w:rsidRPr="005A3F5A">
        <w:t>5</w:t>
      </w:r>
      <w:r>
        <w:t>.3).</w:t>
      </w:r>
    </w:p>
    <w:p w14:paraId="33C9E648" w14:textId="77777777" w:rsidR="005A3F5A" w:rsidRDefault="005A3F5A" w:rsidP="005A3F5A">
      <w:pPr>
        <w:ind w:firstLine="0"/>
        <w:jc w:val="center"/>
      </w:pPr>
      <w:r w:rsidRPr="00F82C11">
        <w:rPr>
          <w:noProof/>
        </w:rPr>
        <w:drawing>
          <wp:inline distT="0" distB="0" distL="0" distR="0" wp14:anchorId="3DE8CB88" wp14:editId="26D4F860">
            <wp:extent cx="5940425" cy="4390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9218" w14:textId="44226C3A" w:rsidR="006F135A" w:rsidRDefault="005A3F5A" w:rsidP="005A3F5A">
      <w:pPr>
        <w:jc w:val="center"/>
      </w:pPr>
      <w:r>
        <w:t xml:space="preserve">Рисунок </w:t>
      </w:r>
      <w:r>
        <w:rPr>
          <w:lang w:val="en-US"/>
        </w:rPr>
        <w:t>5</w:t>
      </w:r>
      <w:r>
        <w:t>.3 – Окно с чертежом</w:t>
      </w:r>
    </w:p>
    <w:p w14:paraId="02BEF1F5" w14:textId="77777777" w:rsidR="005A6371" w:rsidRDefault="005A6371" w:rsidP="0043474C">
      <w:pPr>
        <w:jc w:val="both"/>
      </w:pPr>
    </w:p>
    <w:p w14:paraId="0C41901E" w14:textId="2166E07D" w:rsidR="006F135A" w:rsidRDefault="006F135A" w:rsidP="0043474C">
      <w:pPr>
        <w:jc w:val="both"/>
      </w:pPr>
      <w:r>
        <w:t>После ввода корректных значений можно построить модель «Палец крепежный». Для этого требуется нажать кнопку «Построить», после чего откроется программа КОМПАС 3</w:t>
      </w:r>
      <w:r>
        <w:rPr>
          <w:lang w:val="en-US"/>
        </w:rPr>
        <w:t>D</w:t>
      </w:r>
      <w:r>
        <w:t>, в которой создастся новый файл с построенной моделью (рисунок 5.4).</w:t>
      </w:r>
    </w:p>
    <w:p w14:paraId="4A4289DE" w14:textId="299B5E95" w:rsidR="002D4709" w:rsidRDefault="005A3F5A" w:rsidP="002D4709">
      <w:pPr>
        <w:ind w:firstLine="0"/>
        <w:jc w:val="center"/>
      </w:pPr>
      <w:r w:rsidRPr="005A3F5A">
        <w:lastRenderedPageBreak/>
        <w:drawing>
          <wp:inline distT="0" distB="0" distL="0" distR="0" wp14:anchorId="488836D2" wp14:editId="2CABF513">
            <wp:extent cx="4391638" cy="531569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19C" w14:textId="77777777" w:rsidR="002D4709" w:rsidRDefault="002D4709" w:rsidP="002D4709">
      <w:pPr>
        <w:ind w:firstLine="0"/>
        <w:jc w:val="center"/>
      </w:pPr>
      <w:r>
        <w:t>Рисунок 5.4 – Деталь с дефолтными параметрами</w:t>
      </w:r>
    </w:p>
    <w:p w14:paraId="776F2750" w14:textId="77777777" w:rsidR="002D4709" w:rsidRDefault="002D4709" w:rsidP="002D4709">
      <w:pPr>
        <w:jc w:val="both"/>
      </w:pPr>
    </w:p>
    <w:p w14:paraId="7E441BD3" w14:textId="77777777" w:rsidR="002D4709" w:rsidRDefault="002D4709" w:rsidP="002D4709">
      <w:pPr>
        <w:jc w:val="both"/>
      </w:pPr>
      <w:r>
        <w:t>Та же деталь, но с вырезом под флажок представлена на рисунке 5.5.</w:t>
      </w:r>
    </w:p>
    <w:p w14:paraId="15EC5FEC" w14:textId="5B34DFD5" w:rsidR="00661E07" w:rsidRDefault="005A3F5A" w:rsidP="00661E07">
      <w:pPr>
        <w:ind w:firstLine="0"/>
        <w:jc w:val="center"/>
      </w:pPr>
      <w:r w:rsidRPr="005A3F5A">
        <w:lastRenderedPageBreak/>
        <w:drawing>
          <wp:inline distT="0" distB="0" distL="0" distR="0" wp14:anchorId="167BE42B" wp14:editId="29ED0DC7">
            <wp:extent cx="4096322" cy="50394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945D" w14:textId="6F4B234A" w:rsidR="00661E07" w:rsidRPr="002D4709" w:rsidRDefault="002D4709" w:rsidP="00661E07">
      <w:pPr>
        <w:ind w:firstLine="0"/>
        <w:jc w:val="center"/>
      </w:pPr>
      <w:r>
        <w:t>Рисунок 5.5</w:t>
      </w:r>
      <w:r w:rsidR="00661E07">
        <w:t xml:space="preserve"> – Деталь с дефолтными параметрами</w:t>
      </w:r>
      <w:r w:rsidRPr="002D4709">
        <w:t xml:space="preserve"> </w:t>
      </w:r>
      <w:r>
        <w:t xml:space="preserve">и </w:t>
      </w:r>
      <w:r w:rsidR="00137A06">
        <w:t>цилиндрическим козырьком</w:t>
      </w:r>
    </w:p>
    <w:p w14:paraId="37D06D08" w14:textId="77777777" w:rsidR="00661E07" w:rsidRDefault="00661E07" w:rsidP="0043474C">
      <w:pPr>
        <w:jc w:val="both"/>
      </w:pPr>
    </w:p>
    <w:p w14:paraId="51F39D0E" w14:textId="77777777" w:rsidR="00661E07" w:rsidRDefault="00661E07">
      <w:r>
        <w:br w:type="page"/>
      </w:r>
    </w:p>
    <w:p w14:paraId="09DCF110" w14:textId="77777777" w:rsidR="00661E07" w:rsidRDefault="00661E07" w:rsidP="00C06FEE">
      <w:pPr>
        <w:pStyle w:val="11"/>
        <w:jc w:val="center"/>
      </w:pPr>
      <w:bookmarkStart w:id="10" w:name="_Toc105540126"/>
      <w:r>
        <w:lastRenderedPageBreak/>
        <w:t>6 Тестирование программы</w:t>
      </w:r>
      <w:bookmarkEnd w:id="10"/>
    </w:p>
    <w:p w14:paraId="7C18B785" w14:textId="77777777" w:rsidR="00661E07" w:rsidRDefault="00661E07" w:rsidP="00C06FEE">
      <w:pPr>
        <w:pStyle w:val="22"/>
        <w:jc w:val="center"/>
      </w:pPr>
      <w:bookmarkStart w:id="11" w:name="_Toc105540127"/>
      <w:r>
        <w:t>6.1 Функциональное тестирование</w:t>
      </w:r>
      <w:bookmarkEnd w:id="11"/>
    </w:p>
    <w:p w14:paraId="5B4558CF" w14:textId="77777777" w:rsidR="00661E07" w:rsidRPr="008E7145" w:rsidRDefault="00661E07" w:rsidP="0043474C">
      <w:pPr>
        <w:jc w:val="both"/>
      </w:pPr>
      <w:r>
        <w:t>При функциональном тестировании проверяется корректность работы плагина, то есть правильность построения модели по введенным параметрам.</w:t>
      </w:r>
      <w:r w:rsidR="00D259C7" w:rsidRPr="00D259C7">
        <w:t xml:space="preserve"> [</w:t>
      </w:r>
      <w:r w:rsidR="00D259C7" w:rsidRPr="008E7145">
        <w:t>5]</w:t>
      </w:r>
    </w:p>
    <w:p w14:paraId="683C65C5" w14:textId="04588018" w:rsidR="00137A06" w:rsidRDefault="00137A06" w:rsidP="0043474C">
      <w:pPr>
        <w:jc w:val="both"/>
      </w:pPr>
      <w:r>
        <w:t>Параметры брались из значений ГОСТ 17424-72 (рисунок 6.1)</w:t>
      </w:r>
      <w:r w:rsidRPr="00137A06">
        <w:t>.</w:t>
      </w:r>
      <w:r>
        <w:t xml:space="preserve"> </w:t>
      </w:r>
      <w:r w:rsidRPr="00137A06">
        <w:t>[</w:t>
      </w:r>
      <w:r w:rsidR="005A6371">
        <w:rPr>
          <w:lang w:val="en-US"/>
        </w:rPr>
        <w:t>3</w:t>
      </w:r>
      <w:r w:rsidRPr="00137A06">
        <w:t>]</w:t>
      </w:r>
    </w:p>
    <w:p w14:paraId="6E0DAF9B" w14:textId="0C2347B8" w:rsidR="00137A06" w:rsidRDefault="00137A06" w:rsidP="00137A06">
      <w:pPr>
        <w:ind w:firstLine="0"/>
        <w:jc w:val="both"/>
      </w:pPr>
      <w:r w:rsidRPr="00C62A44">
        <w:rPr>
          <w:rFonts w:cs="Times New Roman"/>
          <w:noProof/>
          <w:szCs w:val="28"/>
        </w:rPr>
        <w:drawing>
          <wp:inline distT="0" distB="0" distL="0" distR="0" wp14:anchorId="6775DEC6" wp14:editId="38EDDD4D">
            <wp:extent cx="5940425" cy="6330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969" w14:textId="35D2FF1E" w:rsidR="00137A06" w:rsidRPr="00137A06" w:rsidRDefault="00137A06" w:rsidP="00137A06">
      <w:pPr>
        <w:ind w:firstLine="0"/>
        <w:jc w:val="center"/>
      </w:pPr>
      <w:r>
        <w:rPr>
          <w:rFonts w:cs="Times New Roman"/>
          <w:noProof/>
          <w:szCs w:val="28"/>
        </w:rPr>
        <w:t xml:space="preserve">Рисунок 6.1 – </w:t>
      </w:r>
      <w:r w:rsidRPr="00C62A44">
        <w:rPr>
          <w:rFonts w:cs="Times New Roman"/>
          <w:noProof/>
          <w:szCs w:val="28"/>
        </w:rPr>
        <w:t>ГОСТ 17424-72</w:t>
      </w:r>
    </w:p>
    <w:p w14:paraId="0E6CE1D5" w14:textId="73BB01AE" w:rsidR="00661E07" w:rsidRDefault="00661E07" w:rsidP="0043474C">
      <w:pPr>
        <w:jc w:val="both"/>
      </w:pPr>
      <w:r>
        <w:t xml:space="preserve">Проводилось тестирование работы плагина при </w:t>
      </w:r>
      <w:r w:rsidR="00081472">
        <w:t>вводе максимальных и минимальных значений.</w:t>
      </w:r>
    </w:p>
    <w:p w14:paraId="022059B0" w14:textId="77777777" w:rsidR="00081472" w:rsidRDefault="00081472" w:rsidP="0043474C">
      <w:pPr>
        <w:jc w:val="both"/>
      </w:pPr>
      <w:r>
        <w:lastRenderedPageBreak/>
        <w:t>Минимальные значения:</w:t>
      </w:r>
    </w:p>
    <w:p w14:paraId="74382C32" w14:textId="77777777" w:rsidR="00137A06" w:rsidRPr="00137A06" w:rsidRDefault="00137A06" w:rsidP="00137A06">
      <w:pPr>
        <w:pStyle w:val="aa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>1 – Высота козырька: от 110 до 240 мм;</w:t>
      </w:r>
    </w:p>
    <w:p w14:paraId="2A04659D" w14:textId="77777777" w:rsidR="00137A06" w:rsidRPr="00137A06" w:rsidRDefault="00137A06" w:rsidP="00137A06">
      <w:pPr>
        <w:pStyle w:val="aa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>2 – Высота тела тумбы: от 350 до 780 мм;</w:t>
      </w:r>
    </w:p>
    <w:p w14:paraId="05BAFDCC" w14:textId="77777777" w:rsidR="00137A06" w:rsidRPr="00137A06" w:rsidRDefault="00137A06" w:rsidP="00137A06">
      <w:pPr>
        <w:pStyle w:val="aa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>1 – Диаметр площадки тумбы: от 600 до 1350 мм;</w:t>
      </w:r>
    </w:p>
    <w:p w14:paraId="71A732B4" w14:textId="77777777" w:rsidR="00137A06" w:rsidRPr="00137A06" w:rsidRDefault="00137A06" w:rsidP="00137A06">
      <w:pPr>
        <w:pStyle w:val="aa"/>
        <w:numPr>
          <w:ilvl w:val="0"/>
          <w:numId w:val="1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>3 – Диаметр отверстия для головки болта: от 72 до 114 мм;</w:t>
      </w:r>
    </w:p>
    <w:p w14:paraId="36511B0D" w14:textId="77777777" w:rsidR="00137A06" w:rsidRPr="00137A06" w:rsidRDefault="00137A06" w:rsidP="00137A06">
      <w:pPr>
        <w:pStyle w:val="aa"/>
        <w:numPr>
          <w:ilvl w:val="0"/>
          <w:numId w:val="11"/>
        </w:numPr>
        <w:spacing w:line="360" w:lineRule="auto"/>
        <w:ind w:left="0" w:firstLine="851"/>
        <w:jc w:val="both"/>
        <w:rPr>
          <w:rFonts w:cs="Times New Roman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>4 – Диаметр отверстия под резьбу болта: от 34 до 76 мм</w:t>
      </w:r>
      <w:r w:rsidRPr="00137A06">
        <w:rPr>
          <w:rFonts w:cs="Times New Roman"/>
          <w:szCs w:val="28"/>
        </w:rPr>
        <w:t>.</w:t>
      </w:r>
    </w:p>
    <w:p w14:paraId="60879EB5" w14:textId="77777777" w:rsidR="00137A06" w:rsidRPr="00137A06" w:rsidRDefault="00137A06" w:rsidP="00137A06">
      <w:pPr>
        <w:jc w:val="both"/>
        <w:rPr>
          <w:rFonts w:cs="Times New Roman"/>
          <w:szCs w:val="28"/>
        </w:rPr>
      </w:pPr>
      <w:r w:rsidRPr="00137A06">
        <w:rPr>
          <w:rFonts w:cs="Times New Roman"/>
          <w:szCs w:val="28"/>
        </w:rPr>
        <w:t>Плагин имеет следующие зависимости:</w:t>
      </w:r>
    </w:p>
    <w:p w14:paraId="4DE06F8D" w14:textId="77777777" w:rsidR="00137A06" w:rsidRPr="00137A06" w:rsidRDefault="00137A06" w:rsidP="00137A06">
      <w:pPr>
        <w:pStyle w:val="aa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</w:rPr>
        <w:t>Изменяемые величины не должны быть больше требований ГОСТ;</w:t>
      </w:r>
    </w:p>
    <w:p w14:paraId="36246058" w14:textId="77777777" w:rsidR="00137A06" w:rsidRPr="00137A06" w:rsidRDefault="00137A06" w:rsidP="00137A06">
      <w:pPr>
        <w:pStyle w:val="af2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 xml:space="preserve">2 не должна быть больше высоты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>1;</w:t>
      </w:r>
    </w:p>
    <w:p w14:paraId="2C90EDEE" w14:textId="77777777" w:rsidR="00137A06" w:rsidRPr="00137A06" w:rsidRDefault="00137A06" w:rsidP="00137A06">
      <w:pPr>
        <w:pStyle w:val="af2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</w:rPr>
        <w:t xml:space="preserve">Сумма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 xml:space="preserve">1 и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 xml:space="preserve">2 не должна быть больше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37A06">
        <w:rPr>
          <w:rFonts w:ascii="Times New Roman" w:hAnsi="Times New Roman" w:cs="Times New Roman"/>
          <w:sz w:val="28"/>
          <w:szCs w:val="28"/>
        </w:rPr>
        <w:t>;</w:t>
      </w:r>
    </w:p>
    <w:p w14:paraId="4F0494C2" w14:textId="77777777" w:rsidR="00137A06" w:rsidRPr="00137A06" w:rsidRDefault="00137A06" w:rsidP="00137A06">
      <w:pPr>
        <w:pStyle w:val="af2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 xml:space="preserve">4 не должен быть больше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>3;</w:t>
      </w:r>
    </w:p>
    <w:p w14:paraId="7DCBB362" w14:textId="77777777" w:rsidR="00137A06" w:rsidRPr="00137A06" w:rsidRDefault="00137A06" w:rsidP="00137A06">
      <w:pPr>
        <w:pStyle w:val="af2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7A06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 xml:space="preserve">2 не должен быть больше </w:t>
      </w:r>
      <w:r w:rsidRPr="00137A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7A06">
        <w:rPr>
          <w:rFonts w:ascii="Times New Roman" w:hAnsi="Times New Roman" w:cs="Times New Roman"/>
          <w:sz w:val="28"/>
          <w:szCs w:val="28"/>
        </w:rPr>
        <w:t>1.</w:t>
      </w:r>
    </w:p>
    <w:p w14:paraId="6BC7137F" w14:textId="1D8CD190" w:rsidR="00081472" w:rsidRDefault="00081472" w:rsidP="00081472">
      <w:pPr>
        <w:ind w:left="851" w:firstLine="0"/>
        <w:jc w:val="both"/>
      </w:pPr>
      <w:r>
        <w:t>Модель с минимальными параметрами представлена на рисунке 6.</w:t>
      </w:r>
      <w:r w:rsidR="00137A06">
        <w:t>2</w:t>
      </w:r>
      <w:r>
        <w:t>.</w:t>
      </w:r>
    </w:p>
    <w:p w14:paraId="4F43ED9D" w14:textId="523B7698" w:rsidR="00081472" w:rsidRDefault="00137A06" w:rsidP="00FE62F3">
      <w:pPr>
        <w:ind w:firstLine="0"/>
        <w:jc w:val="center"/>
      </w:pPr>
      <w:r w:rsidRPr="00137A06">
        <w:drawing>
          <wp:inline distT="0" distB="0" distL="0" distR="0" wp14:anchorId="4E418640" wp14:editId="3BA72094">
            <wp:extent cx="4257675" cy="47282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027" cy="47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9140" w14:textId="4C6ADF3B" w:rsidR="00FE62F3" w:rsidRDefault="00FE62F3" w:rsidP="00FE62F3">
      <w:pPr>
        <w:ind w:firstLine="0"/>
        <w:jc w:val="center"/>
      </w:pPr>
      <w:r>
        <w:t>Рисунок 6.</w:t>
      </w:r>
      <w:r w:rsidR="00137A06">
        <w:t>2</w:t>
      </w:r>
      <w:r>
        <w:t xml:space="preserve"> – Модель с минимальными параметрами</w:t>
      </w:r>
    </w:p>
    <w:p w14:paraId="0256ABCA" w14:textId="7112BB60" w:rsidR="00FE62F3" w:rsidRDefault="00FE62F3" w:rsidP="00081472">
      <w:pPr>
        <w:ind w:left="851" w:firstLine="0"/>
        <w:jc w:val="both"/>
      </w:pPr>
      <w:r>
        <w:lastRenderedPageBreak/>
        <w:t>Модель с максимальными параметрами представлена на рисунке 6.</w:t>
      </w:r>
      <w:r w:rsidR="00137A06">
        <w:t>3</w:t>
      </w:r>
      <w:r>
        <w:t>.</w:t>
      </w:r>
    </w:p>
    <w:p w14:paraId="52091BFB" w14:textId="04CE570D" w:rsidR="00FE62F3" w:rsidRDefault="00137A06" w:rsidP="00FE62F3">
      <w:pPr>
        <w:ind w:firstLine="0"/>
        <w:jc w:val="center"/>
      </w:pPr>
      <w:r w:rsidRPr="00137A06">
        <w:drawing>
          <wp:inline distT="0" distB="0" distL="0" distR="0" wp14:anchorId="7AEE33B5" wp14:editId="1F42AA7B">
            <wp:extent cx="5087060" cy="58110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3D7C" w14:textId="24AF6411" w:rsidR="00FE62F3" w:rsidRDefault="00FE62F3" w:rsidP="00FE62F3">
      <w:pPr>
        <w:ind w:firstLine="0"/>
        <w:jc w:val="center"/>
      </w:pPr>
      <w:r>
        <w:t>Рисунок 6.</w:t>
      </w:r>
      <w:r w:rsidR="00137A06">
        <w:t>3</w:t>
      </w:r>
      <w:r>
        <w:t xml:space="preserve"> – Модель с максимальными параметрами</w:t>
      </w:r>
    </w:p>
    <w:p w14:paraId="2F2AB4D7" w14:textId="77777777" w:rsidR="00137A06" w:rsidRDefault="00137A06">
      <w:pPr>
        <w:rPr>
          <w:rFonts w:eastAsia="Times New Roman" w:cs="Times New Roman"/>
          <w:b/>
          <w:szCs w:val="28"/>
          <w:lang w:eastAsia="ru-RU"/>
        </w:rPr>
      </w:pPr>
      <w:r>
        <w:br w:type="page"/>
      </w:r>
    </w:p>
    <w:p w14:paraId="135129C8" w14:textId="5B92F0BF" w:rsidR="00FE62F3" w:rsidRDefault="00FE62F3" w:rsidP="00C06FEE">
      <w:pPr>
        <w:pStyle w:val="22"/>
        <w:jc w:val="center"/>
      </w:pPr>
      <w:bookmarkStart w:id="12" w:name="_Toc105540128"/>
      <w:r>
        <w:lastRenderedPageBreak/>
        <w:t>5.2 Модульное тестирование</w:t>
      </w:r>
      <w:bookmarkEnd w:id="12"/>
    </w:p>
    <w:p w14:paraId="2BBCAB82" w14:textId="77777777" w:rsidR="00FE62F3" w:rsidRPr="008E7145" w:rsidRDefault="00FE62F3" w:rsidP="00FE62F3">
      <w:pPr>
        <w:jc w:val="both"/>
      </w:pPr>
      <w:r>
        <w:t xml:space="preserve">Для проверки корректности работы модуля </w:t>
      </w:r>
      <w:r>
        <w:rPr>
          <w:lang w:val="en-US"/>
        </w:rPr>
        <w:t>Core</w:t>
      </w:r>
      <w:r w:rsidRPr="00FE62F3">
        <w:t xml:space="preserve"> </w:t>
      </w:r>
      <w:r>
        <w:t xml:space="preserve">был создан класс </w:t>
      </w:r>
      <w:proofErr w:type="spellStart"/>
      <w:r>
        <w:rPr>
          <w:lang w:val="en-US"/>
        </w:rPr>
        <w:t>UnitTest</w:t>
      </w:r>
      <w:proofErr w:type="spellEnd"/>
      <w:r>
        <w:t xml:space="preserve">, который с помощью библиотеки </w:t>
      </w:r>
      <w:proofErr w:type="spellStart"/>
      <w:r>
        <w:rPr>
          <w:lang w:val="en-US"/>
        </w:rPr>
        <w:t>NUnit</w:t>
      </w:r>
      <w:proofErr w:type="spellEnd"/>
      <w:r>
        <w:t xml:space="preserve"> получает возможность создавать тестовые сценарии</w:t>
      </w:r>
      <w:r w:rsidR="00133615">
        <w:t xml:space="preserve">, а расширение </w:t>
      </w:r>
      <w:r w:rsidR="00133615">
        <w:rPr>
          <w:lang w:val="en-US"/>
        </w:rPr>
        <w:t>ReSharper</w:t>
      </w:r>
      <w:r w:rsidR="00133615" w:rsidRPr="00133615">
        <w:t xml:space="preserve"> </w:t>
      </w:r>
      <w:r w:rsidR="00D259C7" w:rsidRPr="00D259C7">
        <w:t xml:space="preserve">[6] </w:t>
      </w:r>
      <w:r w:rsidR="00133615">
        <w:t>позволит запустить все тестовые сценарии</w:t>
      </w:r>
      <w:r>
        <w:t>.</w:t>
      </w:r>
      <w:r w:rsidR="00D259C7" w:rsidRPr="00D259C7">
        <w:t xml:space="preserve"> [</w:t>
      </w:r>
      <w:r w:rsidR="00D259C7" w:rsidRPr="008E7145">
        <w:t>7]</w:t>
      </w:r>
    </w:p>
    <w:p w14:paraId="000C6981" w14:textId="021404C9" w:rsidR="00FE62F3" w:rsidRDefault="00FE62F3" w:rsidP="00FE62F3">
      <w:pPr>
        <w:jc w:val="both"/>
      </w:pPr>
      <w:r>
        <w:t xml:space="preserve">Была проверена работа публичных методов класса </w:t>
      </w:r>
      <w:r w:rsidR="001104FF">
        <w:rPr>
          <w:lang w:val="en-US"/>
        </w:rPr>
        <w:t>Parameters</w:t>
      </w:r>
      <w:r>
        <w:t>, результаты работы тестов представлены на рисунке 6.</w:t>
      </w:r>
      <w:r w:rsidR="00E0245F">
        <w:t>4</w:t>
      </w:r>
      <w:r>
        <w:t>.</w:t>
      </w:r>
    </w:p>
    <w:p w14:paraId="77383414" w14:textId="0B323CEE" w:rsidR="00FE62F3" w:rsidRPr="00FE62F3" w:rsidRDefault="001104FF" w:rsidP="00133615">
      <w:pPr>
        <w:ind w:firstLine="0"/>
        <w:jc w:val="center"/>
      </w:pPr>
      <w:r w:rsidRPr="001104FF">
        <w:drawing>
          <wp:inline distT="0" distB="0" distL="0" distR="0" wp14:anchorId="21582CA3" wp14:editId="4EB52934">
            <wp:extent cx="4353533" cy="2495898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E8A4" w14:textId="39ECC328" w:rsidR="006F135A" w:rsidRDefault="00133615" w:rsidP="00133615">
      <w:pPr>
        <w:ind w:firstLine="0"/>
        <w:jc w:val="center"/>
      </w:pPr>
      <w:r>
        <w:t>Рисунок 6.</w:t>
      </w:r>
      <w:r w:rsidR="00E0245F">
        <w:t>4</w:t>
      </w:r>
      <w:r>
        <w:t xml:space="preserve"> – Окно состояний запущенных тестов</w:t>
      </w:r>
    </w:p>
    <w:p w14:paraId="3613A921" w14:textId="77777777" w:rsidR="00133615" w:rsidRDefault="00133615" w:rsidP="0043474C">
      <w:pPr>
        <w:jc w:val="both"/>
      </w:pPr>
    </w:p>
    <w:p w14:paraId="2B4C30C1" w14:textId="7F4493AC" w:rsidR="00133615" w:rsidRPr="00FB1993" w:rsidRDefault="00133615" w:rsidP="0043474C">
      <w:pPr>
        <w:jc w:val="both"/>
      </w:pPr>
      <w:r>
        <w:t xml:space="preserve">Также через расширение </w:t>
      </w:r>
      <w:r>
        <w:rPr>
          <w:lang w:val="en-US"/>
        </w:rPr>
        <w:t>ReSharper</w:t>
      </w:r>
      <w:r w:rsidRPr="00133615">
        <w:t xml:space="preserve"> </w:t>
      </w:r>
      <w:r>
        <w:t>проверено покрытие кода тестами (рисунок 6.</w:t>
      </w:r>
      <w:r w:rsidR="00E0245F">
        <w:t>5</w:t>
      </w:r>
      <w:r>
        <w:t>).</w:t>
      </w:r>
      <w:r w:rsidR="00FB1993">
        <w:t xml:space="preserve"> Оно показывает, что покрытие тестами составило </w:t>
      </w:r>
      <w:r w:rsidR="001104FF" w:rsidRPr="00E0245F">
        <w:t>97</w:t>
      </w:r>
      <w:r w:rsidR="00FB1993">
        <w:t xml:space="preserve">% для модуля </w:t>
      </w:r>
      <w:r w:rsidR="00FB1993">
        <w:rPr>
          <w:lang w:val="en-US"/>
        </w:rPr>
        <w:t>Core</w:t>
      </w:r>
      <w:r w:rsidR="00FB1993" w:rsidRPr="00E0245F">
        <w:t>.</w:t>
      </w:r>
    </w:p>
    <w:p w14:paraId="24F726D2" w14:textId="11E2B063" w:rsidR="00133615" w:rsidRDefault="001104FF" w:rsidP="00133615">
      <w:pPr>
        <w:ind w:firstLine="0"/>
        <w:jc w:val="center"/>
      </w:pPr>
      <w:r w:rsidRPr="001104FF">
        <w:lastRenderedPageBreak/>
        <w:drawing>
          <wp:inline distT="0" distB="0" distL="0" distR="0" wp14:anchorId="4095813C" wp14:editId="428BA846">
            <wp:extent cx="4744112" cy="30865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D70" w14:textId="7602139B" w:rsidR="00133615" w:rsidRDefault="00133615" w:rsidP="00133615">
      <w:pPr>
        <w:ind w:firstLine="0"/>
        <w:jc w:val="center"/>
      </w:pPr>
      <w:r>
        <w:t>Рисунок 6.</w:t>
      </w:r>
      <w:r w:rsidR="00E0245F">
        <w:t>5</w:t>
      </w:r>
      <w:r>
        <w:t xml:space="preserve"> – Покрытие кода тестами</w:t>
      </w:r>
    </w:p>
    <w:p w14:paraId="603F7F89" w14:textId="77777777" w:rsidR="00133615" w:rsidRDefault="00133615" w:rsidP="0043474C">
      <w:pPr>
        <w:jc w:val="both"/>
      </w:pPr>
    </w:p>
    <w:p w14:paraId="7F0CA067" w14:textId="77777777" w:rsidR="00133615" w:rsidRDefault="00FB1993" w:rsidP="00C06FEE">
      <w:pPr>
        <w:pStyle w:val="22"/>
        <w:jc w:val="center"/>
      </w:pPr>
      <w:bookmarkStart w:id="13" w:name="_Toc105540129"/>
      <w:r>
        <w:t>6</w:t>
      </w:r>
      <w:r w:rsidR="00133615">
        <w:t>.3 Нагрузочное тестирование</w:t>
      </w:r>
      <w:bookmarkEnd w:id="13"/>
    </w:p>
    <w:p w14:paraId="2272965E" w14:textId="77777777" w:rsidR="00FB1993" w:rsidRPr="00FB1993" w:rsidRDefault="00FB1993" w:rsidP="00FB1993">
      <w:pPr>
        <w:pStyle w:val="aa"/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>
        <w:rPr>
          <w:rFonts w:ascii="Times New Roman" w:eastAsia="Calibri" w:hAnsi="Times New Roman" w:cs="Times New Roman"/>
          <w:sz w:val="28"/>
          <w:szCs w:val="28"/>
        </w:rPr>
        <w:t>тестирование</w:t>
      </w:r>
      <w:r w:rsidRPr="00FB1993"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секундомер, который засекал время от начала построения, с каждым успешным построением модели производилась запись результатов в текстовый файл «log.txt».</w:t>
      </w:r>
    </w:p>
    <w:p w14:paraId="20FF4CDF" w14:textId="77777777" w:rsidR="00FB1993" w:rsidRPr="00FB1993" w:rsidRDefault="00FB1993" w:rsidP="00FB1993">
      <w:pPr>
        <w:rPr>
          <w:rFonts w:cs="Times New Roman"/>
          <w:szCs w:val="28"/>
        </w:rPr>
      </w:pPr>
      <w:r w:rsidRPr="00FB1993">
        <w:rPr>
          <w:rFonts w:cs="Times New Roman"/>
          <w:szCs w:val="28"/>
        </w:rPr>
        <w:t>Конфигурация ПК, на котором проводилось тестирование:</w:t>
      </w:r>
    </w:p>
    <w:p w14:paraId="7D34CDBE" w14:textId="77777777" w:rsidR="00FB1993" w:rsidRPr="00FB1993" w:rsidRDefault="00FB1993" w:rsidP="00FB19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993">
        <w:rPr>
          <w:rFonts w:ascii="Times New Roman" w:hAnsi="Times New Roman" w:cs="Times New Roman"/>
          <w:sz w:val="28"/>
          <w:szCs w:val="28"/>
        </w:rPr>
        <w:t>Центральный процессор</w:t>
      </w:r>
      <w:r w:rsidR="002D4709" w:rsidRPr="002D4709">
        <w:rPr>
          <w:rFonts w:ascii="Times New Roman" w:hAnsi="Times New Roman" w:cs="Times New Roman"/>
          <w:sz w:val="28"/>
          <w:szCs w:val="28"/>
        </w:rPr>
        <w:t>:</w:t>
      </w:r>
      <w:r w:rsidRPr="00FB1993">
        <w:rPr>
          <w:rFonts w:ascii="Times New Roman" w:hAnsi="Times New Roman" w:cs="Times New Roman"/>
          <w:sz w:val="28"/>
          <w:szCs w:val="28"/>
        </w:rPr>
        <w:t xml:space="preserve"> 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2D4709" w:rsidRPr="002D4709">
        <w:rPr>
          <w:rFonts w:ascii="Times New Roman" w:hAnsi="Times New Roman" w:cs="Times New Roman"/>
          <w:sz w:val="28"/>
          <w:szCs w:val="28"/>
        </w:rPr>
        <w:t xml:space="preserve"> 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2D4709" w:rsidRPr="002D47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47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2D4709" w:rsidRPr="002D4709">
        <w:rPr>
          <w:rFonts w:ascii="Times New Roman" w:hAnsi="Times New Roman" w:cs="Times New Roman"/>
          <w:sz w:val="28"/>
          <w:szCs w:val="28"/>
        </w:rPr>
        <w:t>5-4210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D4709" w:rsidRPr="002D4709">
        <w:rPr>
          <w:rFonts w:ascii="Times New Roman" w:hAnsi="Times New Roman" w:cs="Times New Roman"/>
          <w:sz w:val="28"/>
          <w:szCs w:val="28"/>
        </w:rPr>
        <w:t xml:space="preserve"> 2.90 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2D4709">
        <w:rPr>
          <w:rFonts w:ascii="Times New Roman" w:hAnsi="Times New Roman" w:cs="Times New Roman"/>
          <w:sz w:val="28"/>
          <w:szCs w:val="28"/>
        </w:rPr>
        <w:t>;</w:t>
      </w:r>
    </w:p>
    <w:p w14:paraId="6DC5DDD8" w14:textId="77777777" w:rsidR="00FB1993" w:rsidRPr="00FB1993" w:rsidRDefault="002D4709" w:rsidP="00FB19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16 ГБ;</w:t>
      </w:r>
    </w:p>
    <w:p w14:paraId="5ADC8FFE" w14:textId="2A8DA3BE" w:rsidR="00FB1993" w:rsidRPr="00FB1993" w:rsidRDefault="00FB1993" w:rsidP="00FB19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993">
        <w:rPr>
          <w:rFonts w:ascii="Times New Roman" w:hAnsi="Times New Roman" w:cs="Times New Roman"/>
          <w:sz w:val="28"/>
          <w:szCs w:val="28"/>
        </w:rPr>
        <w:t>Графич</w:t>
      </w:r>
      <w:r w:rsidR="002D4709">
        <w:rPr>
          <w:rFonts w:ascii="Times New Roman" w:hAnsi="Times New Roman" w:cs="Times New Roman"/>
          <w:sz w:val="28"/>
          <w:szCs w:val="28"/>
        </w:rPr>
        <w:t xml:space="preserve">еский процессор объемом памяти </w:t>
      </w:r>
      <w:r w:rsidR="001104FF">
        <w:rPr>
          <w:rFonts w:ascii="Times New Roman" w:hAnsi="Times New Roman" w:cs="Times New Roman"/>
          <w:sz w:val="28"/>
          <w:szCs w:val="28"/>
        </w:rPr>
        <w:t>3</w:t>
      </w:r>
      <w:r w:rsidRPr="00FB1993">
        <w:rPr>
          <w:rFonts w:ascii="Times New Roman" w:hAnsi="Times New Roman" w:cs="Times New Roman"/>
          <w:sz w:val="28"/>
          <w:szCs w:val="28"/>
        </w:rPr>
        <w:t xml:space="preserve"> ГБ.</w:t>
      </w:r>
    </w:p>
    <w:p w14:paraId="5A8CEC19" w14:textId="77777777"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течение </w:t>
      </w:r>
      <w:r w:rsidR="002D4709" w:rsidRPr="002D4709"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минут, в течение которого происходило зацикленное построение </w:t>
      </w:r>
      <w:r w:rsidR="002D4709" w:rsidRPr="002D4709">
        <w:rPr>
          <w:rFonts w:ascii="Times New Roman" w:eastAsia="Calibri" w:hAnsi="Times New Roman" w:cs="Times New Roman"/>
          <w:sz w:val="28"/>
          <w:szCs w:val="28"/>
        </w:rPr>
        <w:t>67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моделей со стандартными значениями параметров.</w:t>
      </w:r>
    </w:p>
    <w:p w14:paraId="6B4A5957" w14:textId="35428844"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6</w:t>
      </w:r>
      <w:r w:rsidRPr="00FB1993">
        <w:rPr>
          <w:rFonts w:ascii="Times New Roman" w:eastAsia="Calibri" w:hAnsi="Times New Roman" w:cs="Times New Roman"/>
          <w:sz w:val="28"/>
          <w:szCs w:val="28"/>
        </w:rPr>
        <w:t>.</w:t>
      </w:r>
      <w:r w:rsidR="00E0245F">
        <w:rPr>
          <w:rFonts w:ascii="Times New Roman" w:eastAsia="Calibri" w:hAnsi="Times New Roman" w:cs="Times New Roman"/>
          <w:sz w:val="28"/>
          <w:szCs w:val="28"/>
        </w:rPr>
        <w:t>6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график, где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время,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количество построенных моделей.</w:t>
      </w:r>
    </w:p>
    <w:p w14:paraId="1E524BC7" w14:textId="77777777" w:rsidR="00FB1993" w:rsidRPr="00FB1993" w:rsidRDefault="00E410E0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872450" wp14:editId="5B88C224">
            <wp:extent cx="6079066" cy="4089400"/>
            <wp:effectExtent l="0" t="0" r="17145" b="635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631DDCB" w14:textId="433CCBB7" w:rsidR="00FB1993" w:rsidRPr="00FB1993" w:rsidRDefault="00FB1993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</w:t>
      </w:r>
      <w:r w:rsidR="00E0245F">
        <w:rPr>
          <w:rFonts w:ascii="Times New Roman" w:eastAsia="Calibri" w:hAnsi="Times New Roman" w:cs="Times New Roman"/>
          <w:sz w:val="28"/>
          <w:szCs w:val="28"/>
        </w:rPr>
        <w:t>6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времени от количество построенных моделей</w:t>
      </w:r>
    </w:p>
    <w:p w14:paraId="5216A00B" w14:textId="77777777" w:rsidR="00FB1993" w:rsidRPr="00FB1993" w:rsidRDefault="00BE351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Такой скачек на графике обусловлен тем, что на компьютере установлено два разных модуля оперативной памяти, кото</w:t>
      </w:r>
      <w:r w:rsidR="0075663D">
        <w:rPr>
          <w:rFonts w:ascii="Times New Roman" w:eastAsia="Calibri" w:hAnsi="Times New Roman" w:cs="Times New Roman"/>
          <w:sz w:val="28"/>
          <w:szCs w:val="28"/>
        </w:rPr>
        <w:t>рые отличаются частотой и таймингом работы.</w:t>
      </w:r>
    </w:p>
    <w:p w14:paraId="4906A408" w14:textId="13F85521"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6.</w:t>
      </w:r>
      <w:r w:rsidR="00E0245F">
        <w:rPr>
          <w:rFonts w:ascii="Times New Roman" w:eastAsia="Calibri" w:hAnsi="Times New Roman" w:cs="Times New Roman"/>
          <w:sz w:val="28"/>
          <w:szCs w:val="28"/>
        </w:rPr>
        <w:t>7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график, где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количество построенных моделей,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количество потребляемой оперативной памяти.</w:t>
      </w:r>
    </w:p>
    <w:p w14:paraId="1ECF9F2D" w14:textId="77777777" w:rsidR="00FB1993" w:rsidRPr="00FB1993" w:rsidRDefault="00E410E0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8CB7F2" wp14:editId="39798E30">
            <wp:extent cx="5681133" cy="4004734"/>
            <wp:effectExtent l="0" t="0" r="15240" b="1524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E1A33C7" w14:textId="460446EC" w:rsidR="00FB1993" w:rsidRDefault="00FB1993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</w:t>
      </w:r>
      <w:r w:rsidR="00E0245F">
        <w:rPr>
          <w:rFonts w:ascii="Times New Roman" w:eastAsia="Calibri" w:hAnsi="Times New Roman" w:cs="Times New Roman"/>
          <w:sz w:val="28"/>
          <w:szCs w:val="28"/>
        </w:rPr>
        <w:t>7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зависимости, потребляемой ОЗУ от количества построенных деталей</w:t>
      </w:r>
    </w:p>
    <w:p w14:paraId="2D219730" w14:textId="77777777" w:rsidR="00E0245F" w:rsidRPr="00FB1993" w:rsidRDefault="00E0245F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E411622" w14:textId="77777777" w:rsid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993">
        <w:rPr>
          <w:rFonts w:ascii="Times New Roman" w:eastAsia="Calibri" w:hAnsi="Times New Roman" w:cs="Times New Roman"/>
          <w:sz w:val="28"/>
          <w:szCs w:val="28"/>
        </w:rPr>
        <w:t>Исходя из графика, можно сделать вывод, что использование оперативной памяти, затрачиваемое программой, линейно увеличивается до окончания свободного места</w:t>
      </w:r>
      <w:r w:rsidR="0075663D">
        <w:rPr>
          <w:rFonts w:ascii="Times New Roman" w:eastAsia="Calibri" w:hAnsi="Times New Roman" w:cs="Times New Roman"/>
          <w:sz w:val="28"/>
          <w:szCs w:val="28"/>
        </w:rPr>
        <w:t xml:space="preserve"> (график доходит до 12 Гб из-за того, что 3 Гб памяти зарезервированы системой)</w:t>
      </w:r>
      <w:r w:rsidRPr="00FB199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1FB0312" w14:textId="77777777" w:rsidR="00FB1993" w:rsidRDefault="00FB199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5B1B8F6" w14:textId="77777777" w:rsidR="00FB1993" w:rsidRPr="00C06FEE" w:rsidRDefault="00FB1993" w:rsidP="00C06FEE">
      <w:pPr>
        <w:pStyle w:val="11"/>
        <w:jc w:val="center"/>
        <w:rPr>
          <w:rFonts w:eastAsia="Calibri"/>
        </w:rPr>
      </w:pPr>
      <w:bookmarkStart w:id="14" w:name="_Toc105540130"/>
      <w:r>
        <w:rPr>
          <w:rFonts w:eastAsia="Calibri"/>
        </w:rPr>
        <w:lastRenderedPageBreak/>
        <w:t>7 Заключение</w:t>
      </w:r>
      <w:bookmarkEnd w:id="14"/>
    </w:p>
    <w:p w14:paraId="2E116CAA" w14:textId="61183AAF" w:rsid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использование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программы КОМПАС </w:t>
      </w:r>
      <w:r w:rsidRPr="00FB1993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 основании полученных данных были спроектированы архитектура и макет системы, создан плагин «</w:t>
      </w:r>
      <w:r w:rsidR="001104FF">
        <w:rPr>
          <w:rFonts w:ascii="Times New Roman" w:eastAsia="Calibri" w:hAnsi="Times New Roman" w:cs="Times New Roman"/>
          <w:sz w:val="28"/>
          <w:szCs w:val="28"/>
        </w:rPr>
        <w:t>Тумба швартовая</w:t>
      </w:r>
      <w:r>
        <w:rPr>
          <w:rFonts w:ascii="Times New Roman" w:eastAsia="Calibri" w:hAnsi="Times New Roman" w:cs="Times New Roman"/>
          <w:sz w:val="28"/>
          <w:szCs w:val="28"/>
        </w:rPr>
        <w:t>», проведены функциональные, модульные и нагрузочные тесты.</w:t>
      </w:r>
    </w:p>
    <w:p w14:paraId="6D82918B" w14:textId="77777777" w:rsidR="00FB1993" w:rsidRDefault="00FB199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45166EE4" w14:textId="77777777" w:rsidR="00FB1993" w:rsidRDefault="00FB1993" w:rsidP="00FB1993">
      <w:pPr>
        <w:pStyle w:val="11"/>
        <w:jc w:val="center"/>
        <w:rPr>
          <w:rFonts w:eastAsia="Calibri"/>
        </w:rPr>
      </w:pPr>
      <w:bookmarkStart w:id="15" w:name="_Toc105540131"/>
      <w:r>
        <w:rPr>
          <w:rFonts w:eastAsia="Calibri"/>
        </w:rPr>
        <w:lastRenderedPageBreak/>
        <w:t>Список литературы</w:t>
      </w:r>
      <w:bookmarkEnd w:id="15"/>
    </w:p>
    <w:p w14:paraId="08A9022A" w14:textId="77777777" w:rsidR="00C06FEE" w:rsidRPr="00C06FEE" w:rsidRDefault="00FB1993" w:rsidP="00D259C7">
      <w:pPr>
        <w:pStyle w:val="aa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FE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6FEE">
        <w:rPr>
          <w:rFonts w:ascii="Times New Roman" w:hAnsi="Times New Roman" w:cs="Times New Roman"/>
          <w:sz w:val="28"/>
          <w:szCs w:val="28"/>
        </w:rPr>
        <w:t>КОМПАС 3</w:t>
      </w:r>
      <w:r w:rsidR="00C06FE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06FEE" w:rsidRPr="00C06FEE">
        <w:rPr>
          <w:rFonts w:ascii="Times New Roman" w:hAnsi="Times New Roman" w:cs="Times New Roman"/>
          <w:sz w:val="28"/>
          <w:szCs w:val="28"/>
        </w:rPr>
        <w:t xml:space="preserve"> [Электронный ресурс] https://kompas.ru/</w:t>
      </w:r>
      <w:r w:rsidR="00C06FEE">
        <w:rPr>
          <w:rFonts w:ascii="Times New Roman" w:hAnsi="Times New Roman" w:cs="Times New Roman"/>
          <w:sz w:val="28"/>
          <w:szCs w:val="28"/>
        </w:rPr>
        <w:t xml:space="preserve"> (дата обращения 28.12</w:t>
      </w:r>
      <w:r w:rsidR="00C06FEE" w:rsidRPr="00C06FEE">
        <w:rPr>
          <w:rFonts w:ascii="Times New Roman" w:hAnsi="Times New Roman" w:cs="Times New Roman"/>
          <w:sz w:val="28"/>
          <w:szCs w:val="28"/>
        </w:rPr>
        <w:t>.2021).</w:t>
      </w:r>
    </w:p>
    <w:p w14:paraId="36F1BCDE" w14:textId="77777777" w:rsidR="005A6371" w:rsidRPr="005A6371" w:rsidRDefault="00C06FEE" w:rsidP="005A6371">
      <w:pPr>
        <w:pStyle w:val="aa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C06FE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06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FE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06FEE">
        <w:rPr>
          <w:rFonts w:ascii="Times New Roman" w:hAnsi="Times New Roman" w:cs="Times New Roman"/>
          <w:sz w:val="28"/>
          <w:szCs w:val="28"/>
        </w:rPr>
        <w:t xml:space="preserve"> 2019 </w:t>
      </w:r>
      <w:proofErr w:type="spellStart"/>
      <w:r w:rsidRPr="00C06FEE">
        <w:rPr>
          <w:rFonts w:ascii="Times New Roman" w:hAnsi="Times New Roman" w:cs="Times New Roman"/>
          <w:sz w:val="28"/>
          <w:szCs w:val="28"/>
        </w:rPr>
        <w:t>Сommunity</w:t>
      </w:r>
      <w:proofErr w:type="spellEnd"/>
      <w:r w:rsidRPr="00C06FEE">
        <w:rPr>
          <w:rFonts w:ascii="Times New Roman" w:hAnsi="Times New Roman" w:cs="Times New Roman"/>
          <w:sz w:val="28"/>
          <w:szCs w:val="28"/>
        </w:rPr>
        <w:t xml:space="preserve"> [Электронный ресурс] https://visualstudio.microsoft.com/ru/vs/community/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28.12</w:t>
      </w:r>
      <w:r w:rsidRPr="00C06FEE">
        <w:rPr>
          <w:rFonts w:ascii="Times New Roman" w:hAnsi="Times New Roman" w:cs="Times New Roman"/>
          <w:sz w:val="28"/>
          <w:szCs w:val="28"/>
        </w:rPr>
        <w:t>.2021).</w:t>
      </w:r>
    </w:p>
    <w:p w14:paraId="49078935" w14:textId="77777777" w:rsidR="005A6371" w:rsidRPr="005A6371" w:rsidRDefault="005A6371" w:rsidP="005A6371">
      <w:pPr>
        <w:pStyle w:val="aa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40"/>
          <w:szCs w:val="40"/>
        </w:rPr>
      </w:pPr>
      <w:r w:rsidRPr="005A6371">
        <w:rPr>
          <w:rFonts w:ascii="Times New Roman" w:hAnsi="Times New Roman" w:cs="Times New Roman"/>
          <w:sz w:val="28"/>
          <w:szCs w:val="28"/>
        </w:rPr>
        <w:t xml:space="preserve">Тумбы швартовые – Описание изделия [Электронный ресурс] – Режим доступа: </w:t>
      </w:r>
      <w:hyperlink r:id="rId26" w:history="1">
        <w:r w:rsidRPr="005A6371">
          <w:rPr>
            <w:rStyle w:val="a9"/>
            <w:rFonts w:ascii="Times New Roman" w:hAnsi="Times New Roman" w:cs="Times New Roman"/>
            <w:sz w:val="28"/>
            <w:szCs w:val="28"/>
          </w:rPr>
          <w:t>http://irontub.ru/tumby-shvartovye</w:t>
        </w:r>
      </w:hyperlink>
      <w:r w:rsidRPr="005A6371">
        <w:rPr>
          <w:rFonts w:ascii="Times New Roman" w:hAnsi="Times New Roman" w:cs="Times New Roman"/>
          <w:sz w:val="28"/>
          <w:szCs w:val="28"/>
        </w:rPr>
        <w:t xml:space="preserve"> (дата обращения 01.11.2021)</w:t>
      </w:r>
    </w:p>
    <w:p w14:paraId="0127793D" w14:textId="77777777" w:rsidR="005A6371" w:rsidRPr="005A6371" w:rsidRDefault="005A6371" w:rsidP="005A6371">
      <w:pPr>
        <w:pStyle w:val="aa"/>
        <w:numPr>
          <w:ilvl w:val="0"/>
          <w:numId w:val="5"/>
        </w:numPr>
        <w:tabs>
          <w:tab w:val="left" w:pos="851"/>
        </w:tabs>
        <w:spacing w:line="360" w:lineRule="auto"/>
        <w:ind w:left="0" w:firstLine="851"/>
        <w:jc w:val="both"/>
      </w:pPr>
      <w:r w:rsidRPr="005A6371">
        <w:rPr>
          <w:rFonts w:ascii="Times New Roman" w:hAnsi="Times New Roman" w:cs="Times New Roman"/>
          <w:sz w:val="28"/>
          <w:szCs w:val="28"/>
        </w:rPr>
        <w:t>Модели, чертежи, библиотеки для Компас 3</w:t>
      </w:r>
      <w:r w:rsidRPr="005A637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6371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hyperlink r:id="rId27" w:history="1">
        <w:r w:rsidRPr="005A6371">
          <w:rPr>
            <w:rStyle w:val="a9"/>
            <w:rFonts w:ascii="Times New Roman" w:hAnsi="Times New Roman" w:cs="Times New Roman"/>
            <w:sz w:val="28"/>
            <w:szCs w:val="28"/>
          </w:rPr>
          <w:t>https://stylingsoft.com/sapr/kompas3d/dopolneniu-kompas-3d</w:t>
        </w:r>
      </w:hyperlink>
      <w:r w:rsidRPr="005A6371">
        <w:rPr>
          <w:rFonts w:ascii="Times New Roman" w:hAnsi="Times New Roman" w:cs="Times New Roman"/>
          <w:sz w:val="28"/>
          <w:szCs w:val="28"/>
        </w:rPr>
        <w:t xml:space="preserve"> (дата обращения 11.11.2021)</w:t>
      </w:r>
      <w:bookmarkStart w:id="16" w:name="_Hlk105539957"/>
    </w:p>
    <w:p w14:paraId="55A93759" w14:textId="3525AB40" w:rsidR="005A6371" w:rsidRPr="005A6371" w:rsidRDefault="005A6371" w:rsidP="005A6371">
      <w:pPr>
        <w:pStyle w:val="aa"/>
        <w:numPr>
          <w:ilvl w:val="0"/>
          <w:numId w:val="5"/>
        </w:numPr>
        <w:tabs>
          <w:tab w:val="left" w:pos="851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6371">
        <w:rPr>
          <w:rFonts w:ascii="Times New Roman" w:hAnsi="Times New Roman" w:cs="Times New Roman"/>
          <w:sz w:val="28"/>
          <w:szCs w:val="28"/>
        </w:rPr>
        <w:t>UML. [Электронный ресурс]. – Режим доступа: http://www.uml.org/ (дата обращения 9.11.2021)</w:t>
      </w:r>
    </w:p>
    <w:p w14:paraId="0D0DBC09" w14:textId="77777777" w:rsidR="00C06FEE" w:rsidRPr="00C06FEE" w:rsidRDefault="00C06FEE" w:rsidP="00C06FEE">
      <w:pPr>
        <w:pStyle w:val="aa"/>
        <w:numPr>
          <w:ilvl w:val="0"/>
          <w:numId w:val="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6FEE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C06FEE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https://www.jetbrains.com/ru-ru/resharper/ (дата обращения </w:t>
      </w:r>
      <w:r w:rsidR="000E75DA">
        <w:rPr>
          <w:rFonts w:ascii="Times New Roman" w:hAnsi="Times New Roman" w:cs="Times New Roman"/>
          <w:sz w:val="28"/>
          <w:szCs w:val="28"/>
        </w:rPr>
        <w:t>30</w:t>
      </w:r>
      <w:r w:rsidRPr="00C06FEE">
        <w:rPr>
          <w:rFonts w:ascii="Times New Roman" w:hAnsi="Times New Roman" w:cs="Times New Roman"/>
          <w:sz w:val="28"/>
          <w:szCs w:val="28"/>
        </w:rPr>
        <w:t>.12.2021).</w:t>
      </w:r>
    </w:p>
    <w:p w14:paraId="62F36256" w14:textId="77777777" w:rsidR="00133615" w:rsidRPr="00133615" w:rsidRDefault="00C06FEE" w:rsidP="00D259C7">
      <w:pPr>
        <w:pStyle w:val="aa"/>
        <w:numPr>
          <w:ilvl w:val="0"/>
          <w:numId w:val="5"/>
        </w:numPr>
        <w:spacing w:line="360" w:lineRule="auto"/>
        <w:ind w:left="142" w:firstLine="709"/>
        <w:jc w:val="both"/>
      </w:pPr>
      <w:r w:rsidRPr="00C06FEE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Режим доступа: https://logrocon.ru/news/unit_testing (дата обращения </w:t>
      </w:r>
      <w:r w:rsidR="000E75DA">
        <w:rPr>
          <w:rFonts w:ascii="Times New Roman" w:hAnsi="Times New Roman" w:cs="Times New Roman"/>
          <w:sz w:val="28"/>
          <w:szCs w:val="28"/>
        </w:rPr>
        <w:t>30</w:t>
      </w:r>
      <w:r w:rsidRPr="00C06FEE">
        <w:rPr>
          <w:rFonts w:ascii="Times New Roman" w:hAnsi="Times New Roman" w:cs="Times New Roman"/>
          <w:sz w:val="28"/>
          <w:szCs w:val="28"/>
        </w:rPr>
        <w:t>.12.2021).</w:t>
      </w:r>
      <w:r w:rsidR="00D259C7" w:rsidRPr="00133615">
        <w:t xml:space="preserve"> </w:t>
      </w:r>
      <w:bookmarkEnd w:id="16"/>
    </w:p>
    <w:sectPr w:rsidR="00133615" w:rsidRPr="00133615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BE86F" w14:textId="77777777" w:rsidR="009A6251" w:rsidRDefault="009A6251" w:rsidP="0008571A">
      <w:pPr>
        <w:spacing w:line="240" w:lineRule="auto"/>
      </w:pPr>
      <w:r>
        <w:separator/>
      </w:r>
    </w:p>
  </w:endnote>
  <w:endnote w:type="continuationSeparator" w:id="0">
    <w:p w14:paraId="6A78BEB5" w14:textId="77777777" w:rsidR="009A6251" w:rsidRDefault="009A6251" w:rsidP="00085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EC3C0" w14:textId="77777777" w:rsidR="0008571A" w:rsidRDefault="0008571A" w:rsidP="0008571A">
    <w:pPr>
      <w:pStyle w:val="a7"/>
      <w:ind w:firstLine="0"/>
      <w:jc w:val="center"/>
    </w:pPr>
    <w:r>
      <w:t>Томск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2D5BF" w14:textId="77777777" w:rsidR="0008571A" w:rsidRDefault="0008571A" w:rsidP="0008571A">
    <w:pPr>
      <w:pStyle w:val="a7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3C33A" w14:textId="77777777" w:rsidR="009A6251" w:rsidRDefault="009A6251" w:rsidP="0008571A">
      <w:pPr>
        <w:spacing w:line="240" w:lineRule="auto"/>
      </w:pPr>
      <w:r>
        <w:separator/>
      </w:r>
    </w:p>
  </w:footnote>
  <w:footnote w:type="continuationSeparator" w:id="0">
    <w:p w14:paraId="585523AD" w14:textId="77777777" w:rsidR="009A6251" w:rsidRDefault="009A6251" w:rsidP="000857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4124496"/>
      <w:docPartObj>
        <w:docPartGallery w:val="Page Numbers (Top of Page)"/>
        <w:docPartUnique/>
      </w:docPartObj>
    </w:sdtPr>
    <w:sdtEndPr/>
    <w:sdtContent>
      <w:p w14:paraId="344D70B7" w14:textId="77777777" w:rsidR="00EA3245" w:rsidRDefault="00EA3245" w:rsidP="00EA3245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24AA">
          <w:rPr>
            <w:noProof/>
          </w:rPr>
          <w:t>22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5E3E85"/>
    <w:multiLevelType w:val="hybridMultilevel"/>
    <w:tmpl w:val="2F040A9C"/>
    <w:lvl w:ilvl="0" w:tplc="612EB018">
      <w:start w:val="1"/>
      <w:numFmt w:val="decimal"/>
      <w:lvlText w:val="%1."/>
      <w:lvlJc w:val="left"/>
      <w:pPr>
        <w:ind w:left="1212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35408"/>
    <w:multiLevelType w:val="hybridMultilevel"/>
    <w:tmpl w:val="16925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A91C35"/>
    <w:multiLevelType w:val="hybridMultilevel"/>
    <w:tmpl w:val="46C8E45A"/>
    <w:lvl w:ilvl="0" w:tplc="BB982BA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687375"/>
    <w:multiLevelType w:val="hybridMultilevel"/>
    <w:tmpl w:val="29120A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7B82892"/>
    <w:multiLevelType w:val="hybridMultilevel"/>
    <w:tmpl w:val="E1F064E0"/>
    <w:lvl w:ilvl="0" w:tplc="C2C2121A">
      <w:start w:val="1"/>
      <w:numFmt w:val="decimal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7" w15:restartNumberingAfterBreak="0">
    <w:nsid w:val="489E2787"/>
    <w:multiLevelType w:val="hybridMultilevel"/>
    <w:tmpl w:val="5EAA32E4"/>
    <w:lvl w:ilvl="0" w:tplc="0F2457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D062BAA"/>
    <w:multiLevelType w:val="hybridMultilevel"/>
    <w:tmpl w:val="CCC2D706"/>
    <w:lvl w:ilvl="0" w:tplc="8A1611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82C6B76"/>
    <w:multiLevelType w:val="hybridMultilevel"/>
    <w:tmpl w:val="E3A245CC"/>
    <w:lvl w:ilvl="0" w:tplc="41CA52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61B0722F"/>
    <w:multiLevelType w:val="hybridMultilevel"/>
    <w:tmpl w:val="E3CCA098"/>
    <w:lvl w:ilvl="0" w:tplc="588436C4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588436C4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C2C2121A">
      <w:start w:val="1"/>
      <w:numFmt w:val="decimal"/>
      <w:lvlText w:val="%3."/>
      <w:lvlJc w:val="left"/>
      <w:pPr>
        <w:ind w:left="2869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05D7CCC"/>
    <w:multiLevelType w:val="hybridMultilevel"/>
    <w:tmpl w:val="CEA8AC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10"/>
  </w:num>
  <w:num w:numId="8">
    <w:abstractNumId w:val="6"/>
  </w:num>
  <w:num w:numId="9">
    <w:abstractNumId w:val="9"/>
  </w:num>
  <w:num w:numId="10">
    <w:abstractNumId w:val="4"/>
  </w:num>
  <w:num w:numId="11">
    <w:abstractNumId w:val="11"/>
  </w:num>
  <w:num w:numId="12">
    <w:abstractNumId w:val="4"/>
    <w:lvlOverride w:ilvl="0">
      <w:lvl w:ilvl="0" w:tplc="BB982BA2">
        <w:start w:val="1"/>
        <w:numFmt w:val="decimal"/>
        <w:lvlText w:val="%1."/>
        <w:lvlJc w:val="left"/>
        <w:pPr>
          <w:ind w:left="1211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8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0E"/>
    <w:rsid w:val="000706B7"/>
    <w:rsid w:val="00081472"/>
    <w:rsid w:val="0008571A"/>
    <w:rsid w:val="000A2597"/>
    <w:rsid w:val="000D2C32"/>
    <w:rsid w:val="000E75DA"/>
    <w:rsid w:val="001104FF"/>
    <w:rsid w:val="00120274"/>
    <w:rsid w:val="00133615"/>
    <w:rsid w:val="00137A06"/>
    <w:rsid w:val="00177344"/>
    <w:rsid w:val="001A2774"/>
    <w:rsid w:val="002924AA"/>
    <w:rsid w:val="00295B6C"/>
    <w:rsid w:val="002D4709"/>
    <w:rsid w:val="00325B8A"/>
    <w:rsid w:val="00380807"/>
    <w:rsid w:val="0043474C"/>
    <w:rsid w:val="004B61C4"/>
    <w:rsid w:val="005221B2"/>
    <w:rsid w:val="0053078A"/>
    <w:rsid w:val="005517B4"/>
    <w:rsid w:val="005A3F5A"/>
    <w:rsid w:val="005A6371"/>
    <w:rsid w:val="005D0FF8"/>
    <w:rsid w:val="005D2187"/>
    <w:rsid w:val="00661E07"/>
    <w:rsid w:val="0068502F"/>
    <w:rsid w:val="006D6B47"/>
    <w:rsid w:val="006F135A"/>
    <w:rsid w:val="006F3AA4"/>
    <w:rsid w:val="0075663D"/>
    <w:rsid w:val="007706EA"/>
    <w:rsid w:val="00792985"/>
    <w:rsid w:val="0079410E"/>
    <w:rsid w:val="007E6EBD"/>
    <w:rsid w:val="008D61BB"/>
    <w:rsid w:val="008E7145"/>
    <w:rsid w:val="009A6251"/>
    <w:rsid w:val="00A141D1"/>
    <w:rsid w:val="00A44E40"/>
    <w:rsid w:val="00B42C5F"/>
    <w:rsid w:val="00BC031F"/>
    <w:rsid w:val="00BE3513"/>
    <w:rsid w:val="00C06FEE"/>
    <w:rsid w:val="00C859BD"/>
    <w:rsid w:val="00C903FA"/>
    <w:rsid w:val="00D259C7"/>
    <w:rsid w:val="00D479A3"/>
    <w:rsid w:val="00D65E82"/>
    <w:rsid w:val="00DC4875"/>
    <w:rsid w:val="00DC6132"/>
    <w:rsid w:val="00E0245F"/>
    <w:rsid w:val="00E410E0"/>
    <w:rsid w:val="00E84754"/>
    <w:rsid w:val="00EA3245"/>
    <w:rsid w:val="00F30F09"/>
    <w:rsid w:val="00F32790"/>
    <w:rsid w:val="00F71106"/>
    <w:rsid w:val="00F85FEB"/>
    <w:rsid w:val="00FB1993"/>
    <w:rsid w:val="00FE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483BE"/>
  <w15:chartTrackingRefBased/>
  <w15:docId w15:val="{909A4837-FAD9-4A2D-AB03-02CCBE124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57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0857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57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0D2C32"/>
    <w:pPr>
      <w:spacing w:after="200" w:line="276" w:lineRule="auto"/>
      <w:ind w:firstLine="0"/>
    </w:pPr>
    <w:rPr>
      <w:rFonts w:eastAsia="Times New Roman" w:cs="Times New Roman"/>
      <w:b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0D2C32"/>
    <w:rPr>
      <w:rFonts w:eastAsia="Times New Roman" w:cs="Times New Roman"/>
      <w:b/>
      <w:szCs w:val="28"/>
      <w:lang w:eastAsia="ru-RU"/>
    </w:rPr>
  </w:style>
  <w:style w:type="paragraph" w:customStyle="1" w:styleId="22">
    <w:name w:val="курсовая заголовок 2"/>
    <w:basedOn w:val="11"/>
    <w:link w:val="23"/>
    <w:qFormat/>
    <w:rsid w:val="000D2C32"/>
  </w:style>
  <w:style w:type="character" w:customStyle="1" w:styleId="23">
    <w:name w:val="курсовая заголовок 2 Знак"/>
    <w:basedOn w:val="12"/>
    <w:link w:val="22"/>
    <w:rsid w:val="000D2C32"/>
    <w:rPr>
      <w:rFonts w:eastAsia="Times New Roman" w:cs="Times New Roman"/>
      <w:b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D2C32"/>
    <w:pPr>
      <w:spacing w:after="100" w:line="276" w:lineRule="auto"/>
      <w:ind w:firstLine="0"/>
    </w:pPr>
    <w:rPr>
      <w:rFonts w:eastAsia="Times New Roman" w:cs="Times New Roman"/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 w:firstLine="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2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3"/>
    <w:link w:val="a3"/>
    <w:rsid w:val="000D2C32"/>
    <w:rPr>
      <w:rFonts w:eastAsia="Times New Roman" w:cs="Times New Roman"/>
      <w:b w:val="0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08571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8571A"/>
  </w:style>
  <w:style w:type="paragraph" w:styleId="a7">
    <w:name w:val="footer"/>
    <w:basedOn w:val="a"/>
    <w:link w:val="a8"/>
    <w:uiPriority w:val="99"/>
    <w:unhideWhenUsed/>
    <w:rsid w:val="0008571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8571A"/>
  </w:style>
  <w:style w:type="character" w:customStyle="1" w:styleId="10">
    <w:name w:val="Заголовок 1 Знак"/>
    <w:basedOn w:val="a0"/>
    <w:link w:val="1"/>
    <w:uiPriority w:val="9"/>
    <w:rsid w:val="0008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085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85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Hyperlink"/>
    <w:basedOn w:val="a0"/>
    <w:uiPriority w:val="99"/>
    <w:unhideWhenUsed/>
    <w:rsid w:val="00EA324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D6B47"/>
    <w:pPr>
      <w:spacing w:after="160" w:line="254" w:lineRule="auto"/>
      <w:ind w:left="720" w:firstLine="0"/>
      <w:contextualSpacing/>
    </w:pPr>
    <w:rPr>
      <w:rFonts w:ascii="Verdana" w:hAnsi="Verdana"/>
      <w:sz w:val="21"/>
      <w:szCs w:val="21"/>
    </w:rPr>
  </w:style>
  <w:style w:type="character" w:styleId="ab">
    <w:name w:val="annotation reference"/>
    <w:basedOn w:val="a0"/>
    <w:uiPriority w:val="99"/>
    <w:semiHidden/>
    <w:unhideWhenUsed/>
    <w:rsid w:val="00DC6132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DC6132"/>
    <w:pPr>
      <w:spacing w:after="160" w:line="240" w:lineRule="auto"/>
      <w:ind w:firstLine="0"/>
    </w:pPr>
    <w:rPr>
      <w:rFonts w:ascii="Verdana" w:hAnsi="Verdana"/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DC6132"/>
    <w:rPr>
      <w:rFonts w:ascii="Verdana" w:hAnsi="Verdana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C613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C6132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792985"/>
    <w:pPr>
      <w:spacing w:after="0"/>
      <w:ind w:firstLine="851"/>
    </w:pPr>
    <w:rPr>
      <w:rFonts w:ascii="Times New Roman" w:hAnsi="Times New Roman"/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792985"/>
    <w:rPr>
      <w:rFonts w:ascii="Verdana" w:hAnsi="Verdana"/>
      <w:b/>
      <w:bCs/>
      <w:sz w:val="20"/>
      <w:szCs w:val="20"/>
    </w:rPr>
  </w:style>
  <w:style w:type="paragraph" w:styleId="af2">
    <w:name w:val="Body Text"/>
    <w:basedOn w:val="a"/>
    <w:link w:val="af3"/>
    <w:uiPriority w:val="99"/>
    <w:unhideWhenUsed/>
    <w:rsid w:val="005A3F5A"/>
    <w:pPr>
      <w:ind w:firstLine="0"/>
    </w:pPr>
    <w:rPr>
      <w:rFonts w:ascii="Arial" w:eastAsia="Times New Roman" w:hAnsi="Arial" w:cs="Arial"/>
      <w:sz w:val="20"/>
      <w:szCs w:val="24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5A3F5A"/>
    <w:rPr>
      <w:rFonts w:ascii="Arial" w:eastAsia="Times New Roman" w:hAnsi="Arial" w:cs="Arial"/>
      <w:sz w:val="20"/>
      <w:szCs w:val="24"/>
      <w:lang w:eastAsia="ru-RU"/>
    </w:rPr>
  </w:style>
  <w:style w:type="numbering" w:customStyle="1" w:styleId="2">
    <w:name w:val="Стиль2"/>
    <w:uiPriority w:val="99"/>
    <w:rsid w:val="005A6371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irontub.ru/tumby-shvartovy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tylingsoft.com/sapr/kompas3d/dopolneniu-kompas-3d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ramboom\Desktop\&#1054;&#1056;&#1057;&#1040;&#1055;&#1056;\src\src\StressTest\bin\Debug\log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ramboom\Desktop\&#1054;&#1056;&#1057;&#1040;&#1055;&#1056;\src\src\StressTest\bin\Debug\log.txt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log!$B$1:$B$67</c:f>
              <c:numCache>
                <c:formatCode>[$-F400]h:mm:ss\ AM/PM</c:formatCode>
                <c:ptCount val="67"/>
                <c:pt idx="0">
                  <c:v>4.6296296296296294E-5</c:v>
                </c:pt>
                <c:pt idx="1">
                  <c:v>5.7870370370370366E-5</c:v>
                </c:pt>
                <c:pt idx="2">
                  <c:v>6.9444444444444444E-5</c:v>
                </c:pt>
                <c:pt idx="3">
                  <c:v>8.1018518518518516E-5</c:v>
                </c:pt>
                <c:pt idx="4">
                  <c:v>1.0416666666666667E-4</c:v>
                </c:pt>
                <c:pt idx="5">
                  <c:v>1.1574074074074073E-4</c:v>
                </c:pt>
                <c:pt idx="6">
                  <c:v>1.273148148148148E-4</c:v>
                </c:pt>
                <c:pt idx="7">
                  <c:v>1.5046296296296297E-4</c:v>
                </c:pt>
                <c:pt idx="8">
                  <c:v>1.6203703703703703E-4</c:v>
                </c:pt>
                <c:pt idx="9">
                  <c:v>1.7361111111111112E-4</c:v>
                </c:pt>
                <c:pt idx="10">
                  <c:v>1.9675925925925926E-4</c:v>
                </c:pt>
                <c:pt idx="11">
                  <c:v>2.0833333333333335E-4</c:v>
                </c:pt>
                <c:pt idx="12">
                  <c:v>2.199074074074074E-4</c:v>
                </c:pt>
                <c:pt idx="13">
                  <c:v>2.4305555555555552E-4</c:v>
                </c:pt>
                <c:pt idx="14">
                  <c:v>2.6620370370370372E-4</c:v>
                </c:pt>
                <c:pt idx="15">
                  <c:v>2.8935185185185189E-4</c:v>
                </c:pt>
                <c:pt idx="16">
                  <c:v>3.0092592592592595E-4</c:v>
                </c:pt>
                <c:pt idx="17">
                  <c:v>3.2407407407407406E-4</c:v>
                </c:pt>
                <c:pt idx="18">
                  <c:v>3.4722222222222224E-4</c:v>
                </c:pt>
                <c:pt idx="19">
                  <c:v>3.5879629629629635E-4</c:v>
                </c:pt>
                <c:pt idx="20">
                  <c:v>3.8194444444444446E-4</c:v>
                </c:pt>
                <c:pt idx="21">
                  <c:v>4.0509259259259258E-4</c:v>
                </c:pt>
                <c:pt idx="22">
                  <c:v>4.1666666666666669E-4</c:v>
                </c:pt>
                <c:pt idx="23">
                  <c:v>4.3981481481481481E-4</c:v>
                </c:pt>
                <c:pt idx="24">
                  <c:v>4.6296296296296293E-4</c:v>
                </c:pt>
                <c:pt idx="25">
                  <c:v>4.7453703703703704E-4</c:v>
                </c:pt>
                <c:pt idx="26">
                  <c:v>4.9768518518518521E-4</c:v>
                </c:pt>
                <c:pt idx="27">
                  <c:v>5.2083333333333333E-4</c:v>
                </c:pt>
                <c:pt idx="28">
                  <c:v>5.4398148148148144E-4</c:v>
                </c:pt>
                <c:pt idx="29">
                  <c:v>5.6712962962962956E-4</c:v>
                </c:pt>
                <c:pt idx="30">
                  <c:v>5.9027777777777778E-4</c:v>
                </c:pt>
                <c:pt idx="31">
                  <c:v>7.291666666666667E-4</c:v>
                </c:pt>
                <c:pt idx="32">
                  <c:v>8.2175925925925917E-4</c:v>
                </c:pt>
                <c:pt idx="33">
                  <c:v>8.9120370370370362E-4</c:v>
                </c:pt>
                <c:pt idx="34">
                  <c:v>9.8379629629629642E-4</c:v>
                </c:pt>
                <c:pt idx="35">
                  <c:v>1.0763888888888889E-3</c:v>
                </c:pt>
                <c:pt idx="36">
                  <c:v>1.1458333333333333E-3</c:v>
                </c:pt>
                <c:pt idx="37">
                  <c:v>1.2037037037037038E-3</c:v>
                </c:pt>
                <c:pt idx="38">
                  <c:v>1.261574074074074E-3</c:v>
                </c:pt>
                <c:pt idx="39">
                  <c:v>1.4467592592592594E-3</c:v>
                </c:pt>
                <c:pt idx="40">
                  <c:v>1.4814814814814814E-3</c:v>
                </c:pt>
                <c:pt idx="41">
                  <c:v>1.5509259259259261E-3</c:v>
                </c:pt>
                <c:pt idx="42">
                  <c:v>1.6666666666666668E-3</c:v>
                </c:pt>
                <c:pt idx="43">
                  <c:v>2.0717592592592593E-3</c:v>
                </c:pt>
                <c:pt idx="44">
                  <c:v>2.5115740740740741E-3</c:v>
                </c:pt>
                <c:pt idx="45">
                  <c:v>2.5925925925925925E-3</c:v>
                </c:pt>
                <c:pt idx="46">
                  <c:v>2.7430555555555559E-3</c:v>
                </c:pt>
                <c:pt idx="47">
                  <c:v>2.8587962962962963E-3</c:v>
                </c:pt>
                <c:pt idx="48">
                  <c:v>2.8935185185185188E-3</c:v>
                </c:pt>
                <c:pt idx="49">
                  <c:v>2.9282407407407412E-3</c:v>
                </c:pt>
                <c:pt idx="50">
                  <c:v>2.9745370370370373E-3</c:v>
                </c:pt>
                <c:pt idx="51">
                  <c:v>3.0092592592592588E-3</c:v>
                </c:pt>
                <c:pt idx="52">
                  <c:v>3.0439814814814821E-3</c:v>
                </c:pt>
                <c:pt idx="53">
                  <c:v>3.0787037037037037E-3</c:v>
                </c:pt>
                <c:pt idx="54">
                  <c:v>3.1365740740740742E-3</c:v>
                </c:pt>
                <c:pt idx="55">
                  <c:v>3.1712962962962958E-3</c:v>
                </c:pt>
                <c:pt idx="56">
                  <c:v>3.1944444444444442E-3</c:v>
                </c:pt>
                <c:pt idx="57">
                  <c:v>3.2291666666666666E-3</c:v>
                </c:pt>
                <c:pt idx="58">
                  <c:v>3.2638888888888891E-3</c:v>
                </c:pt>
                <c:pt idx="59">
                  <c:v>3.2986111111111111E-3</c:v>
                </c:pt>
                <c:pt idx="60">
                  <c:v>3.3217592592592591E-3</c:v>
                </c:pt>
                <c:pt idx="61">
                  <c:v>3.3449074074074071E-3</c:v>
                </c:pt>
                <c:pt idx="62">
                  <c:v>3.37962962962963E-3</c:v>
                </c:pt>
                <c:pt idx="63">
                  <c:v>3.4027777777777784E-3</c:v>
                </c:pt>
                <c:pt idx="64">
                  <c:v>3.4375E-3</c:v>
                </c:pt>
                <c:pt idx="65">
                  <c:v>3.472222222222222E-3</c:v>
                </c:pt>
                <c:pt idx="66">
                  <c:v>3.530092592592592E-3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29-4575-8DE0-0F5CB5D42F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65938416"/>
        <c:axId val="465938808"/>
        <c:extLst/>
      </c:lineChart>
      <c:catAx>
        <c:axId val="4659384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5938808"/>
        <c:crosses val="autoZero"/>
        <c:auto val="1"/>
        <c:lblAlgn val="ctr"/>
        <c:lblOffset val="100"/>
        <c:tickMarkSkip val="2"/>
        <c:noMultiLvlLbl val="0"/>
      </c:catAx>
      <c:valAx>
        <c:axId val="465938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59384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log!$C$1:$C$67</c:f>
              <c:numCache>
                <c:formatCode>0.00</c:formatCode>
                <c:ptCount val="67"/>
                <c:pt idx="0">
                  <c:v>2.8476371765136701</c:v>
                </c:pt>
                <c:pt idx="1">
                  <c:v>2.8904457092285201</c:v>
                </c:pt>
                <c:pt idx="2">
                  <c:v>2.89605712890625</c:v>
                </c:pt>
                <c:pt idx="3">
                  <c:v>2.9186553955078098</c:v>
                </c:pt>
                <c:pt idx="4">
                  <c:v>2.9592514038085902</c:v>
                </c:pt>
                <c:pt idx="5">
                  <c:v>2.9659080505371098</c:v>
                </c:pt>
                <c:pt idx="6">
                  <c:v>2.9928398132324201</c:v>
                </c:pt>
                <c:pt idx="7">
                  <c:v>3.0820465087890598</c:v>
                </c:pt>
                <c:pt idx="8">
                  <c:v>3.12431716918945</c:v>
                </c:pt>
                <c:pt idx="9">
                  <c:v>3.1594581604003902</c:v>
                </c:pt>
                <c:pt idx="10">
                  <c:v>3.1931419372558598</c:v>
                </c:pt>
                <c:pt idx="11">
                  <c:v>3.2131195068359402</c:v>
                </c:pt>
                <c:pt idx="12">
                  <c:v>3.2992782592773402</c:v>
                </c:pt>
                <c:pt idx="13">
                  <c:v>3.5350914001464799</c:v>
                </c:pt>
                <c:pt idx="14">
                  <c:v>3.8205604553222701</c:v>
                </c:pt>
                <c:pt idx="15">
                  <c:v>4.0882263183593803</c:v>
                </c:pt>
                <c:pt idx="16">
                  <c:v>4.3742446899414098</c:v>
                </c:pt>
                <c:pt idx="17">
                  <c:v>4.4949417114257804</c:v>
                </c:pt>
                <c:pt idx="18">
                  <c:v>4.5446510314941397</c:v>
                </c:pt>
                <c:pt idx="19">
                  <c:v>4.7105064392089799</c:v>
                </c:pt>
                <c:pt idx="20">
                  <c:v>4.9355926513671902</c:v>
                </c:pt>
                <c:pt idx="21">
                  <c:v>5.1497268676757804</c:v>
                </c:pt>
                <c:pt idx="22">
                  <c:v>5.2774505615234402</c:v>
                </c:pt>
                <c:pt idx="23">
                  <c:v>5.4160804748535201</c:v>
                </c:pt>
                <c:pt idx="24">
                  <c:v>5.5511016845703098</c:v>
                </c:pt>
                <c:pt idx="25">
                  <c:v>5.7344169616699201</c:v>
                </c:pt>
                <c:pt idx="26">
                  <c:v>6.0134735107421902</c:v>
                </c:pt>
                <c:pt idx="27">
                  <c:v>6.2424697875976598</c:v>
                </c:pt>
                <c:pt idx="28">
                  <c:v>6.36566162109375</c:v>
                </c:pt>
                <c:pt idx="29">
                  <c:v>6.5236167907714799</c:v>
                </c:pt>
                <c:pt idx="30">
                  <c:v>6.7667541503906303</c:v>
                </c:pt>
                <c:pt idx="31">
                  <c:v>6.88525390625</c:v>
                </c:pt>
                <c:pt idx="32">
                  <c:v>6.8723411560058603</c:v>
                </c:pt>
                <c:pt idx="33">
                  <c:v>7.0682220458984402</c:v>
                </c:pt>
                <c:pt idx="34">
                  <c:v>7.2645072937011701</c:v>
                </c:pt>
                <c:pt idx="35">
                  <c:v>7.4481239318847701</c:v>
                </c:pt>
                <c:pt idx="36">
                  <c:v>7.6453552246093803</c:v>
                </c:pt>
                <c:pt idx="37">
                  <c:v>7.7763786315918004</c:v>
                </c:pt>
                <c:pt idx="38">
                  <c:v>7.9669227600097701</c:v>
                </c:pt>
                <c:pt idx="39">
                  <c:v>8.0341339111328107</c:v>
                </c:pt>
                <c:pt idx="40">
                  <c:v>8.2837600708007795</c:v>
                </c:pt>
                <c:pt idx="41">
                  <c:v>8.4598007202148402</c:v>
                </c:pt>
                <c:pt idx="42">
                  <c:v>8.6539726257324201</c:v>
                </c:pt>
                <c:pt idx="43">
                  <c:v>8.7633743286132795</c:v>
                </c:pt>
                <c:pt idx="44">
                  <c:v>8.8569412231445295</c:v>
                </c:pt>
                <c:pt idx="45">
                  <c:v>9.0481834411621094</c:v>
                </c:pt>
                <c:pt idx="46">
                  <c:v>9.1884994506835902</c:v>
                </c:pt>
                <c:pt idx="47">
                  <c:v>9.4159240722656303</c:v>
                </c:pt>
                <c:pt idx="48">
                  <c:v>9.7668533325195295</c:v>
                </c:pt>
                <c:pt idx="49">
                  <c:v>9.9581298828125</c:v>
                </c:pt>
                <c:pt idx="50">
                  <c:v>10.0454864501953</c:v>
                </c:pt>
                <c:pt idx="51">
                  <c:v>10.317741394043001</c:v>
                </c:pt>
                <c:pt idx="52">
                  <c:v>10.4916343688965</c:v>
                </c:pt>
                <c:pt idx="53">
                  <c:v>10.838871002197299</c:v>
                </c:pt>
                <c:pt idx="54">
                  <c:v>10.9035186767578</c:v>
                </c:pt>
                <c:pt idx="55">
                  <c:v>11.230491638183601</c:v>
                </c:pt>
                <c:pt idx="56">
                  <c:v>11.4386100769043</c:v>
                </c:pt>
                <c:pt idx="57">
                  <c:v>11.425727844238301</c:v>
                </c:pt>
                <c:pt idx="58">
                  <c:v>11.5458793640137</c:v>
                </c:pt>
                <c:pt idx="59">
                  <c:v>11.6879730224609</c:v>
                </c:pt>
                <c:pt idx="60">
                  <c:v>11.817695617675801</c:v>
                </c:pt>
                <c:pt idx="61">
                  <c:v>11.9125823974609</c:v>
                </c:pt>
                <c:pt idx="62">
                  <c:v>12.0655212402344</c:v>
                </c:pt>
                <c:pt idx="63">
                  <c:v>12.2207298278809</c:v>
                </c:pt>
                <c:pt idx="64">
                  <c:v>12.2605628967285</c:v>
                </c:pt>
                <c:pt idx="65">
                  <c:v>12.4494934082031</c:v>
                </c:pt>
                <c:pt idx="66">
                  <c:v>12.5456085205078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00-4E5D-B00F-9107D1D3B6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65939984"/>
        <c:axId val="46593763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log!$A$1:$A$68</c15:sqref>
                        </c15:formulaRef>
                      </c:ext>
                    </c:extLst>
                    <c:numCache>
                      <c:formatCode>0.00</c:formatCode>
                      <c:ptCount val="68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3A00-4E5D-B00F-9107D1D3B6B3}"/>
                  </c:ext>
                </c:extLst>
              </c15:ser>
            </c15:filteredLineSeries>
          </c:ext>
        </c:extLst>
      </c:lineChart>
      <c:catAx>
        <c:axId val="4659399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5937632"/>
        <c:crosses val="autoZero"/>
        <c:auto val="1"/>
        <c:lblAlgn val="ctr"/>
        <c:lblOffset val="100"/>
        <c:tickMarkSkip val="2"/>
        <c:noMultiLvlLbl val="0"/>
      </c:catAx>
      <c:valAx>
        <c:axId val="46593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Потребляемое ОЗУ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59399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EE790-9328-468E-8AEA-D189691E6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26</Pages>
  <Words>2117</Words>
  <Characters>12071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Севостьянов</dc:creator>
  <cp:keywords/>
  <dc:description/>
  <cp:lastModifiedBy>Кирилл Севостьянов</cp:lastModifiedBy>
  <cp:revision>19</cp:revision>
  <dcterms:created xsi:type="dcterms:W3CDTF">2022-01-05T14:49:00Z</dcterms:created>
  <dcterms:modified xsi:type="dcterms:W3CDTF">2022-06-07T17:22:00Z</dcterms:modified>
</cp:coreProperties>
</file>