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963693467"/>
        <w:docPartObj>
          <w:docPartGallery w:val="Table of Contents"/>
          <w:docPartUnique/>
        </w:docPartObj>
      </w:sdtPr>
      <w:sdtContent>
        <w:p w14:paraId="2EAD3AE5" w14:textId="77777777" w:rsidR="006221C4" w:rsidRDefault="00000000">
          <w:pPr>
            <w:pStyle w:val="TOCHeading"/>
          </w:pPr>
          <w:r>
            <w:t>Table of Contents</w:t>
          </w:r>
        </w:p>
        <w:p w14:paraId="46B92594" w14:textId="77777777" w:rsidR="00A10A3A" w:rsidRDefault="00000000">
          <w:pPr>
            <w:pStyle w:val="TOC1"/>
            <w:tabs>
              <w:tab w:val="right" w:leader="dot" w:pos="9350"/>
            </w:tabs>
            <w:rPr>
              <w:noProof/>
            </w:rPr>
          </w:pPr>
          <w:r>
            <w:fldChar w:fldCharType="begin"/>
          </w:r>
          <w:r>
            <w:instrText>TOC \o "1-2" \h \z \u</w:instrText>
          </w:r>
          <w:r>
            <w:fldChar w:fldCharType="separate"/>
          </w:r>
          <w:hyperlink w:anchor="_Toc227615171" w:history="1">
            <w:r w:rsidR="00A10A3A" w:rsidRPr="002568C1">
              <w:rPr>
                <w:rStyle w:val="Hyperlink"/>
                <w:noProof/>
              </w:rPr>
              <w:t>Design Decisions Log</w:t>
            </w:r>
            <w:r w:rsidR="00A10A3A">
              <w:rPr>
                <w:noProof/>
                <w:webHidden/>
              </w:rPr>
              <w:tab/>
            </w:r>
            <w:r w:rsidR="00A10A3A">
              <w:rPr>
                <w:noProof/>
                <w:webHidden/>
              </w:rPr>
              <w:fldChar w:fldCharType="begin"/>
            </w:r>
            <w:r w:rsidR="00A10A3A">
              <w:rPr>
                <w:noProof/>
                <w:webHidden/>
              </w:rPr>
              <w:instrText xml:space="preserve"> PAGEREF _Toc227615171 \h </w:instrText>
            </w:r>
            <w:r w:rsidR="00A10A3A">
              <w:rPr>
                <w:noProof/>
                <w:webHidden/>
              </w:rPr>
            </w:r>
            <w:r w:rsidR="00A10A3A">
              <w:rPr>
                <w:noProof/>
                <w:webHidden/>
              </w:rPr>
              <w:fldChar w:fldCharType="separate"/>
            </w:r>
            <w:r w:rsidR="00A10A3A">
              <w:rPr>
                <w:noProof/>
                <w:webHidden/>
              </w:rPr>
              <w:t>14</w:t>
            </w:r>
            <w:r w:rsidR="00A10A3A">
              <w:rPr>
                <w:noProof/>
                <w:webHidden/>
              </w:rPr>
              <w:fldChar w:fldCharType="end"/>
            </w:r>
          </w:hyperlink>
        </w:p>
        <w:p w14:paraId="47E3760F" w14:textId="77777777" w:rsidR="00A10A3A" w:rsidRDefault="00A10A3A">
          <w:pPr>
            <w:pStyle w:val="TOC1"/>
            <w:tabs>
              <w:tab w:val="right" w:leader="dot" w:pos="9350"/>
            </w:tabs>
            <w:rPr>
              <w:noProof/>
            </w:rPr>
          </w:pPr>
          <w:hyperlink w:anchor="_Toc227615172" w:history="1">
            <w:r w:rsidRPr="002568C1">
              <w:rPr>
                <w:rStyle w:val="Hyperlink"/>
                <w:noProof/>
              </w:rPr>
              <w:t>F01 — Multi-Tenancy Infrastructure</w:t>
            </w:r>
            <w:r>
              <w:rPr>
                <w:noProof/>
                <w:webHidden/>
              </w:rPr>
              <w:tab/>
            </w:r>
            <w:r>
              <w:rPr>
                <w:noProof/>
                <w:webHidden/>
              </w:rPr>
              <w:fldChar w:fldCharType="begin"/>
            </w:r>
            <w:r>
              <w:rPr>
                <w:noProof/>
                <w:webHidden/>
              </w:rPr>
              <w:instrText xml:space="preserve"> PAGEREF _Toc227615172 \h </w:instrText>
            </w:r>
            <w:r>
              <w:rPr>
                <w:noProof/>
                <w:webHidden/>
              </w:rPr>
            </w:r>
            <w:r>
              <w:rPr>
                <w:noProof/>
                <w:webHidden/>
              </w:rPr>
              <w:fldChar w:fldCharType="separate"/>
            </w:r>
            <w:r>
              <w:rPr>
                <w:noProof/>
                <w:webHidden/>
              </w:rPr>
              <w:t>14</w:t>
            </w:r>
            <w:r>
              <w:rPr>
                <w:noProof/>
                <w:webHidden/>
              </w:rPr>
              <w:fldChar w:fldCharType="end"/>
            </w:r>
          </w:hyperlink>
        </w:p>
        <w:p w14:paraId="7C34E860" w14:textId="77777777" w:rsidR="00A10A3A" w:rsidRDefault="00A10A3A">
          <w:pPr>
            <w:pStyle w:val="TOC2"/>
            <w:tabs>
              <w:tab w:val="right" w:leader="dot" w:pos="9350"/>
            </w:tabs>
            <w:rPr>
              <w:noProof/>
            </w:rPr>
          </w:pPr>
          <w:hyperlink w:anchor="_Toc227615173" w:history="1">
            <w:r w:rsidRPr="002568C1">
              <w:rPr>
                <w:rStyle w:val="Hyperlink"/>
                <w:noProof/>
              </w:rPr>
              <w:t>1.1 Purpose</w:t>
            </w:r>
            <w:r>
              <w:rPr>
                <w:noProof/>
                <w:webHidden/>
              </w:rPr>
              <w:tab/>
            </w:r>
            <w:r>
              <w:rPr>
                <w:noProof/>
                <w:webHidden/>
              </w:rPr>
              <w:fldChar w:fldCharType="begin"/>
            </w:r>
            <w:r>
              <w:rPr>
                <w:noProof/>
                <w:webHidden/>
              </w:rPr>
              <w:instrText xml:space="preserve"> PAGEREF _Toc227615173 \h </w:instrText>
            </w:r>
            <w:r>
              <w:rPr>
                <w:noProof/>
                <w:webHidden/>
              </w:rPr>
            </w:r>
            <w:r>
              <w:rPr>
                <w:noProof/>
                <w:webHidden/>
              </w:rPr>
              <w:fldChar w:fldCharType="separate"/>
            </w:r>
            <w:r>
              <w:rPr>
                <w:noProof/>
                <w:webHidden/>
              </w:rPr>
              <w:t>15</w:t>
            </w:r>
            <w:r>
              <w:rPr>
                <w:noProof/>
                <w:webHidden/>
              </w:rPr>
              <w:fldChar w:fldCharType="end"/>
            </w:r>
          </w:hyperlink>
        </w:p>
        <w:p w14:paraId="14C39D4B" w14:textId="77777777" w:rsidR="00A10A3A" w:rsidRDefault="00A10A3A">
          <w:pPr>
            <w:pStyle w:val="TOC2"/>
            <w:tabs>
              <w:tab w:val="right" w:leader="dot" w:pos="9350"/>
            </w:tabs>
            <w:rPr>
              <w:noProof/>
            </w:rPr>
          </w:pPr>
          <w:hyperlink w:anchor="_Toc227615174" w:history="1">
            <w:r w:rsidRPr="002568C1">
              <w:rPr>
                <w:rStyle w:val="Hyperlink"/>
                <w:noProof/>
              </w:rPr>
              <w:t>1.2 Functional Requirements</w:t>
            </w:r>
            <w:r>
              <w:rPr>
                <w:noProof/>
                <w:webHidden/>
              </w:rPr>
              <w:tab/>
            </w:r>
            <w:r>
              <w:rPr>
                <w:noProof/>
                <w:webHidden/>
              </w:rPr>
              <w:fldChar w:fldCharType="begin"/>
            </w:r>
            <w:r>
              <w:rPr>
                <w:noProof/>
                <w:webHidden/>
              </w:rPr>
              <w:instrText xml:space="preserve"> PAGEREF _Toc227615174 \h </w:instrText>
            </w:r>
            <w:r>
              <w:rPr>
                <w:noProof/>
                <w:webHidden/>
              </w:rPr>
            </w:r>
            <w:r>
              <w:rPr>
                <w:noProof/>
                <w:webHidden/>
              </w:rPr>
              <w:fldChar w:fldCharType="separate"/>
            </w:r>
            <w:r>
              <w:rPr>
                <w:noProof/>
                <w:webHidden/>
              </w:rPr>
              <w:t>15</w:t>
            </w:r>
            <w:r>
              <w:rPr>
                <w:noProof/>
                <w:webHidden/>
              </w:rPr>
              <w:fldChar w:fldCharType="end"/>
            </w:r>
          </w:hyperlink>
        </w:p>
        <w:p w14:paraId="2F7607CF" w14:textId="77777777" w:rsidR="00A10A3A" w:rsidRDefault="00A10A3A">
          <w:pPr>
            <w:pStyle w:val="TOC2"/>
            <w:tabs>
              <w:tab w:val="right" w:leader="dot" w:pos="9350"/>
            </w:tabs>
            <w:rPr>
              <w:noProof/>
            </w:rPr>
          </w:pPr>
          <w:hyperlink w:anchor="_Toc227615175" w:history="1">
            <w:r w:rsidRPr="002568C1">
              <w:rPr>
                <w:rStyle w:val="Hyperlink"/>
                <w:noProof/>
              </w:rPr>
              <w:t>1.3 Non-Functional Requirements</w:t>
            </w:r>
            <w:r>
              <w:rPr>
                <w:noProof/>
                <w:webHidden/>
              </w:rPr>
              <w:tab/>
            </w:r>
            <w:r>
              <w:rPr>
                <w:noProof/>
                <w:webHidden/>
              </w:rPr>
              <w:fldChar w:fldCharType="begin"/>
            </w:r>
            <w:r>
              <w:rPr>
                <w:noProof/>
                <w:webHidden/>
              </w:rPr>
              <w:instrText xml:space="preserve"> PAGEREF _Toc227615175 \h </w:instrText>
            </w:r>
            <w:r>
              <w:rPr>
                <w:noProof/>
                <w:webHidden/>
              </w:rPr>
            </w:r>
            <w:r>
              <w:rPr>
                <w:noProof/>
                <w:webHidden/>
              </w:rPr>
              <w:fldChar w:fldCharType="separate"/>
            </w:r>
            <w:r>
              <w:rPr>
                <w:noProof/>
                <w:webHidden/>
              </w:rPr>
              <w:t>18</w:t>
            </w:r>
            <w:r>
              <w:rPr>
                <w:noProof/>
                <w:webHidden/>
              </w:rPr>
              <w:fldChar w:fldCharType="end"/>
            </w:r>
          </w:hyperlink>
        </w:p>
        <w:p w14:paraId="5E166790" w14:textId="77777777" w:rsidR="00A10A3A" w:rsidRDefault="00A10A3A">
          <w:pPr>
            <w:pStyle w:val="TOC2"/>
            <w:tabs>
              <w:tab w:val="right" w:leader="dot" w:pos="9350"/>
            </w:tabs>
            <w:rPr>
              <w:noProof/>
            </w:rPr>
          </w:pPr>
          <w:hyperlink w:anchor="_Toc227615176" w:history="1">
            <w:r w:rsidRPr="002568C1">
              <w:rPr>
                <w:rStyle w:val="Hyperlink"/>
                <w:noProof/>
              </w:rPr>
              <w:t>1.4 Data Model</w:t>
            </w:r>
            <w:r>
              <w:rPr>
                <w:noProof/>
                <w:webHidden/>
              </w:rPr>
              <w:tab/>
            </w:r>
            <w:r>
              <w:rPr>
                <w:noProof/>
                <w:webHidden/>
              </w:rPr>
              <w:fldChar w:fldCharType="begin"/>
            </w:r>
            <w:r>
              <w:rPr>
                <w:noProof/>
                <w:webHidden/>
              </w:rPr>
              <w:instrText xml:space="preserve"> PAGEREF _Toc227615176 \h </w:instrText>
            </w:r>
            <w:r>
              <w:rPr>
                <w:noProof/>
                <w:webHidden/>
              </w:rPr>
            </w:r>
            <w:r>
              <w:rPr>
                <w:noProof/>
                <w:webHidden/>
              </w:rPr>
              <w:fldChar w:fldCharType="separate"/>
            </w:r>
            <w:r>
              <w:rPr>
                <w:noProof/>
                <w:webHidden/>
              </w:rPr>
              <w:t>18</w:t>
            </w:r>
            <w:r>
              <w:rPr>
                <w:noProof/>
                <w:webHidden/>
              </w:rPr>
              <w:fldChar w:fldCharType="end"/>
            </w:r>
          </w:hyperlink>
        </w:p>
        <w:p w14:paraId="1C8FF793" w14:textId="77777777" w:rsidR="00A10A3A" w:rsidRDefault="00A10A3A">
          <w:pPr>
            <w:pStyle w:val="TOC2"/>
            <w:tabs>
              <w:tab w:val="right" w:leader="dot" w:pos="9350"/>
            </w:tabs>
            <w:rPr>
              <w:noProof/>
            </w:rPr>
          </w:pPr>
          <w:hyperlink w:anchor="_Toc227615177" w:history="1">
            <w:r w:rsidRPr="002568C1">
              <w:rPr>
                <w:rStyle w:val="Hyperlink"/>
                <w:noProof/>
              </w:rPr>
              <w:t>1.5 API Surface</w:t>
            </w:r>
            <w:r>
              <w:rPr>
                <w:noProof/>
                <w:webHidden/>
              </w:rPr>
              <w:tab/>
            </w:r>
            <w:r>
              <w:rPr>
                <w:noProof/>
                <w:webHidden/>
              </w:rPr>
              <w:fldChar w:fldCharType="begin"/>
            </w:r>
            <w:r>
              <w:rPr>
                <w:noProof/>
                <w:webHidden/>
              </w:rPr>
              <w:instrText xml:space="preserve"> PAGEREF _Toc227615177 \h </w:instrText>
            </w:r>
            <w:r>
              <w:rPr>
                <w:noProof/>
                <w:webHidden/>
              </w:rPr>
            </w:r>
            <w:r>
              <w:rPr>
                <w:noProof/>
                <w:webHidden/>
              </w:rPr>
              <w:fldChar w:fldCharType="separate"/>
            </w:r>
            <w:r>
              <w:rPr>
                <w:noProof/>
                <w:webHidden/>
              </w:rPr>
              <w:t>20</w:t>
            </w:r>
            <w:r>
              <w:rPr>
                <w:noProof/>
                <w:webHidden/>
              </w:rPr>
              <w:fldChar w:fldCharType="end"/>
            </w:r>
          </w:hyperlink>
        </w:p>
        <w:p w14:paraId="5A198A55" w14:textId="77777777" w:rsidR="00A10A3A" w:rsidRDefault="00A10A3A">
          <w:pPr>
            <w:pStyle w:val="TOC2"/>
            <w:tabs>
              <w:tab w:val="right" w:leader="dot" w:pos="9350"/>
            </w:tabs>
            <w:rPr>
              <w:noProof/>
            </w:rPr>
          </w:pPr>
          <w:hyperlink w:anchor="_Toc227615178" w:history="1">
            <w:r w:rsidRPr="002568C1">
              <w:rPr>
                <w:rStyle w:val="Hyperlink"/>
                <w:noProof/>
              </w:rPr>
              <w:t>1.6 Integration Points</w:t>
            </w:r>
            <w:r>
              <w:rPr>
                <w:noProof/>
                <w:webHidden/>
              </w:rPr>
              <w:tab/>
            </w:r>
            <w:r>
              <w:rPr>
                <w:noProof/>
                <w:webHidden/>
              </w:rPr>
              <w:fldChar w:fldCharType="begin"/>
            </w:r>
            <w:r>
              <w:rPr>
                <w:noProof/>
                <w:webHidden/>
              </w:rPr>
              <w:instrText xml:space="preserve"> PAGEREF _Toc227615178 \h </w:instrText>
            </w:r>
            <w:r>
              <w:rPr>
                <w:noProof/>
                <w:webHidden/>
              </w:rPr>
            </w:r>
            <w:r>
              <w:rPr>
                <w:noProof/>
                <w:webHidden/>
              </w:rPr>
              <w:fldChar w:fldCharType="separate"/>
            </w:r>
            <w:r>
              <w:rPr>
                <w:noProof/>
                <w:webHidden/>
              </w:rPr>
              <w:t>21</w:t>
            </w:r>
            <w:r>
              <w:rPr>
                <w:noProof/>
                <w:webHidden/>
              </w:rPr>
              <w:fldChar w:fldCharType="end"/>
            </w:r>
          </w:hyperlink>
        </w:p>
        <w:p w14:paraId="20DCC71B" w14:textId="77777777" w:rsidR="00A10A3A" w:rsidRDefault="00A10A3A">
          <w:pPr>
            <w:pStyle w:val="TOC2"/>
            <w:tabs>
              <w:tab w:val="right" w:leader="dot" w:pos="9350"/>
            </w:tabs>
            <w:rPr>
              <w:noProof/>
            </w:rPr>
          </w:pPr>
          <w:hyperlink w:anchor="_Toc227615179" w:history="1">
            <w:r w:rsidRPr="002568C1">
              <w:rPr>
                <w:rStyle w:val="Hyperlink"/>
                <w:noProof/>
              </w:rPr>
              <w:t>1.7 Acceptance Criteria</w:t>
            </w:r>
            <w:r>
              <w:rPr>
                <w:noProof/>
                <w:webHidden/>
              </w:rPr>
              <w:tab/>
            </w:r>
            <w:r>
              <w:rPr>
                <w:noProof/>
                <w:webHidden/>
              </w:rPr>
              <w:fldChar w:fldCharType="begin"/>
            </w:r>
            <w:r>
              <w:rPr>
                <w:noProof/>
                <w:webHidden/>
              </w:rPr>
              <w:instrText xml:space="preserve"> PAGEREF _Toc227615179 \h </w:instrText>
            </w:r>
            <w:r>
              <w:rPr>
                <w:noProof/>
                <w:webHidden/>
              </w:rPr>
            </w:r>
            <w:r>
              <w:rPr>
                <w:noProof/>
                <w:webHidden/>
              </w:rPr>
              <w:fldChar w:fldCharType="separate"/>
            </w:r>
            <w:r>
              <w:rPr>
                <w:noProof/>
                <w:webHidden/>
              </w:rPr>
              <w:t>21</w:t>
            </w:r>
            <w:r>
              <w:rPr>
                <w:noProof/>
                <w:webHidden/>
              </w:rPr>
              <w:fldChar w:fldCharType="end"/>
            </w:r>
          </w:hyperlink>
        </w:p>
        <w:p w14:paraId="50CF23AF" w14:textId="77777777" w:rsidR="00A10A3A" w:rsidRDefault="00A10A3A">
          <w:pPr>
            <w:pStyle w:val="TOC1"/>
            <w:tabs>
              <w:tab w:val="right" w:leader="dot" w:pos="9350"/>
            </w:tabs>
            <w:rPr>
              <w:noProof/>
            </w:rPr>
          </w:pPr>
          <w:hyperlink w:anchor="_Toc227615180" w:history="1">
            <w:r w:rsidRPr="002568C1">
              <w:rPr>
                <w:rStyle w:val="Hyperlink"/>
                <w:noProof/>
              </w:rPr>
              <w:t>F02 — Tenant Lifecycle Manager</w:t>
            </w:r>
            <w:r>
              <w:rPr>
                <w:noProof/>
                <w:webHidden/>
              </w:rPr>
              <w:tab/>
            </w:r>
            <w:r>
              <w:rPr>
                <w:noProof/>
                <w:webHidden/>
              </w:rPr>
              <w:fldChar w:fldCharType="begin"/>
            </w:r>
            <w:r>
              <w:rPr>
                <w:noProof/>
                <w:webHidden/>
              </w:rPr>
              <w:instrText xml:space="preserve"> PAGEREF _Toc227615180 \h </w:instrText>
            </w:r>
            <w:r>
              <w:rPr>
                <w:noProof/>
                <w:webHidden/>
              </w:rPr>
            </w:r>
            <w:r>
              <w:rPr>
                <w:noProof/>
                <w:webHidden/>
              </w:rPr>
              <w:fldChar w:fldCharType="separate"/>
            </w:r>
            <w:r>
              <w:rPr>
                <w:noProof/>
                <w:webHidden/>
              </w:rPr>
              <w:t>21</w:t>
            </w:r>
            <w:r>
              <w:rPr>
                <w:noProof/>
                <w:webHidden/>
              </w:rPr>
              <w:fldChar w:fldCharType="end"/>
            </w:r>
          </w:hyperlink>
        </w:p>
        <w:p w14:paraId="3598D85A" w14:textId="77777777" w:rsidR="00A10A3A" w:rsidRDefault="00A10A3A">
          <w:pPr>
            <w:pStyle w:val="TOC2"/>
            <w:tabs>
              <w:tab w:val="right" w:leader="dot" w:pos="9350"/>
            </w:tabs>
            <w:rPr>
              <w:noProof/>
            </w:rPr>
          </w:pPr>
          <w:hyperlink w:anchor="_Toc227615181" w:history="1">
            <w:r w:rsidRPr="002568C1">
              <w:rPr>
                <w:rStyle w:val="Hyperlink"/>
                <w:noProof/>
              </w:rPr>
              <w:t>2.1 Purpose</w:t>
            </w:r>
            <w:r>
              <w:rPr>
                <w:noProof/>
                <w:webHidden/>
              </w:rPr>
              <w:tab/>
            </w:r>
            <w:r>
              <w:rPr>
                <w:noProof/>
                <w:webHidden/>
              </w:rPr>
              <w:fldChar w:fldCharType="begin"/>
            </w:r>
            <w:r>
              <w:rPr>
                <w:noProof/>
                <w:webHidden/>
              </w:rPr>
              <w:instrText xml:space="preserve"> PAGEREF _Toc227615181 \h </w:instrText>
            </w:r>
            <w:r>
              <w:rPr>
                <w:noProof/>
                <w:webHidden/>
              </w:rPr>
            </w:r>
            <w:r>
              <w:rPr>
                <w:noProof/>
                <w:webHidden/>
              </w:rPr>
              <w:fldChar w:fldCharType="separate"/>
            </w:r>
            <w:r>
              <w:rPr>
                <w:noProof/>
                <w:webHidden/>
              </w:rPr>
              <w:t>22</w:t>
            </w:r>
            <w:r>
              <w:rPr>
                <w:noProof/>
                <w:webHidden/>
              </w:rPr>
              <w:fldChar w:fldCharType="end"/>
            </w:r>
          </w:hyperlink>
        </w:p>
        <w:p w14:paraId="43B0BE20" w14:textId="77777777" w:rsidR="00A10A3A" w:rsidRDefault="00A10A3A">
          <w:pPr>
            <w:pStyle w:val="TOC2"/>
            <w:tabs>
              <w:tab w:val="right" w:leader="dot" w:pos="9350"/>
            </w:tabs>
            <w:rPr>
              <w:noProof/>
            </w:rPr>
          </w:pPr>
          <w:hyperlink w:anchor="_Toc227615182" w:history="1">
            <w:r w:rsidRPr="002568C1">
              <w:rPr>
                <w:rStyle w:val="Hyperlink"/>
                <w:noProof/>
              </w:rPr>
              <w:t>2.2 Functional Requirements</w:t>
            </w:r>
            <w:r>
              <w:rPr>
                <w:noProof/>
                <w:webHidden/>
              </w:rPr>
              <w:tab/>
            </w:r>
            <w:r>
              <w:rPr>
                <w:noProof/>
                <w:webHidden/>
              </w:rPr>
              <w:fldChar w:fldCharType="begin"/>
            </w:r>
            <w:r>
              <w:rPr>
                <w:noProof/>
                <w:webHidden/>
              </w:rPr>
              <w:instrText xml:space="preserve"> PAGEREF _Toc227615182 \h </w:instrText>
            </w:r>
            <w:r>
              <w:rPr>
                <w:noProof/>
                <w:webHidden/>
              </w:rPr>
            </w:r>
            <w:r>
              <w:rPr>
                <w:noProof/>
                <w:webHidden/>
              </w:rPr>
              <w:fldChar w:fldCharType="separate"/>
            </w:r>
            <w:r>
              <w:rPr>
                <w:noProof/>
                <w:webHidden/>
              </w:rPr>
              <w:t>22</w:t>
            </w:r>
            <w:r>
              <w:rPr>
                <w:noProof/>
                <w:webHidden/>
              </w:rPr>
              <w:fldChar w:fldCharType="end"/>
            </w:r>
          </w:hyperlink>
        </w:p>
        <w:p w14:paraId="6E7AABC3" w14:textId="77777777" w:rsidR="00A10A3A" w:rsidRDefault="00A10A3A">
          <w:pPr>
            <w:pStyle w:val="TOC2"/>
            <w:tabs>
              <w:tab w:val="right" w:leader="dot" w:pos="9350"/>
            </w:tabs>
            <w:rPr>
              <w:noProof/>
            </w:rPr>
          </w:pPr>
          <w:hyperlink w:anchor="_Toc227615183" w:history="1">
            <w:r w:rsidRPr="002568C1">
              <w:rPr>
                <w:rStyle w:val="Hyperlink"/>
                <w:noProof/>
              </w:rPr>
              <w:t>2.3 Data Model</w:t>
            </w:r>
            <w:r>
              <w:rPr>
                <w:noProof/>
                <w:webHidden/>
              </w:rPr>
              <w:tab/>
            </w:r>
            <w:r>
              <w:rPr>
                <w:noProof/>
                <w:webHidden/>
              </w:rPr>
              <w:fldChar w:fldCharType="begin"/>
            </w:r>
            <w:r>
              <w:rPr>
                <w:noProof/>
                <w:webHidden/>
              </w:rPr>
              <w:instrText xml:space="preserve"> PAGEREF _Toc227615183 \h </w:instrText>
            </w:r>
            <w:r>
              <w:rPr>
                <w:noProof/>
                <w:webHidden/>
              </w:rPr>
            </w:r>
            <w:r>
              <w:rPr>
                <w:noProof/>
                <w:webHidden/>
              </w:rPr>
              <w:fldChar w:fldCharType="separate"/>
            </w:r>
            <w:r>
              <w:rPr>
                <w:noProof/>
                <w:webHidden/>
              </w:rPr>
              <w:t>24</w:t>
            </w:r>
            <w:r>
              <w:rPr>
                <w:noProof/>
                <w:webHidden/>
              </w:rPr>
              <w:fldChar w:fldCharType="end"/>
            </w:r>
          </w:hyperlink>
        </w:p>
        <w:p w14:paraId="731C4562" w14:textId="77777777" w:rsidR="00A10A3A" w:rsidRDefault="00A10A3A">
          <w:pPr>
            <w:pStyle w:val="TOC2"/>
            <w:tabs>
              <w:tab w:val="right" w:leader="dot" w:pos="9350"/>
            </w:tabs>
            <w:rPr>
              <w:noProof/>
            </w:rPr>
          </w:pPr>
          <w:hyperlink w:anchor="_Toc227615184" w:history="1">
            <w:r w:rsidRPr="002568C1">
              <w:rPr>
                <w:rStyle w:val="Hyperlink"/>
                <w:noProof/>
              </w:rPr>
              <w:t>2.4 Acceptance Criteria</w:t>
            </w:r>
            <w:r>
              <w:rPr>
                <w:noProof/>
                <w:webHidden/>
              </w:rPr>
              <w:tab/>
            </w:r>
            <w:r>
              <w:rPr>
                <w:noProof/>
                <w:webHidden/>
              </w:rPr>
              <w:fldChar w:fldCharType="begin"/>
            </w:r>
            <w:r>
              <w:rPr>
                <w:noProof/>
                <w:webHidden/>
              </w:rPr>
              <w:instrText xml:space="preserve"> PAGEREF _Toc227615184 \h </w:instrText>
            </w:r>
            <w:r>
              <w:rPr>
                <w:noProof/>
                <w:webHidden/>
              </w:rPr>
            </w:r>
            <w:r>
              <w:rPr>
                <w:noProof/>
                <w:webHidden/>
              </w:rPr>
              <w:fldChar w:fldCharType="separate"/>
            </w:r>
            <w:r>
              <w:rPr>
                <w:noProof/>
                <w:webHidden/>
              </w:rPr>
              <w:t>25</w:t>
            </w:r>
            <w:r>
              <w:rPr>
                <w:noProof/>
                <w:webHidden/>
              </w:rPr>
              <w:fldChar w:fldCharType="end"/>
            </w:r>
          </w:hyperlink>
        </w:p>
        <w:p w14:paraId="1E9EB006" w14:textId="77777777" w:rsidR="00A10A3A" w:rsidRDefault="00A10A3A">
          <w:pPr>
            <w:pStyle w:val="TOC1"/>
            <w:tabs>
              <w:tab w:val="right" w:leader="dot" w:pos="9350"/>
            </w:tabs>
            <w:rPr>
              <w:noProof/>
            </w:rPr>
          </w:pPr>
          <w:hyperlink w:anchor="_Toc227615185" w:history="1">
            <w:r w:rsidRPr="002568C1">
              <w:rPr>
                <w:rStyle w:val="Hyperlink"/>
                <w:noProof/>
              </w:rPr>
              <w:t>F03 — Temporal Data Engine</w:t>
            </w:r>
            <w:r>
              <w:rPr>
                <w:noProof/>
                <w:webHidden/>
              </w:rPr>
              <w:tab/>
            </w:r>
            <w:r>
              <w:rPr>
                <w:noProof/>
                <w:webHidden/>
              </w:rPr>
              <w:fldChar w:fldCharType="begin"/>
            </w:r>
            <w:r>
              <w:rPr>
                <w:noProof/>
                <w:webHidden/>
              </w:rPr>
              <w:instrText xml:space="preserve"> PAGEREF _Toc227615185 \h </w:instrText>
            </w:r>
            <w:r>
              <w:rPr>
                <w:noProof/>
                <w:webHidden/>
              </w:rPr>
            </w:r>
            <w:r>
              <w:rPr>
                <w:noProof/>
                <w:webHidden/>
              </w:rPr>
              <w:fldChar w:fldCharType="separate"/>
            </w:r>
            <w:r>
              <w:rPr>
                <w:noProof/>
                <w:webHidden/>
              </w:rPr>
              <w:t>25</w:t>
            </w:r>
            <w:r>
              <w:rPr>
                <w:noProof/>
                <w:webHidden/>
              </w:rPr>
              <w:fldChar w:fldCharType="end"/>
            </w:r>
          </w:hyperlink>
        </w:p>
        <w:p w14:paraId="48D38D8D" w14:textId="77777777" w:rsidR="00A10A3A" w:rsidRDefault="00A10A3A">
          <w:pPr>
            <w:pStyle w:val="TOC2"/>
            <w:tabs>
              <w:tab w:val="right" w:leader="dot" w:pos="9350"/>
            </w:tabs>
            <w:rPr>
              <w:noProof/>
            </w:rPr>
          </w:pPr>
          <w:hyperlink w:anchor="_Toc227615186" w:history="1">
            <w:r w:rsidRPr="002568C1">
              <w:rPr>
                <w:rStyle w:val="Hyperlink"/>
                <w:noProof/>
              </w:rPr>
              <w:t>3.1 Purpose</w:t>
            </w:r>
            <w:r>
              <w:rPr>
                <w:noProof/>
                <w:webHidden/>
              </w:rPr>
              <w:tab/>
            </w:r>
            <w:r>
              <w:rPr>
                <w:noProof/>
                <w:webHidden/>
              </w:rPr>
              <w:fldChar w:fldCharType="begin"/>
            </w:r>
            <w:r>
              <w:rPr>
                <w:noProof/>
                <w:webHidden/>
              </w:rPr>
              <w:instrText xml:space="preserve"> PAGEREF _Toc227615186 \h </w:instrText>
            </w:r>
            <w:r>
              <w:rPr>
                <w:noProof/>
                <w:webHidden/>
              </w:rPr>
            </w:r>
            <w:r>
              <w:rPr>
                <w:noProof/>
                <w:webHidden/>
              </w:rPr>
              <w:fldChar w:fldCharType="separate"/>
            </w:r>
            <w:r>
              <w:rPr>
                <w:noProof/>
                <w:webHidden/>
              </w:rPr>
              <w:t>25</w:t>
            </w:r>
            <w:r>
              <w:rPr>
                <w:noProof/>
                <w:webHidden/>
              </w:rPr>
              <w:fldChar w:fldCharType="end"/>
            </w:r>
          </w:hyperlink>
        </w:p>
        <w:p w14:paraId="76EA3CFA" w14:textId="77777777" w:rsidR="00A10A3A" w:rsidRDefault="00A10A3A">
          <w:pPr>
            <w:pStyle w:val="TOC2"/>
            <w:tabs>
              <w:tab w:val="right" w:leader="dot" w:pos="9350"/>
            </w:tabs>
            <w:rPr>
              <w:noProof/>
            </w:rPr>
          </w:pPr>
          <w:hyperlink w:anchor="_Toc227615187" w:history="1">
            <w:r w:rsidRPr="002568C1">
              <w:rPr>
                <w:rStyle w:val="Hyperlink"/>
                <w:noProof/>
              </w:rPr>
              <w:t>3.2 Functional Requirements</w:t>
            </w:r>
            <w:r>
              <w:rPr>
                <w:noProof/>
                <w:webHidden/>
              </w:rPr>
              <w:tab/>
            </w:r>
            <w:r>
              <w:rPr>
                <w:noProof/>
                <w:webHidden/>
              </w:rPr>
              <w:fldChar w:fldCharType="begin"/>
            </w:r>
            <w:r>
              <w:rPr>
                <w:noProof/>
                <w:webHidden/>
              </w:rPr>
              <w:instrText xml:space="preserve"> PAGEREF _Toc227615187 \h </w:instrText>
            </w:r>
            <w:r>
              <w:rPr>
                <w:noProof/>
                <w:webHidden/>
              </w:rPr>
            </w:r>
            <w:r>
              <w:rPr>
                <w:noProof/>
                <w:webHidden/>
              </w:rPr>
              <w:fldChar w:fldCharType="separate"/>
            </w:r>
            <w:r>
              <w:rPr>
                <w:noProof/>
                <w:webHidden/>
              </w:rPr>
              <w:t>25</w:t>
            </w:r>
            <w:r>
              <w:rPr>
                <w:noProof/>
                <w:webHidden/>
              </w:rPr>
              <w:fldChar w:fldCharType="end"/>
            </w:r>
          </w:hyperlink>
        </w:p>
        <w:p w14:paraId="13322C19" w14:textId="77777777" w:rsidR="00A10A3A" w:rsidRDefault="00A10A3A">
          <w:pPr>
            <w:pStyle w:val="TOC2"/>
            <w:tabs>
              <w:tab w:val="right" w:leader="dot" w:pos="9350"/>
            </w:tabs>
            <w:rPr>
              <w:noProof/>
            </w:rPr>
          </w:pPr>
          <w:hyperlink w:anchor="_Toc227615188" w:history="1">
            <w:r w:rsidRPr="002568C1">
              <w:rPr>
                <w:rStyle w:val="Hyperlink"/>
                <w:noProof/>
              </w:rPr>
              <w:t>3.3 Acceptance Criteria</w:t>
            </w:r>
            <w:r>
              <w:rPr>
                <w:noProof/>
                <w:webHidden/>
              </w:rPr>
              <w:tab/>
            </w:r>
            <w:r>
              <w:rPr>
                <w:noProof/>
                <w:webHidden/>
              </w:rPr>
              <w:fldChar w:fldCharType="begin"/>
            </w:r>
            <w:r>
              <w:rPr>
                <w:noProof/>
                <w:webHidden/>
              </w:rPr>
              <w:instrText xml:space="preserve"> PAGEREF _Toc227615188 \h </w:instrText>
            </w:r>
            <w:r>
              <w:rPr>
                <w:noProof/>
                <w:webHidden/>
              </w:rPr>
            </w:r>
            <w:r>
              <w:rPr>
                <w:noProof/>
                <w:webHidden/>
              </w:rPr>
              <w:fldChar w:fldCharType="separate"/>
            </w:r>
            <w:r>
              <w:rPr>
                <w:noProof/>
                <w:webHidden/>
              </w:rPr>
              <w:t>28</w:t>
            </w:r>
            <w:r>
              <w:rPr>
                <w:noProof/>
                <w:webHidden/>
              </w:rPr>
              <w:fldChar w:fldCharType="end"/>
            </w:r>
          </w:hyperlink>
        </w:p>
        <w:p w14:paraId="06D27681" w14:textId="77777777" w:rsidR="00A10A3A" w:rsidRDefault="00A10A3A">
          <w:pPr>
            <w:pStyle w:val="TOC1"/>
            <w:tabs>
              <w:tab w:val="right" w:leader="dot" w:pos="9350"/>
            </w:tabs>
            <w:rPr>
              <w:noProof/>
            </w:rPr>
          </w:pPr>
          <w:hyperlink w:anchor="_Toc227615189" w:history="1">
            <w:r w:rsidRPr="002568C1">
              <w:rPr>
                <w:rStyle w:val="Hyperlink"/>
                <w:noProof/>
              </w:rPr>
              <w:t>F04 — Configuration Plane</w:t>
            </w:r>
            <w:r>
              <w:rPr>
                <w:noProof/>
                <w:webHidden/>
              </w:rPr>
              <w:tab/>
            </w:r>
            <w:r>
              <w:rPr>
                <w:noProof/>
                <w:webHidden/>
              </w:rPr>
              <w:fldChar w:fldCharType="begin"/>
            </w:r>
            <w:r>
              <w:rPr>
                <w:noProof/>
                <w:webHidden/>
              </w:rPr>
              <w:instrText xml:space="preserve"> PAGEREF _Toc227615189 \h </w:instrText>
            </w:r>
            <w:r>
              <w:rPr>
                <w:noProof/>
                <w:webHidden/>
              </w:rPr>
            </w:r>
            <w:r>
              <w:rPr>
                <w:noProof/>
                <w:webHidden/>
              </w:rPr>
              <w:fldChar w:fldCharType="separate"/>
            </w:r>
            <w:r>
              <w:rPr>
                <w:noProof/>
                <w:webHidden/>
              </w:rPr>
              <w:t>28</w:t>
            </w:r>
            <w:r>
              <w:rPr>
                <w:noProof/>
                <w:webHidden/>
              </w:rPr>
              <w:fldChar w:fldCharType="end"/>
            </w:r>
          </w:hyperlink>
        </w:p>
        <w:p w14:paraId="5318E7E9" w14:textId="77777777" w:rsidR="00A10A3A" w:rsidRDefault="00A10A3A">
          <w:pPr>
            <w:pStyle w:val="TOC2"/>
            <w:tabs>
              <w:tab w:val="right" w:leader="dot" w:pos="9350"/>
            </w:tabs>
            <w:rPr>
              <w:noProof/>
            </w:rPr>
          </w:pPr>
          <w:hyperlink w:anchor="_Toc227615190" w:history="1">
            <w:r w:rsidRPr="002568C1">
              <w:rPr>
                <w:rStyle w:val="Hyperlink"/>
                <w:noProof/>
              </w:rPr>
              <w:t>4.1 Purpose</w:t>
            </w:r>
            <w:r>
              <w:rPr>
                <w:noProof/>
                <w:webHidden/>
              </w:rPr>
              <w:tab/>
            </w:r>
            <w:r>
              <w:rPr>
                <w:noProof/>
                <w:webHidden/>
              </w:rPr>
              <w:fldChar w:fldCharType="begin"/>
            </w:r>
            <w:r>
              <w:rPr>
                <w:noProof/>
                <w:webHidden/>
              </w:rPr>
              <w:instrText xml:space="preserve"> PAGEREF _Toc227615190 \h </w:instrText>
            </w:r>
            <w:r>
              <w:rPr>
                <w:noProof/>
                <w:webHidden/>
              </w:rPr>
            </w:r>
            <w:r>
              <w:rPr>
                <w:noProof/>
                <w:webHidden/>
              </w:rPr>
              <w:fldChar w:fldCharType="separate"/>
            </w:r>
            <w:r>
              <w:rPr>
                <w:noProof/>
                <w:webHidden/>
              </w:rPr>
              <w:t>28</w:t>
            </w:r>
            <w:r>
              <w:rPr>
                <w:noProof/>
                <w:webHidden/>
              </w:rPr>
              <w:fldChar w:fldCharType="end"/>
            </w:r>
          </w:hyperlink>
        </w:p>
        <w:p w14:paraId="7D85C68F" w14:textId="77777777" w:rsidR="00A10A3A" w:rsidRDefault="00A10A3A">
          <w:pPr>
            <w:pStyle w:val="TOC2"/>
            <w:tabs>
              <w:tab w:val="right" w:leader="dot" w:pos="9350"/>
            </w:tabs>
            <w:rPr>
              <w:noProof/>
            </w:rPr>
          </w:pPr>
          <w:hyperlink w:anchor="_Toc227615191" w:history="1">
            <w:r w:rsidRPr="002568C1">
              <w:rPr>
                <w:rStyle w:val="Hyperlink"/>
                <w:noProof/>
              </w:rPr>
              <w:t>4.2 Functional Requirements</w:t>
            </w:r>
            <w:r>
              <w:rPr>
                <w:noProof/>
                <w:webHidden/>
              </w:rPr>
              <w:tab/>
            </w:r>
            <w:r>
              <w:rPr>
                <w:noProof/>
                <w:webHidden/>
              </w:rPr>
              <w:fldChar w:fldCharType="begin"/>
            </w:r>
            <w:r>
              <w:rPr>
                <w:noProof/>
                <w:webHidden/>
              </w:rPr>
              <w:instrText xml:space="preserve"> PAGEREF _Toc227615191 \h </w:instrText>
            </w:r>
            <w:r>
              <w:rPr>
                <w:noProof/>
                <w:webHidden/>
              </w:rPr>
            </w:r>
            <w:r>
              <w:rPr>
                <w:noProof/>
                <w:webHidden/>
              </w:rPr>
              <w:fldChar w:fldCharType="separate"/>
            </w:r>
            <w:r>
              <w:rPr>
                <w:noProof/>
                <w:webHidden/>
              </w:rPr>
              <w:t>28</w:t>
            </w:r>
            <w:r>
              <w:rPr>
                <w:noProof/>
                <w:webHidden/>
              </w:rPr>
              <w:fldChar w:fldCharType="end"/>
            </w:r>
          </w:hyperlink>
        </w:p>
        <w:p w14:paraId="101F51E4" w14:textId="77777777" w:rsidR="00A10A3A" w:rsidRDefault="00A10A3A">
          <w:pPr>
            <w:pStyle w:val="TOC2"/>
            <w:tabs>
              <w:tab w:val="right" w:leader="dot" w:pos="9350"/>
            </w:tabs>
            <w:rPr>
              <w:noProof/>
            </w:rPr>
          </w:pPr>
          <w:hyperlink w:anchor="_Toc227615192" w:history="1">
            <w:r w:rsidRPr="002568C1">
              <w:rPr>
                <w:rStyle w:val="Hyperlink"/>
                <w:noProof/>
              </w:rPr>
              <w:t>4.3 Acceptance Criteria</w:t>
            </w:r>
            <w:r>
              <w:rPr>
                <w:noProof/>
                <w:webHidden/>
              </w:rPr>
              <w:tab/>
            </w:r>
            <w:r>
              <w:rPr>
                <w:noProof/>
                <w:webHidden/>
              </w:rPr>
              <w:fldChar w:fldCharType="begin"/>
            </w:r>
            <w:r>
              <w:rPr>
                <w:noProof/>
                <w:webHidden/>
              </w:rPr>
              <w:instrText xml:space="preserve"> PAGEREF _Toc227615192 \h </w:instrText>
            </w:r>
            <w:r>
              <w:rPr>
                <w:noProof/>
                <w:webHidden/>
              </w:rPr>
            </w:r>
            <w:r>
              <w:rPr>
                <w:noProof/>
                <w:webHidden/>
              </w:rPr>
              <w:fldChar w:fldCharType="separate"/>
            </w:r>
            <w:r>
              <w:rPr>
                <w:noProof/>
                <w:webHidden/>
              </w:rPr>
              <w:t>30</w:t>
            </w:r>
            <w:r>
              <w:rPr>
                <w:noProof/>
                <w:webHidden/>
              </w:rPr>
              <w:fldChar w:fldCharType="end"/>
            </w:r>
          </w:hyperlink>
        </w:p>
        <w:p w14:paraId="1C9547B6" w14:textId="77777777" w:rsidR="00A10A3A" w:rsidRDefault="00A10A3A">
          <w:pPr>
            <w:pStyle w:val="TOC1"/>
            <w:tabs>
              <w:tab w:val="right" w:leader="dot" w:pos="9350"/>
            </w:tabs>
            <w:rPr>
              <w:noProof/>
            </w:rPr>
          </w:pPr>
          <w:hyperlink w:anchor="_Toc227615193" w:history="1">
            <w:r w:rsidRPr="002568C1">
              <w:rPr>
                <w:rStyle w:val="Hyperlink"/>
                <w:noProof/>
              </w:rPr>
              <w:t>F05 — Schema Evolution Engine</w:t>
            </w:r>
            <w:r>
              <w:rPr>
                <w:noProof/>
                <w:webHidden/>
              </w:rPr>
              <w:tab/>
            </w:r>
            <w:r>
              <w:rPr>
                <w:noProof/>
                <w:webHidden/>
              </w:rPr>
              <w:fldChar w:fldCharType="begin"/>
            </w:r>
            <w:r>
              <w:rPr>
                <w:noProof/>
                <w:webHidden/>
              </w:rPr>
              <w:instrText xml:space="preserve"> PAGEREF _Toc227615193 \h </w:instrText>
            </w:r>
            <w:r>
              <w:rPr>
                <w:noProof/>
                <w:webHidden/>
              </w:rPr>
            </w:r>
            <w:r>
              <w:rPr>
                <w:noProof/>
                <w:webHidden/>
              </w:rPr>
              <w:fldChar w:fldCharType="separate"/>
            </w:r>
            <w:r>
              <w:rPr>
                <w:noProof/>
                <w:webHidden/>
              </w:rPr>
              <w:t>31</w:t>
            </w:r>
            <w:r>
              <w:rPr>
                <w:noProof/>
                <w:webHidden/>
              </w:rPr>
              <w:fldChar w:fldCharType="end"/>
            </w:r>
          </w:hyperlink>
        </w:p>
        <w:p w14:paraId="25ECC738" w14:textId="77777777" w:rsidR="00A10A3A" w:rsidRDefault="00A10A3A">
          <w:pPr>
            <w:pStyle w:val="TOC2"/>
            <w:tabs>
              <w:tab w:val="right" w:leader="dot" w:pos="9350"/>
            </w:tabs>
            <w:rPr>
              <w:noProof/>
            </w:rPr>
          </w:pPr>
          <w:hyperlink w:anchor="_Toc227615194" w:history="1">
            <w:r w:rsidRPr="002568C1">
              <w:rPr>
                <w:rStyle w:val="Hyperlink"/>
                <w:noProof/>
              </w:rPr>
              <w:t>5.1 Purpose</w:t>
            </w:r>
            <w:r>
              <w:rPr>
                <w:noProof/>
                <w:webHidden/>
              </w:rPr>
              <w:tab/>
            </w:r>
            <w:r>
              <w:rPr>
                <w:noProof/>
                <w:webHidden/>
              </w:rPr>
              <w:fldChar w:fldCharType="begin"/>
            </w:r>
            <w:r>
              <w:rPr>
                <w:noProof/>
                <w:webHidden/>
              </w:rPr>
              <w:instrText xml:space="preserve"> PAGEREF _Toc227615194 \h </w:instrText>
            </w:r>
            <w:r>
              <w:rPr>
                <w:noProof/>
                <w:webHidden/>
              </w:rPr>
            </w:r>
            <w:r>
              <w:rPr>
                <w:noProof/>
                <w:webHidden/>
              </w:rPr>
              <w:fldChar w:fldCharType="separate"/>
            </w:r>
            <w:r>
              <w:rPr>
                <w:noProof/>
                <w:webHidden/>
              </w:rPr>
              <w:t>31</w:t>
            </w:r>
            <w:r>
              <w:rPr>
                <w:noProof/>
                <w:webHidden/>
              </w:rPr>
              <w:fldChar w:fldCharType="end"/>
            </w:r>
          </w:hyperlink>
        </w:p>
        <w:p w14:paraId="07A3685E" w14:textId="77777777" w:rsidR="00A10A3A" w:rsidRDefault="00A10A3A">
          <w:pPr>
            <w:pStyle w:val="TOC2"/>
            <w:tabs>
              <w:tab w:val="right" w:leader="dot" w:pos="9350"/>
            </w:tabs>
            <w:rPr>
              <w:noProof/>
            </w:rPr>
          </w:pPr>
          <w:hyperlink w:anchor="_Toc227615195" w:history="1">
            <w:r w:rsidRPr="002568C1">
              <w:rPr>
                <w:rStyle w:val="Hyperlink"/>
                <w:noProof/>
              </w:rPr>
              <w:t>5.2 Functional Requirements</w:t>
            </w:r>
            <w:r>
              <w:rPr>
                <w:noProof/>
                <w:webHidden/>
              </w:rPr>
              <w:tab/>
            </w:r>
            <w:r>
              <w:rPr>
                <w:noProof/>
                <w:webHidden/>
              </w:rPr>
              <w:fldChar w:fldCharType="begin"/>
            </w:r>
            <w:r>
              <w:rPr>
                <w:noProof/>
                <w:webHidden/>
              </w:rPr>
              <w:instrText xml:space="preserve"> PAGEREF _Toc227615195 \h </w:instrText>
            </w:r>
            <w:r>
              <w:rPr>
                <w:noProof/>
                <w:webHidden/>
              </w:rPr>
            </w:r>
            <w:r>
              <w:rPr>
                <w:noProof/>
                <w:webHidden/>
              </w:rPr>
              <w:fldChar w:fldCharType="separate"/>
            </w:r>
            <w:r>
              <w:rPr>
                <w:noProof/>
                <w:webHidden/>
              </w:rPr>
              <w:t>31</w:t>
            </w:r>
            <w:r>
              <w:rPr>
                <w:noProof/>
                <w:webHidden/>
              </w:rPr>
              <w:fldChar w:fldCharType="end"/>
            </w:r>
          </w:hyperlink>
        </w:p>
        <w:p w14:paraId="22E79A65" w14:textId="77777777" w:rsidR="00A10A3A" w:rsidRDefault="00A10A3A">
          <w:pPr>
            <w:pStyle w:val="TOC2"/>
            <w:tabs>
              <w:tab w:val="right" w:leader="dot" w:pos="9350"/>
            </w:tabs>
            <w:rPr>
              <w:noProof/>
            </w:rPr>
          </w:pPr>
          <w:hyperlink w:anchor="_Toc227615196" w:history="1">
            <w:r w:rsidRPr="002568C1">
              <w:rPr>
                <w:rStyle w:val="Hyperlink"/>
                <w:noProof/>
              </w:rPr>
              <w:t>5.3 Acceptance Criteria</w:t>
            </w:r>
            <w:r>
              <w:rPr>
                <w:noProof/>
                <w:webHidden/>
              </w:rPr>
              <w:tab/>
            </w:r>
            <w:r>
              <w:rPr>
                <w:noProof/>
                <w:webHidden/>
              </w:rPr>
              <w:fldChar w:fldCharType="begin"/>
            </w:r>
            <w:r>
              <w:rPr>
                <w:noProof/>
                <w:webHidden/>
              </w:rPr>
              <w:instrText xml:space="preserve"> PAGEREF _Toc227615196 \h </w:instrText>
            </w:r>
            <w:r>
              <w:rPr>
                <w:noProof/>
                <w:webHidden/>
              </w:rPr>
            </w:r>
            <w:r>
              <w:rPr>
                <w:noProof/>
                <w:webHidden/>
              </w:rPr>
              <w:fldChar w:fldCharType="separate"/>
            </w:r>
            <w:r>
              <w:rPr>
                <w:noProof/>
                <w:webHidden/>
              </w:rPr>
              <w:t>32</w:t>
            </w:r>
            <w:r>
              <w:rPr>
                <w:noProof/>
                <w:webHidden/>
              </w:rPr>
              <w:fldChar w:fldCharType="end"/>
            </w:r>
          </w:hyperlink>
        </w:p>
        <w:p w14:paraId="2A1AC9AB" w14:textId="77777777" w:rsidR="00A10A3A" w:rsidRDefault="00A10A3A">
          <w:pPr>
            <w:pStyle w:val="TOC1"/>
            <w:tabs>
              <w:tab w:val="right" w:leader="dot" w:pos="9350"/>
            </w:tabs>
            <w:rPr>
              <w:noProof/>
            </w:rPr>
          </w:pPr>
          <w:hyperlink w:anchor="_Toc227615197" w:history="1">
            <w:r w:rsidRPr="002568C1">
              <w:rPr>
                <w:rStyle w:val="Hyperlink"/>
                <w:noProof/>
              </w:rPr>
              <w:t>Design Decisions Carried Forward</w:t>
            </w:r>
            <w:r>
              <w:rPr>
                <w:noProof/>
                <w:webHidden/>
              </w:rPr>
              <w:tab/>
            </w:r>
            <w:r>
              <w:rPr>
                <w:noProof/>
                <w:webHidden/>
              </w:rPr>
              <w:fldChar w:fldCharType="begin"/>
            </w:r>
            <w:r>
              <w:rPr>
                <w:noProof/>
                <w:webHidden/>
              </w:rPr>
              <w:instrText xml:space="preserve"> PAGEREF _Toc227615197 \h </w:instrText>
            </w:r>
            <w:r>
              <w:rPr>
                <w:noProof/>
                <w:webHidden/>
              </w:rPr>
            </w:r>
            <w:r>
              <w:rPr>
                <w:noProof/>
                <w:webHidden/>
              </w:rPr>
              <w:fldChar w:fldCharType="separate"/>
            </w:r>
            <w:r>
              <w:rPr>
                <w:noProof/>
                <w:webHidden/>
              </w:rPr>
              <w:t>33</w:t>
            </w:r>
            <w:r>
              <w:rPr>
                <w:noProof/>
                <w:webHidden/>
              </w:rPr>
              <w:fldChar w:fldCharType="end"/>
            </w:r>
          </w:hyperlink>
        </w:p>
        <w:p w14:paraId="60B768B4" w14:textId="77777777" w:rsidR="00A10A3A" w:rsidRDefault="00A10A3A">
          <w:pPr>
            <w:pStyle w:val="TOC1"/>
            <w:tabs>
              <w:tab w:val="right" w:leader="dot" w:pos="9350"/>
            </w:tabs>
            <w:rPr>
              <w:noProof/>
            </w:rPr>
          </w:pPr>
          <w:hyperlink w:anchor="_Toc227615198" w:history="1">
            <w:r w:rsidRPr="002568C1">
              <w:rPr>
                <w:rStyle w:val="Hyperlink"/>
                <w:noProof/>
              </w:rPr>
              <w:t>D01 — Canonical Data Model</w:t>
            </w:r>
            <w:r>
              <w:rPr>
                <w:noProof/>
                <w:webHidden/>
              </w:rPr>
              <w:tab/>
            </w:r>
            <w:r>
              <w:rPr>
                <w:noProof/>
                <w:webHidden/>
              </w:rPr>
              <w:fldChar w:fldCharType="begin"/>
            </w:r>
            <w:r>
              <w:rPr>
                <w:noProof/>
                <w:webHidden/>
              </w:rPr>
              <w:instrText xml:space="preserve"> PAGEREF _Toc227615198 \h </w:instrText>
            </w:r>
            <w:r>
              <w:rPr>
                <w:noProof/>
                <w:webHidden/>
              </w:rPr>
            </w:r>
            <w:r>
              <w:rPr>
                <w:noProof/>
                <w:webHidden/>
              </w:rPr>
              <w:fldChar w:fldCharType="separate"/>
            </w:r>
            <w:r>
              <w:rPr>
                <w:noProof/>
                <w:webHidden/>
              </w:rPr>
              <w:t>33</w:t>
            </w:r>
            <w:r>
              <w:rPr>
                <w:noProof/>
                <w:webHidden/>
              </w:rPr>
              <w:fldChar w:fldCharType="end"/>
            </w:r>
          </w:hyperlink>
        </w:p>
        <w:p w14:paraId="7738BB72" w14:textId="77777777" w:rsidR="00A10A3A" w:rsidRDefault="00A10A3A">
          <w:pPr>
            <w:pStyle w:val="TOC2"/>
            <w:tabs>
              <w:tab w:val="right" w:leader="dot" w:pos="9350"/>
            </w:tabs>
            <w:rPr>
              <w:noProof/>
            </w:rPr>
          </w:pPr>
          <w:hyperlink w:anchor="_Toc227615199" w:history="1">
            <w:r w:rsidRPr="002568C1">
              <w:rPr>
                <w:rStyle w:val="Hyperlink"/>
                <w:noProof/>
              </w:rPr>
              <w:t>1.1 Purpose</w:t>
            </w:r>
            <w:r>
              <w:rPr>
                <w:noProof/>
                <w:webHidden/>
              </w:rPr>
              <w:tab/>
            </w:r>
            <w:r>
              <w:rPr>
                <w:noProof/>
                <w:webHidden/>
              </w:rPr>
              <w:fldChar w:fldCharType="begin"/>
            </w:r>
            <w:r>
              <w:rPr>
                <w:noProof/>
                <w:webHidden/>
              </w:rPr>
              <w:instrText xml:space="preserve"> PAGEREF _Toc227615199 \h </w:instrText>
            </w:r>
            <w:r>
              <w:rPr>
                <w:noProof/>
                <w:webHidden/>
              </w:rPr>
            </w:r>
            <w:r>
              <w:rPr>
                <w:noProof/>
                <w:webHidden/>
              </w:rPr>
              <w:fldChar w:fldCharType="separate"/>
            </w:r>
            <w:r>
              <w:rPr>
                <w:noProof/>
                <w:webHidden/>
              </w:rPr>
              <w:t>34</w:t>
            </w:r>
            <w:r>
              <w:rPr>
                <w:noProof/>
                <w:webHidden/>
              </w:rPr>
              <w:fldChar w:fldCharType="end"/>
            </w:r>
          </w:hyperlink>
        </w:p>
        <w:p w14:paraId="567C007F" w14:textId="77777777" w:rsidR="00A10A3A" w:rsidRDefault="00A10A3A">
          <w:pPr>
            <w:pStyle w:val="TOC2"/>
            <w:tabs>
              <w:tab w:val="right" w:leader="dot" w:pos="9350"/>
            </w:tabs>
            <w:rPr>
              <w:noProof/>
            </w:rPr>
          </w:pPr>
          <w:hyperlink w:anchor="_Toc227615200" w:history="1">
            <w:r w:rsidRPr="002568C1">
              <w:rPr>
                <w:rStyle w:val="Hyperlink"/>
                <w:noProof/>
              </w:rPr>
              <w:t>1.2 Three-Tier Ontology Architecture</w:t>
            </w:r>
            <w:r>
              <w:rPr>
                <w:noProof/>
                <w:webHidden/>
              </w:rPr>
              <w:tab/>
            </w:r>
            <w:r>
              <w:rPr>
                <w:noProof/>
                <w:webHidden/>
              </w:rPr>
              <w:fldChar w:fldCharType="begin"/>
            </w:r>
            <w:r>
              <w:rPr>
                <w:noProof/>
                <w:webHidden/>
              </w:rPr>
              <w:instrText xml:space="preserve"> PAGEREF _Toc227615200 \h </w:instrText>
            </w:r>
            <w:r>
              <w:rPr>
                <w:noProof/>
                <w:webHidden/>
              </w:rPr>
            </w:r>
            <w:r>
              <w:rPr>
                <w:noProof/>
                <w:webHidden/>
              </w:rPr>
              <w:fldChar w:fldCharType="separate"/>
            </w:r>
            <w:r>
              <w:rPr>
                <w:noProof/>
                <w:webHidden/>
              </w:rPr>
              <w:t>34</w:t>
            </w:r>
            <w:r>
              <w:rPr>
                <w:noProof/>
                <w:webHidden/>
              </w:rPr>
              <w:fldChar w:fldCharType="end"/>
            </w:r>
          </w:hyperlink>
        </w:p>
        <w:p w14:paraId="6E2BDA2E" w14:textId="77777777" w:rsidR="00A10A3A" w:rsidRDefault="00A10A3A">
          <w:pPr>
            <w:pStyle w:val="TOC2"/>
            <w:tabs>
              <w:tab w:val="right" w:leader="dot" w:pos="9350"/>
            </w:tabs>
            <w:rPr>
              <w:noProof/>
            </w:rPr>
          </w:pPr>
          <w:hyperlink w:anchor="_Toc227615201" w:history="1">
            <w:r w:rsidRPr="002568C1">
              <w:rPr>
                <w:rStyle w:val="Hyperlink"/>
                <w:noProof/>
              </w:rPr>
              <w:t>1.3 Core Ontology (Tier 1)</w:t>
            </w:r>
            <w:r>
              <w:rPr>
                <w:noProof/>
                <w:webHidden/>
              </w:rPr>
              <w:tab/>
            </w:r>
            <w:r>
              <w:rPr>
                <w:noProof/>
                <w:webHidden/>
              </w:rPr>
              <w:fldChar w:fldCharType="begin"/>
            </w:r>
            <w:r>
              <w:rPr>
                <w:noProof/>
                <w:webHidden/>
              </w:rPr>
              <w:instrText xml:space="preserve"> PAGEREF _Toc227615201 \h </w:instrText>
            </w:r>
            <w:r>
              <w:rPr>
                <w:noProof/>
                <w:webHidden/>
              </w:rPr>
            </w:r>
            <w:r>
              <w:rPr>
                <w:noProof/>
                <w:webHidden/>
              </w:rPr>
              <w:fldChar w:fldCharType="separate"/>
            </w:r>
            <w:r>
              <w:rPr>
                <w:noProof/>
                <w:webHidden/>
              </w:rPr>
              <w:t>35</w:t>
            </w:r>
            <w:r>
              <w:rPr>
                <w:noProof/>
                <w:webHidden/>
              </w:rPr>
              <w:fldChar w:fldCharType="end"/>
            </w:r>
          </w:hyperlink>
        </w:p>
        <w:p w14:paraId="235E12F2" w14:textId="77777777" w:rsidR="00A10A3A" w:rsidRDefault="00A10A3A">
          <w:pPr>
            <w:pStyle w:val="TOC2"/>
            <w:tabs>
              <w:tab w:val="right" w:leader="dot" w:pos="9350"/>
            </w:tabs>
            <w:rPr>
              <w:noProof/>
            </w:rPr>
          </w:pPr>
          <w:hyperlink w:anchor="_Toc227615202" w:history="1">
            <w:r w:rsidRPr="002568C1">
              <w:rPr>
                <w:rStyle w:val="Hyperlink"/>
                <w:noProof/>
              </w:rPr>
              <w:t>1.4 Retail Extension Ontology (Tier 2)</w:t>
            </w:r>
            <w:r>
              <w:rPr>
                <w:noProof/>
                <w:webHidden/>
              </w:rPr>
              <w:tab/>
            </w:r>
            <w:r>
              <w:rPr>
                <w:noProof/>
                <w:webHidden/>
              </w:rPr>
              <w:fldChar w:fldCharType="begin"/>
            </w:r>
            <w:r>
              <w:rPr>
                <w:noProof/>
                <w:webHidden/>
              </w:rPr>
              <w:instrText xml:space="preserve"> PAGEREF _Toc227615202 \h </w:instrText>
            </w:r>
            <w:r>
              <w:rPr>
                <w:noProof/>
                <w:webHidden/>
              </w:rPr>
            </w:r>
            <w:r>
              <w:rPr>
                <w:noProof/>
                <w:webHidden/>
              </w:rPr>
              <w:fldChar w:fldCharType="separate"/>
            </w:r>
            <w:r>
              <w:rPr>
                <w:noProof/>
                <w:webHidden/>
              </w:rPr>
              <w:t>36</w:t>
            </w:r>
            <w:r>
              <w:rPr>
                <w:noProof/>
                <w:webHidden/>
              </w:rPr>
              <w:fldChar w:fldCharType="end"/>
            </w:r>
          </w:hyperlink>
        </w:p>
        <w:p w14:paraId="6B0987AE" w14:textId="77777777" w:rsidR="00A10A3A" w:rsidRDefault="00A10A3A">
          <w:pPr>
            <w:pStyle w:val="TOC2"/>
            <w:tabs>
              <w:tab w:val="right" w:leader="dot" w:pos="9350"/>
            </w:tabs>
            <w:rPr>
              <w:noProof/>
            </w:rPr>
          </w:pPr>
          <w:hyperlink w:anchor="_Toc227615203" w:history="1">
            <w:r w:rsidRPr="002568C1">
              <w:rPr>
                <w:rStyle w:val="Hyperlink"/>
                <w:noProof/>
              </w:rPr>
              <w:t>1.5 Entity Relationships (Graph Model)</w:t>
            </w:r>
            <w:r>
              <w:rPr>
                <w:noProof/>
                <w:webHidden/>
              </w:rPr>
              <w:tab/>
            </w:r>
            <w:r>
              <w:rPr>
                <w:noProof/>
                <w:webHidden/>
              </w:rPr>
              <w:fldChar w:fldCharType="begin"/>
            </w:r>
            <w:r>
              <w:rPr>
                <w:noProof/>
                <w:webHidden/>
              </w:rPr>
              <w:instrText xml:space="preserve"> PAGEREF _Toc227615203 \h </w:instrText>
            </w:r>
            <w:r>
              <w:rPr>
                <w:noProof/>
                <w:webHidden/>
              </w:rPr>
            </w:r>
            <w:r>
              <w:rPr>
                <w:noProof/>
                <w:webHidden/>
              </w:rPr>
              <w:fldChar w:fldCharType="separate"/>
            </w:r>
            <w:r>
              <w:rPr>
                <w:noProof/>
                <w:webHidden/>
              </w:rPr>
              <w:t>41</w:t>
            </w:r>
            <w:r>
              <w:rPr>
                <w:noProof/>
                <w:webHidden/>
              </w:rPr>
              <w:fldChar w:fldCharType="end"/>
            </w:r>
          </w:hyperlink>
        </w:p>
        <w:p w14:paraId="67A72022" w14:textId="77777777" w:rsidR="00A10A3A" w:rsidRDefault="00A10A3A">
          <w:pPr>
            <w:pStyle w:val="TOC2"/>
            <w:tabs>
              <w:tab w:val="right" w:leader="dot" w:pos="9350"/>
            </w:tabs>
            <w:rPr>
              <w:noProof/>
            </w:rPr>
          </w:pPr>
          <w:hyperlink w:anchor="_Toc227615204" w:history="1">
            <w:r w:rsidRPr="002568C1">
              <w:rPr>
                <w:rStyle w:val="Hyperlink"/>
                <w:noProof/>
              </w:rPr>
              <w:t>1.6 Gold Layer — KPI Definitions</w:t>
            </w:r>
            <w:r>
              <w:rPr>
                <w:noProof/>
                <w:webHidden/>
              </w:rPr>
              <w:tab/>
            </w:r>
            <w:r>
              <w:rPr>
                <w:noProof/>
                <w:webHidden/>
              </w:rPr>
              <w:fldChar w:fldCharType="begin"/>
            </w:r>
            <w:r>
              <w:rPr>
                <w:noProof/>
                <w:webHidden/>
              </w:rPr>
              <w:instrText xml:space="preserve"> PAGEREF _Toc227615204 \h </w:instrText>
            </w:r>
            <w:r>
              <w:rPr>
                <w:noProof/>
                <w:webHidden/>
              </w:rPr>
            </w:r>
            <w:r>
              <w:rPr>
                <w:noProof/>
                <w:webHidden/>
              </w:rPr>
              <w:fldChar w:fldCharType="separate"/>
            </w:r>
            <w:r>
              <w:rPr>
                <w:noProof/>
                <w:webHidden/>
              </w:rPr>
              <w:t>42</w:t>
            </w:r>
            <w:r>
              <w:rPr>
                <w:noProof/>
                <w:webHidden/>
              </w:rPr>
              <w:fldChar w:fldCharType="end"/>
            </w:r>
          </w:hyperlink>
        </w:p>
        <w:p w14:paraId="1188B75C" w14:textId="77777777" w:rsidR="00A10A3A" w:rsidRDefault="00A10A3A">
          <w:pPr>
            <w:pStyle w:val="TOC2"/>
            <w:tabs>
              <w:tab w:val="right" w:leader="dot" w:pos="9350"/>
            </w:tabs>
            <w:rPr>
              <w:noProof/>
            </w:rPr>
          </w:pPr>
          <w:hyperlink w:anchor="_Toc227615205" w:history="1">
            <w:r w:rsidRPr="002568C1">
              <w:rPr>
                <w:rStyle w:val="Hyperlink"/>
                <w:noProof/>
              </w:rPr>
              <w:t>1.7 Acceptance Criteria</w:t>
            </w:r>
            <w:r>
              <w:rPr>
                <w:noProof/>
                <w:webHidden/>
              </w:rPr>
              <w:tab/>
            </w:r>
            <w:r>
              <w:rPr>
                <w:noProof/>
                <w:webHidden/>
              </w:rPr>
              <w:fldChar w:fldCharType="begin"/>
            </w:r>
            <w:r>
              <w:rPr>
                <w:noProof/>
                <w:webHidden/>
              </w:rPr>
              <w:instrText xml:space="preserve"> PAGEREF _Toc227615205 \h </w:instrText>
            </w:r>
            <w:r>
              <w:rPr>
                <w:noProof/>
                <w:webHidden/>
              </w:rPr>
            </w:r>
            <w:r>
              <w:rPr>
                <w:noProof/>
                <w:webHidden/>
              </w:rPr>
              <w:fldChar w:fldCharType="separate"/>
            </w:r>
            <w:r>
              <w:rPr>
                <w:noProof/>
                <w:webHidden/>
              </w:rPr>
              <w:t>44</w:t>
            </w:r>
            <w:r>
              <w:rPr>
                <w:noProof/>
                <w:webHidden/>
              </w:rPr>
              <w:fldChar w:fldCharType="end"/>
            </w:r>
          </w:hyperlink>
        </w:p>
        <w:p w14:paraId="44EEF354" w14:textId="77777777" w:rsidR="00A10A3A" w:rsidRDefault="00A10A3A">
          <w:pPr>
            <w:pStyle w:val="TOC1"/>
            <w:tabs>
              <w:tab w:val="right" w:leader="dot" w:pos="9350"/>
            </w:tabs>
            <w:rPr>
              <w:noProof/>
            </w:rPr>
          </w:pPr>
          <w:hyperlink w:anchor="_Toc227615206" w:history="1">
            <w:r w:rsidRPr="002568C1">
              <w:rPr>
                <w:rStyle w:val="Hyperlink"/>
                <w:noProof/>
              </w:rPr>
              <w:t>D02 — Canonical Mapping Engine</w:t>
            </w:r>
            <w:r>
              <w:rPr>
                <w:noProof/>
                <w:webHidden/>
              </w:rPr>
              <w:tab/>
            </w:r>
            <w:r>
              <w:rPr>
                <w:noProof/>
                <w:webHidden/>
              </w:rPr>
              <w:fldChar w:fldCharType="begin"/>
            </w:r>
            <w:r>
              <w:rPr>
                <w:noProof/>
                <w:webHidden/>
              </w:rPr>
              <w:instrText xml:space="preserve"> PAGEREF _Toc227615206 \h </w:instrText>
            </w:r>
            <w:r>
              <w:rPr>
                <w:noProof/>
                <w:webHidden/>
              </w:rPr>
            </w:r>
            <w:r>
              <w:rPr>
                <w:noProof/>
                <w:webHidden/>
              </w:rPr>
              <w:fldChar w:fldCharType="separate"/>
            </w:r>
            <w:r>
              <w:rPr>
                <w:noProof/>
                <w:webHidden/>
              </w:rPr>
              <w:t>44</w:t>
            </w:r>
            <w:r>
              <w:rPr>
                <w:noProof/>
                <w:webHidden/>
              </w:rPr>
              <w:fldChar w:fldCharType="end"/>
            </w:r>
          </w:hyperlink>
        </w:p>
        <w:p w14:paraId="1DF9AC1E" w14:textId="77777777" w:rsidR="00A10A3A" w:rsidRDefault="00A10A3A">
          <w:pPr>
            <w:pStyle w:val="TOC2"/>
            <w:tabs>
              <w:tab w:val="right" w:leader="dot" w:pos="9350"/>
            </w:tabs>
            <w:rPr>
              <w:noProof/>
            </w:rPr>
          </w:pPr>
          <w:hyperlink w:anchor="_Toc227615207" w:history="1">
            <w:r w:rsidRPr="002568C1">
              <w:rPr>
                <w:rStyle w:val="Hyperlink"/>
                <w:noProof/>
              </w:rPr>
              <w:t>2.1 Purpose</w:t>
            </w:r>
            <w:r>
              <w:rPr>
                <w:noProof/>
                <w:webHidden/>
              </w:rPr>
              <w:tab/>
            </w:r>
            <w:r>
              <w:rPr>
                <w:noProof/>
                <w:webHidden/>
              </w:rPr>
              <w:fldChar w:fldCharType="begin"/>
            </w:r>
            <w:r>
              <w:rPr>
                <w:noProof/>
                <w:webHidden/>
              </w:rPr>
              <w:instrText xml:space="preserve"> PAGEREF _Toc227615207 \h </w:instrText>
            </w:r>
            <w:r>
              <w:rPr>
                <w:noProof/>
                <w:webHidden/>
              </w:rPr>
            </w:r>
            <w:r>
              <w:rPr>
                <w:noProof/>
                <w:webHidden/>
              </w:rPr>
              <w:fldChar w:fldCharType="separate"/>
            </w:r>
            <w:r>
              <w:rPr>
                <w:noProof/>
                <w:webHidden/>
              </w:rPr>
              <w:t>44</w:t>
            </w:r>
            <w:r>
              <w:rPr>
                <w:noProof/>
                <w:webHidden/>
              </w:rPr>
              <w:fldChar w:fldCharType="end"/>
            </w:r>
          </w:hyperlink>
        </w:p>
        <w:p w14:paraId="0E4CC322" w14:textId="77777777" w:rsidR="00A10A3A" w:rsidRDefault="00A10A3A">
          <w:pPr>
            <w:pStyle w:val="TOC2"/>
            <w:tabs>
              <w:tab w:val="right" w:leader="dot" w:pos="9350"/>
            </w:tabs>
            <w:rPr>
              <w:noProof/>
            </w:rPr>
          </w:pPr>
          <w:hyperlink w:anchor="_Toc227615208" w:history="1">
            <w:r w:rsidRPr="002568C1">
              <w:rPr>
                <w:rStyle w:val="Hyperlink"/>
                <w:noProof/>
              </w:rPr>
              <w:t>2.2 Functional Requirements</w:t>
            </w:r>
            <w:r>
              <w:rPr>
                <w:noProof/>
                <w:webHidden/>
              </w:rPr>
              <w:tab/>
            </w:r>
            <w:r>
              <w:rPr>
                <w:noProof/>
                <w:webHidden/>
              </w:rPr>
              <w:fldChar w:fldCharType="begin"/>
            </w:r>
            <w:r>
              <w:rPr>
                <w:noProof/>
                <w:webHidden/>
              </w:rPr>
              <w:instrText xml:space="preserve"> PAGEREF _Toc227615208 \h </w:instrText>
            </w:r>
            <w:r>
              <w:rPr>
                <w:noProof/>
                <w:webHidden/>
              </w:rPr>
            </w:r>
            <w:r>
              <w:rPr>
                <w:noProof/>
                <w:webHidden/>
              </w:rPr>
              <w:fldChar w:fldCharType="separate"/>
            </w:r>
            <w:r>
              <w:rPr>
                <w:noProof/>
                <w:webHidden/>
              </w:rPr>
              <w:t>45</w:t>
            </w:r>
            <w:r>
              <w:rPr>
                <w:noProof/>
                <w:webHidden/>
              </w:rPr>
              <w:fldChar w:fldCharType="end"/>
            </w:r>
          </w:hyperlink>
        </w:p>
        <w:p w14:paraId="31E6A6BA" w14:textId="77777777" w:rsidR="00A10A3A" w:rsidRDefault="00A10A3A">
          <w:pPr>
            <w:pStyle w:val="TOC2"/>
            <w:tabs>
              <w:tab w:val="right" w:leader="dot" w:pos="9350"/>
            </w:tabs>
            <w:rPr>
              <w:noProof/>
            </w:rPr>
          </w:pPr>
          <w:hyperlink w:anchor="_Toc227615209" w:history="1">
            <w:r w:rsidRPr="002568C1">
              <w:rPr>
                <w:rStyle w:val="Hyperlink"/>
                <w:noProof/>
              </w:rPr>
              <w:t>2.3 Acceptance Criteria</w:t>
            </w:r>
            <w:r>
              <w:rPr>
                <w:noProof/>
                <w:webHidden/>
              </w:rPr>
              <w:tab/>
            </w:r>
            <w:r>
              <w:rPr>
                <w:noProof/>
                <w:webHidden/>
              </w:rPr>
              <w:fldChar w:fldCharType="begin"/>
            </w:r>
            <w:r>
              <w:rPr>
                <w:noProof/>
                <w:webHidden/>
              </w:rPr>
              <w:instrText xml:space="preserve"> PAGEREF _Toc227615209 \h </w:instrText>
            </w:r>
            <w:r>
              <w:rPr>
                <w:noProof/>
                <w:webHidden/>
              </w:rPr>
            </w:r>
            <w:r>
              <w:rPr>
                <w:noProof/>
                <w:webHidden/>
              </w:rPr>
              <w:fldChar w:fldCharType="separate"/>
            </w:r>
            <w:r>
              <w:rPr>
                <w:noProof/>
                <w:webHidden/>
              </w:rPr>
              <w:t>47</w:t>
            </w:r>
            <w:r>
              <w:rPr>
                <w:noProof/>
                <w:webHidden/>
              </w:rPr>
              <w:fldChar w:fldCharType="end"/>
            </w:r>
          </w:hyperlink>
        </w:p>
        <w:p w14:paraId="7896E9F6" w14:textId="77777777" w:rsidR="00A10A3A" w:rsidRDefault="00A10A3A">
          <w:pPr>
            <w:pStyle w:val="TOC1"/>
            <w:tabs>
              <w:tab w:val="right" w:leader="dot" w:pos="9350"/>
            </w:tabs>
            <w:rPr>
              <w:noProof/>
            </w:rPr>
          </w:pPr>
          <w:hyperlink w:anchor="_Toc227615210" w:history="1">
            <w:r w:rsidRPr="002568C1">
              <w:rPr>
                <w:rStyle w:val="Hyperlink"/>
                <w:noProof/>
              </w:rPr>
              <w:t>D03 — Data Contracts Framework</w:t>
            </w:r>
            <w:r>
              <w:rPr>
                <w:noProof/>
                <w:webHidden/>
              </w:rPr>
              <w:tab/>
            </w:r>
            <w:r>
              <w:rPr>
                <w:noProof/>
                <w:webHidden/>
              </w:rPr>
              <w:fldChar w:fldCharType="begin"/>
            </w:r>
            <w:r>
              <w:rPr>
                <w:noProof/>
                <w:webHidden/>
              </w:rPr>
              <w:instrText xml:space="preserve"> PAGEREF _Toc227615210 \h </w:instrText>
            </w:r>
            <w:r>
              <w:rPr>
                <w:noProof/>
                <w:webHidden/>
              </w:rPr>
            </w:r>
            <w:r>
              <w:rPr>
                <w:noProof/>
                <w:webHidden/>
              </w:rPr>
              <w:fldChar w:fldCharType="separate"/>
            </w:r>
            <w:r>
              <w:rPr>
                <w:noProof/>
                <w:webHidden/>
              </w:rPr>
              <w:t>47</w:t>
            </w:r>
            <w:r>
              <w:rPr>
                <w:noProof/>
                <w:webHidden/>
              </w:rPr>
              <w:fldChar w:fldCharType="end"/>
            </w:r>
          </w:hyperlink>
        </w:p>
        <w:p w14:paraId="509A6BA4" w14:textId="77777777" w:rsidR="00A10A3A" w:rsidRDefault="00A10A3A">
          <w:pPr>
            <w:pStyle w:val="TOC2"/>
            <w:tabs>
              <w:tab w:val="right" w:leader="dot" w:pos="9350"/>
            </w:tabs>
            <w:rPr>
              <w:noProof/>
            </w:rPr>
          </w:pPr>
          <w:hyperlink w:anchor="_Toc227615211" w:history="1">
            <w:r w:rsidRPr="002568C1">
              <w:rPr>
                <w:rStyle w:val="Hyperlink"/>
                <w:noProof/>
              </w:rPr>
              <w:t>3.1 Purpose</w:t>
            </w:r>
            <w:r>
              <w:rPr>
                <w:noProof/>
                <w:webHidden/>
              </w:rPr>
              <w:tab/>
            </w:r>
            <w:r>
              <w:rPr>
                <w:noProof/>
                <w:webHidden/>
              </w:rPr>
              <w:fldChar w:fldCharType="begin"/>
            </w:r>
            <w:r>
              <w:rPr>
                <w:noProof/>
                <w:webHidden/>
              </w:rPr>
              <w:instrText xml:space="preserve"> PAGEREF _Toc227615211 \h </w:instrText>
            </w:r>
            <w:r>
              <w:rPr>
                <w:noProof/>
                <w:webHidden/>
              </w:rPr>
            </w:r>
            <w:r>
              <w:rPr>
                <w:noProof/>
                <w:webHidden/>
              </w:rPr>
              <w:fldChar w:fldCharType="separate"/>
            </w:r>
            <w:r>
              <w:rPr>
                <w:noProof/>
                <w:webHidden/>
              </w:rPr>
              <w:t>47</w:t>
            </w:r>
            <w:r>
              <w:rPr>
                <w:noProof/>
                <w:webHidden/>
              </w:rPr>
              <w:fldChar w:fldCharType="end"/>
            </w:r>
          </w:hyperlink>
        </w:p>
        <w:p w14:paraId="4F20545C" w14:textId="77777777" w:rsidR="00A10A3A" w:rsidRDefault="00A10A3A">
          <w:pPr>
            <w:pStyle w:val="TOC2"/>
            <w:tabs>
              <w:tab w:val="right" w:leader="dot" w:pos="9350"/>
            </w:tabs>
            <w:rPr>
              <w:noProof/>
            </w:rPr>
          </w:pPr>
          <w:hyperlink w:anchor="_Toc227615212" w:history="1">
            <w:r w:rsidRPr="002568C1">
              <w:rPr>
                <w:rStyle w:val="Hyperlink"/>
                <w:noProof/>
              </w:rPr>
              <w:t>3.2 Key Functional Requirements</w:t>
            </w:r>
            <w:r>
              <w:rPr>
                <w:noProof/>
                <w:webHidden/>
              </w:rPr>
              <w:tab/>
            </w:r>
            <w:r>
              <w:rPr>
                <w:noProof/>
                <w:webHidden/>
              </w:rPr>
              <w:fldChar w:fldCharType="begin"/>
            </w:r>
            <w:r>
              <w:rPr>
                <w:noProof/>
                <w:webHidden/>
              </w:rPr>
              <w:instrText xml:space="preserve"> PAGEREF _Toc227615212 \h </w:instrText>
            </w:r>
            <w:r>
              <w:rPr>
                <w:noProof/>
                <w:webHidden/>
              </w:rPr>
            </w:r>
            <w:r>
              <w:rPr>
                <w:noProof/>
                <w:webHidden/>
              </w:rPr>
              <w:fldChar w:fldCharType="separate"/>
            </w:r>
            <w:r>
              <w:rPr>
                <w:noProof/>
                <w:webHidden/>
              </w:rPr>
              <w:t>47</w:t>
            </w:r>
            <w:r>
              <w:rPr>
                <w:noProof/>
                <w:webHidden/>
              </w:rPr>
              <w:fldChar w:fldCharType="end"/>
            </w:r>
          </w:hyperlink>
        </w:p>
        <w:p w14:paraId="265128D6" w14:textId="77777777" w:rsidR="00A10A3A" w:rsidRDefault="00A10A3A">
          <w:pPr>
            <w:pStyle w:val="TOC1"/>
            <w:tabs>
              <w:tab w:val="right" w:leader="dot" w:pos="9350"/>
            </w:tabs>
            <w:rPr>
              <w:noProof/>
            </w:rPr>
          </w:pPr>
          <w:hyperlink w:anchor="_Toc227615213" w:history="1">
            <w:r w:rsidRPr="002568C1">
              <w:rPr>
                <w:rStyle w:val="Hyperlink"/>
                <w:noProof/>
              </w:rPr>
              <w:t>D04 — Data Quality Engine</w:t>
            </w:r>
            <w:r>
              <w:rPr>
                <w:noProof/>
                <w:webHidden/>
              </w:rPr>
              <w:tab/>
            </w:r>
            <w:r>
              <w:rPr>
                <w:noProof/>
                <w:webHidden/>
              </w:rPr>
              <w:fldChar w:fldCharType="begin"/>
            </w:r>
            <w:r>
              <w:rPr>
                <w:noProof/>
                <w:webHidden/>
              </w:rPr>
              <w:instrText xml:space="preserve"> PAGEREF _Toc227615213 \h </w:instrText>
            </w:r>
            <w:r>
              <w:rPr>
                <w:noProof/>
                <w:webHidden/>
              </w:rPr>
            </w:r>
            <w:r>
              <w:rPr>
                <w:noProof/>
                <w:webHidden/>
              </w:rPr>
              <w:fldChar w:fldCharType="separate"/>
            </w:r>
            <w:r>
              <w:rPr>
                <w:noProof/>
                <w:webHidden/>
              </w:rPr>
              <w:t>48</w:t>
            </w:r>
            <w:r>
              <w:rPr>
                <w:noProof/>
                <w:webHidden/>
              </w:rPr>
              <w:fldChar w:fldCharType="end"/>
            </w:r>
          </w:hyperlink>
        </w:p>
        <w:p w14:paraId="1298644D" w14:textId="77777777" w:rsidR="00A10A3A" w:rsidRDefault="00A10A3A">
          <w:pPr>
            <w:pStyle w:val="TOC2"/>
            <w:tabs>
              <w:tab w:val="right" w:leader="dot" w:pos="9350"/>
            </w:tabs>
            <w:rPr>
              <w:noProof/>
            </w:rPr>
          </w:pPr>
          <w:hyperlink w:anchor="_Toc227615214" w:history="1">
            <w:r w:rsidRPr="002568C1">
              <w:rPr>
                <w:rStyle w:val="Hyperlink"/>
                <w:noProof/>
              </w:rPr>
              <w:t>4.1 Purpose</w:t>
            </w:r>
            <w:r>
              <w:rPr>
                <w:noProof/>
                <w:webHidden/>
              </w:rPr>
              <w:tab/>
            </w:r>
            <w:r>
              <w:rPr>
                <w:noProof/>
                <w:webHidden/>
              </w:rPr>
              <w:fldChar w:fldCharType="begin"/>
            </w:r>
            <w:r>
              <w:rPr>
                <w:noProof/>
                <w:webHidden/>
              </w:rPr>
              <w:instrText xml:space="preserve"> PAGEREF _Toc227615214 \h </w:instrText>
            </w:r>
            <w:r>
              <w:rPr>
                <w:noProof/>
                <w:webHidden/>
              </w:rPr>
            </w:r>
            <w:r>
              <w:rPr>
                <w:noProof/>
                <w:webHidden/>
              </w:rPr>
              <w:fldChar w:fldCharType="separate"/>
            </w:r>
            <w:r>
              <w:rPr>
                <w:noProof/>
                <w:webHidden/>
              </w:rPr>
              <w:t>48</w:t>
            </w:r>
            <w:r>
              <w:rPr>
                <w:noProof/>
                <w:webHidden/>
              </w:rPr>
              <w:fldChar w:fldCharType="end"/>
            </w:r>
          </w:hyperlink>
        </w:p>
        <w:p w14:paraId="7B4C872E" w14:textId="77777777" w:rsidR="00A10A3A" w:rsidRDefault="00A10A3A">
          <w:pPr>
            <w:pStyle w:val="TOC2"/>
            <w:tabs>
              <w:tab w:val="right" w:leader="dot" w:pos="9350"/>
            </w:tabs>
            <w:rPr>
              <w:noProof/>
            </w:rPr>
          </w:pPr>
          <w:hyperlink w:anchor="_Toc227615215" w:history="1">
            <w:r w:rsidRPr="002568C1">
              <w:rPr>
                <w:rStyle w:val="Hyperlink"/>
                <w:noProof/>
              </w:rPr>
              <w:t>4.2 Key Functional Requirements</w:t>
            </w:r>
            <w:r>
              <w:rPr>
                <w:noProof/>
                <w:webHidden/>
              </w:rPr>
              <w:tab/>
            </w:r>
            <w:r>
              <w:rPr>
                <w:noProof/>
                <w:webHidden/>
              </w:rPr>
              <w:fldChar w:fldCharType="begin"/>
            </w:r>
            <w:r>
              <w:rPr>
                <w:noProof/>
                <w:webHidden/>
              </w:rPr>
              <w:instrText xml:space="preserve"> PAGEREF _Toc227615215 \h </w:instrText>
            </w:r>
            <w:r>
              <w:rPr>
                <w:noProof/>
                <w:webHidden/>
              </w:rPr>
            </w:r>
            <w:r>
              <w:rPr>
                <w:noProof/>
                <w:webHidden/>
              </w:rPr>
              <w:fldChar w:fldCharType="separate"/>
            </w:r>
            <w:r>
              <w:rPr>
                <w:noProof/>
                <w:webHidden/>
              </w:rPr>
              <w:t>48</w:t>
            </w:r>
            <w:r>
              <w:rPr>
                <w:noProof/>
                <w:webHidden/>
              </w:rPr>
              <w:fldChar w:fldCharType="end"/>
            </w:r>
          </w:hyperlink>
        </w:p>
        <w:p w14:paraId="41EAEC2B" w14:textId="77777777" w:rsidR="00A10A3A" w:rsidRDefault="00A10A3A">
          <w:pPr>
            <w:pStyle w:val="TOC1"/>
            <w:tabs>
              <w:tab w:val="right" w:leader="dot" w:pos="9350"/>
            </w:tabs>
            <w:rPr>
              <w:noProof/>
            </w:rPr>
          </w:pPr>
          <w:hyperlink w:anchor="_Toc227615216" w:history="1">
            <w:r w:rsidRPr="002568C1">
              <w:rPr>
                <w:rStyle w:val="Hyperlink"/>
                <w:noProof/>
              </w:rPr>
              <w:t>D05 — Data Lineage &amp; Provenance</w:t>
            </w:r>
            <w:r>
              <w:rPr>
                <w:noProof/>
                <w:webHidden/>
              </w:rPr>
              <w:tab/>
            </w:r>
            <w:r>
              <w:rPr>
                <w:noProof/>
                <w:webHidden/>
              </w:rPr>
              <w:fldChar w:fldCharType="begin"/>
            </w:r>
            <w:r>
              <w:rPr>
                <w:noProof/>
                <w:webHidden/>
              </w:rPr>
              <w:instrText xml:space="preserve"> PAGEREF _Toc227615216 \h </w:instrText>
            </w:r>
            <w:r>
              <w:rPr>
                <w:noProof/>
                <w:webHidden/>
              </w:rPr>
            </w:r>
            <w:r>
              <w:rPr>
                <w:noProof/>
                <w:webHidden/>
              </w:rPr>
              <w:fldChar w:fldCharType="separate"/>
            </w:r>
            <w:r>
              <w:rPr>
                <w:noProof/>
                <w:webHidden/>
              </w:rPr>
              <w:t>49</w:t>
            </w:r>
            <w:r>
              <w:rPr>
                <w:noProof/>
                <w:webHidden/>
              </w:rPr>
              <w:fldChar w:fldCharType="end"/>
            </w:r>
          </w:hyperlink>
        </w:p>
        <w:p w14:paraId="6C72FC38" w14:textId="77777777" w:rsidR="00A10A3A" w:rsidRDefault="00A10A3A">
          <w:pPr>
            <w:pStyle w:val="TOC2"/>
            <w:tabs>
              <w:tab w:val="right" w:leader="dot" w:pos="9350"/>
            </w:tabs>
            <w:rPr>
              <w:noProof/>
            </w:rPr>
          </w:pPr>
          <w:hyperlink w:anchor="_Toc227615217" w:history="1">
            <w:r w:rsidRPr="002568C1">
              <w:rPr>
                <w:rStyle w:val="Hyperlink"/>
                <w:noProof/>
              </w:rPr>
              <w:t>5.1 Purpose</w:t>
            </w:r>
            <w:r>
              <w:rPr>
                <w:noProof/>
                <w:webHidden/>
              </w:rPr>
              <w:tab/>
            </w:r>
            <w:r>
              <w:rPr>
                <w:noProof/>
                <w:webHidden/>
              </w:rPr>
              <w:fldChar w:fldCharType="begin"/>
            </w:r>
            <w:r>
              <w:rPr>
                <w:noProof/>
                <w:webHidden/>
              </w:rPr>
              <w:instrText xml:space="preserve"> PAGEREF _Toc227615217 \h </w:instrText>
            </w:r>
            <w:r>
              <w:rPr>
                <w:noProof/>
                <w:webHidden/>
              </w:rPr>
            </w:r>
            <w:r>
              <w:rPr>
                <w:noProof/>
                <w:webHidden/>
              </w:rPr>
              <w:fldChar w:fldCharType="separate"/>
            </w:r>
            <w:r>
              <w:rPr>
                <w:noProof/>
                <w:webHidden/>
              </w:rPr>
              <w:t>49</w:t>
            </w:r>
            <w:r>
              <w:rPr>
                <w:noProof/>
                <w:webHidden/>
              </w:rPr>
              <w:fldChar w:fldCharType="end"/>
            </w:r>
          </w:hyperlink>
        </w:p>
        <w:p w14:paraId="1242DEF1" w14:textId="77777777" w:rsidR="00A10A3A" w:rsidRDefault="00A10A3A">
          <w:pPr>
            <w:pStyle w:val="TOC2"/>
            <w:tabs>
              <w:tab w:val="right" w:leader="dot" w:pos="9350"/>
            </w:tabs>
            <w:rPr>
              <w:noProof/>
            </w:rPr>
          </w:pPr>
          <w:hyperlink w:anchor="_Toc227615218" w:history="1">
            <w:r w:rsidRPr="002568C1">
              <w:rPr>
                <w:rStyle w:val="Hyperlink"/>
                <w:noProof/>
              </w:rPr>
              <w:t>5.2 Key Functional Requirements</w:t>
            </w:r>
            <w:r>
              <w:rPr>
                <w:noProof/>
                <w:webHidden/>
              </w:rPr>
              <w:tab/>
            </w:r>
            <w:r>
              <w:rPr>
                <w:noProof/>
                <w:webHidden/>
              </w:rPr>
              <w:fldChar w:fldCharType="begin"/>
            </w:r>
            <w:r>
              <w:rPr>
                <w:noProof/>
                <w:webHidden/>
              </w:rPr>
              <w:instrText xml:space="preserve"> PAGEREF _Toc227615218 \h </w:instrText>
            </w:r>
            <w:r>
              <w:rPr>
                <w:noProof/>
                <w:webHidden/>
              </w:rPr>
            </w:r>
            <w:r>
              <w:rPr>
                <w:noProof/>
                <w:webHidden/>
              </w:rPr>
              <w:fldChar w:fldCharType="separate"/>
            </w:r>
            <w:r>
              <w:rPr>
                <w:noProof/>
                <w:webHidden/>
              </w:rPr>
              <w:t>49</w:t>
            </w:r>
            <w:r>
              <w:rPr>
                <w:noProof/>
                <w:webHidden/>
              </w:rPr>
              <w:fldChar w:fldCharType="end"/>
            </w:r>
          </w:hyperlink>
        </w:p>
        <w:p w14:paraId="2A6F7AED" w14:textId="77777777" w:rsidR="00A10A3A" w:rsidRDefault="00A10A3A">
          <w:pPr>
            <w:pStyle w:val="TOC1"/>
            <w:tabs>
              <w:tab w:val="right" w:leader="dot" w:pos="9350"/>
            </w:tabs>
            <w:rPr>
              <w:noProof/>
            </w:rPr>
          </w:pPr>
          <w:hyperlink w:anchor="_Toc227615219" w:history="1">
            <w:r w:rsidRPr="002568C1">
              <w:rPr>
                <w:rStyle w:val="Hyperlink"/>
                <w:noProof/>
              </w:rPr>
              <w:t>D06 — Polyglot Storage Layer</w:t>
            </w:r>
            <w:r>
              <w:rPr>
                <w:noProof/>
                <w:webHidden/>
              </w:rPr>
              <w:tab/>
            </w:r>
            <w:r>
              <w:rPr>
                <w:noProof/>
                <w:webHidden/>
              </w:rPr>
              <w:fldChar w:fldCharType="begin"/>
            </w:r>
            <w:r>
              <w:rPr>
                <w:noProof/>
                <w:webHidden/>
              </w:rPr>
              <w:instrText xml:space="preserve"> PAGEREF _Toc227615219 \h </w:instrText>
            </w:r>
            <w:r>
              <w:rPr>
                <w:noProof/>
                <w:webHidden/>
              </w:rPr>
            </w:r>
            <w:r>
              <w:rPr>
                <w:noProof/>
                <w:webHidden/>
              </w:rPr>
              <w:fldChar w:fldCharType="separate"/>
            </w:r>
            <w:r>
              <w:rPr>
                <w:noProof/>
                <w:webHidden/>
              </w:rPr>
              <w:t>50</w:t>
            </w:r>
            <w:r>
              <w:rPr>
                <w:noProof/>
                <w:webHidden/>
              </w:rPr>
              <w:fldChar w:fldCharType="end"/>
            </w:r>
          </w:hyperlink>
        </w:p>
        <w:p w14:paraId="11CB927E" w14:textId="77777777" w:rsidR="00A10A3A" w:rsidRDefault="00A10A3A">
          <w:pPr>
            <w:pStyle w:val="TOC2"/>
            <w:tabs>
              <w:tab w:val="right" w:leader="dot" w:pos="9350"/>
            </w:tabs>
            <w:rPr>
              <w:noProof/>
            </w:rPr>
          </w:pPr>
          <w:hyperlink w:anchor="_Toc227615220" w:history="1">
            <w:r w:rsidRPr="002568C1">
              <w:rPr>
                <w:rStyle w:val="Hyperlink"/>
                <w:noProof/>
              </w:rPr>
              <w:t>6.1 Purpose</w:t>
            </w:r>
            <w:r>
              <w:rPr>
                <w:noProof/>
                <w:webHidden/>
              </w:rPr>
              <w:tab/>
            </w:r>
            <w:r>
              <w:rPr>
                <w:noProof/>
                <w:webHidden/>
              </w:rPr>
              <w:fldChar w:fldCharType="begin"/>
            </w:r>
            <w:r>
              <w:rPr>
                <w:noProof/>
                <w:webHidden/>
              </w:rPr>
              <w:instrText xml:space="preserve"> PAGEREF _Toc227615220 \h </w:instrText>
            </w:r>
            <w:r>
              <w:rPr>
                <w:noProof/>
                <w:webHidden/>
              </w:rPr>
            </w:r>
            <w:r>
              <w:rPr>
                <w:noProof/>
                <w:webHidden/>
              </w:rPr>
              <w:fldChar w:fldCharType="separate"/>
            </w:r>
            <w:r>
              <w:rPr>
                <w:noProof/>
                <w:webHidden/>
              </w:rPr>
              <w:t>50</w:t>
            </w:r>
            <w:r>
              <w:rPr>
                <w:noProof/>
                <w:webHidden/>
              </w:rPr>
              <w:fldChar w:fldCharType="end"/>
            </w:r>
          </w:hyperlink>
        </w:p>
        <w:p w14:paraId="49BFAEAF" w14:textId="77777777" w:rsidR="00A10A3A" w:rsidRDefault="00A10A3A">
          <w:pPr>
            <w:pStyle w:val="TOC2"/>
            <w:tabs>
              <w:tab w:val="right" w:leader="dot" w:pos="9350"/>
            </w:tabs>
            <w:rPr>
              <w:noProof/>
            </w:rPr>
          </w:pPr>
          <w:hyperlink w:anchor="_Toc227615221" w:history="1">
            <w:r w:rsidRPr="002568C1">
              <w:rPr>
                <w:rStyle w:val="Hyperlink"/>
                <w:noProof/>
              </w:rPr>
              <w:t>6.2 Storage Engine Mapping (GCP)</w:t>
            </w:r>
            <w:r>
              <w:rPr>
                <w:noProof/>
                <w:webHidden/>
              </w:rPr>
              <w:tab/>
            </w:r>
            <w:r>
              <w:rPr>
                <w:noProof/>
                <w:webHidden/>
              </w:rPr>
              <w:fldChar w:fldCharType="begin"/>
            </w:r>
            <w:r>
              <w:rPr>
                <w:noProof/>
                <w:webHidden/>
              </w:rPr>
              <w:instrText xml:space="preserve"> PAGEREF _Toc227615221 \h </w:instrText>
            </w:r>
            <w:r>
              <w:rPr>
                <w:noProof/>
                <w:webHidden/>
              </w:rPr>
            </w:r>
            <w:r>
              <w:rPr>
                <w:noProof/>
                <w:webHidden/>
              </w:rPr>
              <w:fldChar w:fldCharType="separate"/>
            </w:r>
            <w:r>
              <w:rPr>
                <w:noProof/>
                <w:webHidden/>
              </w:rPr>
              <w:t>50</w:t>
            </w:r>
            <w:r>
              <w:rPr>
                <w:noProof/>
                <w:webHidden/>
              </w:rPr>
              <w:fldChar w:fldCharType="end"/>
            </w:r>
          </w:hyperlink>
        </w:p>
        <w:p w14:paraId="599D5148" w14:textId="77777777" w:rsidR="00A10A3A" w:rsidRDefault="00A10A3A">
          <w:pPr>
            <w:pStyle w:val="TOC2"/>
            <w:tabs>
              <w:tab w:val="right" w:leader="dot" w:pos="9350"/>
            </w:tabs>
            <w:rPr>
              <w:noProof/>
            </w:rPr>
          </w:pPr>
          <w:hyperlink w:anchor="_Toc227615222" w:history="1">
            <w:r w:rsidRPr="002568C1">
              <w:rPr>
                <w:rStyle w:val="Hyperlink"/>
                <w:noProof/>
              </w:rPr>
              <w:t>6.3 Key Functional Requirements</w:t>
            </w:r>
            <w:r>
              <w:rPr>
                <w:noProof/>
                <w:webHidden/>
              </w:rPr>
              <w:tab/>
            </w:r>
            <w:r>
              <w:rPr>
                <w:noProof/>
                <w:webHidden/>
              </w:rPr>
              <w:fldChar w:fldCharType="begin"/>
            </w:r>
            <w:r>
              <w:rPr>
                <w:noProof/>
                <w:webHidden/>
              </w:rPr>
              <w:instrText xml:space="preserve"> PAGEREF _Toc227615222 \h </w:instrText>
            </w:r>
            <w:r>
              <w:rPr>
                <w:noProof/>
                <w:webHidden/>
              </w:rPr>
            </w:r>
            <w:r>
              <w:rPr>
                <w:noProof/>
                <w:webHidden/>
              </w:rPr>
              <w:fldChar w:fldCharType="separate"/>
            </w:r>
            <w:r>
              <w:rPr>
                <w:noProof/>
                <w:webHidden/>
              </w:rPr>
              <w:t>51</w:t>
            </w:r>
            <w:r>
              <w:rPr>
                <w:noProof/>
                <w:webHidden/>
              </w:rPr>
              <w:fldChar w:fldCharType="end"/>
            </w:r>
          </w:hyperlink>
        </w:p>
        <w:p w14:paraId="03440B9B" w14:textId="77777777" w:rsidR="00A10A3A" w:rsidRDefault="00A10A3A">
          <w:pPr>
            <w:pStyle w:val="TOC2"/>
            <w:tabs>
              <w:tab w:val="right" w:leader="dot" w:pos="9350"/>
            </w:tabs>
            <w:rPr>
              <w:noProof/>
            </w:rPr>
          </w:pPr>
          <w:hyperlink w:anchor="_Toc227615223" w:history="1">
            <w:r w:rsidRPr="002568C1">
              <w:rPr>
                <w:rStyle w:val="Hyperlink"/>
                <w:noProof/>
              </w:rPr>
              <w:t>6.4 Acceptance Criteria</w:t>
            </w:r>
            <w:r>
              <w:rPr>
                <w:noProof/>
                <w:webHidden/>
              </w:rPr>
              <w:tab/>
            </w:r>
            <w:r>
              <w:rPr>
                <w:noProof/>
                <w:webHidden/>
              </w:rPr>
              <w:fldChar w:fldCharType="begin"/>
            </w:r>
            <w:r>
              <w:rPr>
                <w:noProof/>
                <w:webHidden/>
              </w:rPr>
              <w:instrText xml:space="preserve"> PAGEREF _Toc227615223 \h </w:instrText>
            </w:r>
            <w:r>
              <w:rPr>
                <w:noProof/>
                <w:webHidden/>
              </w:rPr>
            </w:r>
            <w:r>
              <w:rPr>
                <w:noProof/>
                <w:webHidden/>
              </w:rPr>
              <w:fldChar w:fldCharType="separate"/>
            </w:r>
            <w:r>
              <w:rPr>
                <w:noProof/>
                <w:webHidden/>
              </w:rPr>
              <w:t>52</w:t>
            </w:r>
            <w:r>
              <w:rPr>
                <w:noProof/>
                <w:webHidden/>
              </w:rPr>
              <w:fldChar w:fldCharType="end"/>
            </w:r>
          </w:hyperlink>
        </w:p>
        <w:p w14:paraId="647DE19E" w14:textId="77777777" w:rsidR="00A10A3A" w:rsidRDefault="00A10A3A">
          <w:pPr>
            <w:pStyle w:val="TOC1"/>
            <w:tabs>
              <w:tab w:val="right" w:leader="dot" w:pos="9350"/>
            </w:tabs>
            <w:rPr>
              <w:noProof/>
            </w:rPr>
          </w:pPr>
          <w:hyperlink w:anchor="_Toc227615224" w:history="1">
            <w:r w:rsidRPr="002568C1">
              <w:rPr>
                <w:rStyle w:val="Hyperlink"/>
                <w:noProof/>
              </w:rPr>
              <w:t>Design Decisions for This Batch</w:t>
            </w:r>
            <w:r>
              <w:rPr>
                <w:noProof/>
                <w:webHidden/>
              </w:rPr>
              <w:tab/>
            </w:r>
            <w:r>
              <w:rPr>
                <w:noProof/>
                <w:webHidden/>
              </w:rPr>
              <w:fldChar w:fldCharType="begin"/>
            </w:r>
            <w:r>
              <w:rPr>
                <w:noProof/>
                <w:webHidden/>
              </w:rPr>
              <w:instrText xml:space="preserve"> PAGEREF _Toc227615224 \h </w:instrText>
            </w:r>
            <w:r>
              <w:rPr>
                <w:noProof/>
                <w:webHidden/>
              </w:rPr>
            </w:r>
            <w:r>
              <w:rPr>
                <w:noProof/>
                <w:webHidden/>
              </w:rPr>
              <w:fldChar w:fldCharType="separate"/>
            </w:r>
            <w:r>
              <w:rPr>
                <w:noProof/>
                <w:webHidden/>
              </w:rPr>
              <w:t>52</w:t>
            </w:r>
            <w:r>
              <w:rPr>
                <w:noProof/>
                <w:webHidden/>
              </w:rPr>
              <w:fldChar w:fldCharType="end"/>
            </w:r>
          </w:hyperlink>
        </w:p>
        <w:p w14:paraId="4C455FF6" w14:textId="77777777" w:rsidR="00A10A3A" w:rsidRDefault="00A10A3A">
          <w:pPr>
            <w:pStyle w:val="TOC1"/>
            <w:tabs>
              <w:tab w:val="right" w:leader="dot" w:pos="9350"/>
            </w:tabs>
            <w:rPr>
              <w:noProof/>
            </w:rPr>
          </w:pPr>
          <w:hyperlink w:anchor="_Toc227615225" w:history="1">
            <w:r w:rsidRPr="002568C1">
              <w:rPr>
                <w:rStyle w:val="Hyperlink"/>
                <w:noProof/>
              </w:rPr>
              <w:t>I01 — Probabilistic Identity Registry (SIR)</w:t>
            </w:r>
            <w:r>
              <w:rPr>
                <w:noProof/>
                <w:webHidden/>
              </w:rPr>
              <w:tab/>
            </w:r>
            <w:r>
              <w:rPr>
                <w:noProof/>
                <w:webHidden/>
              </w:rPr>
              <w:fldChar w:fldCharType="begin"/>
            </w:r>
            <w:r>
              <w:rPr>
                <w:noProof/>
                <w:webHidden/>
              </w:rPr>
              <w:instrText xml:space="preserve"> PAGEREF _Toc227615225 \h </w:instrText>
            </w:r>
            <w:r>
              <w:rPr>
                <w:noProof/>
                <w:webHidden/>
              </w:rPr>
            </w:r>
            <w:r>
              <w:rPr>
                <w:noProof/>
                <w:webHidden/>
              </w:rPr>
              <w:fldChar w:fldCharType="separate"/>
            </w:r>
            <w:r>
              <w:rPr>
                <w:noProof/>
                <w:webHidden/>
              </w:rPr>
              <w:t>53</w:t>
            </w:r>
            <w:r>
              <w:rPr>
                <w:noProof/>
                <w:webHidden/>
              </w:rPr>
              <w:fldChar w:fldCharType="end"/>
            </w:r>
          </w:hyperlink>
        </w:p>
        <w:p w14:paraId="1C7F50FD" w14:textId="77777777" w:rsidR="00A10A3A" w:rsidRDefault="00A10A3A">
          <w:pPr>
            <w:pStyle w:val="TOC2"/>
            <w:tabs>
              <w:tab w:val="right" w:leader="dot" w:pos="9350"/>
            </w:tabs>
            <w:rPr>
              <w:noProof/>
            </w:rPr>
          </w:pPr>
          <w:hyperlink w:anchor="_Toc227615226" w:history="1">
            <w:r w:rsidRPr="002568C1">
              <w:rPr>
                <w:rStyle w:val="Hyperlink"/>
                <w:noProof/>
              </w:rPr>
              <w:t>1.1 Purpose</w:t>
            </w:r>
            <w:r>
              <w:rPr>
                <w:noProof/>
                <w:webHidden/>
              </w:rPr>
              <w:tab/>
            </w:r>
            <w:r>
              <w:rPr>
                <w:noProof/>
                <w:webHidden/>
              </w:rPr>
              <w:fldChar w:fldCharType="begin"/>
            </w:r>
            <w:r>
              <w:rPr>
                <w:noProof/>
                <w:webHidden/>
              </w:rPr>
              <w:instrText xml:space="preserve"> PAGEREF _Toc227615226 \h </w:instrText>
            </w:r>
            <w:r>
              <w:rPr>
                <w:noProof/>
                <w:webHidden/>
              </w:rPr>
            </w:r>
            <w:r>
              <w:rPr>
                <w:noProof/>
                <w:webHidden/>
              </w:rPr>
              <w:fldChar w:fldCharType="separate"/>
            </w:r>
            <w:r>
              <w:rPr>
                <w:noProof/>
                <w:webHidden/>
              </w:rPr>
              <w:t>53</w:t>
            </w:r>
            <w:r>
              <w:rPr>
                <w:noProof/>
                <w:webHidden/>
              </w:rPr>
              <w:fldChar w:fldCharType="end"/>
            </w:r>
          </w:hyperlink>
        </w:p>
        <w:p w14:paraId="5B52AD9C" w14:textId="77777777" w:rsidR="00A10A3A" w:rsidRDefault="00A10A3A">
          <w:pPr>
            <w:pStyle w:val="TOC2"/>
            <w:tabs>
              <w:tab w:val="right" w:leader="dot" w:pos="9350"/>
            </w:tabs>
            <w:rPr>
              <w:noProof/>
            </w:rPr>
          </w:pPr>
          <w:hyperlink w:anchor="_Toc227615227" w:history="1">
            <w:r w:rsidRPr="002568C1">
              <w:rPr>
                <w:rStyle w:val="Hyperlink"/>
                <w:noProof/>
              </w:rPr>
              <w:t>1.2 Functional Requirements</w:t>
            </w:r>
            <w:r>
              <w:rPr>
                <w:noProof/>
                <w:webHidden/>
              </w:rPr>
              <w:tab/>
            </w:r>
            <w:r>
              <w:rPr>
                <w:noProof/>
                <w:webHidden/>
              </w:rPr>
              <w:fldChar w:fldCharType="begin"/>
            </w:r>
            <w:r>
              <w:rPr>
                <w:noProof/>
                <w:webHidden/>
              </w:rPr>
              <w:instrText xml:space="preserve"> PAGEREF _Toc227615227 \h </w:instrText>
            </w:r>
            <w:r>
              <w:rPr>
                <w:noProof/>
                <w:webHidden/>
              </w:rPr>
            </w:r>
            <w:r>
              <w:rPr>
                <w:noProof/>
                <w:webHidden/>
              </w:rPr>
              <w:fldChar w:fldCharType="separate"/>
            </w:r>
            <w:r>
              <w:rPr>
                <w:noProof/>
                <w:webHidden/>
              </w:rPr>
              <w:t>53</w:t>
            </w:r>
            <w:r>
              <w:rPr>
                <w:noProof/>
                <w:webHidden/>
              </w:rPr>
              <w:fldChar w:fldCharType="end"/>
            </w:r>
          </w:hyperlink>
        </w:p>
        <w:p w14:paraId="0DDB2041" w14:textId="77777777" w:rsidR="00A10A3A" w:rsidRDefault="00A10A3A">
          <w:pPr>
            <w:pStyle w:val="TOC2"/>
            <w:tabs>
              <w:tab w:val="right" w:leader="dot" w:pos="9350"/>
            </w:tabs>
            <w:rPr>
              <w:noProof/>
            </w:rPr>
          </w:pPr>
          <w:hyperlink w:anchor="_Toc227615228" w:history="1">
            <w:r w:rsidRPr="002568C1">
              <w:rPr>
                <w:rStyle w:val="Hyperlink"/>
                <w:noProof/>
              </w:rPr>
              <w:t>1.3 Acceptance Criteria</w:t>
            </w:r>
            <w:r>
              <w:rPr>
                <w:noProof/>
                <w:webHidden/>
              </w:rPr>
              <w:tab/>
            </w:r>
            <w:r>
              <w:rPr>
                <w:noProof/>
                <w:webHidden/>
              </w:rPr>
              <w:fldChar w:fldCharType="begin"/>
            </w:r>
            <w:r>
              <w:rPr>
                <w:noProof/>
                <w:webHidden/>
              </w:rPr>
              <w:instrText xml:space="preserve"> PAGEREF _Toc227615228 \h </w:instrText>
            </w:r>
            <w:r>
              <w:rPr>
                <w:noProof/>
                <w:webHidden/>
              </w:rPr>
            </w:r>
            <w:r>
              <w:rPr>
                <w:noProof/>
                <w:webHidden/>
              </w:rPr>
              <w:fldChar w:fldCharType="separate"/>
            </w:r>
            <w:r>
              <w:rPr>
                <w:noProof/>
                <w:webHidden/>
              </w:rPr>
              <w:t>59</w:t>
            </w:r>
            <w:r>
              <w:rPr>
                <w:noProof/>
                <w:webHidden/>
              </w:rPr>
              <w:fldChar w:fldCharType="end"/>
            </w:r>
          </w:hyperlink>
        </w:p>
        <w:p w14:paraId="2A710447" w14:textId="77777777" w:rsidR="00A10A3A" w:rsidRDefault="00A10A3A">
          <w:pPr>
            <w:pStyle w:val="TOC1"/>
            <w:tabs>
              <w:tab w:val="right" w:leader="dot" w:pos="9350"/>
            </w:tabs>
            <w:rPr>
              <w:noProof/>
            </w:rPr>
          </w:pPr>
          <w:hyperlink w:anchor="_Toc227615229" w:history="1">
            <w:r w:rsidRPr="002568C1">
              <w:rPr>
                <w:rStyle w:val="Hyperlink"/>
                <w:noProof/>
              </w:rPr>
              <w:t>I02 — Knowledge Graph</w:t>
            </w:r>
            <w:r>
              <w:rPr>
                <w:noProof/>
                <w:webHidden/>
              </w:rPr>
              <w:tab/>
            </w:r>
            <w:r>
              <w:rPr>
                <w:noProof/>
                <w:webHidden/>
              </w:rPr>
              <w:fldChar w:fldCharType="begin"/>
            </w:r>
            <w:r>
              <w:rPr>
                <w:noProof/>
                <w:webHidden/>
              </w:rPr>
              <w:instrText xml:space="preserve"> PAGEREF _Toc227615229 \h </w:instrText>
            </w:r>
            <w:r>
              <w:rPr>
                <w:noProof/>
                <w:webHidden/>
              </w:rPr>
            </w:r>
            <w:r>
              <w:rPr>
                <w:noProof/>
                <w:webHidden/>
              </w:rPr>
              <w:fldChar w:fldCharType="separate"/>
            </w:r>
            <w:r>
              <w:rPr>
                <w:noProof/>
                <w:webHidden/>
              </w:rPr>
              <w:t>59</w:t>
            </w:r>
            <w:r>
              <w:rPr>
                <w:noProof/>
                <w:webHidden/>
              </w:rPr>
              <w:fldChar w:fldCharType="end"/>
            </w:r>
          </w:hyperlink>
        </w:p>
        <w:p w14:paraId="4CBDE724" w14:textId="77777777" w:rsidR="00A10A3A" w:rsidRDefault="00A10A3A">
          <w:pPr>
            <w:pStyle w:val="TOC2"/>
            <w:tabs>
              <w:tab w:val="right" w:leader="dot" w:pos="9350"/>
            </w:tabs>
            <w:rPr>
              <w:noProof/>
            </w:rPr>
          </w:pPr>
          <w:hyperlink w:anchor="_Toc227615230" w:history="1">
            <w:r w:rsidRPr="002568C1">
              <w:rPr>
                <w:rStyle w:val="Hyperlink"/>
                <w:noProof/>
              </w:rPr>
              <w:t>2.1 Purpose</w:t>
            </w:r>
            <w:r>
              <w:rPr>
                <w:noProof/>
                <w:webHidden/>
              </w:rPr>
              <w:tab/>
            </w:r>
            <w:r>
              <w:rPr>
                <w:noProof/>
                <w:webHidden/>
              </w:rPr>
              <w:fldChar w:fldCharType="begin"/>
            </w:r>
            <w:r>
              <w:rPr>
                <w:noProof/>
                <w:webHidden/>
              </w:rPr>
              <w:instrText xml:space="preserve"> PAGEREF _Toc227615230 \h </w:instrText>
            </w:r>
            <w:r>
              <w:rPr>
                <w:noProof/>
                <w:webHidden/>
              </w:rPr>
            </w:r>
            <w:r>
              <w:rPr>
                <w:noProof/>
                <w:webHidden/>
              </w:rPr>
              <w:fldChar w:fldCharType="separate"/>
            </w:r>
            <w:r>
              <w:rPr>
                <w:noProof/>
                <w:webHidden/>
              </w:rPr>
              <w:t>59</w:t>
            </w:r>
            <w:r>
              <w:rPr>
                <w:noProof/>
                <w:webHidden/>
              </w:rPr>
              <w:fldChar w:fldCharType="end"/>
            </w:r>
          </w:hyperlink>
        </w:p>
        <w:p w14:paraId="2C5937A1" w14:textId="77777777" w:rsidR="00A10A3A" w:rsidRDefault="00A10A3A">
          <w:pPr>
            <w:pStyle w:val="TOC2"/>
            <w:tabs>
              <w:tab w:val="right" w:leader="dot" w:pos="9350"/>
            </w:tabs>
            <w:rPr>
              <w:noProof/>
            </w:rPr>
          </w:pPr>
          <w:hyperlink w:anchor="_Toc227615231" w:history="1">
            <w:r w:rsidRPr="002568C1">
              <w:rPr>
                <w:rStyle w:val="Hyperlink"/>
                <w:noProof/>
              </w:rPr>
              <w:t>2.2 Key Functional Requirements</w:t>
            </w:r>
            <w:r>
              <w:rPr>
                <w:noProof/>
                <w:webHidden/>
              </w:rPr>
              <w:tab/>
            </w:r>
            <w:r>
              <w:rPr>
                <w:noProof/>
                <w:webHidden/>
              </w:rPr>
              <w:fldChar w:fldCharType="begin"/>
            </w:r>
            <w:r>
              <w:rPr>
                <w:noProof/>
                <w:webHidden/>
              </w:rPr>
              <w:instrText xml:space="preserve"> PAGEREF _Toc227615231 \h </w:instrText>
            </w:r>
            <w:r>
              <w:rPr>
                <w:noProof/>
                <w:webHidden/>
              </w:rPr>
            </w:r>
            <w:r>
              <w:rPr>
                <w:noProof/>
                <w:webHidden/>
              </w:rPr>
              <w:fldChar w:fldCharType="separate"/>
            </w:r>
            <w:r>
              <w:rPr>
                <w:noProof/>
                <w:webHidden/>
              </w:rPr>
              <w:t>59</w:t>
            </w:r>
            <w:r>
              <w:rPr>
                <w:noProof/>
                <w:webHidden/>
              </w:rPr>
              <w:fldChar w:fldCharType="end"/>
            </w:r>
          </w:hyperlink>
        </w:p>
        <w:p w14:paraId="75B7F660" w14:textId="77777777" w:rsidR="00A10A3A" w:rsidRDefault="00A10A3A">
          <w:pPr>
            <w:pStyle w:val="TOC1"/>
            <w:tabs>
              <w:tab w:val="right" w:leader="dot" w:pos="9350"/>
            </w:tabs>
            <w:rPr>
              <w:noProof/>
            </w:rPr>
          </w:pPr>
          <w:hyperlink w:anchor="_Toc227615232" w:history="1">
            <w:r w:rsidRPr="002568C1">
              <w:rPr>
                <w:rStyle w:val="Hyperlink"/>
                <w:noProof/>
              </w:rPr>
              <w:t>I03 — Multi-Source Conflict Resolution</w:t>
            </w:r>
            <w:r>
              <w:rPr>
                <w:noProof/>
                <w:webHidden/>
              </w:rPr>
              <w:tab/>
            </w:r>
            <w:r>
              <w:rPr>
                <w:noProof/>
                <w:webHidden/>
              </w:rPr>
              <w:fldChar w:fldCharType="begin"/>
            </w:r>
            <w:r>
              <w:rPr>
                <w:noProof/>
                <w:webHidden/>
              </w:rPr>
              <w:instrText xml:space="preserve"> PAGEREF _Toc227615232 \h </w:instrText>
            </w:r>
            <w:r>
              <w:rPr>
                <w:noProof/>
                <w:webHidden/>
              </w:rPr>
            </w:r>
            <w:r>
              <w:rPr>
                <w:noProof/>
                <w:webHidden/>
              </w:rPr>
              <w:fldChar w:fldCharType="separate"/>
            </w:r>
            <w:r>
              <w:rPr>
                <w:noProof/>
                <w:webHidden/>
              </w:rPr>
              <w:t>60</w:t>
            </w:r>
            <w:r>
              <w:rPr>
                <w:noProof/>
                <w:webHidden/>
              </w:rPr>
              <w:fldChar w:fldCharType="end"/>
            </w:r>
          </w:hyperlink>
        </w:p>
        <w:p w14:paraId="2D73A761" w14:textId="77777777" w:rsidR="00A10A3A" w:rsidRDefault="00A10A3A">
          <w:pPr>
            <w:pStyle w:val="TOC2"/>
            <w:tabs>
              <w:tab w:val="right" w:leader="dot" w:pos="9350"/>
            </w:tabs>
            <w:rPr>
              <w:noProof/>
            </w:rPr>
          </w:pPr>
          <w:hyperlink w:anchor="_Toc227615233" w:history="1">
            <w:r w:rsidRPr="002568C1">
              <w:rPr>
                <w:rStyle w:val="Hyperlink"/>
                <w:noProof/>
              </w:rPr>
              <w:t>3.1 Purpose</w:t>
            </w:r>
            <w:r>
              <w:rPr>
                <w:noProof/>
                <w:webHidden/>
              </w:rPr>
              <w:tab/>
            </w:r>
            <w:r>
              <w:rPr>
                <w:noProof/>
                <w:webHidden/>
              </w:rPr>
              <w:fldChar w:fldCharType="begin"/>
            </w:r>
            <w:r>
              <w:rPr>
                <w:noProof/>
                <w:webHidden/>
              </w:rPr>
              <w:instrText xml:space="preserve"> PAGEREF _Toc227615233 \h </w:instrText>
            </w:r>
            <w:r>
              <w:rPr>
                <w:noProof/>
                <w:webHidden/>
              </w:rPr>
            </w:r>
            <w:r>
              <w:rPr>
                <w:noProof/>
                <w:webHidden/>
              </w:rPr>
              <w:fldChar w:fldCharType="separate"/>
            </w:r>
            <w:r>
              <w:rPr>
                <w:noProof/>
                <w:webHidden/>
              </w:rPr>
              <w:t>60</w:t>
            </w:r>
            <w:r>
              <w:rPr>
                <w:noProof/>
                <w:webHidden/>
              </w:rPr>
              <w:fldChar w:fldCharType="end"/>
            </w:r>
          </w:hyperlink>
        </w:p>
        <w:p w14:paraId="48E8FA4C" w14:textId="77777777" w:rsidR="00A10A3A" w:rsidRDefault="00A10A3A">
          <w:pPr>
            <w:pStyle w:val="TOC2"/>
            <w:tabs>
              <w:tab w:val="right" w:leader="dot" w:pos="9350"/>
            </w:tabs>
            <w:rPr>
              <w:noProof/>
            </w:rPr>
          </w:pPr>
          <w:hyperlink w:anchor="_Toc227615234" w:history="1">
            <w:r w:rsidRPr="002568C1">
              <w:rPr>
                <w:rStyle w:val="Hyperlink"/>
                <w:noProof/>
              </w:rPr>
              <w:t>3.2 Key Functional Requirements</w:t>
            </w:r>
            <w:r>
              <w:rPr>
                <w:noProof/>
                <w:webHidden/>
              </w:rPr>
              <w:tab/>
            </w:r>
            <w:r>
              <w:rPr>
                <w:noProof/>
                <w:webHidden/>
              </w:rPr>
              <w:fldChar w:fldCharType="begin"/>
            </w:r>
            <w:r>
              <w:rPr>
                <w:noProof/>
                <w:webHidden/>
              </w:rPr>
              <w:instrText xml:space="preserve"> PAGEREF _Toc227615234 \h </w:instrText>
            </w:r>
            <w:r>
              <w:rPr>
                <w:noProof/>
                <w:webHidden/>
              </w:rPr>
            </w:r>
            <w:r>
              <w:rPr>
                <w:noProof/>
                <w:webHidden/>
              </w:rPr>
              <w:fldChar w:fldCharType="separate"/>
            </w:r>
            <w:r>
              <w:rPr>
                <w:noProof/>
                <w:webHidden/>
              </w:rPr>
              <w:t>60</w:t>
            </w:r>
            <w:r>
              <w:rPr>
                <w:noProof/>
                <w:webHidden/>
              </w:rPr>
              <w:fldChar w:fldCharType="end"/>
            </w:r>
          </w:hyperlink>
        </w:p>
        <w:p w14:paraId="2CD70915" w14:textId="77777777" w:rsidR="00A10A3A" w:rsidRDefault="00A10A3A">
          <w:pPr>
            <w:pStyle w:val="TOC1"/>
            <w:tabs>
              <w:tab w:val="right" w:leader="dot" w:pos="9350"/>
            </w:tabs>
            <w:rPr>
              <w:noProof/>
            </w:rPr>
          </w:pPr>
          <w:hyperlink w:anchor="_Toc227615235" w:history="1">
            <w:r w:rsidRPr="002568C1">
              <w:rPr>
                <w:rStyle w:val="Hyperlink"/>
                <w:noProof/>
              </w:rPr>
              <w:t>G01 — Universal Ingestion Gateway</w:t>
            </w:r>
            <w:r>
              <w:rPr>
                <w:noProof/>
                <w:webHidden/>
              </w:rPr>
              <w:tab/>
            </w:r>
            <w:r>
              <w:rPr>
                <w:noProof/>
                <w:webHidden/>
              </w:rPr>
              <w:fldChar w:fldCharType="begin"/>
            </w:r>
            <w:r>
              <w:rPr>
                <w:noProof/>
                <w:webHidden/>
              </w:rPr>
              <w:instrText xml:space="preserve"> PAGEREF _Toc227615235 \h </w:instrText>
            </w:r>
            <w:r>
              <w:rPr>
                <w:noProof/>
                <w:webHidden/>
              </w:rPr>
            </w:r>
            <w:r>
              <w:rPr>
                <w:noProof/>
                <w:webHidden/>
              </w:rPr>
              <w:fldChar w:fldCharType="separate"/>
            </w:r>
            <w:r>
              <w:rPr>
                <w:noProof/>
                <w:webHidden/>
              </w:rPr>
              <w:t>61</w:t>
            </w:r>
            <w:r>
              <w:rPr>
                <w:noProof/>
                <w:webHidden/>
              </w:rPr>
              <w:fldChar w:fldCharType="end"/>
            </w:r>
          </w:hyperlink>
        </w:p>
        <w:p w14:paraId="50842B71" w14:textId="77777777" w:rsidR="00A10A3A" w:rsidRDefault="00A10A3A">
          <w:pPr>
            <w:pStyle w:val="TOC2"/>
            <w:tabs>
              <w:tab w:val="right" w:leader="dot" w:pos="9350"/>
            </w:tabs>
            <w:rPr>
              <w:noProof/>
            </w:rPr>
          </w:pPr>
          <w:hyperlink w:anchor="_Toc227615236" w:history="1">
            <w:r w:rsidRPr="002568C1">
              <w:rPr>
                <w:rStyle w:val="Hyperlink"/>
                <w:noProof/>
              </w:rPr>
              <w:t>4.1 Purpose</w:t>
            </w:r>
            <w:r>
              <w:rPr>
                <w:noProof/>
                <w:webHidden/>
              </w:rPr>
              <w:tab/>
            </w:r>
            <w:r>
              <w:rPr>
                <w:noProof/>
                <w:webHidden/>
              </w:rPr>
              <w:fldChar w:fldCharType="begin"/>
            </w:r>
            <w:r>
              <w:rPr>
                <w:noProof/>
                <w:webHidden/>
              </w:rPr>
              <w:instrText xml:space="preserve"> PAGEREF _Toc227615236 \h </w:instrText>
            </w:r>
            <w:r>
              <w:rPr>
                <w:noProof/>
                <w:webHidden/>
              </w:rPr>
            </w:r>
            <w:r>
              <w:rPr>
                <w:noProof/>
                <w:webHidden/>
              </w:rPr>
              <w:fldChar w:fldCharType="separate"/>
            </w:r>
            <w:r>
              <w:rPr>
                <w:noProof/>
                <w:webHidden/>
              </w:rPr>
              <w:t>61</w:t>
            </w:r>
            <w:r>
              <w:rPr>
                <w:noProof/>
                <w:webHidden/>
              </w:rPr>
              <w:fldChar w:fldCharType="end"/>
            </w:r>
          </w:hyperlink>
        </w:p>
        <w:p w14:paraId="79836C75" w14:textId="77777777" w:rsidR="00A10A3A" w:rsidRDefault="00A10A3A">
          <w:pPr>
            <w:pStyle w:val="TOC2"/>
            <w:tabs>
              <w:tab w:val="right" w:leader="dot" w:pos="9350"/>
            </w:tabs>
            <w:rPr>
              <w:noProof/>
            </w:rPr>
          </w:pPr>
          <w:hyperlink w:anchor="_Toc227615237" w:history="1">
            <w:r w:rsidRPr="002568C1">
              <w:rPr>
                <w:rStyle w:val="Hyperlink"/>
                <w:noProof/>
              </w:rPr>
              <w:t>4.1a External Systems Boundary (added in v2.1)</w:t>
            </w:r>
            <w:r>
              <w:rPr>
                <w:noProof/>
                <w:webHidden/>
              </w:rPr>
              <w:tab/>
            </w:r>
            <w:r>
              <w:rPr>
                <w:noProof/>
                <w:webHidden/>
              </w:rPr>
              <w:fldChar w:fldCharType="begin"/>
            </w:r>
            <w:r>
              <w:rPr>
                <w:noProof/>
                <w:webHidden/>
              </w:rPr>
              <w:instrText xml:space="preserve"> PAGEREF _Toc227615237 \h </w:instrText>
            </w:r>
            <w:r>
              <w:rPr>
                <w:noProof/>
                <w:webHidden/>
              </w:rPr>
            </w:r>
            <w:r>
              <w:rPr>
                <w:noProof/>
                <w:webHidden/>
              </w:rPr>
              <w:fldChar w:fldCharType="separate"/>
            </w:r>
            <w:r>
              <w:rPr>
                <w:noProof/>
                <w:webHidden/>
              </w:rPr>
              <w:t>61</w:t>
            </w:r>
            <w:r>
              <w:rPr>
                <w:noProof/>
                <w:webHidden/>
              </w:rPr>
              <w:fldChar w:fldCharType="end"/>
            </w:r>
          </w:hyperlink>
        </w:p>
        <w:p w14:paraId="41E4BF9C" w14:textId="77777777" w:rsidR="00A10A3A" w:rsidRDefault="00A10A3A">
          <w:pPr>
            <w:pStyle w:val="TOC2"/>
            <w:tabs>
              <w:tab w:val="right" w:leader="dot" w:pos="9350"/>
            </w:tabs>
            <w:rPr>
              <w:noProof/>
            </w:rPr>
          </w:pPr>
          <w:hyperlink w:anchor="_Toc227615238" w:history="1">
            <w:r w:rsidRPr="002568C1">
              <w:rPr>
                <w:rStyle w:val="Hyperlink"/>
                <w:noProof/>
              </w:rPr>
              <w:t>4.2 Functional Requirements</w:t>
            </w:r>
            <w:r>
              <w:rPr>
                <w:noProof/>
                <w:webHidden/>
              </w:rPr>
              <w:tab/>
            </w:r>
            <w:r>
              <w:rPr>
                <w:noProof/>
                <w:webHidden/>
              </w:rPr>
              <w:fldChar w:fldCharType="begin"/>
            </w:r>
            <w:r>
              <w:rPr>
                <w:noProof/>
                <w:webHidden/>
              </w:rPr>
              <w:instrText xml:space="preserve"> PAGEREF _Toc227615238 \h </w:instrText>
            </w:r>
            <w:r>
              <w:rPr>
                <w:noProof/>
                <w:webHidden/>
              </w:rPr>
            </w:r>
            <w:r>
              <w:rPr>
                <w:noProof/>
                <w:webHidden/>
              </w:rPr>
              <w:fldChar w:fldCharType="separate"/>
            </w:r>
            <w:r>
              <w:rPr>
                <w:noProof/>
                <w:webHidden/>
              </w:rPr>
              <w:t>62</w:t>
            </w:r>
            <w:r>
              <w:rPr>
                <w:noProof/>
                <w:webHidden/>
              </w:rPr>
              <w:fldChar w:fldCharType="end"/>
            </w:r>
          </w:hyperlink>
        </w:p>
        <w:p w14:paraId="7F97AE4B" w14:textId="77777777" w:rsidR="00A10A3A" w:rsidRDefault="00A10A3A">
          <w:pPr>
            <w:pStyle w:val="TOC2"/>
            <w:tabs>
              <w:tab w:val="right" w:leader="dot" w:pos="9350"/>
            </w:tabs>
            <w:rPr>
              <w:noProof/>
            </w:rPr>
          </w:pPr>
          <w:hyperlink w:anchor="_Toc227615239" w:history="1">
            <w:r w:rsidRPr="002568C1">
              <w:rPr>
                <w:rStyle w:val="Hyperlink"/>
                <w:noProof/>
              </w:rPr>
              <w:t>4.3 Acceptance Criteria</w:t>
            </w:r>
            <w:r>
              <w:rPr>
                <w:noProof/>
                <w:webHidden/>
              </w:rPr>
              <w:tab/>
            </w:r>
            <w:r>
              <w:rPr>
                <w:noProof/>
                <w:webHidden/>
              </w:rPr>
              <w:fldChar w:fldCharType="begin"/>
            </w:r>
            <w:r>
              <w:rPr>
                <w:noProof/>
                <w:webHidden/>
              </w:rPr>
              <w:instrText xml:space="preserve"> PAGEREF _Toc227615239 \h </w:instrText>
            </w:r>
            <w:r>
              <w:rPr>
                <w:noProof/>
                <w:webHidden/>
              </w:rPr>
            </w:r>
            <w:r>
              <w:rPr>
                <w:noProof/>
                <w:webHidden/>
              </w:rPr>
              <w:fldChar w:fldCharType="separate"/>
            </w:r>
            <w:r>
              <w:rPr>
                <w:noProof/>
                <w:webHidden/>
              </w:rPr>
              <w:t>65</w:t>
            </w:r>
            <w:r>
              <w:rPr>
                <w:noProof/>
                <w:webHidden/>
              </w:rPr>
              <w:fldChar w:fldCharType="end"/>
            </w:r>
          </w:hyperlink>
        </w:p>
        <w:p w14:paraId="79065F4A" w14:textId="77777777" w:rsidR="00A10A3A" w:rsidRDefault="00A10A3A">
          <w:pPr>
            <w:pStyle w:val="TOC1"/>
            <w:tabs>
              <w:tab w:val="right" w:leader="dot" w:pos="9350"/>
            </w:tabs>
            <w:rPr>
              <w:noProof/>
            </w:rPr>
          </w:pPr>
          <w:hyperlink w:anchor="_Toc227615240" w:history="1">
            <w:r w:rsidRPr="002568C1">
              <w:rPr>
                <w:rStyle w:val="Hyperlink"/>
                <w:noProof/>
              </w:rPr>
              <w:t>G02 — Structured Data Pipeline</w:t>
            </w:r>
            <w:r>
              <w:rPr>
                <w:noProof/>
                <w:webHidden/>
              </w:rPr>
              <w:tab/>
            </w:r>
            <w:r>
              <w:rPr>
                <w:noProof/>
                <w:webHidden/>
              </w:rPr>
              <w:fldChar w:fldCharType="begin"/>
            </w:r>
            <w:r>
              <w:rPr>
                <w:noProof/>
                <w:webHidden/>
              </w:rPr>
              <w:instrText xml:space="preserve"> PAGEREF _Toc227615240 \h </w:instrText>
            </w:r>
            <w:r>
              <w:rPr>
                <w:noProof/>
                <w:webHidden/>
              </w:rPr>
            </w:r>
            <w:r>
              <w:rPr>
                <w:noProof/>
                <w:webHidden/>
              </w:rPr>
              <w:fldChar w:fldCharType="separate"/>
            </w:r>
            <w:r>
              <w:rPr>
                <w:noProof/>
                <w:webHidden/>
              </w:rPr>
              <w:t>65</w:t>
            </w:r>
            <w:r>
              <w:rPr>
                <w:noProof/>
                <w:webHidden/>
              </w:rPr>
              <w:fldChar w:fldCharType="end"/>
            </w:r>
          </w:hyperlink>
        </w:p>
        <w:p w14:paraId="04829764" w14:textId="77777777" w:rsidR="00A10A3A" w:rsidRDefault="00A10A3A">
          <w:pPr>
            <w:pStyle w:val="TOC2"/>
            <w:tabs>
              <w:tab w:val="right" w:leader="dot" w:pos="9350"/>
            </w:tabs>
            <w:rPr>
              <w:noProof/>
            </w:rPr>
          </w:pPr>
          <w:hyperlink w:anchor="_Toc227615241" w:history="1">
            <w:r w:rsidRPr="002568C1">
              <w:rPr>
                <w:rStyle w:val="Hyperlink"/>
                <w:noProof/>
              </w:rPr>
              <w:t>5.1 Purpose</w:t>
            </w:r>
            <w:r>
              <w:rPr>
                <w:noProof/>
                <w:webHidden/>
              </w:rPr>
              <w:tab/>
            </w:r>
            <w:r>
              <w:rPr>
                <w:noProof/>
                <w:webHidden/>
              </w:rPr>
              <w:fldChar w:fldCharType="begin"/>
            </w:r>
            <w:r>
              <w:rPr>
                <w:noProof/>
                <w:webHidden/>
              </w:rPr>
              <w:instrText xml:space="preserve"> PAGEREF _Toc227615241 \h </w:instrText>
            </w:r>
            <w:r>
              <w:rPr>
                <w:noProof/>
                <w:webHidden/>
              </w:rPr>
            </w:r>
            <w:r>
              <w:rPr>
                <w:noProof/>
                <w:webHidden/>
              </w:rPr>
              <w:fldChar w:fldCharType="separate"/>
            </w:r>
            <w:r>
              <w:rPr>
                <w:noProof/>
                <w:webHidden/>
              </w:rPr>
              <w:t>65</w:t>
            </w:r>
            <w:r>
              <w:rPr>
                <w:noProof/>
                <w:webHidden/>
              </w:rPr>
              <w:fldChar w:fldCharType="end"/>
            </w:r>
          </w:hyperlink>
        </w:p>
        <w:p w14:paraId="20F69466" w14:textId="77777777" w:rsidR="00A10A3A" w:rsidRDefault="00A10A3A">
          <w:pPr>
            <w:pStyle w:val="TOC2"/>
            <w:tabs>
              <w:tab w:val="right" w:leader="dot" w:pos="9350"/>
            </w:tabs>
            <w:rPr>
              <w:noProof/>
            </w:rPr>
          </w:pPr>
          <w:hyperlink w:anchor="_Toc227615242" w:history="1">
            <w:r w:rsidRPr="002568C1">
              <w:rPr>
                <w:rStyle w:val="Hyperlink"/>
                <w:noProof/>
              </w:rPr>
              <w:t>5.2 Pipeline Stages</w:t>
            </w:r>
            <w:r>
              <w:rPr>
                <w:noProof/>
                <w:webHidden/>
              </w:rPr>
              <w:tab/>
            </w:r>
            <w:r>
              <w:rPr>
                <w:noProof/>
                <w:webHidden/>
              </w:rPr>
              <w:fldChar w:fldCharType="begin"/>
            </w:r>
            <w:r>
              <w:rPr>
                <w:noProof/>
                <w:webHidden/>
              </w:rPr>
              <w:instrText xml:space="preserve"> PAGEREF _Toc227615242 \h </w:instrText>
            </w:r>
            <w:r>
              <w:rPr>
                <w:noProof/>
                <w:webHidden/>
              </w:rPr>
            </w:r>
            <w:r>
              <w:rPr>
                <w:noProof/>
                <w:webHidden/>
              </w:rPr>
              <w:fldChar w:fldCharType="separate"/>
            </w:r>
            <w:r>
              <w:rPr>
                <w:noProof/>
                <w:webHidden/>
              </w:rPr>
              <w:t>66</w:t>
            </w:r>
            <w:r>
              <w:rPr>
                <w:noProof/>
                <w:webHidden/>
              </w:rPr>
              <w:fldChar w:fldCharType="end"/>
            </w:r>
          </w:hyperlink>
        </w:p>
        <w:p w14:paraId="2EA7C1F5" w14:textId="77777777" w:rsidR="00A10A3A" w:rsidRDefault="00A10A3A">
          <w:pPr>
            <w:pStyle w:val="TOC2"/>
            <w:tabs>
              <w:tab w:val="right" w:leader="dot" w:pos="9350"/>
            </w:tabs>
            <w:rPr>
              <w:noProof/>
            </w:rPr>
          </w:pPr>
          <w:hyperlink w:anchor="_Toc227615243" w:history="1">
            <w:r w:rsidRPr="002568C1">
              <w:rPr>
                <w:rStyle w:val="Hyperlink"/>
                <w:noProof/>
              </w:rPr>
              <w:t>5.3 Acceptance Criteria</w:t>
            </w:r>
            <w:r>
              <w:rPr>
                <w:noProof/>
                <w:webHidden/>
              </w:rPr>
              <w:tab/>
            </w:r>
            <w:r>
              <w:rPr>
                <w:noProof/>
                <w:webHidden/>
              </w:rPr>
              <w:fldChar w:fldCharType="begin"/>
            </w:r>
            <w:r>
              <w:rPr>
                <w:noProof/>
                <w:webHidden/>
              </w:rPr>
              <w:instrText xml:space="preserve"> PAGEREF _Toc227615243 \h </w:instrText>
            </w:r>
            <w:r>
              <w:rPr>
                <w:noProof/>
                <w:webHidden/>
              </w:rPr>
            </w:r>
            <w:r>
              <w:rPr>
                <w:noProof/>
                <w:webHidden/>
              </w:rPr>
              <w:fldChar w:fldCharType="separate"/>
            </w:r>
            <w:r>
              <w:rPr>
                <w:noProof/>
                <w:webHidden/>
              </w:rPr>
              <w:t>67</w:t>
            </w:r>
            <w:r>
              <w:rPr>
                <w:noProof/>
                <w:webHidden/>
              </w:rPr>
              <w:fldChar w:fldCharType="end"/>
            </w:r>
          </w:hyperlink>
        </w:p>
        <w:p w14:paraId="74C8909E" w14:textId="77777777" w:rsidR="00A10A3A" w:rsidRDefault="00A10A3A">
          <w:pPr>
            <w:pStyle w:val="TOC1"/>
            <w:tabs>
              <w:tab w:val="right" w:leader="dot" w:pos="9350"/>
            </w:tabs>
            <w:rPr>
              <w:noProof/>
            </w:rPr>
          </w:pPr>
          <w:hyperlink w:anchor="_Toc227615244" w:history="1">
            <w:r w:rsidRPr="002568C1">
              <w:rPr>
                <w:rStyle w:val="Hyperlink"/>
                <w:noProof/>
              </w:rPr>
              <w:t>AC01 — ABAC + RBAC Engine</w:t>
            </w:r>
            <w:r>
              <w:rPr>
                <w:noProof/>
                <w:webHidden/>
              </w:rPr>
              <w:tab/>
            </w:r>
            <w:r>
              <w:rPr>
                <w:noProof/>
                <w:webHidden/>
              </w:rPr>
              <w:fldChar w:fldCharType="begin"/>
            </w:r>
            <w:r>
              <w:rPr>
                <w:noProof/>
                <w:webHidden/>
              </w:rPr>
              <w:instrText xml:space="preserve"> PAGEREF _Toc227615244 \h </w:instrText>
            </w:r>
            <w:r>
              <w:rPr>
                <w:noProof/>
                <w:webHidden/>
              </w:rPr>
            </w:r>
            <w:r>
              <w:rPr>
                <w:noProof/>
                <w:webHidden/>
              </w:rPr>
              <w:fldChar w:fldCharType="separate"/>
            </w:r>
            <w:r>
              <w:rPr>
                <w:noProof/>
                <w:webHidden/>
              </w:rPr>
              <w:t>68</w:t>
            </w:r>
            <w:r>
              <w:rPr>
                <w:noProof/>
                <w:webHidden/>
              </w:rPr>
              <w:fldChar w:fldCharType="end"/>
            </w:r>
          </w:hyperlink>
        </w:p>
        <w:p w14:paraId="4D60FB94" w14:textId="77777777" w:rsidR="00A10A3A" w:rsidRDefault="00A10A3A">
          <w:pPr>
            <w:pStyle w:val="TOC2"/>
            <w:tabs>
              <w:tab w:val="right" w:leader="dot" w:pos="9350"/>
            </w:tabs>
            <w:rPr>
              <w:noProof/>
            </w:rPr>
          </w:pPr>
          <w:hyperlink w:anchor="_Toc227615245" w:history="1">
            <w:r w:rsidRPr="002568C1">
              <w:rPr>
                <w:rStyle w:val="Hyperlink"/>
                <w:noProof/>
              </w:rPr>
              <w:t>1.1 Purpose</w:t>
            </w:r>
            <w:r>
              <w:rPr>
                <w:noProof/>
                <w:webHidden/>
              </w:rPr>
              <w:tab/>
            </w:r>
            <w:r>
              <w:rPr>
                <w:noProof/>
                <w:webHidden/>
              </w:rPr>
              <w:fldChar w:fldCharType="begin"/>
            </w:r>
            <w:r>
              <w:rPr>
                <w:noProof/>
                <w:webHidden/>
              </w:rPr>
              <w:instrText xml:space="preserve"> PAGEREF _Toc227615245 \h </w:instrText>
            </w:r>
            <w:r>
              <w:rPr>
                <w:noProof/>
                <w:webHidden/>
              </w:rPr>
            </w:r>
            <w:r>
              <w:rPr>
                <w:noProof/>
                <w:webHidden/>
              </w:rPr>
              <w:fldChar w:fldCharType="separate"/>
            </w:r>
            <w:r>
              <w:rPr>
                <w:noProof/>
                <w:webHidden/>
              </w:rPr>
              <w:t>68</w:t>
            </w:r>
            <w:r>
              <w:rPr>
                <w:noProof/>
                <w:webHidden/>
              </w:rPr>
              <w:fldChar w:fldCharType="end"/>
            </w:r>
          </w:hyperlink>
        </w:p>
        <w:p w14:paraId="1CA0321D" w14:textId="77777777" w:rsidR="00A10A3A" w:rsidRDefault="00A10A3A">
          <w:pPr>
            <w:pStyle w:val="TOC2"/>
            <w:tabs>
              <w:tab w:val="right" w:leader="dot" w:pos="9350"/>
            </w:tabs>
            <w:rPr>
              <w:noProof/>
            </w:rPr>
          </w:pPr>
          <w:hyperlink w:anchor="_Toc227615246" w:history="1">
            <w:r w:rsidRPr="002568C1">
              <w:rPr>
                <w:rStyle w:val="Hyperlink"/>
                <w:noProof/>
              </w:rPr>
              <w:t>1.2 Functional Requirements</w:t>
            </w:r>
            <w:r>
              <w:rPr>
                <w:noProof/>
                <w:webHidden/>
              </w:rPr>
              <w:tab/>
            </w:r>
            <w:r>
              <w:rPr>
                <w:noProof/>
                <w:webHidden/>
              </w:rPr>
              <w:fldChar w:fldCharType="begin"/>
            </w:r>
            <w:r>
              <w:rPr>
                <w:noProof/>
                <w:webHidden/>
              </w:rPr>
              <w:instrText xml:space="preserve"> PAGEREF _Toc227615246 \h </w:instrText>
            </w:r>
            <w:r>
              <w:rPr>
                <w:noProof/>
                <w:webHidden/>
              </w:rPr>
            </w:r>
            <w:r>
              <w:rPr>
                <w:noProof/>
                <w:webHidden/>
              </w:rPr>
              <w:fldChar w:fldCharType="separate"/>
            </w:r>
            <w:r>
              <w:rPr>
                <w:noProof/>
                <w:webHidden/>
              </w:rPr>
              <w:t>69</w:t>
            </w:r>
            <w:r>
              <w:rPr>
                <w:noProof/>
                <w:webHidden/>
              </w:rPr>
              <w:fldChar w:fldCharType="end"/>
            </w:r>
          </w:hyperlink>
        </w:p>
        <w:p w14:paraId="48AF31BD" w14:textId="77777777" w:rsidR="00A10A3A" w:rsidRDefault="00A10A3A">
          <w:pPr>
            <w:pStyle w:val="TOC2"/>
            <w:tabs>
              <w:tab w:val="right" w:leader="dot" w:pos="9350"/>
            </w:tabs>
            <w:rPr>
              <w:noProof/>
            </w:rPr>
          </w:pPr>
          <w:hyperlink w:anchor="_Toc227615247" w:history="1">
            <w:r w:rsidRPr="002568C1">
              <w:rPr>
                <w:rStyle w:val="Hyperlink"/>
                <w:noProof/>
              </w:rPr>
              <w:t>1.3 Data Model</w:t>
            </w:r>
            <w:r>
              <w:rPr>
                <w:noProof/>
                <w:webHidden/>
              </w:rPr>
              <w:tab/>
            </w:r>
            <w:r>
              <w:rPr>
                <w:noProof/>
                <w:webHidden/>
              </w:rPr>
              <w:fldChar w:fldCharType="begin"/>
            </w:r>
            <w:r>
              <w:rPr>
                <w:noProof/>
                <w:webHidden/>
              </w:rPr>
              <w:instrText xml:space="preserve"> PAGEREF _Toc227615247 \h </w:instrText>
            </w:r>
            <w:r>
              <w:rPr>
                <w:noProof/>
                <w:webHidden/>
              </w:rPr>
            </w:r>
            <w:r>
              <w:rPr>
                <w:noProof/>
                <w:webHidden/>
              </w:rPr>
              <w:fldChar w:fldCharType="separate"/>
            </w:r>
            <w:r>
              <w:rPr>
                <w:noProof/>
                <w:webHidden/>
              </w:rPr>
              <w:t>71</w:t>
            </w:r>
            <w:r>
              <w:rPr>
                <w:noProof/>
                <w:webHidden/>
              </w:rPr>
              <w:fldChar w:fldCharType="end"/>
            </w:r>
          </w:hyperlink>
        </w:p>
        <w:p w14:paraId="04140A23" w14:textId="77777777" w:rsidR="00A10A3A" w:rsidRDefault="00A10A3A">
          <w:pPr>
            <w:pStyle w:val="TOC2"/>
            <w:tabs>
              <w:tab w:val="right" w:leader="dot" w:pos="9350"/>
            </w:tabs>
            <w:rPr>
              <w:noProof/>
            </w:rPr>
          </w:pPr>
          <w:hyperlink w:anchor="_Toc227615248" w:history="1">
            <w:r w:rsidRPr="002568C1">
              <w:rPr>
                <w:rStyle w:val="Hyperlink"/>
                <w:noProof/>
              </w:rPr>
              <w:t>1.4 Acceptance Criteria</w:t>
            </w:r>
            <w:r>
              <w:rPr>
                <w:noProof/>
                <w:webHidden/>
              </w:rPr>
              <w:tab/>
            </w:r>
            <w:r>
              <w:rPr>
                <w:noProof/>
                <w:webHidden/>
              </w:rPr>
              <w:fldChar w:fldCharType="begin"/>
            </w:r>
            <w:r>
              <w:rPr>
                <w:noProof/>
                <w:webHidden/>
              </w:rPr>
              <w:instrText xml:space="preserve"> PAGEREF _Toc227615248 \h </w:instrText>
            </w:r>
            <w:r>
              <w:rPr>
                <w:noProof/>
                <w:webHidden/>
              </w:rPr>
            </w:r>
            <w:r>
              <w:rPr>
                <w:noProof/>
                <w:webHidden/>
              </w:rPr>
              <w:fldChar w:fldCharType="separate"/>
            </w:r>
            <w:r>
              <w:rPr>
                <w:noProof/>
                <w:webHidden/>
              </w:rPr>
              <w:t>72</w:t>
            </w:r>
            <w:r>
              <w:rPr>
                <w:noProof/>
                <w:webHidden/>
              </w:rPr>
              <w:fldChar w:fldCharType="end"/>
            </w:r>
          </w:hyperlink>
        </w:p>
        <w:p w14:paraId="0FD59877" w14:textId="77777777" w:rsidR="00A10A3A" w:rsidRDefault="00A10A3A">
          <w:pPr>
            <w:pStyle w:val="TOC1"/>
            <w:tabs>
              <w:tab w:val="right" w:leader="dot" w:pos="9350"/>
            </w:tabs>
            <w:rPr>
              <w:noProof/>
            </w:rPr>
          </w:pPr>
          <w:hyperlink w:anchor="_Toc227615249" w:history="1">
            <w:r w:rsidRPr="002568C1">
              <w:rPr>
                <w:rStyle w:val="Hyperlink"/>
                <w:noProof/>
              </w:rPr>
              <w:t>AC02 — Hierarchy Engine</w:t>
            </w:r>
            <w:r>
              <w:rPr>
                <w:noProof/>
                <w:webHidden/>
              </w:rPr>
              <w:tab/>
            </w:r>
            <w:r>
              <w:rPr>
                <w:noProof/>
                <w:webHidden/>
              </w:rPr>
              <w:fldChar w:fldCharType="begin"/>
            </w:r>
            <w:r>
              <w:rPr>
                <w:noProof/>
                <w:webHidden/>
              </w:rPr>
              <w:instrText xml:space="preserve"> PAGEREF _Toc227615249 \h </w:instrText>
            </w:r>
            <w:r>
              <w:rPr>
                <w:noProof/>
                <w:webHidden/>
              </w:rPr>
            </w:r>
            <w:r>
              <w:rPr>
                <w:noProof/>
                <w:webHidden/>
              </w:rPr>
              <w:fldChar w:fldCharType="separate"/>
            </w:r>
            <w:r>
              <w:rPr>
                <w:noProof/>
                <w:webHidden/>
              </w:rPr>
              <w:t>73</w:t>
            </w:r>
            <w:r>
              <w:rPr>
                <w:noProof/>
                <w:webHidden/>
              </w:rPr>
              <w:fldChar w:fldCharType="end"/>
            </w:r>
          </w:hyperlink>
        </w:p>
        <w:p w14:paraId="1046C61B" w14:textId="77777777" w:rsidR="00A10A3A" w:rsidRDefault="00A10A3A">
          <w:pPr>
            <w:pStyle w:val="TOC2"/>
            <w:tabs>
              <w:tab w:val="right" w:leader="dot" w:pos="9350"/>
            </w:tabs>
            <w:rPr>
              <w:noProof/>
            </w:rPr>
          </w:pPr>
          <w:hyperlink w:anchor="_Toc227615250" w:history="1">
            <w:r w:rsidRPr="002568C1">
              <w:rPr>
                <w:rStyle w:val="Hyperlink"/>
                <w:noProof/>
              </w:rPr>
              <w:t>2.1 Purpose</w:t>
            </w:r>
            <w:r>
              <w:rPr>
                <w:noProof/>
                <w:webHidden/>
              </w:rPr>
              <w:tab/>
            </w:r>
            <w:r>
              <w:rPr>
                <w:noProof/>
                <w:webHidden/>
              </w:rPr>
              <w:fldChar w:fldCharType="begin"/>
            </w:r>
            <w:r>
              <w:rPr>
                <w:noProof/>
                <w:webHidden/>
              </w:rPr>
              <w:instrText xml:space="preserve"> PAGEREF _Toc227615250 \h </w:instrText>
            </w:r>
            <w:r>
              <w:rPr>
                <w:noProof/>
                <w:webHidden/>
              </w:rPr>
            </w:r>
            <w:r>
              <w:rPr>
                <w:noProof/>
                <w:webHidden/>
              </w:rPr>
              <w:fldChar w:fldCharType="separate"/>
            </w:r>
            <w:r>
              <w:rPr>
                <w:noProof/>
                <w:webHidden/>
              </w:rPr>
              <w:t>73</w:t>
            </w:r>
            <w:r>
              <w:rPr>
                <w:noProof/>
                <w:webHidden/>
              </w:rPr>
              <w:fldChar w:fldCharType="end"/>
            </w:r>
          </w:hyperlink>
        </w:p>
        <w:p w14:paraId="062AA81E" w14:textId="77777777" w:rsidR="00A10A3A" w:rsidRDefault="00A10A3A">
          <w:pPr>
            <w:pStyle w:val="TOC2"/>
            <w:tabs>
              <w:tab w:val="right" w:leader="dot" w:pos="9350"/>
            </w:tabs>
            <w:rPr>
              <w:noProof/>
            </w:rPr>
          </w:pPr>
          <w:hyperlink w:anchor="_Toc227615251" w:history="1">
            <w:r w:rsidRPr="002568C1">
              <w:rPr>
                <w:rStyle w:val="Hyperlink"/>
                <w:noProof/>
              </w:rPr>
              <w:t>2.2 Key Functional Requirements</w:t>
            </w:r>
            <w:r>
              <w:rPr>
                <w:noProof/>
                <w:webHidden/>
              </w:rPr>
              <w:tab/>
            </w:r>
            <w:r>
              <w:rPr>
                <w:noProof/>
                <w:webHidden/>
              </w:rPr>
              <w:fldChar w:fldCharType="begin"/>
            </w:r>
            <w:r>
              <w:rPr>
                <w:noProof/>
                <w:webHidden/>
              </w:rPr>
              <w:instrText xml:space="preserve"> PAGEREF _Toc227615251 \h </w:instrText>
            </w:r>
            <w:r>
              <w:rPr>
                <w:noProof/>
                <w:webHidden/>
              </w:rPr>
            </w:r>
            <w:r>
              <w:rPr>
                <w:noProof/>
                <w:webHidden/>
              </w:rPr>
              <w:fldChar w:fldCharType="separate"/>
            </w:r>
            <w:r>
              <w:rPr>
                <w:noProof/>
                <w:webHidden/>
              </w:rPr>
              <w:t>73</w:t>
            </w:r>
            <w:r>
              <w:rPr>
                <w:noProof/>
                <w:webHidden/>
              </w:rPr>
              <w:fldChar w:fldCharType="end"/>
            </w:r>
          </w:hyperlink>
        </w:p>
        <w:p w14:paraId="2D80441E" w14:textId="77777777" w:rsidR="00A10A3A" w:rsidRDefault="00A10A3A">
          <w:pPr>
            <w:pStyle w:val="TOC2"/>
            <w:tabs>
              <w:tab w:val="right" w:leader="dot" w:pos="9350"/>
            </w:tabs>
            <w:rPr>
              <w:noProof/>
            </w:rPr>
          </w:pPr>
          <w:hyperlink w:anchor="_Toc227615252" w:history="1">
            <w:r w:rsidRPr="002568C1">
              <w:rPr>
                <w:rStyle w:val="Hyperlink"/>
                <w:noProof/>
              </w:rPr>
              <w:t>2.3 Acceptance Criteria</w:t>
            </w:r>
            <w:r>
              <w:rPr>
                <w:noProof/>
                <w:webHidden/>
              </w:rPr>
              <w:tab/>
            </w:r>
            <w:r>
              <w:rPr>
                <w:noProof/>
                <w:webHidden/>
              </w:rPr>
              <w:fldChar w:fldCharType="begin"/>
            </w:r>
            <w:r>
              <w:rPr>
                <w:noProof/>
                <w:webHidden/>
              </w:rPr>
              <w:instrText xml:space="preserve"> PAGEREF _Toc227615252 \h </w:instrText>
            </w:r>
            <w:r>
              <w:rPr>
                <w:noProof/>
                <w:webHidden/>
              </w:rPr>
            </w:r>
            <w:r>
              <w:rPr>
                <w:noProof/>
                <w:webHidden/>
              </w:rPr>
              <w:fldChar w:fldCharType="separate"/>
            </w:r>
            <w:r>
              <w:rPr>
                <w:noProof/>
                <w:webHidden/>
              </w:rPr>
              <w:t>74</w:t>
            </w:r>
            <w:r>
              <w:rPr>
                <w:noProof/>
                <w:webHidden/>
              </w:rPr>
              <w:fldChar w:fldCharType="end"/>
            </w:r>
          </w:hyperlink>
        </w:p>
        <w:p w14:paraId="2CC1F5BC" w14:textId="77777777" w:rsidR="00A10A3A" w:rsidRDefault="00A10A3A">
          <w:pPr>
            <w:pStyle w:val="TOC1"/>
            <w:tabs>
              <w:tab w:val="right" w:leader="dot" w:pos="9350"/>
            </w:tabs>
            <w:rPr>
              <w:noProof/>
            </w:rPr>
          </w:pPr>
          <w:hyperlink w:anchor="_Toc227615253" w:history="1">
            <w:r w:rsidRPr="002568C1">
              <w:rPr>
                <w:rStyle w:val="Hyperlink"/>
                <w:noProof/>
              </w:rPr>
              <w:t>AC03 — Consent &amp; Privacy Manager</w:t>
            </w:r>
            <w:r>
              <w:rPr>
                <w:noProof/>
                <w:webHidden/>
              </w:rPr>
              <w:tab/>
            </w:r>
            <w:r>
              <w:rPr>
                <w:noProof/>
                <w:webHidden/>
              </w:rPr>
              <w:fldChar w:fldCharType="begin"/>
            </w:r>
            <w:r>
              <w:rPr>
                <w:noProof/>
                <w:webHidden/>
              </w:rPr>
              <w:instrText xml:space="preserve"> PAGEREF _Toc227615253 \h </w:instrText>
            </w:r>
            <w:r>
              <w:rPr>
                <w:noProof/>
                <w:webHidden/>
              </w:rPr>
            </w:r>
            <w:r>
              <w:rPr>
                <w:noProof/>
                <w:webHidden/>
              </w:rPr>
              <w:fldChar w:fldCharType="separate"/>
            </w:r>
            <w:r>
              <w:rPr>
                <w:noProof/>
                <w:webHidden/>
              </w:rPr>
              <w:t>74</w:t>
            </w:r>
            <w:r>
              <w:rPr>
                <w:noProof/>
                <w:webHidden/>
              </w:rPr>
              <w:fldChar w:fldCharType="end"/>
            </w:r>
          </w:hyperlink>
        </w:p>
        <w:p w14:paraId="27FD0809" w14:textId="77777777" w:rsidR="00A10A3A" w:rsidRDefault="00A10A3A">
          <w:pPr>
            <w:pStyle w:val="TOC2"/>
            <w:tabs>
              <w:tab w:val="right" w:leader="dot" w:pos="9350"/>
            </w:tabs>
            <w:rPr>
              <w:noProof/>
            </w:rPr>
          </w:pPr>
          <w:hyperlink w:anchor="_Toc227615254" w:history="1">
            <w:r w:rsidRPr="002568C1">
              <w:rPr>
                <w:rStyle w:val="Hyperlink"/>
                <w:noProof/>
              </w:rPr>
              <w:t>3.1 Purpose</w:t>
            </w:r>
            <w:r>
              <w:rPr>
                <w:noProof/>
                <w:webHidden/>
              </w:rPr>
              <w:tab/>
            </w:r>
            <w:r>
              <w:rPr>
                <w:noProof/>
                <w:webHidden/>
              </w:rPr>
              <w:fldChar w:fldCharType="begin"/>
            </w:r>
            <w:r>
              <w:rPr>
                <w:noProof/>
                <w:webHidden/>
              </w:rPr>
              <w:instrText xml:space="preserve"> PAGEREF _Toc227615254 \h </w:instrText>
            </w:r>
            <w:r>
              <w:rPr>
                <w:noProof/>
                <w:webHidden/>
              </w:rPr>
            </w:r>
            <w:r>
              <w:rPr>
                <w:noProof/>
                <w:webHidden/>
              </w:rPr>
              <w:fldChar w:fldCharType="separate"/>
            </w:r>
            <w:r>
              <w:rPr>
                <w:noProof/>
                <w:webHidden/>
              </w:rPr>
              <w:t>74</w:t>
            </w:r>
            <w:r>
              <w:rPr>
                <w:noProof/>
                <w:webHidden/>
              </w:rPr>
              <w:fldChar w:fldCharType="end"/>
            </w:r>
          </w:hyperlink>
        </w:p>
        <w:p w14:paraId="312A19D6" w14:textId="77777777" w:rsidR="00A10A3A" w:rsidRDefault="00A10A3A">
          <w:pPr>
            <w:pStyle w:val="TOC2"/>
            <w:tabs>
              <w:tab w:val="right" w:leader="dot" w:pos="9350"/>
            </w:tabs>
            <w:rPr>
              <w:noProof/>
            </w:rPr>
          </w:pPr>
          <w:hyperlink w:anchor="_Toc227615255" w:history="1">
            <w:r w:rsidRPr="002568C1">
              <w:rPr>
                <w:rStyle w:val="Hyperlink"/>
                <w:noProof/>
              </w:rPr>
              <w:t>3.2 Key Functional Requirements</w:t>
            </w:r>
            <w:r>
              <w:rPr>
                <w:noProof/>
                <w:webHidden/>
              </w:rPr>
              <w:tab/>
            </w:r>
            <w:r>
              <w:rPr>
                <w:noProof/>
                <w:webHidden/>
              </w:rPr>
              <w:fldChar w:fldCharType="begin"/>
            </w:r>
            <w:r>
              <w:rPr>
                <w:noProof/>
                <w:webHidden/>
              </w:rPr>
              <w:instrText xml:space="preserve"> PAGEREF _Toc227615255 \h </w:instrText>
            </w:r>
            <w:r>
              <w:rPr>
                <w:noProof/>
                <w:webHidden/>
              </w:rPr>
            </w:r>
            <w:r>
              <w:rPr>
                <w:noProof/>
                <w:webHidden/>
              </w:rPr>
              <w:fldChar w:fldCharType="separate"/>
            </w:r>
            <w:r>
              <w:rPr>
                <w:noProof/>
                <w:webHidden/>
              </w:rPr>
              <w:t>74</w:t>
            </w:r>
            <w:r>
              <w:rPr>
                <w:noProof/>
                <w:webHidden/>
              </w:rPr>
              <w:fldChar w:fldCharType="end"/>
            </w:r>
          </w:hyperlink>
        </w:p>
        <w:p w14:paraId="372DF50B" w14:textId="77777777" w:rsidR="00A10A3A" w:rsidRDefault="00A10A3A">
          <w:pPr>
            <w:pStyle w:val="TOC2"/>
            <w:tabs>
              <w:tab w:val="right" w:leader="dot" w:pos="9350"/>
            </w:tabs>
            <w:rPr>
              <w:noProof/>
            </w:rPr>
          </w:pPr>
          <w:hyperlink w:anchor="_Toc227615256" w:history="1">
            <w:r w:rsidRPr="002568C1">
              <w:rPr>
                <w:rStyle w:val="Hyperlink"/>
                <w:noProof/>
              </w:rPr>
              <w:t>3.3 Acceptance Criteria</w:t>
            </w:r>
            <w:r>
              <w:rPr>
                <w:noProof/>
                <w:webHidden/>
              </w:rPr>
              <w:tab/>
            </w:r>
            <w:r>
              <w:rPr>
                <w:noProof/>
                <w:webHidden/>
              </w:rPr>
              <w:fldChar w:fldCharType="begin"/>
            </w:r>
            <w:r>
              <w:rPr>
                <w:noProof/>
                <w:webHidden/>
              </w:rPr>
              <w:instrText xml:space="preserve"> PAGEREF _Toc227615256 \h </w:instrText>
            </w:r>
            <w:r>
              <w:rPr>
                <w:noProof/>
                <w:webHidden/>
              </w:rPr>
            </w:r>
            <w:r>
              <w:rPr>
                <w:noProof/>
                <w:webHidden/>
              </w:rPr>
              <w:fldChar w:fldCharType="separate"/>
            </w:r>
            <w:r>
              <w:rPr>
                <w:noProof/>
                <w:webHidden/>
              </w:rPr>
              <w:t>75</w:t>
            </w:r>
            <w:r>
              <w:rPr>
                <w:noProof/>
                <w:webHidden/>
              </w:rPr>
              <w:fldChar w:fldCharType="end"/>
            </w:r>
          </w:hyperlink>
        </w:p>
        <w:p w14:paraId="791E79B7" w14:textId="77777777" w:rsidR="00A10A3A" w:rsidRDefault="00A10A3A">
          <w:pPr>
            <w:pStyle w:val="TOC1"/>
            <w:tabs>
              <w:tab w:val="right" w:leader="dot" w:pos="9350"/>
            </w:tabs>
            <w:rPr>
              <w:noProof/>
            </w:rPr>
          </w:pPr>
          <w:hyperlink w:anchor="_Toc227615257" w:history="1">
            <w:r w:rsidRPr="002568C1">
              <w:rPr>
                <w:rStyle w:val="Hyperlink"/>
                <w:noProof/>
              </w:rPr>
              <w:t>AC04 — Compliance-as-Code Policy Engine</w:t>
            </w:r>
            <w:r>
              <w:rPr>
                <w:noProof/>
                <w:webHidden/>
              </w:rPr>
              <w:tab/>
            </w:r>
            <w:r>
              <w:rPr>
                <w:noProof/>
                <w:webHidden/>
              </w:rPr>
              <w:fldChar w:fldCharType="begin"/>
            </w:r>
            <w:r>
              <w:rPr>
                <w:noProof/>
                <w:webHidden/>
              </w:rPr>
              <w:instrText xml:space="preserve"> PAGEREF _Toc227615257 \h </w:instrText>
            </w:r>
            <w:r>
              <w:rPr>
                <w:noProof/>
                <w:webHidden/>
              </w:rPr>
            </w:r>
            <w:r>
              <w:rPr>
                <w:noProof/>
                <w:webHidden/>
              </w:rPr>
              <w:fldChar w:fldCharType="separate"/>
            </w:r>
            <w:r>
              <w:rPr>
                <w:noProof/>
                <w:webHidden/>
              </w:rPr>
              <w:t>76</w:t>
            </w:r>
            <w:r>
              <w:rPr>
                <w:noProof/>
                <w:webHidden/>
              </w:rPr>
              <w:fldChar w:fldCharType="end"/>
            </w:r>
          </w:hyperlink>
        </w:p>
        <w:p w14:paraId="21304FB4" w14:textId="77777777" w:rsidR="00A10A3A" w:rsidRDefault="00A10A3A">
          <w:pPr>
            <w:pStyle w:val="TOC2"/>
            <w:tabs>
              <w:tab w:val="right" w:leader="dot" w:pos="9350"/>
            </w:tabs>
            <w:rPr>
              <w:noProof/>
            </w:rPr>
          </w:pPr>
          <w:hyperlink w:anchor="_Toc227615258" w:history="1">
            <w:r w:rsidRPr="002568C1">
              <w:rPr>
                <w:rStyle w:val="Hyperlink"/>
                <w:noProof/>
              </w:rPr>
              <w:t>4.1 Purpose</w:t>
            </w:r>
            <w:r>
              <w:rPr>
                <w:noProof/>
                <w:webHidden/>
              </w:rPr>
              <w:tab/>
            </w:r>
            <w:r>
              <w:rPr>
                <w:noProof/>
                <w:webHidden/>
              </w:rPr>
              <w:fldChar w:fldCharType="begin"/>
            </w:r>
            <w:r>
              <w:rPr>
                <w:noProof/>
                <w:webHidden/>
              </w:rPr>
              <w:instrText xml:space="preserve"> PAGEREF _Toc227615258 \h </w:instrText>
            </w:r>
            <w:r>
              <w:rPr>
                <w:noProof/>
                <w:webHidden/>
              </w:rPr>
            </w:r>
            <w:r>
              <w:rPr>
                <w:noProof/>
                <w:webHidden/>
              </w:rPr>
              <w:fldChar w:fldCharType="separate"/>
            </w:r>
            <w:r>
              <w:rPr>
                <w:noProof/>
                <w:webHidden/>
              </w:rPr>
              <w:t>76</w:t>
            </w:r>
            <w:r>
              <w:rPr>
                <w:noProof/>
                <w:webHidden/>
              </w:rPr>
              <w:fldChar w:fldCharType="end"/>
            </w:r>
          </w:hyperlink>
        </w:p>
        <w:p w14:paraId="556E675C" w14:textId="77777777" w:rsidR="00A10A3A" w:rsidRDefault="00A10A3A">
          <w:pPr>
            <w:pStyle w:val="TOC2"/>
            <w:tabs>
              <w:tab w:val="right" w:leader="dot" w:pos="9350"/>
            </w:tabs>
            <w:rPr>
              <w:noProof/>
            </w:rPr>
          </w:pPr>
          <w:hyperlink w:anchor="_Toc227615259" w:history="1">
            <w:r w:rsidRPr="002568C1">
              <w:rPr>
                <w:rStyle w:val="Hyperlink"/>
                <w:noProof/>
              </w:rPr>
              <w:t>4.2 Key Functional Requirements</w:t>
            </w:r>
            <w:r>
              <w:rPr>
                <w:noProof/>
                <w:webHidden/>
              </w:rPr>
              <w:tab/>
            </w:r>
            <w:r>
              <w:rPr>
                <w:noProof/>
                <w:webHidden/>
              </w:rPr>
              <w:fldChar w:fldCharType="begin"/>
            </w:r>
            <w:r>
              <w:rPr>
                <w:noProof/>
                <w:webHidden/>
              </w:rPr>
              <w:instrText xml:space="preserve"> PAGEREF _Toc227615259 \h </w:instrText>
            </w:r>
            <w:r>
              <w:rPr>
                <w:noProof/>
                <w:webHidden/>
              </w:rPr>
            </w:r>
            <w:r>
              <w:rPr>
                <w:noProof/>
                <w:webHidden/>
              </w:rPr>
              <w:fldChar w:fldCharType="separate"/>
            </w:r>
            <w:r>
              <w:rPr>
                <w:noProof/>
                <w:webHidden/>
              </w:rPr>
              <w:t>76</w:t>
            </w:r>
            <w:r>
              <w:rPr>
                <w:noProof/>
                <w:webHidden/>
              </w:rPr>
              <w:fldChar w:fldCharType="end"/>
            </w:r>
          </w:hyperlink>
        </w:p>
        <w:p w14:paraId="07800C64" w14:textId="77777777" w:rsidR="00A10A3A" w:rsidRDefault="00A10A3A">
          <w:pPr>
            <w:pStyle w:val="TOC2"/>
            <w:tabs>
              <w:tab w:val="right" w:leader="dot" w:pos="9350"/>
            </w:tabs>
            <w:rPr>
              <w:noProof/>
            </w:rPr>
          </w:pPr>
          <w:hyperlink w:anchor="_Toc227615260" w:history="1">
            <w:r w:rsidRPr="002568C1">
              <w:rPr>
                <w:rStyle w:val="Hyperlink"/>
                <w:noProof/>
              </w:rPr>
              <w:t>4.3 Acceptance Criteria</w:t>
            </w:r>
            <w:r>
              <w:rPr>
                <w:noProof/>
                <w:webHidden/>
              </w:rPr>
              <w:tab/>
            </w:r>
            <w:r>
              <w:rPr>
                <w:noProof/>
                <w:webHidden/>
              </w:rPr>
              <w:fldChar w:fldCharType="begin"/>
            </w:r>
            <w:r>
              <w:rPr>
                <w:noProof/>
                <w:webHidden/>
              </w:rPr>
              <w:instrText xml:space="preserve"> PAGEREF _Toc227615260 \h </w:instrText>
            </w:r>
            <w:r>
              <w:rPr>
                <w:noProof/>
                <w:webHidden/>
              </w:rPr>
            </w:r>
            <w:r>
              <w:rPr>
                <w:noProof/>
                <w:webHidden/>
              </w:rPr>
              <w:fldChar w:fldCharType="separate"/>
            </w:r>
            <w:r>
              <w:rPr>
                <w:noProof/>
                <w:webHidden/>
              </w:rPr>
              <w:t>77</w:t>
            </w:r>
            <w:r>
              <w:rPr>
                <w:noProof/>
                <w:webHidden/>
              </w:rPr>
              <w:fldChar w:fldCharType="end"/>
            </w:r>
          </w:hyperlink>
        </w:p>
        <w:p w14:paraId="5668153E" w14:textId="77777777" w:rsidR="00A10A3A" w:rsidRDefault="00A10A3A">
          <w:pPr>
            <w:pStyle w:val="TOC1"/>
            <w:tabs>
              <w:tab w:val="right" w:leader="dot" w:pos="9350"/>
            </w:tabs>
            <w:rPr>
              <w:noProof/>
            </w:rPr>
          </w:pPr>
          <w:hyperlink w:anchor="_Toc227615261" w:history="1">
            <w:r w:rsidRPr="002568C1">
              <w:rPr>
                <w:rStyle w:val="Hyperlink"/>
                <w:noProof/>
              </w:rPr>
              <w:t>S01 — Stream Processing Engine</w:t>
            </w:r>
            <w:r>
              <w:rPr>
                <w:noProof/>
                <w:webHidden/>
              </w:rPr>
              <w:tab/>
            </w:r>
            <w:r>
              <w:rPr>
                <w:noProof/>
                <w:webHidden/>
              </w:rPr>
              <w:fldChar w:fldCharType="begin"/>
            </w:r>
            <w:r>
              <w:rPr>
                <w:noProof/>
                <w:webHidden/>
              </w:rPr>
              <w:instrText xml:space="preserve"> PAGEREF _Toc227615261 \h </w:instrText>
            </w:r>
            <w:r>
              <w:rPr>
                <w:noProof/>
                <w:webHidden/>
              </w:rPr>
            </w:r>
            <w:r>
              <w:rPr>
                <w:noProof/>
                <w:webHidden/>
              </w:rPr>
              <w:fldChar w:fldCharType="separate"/>
            </w:r>
            <w:r>
              <w:rPr>
                <w:noProof/>
                <w:webHidden/>
              </w:rPr>
              <w:t>77</w:t>
            </w:r>
            <w:r>
              <w:rPr>
                <w:noProof/>
                <w:webHidden/>
              </w:rPr>
              <w:fldChar w:fldCharType="end"/>
            </w:r>
          </w:hyperlink>
        </w:p>
        <w:p w14:paraId="7203DF36" w14:textId="77777777" w:rsidR="00A10A3A" w:rsidRDefault="00A10A3A">
          <w:pPr>
            <w:pStyle w:val="TOC2"/>
            <w:tabs>
              <w:tab w:val="right" w:leader="dot" w:pos="9350"/>
            </w:tabs>
            <w:rPr>
              <w:noProof/>
            </w:rPr>
          </w:pPr>
          <w:hyperlink w:anchor="_Toc227615262" w:history="1">
            <w:r w:rsidRPr="002568C1">
              <w:rPr>
                <w:rStyle w:val="Hyperlink"/>
                <w:noProof/>
              </w:rPr>
              <w:t>Purpose</w:t>
            </w:r>
            <w:r>
              <w:rPr>
                <w:noProof/>
                <w:webHidden/>
              </w:rPr>
              <w:tab/>
            </w:r>
            <w:r>
              <w:rPr>
                <w:noProof/>
                <w:webHidden/>
              </w:rPr>
              <w:fldChar w:fldCharType="begin"/>
            </w:r>
            <w:r>
              <w:rPr>
                <w:noProof/>
                <w:webHidden/>
              </w:rPr>
              <w:instrText xml:space="preserve"> PAGEREF _Toc227615262 \h </w:instrText>
            </w:r>
            <w:r>
              <w:rPr>
                <w:noProof/>
                <w:webHidden/>
              </w:rPr>
            </w:r>
            <w:r>
              <w:rPr>
                <w:noProof/>
                <w:webHidden/>
              </w:rPr>
              <w:fldChar w:fldCharType="separate"/>
            </w:r>
            <w:r>
              <w:rPr>
                <w:noProof/>
                <w:webHidden/>
              </w:rPr>
              <w:t>77</w:t>
            </w:r>
            <w:r>
              <w:rPr>
                <w:noProof/>
                <w:webHidden/>
              </w:rPr>
              <w:fldChar w:fldCharType="end"/>
            </w:r>
          </w:hyperlink>
        </w:p>
        <w:p w14:paraId="199705D8" w14:textId="77777777" w:rsidR="00A10A3A" w:rsidRDefault="00A10A3A">
          <w:pPr>
            <w:pStyle w:val="TOC2"/>
            <w:tabs>
              <w:tab w:val="right" w:leader="dot" w:pos="9350"/>
            </w:tabs>
            <w:rPr>
              <w:noProof/>
            </w:rPr>
          </w:pPr>
          <w:hyperlink w:anchor="_Toc227615263" w:history="1">
            <w:r w:rsidRPr="002568C1">
              <w:rPr>
                <w:rStyle w:val="Hyperlink"/>
                <w:noProof/>
              </w:rPr>
              <w:t>Key Requirements</w:t>
            </w:r>
            <w:r>
              <w:rPr>
                <w:noProof/>
                <w:webHidden/>
              </w:rPr>
              <w:tab/>
            </w:r>
            <w:r>
              <w:rPr>
                <w:noProof/>
                <w:webHidden/>
              </w:rPr>
              <w:fldChar w:fldCharType="begin"/>
            </w:r>
            <w:r>
              <w:rPr>
                <w:noProof/>
                <w:webHidden/>
              </w:rPr>
              <w:instrText xml:space="preserve"> PAGEREF _Toc227615263 \h </w:instrText>
            </w:r>
            <w:r>
              <w:rPr>
                <w:noProof/>
                <w:webHidden/>
              </w:rPr>
            </w:r>
            <w:r>
              <w:rPr>
                <w:noProof/>
                <w:webHidden/>
              </w:rPr>
              <w:fldChar w:fldCharType="separate"/>
            </w:r>
            <w:r>
              <w:rPr>
                <w:noProof/>
                <w:webHidden/>
              </w:rPr>
              <w:t>77</w:t>
            </w:r>
            <w:r>
              <w:rPr>
                <w:noProof/>
                <w:webHidden/>
              </w:rPr>
              <w:fldChar w:fldCharType="end"/>
            </w:r>
          </w:hyperlink>
        </w:p>
        <w:p w14:paraId="51C7E03F" w14:textId="77777777" w:rsidR="00A10A3A" w:rsidRDefault="00A10A3A">
          <w:pPr>
            <w:pStyle w:val="TOC1"/>
            <w:tabs>
              <w:tab w:val="right" w:leader="dot" w:pos="9350"/>
            </w:tabs>
            <w:rPr>
              <w:noProof/>
            </w:rPr>
          </w:pPr>
          <w:hyperlink w:anchor="_Toc227615264" w:history="1">
            <w:r w:rsidRPr="002568C1">
              <w:rPr>
                <w:rStyle w:val="Hyperlink"/>
                <w:noProof/>
              </w:rPr>
              <w:t>IC01 — Industry Ontology Framework</w:t>
            </w:r>
            <w:r>
              <w:rPr>
                <w:noProof/>
                <w:webHidden/>
              </w:rPr>
              <w:tab/>
            </w:r>
            <w:r>
              <w:rPr>
                <w:noProof/>
                <w:webHidden/>
              </w:rPr>
              <w:fldChar w:fldCharType="begin"/>
            </w:r>
            <w:r>
              <w:rPr>
                <w:noProof/>
                <w:webHidden/>
              </w:rPr>
              <w:instrText xml:space="preserve"> PAGEREF _Toc227615264 \h </w:instrText>
            </w:r>
            <w:r>
              <w:rPr>
                <w:noProof/>
                <w:webHidden/>
              </w:rPr>
            </w:r>
            <w:r>
              <w:rPr>
                <w:noProof/>
                <w:webHidden/>
              </w:rPr>
              <w:fldChar w:fldCharType="separate"/>
            </w:r>
            <w:r>
              <w:rPr>
                <w:noProof/>
                <w:webHidden/>
              </w:rPr>
              <w:t>78</w:t>
            </w:r>
            <w:r>
              <w:rPr>
                <w:noProof/>
                <w:webHidden/>
              </w:rPr>
              <w:fldChar w:fldCharType="end"/>
            </w:r>
          </w:hyperlink>
        </w:p>
        <w:p w14:paraId="7BF2B43D" w14:textId="77777777" w:rsidR="00A10A3A" w:rsidRDefault="00A10A3A">
          <w:pPr>
            <w:pStyle w:val="TOC2"/>
            <w:tabs>
              <w:tab w:val="right" w:leader="dot" w:pos="9350"/>
            </w:tabs>
            <w:rPr>
              <w:noProof/>
            </w:rPr>
          </w:pPr>
          <w:hyperlink w:anchor="_Toc227615265" w:history="1">
            <w:r w:rsidRPr="002568C1">
              <w:rPr>
                <w:rStyle w:val="Hyperlink"/>
                <w:noProof/>
              </w:rPr>
              <w:t>Purpose</w:t>
            </w:r>
            <w:r>
              <w:rPr>
                <w:noProof/>
                <w:webHidden/>
              </w:rPr>
              <w:tab/>
            </w:r>
            <w:r>
              <w:rPr>
                <w:noProof/>
                <w:webHidden/>
              </w:rPr>
              <w:fldChar w:fldCharType="begin"/>
            </w:r>
            <w:r>
              <w:rPr>
                <w:noProof/>
                <w:webHidden/>
              </w:rPr>
              <w:instrText xml:space="preserve"> PAGEREF _Toc227615265 \h </w:instrText>
            </w:r>
            <w:r>
              <w:rPr>
                <w:noProof/>
                <w:webHidden/>
              </w:rPr>
            </w:r>
            <w:r>
              <w:rPr>
                <w:noProof/>
                <w:webHidden/>
              </w:rPr>
              <w:fldChar w:fldCharType="separate"/>
            </w:r>
            <w:r>
              <w:rPr>
                <w:noProof/>
                <w:webHidden/>
              </w:rPr>
              <w:t>78</w:t>
            </w:r>
            <w:r>
              <w:rPr>
                <w:noProof/>
                <w:webHidden/>
              </w:rPr>
              <w:fldChar w:fldCharType="end"/>
            </w:r>
          </w:hyperlink>
        </w:p>
        <w:p w14:paraId="28F982D2" w14:textId="77777777" w:rsidR="00A10A3A" w:rsidRDefault="00A10A3A">
          <w:pPr>
            <w:pStyle w:val="TOC2"/>
            <w:tabs>
              <w:tab w:val="right" w:leader="dot" w:pos="9350"/>
            </w:tabs>
            <w:rPr>
              <w:noProof/>
            </w:rPr>
          </w:pPr>
          <w:hyperlink w:anchor="_Toc227615266" w:history="1">
            <w:r w:rsidRPr="002568C1">
              <w:rPr>
                <w:rStyle w:val="Hyperlink"/>
                <w:noProof/>
              </w:rPr>
              <w:t>Key Requirements</w:t>
            </w:r>
            <w:r>
              <w:rPr>
                <w:noProof/>
                <w:webHidden/>
              </w:rPr>
              <w:tab/>
            </w:r>
            <w:r>
              <w:rPr>
                <w:noProof/>
                <w:webHidden/>
              </w:rPr>
              <w:fldChar w:fldCharType="begin"/>
            </w:r>
            <w:r>
              <w:rPr>
                <w:noProof/>
                <w:webHidden/>
              </w:rPr>
              <w:instrText xml:space="preserve"> PAGEREF _Toc227615266 \h </w:instrText>
            </w:r>
            <w:r>
              <w:rPr>
                <w:noProof/>
                <w:webHidden/>
              </w:rPr>
            </w:r>
            <w:r>
              <w:rPr>
                <w:noProof/>
                <w:webHidden/>
              </w:rPr>
              <w:fldChar w:fldCharType="separate"/>
            </w:r>
            <w:r>
              <w:rPr>
                <w:noProof/>
                <w:webHidden/>
              </w:rPr>
              <w:t>78</w:t>
            </w:r>
            <w:r>
              <w:rPr>
                <w:noProof/>
                <w:webHidden/>
              </w:rPr>
              <w:fldChar w:fldCharType="end"/>
            </w:r>
          </w:hyperlink>
        </w:p>
        <w:p w14:paraId="071C731B" w14:textId="77777777" w:rsidR="00A10A3A" w:rsidRDefault="00A10A3A">
          <w:pPr>
            <w:pStyle w:val="TOC1"/>
            <w:tabs>
              <w:tab w:val="right" w:leader="dot" w:pos="9350"/>
            </w:tabs>
            <w:rPr>
              <w:noProof/>
            </w:rPr>
          </w:pPr>
          <w:hyperlink w:anchor="_Toc227615267" w:history="1">
            <w:r w:rsidRPr="002568C1">
              <w:rPr>
                <w:rStyle w:val="Hyperlink"/>
                <w:noProof/>
              </w:rPr>
              <w:t>IC02 — Localization &amp; i18n Engine</w:t>
            </w:r>
            <w:r>
              <w:rPr>
                <w:noProof/>
                <w:webHidden/>
              </w:rPr>
              <w:tab/>
            </w:r>
            <w:r>
              <w:rPr>
                <w:noProof/>
                <w:webHidden/>
              </w:rPr>
              <w:fldChar w:fldCharType="begin"/>
            </w:r>
            <w:r>
              <w:rPr>
                <w:noProof/>
                <w:webHidden/>
              </w:rPr>
              <w:instrText xml:space="preserve"> PAGEREF _Toc227615267 \h </w:instrText>
            </w:r>
            <w:r>
              <w:rPr>
                <w:noProof/>
                <w:webHidden/>
              </w:rPr>
            </w:r>
            <w:r>
              <w:rPr>
                <w:noProof/>
                <w:webHidden/>
              </w:rPr>
              <w:fldChar w:fldCharType="separate"/>
            </w:r>
            <w:r>
              <w:rPr>
                <w:noProof/>
                <w:webHidden/>
              </w:rPr>
              <w:t>79</w:t>
            </w:r>
            <w:r>
              <w:rPr>
                <w:noProof/>
                <w:webHidden/>
              </w:rPr>
              <w:fldChar w:fldCharType="end"/>
            </w:r>
          </w:hyperlink>
        </w:p>
        <w:p w14:paraId="69788ADA" w14:textId="77777777" w:rsidR="00A10A3A" w:rsidRDefault="00A10A3A">
          <w:pPr>
            <w:pStyle w:val="TOC2"/>
            <w:tabs>
              <w:tab w:val="right" w:leader="dot" w:pos="9350"/>
            </w:tabs>
            <w:rPr>
              <w:noProof/>
            </w:rPr>
          </w:pPr>
          <w:hyperlink w:anchor="_Toc227615268"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_Toc227615268 \h </w:instrText>
            </w:r>
            <w:r>
              <w:rPr>
                <w:noProof/>
                <w:webHidden/>
              </w:rPr>
            </w:r>
            <w:r>
              <w:rPr>
                <w:noProof/>
                <w:webHidden/>
              </w:rPr>
              <w:fldChar w:fldCharType="separate"/>
            </w:r>
            <w:r>
              <w:rPr>
                <w:noProof/>
                <w:webHidden/>
              </w:rPr>
              <w:t>79</w:t>
            </w:r>
            <w:r>
              <w:rPr>
                <w:noProof/>
                <w:webHidden/>
              </w:rPr>
              <w:fldChar w:fldCharType="end"/>
            </w:r>
          </w:hyperlink>
        </w:p>
        <w:p w14:paraId="5073C84D" w14:textId="77777777" w:rsidR="00A10A3A" w:rsidRDefault="00A10A3A">
          <w:pPr>
            <w:pStyle w:val="TOC1"/>
            <w:tabs>
              <w:tab w:val="right" w:leader="dot" w:pos="9350"/>
            </w:tabs>
            <w:rPr>
              <w:noProof/>
            </w:rPr>
          </w:pPr>
          <w:hyperlink w:anchor="_Toc227615269" w:history="1">
            <w:r w:rsidRPr="002568C1">
              <w:rPr>
                <w:rStyle w:val="Hyperlink"/>
                <w:noProof/>
              </w:rPr>
              <w:t>A05 — LLM Gateway</w:t>
            </w:r>
            <w:r>
              <w:rPr>
                <w:noProof/>
                <w:webHidden/>
              </w:rPr>
              <w:tab/>
            </w:r>
            <w:r>
              <w:rPr>
                <w:noProof/>
                <w:webHidden/>
              </w:rPr>
              <w:fldChar w:fldCharType="begin"/>
            </w:r>
            <w:r>
              <w:rPr>
                <w:noProof/>
                <w:webHidden/>
              </w:rPr>
              <w:instrText xml:space="preserve"> PAGEREF _Toc227615269 \h </w:instrText>
            </w:r>
            <w:r>
              <w:rPr>
                <w:noProof/>
                <w:webHidden/>
              </w:rPr>
            </w:r>
            <w:r>
              <w:rPr>
                <w:noProof/>
                <w:webHidden/>
              </w:rPr>
              <w:fldChar w:fldCharType="separate"/>
            </w:r>
            <w:r>
              <w:rPr>
                <w:noProof/>
                <w:webHidden/>
              </w:rPr>
              <w:t>79</w:t>
            </w:r>
            <w:r>
              <w:rPr>
                <w:noProof/>
                <w:webHidden/>
              </w:rPr>
              <w:fldChar w:fldCharType="end"/>
            </w:r>
          </w:hyperlink>
        </w:p>
        <w:p w14:paraId="04D81C86" w14:textId="77777777" w:rsidR="00A10A3A" w:rsidRDefault="00A10A3A">
          <w:pPr>
            <w:pStyle w:val="TOC2"/>
            <w:tabs>
              <w:tab w:val="right" w:leader="dot" w:pos="9350"/>
            </w:tabs>
            <w:rPr>
              <w:noProof/>
            </w:rPr>
          </w:pPr>
          <w:hyperlink w:anchor="_Toc227615270"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_Toc227615270 \h </w:instrText>
            </w:r>
            <w:r>
              <w:rPr>
                <w:noProof/>
                <w:webHidden/>
              </w:rPr>
            </w:r>
            <w:r>
              <w:rPr>
                <w:noProof/>
                <w:webHidden/>
              </w:rPr>
              <w:fldChar w:fldCharType="separate"/>
            </w:r>
            <w:r>
              <w:rPr>
                <w:noProof/>
                <w:webHidden/>
              </w:rPr>
              <w:t>79</w:t>
            </w:r>
            <w:r>
              <w:rPr>
                <w:noProof/>
                <w:webHidden/>
              </w:rPr>
              <w:fldChar w:fldCharType="end"/>
            </w:r>
          </w:hyperlink>
        </w:p>
        <w:p w14:paraId="71CAFF64" w14:textId="77777777" w:rsidR="00A10A3A" w:rsidRDefault="00A10A3A">
          <w:pPr>
            <w:pStyle w:val="TOC1"/>
            <w:tabs>
              <w:tab w:val="right" w:leader="dot" w:pos="9350"/>
            </w:tabs>
            <w:rPr>
              <w:noProof/>
            </w:rPr>
          </w:pPr>
          <w:hyperlink w:anchor="_Toc227615271" w:history="1">
            <w:r w:rsidRPr="002568C1">
              <w:rPr>
                <w:rStyle w:val="Hyperlink"/>
                <w:noProof/>
              </w:rPr>
              <w:t>A06 — Rule Engine</w:t>
            </w:r>
            <w:r>
              <w:rPr>
                <w:noProof/>
                <w:webHidden/>
              </w:rPr>
              <w:tab/>
            </w:r>
            <w:r>
              <w:rPr>
                <w:noProof/>
                <w:webHidden/>
              </w:rPr>
              <w:fldChar w:fldCharType="begin"/>
            </w:r>
            <w:r>
              <w:rPr>
                <w:noProof/>
                <w:webHidden/>
              </w:rPr>
              <w:instrText xml:space="preserve"> PAGEREF _Toc227615271 \h </w:instrText>
            </w:r>
            <w:r>
              <w:rPr>
                <w:noProof/>
                <w:webHidden/>
              </w:rPr>
            </w:r>
            <w:r>
              <w:rPr>
                <w:noProof/>
                <w:webHidden/>
              </w:rPr>
              <w:fldChar w:fldCharType="separate"/>
            </w:r>
            <w:r>
              <w:rPr>
                <w:noProof/>
                <w:webHidden/>
              </w:rPr>
              <w:t>80</w:t>
            </w:r>
            <w:r>
              <w:rPr>
                <w:noProof/>
                <w:webHidden/>
              </w:rPr>
              <w:fldChar w:fldCharType="end"/>
            </w:r>
          </w:hyperlink>
        </w:p>
        <w:p w14:paraId="13B4A0CF" w14:textId="77777777" w:rsidR="00A10A3A" w:rsidRDefault="00A10A3A">
          <w:pPr>
            <w:pStyle w:val="TOC2"/>
            <w:tabs>
              <w:tab w:val="right" w:leader="dot" w:pos="9350"/>
            </w:tabs>
            <w:rPr>
              <w:noProof/>
            </w:rPr>
          </w:pPr>
          <w:hyperlink w:anchor="_Toc227615272"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_Toc227615272 \h </w:instrText>
            </w:r>
            <w:r>
              <w:rPr>
                <w:noProof/>
                <w:webHidden/>
              </w:rPr>
            </w:r>
            <w:r>
              <w:rPr>
                <w:noProof/>
                <w:webHidden/>
              </w:rPr>
              <w:fldChar w:fldCharType="separate"/>
            </w:r>
            <w:r>
              <w:rPr>
                <w:noProof/>
                <w:webHidden/>
              </w:rPr>
              <w:t>80</w:t>
            </w:r>
            <w:r>
              <w:rPr>
                <w:noProof/>
                <w:webHidden/>
              </w:rPr>
              <w:fldChar w:fldCharType="end"/>
            </w:r>
          </w:hyperlink>
        </w:p>
        <w:p w14:paraId="1389D3E2" w14:textId="77777777" w:rsidR="00A10A3A" w:rsidRDefault="00A10A3A">
          <w:pPr>
            <w:pStyle w:val="TOC1"/>
            <w:tabs>
              <w:tab w:val="right" w:leader="dot" w:pos="9350"/>
            </w:tabs>
            <w:rPr>
              <w:noProof/>
            </w:rPr>
          </w:pPr>
          <w:hyperlink w:anchor="_Toc227615273" w:history="1">
            <w:r w:rsidRPr="002568C1">
              <w:rPr>
                <w:rStyle w:val="Hyperlink"/>
                <w:noProof/>
              </w:rPr>
              <w:t>O01 — API Gateway &amp; Integration Layer</w:t>
            </w:r>
            <w:r>
              <w:rPr>
                <w:noProof/>
                <w:webHidden/>
              </w:rPr>
              <w:tab/>
            </w:r>
            <w:r>
              <w:rPr>
                <w:noProof/>
                <w:webHidden/>
              </w:rPr>
              <w:fldChar w:fldCharType="begin"/>
            </w:r>
            <w:r>
              <w:rPr>
                <w:noProof/>
                <w:webHidden/>
              </w:rPr>
              <w:instrText xml:space="preserve"> PAGEREF _Toc227615273 \h </w:instrText>
            </w:r>
            <w:r>
              <w:rPr>
                <w:noProof/>
                <w:webHidden/>
              </w:rPr>
            </w:r>
            <w:r>
              <w:rPr>
                <w:noProof/>
                <w:webHidden/>
              </w:rPr>
              <w:fldChar w:fldCharType="separate"/>
            </w:r>
            <w:r>
              <w:rPr>
                <w:noProof/>
                <w:webHidden/>
              </w:rPr>
              <w:t>80</w:t>
            </w:r>
            <w:r>
              <w:rPr>
                <w:noProof/>
                <w:webHidden/>
              </w:rPr>
              <w:fldChar w:fldCharType="end"/>
            </w:r>
          </w:hyperlink>
        </w:p>
        <w:p w14:paraId="29923ECC" w14:textId="77777777" w:rsidR="00A10A3A" w:rsidRDefault="00A10A3A">
          <w:pPr>
            <w:pStyle w:val="TOC2"/>
            <w:tabs>
              <w:tab w:val="right" w:leader="dot" w:pos="9350"/>
            </w:tabs>
            <w:rPr>
              <w:noProof/>
            </w:rPr>
          </w:pPr>
          <w:hyperlink w:anchor="_Toc227615274"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_Toc227615274 \h </w:instrText>
            </w:r>
            <w:r>
              <w:rPr>
                <w:noProof/>
                <w:webHidden/>
              </w:rPr>
            </w:r>
            <w:r>
              <w:rPr>
                <w:noProof/>
                <w:webHidden/>
              </w:rPr>
              <w:fldChar w:fldCharType="separate"/>
            </w:r>
            <w:r>
              <w:rPr>
                <w:noProof/>
                <w:webHidden/>
              </w:rPr>
              <w:t>81</w:t>
            </w:r>
            <w:r>
              <w:rPr>
                <w:noProof/>
                <w:webHidden/>
              </w:rPr>
              <w:fldChar w:fldCharType="end"/>
            </w:r>
          </w:hyperlink>
        </w:p>
        <w:p w14:paraId="6A7FECB3" w14:textId="77777777" w:rsidR="00A10A3A" w:rsidRDefault="00A10A3A">
          <w:pPr>
            <w:pStyle w:val="TOC1"/>
            <w:tabs>
              <w:tab w:val="right" w:leader="dot" w:pos="9350"/>
            </w:tabs>
            <w:rPr>
              <w:noProof/>
            </w:rPr>
          </w:pPr>
          <w:hyperlink w:anchor="_Toc227615275" w:history="1">
            <w:r w:rsidRPr="002568C1">
              <w:rPr>
                <w:rStyle w:val="Hyperlink"/>
                <w:noProof/>
              </w:rPr>
              <w:t>OB01 — Platform Observability Stack</w:t>
            </w:r>
            <w:r>
              <w:rPr>
                <w:noProof/>
                <w:webHidden/>
              </w:rPr>
              <w:tab/>
            </w:r>
            <w:r>
              <w:rPr>
                <w:noProof/>
                <w:webHidden/>
              </w:rPr>
              <w:fldChar w:fldCharType="begin"/>
            </w:r>
            <w:r>
              <w:rPr>
                <w:noProof/>
                <w:webHidden/>
              </w:rPr>
              <w:instrText xml:space="preserve"> PAGEREF _Toc227615275 \h </w:instrText>
            </w:r>
            <w:r>
              <w:rPr>
                <w:noProof/>
                <w:webHidden/>
              </w:rPr>
            </w:r>
            <w:r>
              <w:rPr>
                <w:noProof/>
                <w:webHidden/>
              </w:rPr>
              <w:fldChar w:fldCharType="separate"/>
            </w:r>
            <w:r>
              <w:rPr>
                <w:noProof/>
                <w:webHidden/>
              </w:rPr>
              <w:t>81</w:t>
            </w:r>
            <w:r>
              <w:rPr>
                <w:noProof/>
                <w:webHidden/>
              </w:rPr>
              <w:fldChar w:fldCharType="end"/>
            </w:r>
          </w:hyperlink>
        </w:p>
        <w:p w14:paraId="48A89200" w14:textId="77777777" w:rsidR="00A10A3A" w:rsidRDefault="00A10A3A">
          <w:pPr>
            <w:pStyle w:val="TOC2"/>
            <w:tabs>
              <w:tab w:val="right" w:leader="dot" w:pos="9350"/>
            </w:tabs>
            <w:rPr>
              <w:noProof/>
            </w:rPr>
          </w:pPr>
          <w:hyperlink w:anchor="_Toc227615276"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_Toc227615276 \h </w:instrText>
            </w:r>
            <w:r>
              <w:rPr>
                <w:noProof/>
                <w:webHidden/>
              </w:rPr>
            </w:r>
            <w:r>
              <w:rPr>
                <w:noProof/>
                <w:webHidden/>
              </w:rPr>
              <w:fldChar w:fldCharType="separate"/>
            </w:r>
            <w:r>
              <w:rPr>
                <w:noProof/>
                <w:webHidden/>
              </w:rPr>
              <w:t>81</w:t>
            </w:r>
            <w:r>
              <w:rPr>
                <w:noProof/>
                <w:webHidden/>
              </w:rPr>
              <w:fldChar w:fldCharType="end"/>
            </w:r>
          </w:hyperlink>
        </w:p>
        <w:p w14:paraId="05F5F753" w14:textId="77777777" w:rsidR="00A10A3A" w:rsidRDefault="00A10A3A">
          <w:pPr>
            <w:pStyle w:val="TOC1"/>
            <w:tabs>
              <w:tab w:val="right" w:leader="dot" w:pos="9350"/>
            </w:tabs>
            <w:rPr>
              <w:noProof/>
            </w:rPr>
          </w:pPr>
          <w:hyperlink w:anchor="_Toc227615277" w:history="1">
            <w:r w:rsidRPr="002568C1">
              <w:rPr>
                <w:rStyle w:val="Hyperlink"/>
                <w:noProof/>
              </w:rPr>
              <w:t>OB02 — FinOps &amp; Cost Management</w:t>
            </w:r>
            <w:r>
              <w:rPr>
                <w:noProof/>
                <w:webHidden/>
              </w:rPr>
              <w:tab/>
            </w:r>
            <w:r>
              <w:rPr>
                <w:noProof/>
                <w:webHidden/>
              </w:rPr>
              <w:fldChar w:fldCharType="begin"/>
            </w:r>
            <w:r>
              <w:rPr>
                <w:noProof/>
                <w:webHidden/>
              </w:rPr>
              <w:instrText xml:space="preserve"> PAGEREF _Toc227615277 \h </w:instrText>
            </w:r>
            <w:r>
              <w:rPr>
                <w:noProof/>
                <w:webHidden/>
              </w:rPr>
            </w:r>
            <w:r>
              <w:rPr>
                <w:noProof/>
                <w:webHidden/>
              </w:rPr>
              <w:fldChar w:fldCharType="separate"/>
            </w:r>
            <w:r>
              <w:rPr>
                <w:noProof/>
                <w:webHidden/>
              </w:rPr>
              <w:t>82</w:t>
            </w:r>
            <w:r>
              <w:rPr>
                <w:noProof/>
                <w:webHidden/>
              </w:rPr>
              <w:fldChar w:fldCharType="end"/>
            </w:r>
          </w:hyperlink>
        </w:p>
        <w:p w14:paraId="481DDF27" w14:textId="77777777" w:rsidR="00A10A3A" w:rsidRDefault="00A10A3A">
          <w:pPr>
            <w:pStyle w:val="TOC2"/>
            <w:tabs>
              <w:tab w:val="right" w:leader="dot" w:pos="9350"/>
            </w:tabs>
            <w:rPr>
              <w:noProof/>
            </w:rPr>
          </w:pPr>
          <w:hyperlink w:anchor="_Toc227615278"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_Toc227615278 \h </w:instrText>
            </w:r>
            <w:r>
              <w:rPr>
                <w:noProof/>
                <w:webHidden/>
              </w:rPr>
            </w:r>
            <w:r>
              <w:rPr>
                <w:noProof/>
                <w:webHidden/>
              </w:rPr>
              <w:fldChar w:fldCharType="separate"/>
            </w:r>
            <w:r>
              <w:rPr>
                <w:noProof/>
                <w:webHidden/>
              </w:rPr>
              <w:t>82</w:t>
            </w:r>
            <w:r>
              <w:rPr>
                <w:noProof/>
                <w:webHidden/>
              </w:rPr>
              <w:fldChar w:fldCharType="end"/>
            </w:r>
          </w:hyperlink>
        </w:p>
        <w:p w14:paraId="3D06B741" w14:textId="77777777" w:rsidR="00A10A3A" w:rsidRDefault="00A10A3A">
          <w:pPr>
            <w:pStyle w:val="TOC1"/>
            <w:tabs>
              <w:tab w:val="right" w:leader="dot" w:pos="9350"/>
            </w:tabs>
            <w:rPr>
              <w:noProof/>
            </w:rPr>
          </w:pPr>
          <w:hyperlink w:anchor="_Toc227615279" w:history="1">
            <w:r w:rsidRPr="002568C1">
              <w:rPr>
                <w:rStyle w:val="Hyperlink"/>
                <w:noProof/>
              </w:rPr>
              <w:t>OB03 — Metering &amp; Billing Engine</w:t>
            </w:r>
            <w:r>
              <w:rPr>
                <w:noProof/>
                <w:webHidden/>
              </w:rPr>
              <w:tab/>
            </w:r>
            <w:r>
              <w:rPr>
                <w:noProof/>
                <w:webHidden/>
              </w:rPr>
              <w:fldChar w:fldCharType="begin"/>
            </w:r>
            <w:r>
              <w:rPr>
                <w:noProof/>
                <w:webHidden/>
              </w:rPr>
              <w:instrText xml:space="preserve"> PAGEREF _Toc227615279 \h </w:instrText>
            </w:r>
            <w:r>
              <w:rPr>
                <w:noProof/>
                <w:webHidden/>
              </w:rPr>
            </w:r>
            <w:r>
              <w:rPr>
                <w:noProof/>
                <w:webHidden/>
              </w:rPr>
              <w:fldChar w:fldCharType="separate"/>
            </w:r>
            <w:r>
              <w:rPr>
                <w:noProof/>
                <w:webHidden/>
              </w:rPr>
              <w:t>82</w:t>
            </w:r>
            <w:r>
              <w:rPr>
                <w:noProof/>
                <w:webHidden/>
              </w:rPr>
              <w:fldChar w:fldCharType="end"/>
            </w:r>
          </w:hyperlink>
        </w:p>
        <w:p w14:paraId="45B11B85" w14:textId="77777777" w:rsidR="00A10A3A" w:rsidRDefault="00A10A3A">
          <w:pPr>
            <w:pStyle w:val="TOC2"/>
            <w:tabs>
              <w:tab w:val="right" w:leader="dot" w:pos="9350"/>
            </w:tabs>
            <w:rPr>
              <w:noProof/>
            </w:rPr>
          </w:pPr>
          <w:hyperlink w:anchor="_Toc227615280"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_Toc227615280 \h </w:instrText>
            </w:r>
            <w:r>
              <w:rPr>
                <w:noProof/>
                <w:webHidden/>
              </w:rPr>
            </w:r>
            <w:r>
              <w:rPr>
                <w:noProof/>
                <w:webHidden/>
              </w:rPr>
              <w:fldChar w:fldCharType="separate"/>
            </w:r>
            <w:r>
              <w:rPr>
                <w:noProof/>
                <w:webHidden/>
              </w:rPr>
              <w:t>82</w:t>
            </w:r>
            <w:r>
              <w:rPr>
                <w:noProof/>
                <w:webHidden/>
              </w:rPr>
              <w:fldChar w:fldCharType="end"/>
            </w:r>
          </w:hyperlink>
        </w:p>
        <w:p w14:paraId="36798E2A" w14:textId="77777777" w:rsidR="00A10A3A" w:rsidRDefault="00A10A3A">
          <w:pPr>
            <w:pStyle w:val="TOC1"/>
            <w:tabs>
              <w:tab w:val="right" w:leader="dot" w:pos="9350"/>
            </w:tabs>
            <w:rPr>
              <w:noProof/>
            </w:rPr>
          </w:pPr>
          <w:hyperlink w:anchor="_Toc227615281" w:history="1">
            <w:r w:rsidRPr="002568C1">
              <w:rPr>
                <w:rStyle w:val="Hyperlink"/>
                <w:noProof/>
              </w:rPr>
              <w:t>ED01 — Edge-Cloud Orchestrator</w:t>
            </w:r>
            <w:r>
              <w:rPr>
                <w:noProof/>
                <w:webHidden/>
              </w:rPr>
              <w:tab/>
            </w:r>
            <w:r>
              <w:rPr>
                <w:noProof/>
                <w:webHidden/>
              </w:rPr>
              <w:fldChar w:fldCharType="begin"/>
            </w:r>
            <w:r>
              <w:rPr>
                <w:noProof/>
                <w:webHidden/>
              </w:rPr>
              <w:instrText xml:space="preserve"> PAGEREF _Toc227615281 \h </w:instrText>
            </w:r>
            <w:r>
              <w:rPr>
                <w:noProof/>
                <w:webHidden/>
              </w:rPr>
            </w:r>
            <w:r>
              <w:rPr>
                <w:noProof/>
                <w:webHidden/>
              </w:rPr>
              <w:fldChar w:fldCharType="separate"/>
            </w:r>
            <w:r>
              <w:rPr>
                <w:noProof/>
                <w:webHidden/>
              </w:rPr>
              <w:t>82</w:t>
            </w:r>
            <w:r>
              <w:rPr>
                <w:noProof/>
                <w:webHidden/>
              </w:rPr>
              <w:fldChar w:fldCharType="end"/>
            </w:r>
          </w:hyperlink>
        </w:p>
        <w:p w14:paraId="704FBAB8" w14:textId="77777777" w:rsidR="00A10A3A" w:rsidRDefault="00A10A3A">
          <w:pPr>
            <w:pStyle w:val="TOC2"/>
            <w:tabs>
              <w:tab w:val="right" w:leader="dot" w:pos="9350"/>
            </w:tabs>
            <w:rPr>
              <w:noProof/>
            </w:rPr>
          </w:pPr>
          <w:hyperlink w:anchor="_Toc227615282" w:history="1">
            <w:r w:rsidRPr="002568C1">
              <w:rPr>
                <w:rStyle w:val="Hyperlink"/>
                <w:noProof/>
              </w:rPr>
              <w:t>Purpose</w:t>
            </w:r>
            <w:r>
              <w:rPr>
                <w:noProof/>
                <w:webHidden/>
              </w:rPr>
              <w:tab/>
            </w:r>
            <w:r>
              <w:rPr>
                <w:noProof/>
                <w:webHidden/>
              </w:rPr>
              <w:fldChar w:fldCharType="begin"/>
            </w:r>
            <w:r>
              <w:rPr>
                <w:noProof/>
                <w:webHidden/>
              </w:rPr>
              <w:instrText xml:space="preserve"> PAGEREF _Toc227615282 \h </w:instrText>
            </w:r>
            <w:r>
              <w:rPr>
                <w:noProof/>
                <w:webHidden/>
              </w:rPr>
            </w:r>
            <w:r>
              <w:rPr>
                <w:noProof/>
                <w:webHidden/>
              </w:rPr>
              <w:fldChar w:fldCharType="separate"/>
            </w:r>
            <w:r>
              <w:rPr>
                <w:noProof/>
                <w:webHidden/>
              </w:rPr>
              <w:t>83</w:t>
            </w:r>
            <w:r>
              <w:rPr>
                <w:noProof/>
                <w:webHidden/>
              </w:rPr>
              <w:fldChar w:fldCharType="end"/>
            </w:r>
          </w:hyperlink>
        </w:p>
        <w:p w14:paraId="3DBB2067" w14:textId="77777777" w:rsidR="00A10A3A" w:rsidRDefault="00A10A3A">
          <w:pPr>
            <w:pStyle w:val="TOC2"/>
            <w:tabs>
              <w:tab w:val="right" w:leader="dot" w:pos="9350"/>
            </w:tabs>
            <w:rPr>
              <w:noProof/>
            </w:rPr>
          </w:pPr>
          <w:hyperlink w:anchor="_Toc227615283" w:history="1">
            <w:r w:rsidRPr="002568C1">
              <w:rPr>
                <w:rStyle w:val="Hyperlink"/>
                <w:noProof/>
              </w:rPr>
              <w:t>Key Requirements</w:t>
            </w:r>
            <w:r>
              <w:rPr>
                <w:noProof/>
                <w:webHidden/>
              </w:rPr>
              <w:tab/>
            </w:r>
            <w:r>
              <w:rPr>
                <w:noProof/>
                <w:webHidden/>
              </w:rPr>
              <w:fldChar w:fldCharType="begin"/>
            </w:r>
            <w:r>
              <w:rPr>
                <w:noProof/>
                <w:webHidden/>
              </w:rPr>
              <w:instrText xml:space="preserve"> PAGEREF _Toc227615283 \h </w:instrText>
            </w:r>
            <w:r>
              <w:rPr>
                <w:noProof/>
                <w:webHidden/>
              </w:rPr>
            </w:r>
            <w:r>
              <w:rPr>
                <w:noProof/>
                <w:webHidden/>
              </w:rPr>
              <w:fldChar w:fldCharType="separate"/>
            </w:r>
            <w:r>
              <w:rPr>
                <w:noProof/>
                <w:webHidden/>
              </w:rPr>
              <w:t>83</w:t>
            </w:r>
            <w:r>
              <w:rPr>
                <w:noProof/>
                <w:webHidden/>
              </w:rPr>
              <w:fldChar w:fldCharType="end"/>
            </w:r>
          </w:hyperlink>
        </w:p>
        <w:p w14:paraId="4ED6D720" w14:textId="77777777" w:rsidR="00A10A3A" w:rsidRDefault="00A10A3A">
          <w:pPr>
            <w:pStyle w:val="TOC1"/>
            <w:tabs>
              <w:tab w:val="right" w:leader="dot" w:pos="9350"/>
            </w:tabs>
            <w:rPr>
              <w:noProof/>
            </w:rPr>
          </w:pPr>
          <w:hyperlink w:anchor="_Toc227615284" w:history="1">
            <w:r w:rsidRPr="002568C1">
              <w:rPr>
                <w:rStyle w:val="Hyperlink"/>
                <w:noProof/>
              </w:rPr>
              <w:t>RE01 — Disaster Recovery &amp; Business Continuity</w:t>
            </w:r>
            <w:r>
              <w:rPr>
                <w:noProof/>
                <w:webHidden/>
              </w:rPr>
              <w:tab/>
            </w:r>
            <w:r>
              <w:rPr>
                <w:noProof/>
                <w:webHidden/>
              </w:rPr>
              <w:fldChar w:fldCharType="begin"/>
            </w:r>
            <w:r>
              <w:rPr>
                <w:noProof/>
                <w:webHidden/>
              </w:rPr>
              <w:instrText xml:space="preserve"> PAGEREF _Toc227615284 \h </w:instrText>
            </w:r>
            <w:r>
              <w:rPr>
                <w:noProof/>
                <w:webHidden/>
              </w:rPr>
            </w:r>
            <w:r>
              <w:rPr>
                <w:noProof/>
                <w:webHidden/>
              </w:rPr>
              <w:fldChar w:fldCharType="separate"/>
            </w:r>
            <w:r>
              <w:rPr>
                <w:noProof/>
                <w:webHidden/>
              </w:rPr>
              <w:t>83</w:t>
            </w:r>
            <w:r>
              <w:rPr>
                <w:noProof/>
                <w:webHidden/>
              </w:rPr>
              <w:fldChar w:fldCharType="end"/>
            </w:r>
          </w:hyperlink>
        </w:p>
        <w:p w14:paraId="2307B9F3" w14:textId="77777777" w:rsidR="00A10A3A" w:rsidRDefault="00A10A3A">
          <w:pPr>
            <w:pStyle w:val="TOC2"/>
            <w:tabs>
              <w:tab w:val="right" w:leader="dot" w:pos="9350"/>
            </w:tabs>
            <w:rPr>
              <w:noProof/>
            </w:rPr>
          </w:pPr>
          <w:hyperlink w:anchor="_Toc227615285"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_Toc227615285 \h </w:instrText>
            </w:r>
            <w:r>
              <w:rPr>
                <w:noProof/>
                <w:webHidden/>
              </w:rPr>
            </w:r>
            <w:r>
              <w:rPr>
                <w:noProof/>
                <w:webHidden/>
              </w:rPr>
              <w:fldChar w:fldCharType="separate"/>
            </w:r>
            <w:r>
              <w:rPr>
                <w:noProof/>
                <w:webHidden/>
              </w:rPr>
              <w:t>84</w:t>
            </w:r>
            <w:r>
              <w:rPr>
                <w:noProof/>
                <w:webHidden/>
              </w:rPr>
              <w:fldChar w:fldCharType="end"/>
            </w:r>
          </w:hyperlink>
        </w:p>
        <w:p w14:paraId="7A755227" w14:textId="77777777" w:rsidR="00A10A3A" w:rsidRDefault="00A10A3A">
          <w:pPr>
            <w:pStyle w:val="TOC1"/>
            <w:tabs>
              <w:tab w:val="right" w:leader="dot" w:pos="9350"/>
            </w:tabs>
            <w:rPr>
              <w:noProof/>
            </w:rPr>
          </w:pPr>
          <w:hyperlink w:anchor="_Toc227615286" w:history="1">
            <w:r w:rsidRPr="002568C1">
              <w:rPr>
                <w:rStyle w:val="Hyperlink"/>
                <w:noProof/>
              </w:rPr>
              <w:t>T01 — Platform Testing Framework</w:t>
            </w:r>
            <w:r>
              <w:rPr>
                <w:noProof/>
                <w:webHidden/>
              </w:rPr>
              <w:tab/>
            </w:r>
            <w:r>
              <w:rPr>
                <w:noProof/>
                <w:webHidden/>
              </w:rPr>
              <w:fldChar w:fldCharType="begin"/>
            </w:r>
            <w:r>
              <w:rPr>
                <w:noProof/>
                <w:webHidden/>
              </w:rPr>
              <w:instrText xml:space="preserve"> PAGEREF _Toc227615286 \h </w:instrText>
            </w:r>
            <w:r>
              <w:rPr>
                <w:noProof/>
                <w:webHidden/>
              </w:rPr>
            </w:r>
            <w:r>
              <w:rPr>
                <w:noProof/>
                <w:webHidden/>
              </w:rPr>
              <w:fldChar w:fldCharType="separate"/>
            </w:r>
            <w:r>
              <w:rPr>
                <w:noProof/>
                <w:webHidden/>
              </w:rPr>
              <w:t>84</w:t>
            </w:r>
            <w:r>
              <w:rPr>
                <w:noProof/>
                <w:webHidden/>
              </w:rPr>
              <w:fldChar w:fldCharType="end"/>
            </w:r>
          </w:hyperlink>
        </w:p>
        <w:p w14:paraId="01DD88D3" w14:textId="77777777" w:rsidR="00A10A3A" w:rsidRDefault="00A10A3A">
          <w:pPr>
            <w:pStyle w:val="TOC2"/>
            <w:tabs>
              <w:tab w:val="right" w:leader="dot" w:pos="9350"/>
            </w:tabs>
            <w:rPr>
              <w:noProof/>
            </w:rPr>
          </w:pPr>
          <w:hyperlink w:anchor="_Toc227615287"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_Toc227615287 \h </w:instrText>
            </w:r>
            <w:r>
              <w:rPr>
                <w:noProof/>
                <w:webHidden/>
              </w:rPr>
            </w:r>
            <w:r>
              <w:rPr>
                <w:noProof/>
                <w:webHidden/>
              </w:rPr>
              <w:fldChar w:fldCharType="separate"/>
            </w:r>
            <w:r>
              <w:rPr>
                <w:noProof/>
                <w:webHidden/>
              </w:rPr>
              <w:t>84</w:t>
            </w:r>
            <w:r>
              <w:rPr>
                <w:noProof/>
                <w:webHidden/>
              </w:rPr>
              <w:fldChar w:fldCharType="end"/>
            </w:r>
          </w:hyperlink>
        </w:p>
        <w:p w14:paraId="2AD6B46F" w14:textId="77777777" w:rsidR="00A10A3A" w:rsidRDefault="00A10A3A">
          <w:pPr>
            <w:pStyle w:val="TOC1"/>
            <w:tabs>
              <w:tab w:val="right" w:leader="dot" w:pos="9350"/>
            </w:tabs>
            <w:rPr>
              <w:noProof/>
            </w:rPr>
          </w:pPr>
          <w:hyperlink w:anchor="_Toc227615288" w:history="1">
            <w:r w:rsidRPr="002568C1">
              <w:rPr>
                <w:rStyle w:val="Hyperlink"/>
                <w:noProof/>
              </w:rPr>
              <w:t>PR01 — Processing Purpose Registry</w:t>
            </w:r>
            <w:r>
              <w:rPr>
                <w:noProof/>
                <w:webHidden/>
              </w:rPr>
              <w:tab/>
            </w:r>
            <w:r>
              <w:rPr>
                <w:noProof/>
                <w:webHidden/>
              </w:rPr>
              <w:fldChar w:fldCharType="begin"/>
            </w:r>
            <w:r>
              <w:rPr>
                <w:noProof/>
                <w:webHidden/>
              </w:rPr>
              <w:instrText xml:space="preserve"> PAGEREF _Toc227615288 \h </w:instrText>
            </w:r>
            <w:r>
              <w:rPr>
                <w:noProof/>
                <w:webHidden/>
              </w:rPr>
            </w:r>
            <w:r>
              <w:rPr>
                <w:noProof/>
                <w:webHidden/>
              </w:rPr>
              <w:fldChar w:fldCharType="separate"/>
            </w:r>
            <w:r>
              <w:rPr>
                <w:noProof/>
                <w:webHidden/>
              </w:rPr>
              <w:t>85</w:t>
            </w:r>
            <w:r>
              <w:rPr>
                <w:noProof/>
                <w:webHidden/>
              </w:rPr>
              <w:fldChar w:fldCharType="end"/>
            </w:r>
          </w:hyperlink>
        </w:p>
        <w:p w14:paraId="09D4DF7F" w14:textId="77777777" w:rsidR="00A10A3A" w:rsidRDefault="00A10A3A">
          <w:pPr>
            <w:pStyle w:val="TOC2"/>
            <w:tabs>
              <w:tab w:val="right" w:leader="dot" w:pos="9350"/>
            </w:tabs>
            <w:rPr>
              <w:noProof/>
            </w:rPr>
          </w:pPr>
          <w:hyperlink w:anchor="_Toc227615289" w:history="1">
            <w:r w:rsidRPr="002568C1">
              <w:rPr>
                <w:rStyle w:val="Hyperlink"/>
                <w:noProof/>
              </w:rPr>
              <w:t>Purpose</w:t>
            </w:r>
            <w:r>
              <w:rPr>
                <w:noProof/>
                <w:webHidden/>
              </w:rPr>
              <w:tab/>
            </w:r>
            <w:r>
              <w:rPr>
                <w:noProof/>
                <w:webHidden/>
              </w:rPr>
              <w:fldChar w:fldCharType="begin"/>
            </w:r>
            <w:r>
              <w:rPr>
                <w:noProof/>
                <w:webHidden/>
              </w:rPr>
              <w:instrText xml:space="preserve"> PAGEREF _Toc227615289 \h </w:instrText>
            </w:r>
            <w:r>
              <w:rPr>
                <w:noProof/>
                <w:webHidden/>
              </w:rPr>
            </w:r>
            <w:r>
              <w:rPr>
                <w:noProof/>
                <w:webHidden/>
              </w:rPr>
              <w:fldChar w:fldCharType="separate"/>
            </w:r>
            <w:r>
              <w:rPr>
                <w:noProof/>
                <w:webHidden/>
              </w:rPr>
              <w:t>85</w:t>
            </w:r>
            <w:r>
              <w:rPr>
                <w:noProof/>
                <w:webHidden/>
              </w:rPr>
              <w:fldChar w:fldCharType="end"/>
            </w:r>
          </w:hyperlink>
        </w:p>
        <w:p w14:paraId="468EB519" w14:textId="77777777" w:rsidR="00A10A3A" w:rsidRDefault="00A10A3A">
          <w:pPr>
            <w:pStyle w:val="TOC2"/>
            <w:tabs>
              <w:tab w:val="right" w:leader="dot" w:pos="9350"/>
            </w:tabs>
            <w:rPr>
              <w:noProof/>
            </w:rPr>
          </w:pPr>
          <w:hyperlink w:anchor="_Toc227615290" w:history="1">
            <w:r w:rsidRPr="002568C1">
              <w:rPr>
                <w:rStyle w:val="Hyperlink"/>
                <w:noProof/>
              </w:rPr>
              <w:t>Key Requirements</w:t>
            </w:r>
            <w:r>
              <w:rPr>
                <w:noProof/>
                <w:webHidden/>
              </w:rPr>
              <w:tab/>
            </w:r>
            <w:r>
              <w:rPr>
                <w:noProof/>
                <w:webHidden/>
              </w:rPr>
              <w:fldChar w:fldCharType="begin"/>
            </w:r>
            <w:r>
              <w:rPr>
                <w:noProof/>
                <w:webHidden/>
              </w:rPr>
              <w:instrText xml:space="preserve"> PAGEREF _Toc227615290 \h </w:instrText>
            </w:r>
            <w:r>
              <w:rPr>
                <w:noProof/>
                <w:webHidden/>
              </w:rPr>
            </w:r>
            <w:r>
              <w:rPr>
                <w:noProof/>
                <w:webHidden/>
              </w:rPr>
              <w:fldChar w:fldCharType="separate"/>
            </w:r>
            <w:r>
              <w:rPr>
                <w:noProof/>
                <w:webHidden/>
              </w:rPr>
              <w:t>85</w:t>
            </w:r>
            <w:r>
              <w:rPr>
                <w:noProof/>
                <w:webHidden/>
              </w:rPr>
              <w:fldChar w:fldCharType="end"/>
            </w:r>
          </w:hyperlink>
        </w:p>
        <w:p w14:paraId="6BC64F21" w14:textId="77777777" w:rsidR="00A10A3A" w:rsidRDefault="00A10A3A">
          <w:pPr>
            <w:pStyle w:val="TOC2"/>
            <w:tabs>
              <w:tab w:val="right" w:leader="dot" w:pos="9350"/>
            </w:tabs>
            <w:rPr>
              <w:noProof/>
            </w:rPr>
          </w:pPr>
          <w:hyperlink w:anchor="_Toc22761529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_Toc227615291 \h </w:instrText>
            </w:r>
            <w:r>
              <w:rPr>
                <w:noProof/>
                <w:webHidden/>
              </w:rPr>
            </w:r>
            <w:r>
              <w:rPr>
                <w:noProof/>
                <w:webHidden/>
              </w:rPr>
              <w:fldChar w:fldCharType="separate"/>
            </w:r>
            <w:r>
              <w:rPr>
                <w:noProof/>
                <w:webHidden/>
              </w:rPr>
              <w:t>86</w:t>
            </w:r>
            <w:r>
              <w:rPr>
                <w:noProof/>
                <w:webHidden/>
              </w:rPr>
              <w:fldChar w:fldCharType="end"/>
            </w:r>
          </w:hyperlink>
        </w:p>
        <w:p w14:paraId="31D69708" w14:textId="77777777" w:rsidR="00A10A3A" w:rsidRDefault="00A10A3A">
          <w:pPr>
            <w:pStyle w:val="TOC1"/>
            <w:tabs>
              <w:tab w:val="right" w:leader="dot" w:pos="9350"/>
            </w:tabs>
            <w:rPr>
              <w:noProof/>
            </w:rPr>
          </w:pPr>
          <w:hyperlink w:anchor="_Toc227615292" w:history="1">
            <w:r w:rsidRPr="002568C1">
              <w:rPr>
                <w:rStyle w:val="Hyperlink"/>
                <w:noProof/>
              </w:rPr>
              <w:t>PR03 — Breach Detection &amp; Response Pipeline</w:t>
            </w:r>
            <w:r>
              <w:rPr>
                <w:noProof/>
                <w:webHidden/>
              </w:rPr>
              <w:tab/>
            </w:r>
            <w:r>
              <w:rPr>
                <w:noProof/>
                <w:webHidden/>
              </w:rPr>
              <w:fldChar w:fldCharType="begin"/>
            </w:r>
            <w:r>
              <w:rPr>
                <w:noProof/>
                <w:webHidden/>
              </w:rPr>
              <w:instrText xml:space="preserve"> PAGEREF _Toc227615292 \h </w:instrText>
            </w:r>
            <w:r>
              <w:rPr>
                <w:noProof/>
                <w:webHidden/>
              </w:rPr>
            </w:r>
            <w:r>
              <w:rPr>
                <w:noProof/>
                <w:webHidden/>
              </w:rPr>
              <w:fldChar w:fldCharType="separate"/>
            </w:r>
            <w:r>
              <w:rPr>
                <w:noProof/>
                <w:webHidden/>
              </w:rPr>
              <w:t>86</w:t>
            </w:r>
            <w:r>
              <w:rPr>
                <w:noProof/>
                <w:webHidden/>
              </w:rPr>
              <w:fldChar w:fldCharType="end"/>
            </w:r>
          </w:hyperlink>
        </w:p>
        <w:p w14:paraId="106CD311" w14:textId="77777777" w:rsidR="00A10A3A" w:rsidRDefault="00A10A3A">
          <w:pPr>
            <w:pStyle w:val="TOC2"/>
            <w:tabs>
              <w:tab w:val="right" w:leader="dot" w:pos="9350"/>
            </w:tabs>
            <w:rPr>
              <w:noProof/>
            </w:rPr>
          </w:pPr>
          <w:hyperlink w:anchor="_Toc227615293" w:history="1">
            <w:r w:rsidRPr="002568C1">
              <w:rPr>
                <w:rStyle w:val="Hyperlink"/>
                <w:noProof/>
              </w:rPr>
              <w:t>Purpose</w:t>
            </w:r>
            <w:r>
              <w:rPr>
                <w:noProof/>
                <w:webHidden/>
              </w:rPr>
              <w:tab/>
            </w:r>
            <w:r>
              <w:rPr>
                <w:noProof/>
                <w:webHidden/>
              </w:rPr>
              <w:fldChar w:fldCharType="begin"/>
            </w:r>
            <w:r>
              <w:rPr>
                <w:noProof/>
                <w:webHidden/>
              </w:rPr>
              <w:instrText xml:space="preserve"> PAGEREF _Toc227615293 \h </w:instrText>
            </w:r>
            <w:r>
              <w:rPr>
                <w:noProof/>
                <w:webHidden/>
              </w:rPr>
            </w:r>
            <w:r>
              <w:rPr>
                <w:noProof/>
                <w:webHidden/>
              </w:rPr>
              <w:fldChar w:fldCharType="separate"/>
            </w:r>
            <w:r>
              <w:rPr>
                <w:noProof/>
                <w:webHidden/>
              </w:rPr>
              <w:t>86</w:t>
            </w:r>
            <w:r>
              <w:rPr>
                <w:noProof/>
                <w:webHidden/>
              </w:rPr>
              <w:fldChar w:fldCharType="end"/>
            </w:r>
          </w:hyperlink>
        </w:p>
        <w:p w14:paraId="39E9FFC1" w14:textId="77777777" w:rsidR="00A10A3A" w:rsidRDefault="00A10A3A">
          <w:pPr>
            <w:pStyle w:val="TOC2"/>
            <w:tabs>
              <w:tab w:val="right" w:leader="dot" w:pos="9350"/>
            </w:tabs>
            <w:rPr>
              <w:noProof/>
            </w:rPr>
          </w:pPr>
          <w:hyperlink w:anchor="_Toc227615294" w:history="1">
            <w:r w:rsidRPr="002568C1">
              <w:rPr>
                <w:rStyle w:val="Hyperlink"/>
                <w:noProof/>
              </w:rPr>
              <w:t>Key Requirements</w:t>
            </w:r>
            <w:r>
              <w:rPr>
                <w:noProof/>
                <w:webHidden/>
              </w:rPr>
              <w:tab/>
            </w:r>
            <w:r>
              <w:rPr>
                <w:noProof/>
                <w:webHidden/>
              </w:rPr>
              <w:fldChar w:fldCharType="begin"/>
            </w:r>
            <w:r>
              <w:rPr>
                <w:noProof/>
                <w:webHidden/>
              </w:rPr>
              <w:instrText xml:space="preserve"> PAGEREF _Toc227615294 \h </w:instrText>
            </w:r>
            <w:r>
              <w:rPr>
                <w:noProof/>
                <w:webHidden/>
              </w:rPr>
            </w:r>
            <w:r>
              <w:rPr>
                <w:noProof/>
                <w:webHidden/>
              </w:rPr>
              <w:fldChar w:fldCharType="separate"/>
            </w:r>
            <w:r>
              <w:rPr>
                <w:noProof/>
                <w:webHidden/>
              </w:rPr>
              <w:t>86</w:t>
            </w:r>
            <w:r>
              <w:rPr>
                <w:noProof/>
                <w:webHidden/>
              </w:rPr>
              <w:fldChar w:fldCharType="end"/>
            </w:r>
          </w:hyperlink>
        </w:p>
        <w:p w14:paraId="61055B04" w14:textId="77777777" w:rsidR="00A10A3A" w:rsidRDefault="00A10A3A">
          <w:pPr>
            <w:pStyle w:val="TOC2"/>
            <w:tabs>
              <w:tab w:val="right" w:leader="dot" w:pos="9350"/>
            </w:tabs>
            <w:rPr>
              <w:noProof/>
            </w:rPr>
          </w:pPr>
          <w:hyperlink w:anchor="_Toc22761529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_Toc227615295 \h </w:instrText>
            </w:r>
            <w:r>
              <w:rPr>
                <w:noProof/>
                <w:webHidden/>
              </w:rPr>
            </w:r>
            <w:r>
              <w:rPr>
                <w:noProof/>
                <w:webHidden/>
              </w:rPr>
              <w:fldChar w:fldCharType="separate"/>
            </w:r>
            <w:r>
              <w:rPr>
                <w:noProof/>
                <w:webHidden/>
              </w:rPr>
              <w:t>87</w:t>
            </w:r>
            <w:r>
              <w:rPr>
                <w:noProof/>
                <w:webHidden/>
              </w:rPr>
              <w:fldChar w:fldCharType="end"/>
            </w:r>
          </w:hyperlink>
        </w:p>
        <w:p w14:paraId="2581825E" w14:textId="77777777" w:rsidR="00A10A3A" w:rsidRDefault="00A10A3A">
          <w:pPr>
            <w:pStyle w:val="TOC1"/>
            <w:tabs>
              <w:tab w:val="right" w:leader="dot" w:pos="9350"/>
            </w:tabs>
            <w:rPr>
              <w:noProof/>
            </w:rPr>
          </w:pPr>
          <w:hyperlink w:anchor="_Toc227615296" w:history="1">
            <w:r w:rsidRPr="002568C1">
              <w:rPr>
                <w:rStyle w:val="Hyperlink"/>
                <w:noProof/>
              </w:rPr>
              <w:t>PR05 — DPA &amp; Sub-Processor Registry</w:t>
            </w:r>
            <w:r>
              <w:rPr>
                <w:noProof/>
                <w:webHidden/>
              </w:rPr>
              <w:tab/>
            </w:r>
            <w:r>
              <w:rPr>
                <w:noProof/>
                <w:webHidden/>
              </w:rPr>
              <w:fldChar w:fldCharType="begin"/>
            </w:r>
            <w:r>
              <w:rPr>
                <w:noProof/>
                <w:webHidden/>
              </w:rPr>
              <w:instrText xml:space="preserve"> PAGEREF _Toc227615296 \h </w:instrText>
            </w:r>
            <w:r>
              <w:rPr>
                <w:noProof/>
                <w:webHidden/>
              </w:rPr>
            </w:r>
            <w:r>
              <w:rPr>
                <w:noProof/>
                <w:webHidden/>
              </w:rPr>
              <w:fldChar w:fldCharType="separate"/>
            </w:r>
            <w:r>
              <w:rPr>
                <w:noProof/>
                <w:webHidden/>
              </w:rPr>
              <w:t>87</w:t>
            </w:r>
            <w:r>
              <w:rPr>
                <w:noProof/>
                <w:webHidden/>
              </w:rPr>
              <w:fldChar w:fldCharType="end"/>
            </w:r>
          </w:hyperlink>
        </w:p>
        <w:p w14:paraId="747328C9" w14:textId="77777777" w:rsidR="00A10A3A" w:rsidRDefault="00A10A3A">
          <w:pPr>
            <w:pStyle w:val="TOC2"/>
            <w:tabs>
              <w:tab w:val="right" w:leader="dot" w:pos="9350"/>
            </w:tabs>
            <w:rPr>
              <w:noProof/>
            </w:rPr>
          </w:pPr>
          <w:hyperlink w:anchor="_Toc227615297"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_Toc227615297 \h </w:instrText>
            </w:r>
            <w:r>
              <w:rPr>
                <w:noProof/>
                <w:webHidden/>
              </w:rPr>
            </w:r>
            <w:r>
              <w:rPr>
                <w:noProof/>
                <w:webHidden/>
              </w:rPr>
              <w:fldChar w:fldCharType="separate"/>
            </w:r>
            <w:r>
              <w:rPr>
                <w:noProof/>
                <w:webHidden/>
              </w:rPr>
              <w:t>87</w:t>
            </w:r>
            <w:r>
              <w:rPr>
                <w:noProof/>
                <w:webHidden/>
              </w:rPr>
              <w:fldChar w:fldCharType="end"/>
            </w:r>
          </w:hyperlink>
        </w:p>
        <w:p w14:paraId="00F0A2A8" w14:textId="77777777" w:rsidR="00A10A3A" w:rsidRDefault="00A10A3A">
          <w:pPr>
            <w:pStyle w:val="TOC1"/>
            <w:tabs>
              <w:tab w:val="right" w:leader="dot" w:pos="9350"/>
            </w:tabs>
            <w:rPr>
              <w:noProof/>
            </w:rPr>
          </w:pPr>
          <w:hyperlink w:anchor="_Toc227615298" w:history="1">
            <w:r w:rsidRPr="002568C1">
              <w:rPr>
                <w:rStyle w:val="Hyperlink"/>
                <w:noProof/>
              </w:rPr>
              <w:t>PR06 — Retention Clock Service</w:t>
            </w:r>
            <w:r>
              <w:rPr>
                <w:noProof/>
                <w:webHidden/>
              </w:rPr>
              <w:tab/>
            </w:r>
            <w:r>
              <w:rPr>
                <w:noProof/>
                <w:webHidden/>
              </w:rPr>
              <w:fldChar w:fldCharType="begin"/>
            </w:r>
            <w:r>
              <w:rPr>
                <w:noProof/>
                <w:webHidden/>
              </w:rPr>
              <w:instrText xml:space="preserve"> PAGEREF _Toc227615298 \h </w:instrText>
            </w:r>
            <w:r>
              <w:rPr>
                <w:noProof/>
                <w:webHidden/>
              </w:rPr>
            </w:r>
            <w:r>
              <w:rPr>
                <w:noProof/>
                <w:webHidden/>
              </w:rPr>
              <w:fldChar w:fldCharType="separate"/>
            </w:r>
            <w:r>
              <w:rPr>
                <w:noProof/>
                <w:webHidden/>
              </w:rPr>
              <w:t>88</w:t>
            </w:r>
            <w:r>
              <w:rPr>
                <w:noProof/>
                <w:webHidden/>
              </w:rPr>
              <w:fldChar w:fldCharType="end"/>
            </w:r>
          </w:hyperlink>
        </w:p>
        <w:p w14:paraId="2A9CAF6B" w14:textId="77777777" w:rsidR="00A10A3A" w:rsidRDefault="00A10A3A">
          <w:pPr>
            <w:pStyle w:val="TOC2"/>
            <w:tabs>
              <w:tab w:val="right" w:leader="dot" w:pos="9350"/>
            </w:tabs>
            <w:rPr>
              <w:noProof/>
            </w:rPr>
          </w:pPr>
          <w:hyperlink w:anchor="_Toc227615299" w:history="1">
            <w:r w:rsidRPr="002568C1">
              <w:rPr>
                <w:rStyle w:val="Hyperlink"/>
                <w:noProof/>
              </w:rPr>
              <w:t>Purpose</w:t>
            </w:r>
            <w:r>
              <w:rPr>
                <w:noProof/>
                <w:webHidden/>
              </w:rPr>
              <w:tab/>
            </w:r>
            <w:r>
              <w:rPr>
                <w:noProof/>
                <w:webHidden/>
              </w:rPr>
              <w:fldChar w:fldCharType="begin"/>
            </w:r>
            <w:r>
              <w:rPr>
                <w:noProof/>
                <w:webHidden/>
              </w:rPr>
              <w:instrText xml:space="preserve"> PAGEREF _Toc227615299 \h </w:instrText>
            </w:r>
            <w:r>
              <w:rPr>
                <w:noProof/>
                <w:webHidden/>
              </w:rPr>
            </w:r>
            <w:r>
              <w:rPr>
                <w:noProof/>
                <w:webHidden/>
              </w:rPr>
              <w:fldChar w:fldCharType="separate"/>
            </w:r>
            <w:r>
              <w:rPr>
                <w:noProof/>
                <w:webHidden/>
              </w:rPr>
              <w:t>88</w:t>
            </w:r>
            <w:r>
              <w:rPr>
                <w:noProof/>
                <w:webHidden/>
              </w:rPr>
              <w:fldChar w:fldCharType="end"/>
            </w:r>
          </w:hyperlink>
        </w:p>
        <w:p w14:paraId="5802720A" w14:textId="77777777" w:rsidR="00A10A3A" w:rsidRDefault="00A10A3A">
          <w:pPr>
            <w:pStyle w:val="TOC2"/>
            <w:tabs>
              <w:tab w:val="right" w:leader="dot" w:pos="9350"/>
            </w:tabs>
            <w:rPr>
              <w:noProof/>
            </w:rPr>
          </w:pPr>
          <w:hyperlink w:anchor="_Toc227615300"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_Toc227615300 \h </w:instrText>
            </w:r>
            <w:r>
              <w:rPr>
                <w:noProof/>
                <w:webHidden/>
              </w:rPr>
            </w:r>
            <w:r>
              <w:rPr>
                <w:noProof/>
                <w:webHidden/>
              </w:rPr>
              <w:fldChar w:fldCharType="separate"/>
            </w:r>
            <w:r>
              <w:rPr>
                <w:noProof/>
                <w:webHidden/>
              </w:rPr>
              <w:t>88</w:t>
            </w:r>
            <w:r>
              <w:rPr>
                <w:noProof/>
                <w:webHidden/>
              </w:rPr>
              <w:fldChar w:fldCharType="end"/>
            </w:r>
          </w:hyperlink>
        </w:p>
        <w:p w14:paraId="70DDCAA0" w14:textId="77777777" w:rsidR="00A10A3A" w:rsidRDefault="00A10A3A">
          <w:pPr>
            <w:pStyle w:val="TOC2"/>
            <w:tabs>
              <w:tab w:val="right" w:leader="dot" w:pos="9350"/>
            </w:tabs>
            <w:rPr>
              <w:noProof/>
            </w:rPr>
          </w:pPr>
          <w:hyperlink w:anchor="_Toc22761530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_Toc227615301 \h </w:instrText>
            </w:r>
            <w:r>
              <w:rPr>
                <w:noProof/>
                <w:webHidden/>
              </w:rPr>
            </w:r>
            <w:r>
              <w:rPr>
                <w:noProof/>
                <w:webHidden/>
              </w:rPr>
              <w:fldChar w:fldCharType="separate"/>
            </w:r>
            <w:r>
              <w:rPr>
                <w:noProof/>
                <w:webHidden/>
              </w:rPr>
              <w:t>89</w:t>
            </w:r>
            <w:r>
              <w:rPr>
                <w:noProof/>
                <w:webHidden/>
              </w:rPr>
              <w:fldChar w:fldCharType="end"/>
            </w:r>
          </w:hyperlink>
        </w:p>
        <w:p w14:paraId="07B34E52" w14:textId="77777777" w:rsidR="00A10A3A" w:rsidRDefault="00A10A3A">
          <w:pPr>
            <w:pStyle w:val="TOC1"/>
            <w:tabs>
              <w:tab w:val="right" w:leader="dot" w:pos="9350"/>
            </w:tabs>
            <w:rPr>
              <w:noProof/>
            </w:rPr>
          </w:pPr>
          <w:hyperlink w:anchor="_Toc227615302" w:history="1">
            <w:r w:rsidRPr="002568C1">
              <w:rPr>
                <w:rStyle w:val="Hyperlink"/>
                <w:noProof/>
              </w:rPr>
              <w:t>A01 — Feature Store</w:t>
            </w:r>
            <w:r>
              <w:rPr>
                <w:noProof/>
                <w:webHidden/>
              </w:rPr>
              <w:tab/>
            </w:r>
            <w:r>
              <w:rPr>
                <w:noProof/>
                <w:webHidden/>
              </w:rPr>
              <w:fldChar w:fldCharType="begin"/>
            </w:r>
            <w:r>
              <w:rPr>
                <w:noProof/>
                <w:webHidden/>
              </w:rPr>
              <w:instrText xml:space="preserve"> PAGEREF _Toc227615302 \h </w:instrText>
            </w:r>
            <w:r>
              <w:rPr>
                <w:noProof/>
                <w:webHidden/>
              </w:rPr>
            </w:r>
            <w:r>
              <w:rPr>
                <w:noProof/>
                <w:webHidden/>
              </w:rPr>
              <w:fldChar w:fldCharType="separate"/>
            </w:r>
            <w:r>
              <w:rPr>
                <w:noProof/>
                <w:webHidden/>
              </w:rPr>
              <w:t>89</w:t>
            </w:r>
            <w:r>
              <w:rPr>
                <w:noProof/>
                <w:webHidden/>
              </w:rPr>
              <w:fldChar w:fldCharType="end"/>
            </w:r>
          </w:hyperlink>
        </w:p>
        <w:p w14:paraId="04D04C60" w14:textId="77777777" w:rsidR="00A10A3A" w:rsidRDefault="00A10A3A">
          <w:pPr>
            <w:pStyle w:val="TOC2"/>
            <w:tabs>
              <w:tab w:val="right" w:leader="dot" w:pos="9350"/>
            </w:tabs>
            <w:rPr>
              <w:noProof/>
            </w:rPr>
          </w:pPr>
          <w:hyperlink w:anchor="_Toc227615303" w:history="1">
            <w:r w:rsidRPr="002568C1">
              <w:rPr>
                <w:rStyle w:val="Hyperlink"/>
                <w:noProof/>
              </w:rPr>
              <w:t>Purpose</w:t>
            </w:r>
            <w:r>
              <w:rPr>
                <w:noProof/>
                <w:webHidden/>
              </w:rPr>
              <w:tab/>
            </w:r>
            <w:r>
              <w:rPr>
                <w:noProof/>
                <w:webHidden/>
              </w:rPr>
              <w:fldChar w:fldCharType="begin"/>
            </w:r>
            <w:r>
              <w:rPr>
                <w:noProof/>
                <w:webHidden/>
              </w:rPr>
              <w:instrText xml:space="preserve"> PAGEREF _Toc227615303 \h </w:instrText>
            </w:r>
            <w:r>
              <w:rPr>
                <w:noProof/>
                <w:webHidden/>
              </w:rPr>
            </w:r>
            <w:r>
              <w:rPr>
                <w:noProof/>
                <w:webHidden/>
              </w:rPr>
              <w:fldChar w:fldCharType="separate"/>
            </w:r>
            <w:r>
              <w:rPr>
                <w:noProof/>
                <w:webHidden/>
              </w:rPr>
              <w:t>90</w:t>
            </w:r>
            <w:r>
              <w:rPr>
                <w:noProof/>
                <w:webHidden/>
              </w:rPr>
              <w:fldChar w:fldCharType="end"/>
            </w:r>
          </w:hyperlink>
        </w:p>
        <w:p w14:paraId="460EB546" w14:textId="77777777" w:rsidR="00A10A3A" w:rsidRDefault="00A10A3A">
          <w:pPr>
            <w:pStyle w:val="TOC2"/>
            <w:tabs>
              <w:tab w:val="right" w:leader="dot" w:pos="9350"/>
            </w:tabs>
            <w:rPr>
              <w:noProof/>
            </w:rPr>
          </w:pPr>
          <w:hyperlink w:anchor="_Toc227615304"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_Toc227615304 \h </w:instrText>
            </w:r>
            <w:r>
              <w:rPr>
                <w:noProof/>
                <w:webHidden/>
              </w:rPr>
            </w:r>
            <w:r>
              <w:rPr>
                <w:noProof/>
                <w:webHidden/>
              </w:rPr>
              <w:fldChar w:fldCharType="separate"/>
            </w:r>
            <w:r>
              <w:rPr>
                <w:noProof/>
                <w:webHidden/>
              </w:rPr>
              <w:t>90</w:t>
            </w:r>
            <w:r>
              <w:rPr>
                <w:noProof/>
                <w:webHidden/>
              </w:rPr>
              <w:fldChar w:fldCharType="end"/>
            </w:r>
          </w:hyperlink>
        </w:p>
        <w:p w14:paraId="3D4D1353" w14:textId="77777777" w:rsidR="00A10A3A" w:rsidRDefault="00A10A3A">
          <w:pPr>
            <w:pStyle w:val="TOC2"/>
            <w:tabs>
              <w:tab w:val="right" w:leader="dot" w:pos="9350"/>
            </w:tabs>
            <w:rPr>
              <w:noProof/>
            </w:rPr>
          </w:pPr>
          <w:hyperlink w:anchor="_Toc22761530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_Toc227615305 \h </w:instrText>
            </w:r>
            <w:r>
              <w:rPr>
                <w:noProof/>
                <w:webHidden/>
              </w:rPr>
            </w:r>
            <w:r>
              <w:rPr>
                <w:noProof/>
                <w:webHidden/>
              </w:rPr>
              <w:fldChar w:fldCharType="separate"/>
            </w:r>
            <w:r>
              <w:rPr>
                <w:noProof/>
                <w:webHidden/>
              </w:rPr>
              <w:t>91</w:t>
            </w:r>
            <w:r>
              <w:rPr>
                <w:noProof/>
                <w:webHidden/>
              </w:rPr>
              <w:fldChar w:fldCharType="end"/>
            </w:r>
          </w:hyperlink>
        </w:p>
        <w:p w14:paraId="50EB2946" w14:textId="77777777" w:rsidR="00A10A3A" w:rsidRDefault="00A10A3A">
          <w:pPr>
            <w:pStyle w:val="TOC1"/>
            <w:tabs>
              <w:tab w:val="right" w:leader="dot" w:pos="9350"/>
            </w:tabs>
            <w:rPr>
              <w:noProof/>
            </w:rPr>
          </w:pPr>
          <w:hyperlink w:anchor="_Toc227615306" w:history="1">
            <w:r w:rsidRPr="002568C1">
              <w:rPr>
                <w:rStyle w:val="Hyperlink"/>
                <w:noProof/>
              </w:rPr>
              <w:t>A02 — Algorithm Registry &amp; Framework</w:t>
            </w:r>
            <w:r>
              <w:rPr>
                <w:noProof/>
                <w:webHidden/>
              </w:rPr>
              <w:tab/>
            </w:r>
            <w:r>
              <w:rPr>
                <w:noProof/>
                <w:webHidden/>
              </w:rPr>
              <w:fldChar w:fldCharType="begin"/>
            </w:r>
            <w:r>
              <w:rPr>
                <w:noProof/>
                <w:webHidden/>
              </w:rPr>
              <w:instrText xml:space="preserve"> PAGEREF _Toc227615306 \h </w:instrText>
            </w:r>
            <w:r>
              <w:rPr>
                <w:noProof/>
                <w:webHidden/>
              </w:rPr>
            </w:r>
            <w:r>
              <w:rPr>
                <w:noProof/>
                <w:webHidden/>
              </w:rPr>
              <w:fldChar w:fldCharType="separate"/>
            </w:r>
            <w:r>
              <w:rPr>
                <w:noProof/>
                <w:webHidden/>
              </w:rPr>
              <w:t>91</w:t>
            </w:r>
            <w:r>
              <w:rPr>
                <w:noProof/>
                <w:webHidden/>
              </w:rPr>
              <w:fldChar w:fldCharType="end"/>
            </w:r>
          </w:hyperlink>
        </w:p>
        <w:p w14:paraId="689B3F44" w14:textId="77777777" w:rsidR="00A10A3A" w:rsidRDefault="00A10A3A">
          <w:pPr>
            <w:pStyle w:val="TOC2"/>
            <w:tabs>
              <w:tab w:val="right" w:leader="dot" w:pos="9350"/>
            </w:tabs>
            <w:rPr>
              <w:noProof/>
            </w:rPr>
          </w:pPr>
          <w:hyperlink w:anchor="_Toc227615307" w:history="1">
            <w:r w:rsidRPr="002568C1">
              <w:rPr>
                <w:rStyle w:val="Hyperlink"/>
                <w:noProof/>
              </w:rPr>
              <w:t>Purpose</w:t>
            </w:r>
            <w:r>
              <w:rPr>
                <w:noProof/>
                <w:webHidden/>
              </w:rPr>
              <w:tab/>
            </w:r>
            <w:r>
              <w:rPr>
                <w:noProof/>
                <w:webHidden/>
              </w:rPr>
              <w:fldChar w:fldCharType="begin"/>
            </w:r>
            <w:r>
              <w:rPr>
                <w:noProof/>
                <w:webHidden/>
              </w:rPr>
              <w:instrText xml:space="preserve"> PAGEREF _Toc227615307 \h </w:instrText>
            </w:r>
            <w:r>
              <w:rPr>
                <w:noProof/>
                <w:webHidden/>
              </w:rPr>
            </w:r>
            <w:r>
              <w:rPr>
                <w:noProof/>
                <w:webHidden/>
              </w:rPr>
              <w:fldChar w:fldCharType="separate"/>
            </w:r>
            <w:r>
              <w:rPr>
                <w:noProof/>
                <w:webHidden/>
              </w:rPr>
              <w:t>91</w:t>
            </w:r>
            <w:r>
              <w:rPr>
                <w:noProof/>
                <w:webHidden/>
              </w:rPr>
              <w:fldChar w:fldCharType="end"/>
            </w:r>
          </w:hyperlink>
        </w:p>
        <w:p w14:paraId="26D6EF91" w14:textId="77777777" w:rsidR="00A10A3A" w:rsidRDefault="00A10A3A">
          <w:pPr>
            <w:pStyle w:val="TOC2"/>
            <w:tabs>
              <w:tab w:val="right" w:leader="dot" w:pos="9350"/>
            </w:tabs>
            <w:rPr>
              <w:noProof/>
            </w:rPr>
          </w:pPr>
          <w:hyperlink w:anchor="_Toc227615308"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_Toc227615308 \h </w:instrText>
            </w:r>
            <w:r>
              <w:rPr>
                <w:noProof/>
                <w:webHidden/>
              </w:rPr>
            </w:r>
            <w:r>
              <w:rPr>
                <w:noProof/>
                <w:webHidden/>
              </w:rPr>
              <w:fldChar w:fldCharType="separate"/>
            </w:r>
            <w:r>
              <w:rPr>
                <w:noProof/>
                <w:webHidden/>
              </w:rPr>
              <w:t>91</w:t>
            </w:r>
            <w:r>
              <w:rPr>
                <w:noProof/>
                <w:webHidden/>
              </w:rPr>
              <w:fldChar w:fldCharType="end"/>
            </w:r>
          </w:hyperlink>
        </w:p>
        <w:p w14:paraId="1EB15BAE" w14:textId="77777777" w:rsidR="00A10A3A" w:rsidRDefault="00A10A3A">
          <w:pPr>
            <w:pStyle w:val="TOC2"/>
            <w:tabs>
              <w:tab w:val="right" w:leader="dot" w:pos="9350"/>
            </w:tabs>
            <w:rPr>
              <w:noProof/>
            </w:rPr>
          </w:pPr>
          <w:hyperlink w:anchor="_Toc227615309"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_Toc227615309 \h </w:instrText>
            </w:r>
            <w:r>
              <w:rPr>
                <w:noProof/>
                <w:webHidden/>
              </w:rPr>
            </w:r>
            <w:r>
              <w:rPr>
                <w:noProof/>
                <w:webHidden/>
              </w:rPr>
              <w:fldChar w:fldCharType="separate"/>
            </w:r>
            <w:r>
              <w:rPr>
                <w:noProof/>
                <w:webHidden/>
              </w:rPr>
              <w:t>92</w:t>
            </w:r>
            <w:r>
              <w:rPr>
                <w:noProof/>
                <w:webHidden/>
              </w:rPr>
              <w:fldChar w:fldCharType="end"/>
            </w:r>
          </w:hyperlink>
        </w:p>
        <w:p w14:paraId="1516D910" w14:textId="77777777" w:rsidR="00A10A3A" w:rsidRDefault="00A10A3A">
          <w:pPr>
            <w:pStyle w:val="TOC1"/>
            <w:tabs>
              <w:tab w:val="right" w:leader="dot" w:pos="9350"/>
            </w:tabs>
            <w:rPr>
              <w:noProof/>
            </w:rPr>
          </w:pPr>
          <w:hyperlink w:anchor="_Toc227615310" w:history="1">
            <w:r w:rsidRPr="002568C1">
              <w:rPr>
                <w:rStyle w:val="Hyperlink"/>
                <w:noProof/>
              </w:rPr>
              <w:t>A03 — Decision Orchestration Engine</w:t>
            </w:r>
            <w:r>
              <w:rPr>
                <w:noProof/>
                <w:webHidden/>
              </w:rPr>
              <w:tab/>
            </w:r>
            <w:r>
              <w:rPr>
                <w:noProof/>
                <w:webHidden/>
              </w:rPr>
              <w:fldChar w:fldCharType="begin"/>
            </w:r>
            <w:r>
              <w:rPr>
                <w:noProof/>
                <w:webHidden/>
              </w:rPr>
              <w:instrText xml:space="preserve"> PAGEREF _Toc227615310 \h </w:instrText>
            </w:r>
            <w:r>
              <w:rPr>
                <w:noProof/>
                <w:webHidden/>
              </w:rPr>
            </w:r>
            <w:r>
              <w:rPr>
                <w:noProof/>
                <w:webHidden/>
              </w:rPr>
              <w:fldChar w:fldCharType="separate"/>
            </w:r>
            <w:r>
              <w:rPr>
                <w:noProof/>
                <w:webHidden/>
              </w:rPr>
              <w:t>93</w:t>
            </w:r>
            <w:r>
              <w:rPr>
                <w:noProof/>
                <w:webHidden/>
              </w:rPr>
              <w:fldChar w:fldCharType="end"/>
            </w:r>
          </w:hyperlink>
        </w:p>
        <w:p w14:paraId="2891ECCB" w14:textId="77777777" w:rsidR="00A10A3A" w:rsidRDefault="00A10A3A">
          <w:pPr>
            <w:pStyle w:val="TOC2"/>
            <w:tabs>
              <w:tab w:val="right" w:leader="dot" w:pos="9350"/>
            </w:tabs>
            <w:rPr>
              <w:noProof/>
            </w:rPr>
          </w:pPr>
          <w:hyperlink w:anchor="_Toc227615311" w:history="1">
            <w:r w:rsidRPr="002568C1">
              <w:rPr>
                <w:rStyle w:val="Hyperlink"/>
                <w:noProof/>
              </w:rPr>
              <w:t>Purpose</w:t>
            </w:r>
            <w:r>
              <w:rPr>
                <w:noProof/>
                <w:webHidden/>
              </w:rPr>
              <w:tab/>
            </w:r>
            <w:r>
              <w:rPr>
                <w:noProof/>
                <w:webHidden/>
              </w:rPr>
              <w:fldChar w:fldCharType="begin"/>
            </w:r>
            <w:r>
              <w:rPr>
                <w:noProof/>
                <w:webHidden/>
              </w:rPr>
              <w:instrText xml:space="preserve"> PAGEREF _Toc227615311 \h </w:instrText>
            </w:r>
            <w:r>
              <w:rPr>
                <w:noProof/>
                <w:webHidden/>
              </w:rPr>
            </w:r>
            <w:r>
              <w:rPr>
                <w:noProof/>
                <w:webHidden/>
              </w:rPr>
              <w:fldChar w:fldCharType="separate"/>
            </w:r>
            <w:r>
              <w:rPr>
                <w:noProof/>
                <w:webHidden/>
              </w:rPr>
              <w:t>93</w:t>
            </w:r>
            <w:r>
              <w:rPr>
                <w:noProof/>
                <w:webHidden/>
              </w:rPr>
              <w:fldChar w:fldCharType="end"/>
            </w:r>
          </w:hyperlink>
        </w:p>
        <w:p w14:paraId="0135E125" w14:textId="77777777" w:rsidR="00A10A3A" w:rsidRDefault="00A10A3A">
          <w:pPr>
            <w:pStyle w:val="TOC2"/>
            <w:tabs>
              <w:tab w:val="right" w:leader="dot" w:pos="9350"/>
            </w:tabs>
            <w:rPr>
              <w:noProof/>
            </w:rPr>
          </w:pPr>
          <w:hyperlink w:anchor="_Toc227615312"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_Toc227615312 \h </w:instrText>
            </w:r>
            <w:r>
              <w:rPr>
                <w:noProof/>
                <w:webHidden/>
              </w:rPr>
            </w:r>
            <w:r>
              <w:rPr>
                <w:noProof/>
                <w:webHidden/>
              </w:rPr>
              <w:fldChar w:fldCharType="separate"/>
            </w:r>
            <w:r>
              <w:rPr>
                <w:noProof/>
                <w:webHidden/>
              </w:rPr>
              <w:t>93</w:t>
            </w:r>
            <w:r>
              <w:rPr>
                <w:noProof/>
                <w:webHidden/>
              </w:rPr>
              <w:fldChar w:fldCharType="end"/>
            </w:r>
          </w:hyperlink>
        </w:p>
        <w:p w14:paraId="0B0B012A" w14:textId="77777777" w:rsidR="00A10A3A" w:rsidRDefault="00A10A3A">
          <w:pPr>
            <w:pStyle w:val="TOC2"/>
            <w:tabs>
              <w:tab w:val="right" w:leader="dot" w:pos="9350"/>
            </w:tabs>
            <w:rPr>
              <w:noProof/>
            </w:rPr>
          </w:pPr>
          <w:hyperlink w:anchor="_Toc227615313"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_Toc227615313 \h </w:instrText>
            </w:r>
            <w:r>
              <w:rPr>
                <w:noProof/>
                <w:webHidden/>
              </w:rPr>
            </w:r>
            <w:r>
              <w:rPr>
                <w:noProof/>
                <w:webHidden/>
              </w:rPr>
              <w:fldChar w:fldCharType="separate"/>
            </w:r>
            <w:r>
              <w:rPr>
                <w:noProof/>
                <w:webHidden/>
              </w:rPr>
              <w:t>94</w:t>
            </w:r>
            <w:r>
              <w:rPr>
                <w:noProof/>
                <w:webHidden/>
              </w:rPr>
              <w:fldChar w:fldCharType="end"/>
            </w:r>
          </w:hyperlink>
        </w:p>
        <w:p w14:paraId="40386EFE" w14:textId="77777777" w:rsidR="00A10A3A" w:rsidRDefault="00A10A3A">
          <w:pPr>
            <w:pStyle w:val="TOC1"/>
            <w:tabs>
              <w:tab w:val="right" w:leader="dot" w:pos="9350"/>
            </w:tabs>
            <w:rPr>
              <w:noProof/>
            </w:rPr>
          </w:pPr>
          <w:hyperlink w:anchor="_Toc227615314" w:history="1">
            <w:r w:rsidRPr="002568C1">
              <w:rPr>
                <w:rStyle w:val="Hyperlink"/>
                <w:noProof/>
              </w:rPr>
              <w:t>A04 — Model Lifecycle Manager</w:t>
            </w:r>
            <w:r>
              <w:rPr>
                <w:noProof/>
                <w:webHidden/>
              </w:rPr>
              <w:tab/>
            </w:r>
            <w:r>
              <w:rPr>
                <w:noProof/>
                <w:webHidden/>
              </w:rPr>
              <w:fldChar w:fldCharType="begin"/>
            </w:r>
            <w:r>
              <w:rPr>
                <w:noProof/>
                <w:webHidden/>
              </w:rPr>
              <w:instrText xml:space="preserve"> PAGEREF _Toc227615314 \h </w:instrText>
            </w:r>
            <w:r>
              <w:rPr>
                <w:noProof/>
                <w:webHidden/>
              </w:rPr>
            </w:r>
            <w:r>
              <w:rPr>
                <w:noProof/>
                <w:webHidden/>
              </w:rPr>
              <w:fldChar w:fldCharType="separate"/>
            </w:r>
            <w:r>
              <w:rPr>
                <w:noProof/>
                <w:webHidden/>
              </w:rPr>
              <w:t>94</w:t>
            </w:r>
            <w:r>
              <w:rPr>
                <w:noProof/>
                <w:webHidden/>
              </w:rPr>
              <w:fldChar w:fldCharType="end"/>
            </w:r>
          </w:hyperlink>
        </w:p>
        <w:p w14:paraId="5006D73C" w14:textId="77777777" w:rsidR="00A10A3A" w:rsidRDefault="00A10A3A">
          <w:pPr>
            <w:pStyle w:val="TOC2"/>
            <w:tabs>
              <w:tab w:val="right" w:leader="dot" w:pos="9350"/>
            </w:tabs>
            <w:rPr>
              <w:noProof/>
            </w:rPr>
          </w:pPr>
          <w:hyperlink w:anchor="_Toc227615315"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_Toc227615315 \h </w:instrText>
            </w:r>
            <w:r>
              <w:rPr>
                <w:noProof/>
                <w:webHidden/>
              </w:rPr>
            </w:r>
            <w:r>
              <w:rPr>
                <w:noProof/>
                <w:webHidden/>
              </w:rPr>
              <w:fldChar w:fldCharType="separate"/>
            </w:r>
            <w:r>
              <w:rPr>
                <w:noProof/>
                <w:webHidden/>
              </w:rPr>
              <w:t>94</w:t>
            </w:r>
            <w:r>
              <w:rPr>
                <w:noProof/>
                <w:webHidden/>
              </w:rPr>
              <w:fldChar w:fldCharType="end"/>
            </w:r>
          </w:hyperlink>
        </w:p>
        <w:p w14:paraId="317BE992" w14:textId="77777777" w:rsidR="00A10A3A" w:rsidRDefault="00A10A3A">
          <w:pPr>
            <w:pStyle w:val="TOC1"/>
            <w:tabs>
              <w:tab w:val="right" w:leader="dot" w:pos="9350"/>
            </w:tabs>
            <w:rPr>
              <w:noProof/>
            </w:rPr>
          </w:pPr>
          <w:hyperlink w:anchor="_Toc227615316" w:history="1">
            <w:r w:rsidRPr="002568C1">
              <w:rPr>
                <w:rStyle w:val="Hyperlink"/>
                <w:noProof/>
              </w:rPr>
              <w:t>A07 — Explainability &amp; Audit Service</w:t>
            </w:r>
            <w:r>
              <w:rPr>
                <w:noProof/>
                <w:webHidden/>
              </w:rPr>
              <w:tab/>
            </w:r>
            <w:r>
              <w:rPr>
                <w:noProof/>
                <w:webHidden/>
              </w:rPr>
              <w:fldChar w:fldCharType="begin"/>
            </w:r>
            <w:r>
              <w:rPr>
                <w:noProof/>
                <w:webHidden/>
              </w:rPr>
              <w:instrText xml:space="preserve"> PAGEREF _Toc227615316 \h </w:instrText>
            </w:r>
            <w:r>
              <w:rPr>
                <w:noProof/>
                <w:webHidden/>
              </w:rPr>
            </w:r>
            <w:r>
              <w:rPr>
                <w:noProof/>
                <w:webHidden/>
              </w:rPr>
              <w:fldChar w:fldCharType="separate"/>
            </w:r>
            <w:r>
              <w:rPr>
                <w:noProof/>
                <w:webHidden/>
              </w:rPr>
              <w:t>95</w:t>
            </w:r>
            <w:r>
              <w:rPr>
                <w:noProof/>
                <w:webHidden/>
              </w:rPr>
              <w:fldChar w:fldCharType="end"/>
            </w:r>
          </w:hyperlink>
        </w:p>
        <w:p w14:paraId="79BC5888" w14:textId="77777777" w:rsidR="00A10A3A" w:rsidRDefault="00A10A3A">
          <w:pPr>
            <w:pStyle w:val="TOC2"/>
            <w:tabs>
              <w:tab w:val="right" w:leader="dot" w:pos="9350"/>
            </w:tabs>
            <w:rPr>
              <w:noProof/>
            </w:rPr>
          </w:pPr>
          <w:hyperlink w:anchor="_Toc227615317"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_Toc227615317 \h </w:instrText>
            </w:r>
            <w:r>
              <w:rPr>
                <w:noProof/>
                <w:webHidden/>
              </w:rPr>
            </w:r>
            <w:r>
              <w:rPr>
                <w:noProof/>
                <w:webHidden/>
              </w:rPr>
              <w:fldChar w:fldCharType="separate"/>
            </w:r>
            <w:r>
              <w:rPr>
                <w:noProof/>
                <w:webHidden/>
              </w:rPr>
              <w:t>95</w:t>
            </w:r>
            <w:r>
              <w:rPr>
                <w:noProof/>
                <w:webHidden/>
              </w:rPr>
              <w:fldChar w:fldCharType="end"/>
            </w:r>
          </w:hyperlink>
        </w:p>
        <w:p w14:paraId="499D5915" w14:textId="77777777" w:rsidR="00A10A3A" w:rsidRDefault="00A10A3A">
          <w:pPr>
            <w:pStyle w:val="TOC1"/>
            <w:tabs>
              <w:tab w:val="right" w:leader="dot" w:pos="9350"/>
            </w:tabs>
            <w:rPr>
              <w:noProof/>
            </w:rPr>
          </w:pPr>
          <w:hyperlink w:anchor="_Toc227615318" w:history="1">
            <w:r w:rsidRPr="002568C1">
              <w:rPr>
                <w:rStyle w:val="Hyperlink"/>
                <w:noProof/>
              </w:rPr>
              <w:t>E01 — Embedding Pipeline</w:t>
            </w:r>
            <w:r>
              <w:rPr>
                <w:noProof/>
                <w:webHidden/>
              </w:rPr>
              <w:tab/>
            </w:r>
            <w:r>
              <w:rPr>
                <w:noProof/>
                <w:webHidden/>
              </w:rPr>
              <w:fldChar w:fldCharType="begin"/>
            </w:r>
            <w:r>
              <w:rPr>
                <w:noProof/>
                <w:webHidden/>
              </w:rPr>
              <w:instrText xml:space="preserve"> PAGEREF _Toc227615318 \h </w:instrText>
            </w:r>
            <w:r>
              <w:rPr>
                <w:noProof/>
                <w:webHidden/>
              </w:rPr>
            </w:r>
            <w:r>
              <w:rPr>
                <w:noProof/>
                <w:webHidden/>
              </w:rPr>
              <w:fldChar w:fldCharType="separate"/>
            </w:r>
            <w:r>
              <w:rPr>
                <w:noProof/>
                <w:webHidden/>
              </w:rPr>
              <w:t>95</w:t>
            </w:r>
            <w:r>
              <w:rPr>
                <w:noProof/>
                <w:webHidden/>
              </w:rPr>
              <w:fldChar w:fldCharType="end"/>
            </w:r>
          </w:hyperlink>
        </w:p>
        <w:p w14:paraId="346F6840" w14:textId="77777777" w:rsidR="00A10A3A" w:rsidRDefault="00A10A3A">
          <w:pPr>
            <w:pStyle w:val="TOC2"/>
            <w:tabs>
              <w:tab w:val="right" w:leader="dot" w:pos="9350"/>
            </w:tabs>
            <w:rPr>
              <w:noProof/>
            </w:rPr>
          </w:pPr>
          <w:hyperlink w:anchor="_Toc227615319"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_Toc227615319 \h </w:instrText>
            </w:r>
            <w:r>
              <w:rPr>
                <w:noProof/>
                <w:webHidden/>
              </w:rPr>
            </w:r>
            <w:r>
              <w:rPr>
                <w:noProof/>
                <w:webHidden/>
              </w:rPr>
              <w:fldChar w:fldCharType="separate"/>
            </w:r>
            <w:r>
              <w:rPr>
                <w:noProof/>
                <w:webHidden/>
              </w:rPr>
              <w:t>96</w:t>
            </w:r>
            <w:r>
              <w:rPr>
                <w:noProof/>
                <w:webHidden/>
              </w:rPr>
              <w:fldChar w:fldCharType="end"/>
            </w:r>
          </w:hyperlink>
        </w:p>
        <w:p w14:paraId="30FF2F20" w14:textId="77777777" w:rsidR="00A10A3A" w:rsidRDefault="00A10A3A">
          <w:pPr>
            <w:pStyle w:val="TOC1"/>
            <w:tabs>
              <w:tab w:val="right" w:leader="dot" w:pos="9350"/>
            </w:tabs>
            <w:rPr>
              <w:noProof/>
            </w:rPr>
          </w:pPr>
          <w:hyperlink w:anchor="_Toc227615320" w:history="1">
            <w:r w:rsidRPr="002568C1">
              <w:rPr>
                <w:rStyle w:val="Hyperlink"/>
                <w:noProof/>
              </w:rPr>
              <w:t>G03 — Document Understanding Pipeline</w:t>
            </w:r>
            <w:r>
              <w:rPr>
                <w:noProof/>
                <w:webHidden/>
              </w:rPr>
              <w:tab/>
            </w:r>
            <w:r>
              <w:rPr>
                <w:noProof/>
                <w:webHidden/>
              </w:rPr>
              <w:fldChar w:fldCharType="begin"/>
            </w:r>
            <w:r>
              <w:rPr>
                <w:noProof/>
                <w:webHidden/>
              </w:rPr>
              <w:instrText xml:space="preserve"> PAGEREF _Toc227615320 \h </w:instrText>
            </w:r>
            <w:r>
              <w:rPr>
                <w:noProof/>
                <w:webHidden/>
              </w:rPr>
            </w:r>
            <w:r>
              <w:rPr>
                <w:noProof/>
                <w:webHidden/>
              </w:rPr>
              <w:fldChar w:fldCharType="separate"/>
            </w:r>
            <w:r>
              <w:rPr>
                <w:noProof/>
                <w:webHidden/>
              </w:rPr>
              <w:t>96</w:t>
            </w:r>
            <w:r>
              <w:rPr>
                <w:noProof/>
                <w:webHidden/>
              </w:rPr>
              <w:fldChar w:fldCharType="end"/>
            </w:r>
          </w:hyperlink>
        </w:p>
        <w:p w14:paraId="48BFAA3A" w14:textId="77777777" w:rsidR="00A10A3A" w:rsidRDefault="00A10A3A">
          <w:pPr>
            <w:pStyle w:val="TOC2"/>
            <w:tabs>
              <w:tab w:val="right" w:leader="dot" w:pos="9350"/>
            </w:tabs>
            <w:rPr>
              <w:noProof/>
            </w:rPr>
          </w:pPr>
          <w:hyperlink w:anchor="_Toc227615321"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_Toc227615321 \h </w:instrText>
            </w:r>
            <w:r>
              <w:rPr>
                <w:noProof/>
                <w:webHidden/>
              </w:rPr>
            </w:r>
            <w:r>
              <w:rPr>
                <w:noProof/>
                <w:webHidden/>
              </w:rPr>
              <w:fldChar w:fldCharType="separate"/>
            </w:r>
            <w:r>
              <w:rPr>
                <w:noProof/>
                <w:webHidden/>
              </w:rPr>
              <w:t>96</w:t>
            </w:r>
            <w:r>
              <w:rPr>
                <w:noProof/>
                <w:webHidden/>
              </w:rPr>
              <w:fldChar w:fldCharType="end"/>
            </w:r>
          </w:hyperlink>
        </w:p>
        <w:p w14:paraId="7BF25779" w14:textId="77777777" w:rsidR="00A10A3A" w:rsidRDefault="00A10A3A">
          <w:pPr>
            <w:pStyle w:val="TOC1"/>
            <w:tabs>
              <w:tab w:val="right" w:leader="dot" w:pos="9350"/>
            </w:tabs>
            <w:rPr>
              <w:noProof/>
            </w:rPr>
          </w:pPr>
          <w:hyperlink w:anchor="_Toc227615322" w:history="1">
            <w:r w:rsidRPr="002568C1">
              <w:rPr>
                <w:rStyle w:val="Hyperlink"/>
                <w:noProof/>
              </w:rPr>
              <w:t>G06 — IoT / Sensor Stream Pipeline</w:t>
            </w:r>
            <w:r>
              <w:rPr>
                <w:noProof/>
                <w:webHidden/>
              </w:rPr>
              <w:tab/>
            </w:r>
            <w:r>
              <w:rPr>
                <w:noProof/>
                <w:webHidden/>
              </w:rPr>
              <w:fldChar w:fldCharType="begin"/>
            </w:r>
            <w:r>
              <w:rPr>
                <w:noProof/>
                <w:webHidden/>
              </w:rPr>
              <w:instrText xml:space="preserve"> PAGEREF _Toc227615322 \h </w:instrText>
            </w:r>
            <w:r>
              <w:rPr>
                <w:noProof/>
                <w:webHidden/>
              </w:rPr>
            </w:r>
            <w:r>
              <w:rPr>
                <w:noProof/>
                <w:webHidden/>
              </w:rPr>
              <w:fldChar w:fldCharType="separate"/>
            </w:r>
            <w:r>
              <w:rPr>
                <w:noProof/>
                <w:webHidden/>
              </w:rPr>
              <w:t>97</w:t>
            </w:r>
            <w:r>
              <w:rPr>
                <w:noProof/>
                <w:webHidden/>
              </w:rPr>
              <w:fldChar w:fldCharType="end"/>
            </w:r>
          </w:hyperlink>
        </w:p>
        <w:p w14:paraId="1B12A616" w14:textId="77777777" w:rsidR="00A10A3A" w:rsidRDefault="00A10A3A">
          <w:pPr>
            <w:pStyle w:val="TOC2"/>
            <w:tabs>
              <w:tab w:val="right" w:leader="dot" w:pos="9350"/>
            </w:tabs>
            <w:rPr>
              <w:noProof/>
            </w:rPr>
          </w:pPr>
          <w:hyperlink w:anchor="_Toc227615323"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_Toc227615323 \h </w:instrText>
            </w:r>
            <w:r>
              <w:rPr>
                <w:noProof/>
                <w:webHidden/>
              </w:rPr>
            </w:r>
            <w:r>
              <w:rPr>
                <w:noProof/>
                <w:webHidden/>
              </w:rPr>
              <w:fldChar w:fldCharType="separate"/>
            </w:r>
            <w:r>
              <w:rPr>
                <w:noProof/>
                <w:webHidden/>
              </w:rPr>
              <w:t>97</w:t>
            </w:r>
            <w:r>
              <w:rPr>
                <w:noProof/>
                <w:webHidden/>
              </w:rPr>
              <w:fldChar w:fldCharType="end"/>
            </w:r>
          </w:hyperlink>
        </w:p>
        <w:p w14:paraId="357A477A" w14:textId="77777777" w:rsidR="00A10A3A" w:rsidRDefault="00A10A3A">
          <w:pPr>
            <w:pStyle w:val="TOC1"/>
            <w:tabs>
              <w:tab w:val="right" w:leader="dot" w:pos="9350"/>
            </w:tabs>
            <w:rPr>
              <w:noProof/>
            </w:rPr>
          </w:pPr>
          <w:hyperlink w:anchor="_Toc227615324" w:history="1">
            <w:r w:rsidRPr="002568C1">
              <w:rPr>
                <w:rStyle w:val="Hyperlink"/>
                <w:noProof/>
              </w:rPr>
              <w:t>ED02 — Edge Data Buffer &amp; Sync</w:t>
            </w:r>
            <w:r>
              <w:rPr>
                <w:noProof/>
                <w:webHidden/>
              </w:rPr>
              <w:tab/>
            </w:r>
            <w:r>
              <w:rPr>
                <w:noProof/>
                <w:webHidden/>
              </w:rPr>
              <w:fldChar w:fldCharType="begin"/>
            </w:r>
            <w:r>
              <w:rPr>
                <w:noProof/>
                <w:webHidden/>
              </w:rPr>
              <w:instrText xml:space="preserve"> PAGEREF _Toc227615324 \h </w:instrText>
            </w:r>
            <w:r>
              <w:rPr>
                <w:noProof/>
                <w:webHidden/>
              </w:rPr>
            </w:r>
            <w:r>
              <w:rPr>
                <w:noProof/>
                <w:webHidden/>
              </w:rPr>
              <w:fldChar w:fldCharType="separate"/>
            </w:r>
            <w:r>
              <w:rPr>
                <w:noProof/>
                <w:webHidden/>
              </w:rPr>
              <w:t>97</w:t>
            </w:r>
            <w:r>
              <w:rPr>
                <w:noProof/>
                <w:webHidden/>
              </w:rPr>
              <w:fldChar w:fldCharType="end"/>
            </w:r>
          </w:hyperlink>
        </w:p>
        <w:p w14:paraId="2F14D09D" w14:textId="77777777" w:rsidR="00A10A3A" w:rsidRDefault="00A10A3A">
          <w:pPr>
            <w:pStyle w:val="TOC2"/>
            <w:tabs>
              <w:tab w:val="right" w:leader="dot" w:pos="9350"/>
            </w:tabs>
            <w:rPr>
              <w:noProof/>
            </w:rPr>
          </w:pPr>
          <w:hyperlink w:anchor="_Toc227615325"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_Toc227615325 \h </w:instrText>
            </w:r>
            <w:r>
              <w:rPr>
                <w:noProof/>
                <w:webHidden/>
              </w:rPr>
            </w:r>
            <w:r>
              <w:rPr>
                <w:noProof/>
                <w:webHidden/>
              </w:rPr>
              <w:fldChar w:fldCharType="separate"/>
            </w:r>
            <w:r>
              <w:rPr>
                <w:noProof/>
                <w:webHidden/>
              </w:rPr>
              <w:t>97</w:t>
            </w:r>
            <w:r>
              <w:rPr>
                <w:noProof/>
                <w:webHidden/>
              </w:rPr>
              <w:fldChar w:fldCharType="end"/>
            </w:r>
          </w:hyperlink>
        </w:p>
        <w:p w14:paraId="4C93E0D7" w14:textId="77777777" w:rsidR="00A10A3A" w:rsidRDefault="00A10A3A">
          <w:pPr>
            <w:pStyle w:val="TOC1"/>
            <w:tabs>
              <w:tab w:val="right" w:leader="dot" w:pos="9350"/>
            </w:tabs>
            <w:rPr>
              <w:noProof/>
            </w:rPr>
          </w:pPr>
          <w:hyperlink w:anchor="_Toc227615326" w:history="1">
            <w:r w:rsidRPr="002568C1">
              <w:rPr>
                <w:rStyle w:val="Hyperlink"/>
                <w:noProof/>
              </w:rPr>
              <w:t>FB01 — Human-in-the-Loop Framework</w:t>
            </w:r>
            <w:r>
              <w:rPr>
                <w:noProof/>
                <w:webHidden/>
              </w:rPr>
              <w:tab/>
            </w:r>
            <w:r>
              <w:rPr>
                <w:noProof/>
                <w:webHidden/>
              </w:rPr>
              <w:fldChar w:fldCharType="begin"/>
            </w:r>
            <w:r>
              <w:rPr>
                <w:noProof/>
                <w:webHidden/>
              </w:rPr>
              <w:instrText xml:space="preserve"> PAGEREF _Toc227615326 \h </w:instrText>
            </w:r>
            <w:r>
              <w:rPr>
                <w:noProof/>
                <w:webHidden/>
              </w:rPr>
            </w:r>
            <w:r>
              <w:rPr>
                <w:noProof/>
                <w:webHidden/>
              </w:rPr>
              <w:fldChar w:fldCharType="separate"/>
            </w:r>
            <w:r>
              <w:rPr>
                <w:noProof/>
                <w:webHidden/>
              </w:rPr>
              <w:t>98</w:t>
            </w:r>
            <w:r>
              <w:rPr>
                <w:noProof/>
                <w:webHidden/>
              </w:rPr>
              <w:fldChar w:fldCharType="end"/>
            </w:r>
          </w:hyperlink>
        </w:p>
        <w:p w14:paraId="60256EB9" w14:textId="77777777" w:rsidR="00A10A3A" w:rsidRDefault="00A10A3A">
          <w:pPr>
            <w:pStyle w:val="TOC2"/>
            <w:tabs>
              <w:tab w:val="right" w:leader="dot" w:pos="9350"/>
            </w:tabs>
            <w:rPr>
              <w:noProof/>
            </w:rPr>
          </w:pPr>
          <w:hyperlink w:anchor="_Toc227615327"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_Toc227615327 \h </w:instrText>
            </w:r>
            <w:r>
              <w:rPr>
                <w:noProof/>
                <w:webHidden/>
              </w:rPr>
            </w:r>
            <w:r>
              <w:rPr>
                <w:noProof/>
                <w:webHidden/>
              </w:rPr>
              <w:fldChar w:fldCharType="separate"/>
            </w:r>
            <w:r>
              <w:rPr>
                <w:noProof/>
                <w:webHidden/>
              </w:rPr>
              <w:t>98</w:t>
            </w:r>
            <w:r>
              <w:rPr>
                <w:noProof/>
                <w:webHidden/>
              </w:rPr>
              <w:fldChar w:fldCharType="end"/>
            </w:r>
          </w:hyperlink>
        </w:p>
        <w:p w14:paraId="17158826" w14:textId="77777777" w:rsidR="00A10A3A" w:rsidRDefault="00A10A3A">
          <w:pPr>
            <w:pStyle w:val="TOC1"/>
            <w:tabs>
              <w:tab w:val="right" w:leader="dot" w:pos="9350"/>
            </w:tabs>
            <w:rPr>
              <w:noProof/>
            </w:rPr>
          </w:pPr>
          <w:hyperlink w:anchor="_Toc227615328" w:history="1">
            <w:r w:rsidRPr="002568C1">
              <w:rPr>
                <w:rStyle w:val="Hyperlink"/>
                <w:noProof/>
              </w:rPr>
              <w:t>O02 — Notification &amp; Alert Engine</w:t>
            </w:r>
            <w:r>
              <w:rPr>
                <w:noProof/>
                <w:webHidden/>
              </w:rPr>
              <w:tab/>
            </w:r>
            <w:r>
              <w:rPr>
                <w:noProof/>
                <w:webHidden/>
              </w:rPr>
              <w:fldChar w:fldCharType="begin"/>
            </w:r>
            <w:r>
              <w:rPr>
                <w:noProof/>
                <w:webHidden/>
              </w:rPr>
              <w:instrText xml:space="preserve"> PAGEREF _Toc227615328 \h </w:instrText>
            </w:r>
            <w:r>
              <w:rPr>
                <w:noProof/>
                <w:webHidden/>
              </w:rPr>
            </w:r>
            <w:r>
              <w:rPr>
                <w:noProof/>
                <w:webHidden/>
              </w:rPr>
              <w:fldChar w:fldCharType="separate"/>
            </w:r>
            <w:r>
              <w:rPr>
                <w:noProof/>
                <w:webHidden/>
              </w:rPr>
              <w:t>99</w:t>
            </w:r>
            <w:r>
              <w:rPr>
                <w:noProof/>
                <w:webHidden/>
              </w:rPr>
              <w:fldChar w:fldCharType="end"/>
            </w:r>
          </w:hyperlink>
        </w:p>
        <w:p w14:paraId="3014E496" w14:textId="77777777" w:rsidR="00A10A3A" w:rsidRDefault="00A10A3A">
          <w:pPr>
            <w:pStyle w:val="TOC2"/>
            <w:tabs>
              <w:tab w:val="right" w:leader="dot" w:pos="9350"/>
            </w:tabs>
            <w:rPr>
              <w:noProof/>
            </w:rPr>
          </w:pPr>
          <w:hyperlink w:anchor="_Toc227615329"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_Toc227615329 \h </w:instrText>
            </w:r>
            <w:r>
              <w:rPr>
                <w:noProof/>
                <w:webHidden/>
              </w:rPr>
            </w:r>
            <w:r>
              <w:rPr>
                <w:noProof/>
                <w:webHidden/>
              </w:rPr>
              <w:fldChar w:fldCharType="separate"/>
            </w:r>
            <w:r>
              <w:rPr>
                <w:noProof/>
                <w:webHidden/>
              </w:rPr>
              <w:t>99</w:t>
            </w:r>
            <w:r>
              <w:rPr>
                <w:noProof/>
                <w:webHidden/>
              </w:rPr>
              <w:fldChar w:fldCharType="end"/>
            </w:r>
          </w:hyperlink>
        </w:p>
        <w:p w14:paraId="2C920C9C" w14:textId="77777777" w:rsidR="00A10A3A" w:rsidRDefault="00A10A3A">
          <w:pPr>
            <w:pStyle w:val="TOC1"/>
            <w:tabs>
              <w:tab w:val="right" w:leader="dot" w:pos="9350"/>
            </w:tabs>
            <w:rPr>
              <w:noProof/>
            </w:rPr>
          </w:pPr>
          <w:hyperlink w:anchor="_Toc227615330" w:history="1">
            <w:r w:rsidRPr="002568C1">
              <w:rPr>
                <w:rStyle w:val="Hyperlink"/>
                <w:noProof/>
              </w:rPr>
              <w:t>O03 — Caching &amp; Materialization Manager</w:t>
            </w:r>
            <w:r>
              <w:rPr>
                <w:noProof/>
                <w:webHidden/>
              </w:rPr>
              <w:tab/>
            </w:r>
            <w:r>
              <w:rPr>
                <w:noProof/>
                <w:webHidden/>
              </w:rPr>
              <w:fldChar w:fldCharType="begin"/>
            </w:r>
            <w:r>
              <w:rPr>
                <w:noProof/>
                <w:webHidden/>
              </w:rPr>
              <w:instrText xml:space="preserve"> PAGEREF _Toc227615330 \h </w:instrText>
            </w:r>
            <w:r>
              <w:rPr>
                <w:noProof/>
                <w:webHidden/>
              </w:rPr>
            </w:r>
            <w:r>
              <w:rPr>
                <w:noProof/>
                <w:webHidden/>
              </w:rPr>
              <w:fldChar w:fldCharType="separate"/>
            </w:r>
            <w:r>
              <w:rPr>
                <w:noProof/>
                <w:webHidden/>
              </w:rPr>
              <w:t>99</w:t>
            </w:r>
            <w:r>
              <w:rPr>
                <w:noProof/>
                <w:webHidden/>
              </w:rPr>
              <w:fldChar w:fldCharType="end"/>
            </w:r>
          </w:hyperlink>
        </w:p>
        <w:p w14:paraId="79FA8666" w14:textId="77777777" w:rsidR="00A10A3A" w:rsidRDefault="00A10A3A">
          <w:pPr>
            <w:pStyle w:val="TOC2"/>
            <w:tabs>
              <w:tab w:val="right" w:leader="dot" w:pos="9350"/>
            </w:tabs>
            <w:rPr>
              <w:noProof/>
            </w:rPr>
          </w:pPr>
          <w:hyperlink w:anchor="_Toc227615331"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_Toc227615331 \h </w:instrText>
            </w:r>
            <w:r>
              <w:rPr>
                <w:noProof/>
                <w:webHidden/>
              </w:rPr>
            </w:r>
            <w:r>
              <w:rPr>
                <w:noProof/>
                <w:webHidden/>
              </w:rPr>
              <w:fldChar w:fldCharType="separate"/>
            </w:r>
            <w:r>
              <w:rPr>
                <w:noProof/>
                <w:webHidden/>
              </w:rPr>
              <w:t>99</w:t>
            </w:r>
            <w:r>
              <w:rPr>
                <w:noProof/>
                <w:webHidden/>
              </w:rPr>
              <w:fldChar w:fldCharType="end"/>
            </w:r>
          </w:hyperlink>
        </w:p>
        <w:p w14:paraId="1B02ED12" w14:textId="77777777" w:rsidR="00A10A3A" w:rsidRDefault="00A10A3A">
          <w:pPr>
            <w:pStyle w:val="TOC1"/>
            <w:tabs>
              <w:tab w:val="right" w:leader="dot" w:pos="9350"/>
            </w:tabs>
            <w:rPr>
              <w:noProof/>
            </w:rPr>
          </w:pPr>
          <w:hyperlink w:anchor="_Toc227615332" w:history="1">
            <w:r w:rsidRPr="002568C1">
              <w:rPr>
                <w:rStyle w:val="Hyperlink"/>
                <w:noProof/>
              </w:rPr>
              <w:t>PR02 — Data Principal Portal &amp; DSAR Pipeline</w:t>
            </w:r>
            <w:r>
              <w:rPr>
                <w:noProof/>
                <w:webHidden/>
              </w:rPr>
              <w:tab/>
            </w:r>
            <w:r>
              <w:rPr>
                <w:noProof/>
                <w:webHidden/>
              </w:rPr>
              <w:fldChar w:fldCharType="begin"/>
            </w:r>
            <w:r>
              <w:rPr>
                <w:noProof/>
                <w:webHidden/>
              </w:rPr>
              <w:instrText xml:space="preserve"> PAGEREF _Toc227615332 \h </w:instrText>
            </w:r>
            <w:r>
              <w:rPr>
                <w:noProof/>
                <w:webHidden/>
              </w:rPr>
            </w:r>
            <w:r>
              <w:rPr>
                <w:noProof/>
                <w:webHidden/>
              </w:rPr>
              <w:fldChar w:fldCharType="separate"/>
            </w:r>
            <w:r>
              <w:rPr>
                <w:noProof/>
                <w:webHidden/>
              </w:rPr>
              <w:t>100</w:t>
            </w:r>
            <w:r>
              <w:rPr>
                <w:noProof/>
                <w:webHidden/>
              </w:rPr>
              <w:fldChar w:fldCharType="end"/>
            </w:r>
          </w:hyperlink>
        </w:p>
        <w:p w14:paraId="5A4D824F" w14:textId="77777777" w:rsidR="00A10A3A" w:rsidRDefault="00A10A3A">
          <w:pPr>
            <w:pStyle w:val="TOC2"/>
            <w:tabs>
              <w:tab w:val="right" w:leader="dot" w:pos="9350"/>
            </w:tabs>
            <w:rPr>
              <w:noProof/>
            </w:rPr>
          </w:pPr>
          <w:hyperlink w:anchor="_Toc227615333" w:history="1">
            <w:r w:rsidRPr="002568C1">
              <w:rPr>
                <w:rStyle w:val="Hyperlink"/>
                <w:noProof/>
              </w:rPr>
              <w:t>Purpose</w:t>
            </w:r>
            <w:r>
              <w:rPr>
                <w:noProof/>
                <w:webHidden/>
              </w:rPr>
              <w:tab/>
            </w:r>
            <w:r>
              <w:rPr>
                <w:noProof/>
                <w:webHidden/>
              </w:rPr>
              <w:fldChar w:fldCharType="begin"/>
            </w:r>
            <w:r>
              <w:rPr>
                <w:noProof/>
                <w:webHidden/>
              </w:rPr>
              <w:instrText xml:space="preserve"> PAGEREF _Toc227615333 \h </w:instrText>
            </w:r>
            <w:r>
              <w:rPr>
                <w:noProof/>
                <w:webHidden/>
              </w:rPr>
            </w:r>
            <w:r>
              <w:rPr>
                <w:noProof/>
                <w:webHidden/>
              </w:rPr>
              <w:fldChar w:fldCharType="separate"/>
            </w:r>
            <w:r>
              <w:rPr>
                <w:noProof/>
                <w:webHidden/>
              </w:rPr>
              <w:t>100</w:t>
            </w:r>
            <w:r>
              <w:rPr>
                <w:noProof/>
                <w:webHidden/>
              </w:rPr>
              <w:fldChar w:fldCharType="end"/>
            </w:r>
          </w:hyperlink>
        </w:p>
        <w:p w14:paraId="6A8D086F" w14:textId="77777777" w:rsidR="00A10A3A" w:rsidRDefault="00A10A3A">
          <w:pPr>
            <w:pStyle w:val="TOC2"/>
            <w:tabs>
              <w:tab w:val="right" w:leader="dot" w:pos="9350"/>
            </w:tabs>
            <w:rPr>
              <w:noProof/>
            </w:rPr>
          </w:pPr>
          <w:hyperlink w:anchor="_Toc227615334"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_Toc227615334 \h </w:instrText>
            </w:r>
            <w:r>
              <w:rPr>
                <w:noProof/>
                <w:webHidden/>
              </w:rPr>
            </w:r>
            <w:r>
              <w:rPr>
                <w:noProof/>
                <w:webHidden/>
              </w:rPr>
              <w:fldChar w:fldCharType="separate"/>
            </w:r>
            <w:r>
              <w:rPr>
                <w:noProof/>
                <w:webHidden/>
              </w:rPr>
              <w:t>100</w:t>
            </w:r>
            <w:r>
              <w:rPr>
                <w:noProof/>
                <w:webHidden/>
              </w:rPr>
              <w:fldChar w:fldCharType="end"/>
            </w:r>
          </w:hyperlink>
        </w:p>
        <w:p w14:paraId="3F896E34" w14:textId="77777777" w:rsidR="00A10A3A" w:rsidRDefault="00A10A3A">
          <w:pPr>
            <w:pStyle w:val="TOC2"/>
            <w:tabs>
              <w:tab w:val="right" w:leader="dot" w:pos="9350"/>
            </w:tabs>
            <w:rPr>
              <w:noProof/>
            </w:rPr>
          </w:pPr>
          <w:hyperlink w:anchor="_Toc22761533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_Toc227615335 \h </w:instrText>
            </w:r>
            <w:r>
              <w:rPr>
                <w:noProof/>
                <w:webHidden/>
              </w:rPr>
            </w:r>
            <w:r>
              <w:rPr>
                <w:noProof/>
                <w:webHidden/>
              </w:rPr>
              <w:fldChar w:fldCharType="separate"/>
            </w:r>
            <w:r>
              <w:rPr>
                <w:noProof/>
                <w:webHidden/>
              </w:rPr>
              <w:t>101</w:t>
            </w:r>
            <w:r>
              <w:rPr>
                <w:noProof/>
                <w:webHidden/>
              </w:rPr>
              <w:fldChar w:fldCharType="end"/>
            </w:r>
          </w:hyperlink>
        </w:p>
        <w:p w14:paraId="16559F9A" w14:textId="77777777" w:rsidR="00A10A3A" w:rsidRDefault="00A10A3A">
          <w:pPr>
            <w:pStyle w:val="TOC1"/>
            <w:tabs>
              <w:tab w:val="right" w:leader="dot" w:pos="9350"/>
            </w:tabs>
            <w:rPr>
              <w:noProof/>
            </w:rPr>
          </w:pPr>
          <w:hyperlink w:anchor="_Toc227615336" w:history="1">
            <w:r w:rsidRPr="002568C1">
              <w:rPr>
                <w:rStyle w:val="Hyperlink"/>
                <w:noProof/>
              </w:rPr>
              <w:t>PR04 — DPIA Workflow Engine</w:t>
            </w:r>
            <w:r>
              <w:rPr>
                <w:noProof/>
                <w:webHidden/>
              </w:rPr>
              <w:tab/>
            </w:r>
            <w:r>
              <w:rPr>
                <w:noProof/>
                <w:webHidden/>
              </w:rPr>
              <w:fldChar w:fldCharType="begin"/>
            </w:r>
            <w:r>
              <w:rPr>
                <w:noProof/>
                <w:webHidden/>
              </w:rPr>
              <w:instrText xml:space="preserve"> PAGEREF _Toc227615336 \h </w:instrText>
            </w:r>
            <w:r>
              <w:rPr>
                <w:noProof/>
                <w:webHidden/>
              </w:rPr>
            </w:r>
            <w:r>
              <w:rPr>
                <w:noProof/>
                <w:webHidden/>
              </w:rPr>
              <w:fldChar w:fldCharType="separate"/>
            </w:r>
            <w:r>
              <w:rPr>
                <w:noProof/>
                <w:webHidden/>
              </w:rPr>
              <w:t>101</w:t>
            </w:r>
            <w:r>
              <w:rPr>
                <w:noProof/>
                <w:webHidden/>
              </w:rPr>
              <w:fldChar w:fldCharType="end"/>
            </w:r>
          </w:hyperlink>
        </w:p>
        <w:p w14:paraId="6DD8A132" w14:textId="77777777" w:rsidR="00A10A3A" w:rsidRDefault="00A10A3A">
          <w:pPr>
            <w:pStyle w:val="TOC2"/>
            <w:tabs>
              <w:tab w:val="right" w:leader="dot" w:pos="9350"/>
            </w:tabs>
            <w:rPr>
              <w:noProof/>
            </w:rPr>
          </w:pPr>
          <w:hyperlink w:anchor="_Toc227615337"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_Toc227615337 \h </w:instrText>
            </w:r>
            <w:r>
              <w:rPr>
                <w:noProof/>
                <w:webHidden/>
              </w:rPr>
            </w:r>
            <w:r>
              <w:rPr>
                <w:noProof/>
                <w:webHidden/>
              </w:rPr>
              <w:fldChar w:fldCharType="separate"/>
            </w:r>
            <w:r>
              <w:rPr>
                <w:noProof/>
                <w:webHidden/>
              </w:rPr>
              <w:t>101</w:t>
            </w:r>
            <w:r>
              <w:rPr>
                <w:noProof/>
                <w:webHidden/>
              </w:rPr>
              <w:fldChar w:fldCharType="end"/>
            </w:r>
          </w:hyperlink>
        </w:p>
        <w:p w14:paraId="2AACFB98" w14:textId="77777777" w:rsidR="00A10A3A" w:rsidRDefault="00A10A3A">
          <w:pPr>
            <w:pStyle w:val="TOC1"/>
            <w:tabs>
              <w:tab w:val="right" w:leader="dot" w:pos="9350"/>
            </w:tabs>
            <w:rPr>
              <w:noProof/>
            </w:rPr>
          </w:pPr>
          <w:hyperlink w:anchor="_Toc227615338" w:history="1">
            <w:r w:rsidRPr="002568C1">
              <w:rPr>
                <w:rStyle w:val="Hyperlink"/>
                <w:noProof/>
              </w:rPr>
              <w:t>G04 — Video Processing Pipeline</w:t>
            </w:r>
            <w:r>
              <w:rPr>
                <w:noProof/>
                <w:webHidden/>
              </w:rPr>
              <w:tab/>
            </w:r>
            <w:r>
              <w:rPr>
                <w:noProof/>
                <w:webHidden/>
              </w:rPr>
              <w:fldChar w:fldCharType="begin"/>
            </w:r>
            <w:r>
              <w:rPr>
                <w:noProof/>
                <w:webHidden/>
              </w:rPr>
              <w:instrText xml:space="preserve"> PAGEREF _Toc227615338 \h </w:instrText>
            </w:r>
            <w:r>
              <w:rPr>
                <w:noProof/>
                <w:webHidden/>
              </w:rPr>
            </w:r>
            <w:r>
              <w:rPr>
                <w:noProof/>
                <w:webHidden/>
              </w:rPr>
              <w:fldChar w:fldCharType="separate"/>
            </w:r>
            <w:r>
              <w:rPr>
                <w:noProof/>
                <w:webHidden/>
              </w:rPr>
              <w:t>102</w:t>
            </w:r>
            <w:r>
              <w:rPr>
                <w:noProof/>
                <w:webHidden/>
              </w:rPr>
              <w:fldChar w:fldCharType="end"/>
            </w:r>
          </w:hyperlink>
        </w:p>
        <w:p w14:paraId="493CB695" w14:textId="77777777" w:rsidR="00A10A3A" w:rsidRDefault="00A10A3A">
          <w:pPr>
            <w:pStyle w:val="TOC2"/>
            <w:tabs>
              <w:tab w:val="right" w:leader="dot" w:pos="9350"/>
            </w:tabs>
            <w:rPr>
              <w:noProof/>
            </w:rPr>
          </w:pPr>
          <w:hyperlink w:anchor="_Toc227615339" w:history="1">
            <w:r w:rsidRPr="002568C1">
              <w:rPr>
                <w:rStyle w:val="Hyperlink"/>
                <w:noProof/>
              </w:rPr>
              <w:t>Purpose</w:t>
            </w:r>
            <w:r>
              <w:rPr>
                <w:noProof/>
                <w:webHidden/>
              </w:rPr>
              <w:tab/>
            </w:r>
            <w:r>
              <w:rPr>
                <w:noProof/>
                <w:webHidden/>
              </w:rPr>
              <w:fldChar w:fldCharType="begin"/>
            </w:r>
            <w:r>
              <w:rPr>
                <w:noProof/>
                <w:webHidden/>
              </w:rPr>
              <w:instrText xml:space="preserve"> PAGEREF _Toc227615339 \h </w:instrText>
            </w:r>
            <w:r>
              <w:rPr>
                <w:noProof/>
                <w:webHidden/>
              </w:rPr>
            </w:r>
            <w:r>
              <w:rPr>
                <w:noProof/>
                <w:webHidden/>
              </w:rPr>
              <w:fldChar w:fldCharType="separate"/>
            </w:r>
            <w:r>
              <w:rPr>
                <w:noProof/>
                <w:webHidden/>
              </w:rPr>
              <w:t>102</w:t>
            </w:r>
            <w:r>
              <w:rPr>
                <w:noProof/>
                <w:webHidden/>
              </w:rPr>
              <w:fldChar w:fldCharType="end"/>
            </w:r>
          </w:hyperlink>
        </w:p>
        <w:p w14:paraId="39354D18" w14:textId="77777777" w:rsidR="00A10A3A" w:rsidRDefault="00A10A3A">
          <w:pPr>
            <w:pStyle w:val="TOC2"/>
            <w:tabs>
              <w:tab w:val="right" w:leader="dot" w:pos="9350"/>
            </w:tabs>
            <w:rPr>
              <w:noProof/>
            </w:rPr>
          </w:pPr>
          <w:hyperlink w:anchor="_Toc227615340"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_Toc227615340 \h </w:instrText>
            </w:r>
            <w:r>
              <w:rPr>
                <w:noProof/>
                <w:webHidden/>
              </w:rPr>
            </w:r>
            <w:r>
              <w:rPr>
                <w:noProof/>
                <w:webHidden/>
              </w:rPr>
              <w:fldChar w:fldCharType="separate"/>
            </w:r>
            <w:r>
              <w:rPr>
                <w:noProof/>
                <w:webHidden/>
              </w:rPr>
              <w:t>102</w:t>
            </w:r>
            <w:r>
              <w:rPr>
                <w:noProof/>
                <w:webHidden/>
              </w:rPr>
              <w:fldChar w:fldCharType="end"/>
            </w:r>
          </w:hyperlink>
        </w:p>
        <w:p w14:paraId="4CDB58D3" w14:textId="77777777" w:rsidR="00A10A3A" w:rsidRDefault="00A10A3A">
          <w:pPr>
            <w:pStyle w:val="TOC2"/>
            <w:tabs>
              <w:tab w:val="right" w:leader="dot" w:pos="9350"/>
            </w:tabs>
            <w:rPr>
              <w:noProof/>
            </w:rPr>
          </w:pPr>
          <w:hyperlink w:anchor="_Toc22761534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_Toc227615341 \h </w:instrText>
            </w:r>
            <w:r>
              <w:rPr>
                <w:noProof/>
                <w:webHidden/>
              </w:rPr>
            </w:r>
            <w:r>
              <w:rPr>
                <w:noProof/>
                <w:webHidden/>
              </w:rPr>
              <w:fldChar w:fldCharType="separate"/>
            </w:r>
            <w:r>
              <w:rPr>
                <w:noProof/>
                <w:webHidden/>
              </w:rPr>
              <w:t>103</w:t>
            </w:r>
            <w:r>
              <w:rPr>
                <w:noProof/>
                <w:webHidden/>
              </w:rPr>
              <w:fldChar w:fldCharType="end"/>
            </w:r>
          </w:hyperlink>
        </w:p>
        <w:p w14:paraId="15EB7EF5" w14:textId="77777777" w:rsidR="00A10A3A" w:rsidRDefault="00A10A3A">
          <w:pPr>
            <w:pStyle w:val="TOC1"/>
            <w:tabs>
              <w:tab w:val="right" w:leader="dot" w:pos="9350"/>
            </w:tabs>
            <w:rPr>
              <w:noProof/>
            </w:rPr>
          </w:pPr>
          <w:hyperlink w:anchor="_Toc227615342" w:history="1">
            <w:r w:rsidRPr="002568C1">
              <w:rPr>
                <w:rStyle w:val="Hyperlink"/>
                <w:noProof/>
              </w:rPr>
              <w:t>G05 — Audio Processing Pipeline</w:t>
            </w:r>
            <w:r>
              <w:rPr>
                <w:noProof/>
                <w:webHidden/>
              </w:rPr>
              <w:tab/>
            </w:r>
            <w:r>
              <w:rPr>
                <w:noProof/>
                <w:webHidden/>
              </w:rPr>
              <w:fldChar w:fldCharType="begin"/>
            </w:r>
            <w:r>
              <w:rPr>
                <w:noProof/>
                <w:webHidden/>
              </w:rPr>
              <w:instrText xml:space="preserve"> PAGEREF _Toc227615342 \h </w:instrText>
            </w:r>
            <w:r>
              <w:rPr>
                <w:noProof/>
                <w:webHidden/>
              </w:rPr>
            </w:r>
            <w:r>
              <w:rPr>
                <w:noProof/>
                <w:webHidden/>
              </w:rPr>
              <w:fldChar w:fldCharType="separate"/>
            </w:r>
            <w:r>
              <w:rPr>
                <w:noProof/>
                <w:webHidden/>
              </w:rPr>
              <w:t>103</w:t>
            </w:r>
            <w:r>
              <w:rPr>
                <w:noProof/>
                <w:webHidden/>
              </w:rPr>
              <w:fldChar w:fldCharType="end"/>
            </w:r>
          </w:hyperlink>
        </w:p>
        <w:p w14:paraId="06722A7D" w14:textId="77777777" w:rsidR="00A10A3A" w:rsidRDefault="00A10A3A">
          <w:pPr>
            <w:pStyle w:val="TOC2"/>
            <w:tabs>
              <w:tab w:val="right" w:leader="dot" w:pos="9350"/>
            </w:tabs>
            <w:rPr>
              <w:noProof/>
            </w:rPr>
          </w:pPr>
          <w:hyperlink w:anchor="_Toc227615343"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_Toc227615343 \h </w:instrText>
            </w:r>
            <w:r>
              <w:rPr>
                <w:noProof/>
                <w:webHidden/>
              </w:rPr>
            </w:r>
            <w:r>
              <w:rPr>
                <w:noProof/>
                <w:webHidden/>
              </w:rPr>
              <w:fldChar w:fldCharType="separate"/>
            </w:r>
            <w:r>
              <w:rPr>
                <w:noProof/>
                <w:webHidden/>
              </w:rPr>
              <w:t>104</w:t>
            </w:r>
            <w:r>
              <w:rPr>
                <w:noProof/>
                <w:webHidden/>
              </w:rPr>
              <w:fldChar w:fldCharType="end"/>
            </w:r>
          </w:hyperlink>
        </w:p>
        <w:p w14:paraId="64D4BAB3" w14:textId="77777777" w:rsidR="00A10A3A" w:rsidRDefault="00A10A3A">
          <w:pPr>
            <w:pStyle w:val="TOC1"/>
            <w:tabs>
              <w:tab w:val="right" w:leader="dot" w:pos="9350"/>
            </w:tabs>
            <w:rPr>
              <w:noProof/>
            </w:rPr>
          </w:pPr>
          <w:hyperlink w:anchor="_Toc227615344" w:history="1">
            <w:r w:rsidRPr="002568C1">
              <w:rPr>
                <w:rStyle w:val="Hyperlink"/>
                <w:noProof/>
              </w:rPr>
              <w:t>S02 — Cross-Modal Correlation Engine</w:t>
            </w:r>
            <w:r>
              <w:rPr>
                <w:noProof/>
                <w:webHidden/>
              </w:rPr>
              <w:tab/>
            </w:r>
            <w:r>
              <w:rPr>
                <w:noProof/>
                <w:webHidden/>
              </w:rPr>
              <w:fldChar w:fldCharType="begin"/>
            </w:r>
            <w:r>
              <w:rPr>
                <w:noProof/>
                <w:webHidden/>
              </w:rPr>
              <w:instrText xml:space="preserve"> PAGEREF _Toc227615344 \h </w:instrText>
            </w:r>
            <w:r>
              <w:rPr>
                <w:noProof/>
                <w:webHidden/>
              </w:rPr>
            </w:r>
            <w:r>
              <w:rPr>
                <w:noProof/>
                <w:webHidden/>
              </w:rPr>
              <w:fldChar w:fldCharType="separate"/>
            </w:r>
            <w:r>
              <w:rPr>
                <w:noProof/>
                <w:webHidden/>
              </w:rPr>
              <w:t>104</w:t>
            </w:r>
            <w:r>
              <w:rPr>
                <w:noProof/>
                <w:webHidden/>
              </w:rPr>
              <w:fldChar w:fldCharType="end"/>
            </w:r>
          </w:hyperlink>
        </w:p>
        <w:p w14:paraId="500B5532" w14:textId="77777777" w:rsidR="00A10A3A" w:rsidRDefault="00A10A3A">
          <w:pPr>
            <w:pStyle w:val="TOC2"/>
            <w:tabs>
              <w:tab w:val="right" w:leader="dot" w:pos="9350"/>
            </w:tabs>
            <w:rPr>
              <w:noProof/>
            </w:rPr>
          </w:pPr>
          <w:hyperlink w:anchor="_Toc227615345" w:history="1">
            <w:r w:rsidRPr="002568C1">
              <w:rPr>
                <w:rStyle w:val="Hyperlink"/>
                <w:noProof/>
              </w:rPr>
              <w:t>Purpose</w:t>
            </w:r>
            <w:r>
              <w:rPr>
                <w:noProof/>
                <w:webHidden/>
              </w:rPr>
              <w:tab/>
            </w:r>
            <w:r>
              <w:rPr>
                <w:noProof/>
                <w:webHidden/>
              </w:rPr>
              <w:fldChar w:fldCharType="begin"/>
            </w:r>
            <w:r>
              <w:rPr>
                <w:noProof/>
                <w:webHidden/>
              </w:rPr>
              <w:instrText xml:space="preserve"> PAGEREF _Toc227615345 \h </w:instrText>
            </w:r>
            <w:r>
              <w:rPr>
                <w:noProof/>
                <w:webHidden/>
              </w:rPr>
            </w:r>
            <w:r>
              <w:rPr>
                <w:noProof/>
                <w:webHidden/>
              </w:rPr>
              <w:fldChar w:fldCharType="separate"/>
            </w:r>
            <w:r>
              <w:rPr>
                <w:noProof/>
                <w:webHidden/>
              </w:rPr>
              <w:t>104</w:t>
            </w:r>
            <w:r>
              <w:rPr>
                <w:noProof/>
                <w:webHidden/>
              </w:rPr>
              <w:fldChar w:fldCharType="end"/>
            </w:r>
          </w:hyperlink>
        </w:p>
        <w:p w14:paraId="5DD035C8" w14:textId="77777777" w:rsidR="00A10A3A" w:rsidRDefault="00A10A3A">
          <w:pPr>
            <w:pStyle w:val="TOC2"/>
            <w:tabs>
              <w:tab w:val="right" w:leader="dot" w:pos="9350"/>
            </w:tabs>
            <w:rPr>
              <w:noProof/>
            </w:rPr>
          </w:pPr>
          <w:hyperlink w:anchor="_Toc227615346" w:history="1">
            <w:r w:rsidRPr="002568C1">
              <w:rPr>
                <w:rStyle w:val="Hyperlink"/>
                <w:noProof/>
              </w:rPr>
              <w:t>Key Requirements</w:t>
            </w:r>
            <w:r>
              <w:rPr>
                <w:noProof/>
                <w:webHidden/>
              </w:rPr>
              <w:tab/>
            </w:r>
            <w:r>
              <w:rPr>
                <w:noProof/>
                <w:webHidden/>
              </w:rPr>
              <w:fldChar w:fldCharType="begin"/>
            </w:r>
            <w:r>
              <w:rPr>
                <w:noProof/>
                <w:webHidden/>
              </w:rPr>
              <w:instrText xml:space="preserve"> PAGEREF _Toc227615346 \h </w:instrText>
            </w:r>
            <w:r>
              <w:rPr>
                <w:noProof/>
                <w:webHidden/>
              </w:rPr>
            </w:r>
            <w:r>
              <w:rPr>
                <w:noProof/>
                <w:webHidden/>
              </w:rPr>
              <w:fldChar w:fldCharType="separate"/>
            </w:r>
            <w:r>
              <w:rPr>
                <w:noProof/>
                <w:webHidden/>
              </w:rPr>
              <w:t>104</w:t>
            </w:r>
            <w:r>
              <w:rPr>
                <w:noProof/>
                <w:webHidden/>
              </w:rPr>
              <w:fldChar w:fldCharType="end"/>
            </w:r>
          </w:hyperlink>
        </w:p>
        <w:p w14:paraId="17AC1299" w14:textId="77777777" w:rsidR="00A10A3A" w:rsidRDefault="00A10A3A">
          <w:pPr>
            <w:pStyle w:val="TOC1"/>
            <w:tabs>
              <w:tab w:val="right" w:leader="dot" w:pos="9350"/>
            </w:tabs>
            <w:rPr>
              <w:noProof/>
            </w:rPr>
          </w:pPr>
          <w:hyperlink w:anchor="_Toc227615347" w:history="1">
            <w:r w:rsidRPr="002568C1">
              <w:rPr>
                <w:rStyle w:val="Hyperlink"/>
                <w:noProof/>
              </w:rPr>
              <w:t>A08 — Simulation &amp; What-If Engine</w:t>
            </w:r>
            <w:r>
              <w:rPr>
                <w:noProof/>
                <w:webHidden/>
              </w:rPr>
              <w:tab/>
            </w:r>
            <w:r>
              <w:rPr>
                <w:noProof/>
                <w:webHidden/>
              </w:rPr>
              <w:fldChar w:fldCharType="begin"/>
            </w:r>
            <w:r>
              <w:rPr>
                <w:noProof/>
                <w:webHidden/>
              </w:rPr>
              <w:instrText xml:space="preserve"> PAGEREF _Toc227615347 \h </w:instrText>
            </w:r>
            <w:r>
              <w:rPr>
                <w:noProof/>
                <w:webHidden/>
              </w:rPr>
            </w:r>
            <w:r>
              <w:rPr>
                <w:noProof/>
                <w:webHidden/>
              </w:rPr>
              <w:fldChar w:fldCharType="separate"/>
            </w:r>
            <w:r>
              <w:rPr>
                <w:noProof/>
                <w:webHidden/>
              </w:rPr>
              <w:t>105</w:t>
            </w:r>
            <w:r>
              <w:rPr>
                <w:noProof/>
                <w:webHidden/>
              </w:rPr>
              <w:fldChar w:fldCharType="end"/>
            </w:r>
          </w:hyperlink>
        </w:p>
        <w:p w14:paraId="3F52425C" w14:textId="77777777" w:rsidR="00A10A3A" w:rsidRDefault="00A10A3A">
          <w:pPr>
            <w:pStyle w:val="TOC2"/>
            <w:tabs>
              <w:tab w:val="right" w:leader="dot" w:pos="9350"/>
            </w:tabs>
            <w:rPr>
              <w:noProof/>
            </w:rPr>
          </w:pPr>
          <w:hyperlink w:anchor="_Toc227615348"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_Toc227615348 \h </w:instrText>
            </w:r>
            <w:r>
              <w:rPr>
                <w:noProof/>
                <w:webHidden/>
              </w:rPr>
            </w:r>
            <w:r>
              <w:rPr>
                <w:noProof/>
                <w:webHidden/>
              </w:rPr>
              <w:fldChar w:fldCharType="separate"/>
            </w:r>
            <w:r>
              <w:rPr>
                <w:noProof/>
                <w:webHidden/>
              </w:rPr>
              <w:t>105</w:t>
            </w:r>
            <w:r>
              <w:rPr>
                <w:noProof/>
                <w:webHidden/>
              </w:rPr>
              <w:fldChar w:fldCharType="end"/>
            </w:r>
          </w:hyperlink>
        </w:p>
        <w:p w14:paraId="51C8A7E6" w14:textId="77777777" w:rsidR="00A10A3A" w:rsidRDefault="00A10A3A">
          <w:pPr>
            <w:pStyle w:val="TOC1"/>
            <w:tabs>
              <w:tab w:val="right" w:leader="dot" w:pos="9350"/>
            </w:tabs>
            <w:rPr>
              <w:noProof/>
            </w:rPr>
          </w:pPr>
          <w:hyperlink w:anchor="_Toc227615349" w:history="1">
            <w:r w:rsidRPr="002568C1">
              <w:rPr>
                <w:rStyle w:val="Hyperlink"/>
                <w:noProof/>
              </w:rPr>
              <w:t>E02 — Semantic Search &amp; Discovery</w:t>
            </w:r>
            <w:r>
              <w:rPr>
                <w:noProof/>
                <w:webHidden/>
              </w:rPr>
              <w:tab/>
            </w:r>
            <w:r>
              <w:rPr>
                <w:noProof/>
                <w:webHidden/>
              </w:rPr>
              <w:fldChar w:fldCharType="begin"/>
            </w:r>
            <w:r>
              <w:rPr>
                <w:noProof/>
                <w:webHidden/>
              </w:rPr>
              <w:instrText xml:space="preserve"> PAGEREF _Toc227615349 \h </w:instrText>
            </w:r>
            <w:r>
              <w:rPr>
                <w:noProof/>
                <w:webHidden/>
              </w:rPr>
            </w:r>
            <w:r>
              <w:rPr>
                <w:noProof/>
                <w:webHidden/>
              </w:rPr>
              <w:fldChar w:fldCharType="separate"/>
            </w:r>
            <w:r>
              <w:rPr>
                <w:noProof/>
                <w:webHidden/>
              </w:rPr>
              <w:t>105</w:t>
            </w:r>
            <w:r>
              <w:rPr>
                <w:noProof/>
                <w:webHidden/>
              </w:rPr>
              <w:fldChar w:fldCharType="end"/>
            </w:r>
          </w:hyperlink>
        </w:p>
        <w:p w14:paraId="19DE12A6" w14:textId="77777777" w:rsidR="00A10A3A" w:rsidRDefault="00A10A3A">
          <w:pPr>
            <w:pStyle w:val="TOC2"/>
            <w:tabs>
              <w:tab w:val="right" w:leader="dot" w:pos="9350"/>
            </w:tabs>
            <w:rPr>
              <w:noProof/>
            </w:rPr>
          </w:pPr>
          <w:hyperlink w:anchor="_Toc227615350"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_Toc227615350 \h </w:instrText>
            </w:r>
            <w:r>
              <w:rPr>
                <w:noProof/>
                <w:webHidden/>
              </w:rPr>
            </w:r>
            <w:r>
              <w:rPr>
                <w:noProof/>
                <w:webHidden/>
              </w:rPr>
              <w:fldChar w:fldCharType="separate"/>
            </w:r>
            <w:r>
              <w:rPr>
                <w:noProof/>
                <w:webHidden/>
              </w:rPr>
              <w:t>106</w:t>
            </w:r>
            <w:r>
              <w:rPr>
                <w:noProof/>
                <w:webHidden/>
              </w:rPr>
              <w:fldChar w:fldCharType="end"/>
            </w:r>
          </w:hyperlink>
        </w:p>
        <w:p w14:paraId="777E39F3" w14:textId="77777777" w:rsidR="00A10A3A" w:rsidRDefault="00A10A3A">
          <w:pPr>
            <w:pStyle w:val="TOC1"/>
            <w:tabs>
              <w:tab w:val="right" w:leader="dot" w:pos="9350"/>
            </w:tabs>
            <w:rPr>
              <w:noProof/>
            </w:rPr>
          </w:pPr>
          <w:hyperlink w:anchor="_Toc227615351" w:history="1">
            <w:r w:rsidRPr="002568C1">
              <w:rPr>
                <w:rStyle w:val="Hyperlink"/>
                <w:noProof/>
              </w:rPr>
              <w:t>FB02 — Decision-Outcome Linkage Engine</w:t>
            </w:r>
            <w:r>
              <w:rPr>
                <w:noProof/>
                <w:webHidden/>
              </w:rPr>
              <w:tab/>
            </w:r>
            <w:r>
              <w:rPr>
                <w:noProof/>
                <w:webHidden/>
              </w:rPr>
              <w:fldChar w:fldCharType="begin"/>
            </w:r>
            <w:r>
              <w:rPr>
                <w:noProof/>
                <w:webHidden/>
              </w:rPr>
              <w:instrText xml:space="preserve"> PAGEREF _Toc227615351 \h </w:instrText>
            </w:r>
            <w:r>
              <w:rPr>
                <w:noProof/>
                <w:webHidden/>
              </w:rPr>
            </w:r>
            <w:r>
              <w:rPr>
                <w:noProof/>
                <w:webHidden/>
              </w:rPr>
              <w:fldChar w:fldCharType="separate"/>
            </w:r>
            <w:r>
              <w:rPr>
                <w:noProof/>
                <w:webHidden/>
              </w:rPr>
              <w:t>106</w:t>
            </w:r>
            <w:r>
              <w:rPr>
                <w:noProof/>
                <w:webHidden/>
              </w:rPr>
              <w:fldChar w:fldCharType="end"/>
            </w:r>
          </w:hyperlink>
        </w:p>
        <w:p w14:paraId="408222B4" w14:textId="77777777" w:rsidR="00A10A3A" w:rsidRDefault="00A10A3A">
          <w:pPr>
            <w:pStyle w:val="TOC2"/>
            <w:tabs>
              <w:tab w:val="right" w:leader="dot" w:pos="9350"/>
            </w:tabs>
            <w:rPr>
              <w:noProof/>
            </w:rPr>
          </w:pPr>
          <w:hyperlink w:anchor="_Toc227615352"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_Toc227615352 \h </w:instrText>
            </w:r>
            <w:r>
              <w:rPr>
                <w:noProof/>
                <w:webHidden/>
              </w:rPr>
            </w:r>
            <w:r>
              <w:rPr>
                <w:noProof/>
                <w:webHidden/>
              </w:rPr>
              <w:fldChar w:fldCharType="separate"/>
            </w:r>
            <w:r>
              <w:rPr>
                <w:noProof/>
                <w:webHidden/>
              </w:rPr>
              <w:t>106</w:t>
            </w:r>
            <w:r>
              <w:rPr>
                <w:noProof/>
                <w:webHidden/>
              </w:rPr>
              <w:fldChar w:fldCharType="end"/>
            </w:r>
          </w:hyperlink>
        </w:p>
        <w:p w14:paraId="5B7A1DF1" w14:textId="77777777" w:rsidR="00A10A3A" w:rsidRDefault="00A10A3A">
          <w:pPr>
            <w:pStyle w:val="TOC1"/>
            <w:tabs>
              <w:tab w:val="right" w:leader="dot" w:pos="9350"/>
            </w:tabs>
            <w:rPr>
              <w:noProof/>
            </w:rPr>
          </w:pPr>
          <w:hyperlink w:anchor="_Toc227615353" w:history="1">
            <w:r w:rsidRPr="002568C1">
              <w:rPr>
                <w:rStyle w:val="Hyperlink"/>
                <w:noProof/>
              </w:rPr>
              <w:t>FB03 — Decision Intelligence &amp; Observability</w:t>
            </w:r>
            <w:r>
              <w:rPr>
                <w:noProof/>
                <w:webHidden/>
              </w:rPr>
              <w:tab/>
            </w:r>
            <w:r>
              <w:rPr>
                <w:noProof/>
                <w:webHidden/>
              </w:rPr>
              <w:fldChar w:fldCharType="begin"/>
            </w:r>
            <w:r>
              <w:rPr>
                <w:noProof/>
                <w:webHidden/>
              </w:rPr>
              <w:instrText xml:space="preserve"> PAGEREF _Toc227615353 \h </w:instrText>
            </w:r>
            <w:r>
              <w:rPr>
                <w:noProof/>
                <w:webHidden/>
              </w:rPr>
            </w:r>
            <w:r>
              <w:rPr>
                <w:noProof/>
                <w:webHidden/>
              </w:rPr>
              <w:fldChar w:fldCharType="separate"/>
            </w:r>
            <w:r>
              <w:rPr>
                <w:noProof/>
                <w:webHidden/>
              </w:rPr>
              <w:t>107</w:t>
            </w:r>
            <w:r>
              <w:rPr>
                <w:noProof/>
                <w:webHidden/>
              </w:rPr>
              <w:fldChar w:fldCharType="end"/>
            </w:r>
          </w:hyperlink>
        </w:p>
        <w:p w14:paraId="76DB9C7C" w14:textId="77777777" w:rsidR="00A10A3A" w:rsidRDefault="00A10A3A">
          <w:pPr>
            <w:pStyle w:val="TOC2"/>
            <w:tabs>
              <w:tab w:val="right" w:leader="dot" w:pos="9350"/>
            </w:tabs>
            <w:rPr>
              <w:noProof/>
            </w:rPr>
          </w:pPr>
          <w:hyperlink w:anchor="_Toc227615354"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_Toc227615354 \h </w:instrText>
            </w:r>
            <w:r>
              <w:rPr>
                <w:noProof/>
                <w:webHidden/>
              </w:rPr>
            </w:r>
            <w:r>
              <w:rPr>
                <w:noProof/>
                <w:webHidden/>
              </w:rPr>
              <w:fldChar w:fldCharType="separate"/>
            </w:r>
            <w:r>
              <w:rPr>
                <w:noProof/>
                <w:webHidden/>
              </w:rPr>
              <w:t>107</w:t>
            </w:r>
            <w:r>
              <w:rPr>
                <w:noProof/>
                <w:webHidden/>
              </w:rPr>
              <w:fldChar w:fldCharType="end"/>
            </w:r>
          </w:hyperlink>
        </w:p>
        <w:p w14:paraId="620F3D80" w14:textId="77777777" w:rsidR="00A10A3A" w:rsidRDefault="00A10A3A">
          <w:pPr>
            <w:pStyle w:val="TOC1"/>
            <w:tabs>
              <w:tab w:val="right" w:leader="dot" w:pos="9350"/>
            </w:tabs>
            <w:rPr>
              <w:noProof/>
            </w:rPr>
          </w:pPr>
          <w:hyperlink w:anchor="_Toc227615355" w:history="1">
            <w:r w:rsidRPr="002568C1">
              <w:rPr>
                <w:rStyle w:val="Hyperlink"/>
                <w:noProof/>
              </w:rPr>
              <w:t>ED03 — Federated Learning Engine</w:t>
            </w:r>
            <w:r>
              <w:rPr>
                <w:noProof/>
                <w:webHidden/>
              </w:rPr>
              <w:tab/>
            </w:r>
            <w:r>
              <w:rPr>
                <w:noProof/>
                <w:webHidden/>
              </w:rPr>
              <w:fldChar w:fldCharType="begin"/>
            </w:r>
            <w:r>
              <w:rPr>
                <w:noProof/>
                <w:webHidden/>
              </w:rPr>
              <w:instrText xml:space="preserve"> PAGEREF _Toc227615355 \h </w:instrText>
            </w:r>
            <w:r>
              <w:rPr>
                <w:noProof/>
                <w:webHidden/>
              </w:rPr>
            </w:r>
            <w:r>
              <w:rPr>
                <w:noProof/>
                <w:webHidden/>
              </w:rPr>
              <w:fldChar w:fldCharType="separate"/>
            </w:r>
            <w:r>
              <w:rPr>
                <w:noProof/>
                <w:webHidden/>
              </w:rPr>
              <w:t>107</w:t>
            </w:r>
            <w:r>
              <w:rPr>
                <w:noProof/>
                <w:webHidden/>
              </w:rPr>
              <w:fldChar w:fldCharType="end"/>
            </w:r>
          </w:hyperlink>
        </w:p>
        <w:p w14:paraId="7DB74C76" w14:textId="77777777" w:rsidR="00A10A3A" w:rsidRDefault="00A10A3A">
          <w:pPr>
            <w:pStyle w:val="TOC2"/>
            <w:tabs>
              <w:tab w:val="right" w:leader="dot" w:pos="9350"/>
            </w:tabs>
            <w:rPr>
              <w:noProof/>
            </w:rPr>
          </w:pPr>
          <w:hyperlink w:anchor="_Toc227615356"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_Toc227615356 \h </w:instrText>
            </w:r>
            <w:r>
              <w:rPr>
                <w:noProof/>
                <w:webHidden/>
              </w:rPr>
            </w:r>
            <w:r>
              <w:rPr>
                <w:noProof/>
                <w:webHidden/>
              </w:rPr>
              <w:fldChar w:fldCharType="separate"/>
            </w:r>
            <w:r>
              <w:rPr>
                <w:noProof/>
                <w:webHidden/>
              </w:rPr>
              <w:t>107</w:t>
            </w:r>
            <w:r>
              <w:rPr>
                <w:noProof/>
                <w:webHidden/>
              </w:rPr>
              <w:fldChar w:fldCharType="end"/>
            </w:r>
          </w:hyperlink>
        </w:p>
        <w:p w14:paraId="7BFD3975" w14:textId="77777777" w:rsidR="00A10A3A" w:rsidRDefault="00A10A3A">
          <w:pPr>
            <w:pStyle w:val="TOC1"/>
            <w:tabs>
              <w:tab w:val="right" w:leader="dot" w:pos="9350"/>
            </w:tabs>
            <w:rPr>
              <w:noProof/>
            </w:rPr>
          </w:pPr>
          <w:hyperlink w:anchor="_Toc227615357" w:history="1">
            <w:r w:rsidRPr="002568C1">
              <w:rPr>
                <w:rStyle w:val="Hyperlink"/>
                <w:noProof/>
              </w:rPr>
              <w:t>DX01 — SDK &amp; Extensibility Platform</w:t>
            </w:r>
            <w:r>
              <w:rPr>
                <w:noProof/>
                <w:webHidden/>
              </w:rPr>
              <w:tab/>
            </w:r>
            <w:r>
              <w:rPr>
                <w:noProof/>
                <w:webHidden/>
              </w:rPr>
              <w:fldChar w:fldCharType="begin"/>
            </w:r>
            <w:r>
              <w:rPr>
                <w:noProof/>
                <w:webHidden/>
              </w:rPr>
              <w:instrText xml:space="preserve"> PAGEREF _Toc227615357 \h </w:instrText>
            </w:r>
            <w:r>
              <w:rPr>
                <w:noProof/>
                <w:webHidden/>
              </w:rPr>
            </w:r>
            <w:r>
              <w:rPr>
                <w:noProof/>
                <w:webHidden/>
              </w:rPr>
              <w:fldChar w:fldCharType="separate"/>
            </w:r>
            <w:r>
              <w:rPr>
                <w:noProof/>
                <w:webHidden/>
              </w:rPr>
              <w:t>108</w:t>
            </w:r>
            <w:r>
              <w:rPr>
                <w:noProof/>
                <w:webHidden/>
              </w:rPr>
              <w:fldChar w:fldCharType="end"/>
            </w:r>
          </w:hyperlink>
        </w:p>
        <w:p w14:paraId="3C92419A" w14:textId="77777777" w:rsidR="00A10A3A" w:rsidRDefault="00A10A3A">
          <w:pPr>
            <w:pStyle w:val="TOC2"/>
            <w:tabs>
              <w:tab w:val="right" w:leader="dot" w:pos="9350"/>
            </w:tabs>
            <w:rPr>
              <w:noProof/>
            </w:rPr>
          </w:pPr>
          <w:hyperlink w:anchor="_Toc227615358" w:history="1">
            <w:r w:rsidRPr="002568C1">
              <w:rPr>
                <w:rStyle w:val="Hyperlink"/>
                <w:noProof/>
              </w:rPr>
              <w:t>Purpose &amp; Key Requirements</w:t>
            </w:r>
            <w:r>
              <w:rPr>
                <w:noProof/>
                <w:webHidden/>
              </w:rPr>
              <w:tab/>
            </w:r>
            <w:r>
              <w:rPr>
                <w:noProof/>
                <w:webHidden/>
              </w:rPr>
              <w:fldChar w:fldCharType="begin"/>
            </w:r>
            <w:r>
              <w:rPr>
                <w:noProof/>
                <w:webHidden/>
              </w:rPr>
              <w:instrText xml:space="preserve"> PAGEREF _Toc227615358 \h </w:instrText>
            </w:r>
            <w:r>
              <w:rPr>
                <w:noProof/>
                <w:webHidden/>
              </w:rPr>
            </w:r>
            <w:r>
              <w:rPr>
                <w:noProof/>
                <w:webHidden/>
              </w:rPr>
              <w:fldChar w:fldCharType="separate"/>
            </w:r>
            <w:r>
              <w:rPr>
                <w:noProof/>
                <w:webHidden/>
              </w:rPr>
              <w:t>108</w:t>
            </w:r>
            <w:r>
              <w:rPr>
                <w:noProof/>
                <w:webHidden/>
              </w:rPr>
              <w:fldChar w:fldCharType="end"/>
            </w:r>
          </w:hyperlink>
        </w:p>
        <w:p w14:paraId="51EB93C6" w14:textId="77777777" w:rsidR="00A10A3A" w:rsidRDefault="00A10A3A">
          <w:pPr>
            <w:pStyle w:val="TOC1"/>
            <w:tabs>
              <w:tab w:val="right" w:leader="dot" w:pos="9350"/>
            </w:tabs>
            <w:rPr>
              <w:noProof/>
            </w:rPr>
          </w:pPr>
          <w:hyperlink w:anchor="_Toc227615359" w:history="1">
            <w:r w:rsidRPr="002568C1">
              <w:rPr>
                <w:rStyle w:val="Hyperlink"/>
                <w:noProof/>
              </w:rPr>
              <w:t>UX01 — Screen Composition Engine</w:t>
            </w:r>
            <w:r>
              <w:rPr>
                <w:noProof/>
                <w:webHidden/>
              </w:rPr>
              <w:tab/>
            </w:r>
            <w:r>
              <w:rPr>
                <w:noProof/>
                <w:webHidden/>
              </w:rPr>
              <w:fldChar w:fldCharType="begin"/>
            </w:r>
            <w:r>
              <w:rPr>
                <w:noProof/>
                <w:webHidden/>
              </w:rPr>
              <w:instrText xml:space="preserve"> PAGEREF _Toc227615359 \h </w:instrText>
            </w:r>
            <w:r>
              <w:rPr>
                <w:noProof/>
                <w:webHidden/>
              </w:rPr>
            </w:r>
            <w:r>
              <w:rPr>
                <w:noProof/>
                <w:webHidden/>
              </w:rPr>
              <w:fldChar w:fldCharType="separate"/>
            </w:r>
            <w:r>
              <w:rPr>
                <w:noProof/>
                <w:webHidden/>
              </w:rPr>
              <w:t>109</w:t>
            </w:r>
            <w:r>
              <w:rPr>
                <w:noProof/>
                <w:webHidden/>
              </w:rPr>
              <w:fldChar w:fldCharType="end"/>
            </w:r>
          </w:hyperlink>
        </w:p>
        <w:p w14:paraId="5591032C" w14:textId="77777777" w:rsidR="00A10A3A" w:rsidRDefault="00A10A3A">
          <w:pPr>
            <w:pStyle w:val="TOC2"/>
            <w:tabs>
              <w:tab w:val="right" w:leader="dot" w:pos="9350"/>
            </w:tabs>
            <w:rPr>
              <w:noProof/>
            </w:rPr>
          </w:pPr>
          <w:hyperlink w:anchor="_Toc227615360" w:history="1">
            <w:r w:rsidRPr="002568C1">
              <w:rPr>
                <w:rStyle w:val="Hyperlink"/>
                <w:noProof/>
              </w:rPr>
              <w:t>1.1 Purpose</w:t>
            </w:r>
            <w:r>
              <w:rPr>
                <w:noProof/>
                <w:webHidden/>
              </w:rPr>
              <w:tab/>
            </w:r>
            <w:r>
              <w:rPr>
                <w:noProof/>
                <w:webHidden/>
              </w:rPr>
              <w:fldChar w:fldCharType="begin"/>
            </w:r>
            <w:r>
              <w:rPr>
                <w:noProof/>
                <w:webHidden/>
              </w:rPr>
              <w:instrText xml:space="preserve"> PAGEREF _Toc227615360 \h </w:instrText>
            </w:r>
            <w:r>
              <w:rPr>
                <w:noProof/>
                <w:webHidden/>
              </w:rPr>
            </w:r>
            <w:r>
              <w:rPr>
                <w:noProof/>
                <w:webHidden/>
              </w:rPr>
              <w:fldChar w:fldCharType="separate"/>
            </w:r>
            <w:r>
              <w:rPr>
                <w:noProof/>
                <w:webHidden/>
              </w:rPr>
              <w:t>109</w:t>
            </w:r>
            <w:r>
              <w:rPr>
                <w:noProof/>
                <w:webHidden/>
              </w:rPr>
              <w:fldChar w:fldCharType="end"/>
            </w:r>
          </w:hyperlink>
        </w:p>
        <w:p w14:paraId="37338C92" w14:textId="77777777" w:rsidR="00A10A3A" w:rsidRDefault="00A10A3A">
          <w:pPr>
            <w:pStyle w:val="TOC2"/>
            <w:tabs>
              <w:tab w:val="right" w:leader="dot" w:pos="9350"/>
            </w:tabs>
            <w:rPr>
              <w:noProof/>
            </w:rPr>
          </w:pPr>
          <w:hyperlink w:anchor="_Toc227615361" w:history="1">
            <w:r w:rsidRPr="002568C1">
              <w:rPr>
                <w:rStyle w:val="Hyperlink"/>
                <w:noProof/>
              </w:rPr>
              <w:t>1.2 Sub-System 1: Screen Registry</w:t>
            </w:r>
            <w:r>
              <w:rPr>
                <w:noProof/>
                <w:webHidden/>
              </w:rPr>
              <w:tab/>
            </w:r>
            <w:r>
              <w:rPr>
                <w:noProof/>
                <w:webHidden/>
              </w:rPr>
              <w:fldChar w:fldCharType="begin"/>
            </w:r>
            <w:r>
              <w:rPr>
                <w:noProof/>
                <w:webHidden/>
              </w:rPr>
              <w:instrText xml:space="preserve"> PAGEREF _Toc227615361 \h </w:instrText>
            </w:r>
            <w:r>
              <w:rPr>
                <w:noProof/>
                <w:webHidden/>
              </w:rPr>
            </w:r>
            <w:r>
              <w:rPr>
                <w:noProof/>
                <w:webHidden/>
              </w:rPr>
              <w:fldChar w:fldCharType="separate"/>
            </w:r>
            <w:r>
              <w:rPr>
                <w:noProof/>
                <w:webHidden/>
              </w:rPr>
              <w:t>110</w:t>
            </w:r>
            <w:r>
              <w:rPr>
                <w:noProof/>
                <w:webHidden/>
              </w:rPr>
              <w:fldChar w:fldCharType="end"/>
            </w:r>
          </w:hyperlink>
        </w:p>
        <w:p w14:paraId="4FA491DB" w14:textId="77777777" w:rsidR="00A10A3A" w:rsidRDefault="00A10A3A">
          <w:pPr>
            <w:pStyle w:val="TOC2"/>
            <w:tabs>
              <w:tab w:val="right" w:leader="dot" w:pos="9350"/>
            </w:tabs>
            <w:rPr>
              <w:noProof/>
            </w:rPr>
          </w:pPr>
          <w:hyperlink w:anchor="_Toc227615362" w:history="1">
            <w:r w:rsidRPr="002568C1">
              <w:rPr>
                <w:rStyle w:val="Hyperlink"/>
                <w:noProof/>
              </w:rPr>
              <w:t>1.3 Sub-System 2: Widget Library</w:t>
            </w:r>
            <w:r>
              <w:rPr>
                <w:noProof/>
                <w:webHidden/>
              </w:rPr>
              <w:tab/>
            </w:r>
            <w:r>
              <w:rPr>
                <w:noProof/>
                <w:webHidden/>
              </w:rPr>
              <w:fldChar w:fldCharType="begin"/>
            </w:r>
            <w:r>
              <w:rPr>
                <w:noProof/>
                <w:webHidden/>
              </w:rPr>
              <w:instrText xml:space="preserve"> PAGEREF _Toc227615362 \h </w:instrText>
            </w:r>
            <w:r>
              <w:rPr>
                <w:noProof/>
                <w:webHidden/>
              </w:rPr>
            </w:r>
            <w:r>
              <w:rPr>
                <w:noProof/>
                <w:webHidden/>
              </w:rPr>
              <w:fldChar w:fldCharType="separate"/>
            </w:r>
            <w:r>
              <w:rPr>
                <w:noProof/>
                <w:webHidden/>
              </w:rPr>
              <w:t>110</w:t>
            </w:r>
            <w:r>
              <w:rPr>
                <w:noProof/>
                <w:webHidden/>
              </w:rPr>
              <w:fldChar w:fldCharType="end"/>
            </w:r>
          </w:hyperlink>
        </w:p>
        <w:p w14:paraId="777C7012" w14:textId="77777777" w:rsidR="00A10A3A" w:rsidRDefault="00A10A3A">
          <w:pPr>
            <w:pStyle w:val="TOC2"/>
            <w:tabs>
              <w:tab w:val="right" w:leader="dot" w:pos="9350"/>
            </w:tabs>
            <w:rPr>
              <w:noProof/>
            </w:rPr>
          </w:pPr>
          <w:hyperlink w:anchor="_Toc227615363" w:history="1">
            <w:r w:rsidRPr="002568C1">
              <w:rPr>
                <w:rStyle w:val="Hyperlink"/>
                <w:noProof/>
              </w:rPr>
              <w:t>1.4 Sub-System 3: Layout Engine</w:t>
            </w:r>
            <w:r>
              <w:rPr>
                <w:noProof/>
                <w:webHidden/>
              </w:rPr>
              <w:tab/>
            </w:r>
            <w:r>
              <w:rPr>
                <w:noProof/>
                <w:webHidden/>
              </w:rPr>
              <w:fldChar w:fldCharType="begin"/>
            </w:r>
            <w:r>
              <w:rPr>
                <w:noProof/>
                <w:webHidden/>
              </w:rPr>
              <w:instrText xml:space="preserve"> PAGEREF _Toc227615363 \h </w:instrText>
            </w:r>
            <w:r>
              <w:rPr>
                <w:noProof/>
                <w:webHidden/>
              </w:rPr>
            </w:r>
            <w:r>
              <w:rPr>
                <w:noProof/>
                <w:webHidden/>
              </w:rPr>
              <w:fldChar w:fldCharType="separate"/>
            </w:r>
            <w:r>
              <w:rPr>
                <w:noProof/>
                <w:webHidden/>
              </w:rPr>
              <w:t>112</w:t>
            </w:r>
            <w:r>
              <w:rPr>
                <w:noProof/>
                <w:webHidden/>
              </w:rPr>
              <w:fldChar w:fldCharType="end"/>
            </w:r>
          </w:hyperlink>
        </w:p>
        <w:p w14:paraId="7BE469DB" w14:textId="77777777" w:rsidR="00A10A3A" w:rsidRDefault="00A10A3A">
          <w:pPr>
            <w:pStyle w:val="TOC2"/>
            <w:tabs>
              <w:tab w:val="right" w:leader="dot" w:pos="9350"/>
            </w:tabs>
            <w:rPr>
              <w:noProof/>
            </w:rPr>
          </w:pPr>
          <w:hyperlink w:anchor="_Toc227615364" w:history="1">
            <w:r w:rsidRPr="002568C1">
              <w:rPr>
                <w:rStyle w:val="Hyperlink"/>
                <w:noProof/>
              </w:rPr>
              <w:t>1.5 Acceptance Criteria</w:t>
            </w:r>
            <w:r>
              <w:rPr>
                <w:noProof/>
                <w:webHidden/>
              </w:rPr>
              <w:tab/>
            </w:r>
            <w:r>
              <w:rPr>
                <w:noProof/>
                <w:webHidden/>
              </w:rPr>
              <w:fldChar w:fldCharType="begin"/>
            </w:r>
            <w:r>
              <w:rPr>
                <w:noProof/>
                <w:webHidden/>
              </w:rPr>
              <w:instrText xml:space="preserve"> PAGEREF _Toc227615364 \h </w:instrText>
            </w:r>
            <w:r>
              <w:rPr>
                <w:noProof/>
                <w:webHidden/>
              </w:rPr>
            </w:r>
            <w:r>
              <w:rPr>
                <w:noProof/>
                <w:webHidden/>
              </w:rPr>
              <w:fldChar w:fldCharType="separate"/>
            </w:r>
            <w:r>
              <w:rPr>
                <w:noProof/>
                <w:webHidden/>
              </w:rPr>
              <w:t>112</w:t>
            </w:r>
            <w:r>
              <w:rPr>
                <w:noProof/>
                <w:webHidden/>
              </w:rPr>
              <w:fldChar w:fldCharType="end"/>
            </w:r>
          </w:hyperlink>
        </w:p>
        <w:p w14:paraId="04BDF890" w14:textId="77777777" w:rsidR="00A10A3A" w:rsidRDefault="00A10A3A">
          <w:pPr>
            <w:pStyle w:val="TOC1"/>
            <w:tabs>
              <w:tab w:val="right" w:leader="dot" w:pos="9350"/>
            </w:tabs>
            <w:rPr>
              <w:noProof/>
            </w:rPr>
          </w:pPr>
          <w:hyperlink w:anchor="_Toc227615365" w:history="1">
            <w:r w:rsidRPr="002568C1">
              <w:rPr>
                <w:rStyle w:val="Hyperlink"/>
                <w:noProof/>
              </w:rPr>
              <w:t>Customer-Facing Analytical Screens</w:t>
            </w:r>
            <w:r>
              <w:rPr>
                <w:noProof/>
                <w:webHidden/>
              </w:rPr>
              <w:tab/>
            </w:r>
            <w:r>
              <w:rPr>
                <w:noProof/>
                <w:webHidden/>
              </w:rPr>
              <w:fldChar w:fldCharType="begin"/>
            </w:r>
            <w:r>
              <w:rPr>
                <w:noProof/>
                <w:webHidden/>
              </w:rPr>
              <w:instrText xml:space="preserve"> PAGEREF _Toc227615365 \h </w:instrText>
            </w:r>
            <w:r>
              <w:rPr>
                <w:noProof/>
                <w:webHidden/>
              </w:rPr>
            </w:r>
            <w:r>
              <w:rPr>
                <w:noProof/>
                <w:webHidden/>
              </w:rPr>
              <w:fldChar w:fldCharType="separate"/>
            </w:r>
            <w:r>
              <w:rPr>
                <w:noProof/>
                <w:webHidden/>
              </w:rPr>
              <w:t>112</w:t>
            </w:r>
            <w:r>
              <w:rPr>
                <w:noProof/>
                <w:webHidden/>
              </w:rPr>
              <w:fldChar w:fldCharType="end"/>
            </w:r>
          </w:hyperlink>
        </w:p>
        <w:p w14:paraId="06F5657D" w14:textId="77777777" w:rsidR="00A10A3A" w:rsidRDefault="00A10A3A">
          <w:pPr>
            <w:pStyle w:val="TOC1"/>
            <w:tabs>
              <w:tab w:val="right" w:leader="dot" w:pos="9350"/>
            </w:tabs>
            <w:rPr>
              <w:noProof/>
            </w:rPr>
          </w:pPr>
          <w:hyperlink w:anchor="_Toc227615366" w:history="1">
            <w:r w:rsidRPr="002568C1">
              <w:rPr>
                <w:rStyle w:val="Hyperlink"/>
                <w:noProof/>
              </w:rPr>
              <w:t>CX-01 — Executive Dashboard</w:t>
            </w:r>
            <w:r>
              <w:rPr>
                <w:noProof/>
                <w:webHidden/>
              </w:rPr>
              <w:tab/>
            </w:r>
            <w:r>
              <w:rPr>
                <w:noProof/>
                <w:webHidden/>
              </w:rPr>
              <w:fldChar w:fldCharType="begin"/>
            </w:r>
            <w:r>
              <w:rPr>
                <w:noProof/>
                <w:webHidden/>
              </w:rPr>
              <w:instrText xml:space="preserve"> PAGEREF _Toc227615366 \h </w:instrText>
            </w:r>
            <w:r>
              <w:rPr>
                <w:noProof/>
                <w:webHidden/>
              </w:rPr>
            </w:r>
            <w:r>
              <w:rPr>
                <w:noProof/>
                <w:webHidden/>
              </w:rPr>
              <w:fldChar w:fldCharType="separate"/>
            </w:r>
            <w:r>
              <w:rPr>
                <w:noProof/>
                <w:webHidden/>
              </w:rPr>
              <w:t>113</w:t>
            </w:r>
            <w:r>
              <w:rPr>
                <w:noProof/>
                <w:webHidden/>
              </w:rPr>
              <w:fldChar w:fldCharType="end"/>
            </w:r>
          </w:hyperlink>
        </w:p>
        <w:p w14:paraId="0F43103B" w14:textId="77777777" w:rsidR="00A10A3A" w:rsidRDefault="00A10A3A">
          <w:pPr>
            <w:pStyle w:val="TOC2"/>
            <w:tabs>
              <w:tab w:val="right" w:leader="dot" w:pos="9350"/>
            </w:tabs>
            <w:rPr>
              <w:noProof/>
            </w:rPr>
          </w:pPr>
          <w:hyperlink w:anchor="_Toc227615367" w:history="1">
            <w:r w:rsidRPr="002568C1">
              <w:rPr>
                <w:rStyle w:val="Hyperlink"/>
                <w:noProof/>
              </w:rPr>
              <w:t>Layout</w:t>
            </w:r>
            <w:r>
              <w:rPr>
                <w:noProof/>
                <w:webHidden/>
              </w:rPr>
              <w:tab/>
            </w:r>
            <w:r>
              <w:rPr>
                <w:noProof/>
                <w:webHidden/>
              </w:rPr>
              <w:fldChar w:fldCharType="begin"/>
            </w:r>
            <w:r>
              <w:rPr>
                <w:noProof/>
                <w:webHidden/>
              </w:rPr>
              <w:instrText xml:space="preserve"> PAGEREF _Toc227615367 \h </w:instrText>
            </w:r>
            <w:r>
              <w:rPr>
                <w:noProof/>
                <w:webHidden/>
              </w:rPr>
            </w:r>
            <w:r>
              <w:rPr>
                <w:noProof/>
                <w:webHidden/>
              </w:rPr>
              <w:fldChar w:fldCharType="separate"/>
            </w:r>
            <w:r>
              <w:rPr>
                <w:noProof/>
                <w:webHidden/>
              </w:rPr>
              <w:t>113</w:t>
            </w:r>
            <w:r>
              <w:rPr>
                <w:noProof/>
                <w:webHidden/>
              </w:rPr>
              <w:fldChar w:fldCharType="end"/>
            </w:r>
          </w:hyperlink>
        </w:p>
        <w:p w14:paraId="1AD2542B" w14:textId="77777777" w:rsidR="00A10A3A" w:rsidRDefault="00A10A3A">
          <w:pPr>
            <w:pStyle w:val="TOC2"/>
            <w:tabs>
              <w:tab w:val="right" w:leader="dot" w:pos="9350"/>
            </w:tabs>
            <w:rPr>
              <w:noProof/>
            </w:rPr>
          </w:pPr>
          <w:hyperlink w:anchor="_Toc227615368" w:history="1">
            <w:r w:rsidRPr="002568C1">
              <w:rPr>
                <w:rStyle w:val="Hyperlink"/>
                <w:noProof/>
              </w:rPr>
              <w:t>Interactions</w:t>
            </w:r>
            <w:r>
              <w:rPr>
                <w:noProof/>
                <w:webHidden/>
              </w:rPr>
              <w:tab/>
            </w:r>
            <w:r>
              <w:rPr>
                <w:noProof/>
                <w:webHidden/>
              </w:rPr>
              <w:fldChar w:fldCharType="begin"/>
            </w:r>
            <w:r>
              <w:rPr>
                <w:noProof/>
                <w:webHidden/>
              </w:rPr>
              <w:instrText xml:space="preserve"> PAGEREF _Toc227615368 \h </w:instrText>
            </w:r>
            <w:r>
              <w:rPr>
                <w:noProof/>
                <w:webHidden/>
              </w:rPr>
            </w:r>
            <w:r>
              <w:rPr>
                <w:noProof/>
                <w:webHidden/>
              </w:rPr>
              <w:fldChar w:fldCharType="separate"/>
            </w:r>
            <w:r>
              <w:rPr>
                <w:noProof/>
                <w:webHidden/>
              </w:rPr>
              <w:t>113</w:t>
            </w:r>
            <w:r>
              <w:rPr>
                <w:noProof/>
                <w:webHidden/>
              </w:rPr>
              <w:fldChar w:fldCharType="end"/>
            </w:r>
          </w:hyperlink>
        </w:p>
        <w:p w14:paraId="11F3B9F5" w14:textId="77777777" w:rsidR="00A10A3A" w:rsidRDefault="00A10A3A">
          <w:pPr>
            <w:pStyle w:val="TOC1"/>
            <w:tabs>
              <w:tab w:val="right" w:leader="dot" w:pos="9350"/>
            </w:tabs>
            <w:rPr>
              <w:noProof/>
            </w:rPr>
          </w:pPr>
          <w:hyperlink w:anchor="_Toc227615369" w:history="1">
            <w:r w:rsidRPr="002568C1">
              <w:rPr>
                <w:rStyle w:val="Hyperlink"/>
                <w:noProof/>
              </w:rPr>
              <w:t>CX-02 — Store Performance</w:t>
            </w:r>
            <w:r>
              <w:rPr>
                <w:noProof/>
                <w:webHidden/>
              </w:rPr>
              <w:tab/>
            </w:r>
            <w:r>
              <w:rPr>
                <w:noProof/>
                <w:webHidden/>
              </w:rPr>
              <w:fldChar w:fldCharType="begin"/>
            </w:r>
            <w:r>
              <w:rPr>
                <w:noProof/>
                <w:webHidden/>
              </w:rPr>
              <w:instrText xml:space="preserve"> PAGEREF _Toc227615369 \h </w:instrText>
            </w:r>
            <w:r>
              <w:rPr>
                <w:noProof/>
                <w:webHidden/>
              </w:rPr>
            </w:r>
            <w:r>
              <w:rPr>
                <w:noProof/>
                <w:webHidden/>
              </w:rPr>
              <w:fldChar w:fldCharType="separate"/>
            </w:r>
            <w:r>
              <w:rPr>
                <w:noProof/>
                <w:webHidden/>
              </w:rPr>
              <w:t>114</w:t>
            </w:r>
            <w:r>
              <w:rPr>
                <w:noProof/>
                <w:webHidden/>
              </w:rPr>
              <w:fldChar w:fldCharType="end"/>
            </w:r>
          </w:hyperlink>
        </w:p>
        <w:p w14:paraId="4E31B8A8" w14:textId="77777777" w:rsidR="00A10A3A" w:rsidRDefault="00A10A3A">
          <w:pPr>
            <w:pStyle w:val="TOC2"/>
            <w:tabs>
              <w:tab w:val="right" w:leader="dot" w:pos="9350"/>
            </w:tabs>
            <w:rPr>
              <w:noProof/>
            </w:rPr>
          </w:pPr>
          <w:hyperlink w:anchor="_Toc227615370" w:history="1">
            <w:r w:rsidRPr="002568C1">
              <w:rPr>
                <w:rStyle w:val="Hyperlink"/>
                <w:noProof/>
              </w:rPr>
              <w:t>Layout</w:t>
            </w:r>
            <w:r>
              <w:rPr>
                <w:noProof/>
                <w:webHidden/>
              </w:rPr>
              <w:tab/>
            </w:r>
            <w:r>
              <w:rPr>
                <w:noProof/>
                <w:webHidden/>
              </w:rPr>
              <w:fldChar w:fldCharType="begin"/>
            </w:r>
            <w:r>
              <w:rPr>
                <w:noProof/>
                <w:webHidden/>
              </w:rPr>
              <w:instrText xml:space="preserve"> PAGEREF _Toc227615370 \h </w:instrText>
            </w:r>
            <w:r>
              <w:rPr>
                <w:noProof/>
                <w:webHidden/>
              </w:rPr>
            </w:r>
            <w:r>
              <w:rPr>
                <w:noProof/>
                <w:webHidden/>
              </w:rPr>
              <w:fldChar w:fldCharType="separate"/>
            </w:r>
            <w:r>
              <w:rPr>
                <w:noProof/>
                <w:webHidden/>
              </w:rPr>
              <w:t>114</w:t>
            </w:r>
            <w:r>
              <w:rPr>
                <w:noProof/>
                <w:webHidden/>
              </w:rPr>
              <w:fldChar w:fldCharType="end"/>
            </w:r>
          </w:hyperlink>
        </w:p>
        <w:p w14:paraId="6485D7E6" w14:textId="77777777" w:rsidR="00A10A3A" w:rsidRDefault="00A10A3A">
          <w:pPr>
            <w:pStyle w:val="TOC2"/>
            <w:tabs>
              <w:tab w:val="right" w:leader="dot" w:pos="9350"/>
            </w:tabs>
            <w:rPr>
              <w:noProof/>
            </w:rPr>
          </w:pPr>
          <w:hyperlink w:anchor="_Toc227615371" w:history="1">
            <w:r w:rsidRPr="002568C1">
              <w:rPr>
                <w:rStyle w:val="Hyperlink"/>
                <w:noProof/>
              </w:rPr>
              <w:t>Interactions</w:t>
            </w:r>
            <w:r>
              <w:rPr>
                <w:noProof/>
                <w:webHidden/>
              </w:rPr>
              <w:tab/>
            </w:r>
            <w:r>
              <w:rPr>
                <w:noProof/>
                <w:webHidden/>
              </w:rPr>
              <w:fldChar w:fldCharType="begin"/>
            </w:r>
            <w:r>
              <w:rPr>
                <w:noProof/>
                <w:webHidden/>
              </w:rPr>
              <w:instrText xml:space="preserve"> PAGEREF _Toc227615371 \h </w:instrText>
            </w:r>
            <w:r>
              <w:rPr>
                <w:noProof/>
                <w:webHidden/>
              </w:rPr>
            </w:r>
            <w:r>
              <w:rPr>
                <w:noProof/>
                <w:webHidden/>
              </w:rPr>
              <w:fldChar w:fldCharType="separate"/>
            </w:r>
            <w:r>
              <w:rPr>
                <w:noProof/>
                <w:webHidden/>
              </w:rPr>
              <w:t>114</w:t>
            </w:r>
            <w:r>
              <w:rPr>
                <w:noProof/>
                <w:webHidden/>
              </w:rPr>
              <w:fldChar w:fldCharType="end"/>
            </w:r>
          </w:hyperlink>
        </w:p>
        <w:p w14:paraId="7DB88EB5" w14:textId="77777777" w:rsidR="00A10A3A" w:rsidRDefault="00A10A3A">
          <w:pPr>
            <w:pStyle w:val="TOC1"/>
            <w:tabs>
              <w:tab w:val="right" w:leader="dot" w:pos="9350"/>
            </w:tabs>
            <w:rPr>
              <w:noProof/>
            </w:rPr>
          </w:pPr>
          <w:hyperlink w:anchor="_Toc227615372" w:history="1">
            <w:r w:rsidRPr="002568C1">
              <w:rPr>
                <w:rStyle w:val="Hyperlink"/>
                <w:noProof/>
              </w:rPr>
              <w:t>CX-03 — Customer 360</w:t>
            </w:r>
            <w:r>
              <w:rPr>
                <w:noProof/>
                <w:webHidden/>
              </w:rPr>
              <w:tab/>
            </w:r>
            <w:r>
              <w:rPr>
                <w:noProof/>
                <w:webHidden/>
              </w:rPr>
              <w:fldChar w:fldCharType="begin"/>
            </w:r>
            <w:r>
              <w:rPr>
                <w:noProof/>
                <w:webHidden/>
              </w:rPr>
              <w:instrText xml:space="preserve"> PAGEREF _Toc227615372 \h </w:instrText>
            </w:r>
            <w:r>
              <w:rPr>
                <w:noProof/>
                <w:webHidden/>
              </w:rPr>
            </w:r>
            <w:r>
              <w:rPr>
                <w:noProof/>
                <w:webHidden/>
              </w:rPr>
              <w:fldChar w:fldCharType="separate"/>
            </w:r>
            <w:r>
              <w:rPr>
                <w:noProof/>
                <w:webHidden/>
              </w:rPr>
              <w:t>114</w:t>
            </w:r>
            <w:r>
              <w:rPr>
                <w:noProof/>
                <w:webHidden/>
              </w:rPr>
              <w:fldChar w:fldCharType="end"/>
            </w:r>
          </w:hyperlink>
        </w:p>
        <w:p w14:paraId="2C47B522" w14:textId="77777777" w:rsidR="00A10A3A" w:rsidRDefault="00A10A3A">
          <w:pPr>
            <w:pStyle w:val="TOC2"/>
            <w:tabs>
              <w:tab w:val="right" w:leader="dot" w:pos="9350"/>
            </w:tabs>
            <w:rPr>
              <w:noProof/>
            </w:rPr>
          </w:pPr>
          <w:hyperlink w:anchor="_Toc227615373" w:history="1">
            <w:r w:rsidRPr="002568C1">
              <w:rPr>
                <w:rStyle w:val="Hyperlink"/>
                <w:noProof/>
              </w:rPr>
              <w:t>Layout</w:t>
            </w:r>
            <w:r>
              <w:rPr>
                <w:noProof/>
                <w:webHidden/>
              </w:rPr>
              <w:tab/>
            </w:r>
            <w:r>
              <w:rPr>
                <w:noProof/>
                <w:webHidden/>
              </w:rPr>
              <w:fldChar w:fldCharType="begin"/>
            </w:r>
            <w:r>
              <w:rPr>
                <w:noProof/>
                <w:webHidden/>
              </w:rPr>
              <w:instrText xml:space="preserve"> PAGEREF _Toc227615373 \h </w:instrText>
            </w:r>
            <w:r>
              <w:rPr>
                <w:noProof/>
                <w:webHidden/>
              </w:rPr>
            </w:r>
            <w:r>
              <w:rPr>
                <w:noProof/>
                <w:webHidden/>
              </w:rPr>
              <w:fldChar w:fldCharType="separate"/>
            </w:r>
            <w:r>
              <w:rPr>
                <w:noProof/>
                <w:webHidden/>
              </w:rPr>
              <w:t>115</w:t>
            </w:r>
            <w:r>
              <w:rPr>
                <w:noProof/>
                <w:webHidden/>
              </w:rPr>
              <w:fldChar w:fldCharType="end"/>
            </w:r>
          </w:hyperlink>
        </w:p>
        <w:p w14:paraId="55FCAB19" w14:textId="77777777" w:rsidR="00A10A3A" w:rsidRDefault="00A10A3A">
          <w:pPr>
            <w:pStyle w:val="TOC1"/>
            <w:tabs>
              <w:tab w:val="right" w:leader="dot" w:pos="9350"/>
            </w:tabs>
            <w:rPr>
              <w:noProof/>
            </w:rPr>
          </w:pPr>
          <w:hyperlink w:anchor="_Toc227615374" w:history="1">
            <w:r w:rsidRPr="002568C1">
              <w:rPr>
                <w:rStyle w:val="Hyperlink"/>
                <w:noProof/>
              </w:rPr>
              <w:t>CX-04 — Alert Centre</w:t>
            </w:r>
            <w:r>
              <w:rPr>
                <w:noProof/>
                <w:webHidden/>
              </w:rPr>
              <w:tab/>
            </w:r>
            <w:r>
              <w:rPr>
                <w:noProof/>
                <w:webHidden/>
              </w:rPr>
              <w:fldChar w:fldCharType="begin"/>
            </w:r>
            <w:r>
              <w:rPr>
                <w:noProof/>
                <w:webHidden/>
              </w:rPr>
              <w:instrText xml:space="preserve"> PAGEREF _Toc227615374 \h </w:instrText>
            </w:r>
            <w:r>
              <w:rPr>
                <w:noProof/>
                <w:webHidden/>
              </w:rPr>
            </w:r>
            <w:r>
              <w:rPr>
                <w:noProof/>
                <w:webHidden/>
              </w:rPr>
              <w:fldChar w:fldCharType="separate"/>
            </w:r>
            <w:r>
              <w:rPr>
                <w:noProof/>
                <w:webHidden/>
              </w:rPr>
              <w:t>115</w:t>
            </w:r>
            <w:r>
              <w:rPr>
                <w:noProof/>
                <w:webHidden/>
              </w:rPr>
              <w:fldChar w:fldCharType="end"/>
            </w:r>
          </w:hyperlink>
        </w:p>
        <w:p w14:paraId="593CBE70" w14:textId="77777777" w:rsidR="00A10A3A" w:rsidRDefault="00A10A3A">
          <w:pPr>
            <w:pStyle w:val="TOC2"/>
            <w:tabs>
              <w:tab w:val="right" w:leader="dot" w:pos="9350"/>
            </w:tabs>
            <w:rPr>
              <w:noProof/>
            </w:rPr>
          </w:pPr>
          <w:hyperlink w:anchor="_Toc227615375" w:history="1">
            <w:r w:rsidRPr="002568C1">
              <w:rPr>
                <w:rStyle w:val="Hyperlink"/>
                <w:noProof/>
              </w:rPr>
              <w:t>Layout</w:t>
            </w:r>
            <w:r>
              <w:rPr>
                <w:noProof/>
                <w:webHidden/>
              </w:rPr>
              <w:tab/>
            </w:r>
            <w:r>
              <w:rPr>
                <w:noProof/>
                <w:webHidden/>
              </w:rPr>
              <w:fldChar w:fldCharType="begin"/>
            </w:r>
            <w:r>
              <w:rPr>
                <w:noProof/>
                <w:webHidden/>
              </w:rPr>
              <w:instrText xml:space="preserve"> PAGEREF _Toc227615375 \h </w:instrText>
            </w:r>
            <w:r>
              <w:rPr>
                <w:noProof/>
                <w:webHidden/>
              </w:rPr>
            </w:r>
            <w:r>
              <w:rPr>
                <w:noProof/>
                <w:webHidden/>
              </w:rPr>
              <w:fldChar w:fldCharType="separate"/>
            </w:r>
            <w:r>
              <w:rPr>
                <w:noProof/>
                <w:webHidden/>
              </w:rPr>
              <w:t>116</w:t>
            </w:r>
            <w:r>
              <w:rPr>
                <w:noProof/>
                <w:webHidden/>
              </w:rPr>
              <w:fldChar w:fldCharType="end"/>
            </w:r>
          </w:hyperlink>
        </w:p>
        <w:p w14:paraId="0A62BF29" w14:textId="77777777" w:rsidR="00A10A3A" w:rsidRDefault="00A10A3A">
          <w:pPr>
            <w:pStyle w:val="TOC1"/>
            <w:tabs>
              <w:tab w:val="right" w:leader="dot" w:pos="9350"/>
            </w:tabs>
            <w:rPr>
              <w:noProof/>
            </w:rPr>
          </w:pPr>
          <w:hyperlink w:anchor="_Toc227615376" w:history="1">
            <w:r w:rsidRPr="002568C1">
              <w:rPr>
                <w:rStyle w:val="Hyperlink"/>
                <w:noProof/>
              </w:rPr>
              <w:t>CX-05 — Ask Cortex (Natural Language Query)</w:t>
            </w:r>
            <w:r>
              <w:rPr>
                <w:noProof/>
                <w:webHidden/>
              </w:rPr>
              <w:tab/>
            </w:r>
            <w:r>
              <w:rPr>
                <w:noProof/>
                <w:webHidden/>
              </w:rPr>
              <w:fldChar w:fldCharType="begin"/>
            </w:r>
            <w:r>
              <w:rPr>
                <w:noProof/>
                <w:webHidden/>
              </w:rPr>
              <w:instrText xml:space="preserve"> PAGEREF _Toc227615376 \h </w:instrText>
            </w:r>
            <w:r>
              <w:rPr>
                <w:noProof/>
                <w:webHidden/>
              </w:rPr>
            </w:r>
            <w:r>
              <w:rPr>
                <w:noProof/>
                <w:webHidden/>
              </w:rPr>
              <w:fldChar w:fldCharType="separate"/>
            </w:r>
            <w:r>
              <w:rPr>
                <w:noProof/>
                <w:webHidden/>
              </w:rPr>
              <w:t>116</w:t>
            </w:r>
            <w:r>
              <w:rPr>
                <w:noProof/>
                <w:webHidden/>
              </w:rPr>
              <w:fldChar w:fldCharType="end"/>
            </w:r>
          </w:hyperlink>
        </w:p>
        <w:p w14:paraId="094C2DA9" w14:textId="77777777" w:rsidR="00A10A3A" w:rsidRDefault="00A10A3A">
          <w:pPr>
            <w:pStyle w:val="TOC2"/>
            <w:tabs>
              <w:tab w:val="right" w:leader="dot" w:pos="9350"/>
            </w:tabs>
            <w:rPr>
              <w:noProof/>
            </w:rPr>
          </w:pPr>
          <w:hyperlink w:anchor="_Toc227615377" w:history="1">
            <w:r w:rsidRPr="002568C1">
              <w:rPr>
                <w:rStyle w:val="Hyperlink"/>
                <w:noProof/>
              </w:rPr>
              <w:t>Layout</w:t>
            </w:r>
            <w:r>
              <w:rPr>
                <w:noProof/>
                <w:webHidden/>
              </w:rPr>
              <w:tab/>
            </w:r>
            <w:r>
              <w:rPr>
                <w:noProof/>
                <w:webHidden/>
              </w:rPr>
              <w:fldChar w:fldCharType="begin"/>
            </w:r>
            <w:r>
              <w:rPr>
                <w:noProof/>
                <w:webHidden/>
              </w:rPr>
              <w:instrText xml:space="preserve"> PAGEREF _Toc227615377 \h </w:instrText>
            </w:r>
            <w:r>
              <w:rPr>
                <w:noProof/>
                <w:webHidden/>
              </w:rPr>
            </w:r>
            <w:r>
              <w:rPr>
                <w:noProof/>
                <w:webHidden/>
              </w:rPr>
              <w:fldChar w:fldCharType="separate"/>
            </w:r>
            <w:r>
              <w:rPr>
                <w:noProof/>
                <w:webHidden/>
              </w:rPr>
              <w:t>116</w:t>
            </w:r>
            <w:r>
              <w:rPr>
                <w:noProof/>
                <w:webHidden/>
              </w:rPr>
              <w:fldChar w:fldCharType="end"/>
            </w:r>
          </w:hyperlink>
        </w:p>
        <w:p w14:paraId="4A8074DA" w14:textId="77777777" w:rsidR="00A10A3A" w:rsidRDefault="00A10A3A">
          <w:pPr>
            <w:pStyle w:val="TOC1"/>
            <w:tabs>
              <w:tab w:val="right" w:leader="dot" w:pos="9350"/>
            </w:tabs>
            <w:rPr>
              <w:noProof/>
            </w:rPr>
          </w:pPr>
          <w:hyperlink w:anchor="_Toc227615378" w:history="1">
            <w:r w:rsidRPr="002568C1">
              <w:rPr>
                <w:rStyle w:val="Hyperlink"/>
                <w:noProof/>
              </w:rPr>
              <w:t>CX-06 — Customer Segments</w:t>
            </w:r>
            <w:r>
              <w:rPr>
                <w:noProof/>
                <w:webHidden/>
              </w:rPr>
              <w:tab/>
            </w:r>
            <w:r>
              <w:rPr>
                <w:noProof/>
                <w:webHidden/>
              </w:rPr>
              <w:fldChar w:fldCharType="begin"/>
            </w:r>
            <w:r>
              <w:rPr>
                <w:noProof/>
                <w:webHidden/>
              </w:rPr>
              <w:instrText xml:space="preserve"> PAGEREF _Toc227615378 \h </w:instrText>
            </w:r>
            <w:r>
              <w:rPr>
                <w:noProof/>
                <w:webHidden/>
              </w:rPr>
            </w:r>
            <w:r>
              <w:rPr>
                <w:noProof/>
                <w:webHidden/>
              </w:rPr>
              <w:fldChar w:fldCharType="separate"/>
            </w:r>
            <w:r>
              <w:rPr>
                <w:noProof/>
                <w:webHidden/>
              </w:rPr>
              <w:t>117</w:t>
            </w:r>
            <w:r>
              <w:rPr>
                <w:noProof/>
                <w:webHidden/>
              </w:rPr>
              <w:fldChar w:fldCharType="end"/>
            </w:r>
          </w:hyperlink>
        </w:p>
        <w:p w14:paraId="3D0F9B79" w14:textId="77777777" w:rsidR="00A10A3A" w:rsidRDefault="00A10A3A">
          <w:pPr>
            <w:pStyle w:val="TOC2"/>
            <w:tabs>
              <w:tab w:val="right" w:leader="dot" w:pos="9350"/>
            </w:tabs>
            <w:rPr>
              <w:noProof/>
            </w:rPr>
          </w:pPr>
          <w:hyperlink w:anchor="_Toc227615379" w:history="1">
            <w:r w:rsidRPr="002568C1">
              <w:rPr>
                <w:rStyle w:val="Hyperlink"/>
                <w:noProof/>
              </w:rPr>
              <w:t>Layout</w:t>
            </w:r>
            <w:r>
              <w:rPr>
                <w:noProof/>
                <w:webHidden/>
              </w:rPr>
              <w:tab/>
            </w:r>
            <w:r>
              <w:rPr>
                <w:noProof/>
                <w:webHidden/>
              </w:rPr>
              <w:fldChar w:fldCharType="begin"/>
            </w:r>
            <w:r>
              <w:rPr>
                <w:noProof/>
                <w:webHidden/>
              </w:rPr>
              <w:instrText xml:space="preserve"> PAGEREF _Toc227615379 \h </w:instrText>
            </w:r>
            <w:r>
              <w:rPr>
                <w:noProof/>
                <w:webHidden/>
              </w:rPr>
            </w:r>
            <w:r>
              <w:rPr>
                <w:noProof/>
                <w:webHidden/>
              </w:rPr>
              <w:fldChar w:fldCharType="separate"/>
            </w:r>
            <w:r>
              <w:rPr>
                <w:noProof/>
                <w:webHidden/>
              </w:rPr>
              <w:t>117</w:t>
            </w:r>
            <w:r>
              <w:rPr>
                <w:noProof/>
                <w:webHidden/>
              </w:rPr>
              <w:fldChar w:fldCharType="end"/>
            </w:r>
          </w:hyperlink>
        </w:p>
        <w:p w14:paraId="1ACC475A" w14:textId="77777777" w:rsidR="00A10A3A" w:rsidRDefault="00A10A3A">
          <w:pPr>
            <w:pStyle w:val="TOC1"/>
            <w:tabs>
              <w:tab w:val="right" w:leader="dot" w:pos="9350"/>
            </w:tabs>
            <w:rPr>
              <w:noProof/>
            </w:rPr>
          </w:pPr>
          <w:hyperlink w:anchor="_Toc227615380" w:history="1">
            <w:r w:rsidRPr="002568C1">
              <w:rPr>
                <w:rStyle w:val="Hyperlink"/>
                <w:noProof/>
              </w:rPr>
              <w:t>CX-07 — Inventory Intelligence</w:t>
            </w:r>
            <w:r>
              <w:rPr>
                <w:noProof/>
                <w:webHidden/>
              </w:rPr>
              <w:tab/>
            </w:r>
            <w:r>
              <w:rPr>
                <w:noProof/>
                <w:webHidden/>
              </w:rPr>
              <w:fldChar w:fldCharType="begin"/>
            </w:r>
            <w:r>
              <w:rPr>
                <w:noProof/>
                <w:webHidden/>
              </w:rPr>
              <w:instrText xml:space="preserve"> PAGEREF _Toc227615380 \h </w:instrText>
            </w:r>
            <w:r>
              <w:rPr>
                <w:noProof/>
                <w:webHidden/>
              </w:rPr>
            </w:r>
            <w:r>
              <w:rPr>
                <w:noProof/>
                <w:webHidden/>
              </w:rPr>
              <w:fldChar w:fldCharType="separate"/>
            </w:r>
            <w:r>
              <w:rPr>
                <w:noProof/>
                <w:webHidden/>
              </w:rPr>
              <w:t>117</w:t>
            </w:r>
            <w:r>
              <w:rPr>
                <w:noProof/>
                <w:webHidden/>
              </w:rPr>
              <w:fldChar w:fldCharType="end"/>
            </w:r>
          </w:hyperlink>
        </w:p>
        <w:p w14:paraId="29DA0BBB" w14:textId="77777777" w:rsidR="00A10A3A" w:rsidRDefault="00A10A3A">
          <w:pPr>
            <w:pStyle w:val="TOC2"/>
            <w:tabs>
              <w:tab w:val="right" w:leader="dot" w:pos="9350"/>
            </w:tabs>
            <w:rPr>
              <w:noProof/>
            </w:rPr>
          </w:pPr>
          <w:hyperlink w:anchor="_Toc227615381" w:history="1">
            <w:r w:rsidRPr="002568C1">
              <w:rPr>
                <w:rStyle w:val="Hyperlink"/>
                <w:noProof/>
              </w:rPr>
              <w:t>Layout</w:t>
            </w:r>
            <w:r>
              <w:rPr>
                <w:noProof/>
                <w:webHidden/>
              </w:rPr>
              <w:tab/>
            </w:r>
            <w:r>
              <w:rPr>
                <w:noProof/>
                <w:webHidden/>
              </w:rPr>
              <w:fldChar w:fldCharType="begin"/>
            </w:r>
            <w:r>
              <w:rPr>
                <w:noProof/>
                <w:webHidden/>
              </w:rPr>
              <w:instrText xml:space="preserve"> PAGEREF _Toc227615381 \h </w:instrText>
            </w:r>
            <w:r>
              <w:rPr>
                <w:noProof/>
                <w:webHidden/>
              </w:rPr>
            </w:r>
            <w:r>
              <w:rPr>
                <w:noProof/>
                <w:webHidden/>
              </w:rPr>
              <w:fldChar w:fldCharType="separate"/>
            </w:r>
            <w:r>
              <w:rPr>
                <w:noProof/>
                <w:webHidden/>
              </w:rPr>
              <w:t>117</w:t>
            </w:r>
            <w:r>
              <w:rPr>
                <w:noProof/>
                <w:webHidden/>
              </w:rPr>
              <w:fldChar w:fldCharType="end"/>
            </w:r>
          </w:hyperlink>
        </w:p>
        <w:p w14:paraId="2D00DC14" w14:textId="77777777" w:rsidR="00A10A3A" w:rsidRDefault="00A10A3A">
          <w:pPr>
            <w:pStyle w:val="TOC1"/>
            <w:tabs>
              <w:tab w:val="right" w:leader="dot" w:pos="9350"/>
            </w:tabs>
            <w:rPr>
              <w:noProof/>
            </w:rPr>
          </w:pPr>
          <w:hyperlink w:anchor="_Toc227615382" w:history="1">
            <w:r w:rsidRPr="002568C1">
              <w:rPr>
                <w:rStyle w:val="Hyperlink"/>
                <w:noProof/>
              </w:rPr>
              <w:t>CX-08 — Product Analytics</w:t>
            </w:r>
            <w:r>
              <w:rPr>
                <w:noProof/>
                <w:webHidden/>
              </w:rPr>
              <w:tab/>
            </w:r>
            <w:r>
              <w:rPr>
                <w:noProof/>
                <w:webHidden/>
              </w:rPr>
              <w:fldChar w:fldCharType="begin"/>
            </w:r>
            <w:r>
              <w:rPr>
                <w:noProof/>
                <w:webHidden/>
              </w:rPr>
              <w:instrText xml:space="preserve"> PAGEREF _Toc227615382 \h </w:instrText>
            </w:r>
            <w:r>
              <w:rPr>
                <w:noProof/>
                <w:webHidden/>
              </w:rPr>
            </w:r>
            <w:r>
              <w:rPr>
                <w:noProof/>
                <w:webHidden/>
              </w:rPr>
              <w:fldChar w:fldCharType="separate"/>
            </w:r>
            <w:r>
              <w:rPr>
                <w:noProof/>
                <w:webHidden/>
              </w:rPr>
              <w:t>118</w:t>
            </w:r>
            <w:r>
              <w:rPr>
                <w:noProof/>
                <w:webHidden/>
              </w:rPr>
              <w:fldChar w:fldCharType="end"/>
            </w:r>
          </w:hyperlink>
        </w:p>
        <w:p w14:paraId="1507A843" w14:textId="77777777" w:rsidR="00A10A3A" w:rsidRDefault="00A10A3A">
          <w:pPr>
            <w:pStyle w:val="TOC2"/>
            <w:tabs>
              <w:tab w:val="right" w:leader="dot" w:pos="9350"/>
            </w:tabs>
            <w:rPr>
              <w:noProof/>
            </w:rPr>
          </w:pPr>
          <w:hyperlink w:anchor="_Toc227615383" w:history="1">
            <w:r w:rsidRPr="002568C1">
              <w:rPr>
                <w:rStyle w:val="Hyperlink"/>
                <w:noProof/>
              </w:rPr>
              <w:t>Layout</w:t>
            </w:r>
            <w:r>
              <w:rPr>
                <w:noProof/>
                <w:webHidden/>
              </w:rPr>
              <w:tab/>
            </w:r>
            <w:r>
              <w:rPr>
                <w:noProof/>
                <w:webHidden/>
              </w:rPr>
              <w:fldChar w:fldCharType="begin"/>
            </w:r>
            <w:r>
              <w:rPr>
                <w:noProof/>
                <w:webHidden/>
              </w:rPr>
              <w:instrText xml:space="preserve"> PAGEREF _Toc227615383 \h </w:instrText>
            </w:r>
            <w:r>
              <w:rPr>
                <w:noProof/>
                <w:webHidden/>
              </w:rPr>
            </w:r>
            <w:r>
              <w:rPr>
                <w:noProof/>
                <w:webHidden/>
              </w:rPr>
              <w:fldChar w:fldCharType="separate"/>
            </w:r>
            <w:r>
              <w:rPr>
                <w:noProof/>
                <w:webHidden/>
              </w:rPr>
              <w:t>118</w:t>
            </w:r>
            <w:r>
              <w:rPr>
                <w:noProof/>
                <w:webHidden/>
              </w:rPr>
              <w:fldChar w:fldCharType="end"/>
            </w:r>
          </w:hyperlink>
        </w:p>
        <w:p w14:paraId="61CEC045" w14:textId="77777777" w:rsidR="00A10A3A" w:rsidRDefault="00A10A3A">
          <w:pPr>
            <w:pStyle w:val="TOC1"/>
            <w:tabs>
              <w:tab w:val="right" w:leader="dot" w:pos="9350"/>
            </w:tabs>
            <w:rPr>
              <w:noProof/>
            </w:rPr>
          </w:pPr>
          <w:hyperlink w:anchor="_Toc227615384" w:history="1">
            <w:r w:rsidRPr="002568C1">
              <w:rPr>
                <w:rStyle w:val="Hyperlink"/>
                <w:noProof/>
              </w:rPr>
              <w:t>CX-09 — Loyalty Analytics</w:t>
            </w:r>
            <w:r>
              <w:rPr>
                <w:noProof/>
                <w:webHidden/>
              </w:rPr>
              <w:tab/>
            </w:r>
            <w:r>
              <w:rPr>
                <w:noProof/>
                <w:webHidden/>
              </w:rPr>
              <w:fldChar w:fldCharType="begin"/>
            </w:r>
            <w:r>
              <w:rPr>
                <w:noProof/>
                <w:webHidden/>
              </w:rPr>
              <w:instrText xml:space="preserve"> PAGEREF _Toc227615384 \h </w:instrText>
            </w:r>
            <w:r>
              <w:rPr>
                <w:noProof/>
                <w:webHidden/>
              </w:rPr>
            </w:r>
            <w:r>
              <w:rPr>
                <w:noProof/>
                <w:webHidden/>
              </w:rPr>
              <w:fldChar w:fldCharType="separate"/>
            </w:r>
            <w:r>
              <w:rPr>
                <w:noProof/>
                <w:webHidden/>
              </w:rPr>
              <w:t>118</w:t>
            </w:r>
            <w:r>
              <w:rPr>
                <w:noProof/>
                <w:webHidden/>
              </w:rPr>
              <w:fldChar w:fldCharType="end"/>
            </w:r>
          </w:hyperlink>
        </w:p>
        <w:p w14:paraId="53B2FE2B" w14:textId="77777777" w:rsidR="00A10A3A" w:rsidRDefault="00A10A3A">
          <w:pPr>
            <w:pStyle w:val="TOC2"/>
            <w:tabs>
              <w:tab w:val="right" w:leader="dot" w:pos="9350"/>
            </w:tabs>
            <w:rPr>
              <w:noProof/>
            </w:rPr>
          </w:pPr>
          <w:hyperlink w:anchor="_Toc227615385" w:history="1">
            <w:r w:rsidRPr="002568C1">
              <w:rPr>
                <w:rStyle w:val="Hyperlink"/>
                <w:noProof/>
              </w:rPr>
              <w:t>Layout</w:t>
            </w:r>
            <w:r>
              <w:rPr>
                <w:noProof/>
                <w:webHidden/>
              </w:rPr>
              <w:tab/>
            </w:r>
            <w:r>
              <w:rPr>
                <w:noProof/>
                <w:webHidden/>
              </w:rPr>
              <w:fldChar w:fldCharType="begin"/>
            </w:r>
            <w:r>
              <w:rPr>
                <w:noProof/>
                <w:webHidden/>
              </w:rPr>
              <w:instrText xml:space="preserve"> PAGEREF _Toc227615385 \h </w:instrText>
            </w:r>
            <w:r>
              <w:rPr>
                <w:noProof/>
                <w:webHidden/>
              </w:rPr>
            </w:r>
            <w:r>
              <w:rPr>
                <w:noProof/>
                <w:webHidden/>
              </w:rPr>
              <w:fldChar w:fldCharType="separate"/>
            </w:r>
            <w:r>
              <w:rPr>
                <w:noProof/>
                <w:webHidden/>
              </w:rPr>
              <w:t>119</w:t>
            </w:r>
            <w:r>
              <w:rPr>
                <w:noProof/>
                <w:webHidden/>
              </w:rPr>
              <w:fldChar w:fldCharType="end"/>
            </w:r>
          </w:hyperlink>
        </w:p>
        <w:p w14:paraId="14CD8F11" w14:textId="77777777" w:rsidR="00A10A3A" w:rsidRDefault="00A10A3A">
          <w:pPr>
            <w:pStyle w:val="TOC1"/>
            <w:tabs>
              <w:tab w:val="right" w:leader="dot" w:pos="9350"/>
            </w:tabs>
            <w:rPr>
              <w:noProof/>
            </w:rPr>
          </w:pPr>
          <w:hyperlink w:anchor="_Toc227615386" w:history="1">
            <w:r w:rsidRPr="002568C1">
              <w:rPr>
                <w:rStyle w:val="Hyperlink"/>
                <w:noProof/>
              </w:rPr>
              <w:t>CX-10 — Campaign Performance &amp; Omnichannel Journeys</w:t>
            </w:r>
            <w:r>
              <w:rPr>
                <w:noProof/>
                <w:webHidden/>
              </w:rPr>
              <w:tab/>
            </w:r>
            <w:r>
              <w:rPr>
                <w:noProof/>
                <w:webHidden/>
              </w:rPr>
              <w:fldChar w:fldCharType="begin"/>
            </w:r>
            <w:r>
              <w:rPr>
                <w:noProof/>
                <w:webHidden/>
              </w:rPr>
              <w:instrText xml:space="preserve"> PAGEREF _Toc227615386 \h </w:instrText>
            </w:r>
            <w:r>
              <w:rPr>
                <w:noProof/>
                <w:webHidden/>
              </w:rPr>
            </w:r>
            <w:r>
              <w:rPr>
                <w:noProof/>
                <w:webHidden/>
              </w:rPr>
              <w:fldChar w:fldCharType="separate"/>
            </w:r>
            <w:r>
              <w:rPr>
                <w:noProof/>
                <w:webHidden/>
              </w:rPr>
              <w:t>119</w:t>
            </w:r>
            <w:r>
              <w:rPr>
                <w:noProof/>
                <w:webHidden/>
              </w:rPr>
              <w:fldChar w:fldCharType="end"/>
            </w:r>
          </w:hyperlink>
        </w:p>
        <w:p w14:paraId="2CF631AE" w14:textId="77777777" w:rsidR="00A10A3A" w:rsidRDefault="00A10A3A">
          <w:pPr>
            <w:pStyle w:val="TOC2"/>
            <w:tabs>
              <w:tab w:val="right" w:leader="dot" w:pos="9350"/>
            </w:tabs>
            <w:rPr>
              <w:noProof/>
            </w:rPr>
          </w:pPr>
          <w:hyperlink w:anchor="_Toc227615387" w:history="1">
            <w:r w:rsidRPr="002568C1">
              <w:rPr>
                <w:rStyle w:val="Hyperlink"/>
                <w:noProof/>
              </w:rPr>
              <w:t>Layout</w:t>
            </w:r>
            <w:r>
              <w:rPr>
                <w:noProof/>
                <w:webHidden/>
              </w:rPr>
              <w:tab/>
            </w:r>
            <w:r>
              <w:rPr>
                <w:noProof/>
                <w:webHidden/>
              </w:rPr>
              <w:fldChar w:fldCharType="begin"/>
            </w:r>
            <w:r>
              <w:rPr>
                <w:noProof/>
                <w:webHidden/>
              </w:rPr>
              <w:instrText xml:space="preserve"> PAGEREF _Toc227615387 \h </w:instrText>
            </w:r>
            <w:r>
              <w:rPr>
                <w:noProof/>
                <w:webHidden/>
              </w:rPr>
            </w:r>
            <w:r>
              <w:rPr>
                <w:noProof/>
                <w:webHidden/>
              </w:rPr>
              <w:fldChar w:fldCharType="separate"/>
            </w:r>
            <w:r>
              <w:rPr>
                <w:noProof/>
                <w:webHidden/>
              </w:rPr>
              <w:t>119</w:t>
            </w:r>
            <w:r>
              <w:rPr>
                <w:noProof/>
                <w:webHidden/>
              </w:rPr>
              <w:fldChar w:fldCharType="end"/>
            </w:r>
          </w:hyperlink>
        </w:p>
        <w:p w14:paraId="7BDCA405" w14:textId="77777777" w:rsidR="00A10A3A" w:rsidRDefault="00A10A3A">
          <w:pPr>
            <w:pStyle w:val="TOC1"/>
            <w:tabs>
              <w:tab w:val="right" w:leader="dot" w:pos="9350"/>
            </w:tabs>
            <w:rPr>
              <w:noProof/>
            </w:rPr>
          </w:pPr>
          <w:hyperlink w:anchor="_Toc227615388" w:history="1">
            <w:r w:rsidRPr="002568C1">
              <w:rPr>
                <w:rStyle w:val="Hyperlink"/>
                <w:noProof/>
              </w:rPr>
              <w:t>Screen Registry — Retail Vertical Default Configuration</w:t>
            </w:r>
            <w:r>
              <w:rPr>
                <w:noProof/>
                <w:webHidden/>
              </w:rPr>
              <w:tab/>
            </w:r>
            <w:r>
              <w:rPr>
                <w:noProof/>
                <w:webHidden/>
              </w:rPr>
              <w:fldChar w:fldCharType="begin"/>
            </w:r>
            <w:r>
              <w:rPr>
                <w:noProof/>
                <w:webHidden/>
              </w:rPr>
              <w:instrText xml:space="preserve"> PAGEREF _Toc227615388 \h </w:instrText>
            </w:r>
            <w:r>
              <w:rPr>
                <w:noProof/>
                <w:webHidden/>
              </w:rPr>
            </w:r>
            <w:r>
              <w:rPr>
                <w:noProof/>
                <w:webHidden/>
              </w:rPr>
              <w:fldChar w:fldCharType="separate"/>
            </w:r>
            <w:r>
              <w:rPr>
                <w:noProof/>
                <w:webHidden/>
              </w:rPr>
              <w:t>120</w:t>
            </w:r>
            <w:r>
              <w:rPr>
                <w:noProof/>
                <w:webHidden/>
              </w:rPr>
              <w:fldChar w:fldCharType="end"/>
            </w:r>
          </w:hyperlink>
        </w:p>
        <w:p w14:paraId="5A8D3C6A" w14:textId="77777777" w:rsidR="00A10A3A" w:rsidRDefault="00A10A3A">
          <w:pPr>
            <w:pStyle w:val="TOC2"/>
            <w:tabs>
              <w:tab w:val="right" w:leader="dot" w:pos="9350"/>
            </w:tabs>
            <w:rPr>
              <w:noProof/>
            </w:rPr>
          </w:pPr>
          <w:hyperlink w:anchor="_Toc227615389" w:history="1">
            <w:r w:rsidRPr="002568C1">
              <w:rPr>
                <w:rStyle w:val="Hyperlink"/>
                <w:noProof/>
              </w:rPr>
              <w:t>O04 — Integration &amp; Action Hub</w:t>
            </w:r>
            <w:r>
              <w:rPr>
                <w:noProof/>
                <w:webHidden/>
              </w:rPr>
              <w:tab/>
            </w:r>
            <w:r>
              <w:rPr>
                <w:noProof/>
                <w:webHidden/>
              </w:rPr>
              <w:fldChar w:fldCharType="begin"/>
            </w:r>
            <w:r>
              <w:rPr>
                <w:noProof/>
                <w:webHidden/>
              </w:rPr>
              <w:instrText xml:space="preserve"> PAGEREF _Toc227615389 \h </w:instrText>
            </w:r>
            <w:r>
              <w:rPr>
                <w:noProof/>
                <w:webHidden/>
              </w:rPr>
            </w:r>
            <w:r>
              <w:rPr>
                <w:noProof/>
                <w:webHidden/>
              </w:rPr>
              <w:fldChar w:fldCharType="separate"/>
            </w:r>
            <w:r>
              <w:rPr>
                <w:noProof/>
                <w:webHidden/>
              </w:rPr>
              <w:t>120</w:t>
            </w:r>
            <w:r>
              <w:rPr>
                <w:noProof/>
                <w:webHidden/>
              </w:rPr>
              <w:fldChar w:fldCharType="end"/>
            </w:r>
          </w:hyperlink>
        </w:p>
        <w:p w14:paraId="77539E39" w14:textId="77777777" w:rsidR="00A10A3A" w:rsidRDefault="00A10A3A">
          <w:pPr>
            <w:pStyle w:val="TOC1"/>
            <w:tabs>
              <w:tab w:val="right" w:leader="dot" w:pos="9350"/>
            </w:tabs>
            <w:rPr>
              <w:noProof/>
            </w:rPr>
          </w:pPr>
          <w:hyperlink w:anchor="_Toc227615390" w:history="1">
            <w:r w:rsidRPr="002568C1">
              <w:rPr>
                <w:rStyle w:val="Hyperlink"/>
                <w:noProof/>
              </w:rPr>
              <w:t>SCR-01 — Tenant Overview &amp; Health</w:t>
            </w:r>
            <w:r>
              <w:rPr>
                <w:noProof/>
                <w:webHidden/>
              </w:rPr>
              <w:tab/>
            </w:r>
            <w:r>
              <w:rPr>
                <w:noProof/>
                <w:webHidden/>
              </w:rPr>
              <w:fldChar w:fldCharType="begin"/>
            </w:r>
            <w:r>
              <w:rPr>
                <w:noProof/>
                <w:webHidden/>
              </w:rPr>
              <w:instrText xml:space="preserve"> PAGEREF _Toc227615390 \h </w:instrText>
            </w:r>
            <w:r>
              <w:rPr>
                <w:noProof/>
                <w:webHidden/>
              </w:rPr>
            </w:r>
            <w:r>
              <w:rPr>
                <w:noProof/>
                <w:webHidden/>
              </w:rPr>
              <w:fldChar w:fldCharType="separate"/>
            </w:r>
            <w:r>
              <w:rPr>
                <w:noProof/>
                <w:webHidden/>
              </w:rPr>
              <w:t>124</w:t>
            </w:r>
            <w:r>
              <w:rPr>
                <w:noProof/>
                <w:webHidden/>
              </w:rPr>
              <w:fldChar w:fldCharType="end"/>
            </w:r>
          </w:hyperlink>
        </w:p>
        <w:p w14:paraId="5DE9EA3D" w14:textId="77777777" w:rsidR="00A10A3A" w:rsidRDefault="00A10A3A">
          <w:pPr>
            <w:pStyle w:val="TOC2"/>
            <w:tabs>
              <w:tab w:val="right" w:leader="dot" w:pos="9350"/>
            </w:tabs>
            <w:rPr>
              <w:noProof/>
            </w:rPr>
          </w:pPr>
          <w:hyperlink w:anchor="_Toc227615391" w:history="1">
            <w:r w:rsidRPr="002568C1">
              <w:rPr>
                <w:rStyle w:val="Hyperlink"/>
                <w:noProof/>
              </w:rPr>
              <w:t>Purpose</w:t>
            </w:r>
            <w:r>
              <w:rPr>
                <w:noProof/>
                <w:webHidden/>
              </w:rPr>
              <w:tab/>
            </w:r>
            <w:r>
              <w:rPr>
                <w:noProof/>
                <w:webHidden/>
              </w:rPr>
              <w:fldChar w:fldCharType="begin"/>
            </w:r>
            <w:r>
              <w:rPr>
                <w:noProof/>
                <w:webHidden/>
              </w:rPr>
              <w:instrText xml:space="preserve"> PAGEREF _Toc227615391 \h </w:instrText>
            </w:r>
            <w:r>
              <w:rPr>
                <w:noProof/>
                <w:webHidden/>
              </w:rPr>
            </w:r>
            <w:r>
              <w:rPr>
                <w:noProof/>
                <w:webHidden/>
              </w:rPr>
              <w:fldChar w:fldCharType="separate"/>
            </w:r>
            <w:r>
              <w:rPr>
                <w:noProof/>
                <w:webHidden/>
              </w:rPr>
              <w:t>124</w:t>
            </w:r>
            <w:r>
              <w:rPr>
                <w:noProof/>
                <w:webHidden/>
              </w:rPr>
              <w:fldChar w:fldCharType="end"/>
            </w:r>
          </w:hyperlink>
        </w:p>
        <w:p w14:paraId="71CC17F9" w14:textId="77777777" w:rsidR="00A10A3A" w:rsidRDefault="00A10A3A">
          <w:pPr>
            <w:pStyle w:val="TOC2"/>
            <w:tabs>
              <w:tab w:val="right" w:leader="dot" w:pos="9350"/>
            </w:tabs>
            <w:rPr>
              <w:noProof/>
            </w:rPr>
          </w:pPr>
          <w:hyperlink w:anchor="_Toc227615392"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_Toc227615392 \h </w:instrText>
            </w:r>
            <w:r>
              <w:rPr>
                <w:noProof/>
                <w:webHidden/>
              </w:rPr>
            </w:r>
            <w:r>
              <w:rPr>
                <w:noProof/>
                <w:webHidden/>
              </w:rPr>
              <w:fldChar w:fldCharType="separate"/>
            </w:r>
            <w:r>
              <w:rPr>
                <w:noProof/>
                <w:webHidden/>
              </w:rPr>
              <w:t>124</w:t>
            </w:r>
            <w:r>
              <w:rPr>
                <w:noProof/>
                <w:webHidden/>
              </w:rPr>
              <w:fldChar w:fldCharType="end"/>
            </w:r>
          </w:hyperlink>
        </w:p>
        <w:p w14:paraId="3DC0A84A" w14:textId="77777777" w:rsidR="00A10A3A" w:rsidRDefault="00A10A3A">
          <w:pPr>
            <w:pStyle w:val="TOC2"/>
            <w:tabs>
              <w:tab w:val="right" w:leader="dot" w:pos="9350"/>
            </w:tabs>
            <w:rPr>
              <w:noProof/>
            </w:rPr>
          </w:pPr>
          <w:hyperlink w:anchor="_Toc227615393"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_Toc227615393 \h </w:instrText>
            </w:r>
            <w:r>
              <w:rPr>
                <w:noProof/>
                <w:webHidden/>
              </w:rPr>
            </w:r>
            <w:r>
              <w:rPr>
                <w:noProof/>
                <w:webHidden/>
              </w:rPr>
              <w:fldChar w:fldCharType="separate"/>
            </w:r>
            <w:r>
              <w:rPr>
                <w:noProof/>
                <w:webHidden/>
              </w:rPr>
              <w:t>125</w:t>
            </w:r>
            <w:r>
              <w:rPr>
                <w:noProof/>
                <w:webHidden/>
              </w:rPr>
              <w:fldChar w:fldCharType="end"/>
            </w:r>
          </w:hyperlink>
        </w:p>
        <w:p w14:paraId="2304EA0A" w14:textId="77777777" w:rsidR="00A10A3A" w:rsidRDefault="00A10A3A">
          <w:pPr>
            <w:pStyle w:val="TOC1"/>
            <w:tabs>
              <w:tab w:val="right" w:leader="dot" w:pos="9350"/>
            </w:tabs>
            <w:rPr>
              <w:noProof/>
            </w:rPr>
          </w:pPr>
          <w:hyperlink w:anchor="_Toc227615394" w:history="1">
            <w:r w:rsidRPr="002568C1">
              <w:rPr>
                <w:rStyle w:val="Hyperlink"/>
                <w:noProof/>
              </w:rPr>
              <w:t>SCR-02 — Users, Teams &amp; Workspaces</w:t>
            </w:r>
            <w:r>
              <w:rPr>
                <w:noProof/>
                <w:webHidden/>
              </w:rPr>
              <w:tab/>
            </w:r>
            <w:r>
              <w:rPr>
                <w:noProof/>
                <w:webHidden/>
              </w:rPr>
              <w:fldChar w:fldCharType="begin"/>
            </w:r>
            <w:r>
              <w:rPr>
                <w:noProof/>
                <w:webHidden/>
              </w:rPr>
              <w:instrText xml:space="preserve"> PAGEREF _Toc227615394 \h </w:instrText>
            </w:r>
            <w:r>
              <w:rPr>
                <w:noProof/>
                <w:webHidden/>
              </w:rPr>
            </w:r>
            <w:r>
              <w:rPr>
                <w:noProof/>
                <w:webHidden/>
              </w:rPr>
              <w:fldChar w:fldCharType="separate"/>
            </w:r>
            <w:r>
              <w:rPr>
                <w:noProof/>
                <w:webHidden/>
              </w:rPr>
              <w:t>125</w:t>
            </w:r>
            <w:r>
              <w:rPr>
                <w:noProof/>
                <w:webHidden/>
              </w:rPr>
              <w:fldChar w:fldCharType="end"/>
            </w:r>
          </w:hyperlink>
        </w:p>
        <w:p w14:paraId="0E933C3B" w14:textId="77777777" w:rsidR="00A10A3A" w:rsidRDefault="00A10A3A">
          <w:pPr>
            <w:pStyle w:val="TOC2"/>
            <w:tabs>
              <w:tab w:val="right" w:leader="dot" w:pos="9350"/>
            </w:tabs>
            <w:rPr>
              <w:noProof/>
            </w:rPr>
          </w:pPr>
          <w:hyperlink w:anchor="_Toc227615395" w:history="1">
            <w:r w:rsidRPr="002568C1">
              <w:rPr>
                <w:rStyle w:val="Hyperlink"/>
                <w:noProof/>
              </w:rPr>
              <w:t>Purpose</w:t>
            </w:r>
            <w:r>
              <w:rPr>
                <w:noProof/>
                <w:webHidden/>
              </w:rPr>
              <w:tab/>
            </w:r>
            <w:r>
              <w:rPr>
                <w:noProof/>
                <w:webHidden/>
              </w:rPr>
              <w:fldChar w:fldCharType="begin"/>
            </w:r>
            <w:r>
              <w:rPr>
                <w:noProof/>
                <w:webHidden/>
              </w:rPr>
              <w:instrText xml:space="preserve"> PAGEREF _Toc227615395 \h </w:instrText>
            </w:r>
            <w:r>
              <w:rPr>
                <w:noProof/>
                <w:webHidden/>
              </w:rPr>
            </w:r>
            <w:r>
              <w:rPr>
                <w:noProof/>
                <w:webHidden/>
              </w:rPr>
              <w:fldChar w:fldCharType="separate"/>
            </w:r>
            <w:r>
              <w:rPr>
                <w:noProof/>
                <w:webHidden/>
              </w:rPr>
              <w:t>126</w:t>
            </w:r>
            <w:r>
              <w:rPr>
                <w:noProof/>
                <w:webHidden/>
              </w:rPr>
              <w:fldChar w:fldCharType="end"/>
            </w:r>
          </w:hyperlink>
        </w:p>
        <w:p w14:paraId="417A588F" w14:textId="77777777" w:rsidR="00A10A3A" w:rsidRDefault="00A10A3A">
          <w:pPr>
            <w:pStyle w:val="TOC2"/>
            <w:tabs>
              <w:tab w:val="right" w:leader="dot" w:pos="9350"/>
            </w:tabs>
            <w:rPr>
              <w:noProof/>
            </w:rPr>
          </w:pPr>
          <w:hyperlink w:anchor="_Toc227615396"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_Toc227615396 \h </w:instrText>
            </w:r>
            <w:r>
              <w:rPr>
                <w:noProof/>
                <w:webHidden/>
              </w:rPr>
            </w:r>
            <w:r>
              <w:rPr>
                <w:noProof/>
                <w:webHidden/>
              </w:rPr>
              <w:fldChar w:fldCharType="separate"/>
            </w:r>
            <w:r>
              <w:rPr>
                <w:noProof/>
                <w:webHidden/>
              </w:rPr>
              <w:t>126</w:t>
            </w:r>
            <w:r>
              <w:rPr>
                <w:noProof/>
                <w:webHidden/>
              </w:rPr>
              <w:fldChar w:fldCharType="end"/>
            </w:r>
          </w:hyperlink>
        </w:p>
        <w:p w14:paraId="0DA43779" w14:textId="77777777" w:rsidR="00A10A3A" w:rsidRDefault="00A10A3A">
          <w:pPr>
            <w:pStyle w:val="TOC2"/>
            <w:tabs>
              <w:tab w:val="right" w:leader="dot" w:pos="9350"/>
            </w:tabs>
            <w:rPr>
              <w:noProof/>
            </w:rPr>
          </w:pPr>
          <w:hyperlink w:anchor="_Toc227615397"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_Toc227615397 \h </w:instrText>
            </w:r>
            <w:r>
              <w:rPr>
                <w:noProof/>
                <w:webHidden/>
              </w:rPr>
            </w:r>
            <w:r>
              <w:rPr>
                <w:noProof/>
                <w:webHidden/>
              </w:rPr>
              <w:fldChar w:fldCharType="separate"/>
            </w:r>
            <w:r>
              <w:rPr>
                <w:noProof/>
                <w:webHidden/>
              </w:rPr>
              <w:t>127</w:t>
            </w:r>
            <w:r>
              <w:rPr>
                <w:noProof/>
                <w:webHidden/>
              </w:rPr>
              <w:fldChar w:fldCharType="end"/>
            </w:r>
          </w:hyperlink>
        </w:p>
        <w:p w14:paraId="6FF0E868" w14:textId="77777777" w:rsidR="00A10A3A" w:rsidRDefault="00A10A3A">
          <w:pPr>
            <w:pStyle w:val="TOC1"/>
            <w:tabs>
              <w:tab w:val="right" w:leader="dot" w:pos="9350"/>
            </w:tabs>
            <w:rPr>
              <w:noProof/>
            </w:rPr>
          </w:pPr>
          <w:hyperlink w:anchor="_Toc227615398" w:history="1">
            <w:r w:rsidRPr="002568C1">
              <w:rPr>
                <w:rStyle w:val="Hyperlink"/>
                <w:noProof/>
              </w:rPr>
              <w:t>SCR-04 — Tenant Configuration &amp; Theme</w:t>
            </w:r>
            <w:r>
              <w:rPr>
                <w:noProof/>
                <w:webHidden/>
              </w:rPr>
              <w:tab/>
            </w:r>
            <w:r>
              <w:rPr>
                <w:noProof/>
                <w:webHidden/>
              </w:rPr>
              <w:fldChar w:fldCharType="begin"/>
            </w:r>
            <w:r>
              <w:rPr>
                <w:noProof/>
                <w:webHidden/>
              </w:rPr>
              <w:instrText xml:space="preserve"> PAGEREF _Toc227615398 \h </w:instrText>
            </w:r>
            <w:r>
              <w:rPr>
                <w:noProof/>
                <w:webHidden/>
              </w:rPr>
            </w:r>
            <w:r>
              <w:rPr>
                <w:noProof/>
                <w:webHidden/>
              </w:rPr>
              <w:fldChar w:fldCharType="separate"/>
            </w:r>
            <w:r>
              <w:rPr>
                <w:noProof/>
                <w:webHidden/>
              </w:rPr>
              <w:t>127</w:t>
            </w:r>
            <w:r>
              <w:rPr>
                <w:noProof/>
                <w:webHidden/>
              </w:rPr>
              <w:fldChar w:fldCharType="end"/>
            </w:r>
          </w:hyperlink>
        </w:p>
        <w:p w14:paraId="0810DA9E" w14:textId="77777777" w:rsidR="00A10A3A" w:rsidRDefault="00A10A3A">
          <w:pPr>
            <w:pStyle w:val="TOC2"/>
            <w:tabs>
              <w:tab w:val="right" w:leader="dot" w:pos="9350"/>
            </w:tabs>
            <w:rPr>
              <w:noProof/>
            </w:rPr>
          </w:pPr>
          <w:hyperlink w:anchor="_Toc227615399" w:history="1">
            <w:r w:rsidRPr="002568C1">
              <w:rPr>
                <w:rStyle w:val="Hyperlink"/>
                <w:noProof/>
              </w:rPr>
              <w:t>Purpose</w:t>
            </w:r>
            <w:r>
              <w:rPr>
                <w:noProof/>
                <w:webHidden/>
              </w:rPr>
              <w:tab/>
            </w:r>
            <w:r>
              <w:rPr>
                <w:noProof/>
                <w:webHidden/>
              </w:rPr>
              <w:fldChar w:fldCharType="begin"/>
            </w:r>
            <w:r>
              <w:rPr>
                <w:noProof/>
                <w:webHidden/>
              </w:rPr>
              <w:instrText xml:space="preserve"> PAGEREF _Toc227615399 \h </w:instrText>
            </w:r>
            <w:r>
              <w:rPr>
                <w:noProof/>
                <w:webHidden/>
              </w:rPr>
            </w:r>
            <w:r>
              <w:rPr>
                <w:noProof/>
                <w:webHidden/>
              </w:rPr>
              <w:fldChar w:fldCharType="separate"/>
            </w:r>
            <w:r>
              <w:rPr>
                <w:noProof/>
                <w:webHidden/>
              </w:rPr>
              <w:t>128</w:t>
            </w:r>
            <w:r>
              <w:rPr>
                <w:noProof/>
                <w:webHidden/>
              </w:rPr>
              <w:fldChar w:fldCharType="end"/>
            </w:r>
          </w:hyperlink>
        </w:p>
        <w:p w14:paraId="099F8431" w14:textId="77777777" w:rsidR="00A10A3A" w:rsidRDefault="00A10A3A">
          <w:pPr>
            <w:pStyle w:val="TOC2"/>
            <w:tabs>
              <w:tab w:val="right" w:leader="dot" w:pos="9350"/>
            </w:tabs>
            <w:rPr>
              <w:noProof/>
            </w:rPr>
          </w:pPr>
          <w:hyperlink w:anchor="_Toc227615400"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_Toc227615400 \h </w:instrText>
            </w:r>
            <w:r>
              <w:rPr>
                <w:noProof/>
                <w:webHidden/>
              </w:rPr>
            </w:r>
            <w:r>
              <w:rPr>
                <w:noProof/>
                <w:webHidden/>
              </w:rPr>
              <w:fldChar w:fldCharType="separate"/>
            </w:r>
            <w:r>
              <w:rPr>
                <w:noProof/>
                <w:webHidden/>
              </w:rPr>
              <w:t>128</w:t>
            </w:r>
            <w:r>
              <w:rPr>
                <w:noProof/>
                <w:webHidden/>
              </w:rPr>
              <w:fldChar w:fldCharType="end"/>
            </w:r>
          </w:hyperlink>
        </w:p>
        <w:p w14:paraId="479F0665" w14:textId="77777777" w:rsidR="00A10A3A" w:rsidRDefault="00A10A3A">
          <w:pPr>
            <w:pStyle w:val="TOC2"/>
            <w:tabs>
              <w:tab w:val="right" w:leader="dot" w:pos="9350"/>
            </w:tabs>
            <w:rPr>
              <w:noProof/>
            </w:rPr>
          </w:pPr>
          <w:hyperlink w:anchor="_Toc22761540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_Toc227615401 \h </w:instrText>
            </w:r>
            <w:r>
              <w:rPr>
                <w:noProof/>
                <w:webHidden/>
              </w:rPr>
            </w:r>
            <w:r>
              <w:rPr>
                <w:noProof/>
                <w:webHidden/>
              </w:rPr>
              <w:fldChar w:fldCharType="separate"/>
            </w:r>
            <w:r>
              <w:rPr>
                <w:noProof/>
                <w:webHidden/>
              </w:rPr>
              <w:t>129</w:t>
            </w:r>
            <w:r>
              <w:rPr>
                <w:noProof/>
                <w:webHidden/>
              </w:rPr>
              <w:fldChar w:fldCharType="end"/>
            </w:r>
          </w:hyperlink>
        </w:p>
        <w:p w14:paraId="3AC52C2E" w14:textId="77777777" w:rsidR="00A10A3A" w:rsidRDefault="00A10A3A">
          <w:pPr>
            <w:pStyle w:val="TOC1"/>
            <w:tabs>
              <w:tab w:val="right" w:leader="dot" w:pos="9350"/>
            </w:tabs>
            <w:rPr>
              <w:noProof/>
            </w:rPr>
          </w:pPr>
          <w:hyperlink w:anchor="_Toc227615402" w:history="1">
            <w:r w:rsidRPr="002568C1">
              <w:rPr>
                <w:rStyle w:val="Hyperlink"/>
                <w:noProof/>
              </w:rPr>
              <w:t>SCR-05 — Hierarchy Manager</w:t>
            </w:r>
            <w:r>
              <w:rPr>
                <w:noProof/>
                <w:webHidden/>
              </w:rPr>
              <w:tab/>
            </w:r>
            <w:r>
              <w:rPr>
                <w:noProof/>
                <w:webHidden/>
              </w:rPr>
              <w:fldChar w:fldCharType="begin"/>
            </w:r>
            <w:r>
              <w:rPr>
                <w:noProof/>
                <w:webHidden/>
              </w:rPr>
              <w:instrText xml:space="preserve"> PAGEREF _Toc227615402 \h </w:instrText>
            </w:r>
            <w:r>
              <w:rPr>
                <w:noProof/>
                <w:webHidden/>
              </w:rPr>
            </w:r>
            <w:r>
              <w:rPr>
                <w:noProof/>
                <w:webHidden/>
              </w:rPr>
              <w:fldChar w:fldCharType="separate"/>
            </w:r>
            <w:r>
              <w:rPr>
                <w:noProof/>
                <w:webHidden/>
              </w:rPr>
              <w:t>129</w:t>
            </w:r>
            <w:r>
              <w:rPr>
                <w:noProof/>
                <w:webHidden/>
              </w:rPr>
              <w:fldChar w:fldCharType="end"/>
            </w:r>
          </w:hyperlink>
        </w:p>
        <w:p w14:paraId="393CB23C" w14:textId="77777777" w:rsidR="00A10A3A" w:rsidRDefault="00A10A3A">
          <w:pPr>
            <w:pStyle w:val="TOC2"/>
            <w:tabs>
              <w:tab w:val="right" w:leader="dot" w:pos="9350"/>
            </w:tabs>
            <w:rPr>
              <w:noProof/>
            </w:rPr>
          </w:pPr>
          <w:hyperlink w:anchor="_Toc227615403" w:history="1">
            <w:r w:rsidRPr="002568C1">
              <w:rPr>
                <w:rStyle w:val="Hyperlink"/>
                <w:noProof/>
              </w:rPr>
              <w:t>Purpose</w:t>
            </w:r>
            <w:r>
              <w:rPr>
                <w:noProof/>
                <w:webHidden/>
              </w:rPr>
              <w:tab/>
            </w:r>
            <w:r>
              <w:rPr>
                <w:noProof/>
                <w:webHidden/>
              </w:rPr>
              <w:fldChar w:fldCharType="begin"/>
            </w:r>
            <w:r>
              <w:rPr>
                <w:noProof/>
                <w:webHidden/>
              </w:rPr>
              <w:instrText xml:space="preserve"> PAGEREF _Toc227615403 \h </w:instrText>
            </w:r>
            <w:r>
              <w:rPr>
                <w:noProof/>
                <w:webHidden/>
              </w:rPr>
            </w:r>
            <w:r>
              <w:rPr>
                <w:noProof/>
                <w:webHidden/>
              </w:rPr>
              <w:fldChar w:fldCharType="separate"/>
            </w:r>
            <w:r>
              <w:rPr>
                <w:noProof/>
                <w:webHidden/>
              </w:rPr>
              <w:t>130</w:t>
            </w:r>
            <w:r>
              <w:rPr>
                <w:noProof/>
                <w:webHidden/>
              </w:rPr>
              <w:fldChar w:fldCharType="end"/>
            </w:r>
          </w:hyperlink>
        </w:p>
        <w:p w14:paraId="688E733F" w14:textId="77777777" w:rsidR="00A10A3A" w:rsidRDefault="00A10A3A">
          <w:pPr>
            <w:pStyle w:val="TOC2"/>
            <w:tabs>
              <w:tab w:val="right" w:leader="dot" w:pos="9350"/>
            </w:tabs>
            <w:rPr>
              <w:noProof/>
            </w:rPr>
          </w:pPr>
          <w:hyperlink w:anchor="_Toc227615404"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_Toc227615404 \h </w:instrText>
            </w:r>
            <w:r>
              <w:rPr>
                <w:noProof/>
                <w:webHidden/>
              </w:rPr>
            </w:r>
            <w:r>
              <w:rPr>
                <w:noProof/>
                <w:webHidden/>
              </w:rPr>
              <w:fldChar w:fldCharType="separate"/>
            </w:r>
            <w:r>
              <w:rPr>
                <w:noProof/>
                <w:webHidden/>
              </w:rPr>
              <w:t>130</w:t>
            </w:r>
            <w:r>
              <w:rPr>
                <w:noProof/>
                <w:webHidden/>
              </w:rPr>
              <w:fldChar w:fldCharType="end"/>
            </w:r>
          </w:hyperlink>
        </w:p>
        <w:p w14:paraId="3BE834B8" w14:textId="77777777" w:rsidR="00A10A3A" w:rsidRDefault="00A10A3A">
          <w:pPr>
            <w:pStyle w:val="TOC2"/>
            <w:tabs>
              <w:tab w:val="right" w:leader="dot" w:pos="9350"/>
            </w:tabs>
            <w:rPr>
              <w:noProof/>
            </w:rPr>
          </w:pPr>
          <w:hyperlink w:anchor="_Toc22761540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_Toc227615405 \h </w:instrText>
            </w:r>
            <w:r>
              <w:rPr>
                <w:noProof/>
                <w:webHidden/>
              </w:rPr>
            </w:r>
            <w:r>
              <w:rPr>
                <w:noProof/>
                <w:webHidden/>
              </w:rPr>
              <w:fldChar w:fldCharType="separate"/>
            </w:r>
            <w:r>
              <w:rPr>
                <w:noProof/>
                <w:webHidden/>
              </w:rPr>
              <w:t>131</w:t>
            </w:r>
            <w:r>
              <w:rPr>
                <w:noProof/>
                <w:webHidden/>
              </w:rPr>
              <w:fldChar w:fldCharType="end"/>
            </w:r>
          </w:hyperlink>
        </w:p>
        <w:p w14:paraId="563B41D9" w14:textId="77777777" w:rsidR="00A10A3A" w:rsidRDefault="00A10A3A">
          <w:pPr>
            <w:pStyle w:val="TOC1"/>
            <w:tabs>
              <w:tab w:val="right" w:leader="dot" w:pos="9350"/>
            </w:tabs>
            <w:rPr>
              <w:noProof/>
            </w:rPr>
          </w:pPr>
          <w:hyperlink w:anchor="_Toc227615406" w:history="1">
            <w:r w:rsidRPr="002568C1">
              <w:rPr>
                <w:rStyle w:val="Hyperlink"/>
                <w:noProof/>
              </w:rPr>
              <w:t>SCR-07 — Canonical Schema Browser</w:t>
            </w:r>
            <w:r>
              <w:rPr>
                <w:noProof/>
                <w:webHidden/>
              </w:rPr>
              <w:tab/>
            </w:r>
            <w:r>
              <w:rPr>
                <w:noProof/>
                <w:webHidden/>
              </w:rPr>
              <w:fldChar w:fldCharType="begin"/>
            </w:r>
            <w:r>
              <w:rPr>
                <w:noProof/>
                <w:webHidden/>
              </w:rPr>
              <w:instrText xml:space="preserve"> PAGEREF _Toc227615406 \h </w:instrText>
            </w:r>
            <w:r>
              <w:rPr>
                <w:noProof/>
                <w:webHidden/>
              </w:rPr>
            </w:r>
            <w:r>
              <w:rPr>
                <w:noProof/>
                <w:webHidden/>
              </w:rPr>
              <w:fldChar w:fldCharType="separate"/>
            </w:r>
            <w:r>
              <w:rPr>
                <w:noProof/>
                <w:webHidden/>
              </w:rPr>
              <w:t>131</w:t>
            </w:r>
            <w:r>
              <w:rPr>
                <w:noProof/>
                <w:webHidden/>
              </w:rPr>
              <w:fldChar w:fldCharType="end"/>
            </w:r>
          </w:hyperlink>
        </w:p>
        <w:p w14:paraId="3A59F4DA" w14:textId="77777777" w:rsidR="00A10A3A" w:rsidRDefault="00A10A3A">
          <w:pPr>
            <w:pStyle w:val="TOC2"/>
            <w:tabs>
              <w:tab w:val="right" w:leader="dot" w:pos="9350"/>
            </w:tabs>
            <w:rPr>
              <w:noProof/>
            </w:rPr>
          </w:pPr>
          <w:hyperlink w:anchor="_Toc227615407" w:history="1">
            <w:r w:rsidRPr="002568C1">
              <w:rPr>
                <w:rStyle w:val="Hyperlink"/>
                <w:noProof/>
              </w:rPr>
              <w:t>Purpose</w:t>
            </w:r>
            <w:r>
              <w:rPr>
                <w:noProof/>
                <w:webHidden/>
              </w:rPr>
              <w:tab/>
            </w:r>
            <w:r>
              <w:rPr>
                <w:noProof/>
                <w:webHidden/>
              </w:rPr>
              <w:fldChar w:fldCharType="begin"/>
            </w:r>
            <w:r>
              <w:rPr>
                <w:noProof/>
                <w:webHidden/>
              </w:rPr>
              <w:instrText xml:space="preserve"> PAGEREF _Toc227615407 \h </w:instrText>
            </w:r>
            <w:r>
              <w:rPr>
                <w:noProof/>
                <w:webHidden/>
              </w:rPr>
            </w:r>
            <w:r>
              <w:rPr>
                <w:noProof/>
                <w:webHidden/>
              </w:rPr>
              <w:fldChar w:fldCharType="separate"/>
            </w:r>
            <w:r>
              <w:rPr>
                <w:noProof/>
                <w:webHidden/>
              </w:rPr>
              <w:t>131</w:t>
            </w:r>
            <w:r>
              <w:rPr>
                <w:noProof/>
                <w:webHidden/>
              </w:rPr>
              <w:fldChar w:fldCharType="end"/>
            </w:r>
          </w:hyperlink>
        </w:p>
        <w:p w14:paraId="281332ED" w14:textId="77777777" w:rsidR="00A10A3A" w:rsidRDefault="00A10A3A">
          <w:pPr>
            <w:pStyle w:val="TOC2"/>
            <w:tabs>
              <w:tab w:val="right" w:leader="dot" w:pos="9350"/>
            </w:tabs>
            <w:rPr>
              <w:noProof/>
            </w:rPr>
          </w:pPr>
          <w:hyperlink w:anchor="_Toc227615408"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_Toc227615408 \h </w:instrText>
            </w:r>
            <w:r>
              <w:rPr>
                <w:noProof/>
                <w:webHidden/>
              </w:rPr>
            </w:r>
            <w:r>
              <w:rPr>
                <w:noProof/>
                <w:webHidden/>
              </w:rPr>
              <w:fldChar w:fldCharType="separate"/>
            </w:r>
            <w:r>
              <w:rPr>
                <w:noProof/>
                <w:webHidden/>
              </w:rPr>
              <w:t>132</w:t>
            </w:r>
            <w:r>
              <w:rPr>
                <w:noProof/>
                <w:webHidden/>
              </w:rPr>
              <w:fldChar w:fldCharType="end"/>
            </w:r>
          </w:hyperlink>
        </w:p>
        <w:p w14:paraId="03957EE0" w14:textId="77777777" w:rsidR="00A10A3A" w:rsidRDefault="00A10A3A">
          <w:pPr>
            <w:pStyle w:val="TOC2"/>
            <w:tabs>
              <w:tab w:val="right" w:leader="dot" w:pos="9350"/>
            </w:tabs>
            <w:rPr>
              <w:noProof/>
            </w:rPr>
          </w:pPr>
          <w:hyperlink w:anchor="_Toc227615409"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_Toc227615409 \h </w:instrText>
            </w:r>
            <w:r>
              <w:rPr>
                <w:noProof/>
                <w:webHidden/>
              </w:rPr>
            </w:r>
            <w:r>
              <w:rPr>
                <w:noProof/>
                <w:webHidden/>
              </w:rPr>
              <w:fldChar w:fldCharType="separate"/>
            </w:r>
            <w:r>
              <w:rPr>
                <w:noProof/>
                <w:webHidden/>
              </w:rPr>
              <w:t>133</w:t>
            </w:r>
            <w:r>
              <w:rPr>
                <w:noProof/>
                <w:webHidden/>
              </w:rPr>
              <w:fldChar w:fldCharType="end"/>
            </w:r>
          </w:hyperlink>
        </w:p>
        <w:p w14:paraId="19310383" w14:textId="77777777" w:rsidR="00A10A3A" w:rsidRDefault="00A10A3A">
          <w:pPr>
            <w:pStyle w:val="TOC1"/>
            <w:tabs>
              <w:tab w:val="right" w:leader="dot" w:pos="9350"/>
            </w:tabs>
            <w:rPr>
              <w:noProof/>
            </w:rPr>
          </w:pPr>
          <w:hyperlink w:anchor="_Toc227615410" w:history="1">
            <w:r w:rsidRPr="002568C1">
              <w:rPr>
                <w:rStyle w:val="Hyperlink"/>
                <w:noProof/>
              </w:rPr>
              <w:t>SCR-09 — Mapping Studio</w:t>
            </w:r>
            <w:r>
              <w:rPr>
                <w:noProof/>
                <w:webHidden/>
              </w:rPr>
              <w:tab/>
            </w:r>
            <w:r>
              <w:rPr>
                <w:noProof/>
                <w:webHidden/>
              </w:rPr>
              <w:fldChar w:fldCharType="begin"/>
            </w:r>
            <w:r>
              <w:rPr>
                <w:noProof/>
                <w:webHidden/>
              </w:rPr>
              <w:instrText xml:space="preserve"> PAGEREF _Toc227615410 \h </w:instrText>
            </w:r>
            <w:r>
              <w:rPr>
                <w:noProof/>
                <w:webHidden/>
              </w:rPr>
            </w:r>
            <w:r>
              <w:rPr>
                <w:noProof/>
                <w:webHidden/>
              </w:rPr>
              <w:fldChar w:fldCharType="separate"/>
            </w:r>
            <w:r>
              <w:rPr>
                <w:noProof/>
                <w:webHidden/>
              </w:rPr>
              <w:t>133</w:t>
            </w:r>
            <w:r>
              <w:rPr>
                <w:noProof/>
                <w:webHidden/>
              </w:rPr>
              <w:fldChar w:fldCharType="end"/>
            </w:r>
          </w:hyperlink>
        </w:p>
        <w:p w14:paraId="08606B8B" w14:textId="77777777" w:rsidR="00A10A3A" w:rsidRDefault="00A10A3A">
          <w:pPr>
            <w:pStyle w:val="TOC2"/>
            <w:tabs>
              <w:tab w:val="right" w:leader="dot" w:pos="9350"/>
            </w:tabs>
            <w:rPr>
              <w:noProof/>
            </w:rPr>
          </w:pPr>
          <w:hyperlink w:anchor="_Toc227615411" w:history="1">
            <w:r w:rsidRPr="002568C1">
              <w:rPr>
                <w:rStyle w:val="Hyperlink"/>
                <w:noProof/>
              </w:rPr>
              <w:t>Purpose</w:t>
            </w:r>
            <w:r>
              <w:rPr>
                <w:noProof/>
                <w:webHidden/>
              </w:rPr>
              <w:tab/>
            </w:r>
            <w:r>
              <w:rPr>
                <w:noProof/>
                <w:webHidden/>
              </w:rPr>
              <w:fldChar w:fldCharType="begin"/>
            </w:r>
            <w:r>
              <w:rPr>
                <w:noProof/>
                <w:webHidden/>
              </w:rPr>
              <w:instrText xml:space="preserve"> PAGEREF _Toc227615411 \h </w:instrText>
            </w:r>
            <w:r>
              <w:rPr>
                <w:noProof/>
                <w:webHidden/>
              </w:rPr>
            </w:r>
            <w:r>
              <w:rPr>
                <w:noProof/>
                <w:webHidden/>
              </w:rPr>
              <w:fldChar w:fldCharType="separate"/>
            </w:r>
            <w:r>
              <w:rPr>
                <w:noProof/>
                <w:webHidden/>
              </w:rPr>
              <w:t>133</w:t>
            </w:r>
            <w:r>
              <w:rPr>
                <w:noProof/>
                <w:webHidden/>
              </w:rPr>
              <w:fldChar w:fldCharType="end"/>
            </w:r>
          </w:hyperlink>
        </w:p>
        <w:p w14:paraId="760A7AC0" w14:textId="77777777" w:rsidR="00A10A3A" w:rsidRDefault="00A10A3A">
          <w:pPr>
            <w:pStyle w:val="TOC2"/>
            <w:tabs>
              <w:tab w:val="right" w:leader="dot" w:pos="9350"/>
            </w:tabs>
            <w:rPr>
              <w:noProof/>
            </w:rPr>
          </w:pPr>
          <w:hyperlink w:anchor="_Toc227615412"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_Toc227615412 \h </w:instrText>
            </w:r>
            <w:r>
              <w:rPr>
                <w:noProof/>
                <w:webHidden/>
              </w:rPr>
            </w:r>
            <w:r>
              <w:rPr>
                <w:noProof/>
                <w:webHidden/>
              </w:rPr>
              <w:fldChar w:fldCharType="separate"/>
            </w:r>
            <w:r>
              <w:rPr>
                <w:noProof/>
                <w:webHidden/>
              </w:rPr>
              <w:t>134</w:t>
            </w:r>
            <w:r>
              <w:rPr>
                <w:noProof/>
                <w:webHidden/>
              </w:rPr>
              <w:fldChar w:fldCharType="end"/>
            </w:r>
          </w:hyperlink>
        </w:p>
        <w:p w14:paraId="0B140DFE" w14:textId="77777777" w:rsidR="00A10A3A" w:rsidRDefault="00A10A3A">
          <w:pPr>
            <w:pStyle w:val="TOC2"/>
            <w:tabs>
              <w:tab w:val="right" w:leader="dot" w:pos="9350"/>
            </w:tabs>
            <w:rPr>
              <w:noProof/>
            </w:rPr>
          </w:pPr>
          <w:hyperlink w:anchor="_Toc227615413"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_Toc227615413 \h </w:instrText>
            </w:r>
            <w:r>
              <w:rPr>
                <w:noProof/>
                <w:webHidden/>
              </w:rPr>
            </w:r>
            <w:r>
              <w:rPr>
                <w:noProof/>
                <w:webHidden/>
              </w:rPr>
              <w:fldChar w:fldCharType="separate"/>
            </w:r>
            <w:r>
              <w:rPr>
                <w:noProof/>
                <w:webHidden/>
              </w:rPr>
              <w:t>135</w:t>
            </w:r>
            <w:r>
              <w:rPr>
                <w:noProof/>
                <w:webHidden/>
              </w:rPr>
              <w:fldChar w:fldCharType="end"/>
            </w:r>
          </w:hyperlink>
        </w:p>
        <w:p w14:paraId="1B696EAA" w14:textId="77777777" w:rsidR="00A10A3A" w:rsidRDefault="00A10A3A">
          <w:pPr>
            <w:pStyle w:val="TOC1"/>
            <w:tabs>
              <w:tab w:val="right" w:leader="dot" w:pos="9350"/>
            </w:tabs>
            <w:rPr>
              <w:noProof/>
            </w:rPr>
          </w:pPr>
          <w:hyperlink w:anchor="_Toc227615414" w:history="1">
            <w:r w:rsidRPr="002568C1">
              <w:rPr>
                <w:rStyle w:val="Hyperlink"/>
                <w:noProof/>
              </w:rPr>
              <w:t>SCR-10 — Data Quality Console</w:t>
            </w:r>
            <w:r>
              <w:rPr>
                <w:noProof/>
                <w:webHidden/>
              </w:rPr>
              <w:tab/>
            </w:r>
            <w:r>
              <w:rPr>
                <w:noProof/>
                <w:webHidden/>
              </w:rPr>
              <w:fldChar w:fldCharType="begin"/>
            </w:r>
            <w:r>
              <w:rPr>
                <w:noProof/>
                <w:webHidden/>
              </w:rPr>
              <w:instrText xml:space="preserve"> PAGEREF _Toc227615414 \h </w:instrText>
            </w:r>
            <w:r>
              <w:rPr>
                <w:noProof/>
                <w:webHidden/>
              </w:rPr>
            </w:r>
            <w:r>
              <w:rPr>
                <w:noProof/>
                <w:webHidden/>
              </w:rPr>
              <w:fldChar w:fldCharType="separate"/>
            </w:r>
            <w:r>
              <w:rPr>
                <w:noProof/>
                <w:webHidden/>
              </w:rPr>
              <w:t>135</w:t>
            </w:r>
            <w:r>
              <w:rPr>
                <w:noProof/>
                <w:webHidden/>
              </w:rPr>
              <w:fldChar w:fldCharType="end"/>
            </w:r>
          </w:hyperlink>
        </w:p>
        <w:p w14:paraId="36C73BBC" w14:textId="77777777" w:rsidR="00A10A3A" w:rsidRDefault="00A10A3A">
          <w:pPr>
            <w:pStyle w:val="TOC2"/>
            <w:tabs>
              <w:tab w:val="right" w:leader="dot" w:pos="9350"/>
            </w:tabs>
            <w:rPr>
              <w:noProof/>
            </w:rPr>
          </w:pPr>
          <w:hyperlink w:anchor="_Toc227615415" w:history="1">
            <w:r w:rsidRPr="002568C1">
              <w:rPr>
                <w:rStyle w:val="Hyperlink"/>
                <w:noProof/>
              </w:rPr>
              <w:t>Purpose</w:t>
            </w:r>
            <w:r>
              <w:rPr>
                <w:noProof/>
                <w:webHidden/>
              </w:rPr>
              <w:tab/>
            </w:r>
            <w:r>
              <w:rPr>
                <w:noProof/>
                <w:webHidden/>
              </w:rPr>
              <w:fldChar w:fldCharType="begin"/>
            </w:r>
            <w:r>
              <w:rPr>
                <w:noProof/>
                <w:webHidden/>
              </w:rPr>
              <w:instrText xml:space="preserve"> PAGEREF _Toc227615415 \h </w:instrText>
            </w:r>
            <w:r>
              <w:rPr>
                <w:noProof/>
                <w:webHidden/>
              </w:rPr>
            </w:r>
            <w:r>
              <w:rPr>
                <w:noProof/>
                <w:webHidden/>
              </w:rPr>
              <w:fldChar w:fldCharType="separate"/>
            </w:r>
            <w:r>
              <w:rPr>
                <w:noProof/>
                <w:webHidden/>
              </w:rPr>
              <w:t>136</w:t>
            </w:r>
            <w:r>
              <w:rPr>
                <w:noProof/>
                <w:webHidden/>
              </w:rPr>
              <w:fldChar w:fldCharType="end"/>
            </w:r>
          </w:hyperlink>
        </w:p>
        <w:p w14:paraId="144B7C2F" w14:textId="77777777" w:rsidR="00A10A3A" w:rsidRDefault="00A10A3A">
          <w:pPr>
            <w:pStyle w:val="TOC2"/>
            <w:tabs>
              <w:tab w:val="right" w:leader="dot" w:pos="9350"/>
            </w:tabs>
            <w:rPr>
              <w:noProof/>
            </w:rPr>
          </w:pPr>
          <w:hyperlink w:anchor="_Toc227615416"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_Toc227615416 \h </w:instrText>
            </w:r>
            <w:r>
              <w:rPr>
                <w:noProof/>
                <w:webHidden/>
              </w:rPr>
            </w:r>
            <w:r>
              <w:rPr>
                <w:noProof/>
                <w:webHidden/>
              </w:rPr>
              <w:fldChar w:fldCharType="separate"/>
            </w:r>
            <w:r>
              <w:rPr>
                <w:noProof/>
                <w:webHidden/>
              </w:rPr>
              <w:t>136</w:t>
            </w:r>
            <w:r>
              <w:rPr>
                <w:noProof/>
                <w:webHidden/>
              </w:rPr>
              <w:fldChar w:fldCharType="end"/>
            </w:r>
          </w:hyperlink>
        </w:p>
        <w:p w14:paraId="2EE7C53B" w14:textId="77777777" w:rsidR="00A10A3A" w:rsidRDefault="00A10A3A">
          <w:pPr>
            <w:pStyle w:val="TOC2"/>
            <w:tabs>
              <w:tab w:val="right" w:leader="dot" w:pos="9350"/>
            </w:tabs>
            <w:rPr>
              <w:noProof/>
            </w:rPr>
          </w:pPr>
          <w:hyperlink w:anchor="_Toc227615417"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_Toc227615417 \h </w:instrText>
            </w:r>
            <w:r>
              <w:rPr>
                <w:noProof/>
                <w:webHidden/>
              </w:rPr>
            </w:r>
            <w:r>
              <w:rPr>
                <w:noProof/>
                <w:webHidden/>
              </w:rPr>
              <w:fldChar w:fldCharType="separate"/>
            </w:r>
            <w:r>
              <w:rPr>
                <w:noProof/>
                <w:webHidden/>
              </w:rPr>
              <w:t>137</w:t>
            </w:r>
            <w:r>
              <w:rPr>
                <w:noProof/>
                <w:webHidden/>
              </w:rPr>
              <w:fldChar w:fldCharType="end"/>
            </w:r>
          </w:hyperlink>
        </w:p>
        <w:p w14:paraId="0C863E15" w14:textId="77777777" w:rsidR="00A10A3A" w:rsidRDefault="00A10A3A">
          <w:pPr>
            <w:pStyle w:val="TOC1"/>
            <w:tabs>
              <w:tab w:val="right" w:leader="dot" w:pos="9350"/>
            </w:tabs>
            <w:rPr>
              <w:noProof/>
            </w:rPr>
          </w:pPr>
          <w:hyperlink w:anchor="_Toc227615418" w:history="1">
            <w:r w:rsidRPr="002568C1">
              <w:rPr>
                <w:rStyle w:val="Hyperlink"/>
                <w:noProof/>
              </w:rPr>
              <w:t>SCR-14 — Feature Store Browser</w:t>
            </w:r>
            <w:r>
              <w:rPr>
                <w:noProof/>
                <w:webHidden/>
              </w:rPr>
              <w:tab/>
            </w:r>
            <w:r>
              <w:rPr>
                <w:noProof/>
                <w:webHidden/>
              </w:rPr>
              <w:fldChar w:fldCharType="begin"/>
            </w:r>
            <w:r>
              <w:rPr>
                <w:noProof/>
                <w:webHidden/>
              </w:rPr>
              <w:instrText xml:space="preserve"> PAGEREF _Toc227615418 \h </w:instrText>
            </w:r>
            <w:r>
              <w:rPr>
                <w:noProof/>
                <w:webHidden/>
              </w:rPr>
            </w:r>
            <w:r>
              <w:rPr>
                <w:noProof/>
                <w:webHidden/>
              </w:rPr>
              <w:fldChar w:fldCharType="separate"/>
            </w:r>
            <w:r>
              <w:rPr>
                <w:noProof/>
                <w:webHidden/>
              </w:rPr>
              <w:t>137</w:t>
            </w:r>
            <w:r>
              <w:rPr>
                <w:noProof/>
                <w:webHidden/>
              </w:rPr>
              <w:fldChar w:fldCharType="end"/>
            </w:r>
          </w:hyperlink>
        </w:p>
        <w:p w14:paraId="15085059" w14:textId="77777777" w:rsidR="00A10A3A" w:rsidRDefault="00A10A3A">
          <w:pPr>
            <w:pStyle w:val="TOC2"/>
            <w:tabs>
              <w:tab w:val="right" w:leader="dot" w:pos="9350"/>
            </w:tabs>
            <w:rPr>
              <w:noProof/>
            </w:rPr>
          </w:pPr>
          <w:hyperlink w:anchor="_Toc227615419" w:history="1">
            <w:r w:rsidRPr="002568C1">
              <w:rPr>
                <w:rStyle w:val="Hyperlink"/>
                <w:noProof/>
              </w:rPr>
              <w:t>Purpose</w:t>
            </w:r>
            <w:r>
              <w:rPr>
                <w:noProof/>
                <w:webHidden/>
              </w:rPr>
              <w:tab/>
            </w:r>
            <w:r>
              <w:rPr>
                <w:noProof/>
                <w:webHidden/>
              </w:rPr>
              <w:fldChar w:fldCharType="begin"/>
            </w:r>
            <w:r>
              <w:rPr>
                <w:noProof/>
                <w:webHidden/>
              </w:rPr>
              <w:instrText xml:space="preserve"> PAGEREF _Toc227615419 \h </w:instrText>
            </w:r>
            <w:r>
              <w:rPr>
                <w:noProof/>
                <w:webHidden/>
              </w:rPr>
            </w:r>
            <w:r>
              <w:rPr>
                <w:noProof/>
                <w:webHidden/>
              </w:rPr>
              <w:fldChar w:fldCharType="separate"/>
            </w:r>
            <w:r>
              <w:rPr>
                <w:noProof/>
                <w:webHidden/>
              </w:rPr>
              <w:t>138</w:t>
            </w:r>
            <w:r>
              <w:rPr>
                <w:noProof/>
                <w:webHidden/>
              </w:rPr>
              <w:fldChar w:fldCharType="end"/>
            </w:r>
          </w:hyperlink>
        </w:p>
        <w:p w14:paraId="7AFF19F4" w14:textId="77777777" w:rsidR="00A10A3A" w:rsidRDefault="00A10A3A">
          <w:pPr>
            <w:pStyle w:val="TOC2"/>
            <w:tabs>
              <w:tab w:val="right" w:leader="dot" w:pos="9350"/>
            </w:tabs>
            <w:rPr>
              <w:noProof/>
            </w:rPr>
          </w:pPr>
          <w:hyperlink w:anchor="_Toc227615420"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_Toc227615420 \h </w:instrText>
            </w:r>
            <w:r>
              <w:rPr>
                <w:noProof/>
                <w:webHidden/>
              </w:rPr>
            </w:r>
            <w:r>
              <w:rPr>
                <w:noProof/>
                <w:webHidden/>
              </w:rPr>
              <w:fldChar w:fldCharType="separate"/>
            </w:r>
            <w:r>
              <w:rPr>
                <w:noProof/>
                <w:webHidden/>
              </w:rPr>
              <w:t>138</w:t>
            </w:r>
            <w:r>
              <w:rPr>
                <w:noProof/>
                <w:webHidden/>
              </w:rPr>
              <w:fldChar w:fldCharType="end"/>
            </w:r>
          </w:hyperlink>
        </w:p>
        <w:p w14:paraId="2793AB9D" w14:textId="77777777" w:rsidR="00A10A3A" w:rsidRDefault="00A10A3A">
          <w:pPr>
            <w:pStyle w:val="TOC2"/>
            <w:tabs>
              <w:tab w:val="right" w:leader="dot" w:pos="9350"/>
            </w:tabs>
            <w:rPr>
              <w:noProof/>
            </w:rPr>
          </w:pPr>
          <w:hyperlink w:anchor="_Toc22761542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_Toc227615421 \h </w:instrText>
            </w:r>
            <w:r>
              <w:rPr>
                <w:noProof/>
                <w:webHidden/>
              </w:rPr>
            </w:r>
            <w:r>
              <w:rPr>
                <w:noProof/>
                <w:webHidden/>
              </w:rPr>
              <w:fldChar w:fldCharType="separate"/>
            </w:r>
            <w:r>
              <w:rPr>
                <w:noProof/>
                <w:webHidden/>
              </w:rPr>
              <w:t>139</w:t>
            </w:r>
            <w:r>
              <w:rPr>
                <w:noProof/>
                <w:webHidden/>
              </w:rPr>
              <w:fldChar w:fldCharType="end"/>
            </w:r>
          </w:hyperlink>
        </w:p>
        <w:p w14:paraId="672B772E" w14:textId="77777777" w:rsidR="00A10A3A" w:rsidRDefault="00A10A3A">
          <w:pPr>
            <w:pStyle w:val="TOC1"/>
            <w:tabs>
              <w:tab w:val="right" w:leader="dot" w:pos="9350"/>
            </w:tabs>
            <w:rPr>
              <w:noProof/>
            </w:rPr>
          </w:pPr>
          <w:hyperlink w:anchor="_Toc227615422" w:history="1">
            <w:r w:rsidRPr="002568C1">
              <w:rPr>
                <w:rStyle w:val="Hyperlink"/>
                <w:noProof/>
              </w:rPr>
              <w:t>SCR-17 — Integration &amp; Action Hub Console</w:t>
            </w:r>
            <w:r>
              <w:rPr>
                <w:noProof/>
                <w:webHidden/>
              </w:rPr>
              <w:tab/>
            </w:r>
            <w:r>
              <w:rPr>
                <w:noProof/>
                <w:webHidden/>
              </w:rPr>
              <w:fldChar w:fldCharType="begin"/>
            </w:r>
            <w:r>
              <w:rPr>
                <w:noProof/>
                <w:webHidden/>
              </w:rPr>
              <w:instrText xml:space="preserve"> PAGEREF _Toc227615422 \h </w:instrText>
            </w:r>
            <w:r>
              <w:rPr>
                <w:noProof/>
                <w:webHidden/>
              </w:rPr>
            </w:r>
            <w:r>
              <w:rPr>
                <w:noProof/>
                <w:webHidden/>
              </w:rPr>
              <w:fldChar w:fldCharType="separate"/>
            </w:r>
            <w:r>
              <w:rPr>
                <w:noProof/>
                <w:webHidden/>
              </w:rPr>
              <w:t>139</w:t>
            </w:r>
            <w:r>
              <w:rPr>
                <w:noProof/>
                <w:webHidden/>
              </w:rPr>
              <w:fldChar w:fldCharType="end"/>
            </w:r>
          </w:hyperlink>
        </w:p>
        <w:p w14:paraId="0988150D" w14:textId="77777777" w:rsidR="00A10A3A" w:rsidRDefault="00A10A3A">
          <w:pPr>
            <w:pStyle w:val="TOC2"/>
            <w:tabs>
              <w:tab w:val="right" w:leader="dot" w:pos="9350"/>
            </w:tabs>
            <w:rPr>
              <w:noProof/>
            </w:rPr>
          </w:pPr>
          <w:hyperlink w:anchor="_Toc227615423" w:history="1">
            <w:r w:rsidRPr="002568C1">
              <w:rPr>
                <w:rStyle w:val="Hyperlink"/>
                <w:noProof/>
              </w:rPr>
              <w:t>Purpose</w:t>
            </w:r>
            <w:r>
              <w:rPr>
                <w:noProof/>
                <w:webHidden/>
              </w:rPr>
              <w:tab/>
            </w:r>
            <w:r>
              <w:rPr>
                <w:noProof/>
                <w:webHidden/>
              </w:rPr>
              <w:fldChar w:fldCharType="begin"/>
            </w:r>
            <w:r>
              <w:rPr>
                <w:noProof/>
                <w:webHidden/>
              </w:rPr>
              <w:instrText xml:space="preserve"> PAGEREF _Toc227615423 \h </w:instrText>
            </w:r>
            <w:r>
              <w:rPr>
                <w:noProof/>
                <w:webHidden/>
              </w:rPr>
            </w:r>
            <w:r>
              <w:rPr>
                <w:noProof/>
                <w:webHidden/>
              </w:rPr>
              <w:fldChar w:fldCharType="separate"/>
            </w:r>
            <w:r>
              <w:rPr>
                <w:noProof/>
                <w:webHidden/>
              </w:rPr>
              <w:t>139</w:t>
            </w:r>
            <w:r>
              <w:rPr>
                <w:noProof/>
                <w:webHidden/>
              </w:rPr>
              <w:fldChar w:fldCharType="end"/>
            </w:r>
          </w:hyperlink>
        </w:p>
        <w:p w14:paraId="449C586F" w14:textId="77777777" w:rsidR="00A10A3A" w:rsidRDefault="00A10A3A">
          <w:pPr>
            <w:pStyle w:val="TOC2"/>
            <w:tabs>
              <w:tab w:val="right" w:leader="dot" w:pos="9350"/>
            </w:tabs>
            <w:rPr>
              <w:noProof/>
            </w:rPr>
          </w:pPr>
          <w:hyperlink w:anchor="_Toc227615424"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_Toc227615424 \h </w:instrText>
            </w:r>
            <w:r>
              <w:rPr>
                <w:noProof/>
                <w:webHidden/>
              </w:rPr>
            </w:r>
            <w:r>
              <w:rPr>
                <w:noProof/>
                <w:webHidden/>
              </w:rPr>
              <w:fldChar w:fldCharType="separate"/>
            </w:r>
            <w:r>
              <w:rPr>
                <w:noProof/>
                <w:webHidden/>
              </w:rPr>
              <w:t>139</w:t>
            </w:r>
            <w:r>
              <w:rPr>
                <w:noProof/>
                <w:webHidden/>
              </w:rPr>
              <w:fldChar w:fldCharType="end"/>
            </w:r>
          </w:hyperlink>
        </w:p>
        <w:p w14:paraId="3CF96374" w14:textId="77777777" w:rsidR="00A10A3A" w:rsidRDefault="00A10A3A">
          <w:pPr>
            <w:pStyle w:val="TOC2"/>
            <w:tabs>
              <w:tab w:val="right" w:leader="dot" w:pos="9350"/>
            </w:tabs>
            <w:rPr>
              <w:noProof/>
            </w:rPr>
          </w:pPr>
          <w:hyperlink w:anchor="_Toc22761542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_Toc227615425 \h </w:instrText>
            </w:r>
            <w:r>
              <w:rPr>
                <w:noProof/>
                <w:webHidden/>
              </w:rPr>
            </w:r>
            <w:r>
              <w:rPr>
                <w:noProof/>
                <w:webHidden/>
              </w:rPr>
              <w:fldChar w:fldCharType="separate"/>
            </w:r>
            <w:r>
              <w:rPr>
                <w:noProof/>
                <w:webHidden/>
              </w:rPr>
              <w:t>140</w:t>
            </w:r>
            <w:r>
              <w:rPr>
                <w:noProof/>
                <w:webHidden/>
              </w:rPr>
              <w:fldChar w:fldCharType="end"/>
            </w:r>
          </w:hyperlink>
        </w:p>
        <w:p w14:paraId="46693DC5" w14:textId="77777777" w:rsidR="00A10A3A" w:rsidRDefault="00A10A3A">
          <w:pPr>
            <w:pStyle w:val="TOC1"/>
            <w:tabs>
              <w:tab w:val="right" w:leader="dot" w:pos="9350"/>
            </w:tabs>
            <w:rPr>
              <w:noProof/>
            </w:rPr>
          </w:pPr>
          <w:hyperlink w:anchor="_Toc227615426" w:history="1">
            <w:r w:rsidRPr="002568C1">
              <w:rPr>
                <w:rStyle w:val="Hyperlink"/>
                <w:noProof/>
              </w:rPr>
              <w:t>SCR-18 — Developer Portal (API Keys, Webhooks, SDKs)</w:t>
            </w:r>
            <w:r>
              <w:rPr>
                <w:noProof/>
                <w:webHidden/>
              </w:rPr>
              <w:tab/>
            </w:r>
            <w:r>
              <w:rPr>
                <w:noProof/>
                <w:webHidden/>
              </w:rPr>
              <w:fldChar w:fldCharType="begin"/>
            </w:r>
            <w:r>
              <w:rPr>
                <w:noProof/>
                <w:webHidden/>
              </w:rPr>
              <w:instrText xml:space="preserve"> PAGEREF _Toc227615426 \h </w:instrText>
            </w:r>
            <w:r>
              <w:rPr>
                <w:noProof/>
                <w:webHidden/>
              </w:rPr>
            </w:r>
            <w:r>
              <w:rPr>
                <w:noProof/>
                <w:webHidden/>
              </w:rPr>
              <w:fldChar w:fldCharType="separate"/>
            </w:r>
            <w:r>
              <w:rPr>
                <w:noProof/>
                <w:webHidden/>
              </w:rPr>
              <w:t>141</w:t>
            </w:r>
            <w:r>
              <w:rPr>
                <w:noProof/>
                <w:webHidden/>
              </w:rPr>
              <w:fldChar w:fldCharType="end"/>
            </w:r>
          </w:hyperlink>
        </w:p>
        <w:p w14:paraId="4E73863B" w14:textId="77777777" w:rsidR="00A10A3A" w:rsidRDefault="00A10A3A">
          <w:pPr>
            <w:pStyle w:val="TOC2"/>
            <w:tabs>
              <w:tab w:val="right" w:leader="dot" w:pos="9350"/>
            </w:tabs>
            <w:rPr>
              <w:noProof/>
            </w:rPr>
          </w:pPr>
          <w:hyperlink w:anchor="_Toc227615427" w:history="1">
            <w:r w:rsidRPr="002568C1">
              <w:rPr>
                <w:rStyle w:val="Hyperlink"/>
                <w:noProof/>
              </w:rPr>
              <w:t>Purpose</w:t>
            </w:r>
            <w:r>
              <w:rPr>
                <w:noProof/>
                <w:webHidden/>
              </w:rPr>
              <w:tab/>
            </w:r>
            <w:r>
              <w:rPr>
                <w:noProof/>
                <w:webHidden/>
              </w:rPr>
              <w:fldChar w:fldCharType="begin"/>
            </w:r>
            <w:r>
              <w:rPr>
                <w:noProof/>
                <w:webHidden/>
              </w:rPr>
              <w:instrText xml:space="preserve"> PAGEREF _Toc227615427 \h </w:instrText>
            </w:r>
            <w:r>
              <w:rPr>
                <w:noProof/>
                <w:webHidden/>
              </w:rPr>
            </w:r>
            <w:r>
              <w:rPr>
                <w:noProof/>
                <w:webHidden/>
              </w:rPr>
              <w:fldChar w:fldCharType="separate"/>
            </w:r>
            <w:r>
              <w:rPr>
                <w:noProof/>
                <w:webHidden/>
              </w:rPr>
              <w:t>141</w:t>
            </w:r>
            <w:r>
              <w:rPr>
                <w:noProof/>
                <w:webHidden/>
              </w:rPr>
              <w:fldChar w:fldCharType="end"/>
            </w:r>
          </w:hyperlink>
        </w:p>
        <w:p w14:paraId="40F17334" w14:textId="77777777" w:rsidR="00A10A3A" w:rsidRDefault="00A10A3A">
          <w:pPr>
            <w:pStyle w:val="TOC2"/>
            <w:tabs>
              <w:tab w:val="right" w:leader="dot" w:pos="9350"/>
            </w:tabs>
            <w:rPr>
              <w:noProof/>
            </w:rPr>
          </w:pPr>
          <w:hyperlink w:anchor="_Toc227615428"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_Toc227615428 \h </w:instrText>
            </w:r>
            <w:r>
              <w:rPr>
                <w:noProof/>
                <w:webHidden/>
              </w:rPr>
            </w:r>
            <w:r>
              <w:rPr>
                <w:noProof/>
                <w:webHidden/>
              </w:rPr>
              <w:fldChar w:fldCharType="separate"/>
            </w:r>
            <w:r>
              <w:rPr>
                <w:noProof/>
                <w:webHidden/>
              </w:rPr>
              <w:t>141</w:t>
            </w:r>
            <w:r>
              <w:rPr>
                <w:noProof/>
                <w:webHidden/>
              </w:rPr>
              <w:fldChar w:fldCharType="end"/>
            </w:r>
          </w:hyperlink>
        </w:p>
        <w:p w14:paraId="09DD6FB4" w14:textId="77777777" w:rsidR="00A10A3A" w:rsidRDefault="00A10A3A">
          <w:pPr>
            <w:pStyle w:val="TOC2"/>
            <w:tabs>
              <w:tab w:val="right" w:leader="dot" w:pos="9350"/>
            </w:tabs>
            <w:rPr>
              <w:noProof/>
            </w:rPr>
          </w:pPr>
          <w:hyperlink w:anchor="_Toc227615429"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_Toc227615429 \h </w:instrText>
            </w:r>
            <w:r>
              <w:rPr>
                <w:noProof/>
                <w:webHidden/>
              </w:rPr>
            </w:r>
            <w:r>
              <w:rPr>
                <w:noProof/>
                <w:webHidden/>
              </w:rPr>
              <w:fldChar w:fldCharType="separate"/>
            </w:r>
            <w:r>
              <w:rPr>
                <w:noProof/>
                <w:webHidden/>
              </w:rPr>
              <w:t>142</w:t>
            </w:r>
            <w:r>
              <w:rPr>
                <w:noProof/>
                <w:webHidden/>
              </w:rPr>
              <w:fldChar w:fldCharType="end"/>
            </w:r>
          </w:hyperlink>
        </w:p>
        <w:p w14:paraId="0F130FC1" w14:textId="77777777" w:rsidR="00A10A3A" w:rsidRDefault="00A10A3A">
          <w:pPr>
            <w:pStyle w:val="TOC1"/>
            <w:tabs>
              <w:tab w:val="right" w:leader="dot" w:pos="9350"/>
            </w:tabs>
            <w:rPr>
              <w:noProof/>
            </w:rPr>
          </w:pPr>
          <w:hyperlink w:anchor="_Toc227615430" w:history="1">
            <w:r w:rsidRPr="002568C1">
              <w:rPr>
                <w:rStyle w:val="Hyperlink"/>
                <w:noProof/>
              </w:rPr>
              <w:t>SCR-19 — Notification &amp; Alert Rules</w:t>
            </w:r>
            <w:r>
              <w:rPr>
                <w:noProof/>
                <w:webHidden/>
              </w:rPr>
              <w:tab/>
            </w:r>
            <w:r>
              <w:rPr>
                <w:noProof/>
                <w:webHidden/>
              </w:rPr>
              <w:fldChar w:fldCharType="begin"/>
            </w:r>
            <w:r>
              <w:rPr>
                <w:noProof/>
                <w:webHidden/>
              </w:rPr>
              <w:instrText xml:space="preserve"> PAGEREF _Toc227615430 \h </w:instrText>
            </w:r>
            <w:r>
              <w:rPr>
                <w:noProof/>
                <w:webHidden/>
              </w:rPr>
            </w:r>
            <w:r>
              <w:rPr>
                <w:noProof/>
                <w:webHidden/>
              </w:rPr>
              <w:fldChar w:fldCharType="separate"/>
            </w:r>
            <w:r>
              <w:rPr>
                <w:noProof/>
                <w:webHidden/>
              </w:rPr>
              <w:t>143</w:t>
            </w:r>
            <w:r>
              <w:rPr>
                <w:noProof/>
                <w:webHidden/>
              </w:rPr>
              <w:fldChar w:fldCharType="end"/>
            </w:r>
          </w:hyperlink>
        </w:p>
        <w:p w14:paraId="69501DE7" w14:textId="77777777" w:rsidR="00A10A3A" w:rsidRDefault="00A10A3A">
          <w:pPr>
            <w:pStyle w:val="TOC2"/>
            <w:tabs>
              <w:tab w:val="right" w:leader="dot" w:pos="9350"/>
            </w:tabs>
            <w:rPr>
              <w:noProof/>
            </w:rPr>
          </w:pPr>
          <w:hyperlink w:anchor="_Toc227615431" w:history="1">
            <w:r w:rsidRPr="002568C1">
              <w:rPr>
                <w:rStyle w:val="Hyperlink"/>
                <w:noProof/>
              </w:rPr>
              <w:t>Purpose</w:t>
            </w:r>
            <w:r>
              <w:rPr>
                <w:noProof/>
                <w:webHidden/>
              </w:rPr>
              <w:tab/>
            </w:r>
            <w:r>
              <w:rPr>
                <w:noProof/>
                <w:webHidden/>
              </w:rPr>
              <w:fldChar w:fldCharType="begin"/>
            </w:r>
            <w:r>
              <w:rPr>
                <w:noProof/>
                <w:webHidden/>
              </w:rPr>
              <w:instrText xml:space="preserve"> PAGEREF _Toc227615431 \h </w:instrText>
            </w:r>
            <w:r>
              <w:rPr>
                <w:noProof/>
                <w:webHidden/>
              </w:rPr>
            </w:r>
            <w:r>
              <w:rPr>
                <w:noProof/>
                <w:webHidden/>
              </w:rPr>
              <w:fldChar w:fldCharType="separate"/>
            </w:r>
            <w:r>
              <w:rPr>
                <w:noProof/>
                <w:webHidden/>
              </w:rPr>
              <w:t>143</w:t>
            </w:r>
            <w:r>
              <w:rPr>
                <w:noProof/>
                <w:webHidden/>
              </w:rPr>
              <w:fldChar w:fldCharType="end"/>
            </w:r>
          </w:hyperlink>
        </w:p>
        <w:p w14:paraId="41980900" w14:textId="77777777" w:rsidR="00A10A3A" w:rsidRDefault="00A10A3A">
          <w:pPr>
            <w:pStyle w:val="TOC2"/>
            <w:tabs>
              <w:tab w:val="right" w:leader="dot" w:pos="9350"/>
            </w:tabs>
            <w:rPr>
              <w:noProof/>
            </w:rPr>
          </w:pPr>
          <w:hyperlink w:anchor="_Toc227615432"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_Toc227615432 \h </w:instrText>
            </w:r>
            <w:r>
              <w:rPr>
                <w:noProof/>
                <w:webHidden/>
              </w:rPr>
            </w:r>
            <w:r>
              <w:rPr>
                <w:noProof/>
                <w:webHidden/>
              </w:rPr>
              <w:fldChar w:fldCharType="separate"/>
            </w:r>
            <w:r>
              <w:rPr>
                <w:noProof/>
                <w:webHidden/>
              </w:rPr>
              <w:t>143</w:t>
            </w:r>
            <w:r>
              <w:rPr>
                <w:noProof/>
                <w:webHidden/>
              </w:rPr>
              <w:fldChar w:fldCharType="end"/>
            </w:r>
          </w:hyperlink>
        </w:p>
        <w:p w14:paraId="009E15ED" w14:textId="77777777" w:rsidR="00A10A3A" w:rsidRDefault="00A10A3A">
          <w:pPr>
            <w:pStyle w:val="TOC2"/>
            <w:tabs>
              <w:tab w:val="right" w:leader="dot" w:pos="9350"/>
            </w:tabs>
            <w:rPr>
              <w:noProof/>
            </w:rPr>
          </w:pPr>
          <w:hyperlink w:anchor="_Toc227615433"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_Toc227615433 \h </w:instrText>
            </w:r>
            <w:r>
              <w:rPr>
                <w:noProof/>
                <w:webHidden/>
              </w:rPr>
            </w:r>
            <w:r>
              <w:rPr>
                <w:noProof/>
                <w:webHidden/>
              </w:rPr>
              <w:fldChar w:fldCharType="separate"/>
            </w:r>
            <w:r>
              <w:rPr>
                <w:noProof/>
                <w:webHidden/>
              </w:rPr>
              <w:t>144</w:t>
            </w:r>
            <w:r>
              <w:rPr>
                <w:noProof/>
                <w:webHidden/>
              </w:rPr>
              <w:fldChar w:fldCharType="end"/>
            </w:r>
          </w:hyperlink>
        </w:p>
        <w:p w14:paraId="4BBBDF2B" w14:textId="77777777" w:rsidR="00A10A3A" w:rsidRDefault="00A10A3A">
          <w:pPr>
            <w:pStyle w:val="TOC1"/>
            <w:tabs>
              <w:tab w:val="right" w:leader="dot" w:pos="9350"/>
            </w:tabs>
            <w:rPr>
              <w:noProof/>
            </w:rPr>
          </w:pPr>
          <w:hyperlink w:anchor="_Toc227615434" w:history="1">
            <w:r w:rsidRPr="002568C1">
              <w:rPr>
                <w:rStyle w:val="Hyperlink"/>
                <w:noProof/>
              </w:rPr>
              <w:t>SCR-21 — Billing, Usage &amp; FinOps</w:t>
            </w:r>
            <w:r>
              <w:rPr>
                <w:noProof/>
                <w:webHidden/>
              </w:rPr>
              <w:tab/>
            </w:r>
            <w:r>
              <w:rPr>
                <w:noProof/>
                <w:webHidden/>
              </w:rPr>
              <w:fldChar w:fldCharType="begin"/>
            </w:r>
            <w:r>
              <w:rPr>
                <w:noProof/>
                <w:webHidden/>
              </w:rPr>
              <w:instrText xml:space="preserve"> PAGEREF _Toc227615434 \h </w:instrText>
            </w:r>
            <w:r>
              <w:rPr>
                <w:noProof/>
                <w:webHidden/>
              </w:rPr>
            </w:r>
            <w:r>
              <w:rPr>
                <w:noProof/>
                <w:webHidden/>
              </w:rPr>
              <w:fldChar w:fldCharType="separate"/>
            </w:r>
            <w:r>
              <w:rPr>
                <w:noProof/>
                <w:webHidden/>
              </w:rPr>
              <w:t>144</w:t>
            </w:r>
            <w:r>
              <w:rPr>
                <w:noProof/>
                <w:webHidden/>
              </w:rPr>
              <w:fldChar w:fldCharType="end"/>
            </w:r>
          </w:hyperlink>
        </w:p>
        <w:p w14:paraId="016D45B3" w14:textId="77777777" w:rsidR="00A10A3A" w:rsidRDefault="00A10A3A">
          <w:pPr>
            <w:pStyle w:val="TOC2"/>
            <w:tabs>
              <w:tab w:val="right" w:leader="dot" w:pos="9350"/>
            </w:tabs>
            <w:rPr>
              <w:noProof/>
            </w:rPr>
          </w:pPr>
          <w:hyperlink w:anchor="_Toc227615435" w:history="1">
            <w:r w:rsidRPr="002568C1">
              <w:rPr>
                <w:rStyle w:val="Hyperlink"/>
                <w:noProof/>
              </w:rPr>
              <w:t>Purpose</w:t>
            </w:r>
            <w:r>
              <w:rPr>
                <w:noProof/>
                <w:webHidden/>
              </w:rPr>
              <w:tab/>
            </w:r>
            <w:r>
              <w:rPr>
                <w:noProof/>
                <w:webHidden/>
              </w:rPr>
              <w:fldChar w:fldCharType="begin"/>
            </w:r>
            <w:r>
              <w:rPr>
                <w:noProof/>
                <w:webHidden/>
              </w:rPr>
              <w:instrText xml:space="preserve"> PAGEREF _Toc227615435 \h </w:instrText>
            </w:r>
            <w:r>
              <w:rPr>
                <w:noProof/>
                <w:webHidden/>
              </w:rPr>
            </w:r>
            <w:r>
              <w:rPr>
                <w:noProof/>
                <w:webHidden/>
              </w:rPr>
              <w:fldChar w:fldCharType="separate"/>
            </w:r>
            <w:r>
              <w:rPr>
                <w:noProof/>
                <w:webHidden/>
              </w:rPr>
              <w:t>145</w:t>
            </w:r>
            <w:r>
              <w:rPr>
                <w:noProof/>
                <w:webHidden/>
              </w:rPr>
              <w:fldChar w:fldCharType="end"/>
            </w:r>
          </w:hyperlink>
        </w:p>
        <w:p w14:paraId="58179122" w14:textId="77777777" w:rsidR="00A10A3A" w:rsidRDefault="00A10A3A">
          <w:pPr>
            <w:pStyle w:val="TOC2"/>
            <w:tabs>
              <w:tab w:val="right" w:leader="dot" w:pos="9350"/>
            </w:tabs>
            <w:rPr>
              <w:noProof/>
            </w:rPr>
          </w:pPr>
          <w:hyperlink w:anchor="_Toc227615436"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_Toc227615436 \h </w:instrText>
            </w:r>
            <w:r>
              <w:rPr>
                <w:noProof/>
                <w:webHidden/>
              </w:rPr>
            </w:r>
            <w:r>
              <w:rPr>
                <w:noProof/>
                <w:webHidden/>
              </w:rPr>
              <w:fldChar w:fldCharType="separate"/>
            </w:r>
            <w:r>
              <w:rPr>
                <w:noProof/>
                <w:webHidden/>
              </w:rPr>
              <w:t>145</w:t>
            </w:r>
            <w:r>
              <w:rPr>
                <w:noProof/>
                <w:webHidden/>
              </w:rPr>
              <w:fldChar w:fldCharType="end"/>
            </w:r>
          </w:hyperlink>
        </w:p>
        <w:p w14:paraId="1B27AC88" w14:textId="77777777" w:rsidR="00A10A3A" w:rsidRDefault="00A10A3A">
          <w:pPr>
            <w:pStyle w:val="TOC2"/>
            <w:tabs>
              <w:tab w:val="right" w:leader="dot" w:pos="9350"/>
            </w:tabs>
            <w:rPr>
              <w:noProof/>
            </w:rPr>
          </w:pPr>
          <w:hyperlink w:anchor="_Toc227615437"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_Toc227615437 \h </w:instrText>
            </w:r>
            <w:r>
              <w:rPr>
                <w:noProof/>
                <w:webHidden/>
              </w:rPr>
            </w:r>
            <w:r>
              <w:rPr>
                <w:noProof/>
                <w:webHidden/>
              </w:rPr>
              <w:fldChar w:fldCharType="separate"/>
            </w:r>
            <w:r>
              <w:rPr>
                <w:noProof/>
                <w:webHidden/>
              </w:rPr>
              <w:t>146</w:t>
            </w:r>
            <w:r>
              <w:rPr>
                <w:noProof/>
                <w:webHidden/>
              </w:rPr>
              <w:fldChar w:fldCharType="end"/>
            </w:r>
          </w:hyperlink>
        </w:p>
        <w:p w14:paraId="5C12A0EA" w14:textId="77777777" w:rsidR="00A10A3A" w:rsidRDefault="00A10A3A">
          <w:pPr>
            <w:pStyle w:val="TOC1"/>
            <w:tabs>
              <w:tab w:val="right" w:leader="dot" w:pos="9350"/>
            </w:tabs>
            <w:rPr>
              <w:noProof/>
            </w:rPr>
          </w:pPr>
          <w:hyperlink w:anchor="_Toc227615438" w:history="1">
            <w:r w:rsidRPr="002568C1">
              <w:rPr>
                <w:rStyle w:val="Hyperlink"/>
                <w:noProof/>
              </w:rPr>
              <w:t>SCR-24 — Platform Ops Dashboard (Super Admin)</w:t>
            </w:r>
            <w:r>
              <w:rPr>
                <w:noProof/>
                <w:webHidden/>
              </w:rPr>
              <w:tab/>
            </w:r>
            <w:r>
              <w:rPr>
                <w:noProof/>
                <w:webHidden/>
              </w:rPr>
              <w:fldChar w:fldCharType="begin"/>
            </w:r>
            <w:r>
              <w:rPr>
                <w:noProof/>
                <w:webHidden/>
              </w:rPr>
              <w:instrText xml:space="preserve"> PAGEREF _Toc227615438 \h </w:instrText>
            </w:r>
            <w:r>
              <w:rPr>
                <w:noProof/>
                <w:webHidden/>
              </w:rPr>
            </w:r>
            <w:r>
              <w:rPr>
                <w:noProof/>
                <w:webHidden/>
              </w:rPr>
              <w:fldChar w:fldCharType="separate"/>
            </w:r>
            <w:r>
              <w:rPr>
                <w:noProof/>
                <w:webHidden/>
              </w:rPr>
              <w:t>146</w:t>
            </w:r>
            <w:r>
              <w:rPr>
                <w:noProof/>
                <w:webHidden/>
              </w:rPr>
              <w:fldChar w:fldCharType="end"/>
            </w:r>
          </w:hyperlink>
        </w:p>
        <w:p w14:paraId="51B42419" w14:textId="77777777" w:rsidR="00A10A3A" w:rsidRDefault="00A10A3A">
          <w:pPr>
            <w:pStyle w:val="TOC2"/>
            <w:tabs>
              <w:tab w:val="right" w:leader="dot" w:pos="9350"/>
            </w:tabs>
            <w:rPr>
              <w:noProof/>
            </w:rPr>
          </w:pPr>
          <w:hyperlink w:anchor="_Toc227615439" w:history="1">
            <w:r w:rsidRPr="002568C1">
              <w:rPr>
                <w:rStyle w:val="Hyperlink"/>
                <w:noProof/>
              </w:rPr>
              <w:t>Purpose</w:t>
            </w:r>
            <w:r>
              <w:rPr>
                <w:noProof/>
                <w:webHidden/>
              </w:rPr>
              <w:tab/>
            </w:r>
            <w:r>
              <w:rPr>
                <w:noProof/>
                <w:webHidden/>
              </w:rPr>
              <w:fldChar w:fldCharType="begin"/>
            </w:r>
            <w:r>
              <w:rPr>
                <w:noProof/>
                <w:webHidden/>
              </w:rPr>
              <w:instrText xml:space="preserve"> PAGEREF _Toc227615439 \h </w:instrText>
            </w:r>
            <w:r>
              <w:rPr>
                <w:noProof/>
                <w:webHidden/>
              </w:rPr>
            </w:r>
            <w:r>
              <w:rPr>
                <w:noProof/>
                <w:webHidden/>
              </w:rPr>
              <w:fldChar w:fldCharType="separate"/>
            </w:r>
            <w:r>
              <w:rPr>
                <w:noProof/>
                <w:webHidden/>
              </w:rPr>
              <w:t>147</w:t>
            </w:r>
            <w:r>
              <w:rPr>
                <w:noProof/>
                <w:webHidden/>
              </w:rPr>
              <w:fldChar w:fldCharType="end"/>
            </w:r>
          </w:hyperlink>
        </w:p>
        <w:p w14:paraId="06D9ACED" w14:textId="77777777" w:rsidR="00A10A3A" w:rsidRDefault="00A10A3A">
          <w:pPr>
            <w:pStyle w:val="TOC2"/>
            <w:tabs>
              <w:tab w:val="right" w:leader="dot" w:pos="9350"/>
            </w:tabs>
            <w:rPr>
              <w:noProof/>
            </w:rPr>
          </w:pPr>
          <w:hyperlink w:anchor="_Toc227615440"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_Toc227615440 \h </w:instrText>
            </w:r>
            <w:r>
              <w:rPr>
                <w:noProof/>
                <w:webHidden/>
              </w:rPr>
            </w:r>
            <w:r>
              <w:rPr>
                <w:noProof/>
                <w:webHidden/>
              </w:rPr>
              <w:fldChar w:fldCharType="separate"/>
            </w:r>
            <w:r>
              <w:rPr>
                <w:noProof/>
                <w:webHidden/>
              </w:rPr>
              <w:t>147</w:t>
            </w:r>
            <w:r>
              <w:rPr>
                <w:noProof/>
                <w:webHidden/>
              </w:rPr>
              <w:fldChar w:fldCharType="end"/>
            </w:r>
          </w:hyperlink>
        </w:p>
        <w:p w14:paraId="67CBAB67" w14:textId="77777777" w:rsidR="00A10A3A" w:rsidRDefault="00A10A3A">
          <w:pPr>
            <w:pStyle w:val="TOC2"/>
            <w:tabs>
              <w:tab w:val="right" w:leader="dot" w:pos="9350"/>
            </w:tabs>
            <w:rPr>
              <w:noProof/>
            </w:rPr>
          </w:pPr>
          <w:hyperlink w:anchor="_Toc22761544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_Toc227615441 \h </w:instrText>
            </w:r>
            <w:r>
              <w:rPr>
                <w:noProof/>
                <w:webHidden/>
              </w:rPr>
            </w:r>
            <w:r>
              <w:rPr>
                <w:noProof/>
                <w:webHidden/>
              </w:rPr>
              <w:fldChar w:fldCharType="separate"/>
            </w:r>
            <w:r>
              <w:rPr>
                <w:noProof/>
                <w:webHidden/>
              </w:rPr>
              <w:t>148</w:t>
            </w:r>
            <w:r>
              <w:rPr>
                <w:noProof/>
                <w:webHidden/>
              </w:rPr>
              <w:fldChar w:fldCharType="end"/>
            </w:r>
          </w:hyperlink>
        </w:p>
        <w:p w14:paraId="0B7B8E2D" w14:textId="77777777" w:rsidR="00A10A3A" w:rsidRDefault="00A10A3A">
          <w:pPr>
            <w:pStyle w:val="TOC1"/>
            <w:tabs>
              <w:tab w:val="right" w:leader="dot" w:pos="9350"/>
            </w:tabs>
            <w:rPr>
              <w:noProof/>
            </w:rPr>
          </w:pPr>
          <w:hyperlink w:anchor="_Toc227615442" w:history="1">
            <w:r w:rsidRPr="002568C1">
              <w:rPr>
                <w:rStyle w:val="Hyperlink"/>
                <w:noProof/>
              </w:rPr>
              <w:t>SCR-03 — Industry Vertical Builder</w:t>
            </w:r>
            <w:r>
              <w:rPr>
                <w:noProof/>
                <w:webHidden/>
              </w:rPr>
              <w:tab/>
            </w:r>
            <w:r>
              <w:rPr>
                <w:noProof/>
                <w:webHidden/>
              </w:rPr>
              <w:fldChar w:fldCharType="begin"/>
            </w:r>
            <w:r>
              <w:rPr>
                <w:noProof/>
                <w:webHidden/>
              </w:rPr>
              <w:instrText xml:space="preserve"> PAGEREF _Toc227615442 \h </w:instrText>
            </w:r>
            <w:r>
              <w:rPr>
                <w:noProof/>
                <w:webHidden/>
              </w:rPr>
            </w:r>
            <w:r>
              <w:rPr>
                <w:noProof/>
                <w:webHidden/>
              </w:rPr>
              <w:fldChar w:fldCharType="separate"/>
            </w:r>
            <w:r>
              <w:rPr>
                <w:noProof/>
                <w:webHidden/>
              </w:rPr>
              <w:t>149</w:t>
            </w:r>
            <w:r>
              <w:rPr>
                <w:noProof/>
                <w:webHidden/>
              </w:rPr>
              <w:fldChar w:fldCharType="end"/>
            </w:r>
          </w:hyperlink>
        </w:p>
        <w:p w14:paraId="1E09FC36" w14:textId="77777777" w:rsidR="00A10A3A" w:rsidRDefault="00A10A3A">
          <w:pPr>
            <w:pStyle w:val="TOC2"/>
            <w:tabs>
              <w:tab w:val="right" w:leader="dot" w:pos="9350"/>
            </w:tabs>
            <w:rPr>
              <w:noProof/>
            </w:rPr>
          </w:pPr>
          <w:hyperlink w:anchor="_Toc227615443" w:history="1">
            <w:r w:rsidRPr="002568C1">
              <w:rPr>
                <w:rStyle w:val="Hyperlink"/>
                <w:noProof/>
              </w:rPr>
              <w:t>Purpose</w:t>
            </w:r>
            <w:r>
              <w:rPr>
                <w:noProof/>
                <w:webHidden/>
              </w:rPr>
              <w:tab/>
            </w:r>
            <w:r>
              <w:rPr>
                <w:noProof/>
                <w:webHidden/>
              </w:rPr>
              <w:fldChar w:fldCharType="begin"/>
            </w:r>
            <w:r>
              <w:rPr>
                <w:noProof/>
                <w:webHidden/>
              </w:rPr>
              <w:instrText xml:space="preserve"> PAGEREF _Toc227615443 \h </w:instrText>
            </w:r>
            <w:r>
              <w:rPr>
                <w:noProof/>
                <w:webHidden/>
              </w:rPr>
            </w:r>
            <w:r>
              <w:rPr>
                <w:noProof/>
                <w:webHidden/>
              </w:rPr>
              <w:fldChar w:fldCharType="separate"/>
            </w:r>
            <w:r>
              <w:rPr>
                <w:noProof/>
                <w:webHidden/>
              </w:rPr>
              <w:t>149</w:t>
            </w:r>
            <w:r>
              <w:rPr>
                <w:noProof/>
                <w:webHidden/>
              </w:rPr>
              <w:fldChar w:fldCharType="end"/>
            </w:r>
          </w:hyperlink>
        </w:p>
        <w:p w14:paraId="001D6F60" w14:textId="77777777" w:rsidR="00A10A3A" w:rsidRDefault="00A10A3A">
          <w:pPr>
            <w:pStyle w:val="TOC2"/>
            <w:tabs>
              <w:tab w:val="right" w:leader="dot" w:pos="9350"/>
            </w:tabs>
            <w:rPr>
              <w:noProof/>
            </w:rPr>
          </w:pPr>
          <w:hyperlink w:anchor="_Toc227615444"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_Toc227615444 \h </w:instrText>
            </w:r>
            <w:r>
              <w:rPr>
                <w:noProof/>
                <w:webHidden/>
              </w:rPr>
            </w:r>
            <w:r>
              <w:rPr>
                <w:noProof/>
                <w:webHidden/>
              </w:rPr>
              <w:fldChar w:fldCharType="separate"/>
            </w:r>
            <w:r>
              <w:rPr>
                <w:noProof/>
                <w:webHidden/>
              </w:rPr>
              <w:t>149</w:t>
            </w:r>
            <w:r>
              <w:rPr>
                <w:noProof/>
                <w:webHidden/>
              </w:rPr>
              <w:fldChar w:fldCharType="end"/>
            </w:r>
          </w:hyperlink>
        </w:p>
        <w:p w14:paraId="04465B7E" w14:textId="77777777" w:rsidR="00A10A3A" w:rsidRDefault="00A10A3A">
          <w:pPr>
            <w:pStyle w:val="TOC2"/>
            <w:tabs>
              <w:tab w:val="right" w:leader="dot" w:pos="9350"/>
            </w:tabs>
            <w:rPr>
              <w:noProof/>
            </w:rPr>
          </w:pPr>
          <w:hyperlink w:anchor="_Toc22761544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_Toc227615445 \h </w:instrText>
            </w:r>
            <w:r>
              <w:rPr>
                <w:noProof/>
                <w:webHidden/>
              </w:rPr>
            </w:r>
            <w:r>
              <w:rPr>
                <w:noProof/>
                <w:webHidden/>
              </w:rPr>
              <w:fldChar w:fldCharType="separate"/>
            </w:r>
            <w:r>
              <w:rPr>
                <w:noProof/>
                <w:webHidden/>
              </w:rPr>
              <w:t>151</w:t>
            </w:r>
            <w:r>
              <w:rPr>
                <w:noProof/>
                <w:webHidden/>
              </w:rPr>
              <w:fldChar w:fldCharType="end"/>
            </w:r>
          </w:hyperlink>
        </w:p>
        <w:p w14:paraId="1A30AB4C" w14:textId="77777777" w:rsidR="00A10A3A" w:rsidRDefault="00A10A3A">
          <w:pPr>
            <w:pStyle w:val="TOC1"/>
            <w:tabs>
              <w:tab w:val="right" w:leader="dot" w:pos="9350"/>
            </w:tabs>
            <w:rPr>
              <w:noProof/>
            </w:rPr>
          </w:pPr>
          <w:hyperlink w:anchor="_Toc227615446" w:history="1">
            <w:r w:rsidRPr="002568C1">
              <w:rPr>
                <w:rStyle w:val="Hyperlink"/>
                <w:noProof/>
              </w:rPr>
              <w:t>SCR-06 — Role &amp; Permission Manager</w:t>
            </w:r>
            <w:r>
              <w:rPr>
                <w:noProof/>
                <w:webHidden/>
              </w:rPr>
              <w:tab/>
            </w:r>
            <w:r>
              <w:rPr>
                <w:noProof/>
                <w:webHidden/>
              </w:rPr>
              <w:fldChar w:fldCharType="begin"/>
            </w:r>
            <w:r>
              <w:rPr>
                <w:noProof/>
                <w:webHidden/>
              </w:rPr>
              <w:instrText xml:space="preserve"> PAGEREF _Toc227615446 \h </w:instrText>
            </w:r>
            <w:r>
              <w:rPr>
                <w:noProof/>
                <w:webHidden/>
              </w:rPr>
            </w:r>
            <w:r>
              <w:rPr>
                <w:noProof/>
                <w:webHidden/>
              </w:rPr>
              <w:fldChar w:fldCharType="separate"/>
            </w:r>
            <w:r>
              <w:rPr>
                <w:noProof/>
                <w:webHidden/>
              </w:rPr>
              <w:t>151</w:t>
            </w:r>
            <w:r>
              <w:rPr>
                <w:noProof/>
                <w:webHidden/>
              </w:rPr>
              <w:fldChar w:fldCharType="end"/>
            </w:r>
          </w:hyperlink>
        </w:p>
        <w:p w14:paraId="58283F23" w14:textId="77777777" w:rsidR="00A10A3A" w:rsidRDefault="00A10A3A">
          <w:pPr>
            <w:pStyle w:val="TOC2"/>
            <w:tabs>
              <w:tab w:val="right" w:leader="dot" w:pos="9350"/>
            </w:tabs>
            <w:rPr>
              <w:noProof/>
            </w:rPr>
          </w:pPr>
          <w:hyperlink w:anchor="_Toc227615447" w:history="1">
            <w:r w:rsidRPr="002568C1">
              <w:rPr>
                <w:rStyle w:val="Hyperlink"/>
                <w:noProof/>
              </w:rPr>
              <w:t>Purpose</w:t>
            </w:r>
            <w:r>
              <w:rPr>
                <w:noProof/>
                <w:webHidden/>
              </w:rPr>
              <w:tab/>
            </w:r>
            <w:r>
              <w:rPr>
                <w:noProof/>
                <w:webHidden/>
              </w:rPr>
              <w:fldChar w:fldCharType="begin"/>
            </w:r>
            <w:r>
              <w:rPr>
                <w:noProof/>
                <w:webHidden/>
              </w:rPr>
              <w:instrText xml:space="preserve"> PAGEREF _Toc227615447 \h </w:instrText>
            </w:r>
            <w:r>
              <w:rPr>
                <w:noProof/>
                <w:webHidden/>
              </w:rPr>
            </w:r>
            <w:r>
              <w:rPr>
                <w:noProof/>
                <w:webHidden/>
              </w:rPr>
              <w:fldChar w:fldCharType="separate"/>
            </w:r>
            <w:r>
              <w:rPr>
                <w:noProof/>
                <w:webHidden/>
              </w:rPr>
              <w:t>151</w:t>
            </w:r>
            <w:r>
              <w:rPr>
                <w:noProof/>
                <w:webHidden/>
              </w:rPr>
              <w:fldChar w:fldCharType="end"/>
            </w:r>
          </w:hyperlink>
        </w:p>
        <w:p w14:paraId="1B0B020A" w14:textId="77777777" w:rsidR="00A10A3A" w:rsidRDefault="00A10A3A">
          <w:pPr>
            <w:pStyle w:val="TOC2"/>
            <w:tabs>
              <w:tab w:val="right" w:leader="dot" w:pos="9350"/>
            </w:tabs>
            <w:rPr>
              <w:noProof/>
            </w:rPr>
          </w:pPr>
          <w:hyperlink w:anchor="_Toc227615448"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_Toc227615448 \h </w:instrText>
            </w:r>
            <w:r>
              <w:rPr>
                <w:noProof/>
                <w:webHidden/>
              </w:rPr>
            </w:r>
            <w:r>
              <w:rPr>
                <w:noProof/>
                <w:webHidden/>
              </w:rPr>
              <w:fldChar w:fldCharType="separate"/>
            </w:r>
            <w:r>
              <w:rPr>
                <w:noProof/>
                <w:webHidden/>
              </w:rPr>
              <w:t>151</w:t>
            </w:r>
            <w:r>
              <w:rPr>
                <w:noProof/>
                <w:webHidden/>
              </w:rPr>
              <w:fldChar w:fldCharType="end"/>
            </w:r>
          </w:hyperlink>
        </w:p>
        <w:p w14:paraId="1059ED09" w14:textId="77777777" w:rsidR="00A10A3A" w:rsidRDefault="00A10A3A">
          <w:pPr>
            <w:pStyle w:val="TOC2"/>
            <w:tabs>
              <w:tab w:val="right" w:leader="dot" w:pos="9350"/>
            </w:tabs>
            <w:rPr>
              <w:noProof/>
            </w:rPr>
          </w:pPr>
          <w:hyperlink w:anchor="_Toc227615449"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_Toc227615449 \h </w:instrText>
            </w:r>
            <w:r>
              <w:rPr>
                <w:noProof/>
                <w:webHidden/>
              </w:rPr>
            </w:r>
            <w:r>
              <w:rPr>
                <w:noProof/>
                <w:webHidden/>
              </w:rPr>
              <w:fldChar w:fldCharType="separate"/>
            </w:r>
            <w:r>
              <w:rPr>
                <w:noProof/>
                <w:webHidden/>
              </w:rPr>
              <w:t>152</w:t>
            </w:r>
            <w:r>
              <w:rPr>
                <w:noProof/>
                <w:webHidden/>
              </w:rPr>
              <w:fldChar w:fldCharType="end"/>
            </w:r>
          </w:hyperlink>
        </w:p>
        <w:p w14:paraId="64E73CF9" w14:textId="77777777" w:rsidR="00A10A3A" w:rsidRDefault="00A10A3A">
          <w:pPr>
            <w:pStyle w:val="TOC1"/>
            <w:tabs>
              <w:tab w:val="right" w:leader="dot" w:pos="9350"/>
            </w:tabs>
            <w:rPr>
              <w:noProof/>
            </w:rPr>
          </w:pPr>
          <w:hyperlink w:anchor="_Toc227615450" w:history="1">
            <w:r w:rsidRPr="002568C1">
              <w:rPr>
                <w:rStyle w:val="Hyperlink"/>
                <w:noProof/>
              </w:rPr>
              <w:t>SCR-08 — Data Source Wizard &amp; Ingestion Health</w:t>
            </w:r>
            <w:r>
              <w:rPr>
                <w:noProof/>
                <w:webHidden/>
              </w:rPr>
              <w:tab/>
            </w:r>
            <w:r>
              <w:rPr>
                <w:noProof/>
                <w:webHidden/>
              </w:rPr>
              <w:fldChar w:fldCharType="begin"/>
            </w:r>
            <w:r>
              <w:rPr>
                <w:noProof/>
                <w:webHidden/>
              </w:rPr>
              <w:instrText xml:space="preserve"> PAGEREF _Toc227615450 \h </w:instrText>
            </w:r>
            <w:r>
              <w:rPr>
                <w:noProof/>
                <w:webHidden/>
              </w:rPr>
            </w:r>
            <w:r>
              <w:rPr>
                <w:noProof/>
                <w:webHidden/>
              </w:rPr>
              <w:fldChar w:fldCharType="separate"/>
            </w:r>
            <w:r>
              <w:rPr>
                <w:noProof/>
                <w:webHidden/>
              </w:rPr>
              <w:t>153</w:t>
            </w:r>
            <w:r>
              <w:rPr>
                <w:noProof/>
                <w:webHidden/>
              </w:rPr>
              <w:fldChar w:fldCharType="end"/>
            </w:r>
          </w:hyperlink>
        </w:p>
        <w:p w14:paraId="161AF9F8" w14:textId="77777777" w:rsidR="00A10A3A" w:rsidRDefault="00A10A3A">
          <w:pPr>
            <w:pStyle w:val="TOC2"/>
            <w:tabs>
              <w:tab w:val="right" w:leader="dot" w:pos="9350"/>
            </w:tabs>
            <w:rPr>
              <w:noProof/>
            </w:rPr>
          </w:pPr>
          <w:hyperlink w:anchor="_Toc227615451" w:history="1">
            <w:r w:rsidRPr="002568C1">
              <w:rPr>
                <w:rStyle w:val="Hyperlink"/>
                <w:noProof/>
              </w:rPr>
              <w:t>Purpose</w:t>
            </w:r>
            <w:r>
              <w:rPr>
                <w:noProof/>
                <w:webHidden/>
              </w:rPr>
              <w:tab/>
            </w:r>
            <w:r>
              <w:rPr>
                <w:noProof/>
                <w:webHidden/>
              </w:rPr>
              <w:fldChar w:fldCharType="begin"/>
            </w:r>
            <w:r>
              <w:rPr>
                <w:noProof/>
                <w:webHidden/>
              </w:rPr>
              <w:instrText xml:space="preserve"> PAGEREF _Toc227615451 \h </w:instrText>
            </w:r>
            <w:r>
              <w:rPr>
                <w:noProof/>
                <w:webHidden/>
              </w:rPr>
            </w:r>
            <w:r>
              <w:rPr>
                <w:noProof/>
                <w:webHidden/>
              </w:rPr>
              <w:fldChar w:fldCharType="separate"/>
            </w:r>
            <w:r>
              <w:rPr>
                <w:noProof/>
                <w:webHidden/>
              </w:rPr>
              <w:t>153</w:t>
            </w:r>
            <w:r>
              <w:rPr>
                <w:noProof/>
                <w:webHidden/>
              </w:rPr>
              <w:fldChar w:fldCharType="end"/>
            </w:r>
          </w:hyperlink>
        </w:p>
        <w:p w14:paraId="23F46CF2" w14:textId="77777777" w:rsidR="00A10A3A" w:rsidRDefault="00A10A3A">
          <w:pPr>
            <w:pStyle w:val="TOC2"/>
            <w:tabs>
              <w:tab w:val="right" w:leader="dot" w:pos="9350"/>
            </w:tabs>
            <w:rPr>
              <w:noProof/>
            </w:rPr>
          </w:pPr>
          <w:hyperlink w:anchor="_Toc227615452"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_Toc227615452 \h </w:instrText>
            </w:r>
            <w:r>
              <w:rPr>
                <w:noProof/>
                <w:webHidden/>
              </w:rPr>
            </w:r>
            <w:r>
              <w:rPr>
                <w:noProof/>
                <w:webHidden/>
              </w:rPr>
              <w:fldChar w:fldCharType="separate"/>
            </w:r>
            <w:r>
              <w:rPr>
                <w:noProof/>
                <w:webHidden/>
              </w:rPr>
              <w:t>153</w:t>
            </w:r>
            <w:r>
              <w:rPr>
                <w:noProof/>
                <w:webHidden/>
              </w:rPr>
              <w:fldChar w:fldCharType="end"/>
            </w:r>
          </w:hyperlink>
        </w:p>
        <w:p w14:paraId="73044F2F" w14:textId="77777777" w:rsidR="00A10A3A" w:rsidRDefault="00A10A3A">
          <w:pPr>
            <w:pStyle w:val="TOC2"/>
            <w:tabs>
              <w:tab w:val="right" w:leader="dot" w:pos="9350"/>
            </w:tabs>
            <w:rPr>
              <w:noProof/>
            </w:rPr>
          </w:pPr>
          <w:hyperlink w:anchor="_Toc227615453"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_Toc227615453 \h </w:instrText>
            </w:r>
            <w:r>
              <w:rPr>
                <w:noProof/>
                <w:webHidden/>
              </w:rPr>
            </w:r>
            <w:r>
              <w:rPr>
                <w:noProof/>
                <w:webHidden/>
              </w:rPr>
              <w:fldChar w:fldCharType="separate"/>
            </w:r>
            <w:r>
              <w:rPr>
                <w:noProof/>
                <w:webHidden/>
              </w:rPr>
              <w:t>155</w:t>
            </w:r>
            <w:r>
              <w:rPr>
                <w:noProof/>
                <w:webHidden/>
              </w:rPr>
              <w:fldChar w:fldCharType="end"/>
            </w:r>
          </w:hyperlink>
        </w:p>
        <w:p w14:paraId="075EC506" w14:textId="77777777" w:rsidR="00A10A3A" w:rsidRDefault="00A10A3A">
          <w:pPr>
            <w:pStyle w:val="TOC1"/>
            <w:tabs>
              <w:tab w:val="right" w:leader="dot" w:pos="9350"/>
            </w:tabs>
            <w:rPr>
              <w:noProof/>
            </w:rPr>
          </w:pPr>
          <w:hyperlink w:anchor="_Toc227615454" w:history="1">
            <w:r w:rsidRPr="002568C1">
              <w:rPr>
                <w:rStyle w:val="Hyperlink"/>
                <w:noProof/>
              </w:rPr>
              <w:t>SCR-11 — Entity Resolution Console</w:t>
            </w:r>
            <w:r>
              <w:rPr>
                <w:noProof/>
                <w:webHidden/>
              </w:rPr>
              <w:tab/>
            </w:r>
            <w:r>
              <w:rPr>
                <w:noProof/>
                <w:webHidden/>
              </w:rPr>
              <w:fldChar w:fldCharType="begin"/>
            </w:r>
            <w:r>
              <w:rPr>
                <w:noProof/>
                <w:webHidden/>
              </w:rPr>
              <w:instrText xml:space="preserve"> PAGEREF _Toc227615454 \h </w:instrText>
            </w:r>
            <w:r>
              <w:rPr>
                <w:noProof/>
                <w:webHidden/>
              </w:rPr>
            </w:r>
            <w:r>
              <w:rPr>
                <w:noProof/>
                <w:webHidden/>
              </w:rPr>
              <w:fldChar w:fldCharType="separate"/>
            </w:r>
            <w:r>
              <w:rPr>
                <w:noProof/>
                <w:webHidden/>
              </w:rPr>
              <w:t>155</w:t>
            </w:r>
            <w:r>
              <w:rPr>
                <w:noProof/>
                <w:webHidden/>
              </w:rPr>
              <w:fldChar w:fldCharType="end"/>
            </w:r>
          </w:hyperlink>
        </w:p>
        <w:p w14:paraId="59B92FE6" w14:textId="77777777" w:rsidR="00A10A3A" w:rsidRDefault="00A10A3A">
          <w:pPr>
            <w:pStyle w:val="TOC2"/>
            <w:tabs>
              <w:tab w:val="right" w:leader="dot" w:pos="9350"/>
            </w:tabs>
            <w:rPr>
              <w:noProof/>
            </w:rPr>
          </w:pPr>
          <w:hyperlink w:anchor="_Toc227615455" w:history="1">
            <w:r w:rsidRPr="002568C1">
              <w:rPr>
                <w:rStyle w:val="Hyperlink"/>
                <w:noProof/>
              </w:rPr>
              <w:t>Purpose</w:t>
            </w:r>
            <w:r>
              <w:rPr>
                <w:noProof/>
                <w:webHidden/>
              </w:rPr>
              <w:tab/>
            </w:r>
            <w:r>
              <w:rPr>
                <w:noProof/>
                <w:webHidden/>
              </w:rPr>
              <w:fldChar w:fldCharType="begin"/>
            </w:r>
            <w:r>
              <w:rPr>
                <w:noProof/>
                <w:webHidden/>
              </w:rPr>
              <w:instrText xml:space="preserve"> PAGEREF _Toc227615455 \h </w:instrText>
            </w:r>
            <w:r>
              <w:rPr>
                <w:noProof/>
                <w:webHidden/>
              </w:rPr>
            </w:r>
            <w:r>
              <w:rPr>
                <w:noProof/>
                <w:webHidden/>
              </w:rPr>
              <w:fldChar w:fldCharType="separate"/>
            </w:r>
            <w:r>
              <w:rPr>
                <w:noProof/>
                <w:webHidden/>
              </w:rPr>
              <w:t>156</w:t>
            </w:r>
            <w:r>
              <w:rPr>
                <w:noProof/>
                <w:webHidden/>
              </w:rPr>
              <w:fldChar w:fldCharType="end"/>
            </w:r>
          </w:hyperlink>
        </w:p>
        <w:p w14:paraId="306F77A7" w14:textId="77777777" w:rsidR="00A10A3A" w:rsidRDefault="00A10A3A">
          <w:pPr>
            <w:pStyle w:val="TOC2"/>
            <w:tabs>
              <w:tab w:val="right" w:leader="dot" w:pos="9350"/>
            </w:tabs>
            <w:rPr>
              <w:noProof/>
            </w:rPr>
          </w:pPr>
          <w:hyperlink w:anchor="_Toc227615456"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_Toc227615456 \h </w:instrText>
            </w:r>
            <w:r>
              <w:rPr>
                <w:noProof/>
                <w:webHidden/>
              </w:rPr>
            </w:r>
            <w:r>
              <w:rPr>
                <w:noProof/>
                <w:webHidden/>
              </w:rPr>
              <w:fldChar w:fldCharType="separate"/>
            </w:r>
            <w:r>
              <w:rPr>
                <w:noProof/>
                <w:webHidden/>
              </w:rPr>
              <w:t>156</w:t>
            </w:r>
            <w:r>
              <w:rPr>
                <w:noProof/>
                <w:webHidden/>
              </w:rPr>
              <w:fldChar w:fldCharType="end"/>
            </w:r>
          </w:hyperlink>
        </w:p>
        <w:p w14:paraId="3F4E0720" w14:textId="77777777" w:rsidR="00A10A3A" w:rsidRDefault="00A10A3A">
          <w:pPr>
            <w:pStyle w:val="TOC2"/>
            <w:tabs>
              <w:tab w:val="right" w:leader="dot" w:pos="9350"/>
            </w:tabs>
            <w:rPr>
              <w:noProof/>
            </w:rPr>
          </w:pPr>
          <w:hyperlink w:anchor="_Toc227615457"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_Toc227615457 \h </w:instrText>
            </w:r>
            <w:r>
              <w:rPr>
                <w:noProof/>
                <w:webHidden/>
              </w:rPr>
            </w:r>
            <w:r>
              <w:rPr>
                <w:noProof/>
                <w:webHidden/>
              </w:rPr>
              <w:fldChar w:fldCharType="separate"/>
            </w:r>
            <w:r>
              <w:rPr>
                <w:noProof/>
                <w:webHidden/>
              </w:rPr>
              <w:t>157</w:t>
            </w:r>
            <w:r>
              <w:rPr>
                <w:noProof/>
                <w:webHidden/>
              </w:rPr>
              <w:fldChar w:fldCharType="end"/>
            </w:r>
          </w:hyperlink>
        </w:p>
        <w:p w14:paraId="2F743F14" w14:textId="77777777" w:rsidR="00A10A3A" w:rsidRDefault="00A10A3A">
          <w:pPr>
            <w:pStyle w:val="TOC1"/>
            <w:tabs>
              <w:tab w:val="right" w:leader="dot" w:pos="9350"/>
            </w:tabs>
            <w:rPr>
              <w:noProof/>
            </w:rPr>
          </w:pPr>
          <w:hyperlink w:anchor="_Toc227615458" w:history="1">
            <w:r w:rsidRPr="002568C1">
              <w:rPr>
                <w:rStyle w:val="Hyperlink"/>
                <w:noProof/>
              </w:rPr>
              <w:t>SCR-12 — Decision Pipeline Builder</w:t>
            </w:r>
            <w:r>
              <w:rPr>
                <w:noProof/>
                <w:webHidden/>
              </w:rPr>
              <w:tab/>
            </w:r>
            <w:r>
              <w:rPr>
                <w:noProof/>
                <w:webHidden/>
              </w:rPr>
              <w:fldChar w:fldCharType="begin"/>
            </w:r>
            <w:r>
              <w:rPr>
                <w:noProof/>
                <w:webHidden/>
              </w:rPr>
              <w:instrText xml:space="preserve"> PAGEREF _Toc227615458 \h </w:instrText>
            </w:r>
            <w:r>
              <w:rPr>
                <w:noProof/>
                <w:webHidden/>
              </w:rPr>
            </w:r>
            <w:r>
              <w:rPr>
                <w:noProof/>
                <w:webHidden/>
              </w:rPr>
              <w:fldChar w:fldCharType="separate"/>
            </w:r>
            <w:r>
              <w:rPr>
                <w:noProof/>
                <w:webHidden/>
              </w:rPr>
              <w:t>157</w:t>
            </w:r>
            <w:r>
              <w:rPr>
                <w:noProof/>
                <w:webHidden/>
              </w:rPr>
              <w:fldChar w:fldCharType="end"/>
            </w:r>
          </w:hyperlink>
        </w:p>
        <w:p w14:paraId="19A49DB0" w14:textId="77777777" w:rsidR="00A10A3A" w:rsidRDefault="00A10A3A">
          <w:pPr>
            <w:pStyle w:val="TOC2"/>
            <w:tabs>
              <w:tab w:val="right" w:leader="dot" w:pos="9350"/>
            </w:tabs>
            <w:rPr>
              <w:noProof/>
            </w:rPr>
          </w:pPr>
          <w:hyperlink w:anchor="_Toc227615459" w:history="1">
            <w:r w:rsidRPr="002568C1">
              <w:rPr>
                <w:rStyle w:val="Hyperlink"/>
                <w:noProof/>
              </w:rPr>
              <w:t>Purpose</w:t>
            </w:r>
            <w:r>
              <w:rPr>
                <w:noProof/>
                <w:webHidden/>
              </w:rPr>
              <w:tab/>
            </w:r>
            <w:r>
              <w:rPr>
                <w:noProof/>
                <w:webHidden/>
              </w:rPr>
              <w:fldChar w:fldCharType="begin"/>
            </w:r>
            <w:r>
              <w:rPr>
                <w:noProof/>
                <w:webHidden/>
              </w:rPr>
              <w:instrText xml:space="preserve"> PAGEREF _Toc227615459 \h </w:instrText>
            </w:r>
            <w:r>
              <w:rPr>
                <w:noProof/>
                <w:webHidden/>
              </w:rPr>
            </w:r>
            <w:r>
              <w:rPr>
                <w:noProof/>
                <w:webHidden/>
              </w:rPr>
              <w:fldChar w:fldCharType="separate"/>
            </w:r>
            <w:r>
              <w:rPr>
                <w:noProof/>
                <w:webHidden/>
              </w:rPr>
              <w:t>158</w:t>
            </w:r>
            <w:r>
              <w:rPr>
                <w:noProof/>
                <w:webHidden/>
              </w:rPr>
              <w:fldChar w:fldCharType="end"/>
            </w:r>
          </w:hyperlink>
        </w:p>
        <w:p w14:paraId="5B421DFC" w14:textId="77777777" w:rsidR="00A10A3A" w:rsidRDefault="00A10A3A">
          <w:pPr>
            <w:pStyle w:val="TOC2"/>
            <w:tabs>
              <w:tab w:val="right" w:leader="dot" w:pos="9350"/>
            </w:tabs>
            <w:rPr>
              <w:noProof/>
            </w:rPr>
          </w:pPr>
          <w:hyperlink w:anchor="_Toc227615460"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_Toc227615460 \h </w:instrText>
            </w:r>
            <w:r>
              <w:rPr>
                <w:noProof/>
                <w:webHidden/>
              </w:rPr>
            </w:r>
            <w:r>
              <w:rPr>
                <w:noProof/>
                <w:webHidden/>
              </w:rPr>
              <w:fldChar w:fldCharType="separate"/>
            </w:r>
            <w:r>
              <w:rPr>
                <w:noProof/>
                <w:webHidden/>
              </w:rPr>
              <w:t>158</w:t>
            </w:r>
            <w:r>
              <w:rPr>
                <w:noProof/>
                <w:webHidden/>
              </w:rPr>
              <w:fldChar w:fldCharType="end"/>
            </w:r>
          </w:hyperlink>
        </w:p>
        <w:p w14:paraId="12853D78" w14:textId="77777777" w:rsidR="00A10A3A" w:rsidRDefault="00A10A3A">
          <w:pPr>
            <w:pStyle w:val="TOC2"/>
            <w:tabs>
              <w:tab w:val="right" w:leader="dot" w:pos="9350"/>
            </w:tabs>
            <w:rPr>
              <w:noProof/>
            </w:rPr>
          </w:pPr>
          <w:hyperlink w:anchor="_Toc22761546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_Toc227615461 \h </w:instrText>
            </w:r>
            <w:r>
              <w:rPr>
                <w:noProof/>
                <w:webHidden/>
              </w:rPr>
            </w:r>
            <w:r>
              <w:rPr>
                <w:noProof/>
                <w:webHidden/>
              </w:rPr>
              <w:fldChar w:fldCharType="separate"/>
            </w:r>
            <w:r>
              <w:rPr>
                <w:noProof/>
                <w:webHidden/>
              </w:rPr>
              <w:t>159</w:t>
            </w:r>
            <w:r>
              <w:rPr>
                <w:noProof/>
                <w:webHidden/>
              </w:rPr>
              <w:fldChar w:fldCharType="end"/>
            </w:r>
          </w:hyperlink>
        </w:p>
        <w:p w14:paraId="1C93CDCF" w14:textId="77777777" w:rsidR="00A10A3A" w:rsidRDefault="00A10A3A">
          <w:pPr>
            <w:pStyle w:val="TOC1"/>
            <w:tabs>
              <w:tab w:val="right" w:leader="dot" w:pos="9350"/>
            </w:tabs>
            <w:rPr>
              <w:noProof/>
            </w:rPr>
          </w:pPr>
          <w:hyperlink w:anchor="_Toc227615462" w:history="1">
            <w:r w:rsidRPr="002568C1">
              <w:rPr>
                <w:rStyle w:val="Hyperlink"/>
                <w:noProof/>
              </w:rPr>
              <w:t>SCR-13 — Model Performance &amp; Fairness Monitor</w:t>
            </w:r>
            <w:r>
              <w:rPr>
                <w:noProof/>
                <w:webHidden/>
              </w:rPr>
              <w:tab/>
            </w:r>
            <w:r>
              <w:rPr>
                <w:noProof/>
                <w:webHidden/>
              </w:rPr>
              <w:fldChar w:fldCharType="begin"/>
            </w:r>
            <w:r>
              <w:rPr>
                <w:noProof/>
                <w:webHidden/>
              </w:rPr>
              <w:instrText xml:space="preserve"> PAGEREF _Toc227615462 \h </w:instrText>
            </w:r>
            <w:r>
              <w:rPr>
                <w:noProof/>
                <w:webHidden/>
              </w:rPr>
            </w:r>
            <w:r>
              <w:rPr>
                <w:noProof/>
                <w:webHidden/>
              </w:rPr>
              <w:fldChar w:fldCharType="separate"/>
            </w:r>
            <w:r>
              <w:rPr>
                <w:noProof/>
                <w:webHidden/>
              </w:rPr>
              <w:t>159</w:t>
            </w:r>
            <w:r>
              <w:rPr>
                <w:noProof/>
                <w:webHidden/>
              </w:rPr>
              <w:fldChar w:fldCharType="end"/>
            </w:r>
          </w:hyperlink>
        </w:p>
        <w:p w14:paraId="6D4B2DED" w14:textId="77777777" w:rsidR="00A10A3A" w:rsidRDefault="00A10A3A">
          <w:pPr>
            <w:pStyle w:val="TOC2"/>
            <w:tabs>
              <w:tab w:val="right" w:leader="dot" w:pos="9350"/>
            </w:tabs>
            <w:rPr>
              <w:noProof/>
            </w:rPr>
          </w:pPr>
          <w:hyperlink w:anchor="_Toc227615463" w:history="1">
            <w:r w:rsidRPr="002568C1">
              <w:rPr>
                <w:rStyle w:val="Hyperlink"/>
                <w:noProof/>
              </w:rPr>
              <w:t>Purpose</w:t>
            </w:r>
            <w:r>
              <w:rPr>
                <w:noProof/>
                <w:webHidden/>
              </w:rPr>
              <w:tab/>
            </w:r>
            <w:r>
              <w:rPr>
                <w:noProof/>
                <w:webHidden/>
              </w:rPr>
              <w:fldChar w:fldCharType="begin"/>
            </w:r>
            <w:r>
              <w:rPr>
                <w:noProof/>
                <w:webHidden/>
              </w:rPr>
              <w:instrText xml:space="preserve"> PAGEREF _Toc227615463 \h </w:instrText>
            </w:r>
            <w:r>
              <w:rPr>
                <w:noProof/>
                <w:webHidden/>
              </w:rPr>
            </w:r>
            <w:r>
              <w:rPr>
                <w:noProof/>
                <w:webHidden/>
              </w:rPr>
              <w:fldChar w:fldCharType="separate"/>
            </w:r>
            <w:r>
              <w:rPr>
                <w:noProof/>
                <w:webHidden/>
              </w:rPr>
              <w:t>160</w:t>
            </w:r>
            <w:r>
              <w:rPr>
                <w:noProof/>
                <w:webHidden/>
              </w:rPr>
              <w:fldChar w:fldCharType="end"/>
            </w:r>
          </w:hyperlink>
        </w:p>
        <w:p w14:paraId="782DD1FC" w14:textId="77777777" w:rsidR="00A10A3A" w:rsidRDefault="00A10A3A">
          <w:pPr>
            <w:pStyle w:val="TOC2"/>
            <w:tabs>
              <w:tab w:val="right" w:leader="dot" w:pos="9350"/>
            </w:tabs>
            <w:rPr>
              <w:noProof/>
            </w:rPr>
          </w:pPr>
          <w:hyperlink w:anchor="_Toc227615464"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_Toc227615464 \h </w:instrText>
            </w:r>
            <w:r>
              <w:rPr>
                <w:noProof/>
                <w:webHidden/>
              </w:rPr>
            </w:r>
            <w:r>
              <w:rPr>
                <w:noProof/>
                <w:webHidden/>
              </w:rPr>
              <w:fldChar w:fldCharType="separate"/>
            </w:r>
            <w:r>
              <w:rPr>
                <w:noProof/>
                <w:webHidden/>
              </w:rPr>
              <w:t>160</w:t>
            </w:r>
            <w:r>
              <w:rPr>
                <w:noProof/>
                <w:webHidden/>
              </w:rPr>
              <w:fldChar w:fldCharType="end"/>
            </w:r>
          </w:hyperlink>
        </w:p>
        <w:p w14:paraId="10DD982D" w14:textId="77777777" w:rsidR="00A10A3A" w:rsidRDefault="00A10A3A">
          <w:pPr>
            <w:pStyle w:val="TOC2"/>
            <w:tabs>
              <w:tab w:val="right" w:leader="dot" w:pos="9350"/>
            </w:tabs>
            <w:rPr>
              <w:noProof/>
            </w:rPr>
          </w:pPr>
          <w:hyperlink w:anchor="_Toc22761546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_Toc227615465 \h </w:instrText>
            </w:r>
            <w:r>
              <w:rPr>
                <w:noProof/>
                <w:webHidden/>
              </w:rPr>
            </w:r>
            <w:r>
              <w:rPr>
                <w:noProof/>
                <w:webHidden/>
              </w:rPr>
              <w:fldChar w:fldCharType="separate"/>
            </w:r>
            <w:r>
              <w:rPr>
                <w:noProof/>
                <w:webHidden/>
              </w:rPr>
              <w:t>161</w:t>
            </w:r>
            <w:r>
              <w:rPr>
                <w:noProof/>
                <w:webHidden/>
              </w:rPr>
              <w:fldChar w:fldCharType="end"/>
            </w:r>
          </w:hyperlink>
        </w:p>
        <w:p w14:paraId="2023B1EB" w14:textId="77777777" w:rsidR="00A10A3A" w:rsidRDefault="00A10A3A">
          <w:pPr>
            <w:pStyle w:val="TOC1"/>
            <w:tabs>
              <w:tab w:val="right" w:leader="dot" w:pos="9350"/>
            </w:tabs>
            <w:rPr>
              <w:noProof/>
            </w:rPr>
          </w:pPr>
          <w:hyperlink w:anchor="_Toc227615466" w:history="1">
            <w:r w:rsidRPr="002568C1">
              <w:rPr>
                <w:rStyle w:val="Hyperlink"/>
                <w:noProof/>
              </w:rPr>
              <w:t>SCR-15 — Edge Device Manager</w:t>
            </w:r>
            <w:r>
              <w:rPr>
                <w:noProof/>
                <w:webHidden/>
              </w:rPr>
              <w:tab/>
            </w:r>
            <w:r>
              <w:rPr>
                <w:noProof/>
                <w:webHidden/>
              </w:rPr>
              <w:fldChar w:fldCharType="begin"/>
            </w:r>
            <w:r>
              <w:rPr>
                <w:noProof/>
                <w:webHidden/>
              </w:rPr>
              <w:instrText xml:space="preserve"> PAGEREF _Toc227615466 \h </w:instrText>
            </w:r>
            <w:r>
              <w:rPr>
                <w:noProof/>
                <w:webHidden/>
              </w:rPr>
            </w:r>
            <w:r>
              <w:rPr>
                <w:noProof/>
                <w:webHidden/>
              </w:rPr>
              <w:fldChar w:fldCharType="separate"/>
            </w:r>
            <w:r>
              <w:rPr>
                <w:noProof/>
                <w:webHidden/>
              </w:rPr>
              <w:t>161</w:t>
            </w:r>
            <w:r>
              <w:rPr>
                <w:noProof/>
                <w:webHidden/>
              </w:rPr>
              <w:fldChar w:fldCharType="end"/>
            </w:r>
          </w:hyperlink>
        </w:p>
        <w:p w14:paraId="146D475C" w14:textId="77777777" w:rsidR="00A10A3A" w:rsidRDefault="00A10A3A">
          <w:pPr>
            <w:pStyle w:val="TOC2"/>
            <w:tabs>
              <w:tab w:val="right" w:leader="dot" w:pos="9350"/>
            </w:tabs>
            <w:rPr>
              <w:noProof/>
            </w:rPr>
          </w:pPr>
          <w:hyperlink w:anchor="_Toc227615467" w:history="1">
            <w:r w:rsidRPr="002568C1">
              <w:rPr>
                <w:rStyle w:val="Hyperlink"/>
                <w:noProof/>
              </w:rPr>
              <w:t>Purpose</w:t>
            </w:r>
            <w:r>
              <w:rPr>
                <w:noProof/>
                <w:webHidden/>
              </w:rPr>
              <w:tab/>
            </w:r>
            <w:r>
              <w:rPr>
                <w:noProof/>
                <w:webHidden/>
              </w:rPr>
              <w:fldChar w:fldCharType="begin"/>
            </w:r>
            <w:r>
              <w:rPr>
                <w:noProof/>
                <w:webHidden/>
              </w:rPr>
              <w:instrText xml:space="preserve"> PAGEREF _Toc227615467 \h </w:instrText>
            </w:r>
            <w:r>
              <w:rPr>
                <w:noProof/>
                <w:webHidden/>
              </w:rPr>
            </w:r>
            <w:r>
              <w:rPr>
                <w:noProof/>
                <w:webHidden/>
              </w:rPr>
              <w:fldChar w:fldCharType="separate"/>
            </w:r>
            <w:r>
              <w:rPr>
                <w:noProof/>
                <w:webHidden/>
              </w:rPr>
              <w:t>162</w:t>
            </w:r>
            <w:r>
              <w:rPr>
                <w:noProof/>
                <w:webHidden/>
              </w:rPr>
              <w:fldChar w:fldCharType="end"/>
            </w:r>
          </w:hyperlink>
        </w:p>
        <w:p w14:paraId="3F5756BC" w14:textId="77777777" w:rsidR="00A10A3A" w:rsidRDefault="00A10A3A">
          <w:pPr>
            <w:pStyle w:val="TOC2"/>
            <w:tabs>
              <w:tab w:val="right" w:leader="dot" w:pos="9350"/>
            </w:tabs>
            <w:rPr>
              <w:noProof/>
            </w:rPr>
          </w:pPr>
          <w:hyperlink w:anchor="_Toc227615468"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_Toc227615468 \h </w:instrText>
            </w:r>
            <w:r>
              <w:rPr>
                <w:noProof/>
                <w:webHidden/>
              </w:rPr>
            </w:r>
            <w:r>
              <w:rPr>
                <w:noProof/>
                <w:webHidden/>
              </w:rPr>
              <w:fldChar w:fldCharType="separate"/>
            </w:r>
            <w:r>
              <w:rPr>
                <w:noProof/>
                <w:webHidden/>
              </w:rPr>
              <w:t>162</w:t>
            </w:r>
            <w:r>
              <w:rPr>
                <w:noProof/>
                <w:webHidden/>
              </w:rPr>
              <w:fldChar w:fldCharType="end"/>
            </w:r>
          </w:hyperlink>
        </w:p>
        <w:p w14:paraId="14A73A9F" w14:textId="77777777" w:rsidR="00A10A3A" w:rsidRDefault="00A10A3A">
          <w:pPr>
            <w:pStyle w:val="TOC2"/>
            <w:tabs>
              <w:tab w:val="right" w:leader="dot" w:pos="9350"/>
            </w:tabs>
            <w:rPr>
              <w:noProof/>
            </w:rPr>
          </w:pPr>
          <w:hyperlink w:anchor="_Toc227615469"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_Toc227615469 \h </w:instrText>
            </w:r>
            <w:r>
              <w:rPr>
                <w:noProof/>
                <w:webHidden/>
              </w:rPr>
            </w:r>
            <w:r>
              <w:rPr>
                <w:noProof/>
                <w:webHidden/>
              </w:rPr>
              <w:fldChar w:fldCharType="separate"/>
            </w:r>
            <w:r>
              <w:rPr>
                <w:noProof/>
                <w:webHidden/>
              </w:rPr>
              <w:t>163</w:t>
            </w:r>
            <w:r>
              <w:rPr>
                <w:noProof/>
                <w:webHidden/>
              </w:rPr>
              <w:fldChar w:fldCharType="end"/>
            </w:r>
          </w:hyperlink>
        </w:p>
        <w:p w14:paraId="6E80B4CF" w14:textId="77777777" w:rsidR="00A10A3A" w:rsidRDefault="00A10A3A">
          <w:pPr>
            <w:pStyle w:val="TOC1"/>
            <w:tabs>
              <w:tab w:val="right" w:leader="dot" w:pos="9350"/>
            </w:tabs>
            <w:rPr>
              <w:noProof/>
            </w:rPr>
          </w:pPr>
          <w:hyperlink w:anchor="_Toc227615470" w:history="1">
            <w:r w:rsidRPr="002568C1">
              <w:rPr>
                <w:rStyle w:val="Hyperlink"/>
                <w:noProof/>
              </w:rPr>
              <w:t>SCR-16 — Consent Manager</w:t>
            </w:r>
            <w:r>
              <w:rPr>
                <w:noProof/>
                <w:webHidden/>
              </w:rPr>
              <w:tab/>
            </w:r>
            <w:r>
              <w:rPr>
                <w:noProof/>
                <w:webHidden/>
              </w:rPr>
              <w:fldChar w:fldCharType="begin"/>
            </w:r>
            <w:r>
              <w:rPr>
                <w:noProof/>
                <w:webHidden/>
              </w:rPr>
              <w:instrText xml:space="preserve"> PAGEREF _Toc227615470 \h </w:instrText>
            </w:r>
            <w:r>
              <w:rPr>
                <w:noProof/>
                <w:webHidden/>
              </w:rPr>
            </w:r>
            <w:r>
              <w:rPr>
                <w:noProof/>
                <w:webHidden/>
              </w:rPr>
              <w:fldChar w:fldCharType="separate"/>
            </w:r>
            <w:r>
              <w:rPr>
                <w:noProof/>
                <w:webHidden/>
              </w:rPr>
              <w:t>163</w:t>
            </w:r>
            <w:r>
              <w:rPr>
                <w:noProof/>
                <w:webHidden/>
              </w:rPr>
              <w:fldChar w:fldCharType="end"/>
            </w:r>
          </w:hyperlink>
        </w:p>
        <w:p w14:paraId="5AA55B3D" w14:textId="77777777" w:rsidR="00A10A3A" w:rsidRDefault="00A10A3A">
          <w:pPr>
            <w:pStyle w:val="TOC2"/>
            <w:tabs>
              <w:tab w:val="right" w:leader="dot" w:pos="9350"/>
            </w:tabs>
            <w:rPr>
              <w:noProof/>
            </w:rPr>
          </w:pPr>
          <w:hyperlink w:anchor="_Toc227615471" w:history="1">
            <w:r w:rsidRPr="002568C1">
              <w:rPr>
                <w:rStyle w:val="Hyperlink"/>
                <w:noProof/>
              </w:rPr>
              <w:t>Purpose</w:t>
            </w:r>
            <w:r>
              <w:rPr>
                <w:noProof/>
                <w:webHidden/>
              </w:rPr>
              <w:tab/>
            </w:r>
            <w:r>
              <w:rPr>
                <w:noProof/>
                <w:webHidden/>
              </w:rPr>
              <w:fldChar w:fldCharType="begin"/>
            </w:r>
            <w:r>
              <w:rPr>
                <w:noProof/>
                <w:webHidden/>
              </w:rPr>
              <w:instrText xml:space="preserve"> PAGEREF _Toc227615471 \h </w:instrText>
            </w:r>
            <w:r>
              <w:rPr>
                <w:noProof/>
                <w:webHidden/>
              </w:rPr>
            </w:r>
            <w:r>
              <w:rPr>
                <w:noProof/>
                <w:webHidden/>
              </w:rPr>
              <w:fldChar w:fldCharType="separate"/>
            </w:r>
            <w:r>
              <w:rPr>
                <w:noProof/>
                <w:webHidden/>
              </w:rPr>
              <w:t>164</w:t>
            </w:r>
            <w:r>
              <w:rPr>
                <w:noProof/>
                <w:webHidden/>
              </w:rPr>
              <w:fldChar w:fldCharType="end"/>
            </w:r>
          </w:hyperlink>
        </w:p>
        <w:p w14:paraId="14AA1EAF" w14:textId="77777777" w:rsidR="00A10A3A" w:rsidRDefault="00A10A3A">
          <w:pPr>
            <w:pStyle w:val="TOC2"/>
            <w:tabs>
              <w:tab w:val="right" w:leader="dot" w:pos="9350"/>
            </w:tabs>
            <w:rPr>
              <w:noProof/>
            </w:rPr>
          </w:pPr>
          <w:hyperlink w:anchor="_Toc227615472"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_Toc227615472 \h </w:instrText>
            </w:r>
            <w:r>
              <w:rPr>
                <w:noProof/>
                <w:webHidden/>
              </w:rPr>
            </w:r>
            <w:r>
              <w:rPr>
                <w:noProof/>
                <w:webHidden/>
              </w:rPr>
              <w:fldChar w:fldCharType="separate"/>
            </w:r>
            <w:r>
              <w:rPr>
                <w:noProof/>
                <w:webHidden/>
              </w:rPr>
              <w:t>164</w:t>
            </w:r>
            <w:r>
              <w:rPr>
                <w:noProof/>
                <w:webHidden/>
              </w:rPr>
              <w:fldChar w:fldCharType="end"/>
            </w:r>
          </w:hyperlink>
        </w:p>
        <w:p w14:paraId="5D67EC26" w14:textId="77777777" w:rsidR="00A10A3A" w:rsidRDefault="00A10A3A">
          <w:pPr>
            <w:pStyle w:val="TOC2"/>
            <w:tabs>
              <w:tab w:val="right" w:leader="dot" w:pos="9350"/>
            </w:tabs>
            <w:rPr>
              <w:noProof/>
            </w:rPr>
          </w:pPr>
          <w:hyperlink w:anchor="_Toc227615473"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_Toc227615473 \h </w:instrText>
            </w:r>
            <w:r>
              <w:rPr>
                <w:noProof/>
                <w:webHidden/>
              </w:rPr>
            </w:r>
            <w:r>
              <w:rPr>
                <w:noProof/>
                <w:webHidden/>
              </w:rPr>
              <w:fldChar w:fldCharType="separate"/>
            </w:r>
            <w:r>
              <w:rPr>
                <w:noProof/>
                <w:webHidden/>
              </w:rPr>
              <w:t>165</w:t>
            </w:r>
            <w:r>
              <w:rPr>
                <w:noProof/>
                <w:webHidden/>
              </w:rPr>
              <w:fldChar w:fldCharType="end"/>
            </w:r>
          </w:hyperlink>
        </w:p>
        <w:p w14:paraId="76DB6011" w14:textId="77777777" w:rsidR="00A10A3A" w:rsidRDefault="00A10A3A">
          <w:pPr>
            <w:pStyle w:val="TOC1"/>
            <w:tabs>
              <w:tab w:val="right" w:leader="dot" w:pos="9350"/>
            </w:tabs>
            <w:rPr>
              <w:noProof/>
            </w:rPr>
          </w:pPr>
          <w:hyperlink w:anchor="_Toc227615474" w:history="1">
            <w:r w:rsidRPr="002568C1">
              <w:rPr>
                <w:rStyle w:val="Hyperlink"/>
                <w:noProof/>
              </w:rPr>
              <w:t>SCR-20 — Audit &amp; Activity Log (with Lineage)</w:t>
            </w:r>
            <w:r>
              <w:rPr>
                <w:noProof/>
                <w:webHidden/>
              </w:rPr>
              <w:tab/>
            </w:r>
            <w:r>
              <w:rPr>
                <w:noProof/>
                <w:webHidden/>
              </w:rPr>
              <w:fldChar w:fldCharType="begin"/>
            </w:r>
            <w:r>
              <w:rPr>
                <w:noProof/>
                <w:webHidden/>
              </w:rPr>
              <w:instrText xml:space="preserve"> PAGEREF _Toc227615474 \h </w:instrText>
            </w:r>
            <w:r>
              <w:rPr>
                <w:noProof/>
                <w:webHidden/>
              </w:rPr>
            </w:r>
            <w:r>
              <w:rPr>
                <w:noProof/>
                <w:webHidden/>
              </w:rPr>
              <w:fldChar w:fldCharType="separate"/>
            </w:r>
            <w:r>
              <w:rPr>
                <w:noProof/>
                <w:webHidden/>
              </w:rPr>
              <w:t>166</w:t>
            </w:r>
            <w:r>
              <w:rPr>
                <w:noProof/>
                <w:webHidden/>
              </w:rPr>
              <w:fldChar w:fldCharType="end"/>
            </w:r>
          </w:hyperlink>
        </w:p>
        <w:p w14:paraId="59016C74" w14:textId="77777777" w:rsidR="00A10A3A" w:rsidRDefault="00A10A3A">
          <w:pPr>
            <w:pStyle w:val="TOC2"/>
            <w:tabs>
              <w:tab w:val="right" w:leader="dot" w:pos="9350"/>
            </w:tabs>
            <w:rPr>
              <w:noProof/>
            </w:rPr>
          </w:pPr>
          <w:hyperlink w:anchor="_Toc227615475" w:history="1">
            <w:r w:rsidRPr="002568C1">
              <w:rPr>
                <w:rStyle w:val="Hyperlink"/>
                <w:noProof/>
              </w:rPr>
              <w:t>Purpose</w:t>
            </w:r>
            <w:r>
              <w:rPr>
                <w:noProof/>
                <w:webHidden/>
              </w:rPr>
              <w:tab/>
            </w:r>
            <w:r>
              <w:rPr>
                <w:noProof/>
                <w:webHidden/>
              </w:rPr>
              <w:fldChar w:fldCharType="begin"/>
            </w:r>
            <w:r>
              <w:rPr>
                <w:noProof/>
                <w:webHidden/>
              </w:rPr>
              <w:instrText xml:space="preserve"> PAGEREF _Toc227615475 \h </w:instrText>
            </w:r>
            <w:r>
              <w:rPr>
                <w:noProof/>
                <w:webHidden/>
              </w:rPr>
            </w:r>
            <w:r>
              <w:rPr>
                <w:noProof/>
                <w:webHidden/>
              </w:rPr>
              <w:fldChar w:fldCharType="separate"/>
            </w:r>
            <w:r>
              <w:rPr>
                <w:noProof/>
                <w:webHidden/>
              </w:rPr>
              <w:t>166</w:t>
            </w:r>
            <w:r>
              <w:rPr>
                <w:noProof/>
                <w:webHidden/>
              </w:rPr>
              <w:fldChar w:fldCharType="end"/>
            </w:r>
          </w:hyperlink>
        </w:p>
        <w:p w14:paraId="26AA76C8" w14:textId="77777777" w:rsidR="00A10A3A" w:rsidRDefault="00A10A3A">
          <w:pPr>
            <w:pStyle w:val="TOC2"/>
            <w:tabs>
              <w:tab w:val="right" w:leader="dot" w:pos="9350"/>
            </w:tabs>
            <w:rPr>
              <w:noProof/>
            </w:rPr>
          </w:pPr>
          <w:hyperlink w:anchor="_Toc227615476"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_Toc227615476 \h </w:instrText>
            </w:r>
            <w:r>
              <w:rPr>
                <w:noProof/>
                <w:webHidden/>
              </w:rPr>
            </w:r>
            <w:r>
              <w:rPr>
                <w:noProof/>
                <w:webHidden/>
              </w:rPr>
              <w:fldChar w:fldCharType="separate"/>
            </w:r>
            <w:r>
              <w:rPr>
                <w:noProof/>
                <w:webHidden/>
              </w:rPr>
              <w:t>166</w:t>
            </w:r>
            <w:r>
              <w:rPr>
                <w:noProof/>
                <w:webHidden/>
              </w:rPr>
              <w:fldChar w:fldCharType="end"/>
            </w:r>
          </w:hyperlink>
        </w:p>
        <w:p w14:paraId="749BABEC" w14:textId="77777777" w:rsidR="00A10A3A" w:rsidRDefault="00A10A3A">
          <w:pPr>
            <w:pStyle w:val="TOC2"/>
            <w:tabs>
              <w:tab w:val="right" w:leader="dot" w:pos="9350"/>
            </w:tabs>
            <w:rPr>
              <w:noProof/>
            </w:rPr>
          </w:pPr>
          <w:hyperlink w:anchor="_Toc227615477"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_Toc227615477 \h </w:instrText>
            </w:r>
            <w:r>
              <w:rPr>
                <w:noProof/>
                <w:webHidden/>
              </w:rPr>
            </w:r>
            <w:r>
              <w:rPr>
                <w:noProof/>
                <w:webHidden/>
              </w:rPr>
              <w:fldChar w:fldCharType="separate"/>
            </w:r>
            <w:r>
              <w:rPr>
                <w:noProof/>
                <w:webHidden/>
              </w:rPr>
              <w:t>167</w:t>
            </w:r>
            <w:r>
              <w:rPr>
                <w:noProof/>
                <w:webHidden/>
              </w:rPr>
              <w:fldChar w:fldCharType="end"/>
            </w:r>
          </w:hyperlink>
        </w:p>
        <w:p w14:paraId="131F71B3" w14:textId="77777777" w:rsidR="00A10A3A" w:rsidRDefault="00A10A3A">
          <w:pPr>
            <w:pStyle w:val="TOC1"/>
            <w:tabs>
              <w:tab w:val="right" w:leader="dot" w:pos="9350"/>
            </w:tabs>
            <w:rPr>
              <w:noProof/>
            </w:rPr>
          </w:pPr>
          <w:hyperlink w:anchor="_Toc227615478" w:history="1">
            <w:r w:rsidRPr="002568C1">
              <w:rPr>
                <w:rStyle w:val="Hyperlink"/>
                <w:noProof/>
              </w:rPr>
              <w:t>SCR-22 — Compliance Operations</w:t>
            </w:r>
            <w:r>
              <w:rPr>
                <w:noProof/>
                <w:webHidden/>
              </w:rPr>
              <w:tab/>
            </w:r>
            <w:r>
              <w:rPr>
                <w:noProof/>
                <w:webHidden/>
              </w:rPr>
              <w:fldChar w:fldCharType="begin"/>
            </w:r>
            <w:r>
              <w:rPr>
                <w:noProof/>
                <w:webHidden/>
              </w:rPr>
              <w:instrText xml:space="preserve"> PAGEREF _Toc227615478 \h </w:instrText>
            </w:r>
            <w:r>
              <w:rPr>
                <w:noProof/>
                <w:webHidden/>
              </w:rPr>
            </w:r>
            <w:r>
              <w:rPr>
                <w:noProof/>
                <w:webHidden/>
              </w:rPr>
              <w:fldChar w:fldCharType="separate"/>
            </w:r>
            <w:r>
              <w:rPr>
                <w:noProof/>
                <w:webHidden/>
              </w:rPr>
              <w:t>168</w:t>
            </w:r>
            <w:r>
              <w:rPr>
                <w:noProof/>
                <w:webHidden/>
              </w:rPr>
              <w:fldChar w:fldCharType="end"/>
            </w:r>
          </w:hyperlink>
        </w:p>
        <w:p w14:paraId="3859A855" w14:textId="77777777" w:rsidR="00A10A3A" w:rsidRDefault="00A10A3A">
          <w:pPr>
            <w:pStyle w:val="TOC2"/>
            <w:tabs>
              <w:tab w:val="right" w:leader="dot" w:pos="9350"/>
            </w:tabs>
            <w:rPr>
              <w:noProof/>
            </w:rPr>
          </w:pPr>
          <w:hyperlink w:anchor="_Toc227615479" w:history="1">
            <w:r w:rsidRPr="002568C1">
              <w:rPr>
                <w:rStyle w:val="Hyperlink"/>
                <w:noProof/>
              </w:rPr>
              <w:t>Purpose</w:t>
            </w:r>
            <w:r>
              <w:rPr>
                <w:noProof/>
                <w:webHidden/>
              </w:rPr>
              <w:tab/>
            </w:r>
            <w:r>
              <w:rPr>
                <w:noProof/>
                <w:webHidden/>
              </w:rPr>
              <w:fldChar w:fldCharType="begin"/>
            </w:r>
            <w:r>
              <w:rPr>
                <w:noProof/>
                <w:webHidden/>
              </w:rPr>
              <w:instrText xml:space="preserve"> PAGEREF _Toc227615479 \h </w:instrText>
            </w:r>
            <w:r>
              <w:rPr>
                <w:noProof/>
                <w:webHidden/>
              </w:rPr>
            </w:r>
            <w:r>
              <w:rPr>
                <w:noProof/>
                <w:webHidden/>
              </w:rPr>
              <w:fldChar w:fldCharType="separate"/>
            </w:r>
            <w:r>
              <w:rPr>
                <w:noProof/>
                <w:webHidden/>
              </w:rPr>
              <w:t>168</w:t>
            </w:r>
            <w:r>
              <w:rPr>
                <w:noProof/>
                <w:webHidden/>
              </w:rPr>
              <w:fldChar w:fldCharType="end"/>
            </w:r>
          </w:hyperlink>
        </w:p>
        <w:p w14:paraId="629BA995" w14:textId="77777777" w:rsidR="00A10A3A" w:rsidRDefault="00A10A3A">
          <w:pPr>
            <w:pStyle w:val="TOC2"/>
            <w:tabs>
              <w:tab w:val="right" w:leader="dot" w:pos="9350"/>
            </w:tabs>
            <w:rPr>
              <w:noProof/>
            </w:rPr>
          </w:pPr>
          <w:hyperlink w:anchor="_Toc227615480"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_Toc227615480 \h </w:instrText>
            </w:r>
            <w:r>
              <w:rPr>
                <w:noProof/>
                <w:webHidden/>
              </w:rPr>
            </w:r>
            <w:r>
              <w:rPr>
                <w:noProof/>
                <w:webHidden/>
              </w:rPr>
              <w:fldChar w:fldCharType="separate"/>
            </w:r>
            <w:r>
              <w:rPr>
                <w:noProof/>
                <w:webHidden/>
              </w:rPr>
              <w:t>168</w:t>
            </w:r>
            <w:r>
              <w:rPr>
                <w:noProof/>
                <w:webHidden/>
              </w:rPr>
              <w:fldChar w:fldCharType="end"/>
            </w:r>
          </w:hyperlink>
        </w:p>
        <w:p w14:paraId="08C597C4" w14:textId="77777777" w:rsidR="00A10A3A" w:rsidRDefault="00A10A3A">
          <w:pPr>
            <w:pStyle w:val="TOC2"/>
            <w:tabs>
              <w:tab w:val="right" w:leader="dot" w:pos="9350"/>
            </w:tabs>
            <w:rPr>
              <w:noProof/>
            </w:rPr>
          </w:pPr>
          <w:hyperlink w:anchor="_Toc227615481"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_Toc227615481 \h </w:instrText>
            </w:r>
            <w:r>
              <w:rPr>
                <w:noProof/>
                <w:webHidden/>
              </w:rPr>
            </w:r>
            <w:r>
              <w:rPr>
                <w:noProof/>
                <w:webHidden/>
              </w:rPr>
              <w:fldChar w:fldCharType="separate"/>
            </w:r>
            <w:r>
              <w:rPr>
                <w:noProof/>
                <w:webHidden/>
              </w:rPr>
              <w:t>169</w:t>
            </w:r>
            <w:r>
              <w:rPr>
                <w:noProof/>
                <w:webHidden/>
              </w:rPr>
              <w:fldChar w:fldCharType="end"/>
            </w:r>
          </w:hyperlink>
        </w:p>
        <w:p w14:paraId="1F5BFD7E" w14:textId="77777777" w:rsidR="00A10A3A" w:rsidRDefault="00A10A3A">
          <w:pPr>
            <w:pStyle w:val="TOC1"/>
            <w:tabs>
              <w:tab w:val="right" w:leader="dot" w:pos="9350"/>
            </w:tabs>
            <w:rPr>
              <w:noProof/>
            </w:rPr>
          </w:pPr>
          <w:hyperlink w:anchor="_Toc227615482" w:history="1">
            <w:r w:rsidRPr="002568C1">
              <w:rPr>
                <w:rStyle w:val="Hyperlink"/>
                <w:noProof/>
              </w:rPr>
              <w:t>SCR-23 — DSAR Console (Data Principal Portal Admin)</w:t>
            </w:r>
            <w:r>
              <w:rPr>
                <w:noProof/>
                <w:webHidden/>
              </w:rPr>
              <w:tab/>
            </w:r>
            <w:r>
              <w:rPr>
                <w:noProof/>
                <w:webHidden/>
              </w:rPr>
              <w:fldChar w:fldCharType="begin"/>
            </w:r>
            <w:r>
              <w:rPr>
                <w:noProof/>
                <w:webHidden/>
              </w:rPr>
              <w:instrText xml:space="preserve"> PAGEREF _Toc227615482 \h </w:instrText>
            </w:r>
            <w:r>
              <w:rPr>
                <w:noProof/>
                <w:webHidden/>
              </w:rPr>
            </w:r>
            <w:r>
              <w:rPr>
                <w:noProof/>
                <w:webHidden/>
              </w:rPr>
              <w:fldChar w:fldCharType="separate"/>
            </w:r>
            <w:r>
              <w:rPr>
                <w:noProof/>
                <w:webHidden/>
              </w:rPr>
              <w:t>170</w:t>
            </w:r>
            <w:r>
              <w:rPr>
                <w:noProof/>
                <w:webHidden/>
              </w:rPr>
              <w:fldChar w:fldCharType="end"/>
            </w:r>
          </w:hyperlink>
        </w:p>
        <w:p w14:paraId="27188299" w14:textId="77777777" w:rsidR="00A10A3A" w:rsidRDefault="00A10A3A">
          <w:pPr>
            <w:pStyle w:val="TOC2"/>
            <w:tabs>
              <w:tab w:val="right" w:leader="dot" w:pos="9350"/>
            </w:tabs>
            <w:rPr>
              <w:noProof/>
            </w:rPr>
          </w:pPr>
          <w:hyperlink w:anchor="_Toc227615483" w:history="1">
            <w:r w:rsidRPr="002568C1">
              <w:rPr>
                <w:rStyle w:val="Hyperlink"/>
                <w:noProof/>
              </w:rPr>
              <w:t>Purpose</w:t>
            </w:r>
            <w:r>
              <w:rPr>
                <w:noProof/>
                <w:webHidden/>
              </w:rPr>
              <w:tab/>
            </w:r>
            <w:r>
              <w:rPr>
                <w:noProof/>
                <w:webHidden/>
              </w:rPr>
              <w:fldChar w:fldCharType="begin"/>
            </w:r>
            <w:r>
              <w:rPr>
                <w:noProof/>
                <w:webHidden/>
              </w:rPr>
              <w:instrText xml:space="preserve"> PAGEREF _Toc227615483 \h </w:instrText>
            </w:r>
            <w:r>
              <w:rPr>
                <w:noProof/>
                <w:webHidden/>
              </w:rPr>
            </w:r>
            <w:r>
              <w:rPr>
                <w:noProof/>
                <w:webHidden/>
              </w:rPr>
              <w:fldChar w:fldCharType="separate"/>
            </w:r>
            <w:r>
              <w:rPr>
                <w:noProof/>
                <w:webHidden/>
              </w:rPr>
              <w:t>170</w:t>
            </w:r>
            <w:r>
              <w:rPr>
                <w:noProof/>
                <w:webHidden/>
              </w:rPr>
              <w:fldChar w:fldCharType="end"/>
            </w:r>
          </w:hyperlink>
        </w:p>
        <w:p w14:paraId="7256E76B" w14:textId="77777777" w:rsidR="00A10A3A" w:rsidRDefault="00A10A3A">
          <w:pPr>
            <w:pStyle w:val="TOC2"/>
            <w:tabs>
              <w:tab w:val="right" w:leader="dot" w:pos="9350"/>
            </w:tabs>
            <w:rPr>
              <w:noProof/>
            </w:rPr>
          </w:pPr>
          <w:hyperlink w:anchor="_Toc227615484"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_Toc227615484 \h </w:instrText>
            </w:r>
            <w:r>
              <w:rPr>
                <w:noProof/>
                <w:webHidden/>
              </w:rPr>
            </w:r>
            <w:r>
              <w:rPr>
                <w:noProof/>
                <w:webHidden/>
              </w:rPr>
              <w:fldChar w:fldCharType="separate"/>
            </w:r>
            <w:r>
              <w:rPr>
                <w:noProof/>
                <w:webHidden/>
              </w:rPr>
              <w:t>170</w:t>
            </w:r>
            <w:r>
              <w:rPr>
                <w:noProof/>
                <w:webHidden/>
              </w:rPr>
              <w:fldChar w:fldCharType="end"/>
            </w:r>
          </w:hyperlink>
        </w:p>
        <w:p w14:paraId="0AF8EAC9" w14:textId="77777777" w:rsidR="00A10A3A" w:rsidRDefault="00A10A3A">
          <w:pPr>
            <w:pStyle w:val="TOC2"/>
            <w:tabs>
              <w:tab w:val="right" w:leader="dot" w:pos="9350"/>
            </w:tabs>
            <w:rPr>
              <w:noProof/>
            </w:rPr>
          </w:pPr>
          <w:hyperlink w:anchor="_Toc227615485"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_Toc227615485 \h </w:instrText>
            </w:r>
            <w:r>
              <w:rPr>
                <w:noProof/>
                <w:webHidden/>
              </w:rPr>
            </w:r>
            <w:r>
              <w:rPr>
                <w:noProof/>
                <w:webHidden/>
              </w:rPr>
              <w:fldChar w:fldCharType="separate"/>
            </w:r>
            <w:r>
              <w:rPr>
                <w:noProof/>
                <w:webHidden/>
              </w:rPr>
              <w:t>171</w:t>
            </w:r>
            <w:r>
              <w:rPr>
                <w:noProof/>
                <w:webHidden/>
              </w:rPr>
              <w:fldChar w:fldCharType="end"/>
            </w:r>
          </w:hyperlink>
        </w:p>
        <w:p w14:paraId="0A53DEB0" w14:textId="77777777" w:rsidR="00A10A3A" w:rsidRDefault="00A10A3A">
          <w:pPr>
            <w:pStyle w:val="TOC1"/>
            <w:tabs>
              <w:tab w:val="right" w:leader="dot" w:pos="9350"/>
            </w:tabs>
            <w:rPr>
              <w:noProof/>
            </w:rPr>
          </w:pPr>
          <w:hyperlink w:anchor="_Toc227615486" w:history="1">
            <w:r w:rsidRPr="002568C1">
              <w:rPr>
                <w:rStyle w:val="Hyperlink"/>
                <w:noProof/>
              </w:rPr>
              <w:t>1. What MCP is, and why it matters to Cortex</w:t>
            </w:r>
            <w:r>
              <w:rPr>
                <w:noProof/>
                <w:webHidden/>
              </w:rPr>
              <w:tab/>
            </w:r>
            <w:r>
              <w:rPr>
                <w:noProof/>
                <w:webHidden/>
              </w:rPr>
              <w:fldChar w:fldCharType="begin"/>
            </w:r>
            <w:r>
              <w:rPr>
                <w:noProof/>
                <w:webHidden/>
              </w:rPr>
              <w:instrText xml:space="preserve"> PAGEREF _Toc227615486 \h </w:instrText>
            </w:r>
            <w:r>
              <w:rPr>
                <w:noProof/>
                <w:webHidden/>
              </w:rPr>
            </w:r>
            <w:r>
              <w:rPr>
                <w:noProof/>
                <w:webHidden/>
              </w:rPr>
              <w:fldChar w:fldCharType="separate"/>
            </w:r>
            <w:r>
              <w:rPr>
                <w:noProof/>
                <w:webHidden/>
              </w:rPr>
              <w:t>172</w:t>
            </w:r>
            <w:r>
              <w:rPr>
                <w:noProof/>
                <w:webHidden/>
              </w:rPr>
              <w:fldChar w:fldCharType="end"/>
            </w:r>
          </w:hyperlink>
        </w:p>
        <w:p w14:paraId="4E92CC38" w14:textId="77777777" w:rsidR="00A10A3A" w:rsidRDefault="00A10A3A">
          <w:pPr>
            <w:pStyle w:val="TOC1"/>
            <w:tabs>
              <w:tab w:val="right" w:leader="dot" w:pos="9350"/>
            </w:tabs>
            <w:rPr>
              <w:noProof/>
            </w:rPr>
          </w:pPr>
          <w:hyperlink w:anchor="_Toc227615487" w:history="1">
            <w:r w:rsidRPr="002568C1">
              <w:rPr>
                <w:rStyle w:val="Hyperlink"/>
                <w:noProof/>
              </w:rPr>
              <w:t>2. Why Sevyn8 is MCP-native from Phase 1</w:t>
            </w:r>
            <w:r>
              <w:rPr>
                <w:noProof/>
                <w:webHidden/>
              </w:rPr>
              <w:tab/>
            </w:r>
            <w:r>
              <w:rPr>
                <w:noProof/>
                <w:webHidden/>
              </w:rPr>
              <w:fldChar w:fldCharType="begin"/>
            </w:r>
            <w:r>
              <w:rPr>
                <w:noProof/>
                <w:webHidden/>
              </w:rPr>
              <w:instrText xml:space="preserve"> PAGEREF _Toc227615487 \h </w:instrText>
            </w:r>
            <w:r>
              <w:rPr>
                <w:noProof/>
                <w:webHidden/>
              </w:rPr>
            </w:r>
            <w:r>
              <w:rPr>
                <w:noProof/>
                <w:webHidden/>
              </w:rPr>
              <w:fldChar w:fldCharType="separate"/>
            </w:r>
            <w:r>
              <w:rPr>
                <w:noProof/>
                <w:webHidden/>
              </w:rPr>
              <w:t>173</w:t>
            </w:r>
            <w:r>
              <w:rPr>
                <w:noProof/>
                <w:webHidden/>
              </w:rPr>
              <w:fldChar w:fldCharType="end"/>
            </w:r>
          </w:hyperlink>
        </w:p>
        <w:p w14:paraId="70B168B7" w14:textId="77777777" w:rsidR="00A10A3A" w:rsidRDefault="00A10A3A">
          <w:pPr>
            <w:pStyle w:val="TOC1"/>
            <w:tabs>
              <w:tab w:val="right" w:leader="dot" w:pos="9350"/>
            </w:tabs>
            <w:rPr>
              <w:noProof/>
            </w:rPr>
          </w:pPr>
          <w:hyperlink w:anchor="_Toc227615488" w:history="1">
            <w:r w:rsidRPr="002568C1">
              <w:rPr>
                <w:rStyle w:val="Hyperlink"/>
                <w:noProof/>
              </w:rPr>
              <w:t>3. Three-server decomposition</w:t>
            </w:r>
            <w:r>
              <w:rPr>
                <w:noProof/>
                <w:webHidden/>
              </w:rPr>
              <w:tab/>
            </w:r>
            <w:r>
              <w:rPr>
                <w:noProof/>
                <w:webHidden/>
              </w:rPr>
              <w:fldChar w:fldCharType="begin"/>
            </w:r>
            <w:r>
              <w:rPr>
                <w:noProof/>
                <w:webHidden/>
              </w:rPr>
              <w:instrText xml:space="preserve"> PAGEREF _Toc227615488 \h </w:instrText>
            </w:r>
            <w:r>
              <w:rPr>
                <w:noProof/>
                <w:webHidden/>
              </w:rPr>
            </w:r>
            <w:r>
              <w:rPr>
                <w:noProof/>
                <w:webHidden/>
              </w:rPr>
              <w:fldChar w:fldCharType="separate"/>
            </w:r>
            <w:r>
              <w:rPr>
                <w:noProof/>
                <w:webHidden/>
              </w:rPr>
              <w:t>173</w:t>
            </w:r>
            <w:r>
              <w:rPr>
                <w:noProof/>
                <w:webHidden/>
              </w:rPr>
              <w:fldChar w:fldCharType="end"/>
            </w:r>
          </w:hyperlink>
        </w:p>
        <w:p w14:paraId="610B35A8" w14:textId="77777777" w:rsidR="00A10A3A" w:rsidRDefault="00A10A3A">
          <w:pPr>
            <w:pStyle w:val="TOC1"/>
            <w:tabs>
              <w:tab w:val="right" w:leader="dot" w:pos="9350"/>
            </w:tabs>
            <w:rPr>
              <w:noProof/>
            </w:rPr>
          </w:pPr>
          <w:hyperlink w:anchor="_Toc227615489" w:history="1">
            <w:r w:rsidRPr="002568C1">
              <w:rPr>
                <w:rStyle w:val="Hyperlink"/>
                <w:noProof/>
              </w:rPr>
              <w:t>4. Protocol-agnostic tool platform</w:t>
            </w:r>
            <w:r>
              <w:rPr>
                <w:noProof/>
                <w:webHidden/>
              </w:rPr>
              <w:tab/>
            </w:r>
            <w:r>
              <w:rPr>
                <w:noProof/>
                <w:webHidden/>
              </w:rPr>
              <w:fldChar w:fldCharType="begin"/>
            </w:r>
            <w:r>
              <w:rPr>
                <w:noProof/>
                <w:webHidden/>
              </w:rPr>
              <w:instrText xml:space="preserve"> PAGEREF _Toc227615489 \h </w:instrText>
            </w:r>
            <w:r>
              <w:rPr>
                <w:noProof/>
                <w:webHidden/>
              </w:rPr>
            </w:r>
            <w:r>
              <w:rPr>
                <w:noProof/>
                <w:webHidden/>
              </w:rPr>
              <w:fldChar w:fldCharType="separate"/>
            </w:r>
            <w:r>
              <w:rPr>
                <w:noProof/>
                <w:webHidden/>
              </w:rPr>
              <w:t>174</w:t>
            </w:r>
            <w:r>
              <w:rPr>
                <w:noProof/>
                <w:webHidden/>
              </w:rPr>
              <w:fldChar w:fldCharType="end"/>
            </w:r>
          </w:hyperlink>
        </w:p>
        <w:p w14:paraId="06164D92" w14:textId="77777777" w:rsidR="00A10A3A" w:rsidRDefault="00A10A3A">
          <w:pPr>
            <w:pStyle w:val="TOC1"/>
            <w:tabs>
              <w:tab w:val="right" w:leader="dot" w:pos="9350"/>
            </w:tabs>
            <w:rPr>
              <w:noProof/>
            </w:rPr>
          </w:pPr>
          <w:hyperlink w:anchor="_Toc227615490" w:history="1">
            <w:r w:rsidRPr="002568C1">
              <w:rPr>
                <w:rStyle w:val="Hyperlink"/>
                <w:noProof/>
              </w:rPr>
              <w:t>5. Trust model per server</w:t>
            </w:r>
            <w:r>
              <w:rPr>
                <w:noProof/>
                <w:webHidden/>
              </w:rPr>
              <w:tab/>
            </w:r>
            <w:r>
              <w:rPr>
                <w:noProof/>
                <w:webHidden/>
              </w:rPr>
              <w:fldChar w:fldCharType="begin"/>
            </w:r>
            <w:r>
              <w:rPr>
                <w:noProof/>
                <w:webHidden/>
              </w:rPr>
              <w:instrText xml:space="preserve"> PAGEREF _Toc227615490 \h </w:instrText>
            </w:r>
            <w:r>
              <w:rPr>
                <w:noProof/>
                <w:webHidden/>
              </w:rPr>
            </w:r>
            <w:r>
              <w:rPr>
                <w:noProof/>
                <w:webHidden/>
              </w:rPr>
              <w:fldChar w:fldCharType="separate"/>
            </w:r>
            <w:r>
              <w:rPr>
                <w:noProof/>
                <w:webHidden/>
              </w:rPr>
              <w:t>175</w:t>
            </w:r>
            <w:r>
              <w:rPr>
                <w:noProof/>
                <w:webHidden/>
              </w:rPr>
              <w:fldChar w:fldCharType="end"/>
            </w:r>
          </w:hyperlink>
        </w:p>
        <w:p w14:paraId="20AA7DDB" w14:textId="77777777" w:rsidR="00A10A3A" w:rsidRDefault="00A10A3A">
          <w:pPr>
            <w:pStyle w:val="TOC1"/>
            <w:tabs>
              <w:tab w:val="right" w:leader="dot" w:pos="9350"/>
            </w:tabs>
            <w:rPr>
              <w:noProof/>
            </w:rPr>
          </w:pPr>
          <w:hyperlink w:anchor="_Toc227615491" w:history="1">
            <w:r w:rsidRPr="002568C1">
              <w:rPr>
                <w:rStyle w:val="Hyperlink"/>
                <w:noProof/>
              </w:rPr>
              <w:t>6. Tool registration pattern</w:t>
            </w:r>
            <w:r>
              <w:rPr>
                <w:noProof/>
                <w:webHidden/>
              </w:rPr>
              <w:tab/>
            </w:r>
            <w:r>
              <w:rPr>
                <w:noProof/>
                <w:webHidden/>
              </w:rPr>
              <w:fldChar w:fldCharType="begin"/>
            </w:r>
            <w:r>
              <w:rPr>
                <w:noProof/>
                <w:webHidden/>
              </w:rPr>
              <w:instrText xml:space="preserve"> PAGEREF _Toc227615491 \h </w:instrText>
            </w:r>
            <w:r>
              <w:rPr>
                <w:noProof/>
                <w:webHidden/>
              </w:rPr>
            </w:r>
            <w:r>
              <w:rPr>
                <w:noProof/>
                <w:webHidden/>
              </w:rPr>
              <w:fldChar w:fldCharType="separate"/>
            </w:r>
            <w:r>
              <w:rPr>
                <w:noProof/>
                <w:webHidden/>
              </w:rPr>
              <w:t>175</w:t>
            </w:r>
            <w:r>
              <w:rPr>
                <w:noProof/>
                <w:webHidden/>
              </w:rPr>
              <w:fldChar w:fldCharType="end"/>
            </w:r>
          </w:hyperlink>
        </w:p>
        <w:p w14:paraId="47AB0DA7" w14:textId="77777777" w:rsidR="00A10A3A" w:rsidRDefault="00A10A3A">
          <w:pPr>
            <w:pStyle w:val="TOC1"/>
            <w:tabs>
              <w:tab w:val="right" w:leader="dot" w:pos="9350"/>
            </w:tabs>
            <w:rPr>
              <w:noProof/>
            </w:rPr>
          </w:pPr>
          <w:hyperlink w:anchor="_Toc227615492" w:history="1">
            <w:r w:rsidRPr="002568C1">
              <w:rPr>
                <w:rStyle w:val="Hyperlink"/>
                <w:noProof/>
              </w:rPr>
              <w:t>7. Tool inventory — launch and growth</w:t>
            </w:r>
            <w:r>
              <w:rPr>
                <w:noProof/>
                <w:webHidden/>
              </w:rPr>
              <w:tab/>
            </w:r>
            <w:r>
              <w:rPr>
                <w:noProof/>
                <w:webHidden/>
              </w:rPr>
              <w:fldChar w:fldCharType="begin"/>
            </w:r>
            <w:r>
              <w:rPr>
                <w:noProof/>
                <w:webHidden/>
              </w:rPr>
              <w:instrText xml:space="preserve"> PAGEREF _Toc227615492 \h </w:instrText>
            </w:r>
            <w:r>
              <w:rPr>
                <w:noProof/>
                <w:webHidden/>
              </w:rPr>
            </w:r>
            <w:r>
              <w:rPr>
                <w:noProof/>
                <w:webHidden/>
              </w:rPr>
              <w:fldChar w:fldCharType="separate"/>
            </w:r>
            <w:r>
              <w:rPr>
                <w:noProof/>
                <w:webHidden/>
              </w:rPr>
              <w:t>176</w:t>
            </w:r>
            <w:r>
              <w:rPr>
                <w:noProof/>
                <w:webHidden/>
              </w:rPr>
              <w:fldChar w:fldCharType="end"/>
            </w:r>
          </w:hyperlink>
        </w:p>
        <w:p w14:paraId="0837AA5F" w14:textId="77777777" w:rsidR="00A10A3A" w:rsidRDefault="00A10A3A">
          <w:pPr>
            <w:pStyle w:val="TOC1"/>
            <w:tabs>
              <w:tab w:val="right" w:leader="dot" w:pos="9350"/>
            </w:tabs>
            <w:rPr>
              <w:noProof/>
            </w:rPr>
          </w:pPr>
          <w:hyperlink w:anchor="_Toc227615493" w:history="1">
            <w:r w:rsidRPr="002568C1">
              <w:rPr>
                <w:rStyle w:val="Hyperlink"/>
                <w:noProof/>
              </w:rPr>
              <w:t>8. Integration with the rest of the spec</w:t>
            </w:r>
            <w:r>
              <w:rPr>
                <w:noProof/>
                <w:webHidden/>
              </w:rPr>
              <w:tab/>
            </w:r>
            <w:r>
              <w:rPr>
                <w:noProof/>
                <w:webHidden/>
              </w:rPr>
              <w:fldChar w:fldCharType="begin"/>
            </w:r>
            <w:r>
              <w:rPr>
                <w:noProof/>
                <w:webHidden/>
              </w:rPr>
              <w:instrText xml:space="preserve"> PAGEREF _Toc227615493 \h </w:instrText>
            </w:r>
            <w:r>
              <w:rPr>
                <w:noProof/>
                <w:webHidden/>
              </w:rPr>
            </w:r>
            <w:r>
              <w:rPr>
                <w:noProof/>
                <w:webHidden/>
              </w:rPr>
              <w:fldChar w:fldCharType="separate"/>
            </w:r>
            <w:r>
              <w:rPr>
                <w:noProof/>
                <w:webHidden/>
              </w:rPr>
              <w:t>177</w:t>
            </w:r>
            <w:r>
              <w:rPr>
                <w:noProof/>
                <w:webHidden/>
              </w:rPr>
              <w:fldChar w:fldCharType="end"/>
            </w:r>
          </w:hyperlink>
        </w:p>
        <w:p w14:paraId="5A8FA4CC" w14:textId="77777777" w:rsidR="00A10A3A" w:rsidRDefault="00A10A3A">
          <w:pPr>
            <w:pStyle w:val="TOC1"/>
            <w:tabs>
              <w:tab w:val="right" w:leader="dot" w:pos="9350"/>
            </w:tabs>
            <w:rPr>
              <w:noProof/>
            </w:rPr>
          </w:pPr>
          <w:hyperlink w:anchor="_Toc227615494" w:history="1">
            <w:r w:rsidRPr="002568C1">
              <w:rPr>
                <w:rStyle w:val="Hyperlink"/>
                <w:noProof/>
              </w:rPr>
              <w:t>9. Operational characteristics</w:t>
            </w:r>
            <w:r>
              <w:rPr>
                <w:noProof/>
                <w:webHidden/>
              </w:rPr>
              <w:tab/>
            </w:r>
            <w:r>
              <w:rPr>
                <w:noProof/>
                <w:webHidden/>
              </w:rPr>
              <w:fldChar w:fldCharType="begin"/>
            </w:r>
            <w:r>
              <w:rPr>
                <w:noProof/>
                <w:webHidden/>
              </w:rPr>
              <w:instrText xml:space="preserve"> PAGEREF _Toc227615494 \h </w:instrText>
            </w:r>
            <w:r>
              <w:rPr>
                <w:noProof/>
                <w:webHidden/>
              </w:rPr>
            </w:r>
            <w:r>
              <w:rPr>
                <w:noProof/>
                <w:webHidden/>
              </w:rPr>
              <w:fldChar w:fldCharType="separate"/>
            </w:r>
            <w:r>
              <w:rPr>
                <w:noProof/>
                <w:webHidden/>
              </w:rPr>
              <w:t>177</w:t>
            </w:r>
            <w:r>
              <w:rPr>
                <w:noProof/>
                <w:webHidden/>
              </w:rPr>
              <w:fldChar w:fldCharType="end"/>
            </w:r>
          </w:hyperlink>
        </w:p>
        <w:p w14:paraId="53B21F58" w14:textId="77777777" w:rsidR="00A10A3A" w:rsidRDefault="00A10A3A">
          <w:pPr>
            <w:pStyle w:val="TOC1"/>
            <w:tabs>
              <w:tab w:val="right" w:leader="dot" w:pos="9350"/>
            </w:tabs>
            <w:rPr>
              <w:noProof/>
            </w:rPr>
          </w:pPr>
          <w:hyperlink w:anchor="_Toc227615495" w:history="1">
            <w:r w:rsidRPr="002568C1">
              <w:rPr>
                <w:rStyle w:val="Hyperlink"/>
                <w:noProof/>
              </w:rPr>
              <w:t>10. Compliance posture</w:t>
            </w:r>
            <w:r>
              <w:rPr>
                <w:noProof/>
                <w:webHidden/>
              </w:rPr>
              <w:tab/>
            </w:r>
            <w:r>
              <w:rPr>
                <w:noProof/>
                <w:webHidden/>
              </w:rPr>
              <w:fldChar w:fldCharType="begin"/>
            </w:r>
            <w:r>
              <w:rPr>
                <w:noProof/>
                <w:webHidden/>
              </w:rPr>
              <w:instrText xml:space="preserve"> PAGEREF _Toc227615495 \h </w:instrText>
            </w:r>
            <w:r>
              <w:rPr>
                <w:noProof/>
                <w:webHidden/>
              </w:rPr>
            </w:r>
            <w:r>
              <w:rPr>
                <w:noProof/>
                <w:webHidden/>
              </w:rPr>
              <w:fldChar w:fldCharType="separate"/>
            </w:r>
            <w:r>
              <w:rPr>
                <w:noProof/>
                <w:webHidden/>
              </w:rPr>
              <w:t>178</w:t>
            </w:r>
            <w:r>
              <w:rPr>
                <w:noProof/>
                <w:webHidden/>
              </w:rPr>
              <w:fldChar w:fldCharType="end"/>
            </w:r>
          </w:hyperlink>
        </w:p>
        <w:p w14:paraId="736948C2" w14:textId="77777777" w:rsidR="00A10A3A" w:rsidRDefault="00A10A3A">
          <w:pPr>
            <w:pStyle w:val="TOC1"/>
            <w:tabs>
              <w:tab w:val="right" w:leader="dot" w:pos="9350"/>
            </w:tabs>
            <w:rPr>
              <w:noProof/>
            </w:rPr>
          </w:pPr>
          <w:hyperlink w:anchor="_Toc227615496" w:history="1">
            <w:r w:rsidRPr="002568C1">
              <w:rPr>
                <w:rStyle w:val="Hyperlink"/>
                <w:noProof/>
              </w:rPr>
              <w:t>11. References</w:t>
            </w:r>
            <w:r>
              <w:rPr>
                <w:noProof/>
                <w:webHidden/>
              </w:rPr>
              <w:tab/>
            </w:r>
            <w:r>
              <w:rPr>
                <w:noProof/>
                <w:webHidden/>
              </w:rPr>
              <w:fldChar w:fldCharType="begin"/>
            </w:r>
            <w:r>
              <w:rPr>
                <w:noProof/>
                <w:webHidden/>
              </w:rPr>
              <w:instrText xml:space="preserve"> PAGEREF _Toc227615496 \h </w:instrText>
            </w:r>
            <w:r>
              <w:rPr>
                <w:noProof/>
                <w:webHidden/>
              </w:rPr>
            </w:r>
            <w:r>
              <w:rPr>
                <w:noProof/>
                <w:webHidden/>
              </w:rPr>
              <w:fldChar w:fldCharType="separate"/>
            </w:r>
            <w:r>
              <w:rPr>
                <w:noProof/>
                <w:webHidden/>
              </w:rPr>
              <w:t>178</w:t>
            </w:r>
            <w:r>
              <w:rPr>
                <w:noProof/>
                <w:webHidden/>
              </w:rPr>
              <w:fldChar w:fldCharType="end"/>
            </w:r>
          </w:hyperlink>
        </w:p>
        <w:p w14:paraId="291939DB" w14:textId="77777777" w:rsidR="00A10A3A" w:rsidRDefault="00A10A3A">
          <w:pPr>
            <w:pStyle w:val="TOC1"/>
            <w:tabs>
              <w:tab w:val="right" w:leader="dot" w:pos="9350"/>
            </w:tabs>
            <w:rPr>
              <w:noProof/>
            </w:rPr>
          </w:pPr>
          <w:hyperlink w:anchor="_Toc227615497" w:history="1">
            <w:r w:rsidRPr="002568C1">
              <w:rPr>
                <w:rStyle w:val="Hyperlink"/>
                <w:noProof/>
              </w:rPr>
              <w:t>CX-DD-01 — Shelf &amp; Planogram Intelligence (Display Data vertical extension)</w:t>
            </w:r>
            <w:r>
              <w:rPr>
                <w:noProof/>
                <w:webHidden/>
              </w:rPr>
              <w:tab/>
            </w:r>
            <w:r>
              <w:rPr>
                <w:noProof/>
                <w:webHidden/>
              </w:rPr>
              <w:fldChar w:fldCharType="begin"/>
            </w:r>
            <w:r>
              <w:rPr>
                <w:noProof/>
                <w:webHidden/>
              </w:rPr>
              <w:instrText xml:space="preserve"> PAGEREF _Toc227615497 \h </w:instrText>
            </w:r>
            <w:r>
              <w:rPr>
                <w:noProof/>
                <w:webHidden/>
              </w:rPr>
            </w:r>
            <w:r>
              <w:rPr>
                <w:noProof/>
                <w:webHidden/>
              </w:rPr>
              <w:fldChar w:fldCharType="separate"/>
            </w:r>
            <w:r>
              <w:rPr>
                <w:noProof/>
                <w:webHidden/>
              </w:rPr>
              <w:t>179</w:t>
            </w:r>
            <w:r>
              <w:rPr>
                <w:noProof/>
                <w:webHidden/>
              </w:rPr>
              <w:fldChar w:fldCharType="end"/>
            </w:r>
          </w:hyperlink>
        </w:p>
        <w:p w14:paraId="47CD584E" w14:textId="77777777" w:rsidR="00A10A3A" w:rsidRDefault="00A10A3A">
          <w:pPr>
            <w:pStyle w:val="TOC2"/>
            <w:tabs>
              <w:tab w:val="right" w:leader="dot" w:pos="9350"/>
            </w:tabs>
            <w:rPr>
              <w:noProof/>
            </w:rPr>
          </w:pPr>
          <w:hyperlink w:anchor="_Toc227615498" w:history="1">
            <w:r w:rsidRPr="002568C1">
              <w:rPr>
                <w:rStyle w:val="Hyperlink"/>
                <w:noProof/>
              </w:rPr>
              <w:t>Purpose</w:t>
            </w:r>
            <w:r>
              <w:rPr>
                <w:noProof/>
                <w:webHidden/>
              </w:rPr>
              <w:tab/>
            </w:r>
            <w:r>
              <w:rPr>
                <w:noProof/>
                <w:webHidden/>
              </w:rPr>
              <w:fldChar w:fldCharType="begin"/>
            </w:r>
            <w:r>
              <w:rPr>
                <w:noProof/>
                <w:webHidden/>
              </w:rPr>
              <w:instrText xml:space="preserve"> PAGEREF _Toc227615498 \h </w:instrText>
            </w:r>
            <w:r>
              <w:rPr>
                <w:noProof/>
                <w:webHidden/>
              </w:rPr>
            </w:r>
            <w:r>
              <w:rPr>
                <w:noProof/>
                <w:webHidden/>
              </w:rPr>
              <w:fldChar w:fldCharType="separate"/>
            </w:r>
            <w:r>
              <w:rPr>
                <w:noProof/>
                <w:webHidden/>
              </w:rPr>
              <w:t>179</w:t>
            </w:r>
            <w:r>
              <w:rPr>
                <w:noProof/>
                <w:webHidden/>
              </w:rPr>
              <w:fldChar w:fldCharType="end"/>
            </w:r>
          </w:hyperlink>
        </w:p>
        <w:p w14:paraId="2BC188B2" w14:textId="77777777" w:rsidR="00A10A3A" w:rsidRDefault="00A10A3A">
          <w:pPr>
            <w:pStyle w:val="TOC2"/>
            <w:tabs>
              <w:tab w:val="right" w:leader="dot" w:pos="9350"/>
            </w:tabs>
            <w:rPr>
              <w:noProof/>
            </w:rPr>
          </w:pPr>
          <w:hyperlink w:anchor="_Toc227615499"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_Toc227615499 \h </w:instrText>
            </w:r>
            <w:r>
              <w:rPr>
                <w:noProof/>
                <w:webHidden/>
              </w:rPr>
            </w:r>
            <w:r>
              <w:rPr>
                <w:noProof/>
                <w:webHidden/>
              </w:rPr>
              <w:fldChar w:fldCharType="separate"/>
            </w:r>
            <w:r>
              <w:rPr>
                <w:noProof/>
                <w:webHidden/>
              </w:rPr>
              <w:t>180</w:t>
            </w:r>
            <w:r>
              <w:rPr>
                <w:noProof/>
                <w:webHidden/>
              </w:rPr>
              <w:fldChar w:fldCharType="end"/>
            </w:r>
          </w:hyperlink>
        </w:p>
        <w:p w14:paraId="3AA5DEC5" w14:textId="77777777" w:rsidR="00A10A3A" w:rsidRDefault="00A10A3A">
          <w:pPr>
            <w:pStyle w:val="TOC2"/>
            <w:tabs>
              <w:tab w:val="right" w:leader="dot" w:pos="9350"/>
            </w:tabs>
            <w:rPr>
              <w:noProof/>
            </w:rPr>
          </w:pPr>
          <w:hyperlink w:anchor="_Toc227615500"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_Toc227615500 \h </w:instrText>
            </w:r>
            <w:r>
              <w:rPr>
                <w:noProof/>
                <w:webHidden/>
              </w:rPr>
            </w:r>
            <w:r>
              <w:rPr>
                <w:noProof/>
                <w:webHidden/>
              </w:rPr>
              <w:fldChar w:fldCharType="separate"/>
            </w:r>
            <w:r>
              <w:rPr>
                <w:noProof/>
                <w:webHidden/>
              </w:rPr>
              <w:t>181</w:t>
            </w:r>
            <w:r>
              <w:rPr>
                <w:noProof/>
                <w:webHidden/>
              </w:rPr>
              <w:fldChar w:fldCharType="end"/>
            </w:r>
          </w:hyperlink>
        </w:p>
        <w:p w14:paraId="085FF7B3" w14:textId="77777777" w:rsidR="00A10A3A" w:rsidRDefault="00A10A3A">
          <w:pPr>
            <w:pStyle w:val="TOC1"/>
            <w:tabs>
              <w:tab w:val="right" w:leader="dot" w:pos="9350"/>
            </w:tabs>
            <w:rPr>
              <w:noProof/>
            </w:rPr>
          </w:pPr>
          <w:hyperlink w:anchor="_Toc227615501" w:history="1">
            <w:r w:rsidRPr="002568C1">
              <w:rPr>
                <w:rStyle w:val="Hyperlink"/>
                <w:noProof/>
              </w:rPr>
              <w:t>W01 — Tenant Onboarding Wizard</w:t>
            </w:r>
            <w:r>
              <w:rPr>
                <w:noProof/>
                <w:webHidden/>
              </w:rPr>
              <w:tab/>
            </w:r>
            <w:r>
              <w:rPr>
                <w:noProof/>
                <w:webHidden/>
              </w:rPr>
              <w:fldChar w:fldCharType="begin"/>
            </w:r>
            <w:r>
              <w:rPr>
                <w:noProof/>
                <w:webHidden/>
              </w:rPr>
              <w:instrText xml:space="preserve"> PAGEREF _Toc227615501 \h </w:instrText>
            </w:r>
            <w:r>
              <w:rPr>
                <w:noProof/>
                <w:webHidden/>
              </w:rPr>
            </w:r>
            <w:r>
              <w:rPr>
                <w:noProof/>
                <w:webHidden/>
              </w:rPr>
              <w:fldChar w:fldCharType="separate"/>
            </w:r>
            <w:r>
              <w:rPr>
                <w:noProof/>
                <w:webHidden/>
              </w:rPr>
              <w:t>181</w:t>
            </w:r>
            <w:r>
              <w:rPr>
                <w:noProof/>
                <w:webHidden/>
              </w:rPr>
              <w:fldChar w:fldCharType="end"/>
            </w:r>
          </w:hyperlink>
        </w:p>
        <w:p w14:paraId="64AE301E" w14:textId="77777777" w:rsidR="00A10A3A" w:rsidRDefault="00A10A3A">
          <w:pPr>
            <w:pStyle w:val="TOC2"/>
            <w:tabs>
              <w:tab w:val="right" w:leader="dot" w:pos="9350"/>
            </w:tabs>
            <w:rPr>
              <w:noProof/>
            </w:rPr>
          </w:pPr>
          <w:hyperlink w:anchor="_Toc227615502" w:history="1">
            <w:r w:rsidRPr="002568C1">
              <w:rPr>
                <w:rStyle w:val="Hyperlink"/>
                <w:noProof/>
              </w:rPr>
              <w:t>Purpose</w:t>
            </w:r>
            <w:r>
              <w:rPr>
                <w:noProof/>
                <w:webHidden/>
              </w:rPr>
              <w:tab/>
            </w:r>
            <w:r>
              <w:rPr>
                <w:noProof/>
                <w:webHidden/>
              </w:rPr>
              <w:fldChar w:fldCharType="begin"/>
            </w:r>
            <w:r>
              <w:rPr>
                <w:noProof/>
                <w:webHidden/>
              </w:rPr>
              <w:instrText xml:space="preserve"> PAGEREF _Toc227615502 \h </w:instrText>
            </w:r>
            <w:r>
              <w:rPr>
                <w:noProof/>
                <w:webHidden/>
              </w:rPr>
            </w:r>
            <w:r>
              <w:rPr>
                <w:noProof/>
                <w:webHidden/>
              </w:rPr>
              <w:fldChar w:fldCharType="separate"/>
            </w:r>
            <w:r>
              <w:rPr>
                <w:noProof/>
                <w:webHidden/>
              </w:rPr>
              <w:t>181</w:t>
            </w:r>
            <w:r>
              <w:rPr>
                <w:noProof/>
                <w:webHidden/>
              </w:rPr>
              <w:fldChar w:fldCharType="end"/>
            </w:r>
          </w:hyperlink>
        </w:p>
        <w:p w14:paraId="0978E18B" w14:textId="77777777" w:rsidR="00A10A3A" w:rsidRDefault="00A10A3A">
          <w:pPr>
            <w:pStyle w:val="TOC2"/>
            <w:tabs>
              <w:tab w:val="right" w:leader="dot" w:pos="9350"/>
            </w:tabs>
            <w:rPr>
              <w:noProof/>
            </w:rPr>
          </w:pPr>
          <w:hyperlink w:anchor="_Toc227615503" w:history="1">
            <w:r w:rsidRPr="002568C1">
              <w:rPr>
                <w:rStyle w:val="Hyperlink"/>
                <w:noProof/>
              </w:rPr>
              <w:t>Functional Requirements</w:t>
            </w:r>
            <w:r>
              <w:rPr>
                <w:noProof/>
                <w:webHidden/>
              </w:rPr>
              <w:tab/>
            </w:r>
            <w:r>
              <w:rPr>
                <w:noProof/>
                <w:webHidden/>
              </w:rPr>
              <w:fldChar w:fldCharType="begin"/>
            </w:r>
            <w:r>
              <w:rPr>
                <w:noProof/>
                <w:webHidden/>
              </w:rPr>
              <w:instrText xml:space="preserve"> PAGEREF _Toc227615503 \h </w:instrText>
            </w:r>
            <w:r>
              <w:rPr>
                <w:noProof/>
                <w:webHidden/>
              </w:rPr>
            </w:r>
            <w:r>
              <w:rPr>
                <w:noProof/>
                <w:webHidden/>
              </w:rPr>
              <w:fldChar w:fldCharType="separate"/>
            </w:r>
            <w:r>
              <w:rPr>
                <w:noProof/>
                <w:webHidden/>
              </w:rPr>
              <w:t>182</w:t>
            </w:r>
            <w:r>
              <w:rPr>
                <w:noProof/>
                <w:webHidden/>
              </w:rPr>
              <w:fldChar w:fldCharType="end"/>
            </w:r>
          </w:hyperlink>
        </w:p>
        <w:p w14:paraId="7D714186" w14:textId="77777777" w:rsidR="00A10A3A" w:rsidRDefault="00A10A3A">
          <w:pPr>
            <w:pStyle w:val="TOC2"/>
            <w:tabs>
              <w:tab w:val="right" w:leader="dot" w:pos="9350"/>
            </w:tabs>
            <w:rPr>
              <w:noProof/>
            </w:rPr>
          </w:pPr>
          <w:hyperlink w:anchor="_Toc227615504" w:history="1">
            <w:r w:rsidRPr="002568C1">
              <w:rPr>
                <w:rStyle w:val="Hyperlink"/>
                <w:noProof/>
              </w:rPr>
              <w:t>Acceptance Criteria</w:t>
            </w:r>
            <w:r>
              <w:rPr>
                <w:noProof/>
                <w:webHidden/>
              </w:rPr>
              <w:tab/>
            </w:r>
            <w:r>
              <w:rPr>
                <w:noProof/>
                <w:webHidden/>
              </w:rPr>
              <w:fldChar w:fldCharType="begin"/>
            </w:r>
            <w:r>
              <w:rPr>
                <w:noProof/>
                <w:webHidden/>
              </w:rPr>
              <w:instrText xml:space="preserve"> PAGEREF _Toc227615504 \h </w:instrText>
            </w:r>
            <w:r>
              <w:rPr>
                <w:noProof/>
                <w:webHidden/>
              </w:rPr>
            </w:r>
            <w:r>
              <w:rPr>
                <w:noProof/>
                <w:webHidden/>
              </w:rPr>
              <w:fldChar w:fldCharType="separate"/>
            </w:r>
            <w:r>
              <w:rPr>
                <w:noProof/>
                <w:webHidden/>
              </w:rPr>
              <w:t>183</w:t>
            </w:r>
            <w:r>
              <w:rPr>
                <w:noProof/>
                <w:webHidden/>
              </w:rPr>
              <w:fldChar w:fldCharType="end"/>
            </w:r>
          </w:hyperlink>
        </w:p>
        <w:p w14:paraId="7CEB9C13" w14:textId="77777777" w:rsidR="00A10A3A" w:rsidRDefault="00A10A3A">
          <w:pPr>
            <w:pStyle w:val="TOC1"/>
            <w:tabs>
              <w:tab w:val="right" w:leader="dot" w:pos="9350"/>
            </w:tabs>
            <w:rPr>
              <w:noProof/>
            </w:rPr>
          </w:pPr>
          <w:hyperlink w:anchor="_Toc227615505" w:history="1">
            <w:r w:rsidRPr="002568C1">
              <w:rPr>
                <w:rStyle w:val="Hyperlink"/>
                <w:noProof/>
              </w:rPr>
              <w:t>Integration Notes — v2.2 Changes From v2.1</w:t>
            </w:r>
            <w:r>
              <w:rPr>
                <w:noProof/>
                <w:webHidden/>
              </w:rPr>
              <w:tab/>
            </w:r>
            <w:r>
              <w:rPr>
                <w:noProof/>
                <w:webHidden/>
              </w:rPr>
              <w:fldChar w:fldCharType="begin"/>
            </w:r>
            <w:r>
              <w:rPr>
                <w:noProof/>
                <w:webHidden/>
              </w:rPr>
              <w:instrText xml:space="preserve"> PAGEREF _Toc227615505 \h </w:instrText>
            </w:r>
            <w:r>
              <w:rPr>
                <w:noProof/>
                <w:webHidden/>
              </w:rPr>
            </w:r>
            <w:r>
              <w:rPr>
                <w:noProof/>
                <w:webHidden/>
              </w:rPr>
              <w:fldChar w:fldCharType="separate"/>
            </w:r>
            <w:r>
              <w:rPr>
                <w:noProof/>
                <w:webHidden/>
              </w:rPr>
              <w:t>184</w:t>
            </w:r>
            <w:r>
              <w:rPr>
                <w:noProof/>
                <w:webHidden/>
              </w:rPr>
              <w:fldChar w:fldCharType="end"/>
            </w:r>
          </w:hyperlink>
        </w:p>
        <w:p w14:paraId="75CF8267" w14:textId="77777777" w:rsidR="00A10A3A" w:rsidRDefault="00A10A3A">
          <w:pPr>
            <w:pStyle w:val="TOC1"/>
            <w:tabs>
              <w:tab w:val="right" w:leader="dot" w:pos="9350"/>
            </w:tabs>
            <w:rPr>
              <w:noProof/>
            </w:rPr>
          </w:pPr>
          <w:hyperlink w:anchor="_Toc227615506" w:history="1">
            <w:r w:rsidRPr="002568C1">
              <w:rPr>
                <w:rStyle w:val="Hyperlink"/>
                <w:noProof/>
              </w:rPr>
              <w:t>Integration Notes — v2.1 Changes From v2.0</w:t>
            </w:r>
            <w:r>
              <w:rPr>
                <w:noProof/>
                <w:webHidden/>
              </w:rPr>
              <w:tab/>
            </w:r>
            <w:r>
              <w:rPr>
                <w:noProof/>
                <w:webHidden/>
              </w:rPr>
              <w:fldChar w:fldCharType="begin"/>
            </w:r>
            <w:r>
              <w:rPr>
                <w:noProof/>
                <w:webHidden/>
              </w:rPr>
              <w:instrText xml:space="preserve"> PAGEREF _Toc227615506 \h </w:instrText>
            </w:r>
            <w:r>
              <w:rPr>
                <w:noProof/>
                <w:webHidden/>
              </w:rPr>
            </w:r>
            <w:r>
              <w:rPr>
                <w:noProof/>
                <w:webHidden/>
              </w:rPr>
              <w:fldChar w:fldCharType="separate"/>
            </w:r>
            <w:r>
              <w:rPr>
                <w:noProof/>
                <w:webHidden/>
              </w:rPr>
              <w:t>184</w:t>
            </w:r>
            <w:r>
              <w:rPr>
                <w:noProof/>
                <w:webHidden/>
              </w:rPr>
              <w:fldChar w:fldCharType="end"/>
            </w:r>
          </w:hyperlink>
        </w:p>
        <w:p w14:paraId="34CAB336" w14:textId="77777777" w:rsidR="00A10A3A" w:rsidRDefault="00A10A3A">
          <w:pPr>
            <w:pStyle w:val="TOC1"/>
            <w:tabs>
              <w:tab w:val="right" w:leader="dot" w:pos="9350"/>
            </w:tabs>
            <w:rPr>
              <w:noProof/>
            </w:rPr>
          </w:pPr>
          <w:hyperlink w:anchor="_Toc227615507" w:history="1">
            <w:r w:rsidRPr="002568C1">
              <w:rPr>
                <w:rStyle w:val="Hyperlink"/>
                <w:noProof/>
              </w:rPr>
              <w:t>Integration Notes — v2.0 Changes From v1.0</w:t>
            </w:r>
            <w:r>
              <w:rPr>
                <w:noProof/>
                <w:webHidden/>
              </w:rPr>
              <w:tab/>
            </w:r>
            <w:r>
              <w:rPr>
                <w:noProof/>
                <w:webHidden/>
              </w:rPr>
              <w:fldChar w:fldCharType="begin"/>
            </w:r>
            <w:r>
              <w:rPr>
                <w:noProof/>
                <w:webHidden/>
              </w:rPr>
              <w:instrText xml:space="preserve"> PAGEREF _Toc227615507 \h </w:instrText>
            </w:r>
            <w:r>
              <w:rPr>
                <w:noProof/>
                <w:webHidden/>
              </w:rPr>
            </w:r>
            <w:r>
              <w:rPr>
                <w:noProof/>
                <w:webHidden/>
              </w:rPr>
              <w:fldChar w:fldCharType="separate"/>
            </w:r>
            <w:r>
              <w:rPr>
                <w:noProof/>
                <w:webHidden/>
              </w:rPr>
              <w:t>185</w:t>
            </w:r>
            <w:r>
              <w:rPr>
                <w:noProof/>
                <w:webHidden/>
              </w:rPr>
              <w:fldChar w:fldCharType="end"/>
            </w:r>
          </w:hyperlink>
        </w:p>
        <w:p w14:paraId="5F49F9F4" w14:textId="77777777" w:rsidR="00A10A3A" w:rsidRDefault="00A10A3A">
          <w:pPr>
            <w:pStyle w:val="TOC2"/>
            <w:tabs>
              <w:tab w:val="right" w:leader="dot" w:pos="9350"/>
            </w:tabs>
            <w:rPr>
              <w:noProof/>
            </w:rPr>
          </w:pPr>
          <w:hyperlink w:anchor="_Toc227615508" w:history="1">
            <w:r w:rsidRPr="002568C1">
              <w:rPr>
                <w:rStyle w:val="Hyperlink"/>
                <w:noProof/>
              </w:rPr>
              <w:t>Updated platform totals</w:t>
            </w:r>
            <w:r>
              <w:rPr>
                <w:noProof/>
                <w:webHidden/>
              </w:rPr>
              <w:tab/>
            </w:r>
            <w:r>
              <w:rPr>
                <w:noProof/>
                <w:webHidden/>
              </w:rPr>
              <w:fldChar w:fldCharType="begin"/>
            </w:r>
            <w:r>
              <w:rPr>
                <w:noProof/>
                <w:webHidden/>
              </w:rPr>
              <w:instrText xml:space="preserve"> PAGEREF _Toc227615508 \h </w:instrText>
            </w:r>
            <w:r>
              <w:rPr>
                <w:noProof/>
                <w:webHidden/>
              </w:rPr>
            </w:r>
            <w:r>
              <w:rPr>
                <w:noProof/>
                <w:webHidden/>
              </w:rPr>
              <w:fldChar w:fldCharType="separate"/>
            </w:r>
            <w:r>
              <w:rPr>
                <w:noProof/>
                <w:webHidden/>
              </w:rPr>
              <w:t>185</w:t>
            </w:r>
            <w:r>
              <w:rPr>
                <w:noProof/>
                <w:webHidden/>
              </w:rPr>
              <w:fldChar w:fldCharType="end"/>
            </w:r>
          </w:hyperlink>
        </w:p>
        <w:p w14:paraId="3406EF97" w14:textId="77777777" w:rsidR="00A10A3A" w:rsidRDefault="00A10A3A">
          <w:pPr>
            <w:pStyle w:val="TOC1"/>
            <w:tabs>
              <w:tab w:val="right" w:leader="dot" w:pos="9350"/>
            </w:tabs>
            <w:rPr>
              <w:noProof/>
            </w:rPr>
          </w:pPr>
          <w:hyperlink w:anchor="_Toc227615509" w:history="1">
            <w:r w:rsidRPr="002568C1">
              <w:rPr>
                <w:rStyle w:val="Hyperlink"/>
                <w:noProof/>
              </w:rPr>
              <w:t>Architectural Decisions (added in v2.1)</w:t>
            </w:r>
            <w:r>
              <w:rPr>
                <w:noProof/>
                <w:webHidden/>
              </w:rPr>
              <w:tab/>
            </w:r>
            <w:r>
              <w:rPr>
                <w:noProof/>
                <w:webHidden/>
              </w:rPr>
              <w:fldChar w:fldCharType="begin"/>
            </w:r>
            <w:r>
              <w:rPr>
                <w:noProof/>
                <w:webHidden/>
              </w:rPr>
              <w:instrText xml:space="preserve"> PAGEREF _Toc227615509 \h </w:instrText>
            </w:r>
            <w:r>
              <w:rPr>
                <w:noProof/>
                <w:webHidden/>
              </w:rPr>
            </w:r>
            <w:r>
              <w:rPr>
                <w:noProof/>
                <w:webHidden/>
              </w:rPr>
              <w:fldChar w:fldCharType="separate"/>
            </w:r>
            <w:r>
              <w:rPr>
                <w:noProof/>
                <w:webHidden/>
              </w:rPr>
              <w:t>185</w:t>
            </w:r>
            <w:r>
              <w:rPr>
                <w:noProof/>
                <w:webHidden/>
              </w:rPr>
              <w:fldChar w:fldCharType="end"/>
            </w:r>
          </w:hyperlink>
        </w:p>
        <w:p w14:paraId="0922478E" w14:textId="77777777" w:rsidR="00A10A3A" w:rsidRDefault="00A10A3A">
          <w:pPr>
            <w:pStyle w:val="TOC2"/>
            <w:tabs>
              <w:tab w:val="right" w:leader="dot" w:pos="9350"/>
            </w:tabs>
            <w:rPr>
              <w:noProof/>
            </w:rPr>
          </w:pPr>
          <w:hyperlink w:anchor="_Toc227615510" w:history="1">
            <w:r w:rsidRPr="002568C1">
              <w:rPr>
                <w:rStyle w:val="Hyperlink"/>
                <w:noProof/>
              </w:rPr>
              <w:t>ADR-SCOPE-009 — ROOS Remains External to Cortex</w:t>
            </w:r>
            <w:r>
              <w:rPr>
                <w:noProof/>
                <w:webHidden/>
              </w:rPr>
              <w:tab/>
            </w:r>
            <w:r>
              <w:rPr>
                <w:noProof/>
                <w:webHidden/>
              </w:rPr>
              <w:fldChar w:fldCharType="begin"/>
            </w:r>
            <w:r>
              <w:rPr>
                <w:noProof/>
                <w:webHidden/>
              </w:rPr>
              <w:instrText xml:space="preserve"> PAGEREF _Toc227615510 \h </w:instrText>
            </w:r>
            <w:r>
              <w:rPr>
                <w:noProof/>
                <w:webHidden/>
              </w:rPr>
            </w:r>
            <w:r>
              <w:rPr>
                <w:noProof/>
                <w:webHidden/>
              </w:rPr>
              <w:fldChar w:fldCharType="separate"/>
            </w:r>
            <w:r>
              <w:rPr>
                <w:noProof/>
                <w:webHidden/>
              </w:rPr>
              <w:t>185</w:t>
            </w:r>
            <w:r>
              <w:rPr>
                <w:noProof/>
                <w:webHidden/>
              </w:rPr>
              <w:fldChar w:fldCharType="end"/>
            </w:r>
          </w:hyperlink>
        </w:p>
        <w:p w14:paraId="031FC1F2" w14:textId="77777777" w:rsidR="00A10A3A" w:rsidRDefault="00A10A3A">
          <w:pPr>
            <w:pStyle w:val="TOC2"/>
            <w:tabs>
              <w:tab w:val="right" w:leader="dot" w:pos="9350"/>
            </w:tabs>
            <w:rPr>
              <w:noProof/>
            </w:rPr>
          </w:pPr>
          <w:hyperlink w:anchor="_Toc227615511" w:history="1">
            <w:r w:rsidRPr="002568C1">
              <w:rPr>
                <w:rStyle w:val="Hyperlink"/>
                <w:noProof/>
              </w:rPr>
              <w:t>ADR-INFRA-001 — Event Bus: Pub/Sub Internal, Kafka at Integration Edges</w:t>
            </w:r>
            <w:r>
              <w:rPr>
                <w:noProof/>
                <w:webHidden/>
              </w:rPr>
              <w:tab/>
            </w:r>
            <w:r>
              <w:rPr>
                <w:noProof/>
                <w:webHidden/>
              </w:rPr>
              <w:fldChar w:fldCharType="begin"/>
            </w:r>
            <w:r>
              <w:rPr>
                <w:noProof/>
                <w:webHidden/>
              </w:rPr>
              <w:instrText xml:space="preserve"> PAGEREF _Toc227615511 \h </w:instrText>
            </w:r>
            <w:r>
              <w:rPr>
                <w:noProof/>
                <w:webHidden/>
              </w:rPr>
            </w:r>
            <w:r>
              <w:rPr>
                <w:noProof/>
                <w:webHidden/>
              </w:rPr>
              <w:fldChar w:fldCharType="separate"/>
            </w:r>
            <w:r>
              <w:rPr>
                <w:noProof/>
                <w:webHidden/>
              </w:rPr>
              <w:t>186</w:t>
            </w:r>
            <w:r>
              <w:rPr>
                <w:noProof/>
                <w:webHidden/>
              </w:rPr>
              <w:fldChar w:fldCharType="end"/>
            </w:r>
          </w:hyperlink>
        </w:p>
        <w:p w14:paraId="74600C98" w14:textId="77777777" w:rsidR="00A10A3A" w:rsidRDefault="00A10A3A">
          <w:pPr>
            <w:pStyle w:val="TOC2"/>
            <w:tabs>
              <w:tab w:val="right" w:leader="dot" w:pos="9350"/>
            </w:tabs>
            <w:rPr>
              <w:noProof/>
            </w:rPr>
          </w:pPr>
          <w:hyperlink w:anchor="_Toc227615512" w:history="1">
            <w:r w:rsidRPr="002568C1">
              <w:rPr>
                <w:rStyle w:val="Hyperlink"/>
                <w:noProof/>
              </w:rPr>
              <w:t>Additional baked-in decisions</w:t>
            </w:r>
            <w:r>
              <w:rPr>
                <w:noProof/>
                <w:webHidden/>
              </w:rPr>
              <w:tab/>
            </w:r>
            <w:r>
              <w:rPr>
                <w:noProof/>
                <w:webHidden/>
              </w:rPr>
              <w:fldChar w:fldCharType="begin"/>
            </w:r>
            <w:r>
              <w:rPr>
                <w:noProof/>
                <w:webHidden/>
              </w:rPr>
              <w:instrText xml:space="preserve"> PAGEREF _Toc227615512 \h </w:instrText>
            </w:r>
            <w:r>
              <w:rPr>
                <w:noProof/>
                <w:webHidden/>
              </w:rPr>
            </w:r>
            <w:r>
              <w:rPr>
                <w:noProof/>
                <w:webHidden/>
              </w:rPr>
              <w:fldChar w:fldCharType="separate"/>
            </w:r>
            <w:r>
              <w:rPr>
                <w:noProof/>
                <w:webHidden/>
              </w:rPr>
              <w:t>187</w:t>
            </w:r>
            <w:r>
              <w:rPr>
                <w:noProof/>
                <w:webHidden/>
              </w:rPr>
              <w:fldChar w:fldCharType="end"/>
            </w:r>
          </w:hyperlink>
        </w:p>
        <w:p w14:paraId="23D01F74" w14:textId="77777777" w:rsidR="00A10A3A" w:rsidRDefault="00A10A3A">
          <w:pPr>
            <w:pStyle w:val="TOC2"/>
            <w:tabs>
              <w:tab w:val="right" w:leader="dot" w:pos="9350"/>
            </w:tabs>
            <w:rPr>
              <w:noProof/>
            </w:rPr>
          </w:pPr>
          <w:hyperlink w:anchor="_Toc227615513" w:history="1">
            <w:r w:rsidRPr="002568C1">
              <w:rPr>
                <w:rStyle w:val="Hyperlink"/>
                <w:noProof/>
              </w:rPr>
              <w:t>Display Data tenant configuration — confirmed for Phase 1 provisioning</w:t>
            </w:r>
            <w:r>
              <w:rPr>
                <w:noProof/>
                <w:webHidden/>
              </w:rPr>
              <w:tab/>
            </w:r>
            <w:r>
              <w:rPr>
                <w:noProof/>
                <w:webHidden/>
              </w:rPr>
              <w:fldChar w:fldCharType="begin"/>
            </w:r>
            <w:r>
              <w:rPr>
                <w:noProof/>
                <w:webHidden/>
              </w:rPr>
              <w:instrText xml:space="preserve"> PAGEREF _Toc227615513 \h </w:instrText>
            </w:r>
            <w:r>
              <w:rPr>
                <w:noProof/>
                <w:webHidden/>
              </w:rPr>
            </w:r>
            <w:r>
              <w:rPr>
                <w:noProof/>
                <w:webHidden/>
              </w:rPr>
              <w:fldChar w:fldCharType="separate"/>
            </w:r>
            <w:r>
              <w:rPr>
                <w:noProof/>
                <w:webHidden/>
              </w:rPr>
              <w:t>187</w:t>
            </w:r>
            <w:r>
              <w:rPr>
                <w:noProof/>
                <w:webHidden/>
              </w:rPr>
              <w:fldChar w:fldCharType="end"/>
            </w:r>
          </w:hyperlink>
        </w:p>
        <w:p w14:paraId="025375D8" w14:textId="77777777" w:rsidR="00A10A3A" w:rsidRDefault="00A10A3A">
          <w:pPr>
            <w:pStyle w:val="TOC2"/>
            <w:tabs>
              <w:tab w:val="right" w:leader="dot" w:pos="9350"/>
            </w:tabs>
            <w:rPr>
              <w:noProof/>
            </w:rPr>
          </w:pPr>
          <w:hyperlink w:anchor="_Toc227615514" w:history="1">
            <w:r w:rsidRPr="002568C1">
              <w:rPr>
                <w:rStyle w:val="Hyperlink"/>
                <w:noProof/>
              </w:rPr>
              <w:t>Open decisions remaining</w:t>
            </w:r>
            <w:r>
              <w:rPr>
                <w:noProof/>
                <w:webHidden/>
              </w:rPr>
              <w:tab/>
            </w:r>
            <w:r>
              <w:rPr>
                <w:noProof/>
                <w:webHidden/>
              </w:rPr>
              <w:fldChar w:fldCharType="begin"/>
            </w:r>
            <w:r>
              <w:rPr>
                <w:noProof/>
                <w:webHidden/>
              </w:rPr>
              <w:instrText xml:space="preserve"> PAGEREF _Toc227615514 \h </w:instrText>
            </w:r>
            <w:r>
              <w:rPr>
                <w:noProof/>
                <w:webHidden/>
              </w:rPr>
            </w:r>
            <w:r>
              <w:rPr>
                <w:noProof/>
                <w:webHidden/>
              </w:rPr>
              <w:fldChar w:fldCharType="separate"/>
            </w:r>
            <w:r>
              <w:rPr>
                <w:noProof/>
                <w:webHidden/>
              </w:rPr>
              <w:t>188</w:t>
            </w:r>
            <w:r>
              <w:rPr>
                <w:noProof/>
                <w:webHidden/>
              </w:rPr>
              <w:fldChar w:fldCharType="end"/>
            </w:r>
          </w:hyperlink>
        </w:p>
        <w:p w14:paraId="56DC84A2" w14:textId="77777777" w:rsidR="006221C4" w:rsidRDefault="00000000">
          <w:r>
            <w:fldChar w:fldCharType="end"/>
          </w:r>
        </w:p>
      </w:sdtContent>
    </w:sdt>
    <w:p w14:paraId="64D9184A" w14:textId="77777777" w:rsidR="006221C4" w:rsidRDefault="00000000">
      <w:pPr>
        <w:pStyle w:val="FirstParagraph"/>
      </w:pPr>
      <w:r>
        <w:rPr>
          <w:b/>
          <w:bCs/>
        </w:rPr>
        <w:t>SEVYN8 INTELLIGENCE &amp; ANALYTICS PLATFORM</w:t>
      </w:r>
    </w:p>
    <w:p w14:paraId="7785ACC4" w14:textId="77777777" w:rsidR="006221C4" w:rsidRDefault="00000000">
      <w:pPr>
        <w:pStyle w:val="BodyText"/>
      </w:pPr>
      <w:r>
        <w:t>Complete System Specification</w:t>
      </w:r>
    </w:p>
    <w:p w14:paraId="5E41CBE5" w14:textId="77777777" w:rsidR="006221C4" w:rsidRDefault="00000000">
      <w:pPr>
        <w:pStyle w:val="BodyText"/>
      </w:pPr>
      <w:r>
        <w:t>61 Modules • 24 Admin Console Screens • 11 Analytical Screens • 1 Platform Wizard</w:t>
      </w:r>
    </w:p>
    <w:p w14:paraId="1D37F13A" w14:textId="77777777" w:rsidR="006221C4" w:rsidRDefault="00000000">
      <w:pPr>
        <w:pStyle w:val="BodyText"/>
      </w:pPr>
      <w:r>
        <w:t>Sevyn8 Private Limited</w:t>
      </w:r>
    </w:p>
    <w:p w14:paraId="062DFA2B" w14:textId="77777777" w:rsidR="006221C4" w:rsidRDefault="00000000">
      <w:pPr>
        <w:pStyle w:val="BodyText"/>
      </w:pPr>
      <w:r>
        <w:t>Version 2.2 — April 2026</w:t>
      </w:r>
    </w:p>
    <w:p w14:paraId="2CE2EAA9" w14:textId="77777777" w:rsidR="006221C4" w:rsidRDefault="00000000">
      <w:pPr>
        <w:pStyle w:val="BodyText"/>
      </w:pPr>
      <w:r>
        <w:rPr>
          <w:b/>
          <w:bCs/>
        </w:rPr>
        <w:t>CONFIDENTIAL</w:t>
      </w:r>
    </w:p>
    <w:p w14:paraId="1851213A" w14:textId="77777777" w:rsidR="006221C4" w:rsidRDefault="00000000">
      <w:pPr>
        <w:pStyle w:val="BodyText"/>
      </w:pPr>
      <w:r>
        <w:rPr>
          <w:b/>
          <w:bCs/>
        </w:rPr>
        <w:t>Design Parameters</w:t>
      </w:r>
    </w:p>
    <w:p w14:paraId="7B745AA6" w14:textId="77777777" w:rsidR="006221C4" w:rsidRDefault="00000000">
      <w:pPr>
        <w:pStyle w:val="BodyText"/>
      </w:pPr>
      <w:r>
        <w:t>GCP Primary (Cloud SQL, BigQuery, GCS, Pub/Sub, GKE Autopilot, Vertex AI)</w:t>
      </w:r>
    </w:p>
    <w:p w14:paraId="39C6956E" w14:textId="77777777" w:rsidR="006221C4" w:rsidRDefault="00000000">
      <w:pPr>
        <w:pStyle w:val="BodyText"/>
      </w:pPr>
      <w:r>
        <w:t>PostgreSQL 15+ with bi-temporal columns, Row-Level Security, pgvector</w:t>
      </w:r>
    </w:p>
    <w:p w14:paraId="125F7202" w14:textId="77777777" w:rsidR="006221C4" w:rsidRDefault="00000000">
      <w:pPr>
        <w:pStyle w:val="BodyText"/>
      </w:pPr>
      <w:r>
        <w:t>Hybrid Tenant Isolation (Shared+RLS for Standard, Dedicated for Enterprise)</w:t>
      </w:r>
    </w:p>
    <w:p w14:paraId="72A5706B" w14:textId="77777777" w:rsidR="006221C4" w:rsidRDefault="00000000">
      <w:pPr>
        <w:pStyle w:val="BodyText"/>
      </w:pPr>
      <w:r>
        <w:t>Retail-First Vertical (Omnichannel: POS + CRM + Loyalty + Inventory + E-commerce)</w:t>
      </w:r>
    </w:p>
    <w:p w14:paraId="4FD6B3D4" w14:textId="77777777" w:rsidR="006221C4" w:rsidRDefault="00000000">
      <w:pPr>
        <w:pStyle w:val="BodyText"/>
      </w:pPr>
      <w:r>
        <w:t>5-Level Store Hierarchy (Chain → Region → City → Store → Zone/Department)</w:t>
      </w:r>
    </w:p>
    <w:p w14:paraId="7ABDA8B3" w14:textId="77777777" w:rsidR="006221C4" w:rsidRDefault="00000000">
      <w:pPr>
        <w:pStyle w:val="BodyText"/>
      </w:pPr>
      <w:r>
        <w:t>Both Analytics Funnels (Store Performance + Customer Lifecycle)</w:t>
      </w:r>
    </w:p>
    <w:p w14:paraId="58FDCF51" w14:textId="77777777" w:rsidR="006221C4" w:rsidRDefault="00000000">
      <w:pPr>
        <w:pStyle w:val="BodyText"/>
      </w:pPr>
      <w:r>
        <w:t>DPDP &amp; GDPR Compliant (24 compliance gaps addressed, 6 privacy modules)</w:t>
      </w:r>
    </w:p>
    <w:p w14:paraId="1C072CAC" w14:textId="77777777" w:rsidR="006221C4" w:rsidRDefault="00000000">
      <w:pPr>
        <w:pStyle w:val="BodyText"/>
      </w:pPr>
      <w:r>
        <w:t>White-Label Ready (3 tiers: Standard, Professional, Enterprise)</w:t>
      </w:r>
    </w:p>
    <w:p w14:paraId="5A497895" w14:textId="77777777" w:rsidR="006221C4" w:rsidRDefault="00000000">
      <w:pPr>
        <w:pStyle w:val="BodyText"/>
      </w:pPr>
      <w:r>
        <w:t>3–10 Tenants at Launch, 50–500 Users</w:t>
      </w:r>
    </w:p>
    <w:p w14:paraId="4FA3CB83" w14:textId="77777777" w:rsidR="006221C4" w:rsidRDefault="00000000">
      <w:pPr>
        <w:pStyle w:val="BodyText"/>
      </w:pPr>
      <w:r>
        <w:rPr>
          <w:b/>
          <w:bCs/>
        </w:rPr>
        <w:t>DOCUMENT STRUCTURE</w:t>
      </w:r>
    </w:p>
    <w:p w14:paraId="59C34332" w14:textId="77777777" w:rsidR="006221C4" w:rsidRDefault="00000000">
      <w:pPr>
        <w:pStyle w:val="BodyText"/>
      </w:pPr>
      <w:r>
        <w:rPr>
          <w:b/>
          <w:bCs/>
        </w:rPr>
        <w:t>Part I: Foundation Layer (F01–F05)</w:t>
      </w:r>
    </w:p>
    <w:p w14:paraId="32F5B081" w14:textId="77777777" w:rsidR="006221C4" w:rsidRDefault="00000000">
      <w:pPr>
        <w:pStyle w:val="BodyText"/>
      </w:pPr>
      <w:r>
        <w:t>Multi-tenancy, temporal engine, configuration, schema evolution</w:t>
      </w:r>
    </w:p>
    <w:p w14:paraId="16810874" w14:textId="77777777" w:rsidR="006221C4" w:rsidRDefault="00000000">
      <w:pPr>
        <w:pStyle w:val="BodyText"/>
      </w:pPr>
      <w:r>
        <w:rPr>
          <w:b/>
          <w:bCs/>
        </w:rPr>
        <w:t>Part II: Data Platform Layer (D01–D06)</w:t>
      </w:r>
    </w:p>
    <w:p w14:paraId="6F2DF778" w14:textId="77777777" w:rsidR="006221C4" w:rsidRDefault="00000000">
      <w:pPr>
        <w:pStyle w:val="BodyText"/>
      </w:pPr>
      <w:r>
        <w:t>Canonical data model with full retail ontology, mapping, quality, lineage, storage</w:t>
      </w:r>
    </w:p>
    <w:p w14:paraId="517BB2AD" w14:textId="77777777" w:rsidR="006221C4" w:rsidRDefault="00000000">
      <w:pPr>
        <w:pStyle w:val="BodyText"/>
      </w:pPr>
      <w:r>
        <w:rPr>
          <w:b/>
          <w:bCs/>
        </w:rPr>
        <w:t>Part III: Identity &amp; Ingestion (I01–I03, G01–G02)</w:t>
      </w:r>
    </w:p>
    <w:p w14:paraId="118268E6" w14:textId="77777777" w:rsidR="006221C4" w:rsidRDefault="00000000">
      <w:pPr>
        <w:pStyle w:val="BodyText"/>
      </w:pPr>
      <w:r>
        <w:lastRenderedPageBreak/>
        <w:t>Probabilistic identity resolution, universal ingestion gateway, structured data pipeline</w:t>
      </w:r>
    </w:p>
    <w:p w14:paraId="52FEEF0F" w14:textId="77777777" w:rsidR="006221C4" w:rsidRDefault="00000000">
      <w:pPr>
        <w:pStyle w:val="BodyText"/>
      </w:pPr>
      <w:r>
        <w:rPr>
          <w:b/>
          <w:bCs/>
        </w:rPr>
        <w:t>Part IV: Phase 0+1 Remaining (20 modules)</w:t>
      </w:r>
    </w:p>
    <w:p w14:paraId="1925F26F" w14:textId="77777777" w:rsidR="006221C4" w:rsidRDefault="00000000">
      <w:pPr>
        <w:pStyle w:val="BodyText"/>
      </w:pPr>
      <w:r>
        <w:t>Security (AC01–AC04), streaming (S01), industry config (IC01–IC02), AI core (A05–A06), integration (O01), observability (OB01–OB03), edge (ED01), resilience (RE01), privacy (PR01, PR03, PR05, PR06), testing (T01)</w:t>
      </w:r>
    </w:p>
    <w:p w14:paraId="5FD259F3" w14:textId="77777777" w:rsidR="006221C4" w:rsidRDefault="00000000">
      <w:pPr>
        <w:pStyle w:val="BodyText"/>
      </w:pPr>
      <w:r>
        <w:rPr>
          <w:b/>
          <w:bCs/>
        </w:rPr>
        <w:t>Part V: Phase 2+3+4 (23 modules)</w:t>
      </w:r>
    </w:p>
    <w:p w14:paraId="23D1A003" w14:textId="77777777" w:rsidR="006221C4" w:rsidRDefault="00000000">
      <w:pPr>
        <w:pStyle w:val="BodyText"/>
      </w:pPr>
      <w:r>
        <w:t>Feature Store (A01), Algorithm Registry (A02), Decision Orchestration (A03), Model Lifecycle (A04), Explainability (A07), Simulation (A08), Embeddings (E01–E02), Video/Audio (G04–G05), IoT (G06), Cross-Modal (S02), HITL (FB01–FB03), Alerts (O02), Caching (O03), DSAR (PR02), DPIA (PR04), Edge Buffer (ED02), Federated Learning (ED03), SDK (DX01)</w:t>
      </w:r>
    </w:p>
    <w:p w14:paraId="3BF459AC" w14:textId="77777777" w:rsidR="006221C4" w:rsidRDefault="00000000">
      <w:pPr>
        <w:pStyle w:val="BodyText"/>
      </w:pPr>
      <w:r>
        <w:rPr>
          <w:b/>
          <w:bCs/>
        </w:rPr>
        <w:t>Part VI: Analytical Experience Layer</w:t>
      </w:r>
    </w:p>
    <w:p w14:paraId="2820F95F" w14:textId="77777777" w:rsidR="006221C4" w:rsidRDefault="00000000">
      <w:pPr>
        <w:pStyle w:val="BodyText"/>
      </w:pPr>
      <w:r>
        <w:t>UX01 Screen Composition Engine + 10 Customer-Facing Analytical Screens (CX-01 to CX-10) + O04 Integration &amp; Action Hub</w:t>
      </w:r>
    </w:p>
    <w:p w14:paraId="140B7BD8" w14:textId="77777777" w:rsidR="006221C4" w:rsidRDefault="00000000">
      <w:pPr>
        <w:pStyle w:val="BodyText"/>
      </w:pPr>
      <w:r>
        <w:rPr>
          <w:b/>
          <w:bCs/>
        </w:rPr>
        <w:t>Part VII: Admin Console Screens (NEW in v2)</w:t>
      </w:r>
    </w:p>
    <w:p w14:paraId="179AC824" w14:textId="77777777" w:rsidR="006221C4" w:rsidRDefault="00000000">
      <w:pPr>
        <w:pStyle w:val="BodyText"/>
      </w:pPr>
      <w:r>
        <w:t>S01–S24 — the complete tenant administration layer, from tenant health through compliance operations, powering every admin workflow in Cortex. 24 screens.</w:t>
      </w:r>
    </w:p>
    <w:p w14:paraId="27FCC92C" w14:textId="77777777" w:rsidR="006221C4" w:rsidRDefault="00000000">
      <w:pPr>
        <w:pStyle w:val="BodyText"/>
      </w:pPr>
      <w:r>
        <w:rPr>
          <w:b/>
          <w:bCs/>
        </w:rPr>
        <w:t>Part VIII: Vertical Extensions &amp; Platform Wizards (NEW in v2)</w:t>
      </w:r>
    </w:p>
    <w:p w14:paraId="27BE6A63" w14:textId="77777777" w:rsidR="006221C4" w:rsidRDefault="00000000">
      <w:pPr>
        <w:pStyle w:val="BodyText"/>
      </w:pPr>
      <w:r>
        <w:t>CX-DD-01 Shelf &amp; Planogram Intelligence (Display Data vertical extension screen)</w:t>
      </w:r>
    </w:p>
    <w:p w14:paraId="4F0423CB" w14:textId="77777777" w:rsidR="006221C4" w:rsidRDefault="00000000">
      <w:pPr>
        <w:pStyle w:val="BodyText"/>
      </w:pPr>
      <w:r>
        <w:t>W01 Tenant Onboarding Wizard (first-time-use flow for every new tenant)</w:t>
      </w:r>
    </w:p>
    <w:p w14:paraId="6CDDF5B0" w14:textId="77777777" w:rsidR="006221C4" w:rsidRDefault="00000000">
      <w:pPr>
        <w:pStyle w:val="BodyText"/>
      </w:pPr>
      <w:r>
        <w:rPr>
          <w:b/>
          <w:bCs/>
        </w:rPr>
        <w:t>Total: 61 modules + 24 Admin Console screens + 11 Analytical screens + 1 Platform Wizard, with 360+ numbered functional requirements, data models, API surfaces, and acceptance criteria.</w:t>
      </w:r>
    </w:p>
    <w:p w14:paraId="1A276411" w14:textId="77777777" w:rsidR="006221C4" w:rsidRDefault="00000000">
      <w:r>
        <w:br w:type="page"/>
      </w:r>
    </w:p>
    <w:p w14:paraId="74368EDA" w14:textId="77777777" w:rsidR="006221C4" w:rsidRDefault="00000000">
      <w:pPr>
        <w:pStyle w:val="TOCHeading"/>
      </w:pPr>
      <w:r>
        <w:lastRenderedPageBreak/>
        <w:t>Table of Contents</w:t>
      </w:r>
    </w:p>
    <w:sdt>
      <w:sdtPr>
        <w:id w:val="1666280749"/>
        <w:docPartObj>
          <w:docPartGallery w:val="Table of Contents"/>
          <w:docPartUnique/>
        </w:docPartObj>
      </w:sdtPr>
      <w:sdtContent>
        <w:p w14:paraId="6C13479D" w14:textId="77777777" w:rsidR="00A10A3A" w:rsidRDefault="00000000">
          <w:pPr>
            <w:pStyle w:val="TOC1"/>
            <w:tabs>
              <w:tab w:val="right" w:leader="dot" w:pos="9350"/>
            </w:tabs>
            <w:rPr>
              <w:rFonts w:eastAsiaTheme="minorEastAsia"/>
              <w:noProof/>
              <w:kern w:val="2"/>
              <w:lang w:val="en-IN" w:eastAsia="en-IN"/>
              <w14:ligatures w14:val="standardContextual"/>
            </w:rPr>
          </w:pPr>
          <w:r>
            <w:fldChar w:fldCharType="begin"/>
          </w:r>
          <w:r>
            <w:instrText xml:space="preserve"> TOC \o "1-2" \h \z \u </w:instrText>
          </w:r>
          <w:r>
            <w:fldChar w:fldCharType="separate"/>
          </w:r>
          <w:hyperlink w:anchor="_Toc227615515" w:history="1">
            <w:r w:rsidR="00A10A3A" w:rsidRPr="003E0B38">
              <w:rPr>
                <w:rStyle w:val="Hyperlink"/>
                <w:noProof/>
              </w:rPr>
              <w:t>Design Decisions Log</w:t>
            </w:r>
            <w:r w:rsidR="00A10A3A">
              <w:rPr>
                <w:noProof/>
                <w:webHidden/>
              </w:rPr>
              <w:tab/>
            </w:r>
            <w:r w:rsidR="00A10A3A">
              <w:rPr>
                <w:noProof/>
                <w:webHidden/>
              </w:rPr>
              <w:fldChar w:fldCharType="begin"/>
            </w:r>
            <w:r w:rsidR="00A10A3A">
              <w:rPr>
                <w:noProof/>
                <w:webHidden/>
              </w:rPr>
              <w:instrText xml:space="preserve"> PAGEREF _Toc227615515 \h </w:instrText>
            </w:r>
            <w:r w:rsidR="00A10A3A">
              <w:rPr>
                <w:noProof/>
                <w:webHidden/>
              </w:rPr>
            </w:r>
            <w:r w:rsidR="00A10A3A">
              <w:rPr>
                <w:noProof/>
                <w:webHidden/>
              </w:rPr>
              <w:fldChar w:fldCharType="separate"/>
            </w:r>
            <w:r w:rsidR="00A10A3A">
              <w:rPr>
                <w:noProof/>
                <w:webHidden/>
              </w:rPr>
              <w:t>24</w:t>
            </w:r>
            <w:r w:rsidR="00A10A3A">
              <w:rPr>
                <w:noProof/>
                <w:webHidden/>
              </w:rPr>
              <w:fldChar w:fldCharType="end"/>
            </w:r>
          </w:hyperlink>
        </w:p>
        <w:p w14:paraId="3AAF4D2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16" w:history="1">
            <w:r w:rsidRPr="003E0B38">
              <w:rPr>
                <w:rStyle w:val="Hyperlink"/>
                <w:noProof/>
              </w:rPr>
              <w:t>F01 — Multi-Tenancy Infrastructure</w:t>
            </w:r>
            <w:r>
              <w:rPr>
                <w:noProof/>
                <w:webHidden/>
              </w:rPr>
              <w:tab/>
            </w:r>
            <w:r>
              <w:rPr>
                <w:noProof/>
                <w:webHidden/>
              </w:rPr>
              <w:fldChar w:fldCharType="begin"/>
            </w:r>
            <w:r>
              <w:rPr>
                <w:noProof/>
                <w:webHidden/>
              </w:rPr>
              <w:instrText xml:space="preserve"> PAGEREF _Toc227615516 \h </w:instrText>
            </w:r>
            <w:r>
              <w:rPr>
                <w:noProof/>
                <w:webHidden/>
              </w:rPr>
            </w:r>
            <w:r>
              <w:rPr>
                <w:noProof/>
                <w:webHidden/>
              </w:rPr>
              <w:fldChar w:fldCharType="separate"/>
            </w:r>
            <w:r>
              <w:rPr>
                <w:noProof/>
                <w:webHidden/>
              </w:rPr>
              <w:t>24</w:t>
            </w:r>
            <w:r>
              <w:rPr>
                <w:noProof/>
                <w:webHidden/>
              </w:rPr>
              <w:fldChar w:fldCharType="end"/>
            </w:r>
          </w:hyperlink>
        </w:p>
        <w:p w14:paraId="722F48B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17" w:history="1">
            <w:r w:rsidRPr="003E0B38">
              <w:rPr>
                <w:rStyle w:val="Hyperlink"/>
                <w:noProof/>
              </w:rPr>
              <w:t>1.1 Purpose</w:t>
            </w:r>
            <w:r>
              <w:rPr>
                <w:noProof/>
                <w:webHidden/>
              </w:rPr>
              <w:tab/>
            </w:r>
            <w:r>
              <w:rPr>
                <w:noProof/>
                <w:webHidden/>
              </w:rPr>
              <w:fldChar w:fldCharType="begin"/>
            </w:r>
            <w:r>
              <w:rPr>
                <w:noProof/>
                <w:webHidden/>
              </w:rPr>
              <w:instrText xml:space="preserve"> PAGEREF _Toc227615517 \h </w:instrText>
            </w:r>
            <w:r>
              <w:rPr>
                <w:noProof/>
                <w:webHidden/>
              </w:rPr>
            </w:r>
            <w:r>
              <w:rPr>
                <w:noProof/>
                <w:webHidden/>
              </w:rPr>
              <w:fldChar w:fldCharType="separate"/>
            </w:r>
            <w:r>
              <w:rPr>
                <w:noProof/>
                <w:webHidden/>
              </w:rPr>
              <w:t>25</w:t>
            </w:r>
            <w:r>
              <w:rPr>
                <w:noProof/>
                <w:webHidden/>
              </w:rPr>
              <w:fldChar w:fldCharType="end"/>
            </w:r>
          </w:hyperlink>
        </w:p>
        <w:p w14:paraId="1B04E71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18" w:history="1">
            <w:r w:rsidRPr="003E0B38">
              <w:rPr>
                <w:rStyle w:val="Hyperlink"/>
                <w:noProof/>
              </w:rPr>
              <w:t>1.2 Functional Requirements</w:t>
            </w:r>
            <w:r>
              <w:rPr>
                <w:noProof/>
                <w:webHidden/>
              </w:rPr>
              <w:tab/>
            </w:r>
            <w:r>
              <w:rPr>
                <w:noProof/>
                <w:webHidden/>
              </w:rPr>
              <w:fldChar w:fldCharType="begin"/>
            </w:r>
            <w:r>
              <w:rPr>
                <w:noProof/>
                <w:webHidden/>
              </w:rPr>
              <w:instrText xml:space="preserve"> PAGEREF _Toc227615518 \h </w:instrText>
            </w:r>
            <w:r>
              <w:rPr>
                <w:noProof/>
                <w:webHidden/>
              </w:rPr>
            </w:r>
            <w:r>
              <w:rPr>
                <w:noProof/>
                <w:webHidden/>
              </w:rPr>
              <w:fldChar w:fldCharType="separate"/>
            </w:r>
            <w:r>
              <w:rPr>
                <w:noProof/>
                <w:webHidden/>
              </w:rPr>
              <w:t>25</w:t>
            </w:r>
            <w:r>
              <w:rPr>
                <w:noProof/>
                <w:webHidden/>
              </w:rPr>
              <w:fldChar w:fldCharType="end"/>
            </w:r>
          </w:hyperlink>
        </w:p>
        <w:p w14:paraId="26219B0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19" w:history="1">
            <w:r w:rsidRPr="003E0B38">
              <w:rPr>
                <w:rStyle w:val="Hyperlink"/>
                <w:noProof/>
              </w:rPr>
              <w:t>1.3 Non-Functional Requirements</w:t>
            </w:r>
            <w:r>
              <w:rPr>
                <w:noProof/>
                <w:webHidden/>
              </w:rPr>
              <w:tab/>
            </w:r>
            <w:r>
              <w:rPr>
                <w:noProof/>
                <w:webHidden/>
              </w:rPr>
              <w:fldChar w:fldCharType="begin"/>
            </w:r>
            <w:r>
              <w:rPr>
                <w:noProof/>
                <w:webHidden/>
              </w:rPr>
              <w:instrText xml:space="preserve"> PAGEREF _Toc227615519 \h </w:instrText>
            </w:r>
            <w:r>
              <w:rPr>
                <w:noProof/>
                <w:webHidden/>
              </w:rPr>
            </w:r>
            <w:r>
              <w:rPr>
                <w:noProof/>
                <w:webHidden/>
              </w:rPr>
              <w:fldChar w:fldCharType="separate"/>
            </w:r>
            <w:r>
              <w:rPr>
                <w:noProof/>
                <w:webHidden/>
              </w:rPr>
              <w:t>28</w:t>
            </w:r>
            <w:r>
              <w:rPr>
                <w:noProof/>
                <w:webHidden/>
              </w:rPr>
              <w:fldChar w:fldCharType="end"/>
            </w:r>
          </w:hyperlink>
        </w:p>
        <w:p w14:paraId="7245D85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0" w:history="1">
            <w:r w:rsidRPr="003E0B38">
              <w:rPr>
                <w:rStyle w:val="Hyperlink"/>
                <w:noProof/>
              </w:rPr>
              <w:t>1.4 Data Model</w:t>
            </w:r>
            <w:r>
              <w:rPr>
                <w:noProof/>
                <w:webHidden/>
              </w:rPr>
              <w:tab/>
            </w:r>
            <w:r>
              <w:rPr>
                <w:noProof/>
                <w:webHidden/>
              </w:rPr>
              <w:fldChar w:fldCharType="begin"/>
            </w:r>
            <w:r>
              <w:rPr>
                <w:noProof/>
                <w:webHidden/>
              </w:rPr>
              <w:instrText xml:space="preserve"> PAGEREF _Toc227615520 \h </w:instrText>
            </w:r>
            <w:r>
              <w:rPr>
                <w:noProof/>
                <w:webHidden/>
              </w:rPr>
            </w:r>
            <w:r>
              <w:rPr>
                <w:noProof/>
                <w:webHidden/>
              </w:rPr>
              <w:fldChar w:fldCharType="separate"/>
            </w:r>
            <w:r>
              <w:rPr>
                <w:noProof/>
                <w:webHidden/>
              </w:rPr>
              <w:t>28</w:t>
            </w:r>
            <w:r>
              <w:rPr>
                <w:noProof/>
                <w:webHidden/>
              </w:rPr>
              <w:fldChar w:fldCharType="end"/>
            </w:r>
          </w:hyperlink>
        </w:p>
        <w:p w14:paraId="7C89C8F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1" w:history="1">
            <w:r w:rsidRPr="003E0B38">
              <w:rPr>
                <w:rStyle w:val="Hyperlink"/>
                <w:noProof/>
              </w:rPr>
              <w:t>1.5 API Surface</w:t>
            </w:r>
            <w:r>
              <w:rPr>
                <w:noProof/>
                <w:webHidden/>
              </w:rPr>
              <w:tab/>
            </w:r>
            <w:r>
              <w:rPr>
                <w:noProof/>
                <w:webHidden/>
              </w:rPr>
              <w:fldChar w:fldCharType="begin"/>
            </w:r>
            <w:r>
              <w:rPr>
                <w:noProof/>
                <w:webHidden/>
              </w:rPr>
              <w:instrText xml:space="preserve"> PAGEREF _Toc227615521 \h </w:instrText>
            </w:r>
            <w:r>
              <w:rPr>
                <w:noProof/>
                <w:webHidden/>
              </w:rPr>
            </w:r>
            <w:r>
              <w:rPr>
                <w:noProof/>
                <w:webHidden/>
              </w:rPr>
              <w:fldChar w:fldCharType="separate"/>
            </w:r>
            <w:r>
              <w:rPr>
                <w:noProof/>
                <w:webHidden/>
              </w:rPr>
              <w:t>30</w:t>
            </w:r>
            <w:r>
              <w:rPr>
                <w:noProof/>
                <w:webHidden/>
              </w:rPr>
              <w:fldChar w:fldCharType="end"/>
            </w:r>
          </w:hyperlink>
        </w:p>
        <w:p w14:paraId="4CF0791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2" w:history="1">
            <w:r w:rsidRPr="003E0B38">
              <w:rPr>
                <w:rStyle w:val="Hyperlink"/>
                <w:noProof/>
              </w:rPr>
              <w:t>1.6 Integration Points</w:t>
            </w:r>
            <w:r>
              <w:rPr>
                <w:noProof/>
                <w:webHidden/>
              </w:rPr>
              <w:tab/>
            </w:r>
            <w:r>
              <w:rPr>
                <w:noProof/>
                <w:webHidden/>
              </w:rPr>
              <w:fldChar w:fldCharType="begin"/>
            </w:r>
            <w:r>
              <w:rPr>
                <w:noProof/>
                <w:webHidden/>
              </w:rPr>
              <w:instrText xml:space="preserve"> PAGEREF _Toc227615522 \h </w:instrText>
            </w:r>
            <w:r>
              <w:rPr>
                <w:noProof/>
                <w:webHidden/>
              </w:rPr>
            </w:r>
            <w:r>
              <w:rPr>
                <w:noProof/>
                <w:webHidden/>
              </w:rPr>
              <w:fldChar w:fldCharType="separate"/>
            </w:r>
            <w:r>
              <w:rPr>
                <w:noProof/>
                <w:webHidden/>
              </w:rPr>
              <w:t>31</w:t>
            </w:r>
            <w:r>
              <w:rPr>
                <w:noProof/>
                <w:webHidden/>
              </w:rPr>
              <w:fldChar w:fldCharType="end"/>
            </w:r>
          </w:hyperlink>
        </w:p>
        <w:p w14:paraId="40621F7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3" w:history="1">
            <w:r w:rsidRPr="003E0B38">
              <w:rPr>
                <w:rStyle w:val="Hyperlink"/>
                <w:noProof/>
              </w:rPr>
              <w:t>1.7 Acceptance Criteria</w:t>
            </w:r>
            <w:r>
              <w:rPr>
                <w:noProof/>
                <w:webHidden/>
              </w:rPr>
              <w:tab/>
            </w:r>
            <w:r>
              <w:rPr>
                <w:noProof/>
                <w:webHidden/>
              </w:rPr>
              <w:fldChar w:fldCharType="begin"/>
            </w:r>
            <w:r>
              <w:rPr>
                <w:noProof/>
                <w:webHidden/>
              </w:rPr>
              <w:instrText xml:space="preserve"> PAGEREF _Toc227615523 \h </w:instrText>
            </w:r>
            <w:r>
              <w:rPr>
                <w:noProof/>
                <w:webHidden/>
              </w:rPr>
            </w:r>
            <w:r>
              <w:rPr>
                <w:noProof/>
                <w:webHidden/>
              </w:rPr>
              <w:fldChar w:fldCharType="separate"/>
            </w:r>
            <w:r>
              <w:rPr>
                <w:noProof/>
                <w:webHidden/>
              </w:rPr>
              <w:t>31</w:t>
            </w:r>
            <w:r>
              <w:rPr>
                <w:noProof/>
                <w:webHidden/>
              </w:rPr>
              <w:fldChar w:fldCharType="end"/>
            </w:r>
          </w:hyperlink>
        </w:p>
        <w:p w14:paraId="0F5E670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24" w:history="1">
            <w:r w:rsidRPr="003E0B38">
              <w:rPr>
                <w:rStyle w:val="Hyperlink"/>
                <w:noProof/>
              </w:rPr>
              <w:t>F02 — Tenant Lifecycle Manager</w:t>
            </w:r>
            <w:r>
              <w:rPr>
                <w:noProof/>
                <w:webHidden/>
              </w:rPr>
              <w:tab/>
            </w:r>
            <w:r>
              <w:rPr>
                <w:noProof/>
                <w:webHidden/>
              </w:rPr>
              <w:fldChar w:fldCharType="begin"/>
            </w:r>
            <w:r>
              <w:rPr>
                <w:noProof/>
                <w:webHidden/>
              </w:rPr>
              <w:instrText xml:space="preserve"> PAGEREF _Toc227615524 \h </w:instrText>
            </w:r>
            <w:r>
              <w:rPr>
                <w:noProof/>
                <w:webHidden/>
              </w:rPr>
            </w:r>
            <w:r>
              <w:rPr>
                <w:noProof/>
                <w:webHidden/>
              </w:rPr>
              <w:fldChar w:fldCharType="separate"/>
            </w:r>
            <w:r>
              <w:rPr>
                <w:noProof/>
                <w:webHidden/>
              </w:rPr>
              <w:t>31</w:t>
            </w:r>
            <w:r>
              <w:rPr>
                <w:noProof/>
                <w:webHidden/>
              </w:rPr>
              <w:fldChar w:fldCharType="end"/>
            </w:r>
          </w:hyperlink>
        </w:p>
        <w:p w14:paraId="33A3845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5" w:history="1">
            <w:r w:rsidRPr="003E0B38">
              <w:rPr>
                <w:rStyle w:val="Hyperlink"/>
                <w:noProof/>
              </w:rPr>
              <w:t>2.1 Purpose</w:t>
            </w:r>
            <w:r>
              <w:rPr>
                <w:noProof/>
                <w:webHidden/>
              </w:rPr>
              <w:tab/>
            </w:r>
            <w:r>
              <w:rPr>
                <w:noProof/>
                <w:webHidden/>
              </w:rPr>
              <w:fldChar w:fldCharType="begin"/>
            </w:r>
            <w:r>
              <w:rPr>
                <w:noProof/>
                <w:webHidden/>
              </w:rPr>
              <w:instrText xml:space="preserve"> PAGEREF _Toc227615525 \h </w:instrText>
            </w:r>
            <w:r>
              <w:rPr>
                <w:noProof/>
                <w:webHidden/>
              </w:rPr>
            </w:r>
            <w:r>
              <w:rPr>
                <w:noProof/>
                <w:webHidden/>
              </w:rPr>
              <w:fldChar w:fldCharType="separate"/>
            </w:r>
            <w:r>
              <w:rPr>
                <w:noProof/>
                <w:webHidden/>
              </w:rPr>
              <w:t>32</w:t>
            </w:r>
            <w:r>
              <w:rPr>
                <w:noProof/>
                <w:webHidden/>
              </w:rPr>
              <w:fldChar w:fldCharType="end"/>
            </w:r>
          </w:hyperlink>
        </w:p>
        <w:p w14:paraId="2318965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6" w:history="1">
            <w:r w:rsidRPr="003E0B38">
              <w:rPr>
                <w:rStyle w:val="Hyperlink"/>
                <w:noProof/>
              </w:rPr>
              <w:t>2.2 Functional Requirements</w:t>
            </w:r>
            <w:r>
              <w:rPr>
                <w:noProof/>
                <w:webHidden/>
              </w:rPr>
              <w:tab/>
            </w:r>
            <w:r>
              <w:rPr>
                <w:noProof/>
                <w:webHidden/>
              </w:rPr>
              <w:fldChar w:fldCharType="begin"/>
            </w:r>
            <w:r>
              <w:rPr>
                <w:noProof/>
                <w:webHidden/>
              </w:rPr>
              <w:instrText xml:space="preserve"> PAGEREF _Toc227615526 \h </w:instrText>
            </w:r>
            <w:r>
              <w:rPr>
                <w:noProof/>
                <w:webHidden/>
              </w:rPr>
            </w:r>
            <w:r>
              <w:rPr>
                <w:noProof/>
                <w:webHidden/>
              </w:rPr>
              <w:fldChar w:fldCharType="separate"/>
            </w:r>
            <w:r>
              <w:rPr>
                <w:noProof/>
                <w:webHidden/>
              </w:rPr>
              <w:t>32</w:t>
            </w:r>
            <w:r>
              <w:rPr>
                <w:noProof/>
                <w:webHidden/>
              </w:rPr>
              <w:fldChar w:fldCharType="end"/>
            </w:r>
          </w:hyperlink>
        </w:p>
        <w:p w14:paraId="014C127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7" w:history="1">
            <w:r w:rsidRPr="003E0B38">
              <w:rPr>
                <w:rStyle w:val="Hyperlink"/>
                <w:noProof/>
              </w:rPr>
              <w:t>2.3 Data Model</w:t>
            </w:r>
            <w:r>
              <w:rPr>
                <w:noProof/>
                <w:webHidden/>
              </w:rPr>
              <w:tab/>
            </w:r>
            <w:r>
              <w:rPr>
                <w:noProof/>
                <w:webHidden/>
              </w:rPr>
              <w:fldChar w:fldCharType="begin"/>
            </w:r>
            <w:r>
              <w:rPr>
                <w:noProof/>
                <w:webHidden/>
              </w:rPr>
              <w:instrText xml:space="preserve"> PAGEREF _Toc227615527 \h </w:instrText>
            </w:r>
            <w:r>
              <w:rPr>
                <w:noProof/>
                <w:webHidden/>
              </w:rPr>
            </w:r>
            <w:r>
              <w:rPr>
                <w:noProof/>
                <w:webHidden/>
              </w:rPr>
              <w:fldChar w:fldCharType="separate"/>
            </w:r>
            <w:r>
              <w:rPr>
                <w:noProof/>
                <w:webHidden/>
              </w:rPr>
              <w:t>34</w:t>
            </w:r>
            <w:r>
              <w:rPr>
                <w:noProof/>
                <w:webHidden/>
              </w:rPr>
              <w:fldChar w:fldCharType="end"/>
            </w:r>
          </w:hyperlink>
        </w:p>
        <w:p w14:paraId="5E6D6C6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28" w:history="1">
            <w:r w:rsidRPr="003E0B38">
              <w:rPr>
                <w:rStyle w:val="Hyperlink"/>
                <w:noProof/>
              </w:rPr>
              <w:t>2.4 Acceptance Criteria</w:t>
            </w:r>
            <w:r>
              <w:rPr>
                <w:noProof/>
                <w:webHidden/>
              </w:rPr>
              <w:tab/>
            </w:r>
            <w:r>
              <w:rPr>
                <w:noProof/>
                <w:webHidden/>
              </w:rPr>
              <w:fldChar w:fldCharType="begin"/>
            </w:r>
            <w:r>
              <w:rPr>
                <w:noProof/>
                <w:webHidden/>
              </w:rPr>
              <w:instrText xml:space="preserve"> PAGEREF _Toc227615528 \h </w:instrText>
            </w:r>
            <w:r>
              <w:rPr>
                <w:noProof/>
                <w:webHidden/>
              </w:rPr>
            </w:r>
            <w:r>
              <w:rPr>
                <w:noProof/>
                <w:webHidden/>
              </w:rPr>
              <w:fldChar w:fldCharType="separate"/>
            </w:r>
            <w:r>
              <w:rPr>
                <w:noProof/>
                <w:webHidden/>
              </w:rPr>
              <w:t>35</w:t>
            </w:r>
            <w:r>
              <w:rPr>
                <w:noProof/>
                <w:webHidden/>
              </w:rPr>
              <w:fldChar w:fldCharType="end"/>
            </w:r>
          </w:hyperlink>
        </w:p>
        <w:p w14:paraId="26E440A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29" w:history="1">
            <w:r w:rsidRPr="003E0B38">
              <w:rPr>
                <w:rStyle w:val="Hyperlink"/>
                <w:noProof/>
              </w:rPr>
              <w:t>F03 — Temporal Data Engine</w:t>
            </w:r>
            <w:r>
              <w:rPr>
                <w:noProof/>
                <w:webHidden/>
              </w:rPr>
              <w:tab/>
            </w:r>
            <w:r>
              <w:rPr>
                <w:noProof/>
                <w:webHidden/>
              </w:rPr>
              <w:fldChar w:fldCharType="begin"/>
            </w:r>
            <w:r>
              <w:rPr>
                <w:noProof/>
                <w:webHidden/>
              </w:rPr>
              <w:instrText xml:space="preserve"> PAGEREF _Toc227615529 \h </w:instrText>
            </w:r>
            <w:r>
              <w:rPr>
                <w:noProof/>
                <w:webHidden/>
              </w:rPr>
            </w:r>
            <w:r>
              <w:rPr>
                <w:noProof/>
                <w:webHidden/>
              </w:rPr>
              <w:fldChar w:fldCharType="separate"/>
            </w:r>
            <w:r>
              <w:rPr>
                <w:noProof/>
                <w:webHidden/>
              </w:rPr>
              <w:t>35</w:t>
            </w:r>
            <w:r>
              <w:rPr>
                <w:noProof/>
                <w:webHidden/>
              </w:rPr>
              <w:fldChar w:fldCharType="end"/>
            </w:r>
          </w:hyperlink>
        </w:p>
        <w:p w14:paraId="1D90089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0" w:history="1">
            <w:r w:rsidRPr="003E0B38">
              <w:rPr>
                <w:rStyle w:val="Hyperlink"/>
                <w:noProof/>
              </w:rPr>
              <w:t>3.1 Purpose</w:t>
            </w:r>
            <w:r>
              <w:rPr>
                <w:noProof/>
                <w:webHidden/>
              </w:rPr>
              <w:tab/>
            </w:r>
            <w:r>
              <w:rPr>
                <w:noProof/>
                <w:webHidden/>
              </w:rPr>
              <w:fldChar w:fldCharType="begin"/>
            </w:r>
            <w:r>
              <w:rPr>
                <w:noProof/>
                <w:webHidden/>
              </w:rPr>
              <w:instrText xml:space="preserve"> PAGEREF _Toc227615530 \h </w:instrText>
            </w:r>
            <w:r>
              <w:rPr>
                <w:noProof/>
                <w:webHidden/>
              </w:rPr>
            </w:r>
            <w:r>
              <w:rPr>
                <w:noProof/>
                <w:webHidden/>
              </w:rPr>
              <w:fldChar w:fldCharType="separate"/>
            </w:r>
            <w:r>
              <w:rPr>
                <w:noProof/>
                <w:webHidden/>
              </w:rPr>
              <w:t>35</w:t>
            </w:r>
            <w:r>
              <w:rPr>
                <w:noProof/>
                <w:webHidden/>
              </w:rPr>
              <w:fldChar w:fldCharType="end"/>
            </w:r>
          </w:hyperlink>
        </w:p>
        <w:p w14:paraId="39A5D01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1" w:history="1">
            <w:r w:rsidRPr="003E0B38">
              <w:rPr>
                <w:rStyle w:val="Hyperlink"/>
                <w:noProof/>
              </w:rPr>
              <w:t>3.2 Functional Requirements</w:t>
            </w:r>
            <w:r>
              <w:rPr>
                <w:noProof/>
                <w:webHidden/>
              </w:rPr>
              <w:tab/>
            </w:r>
            <w:r>
              <w:rPr>
                <w:noProof/>
                <w:webHidden/>
              </w:rPr>
              <w:fldChar w:fldCharType="begin"/>
            </w:r>
            <w:r>
              <w:rPr>
                <w:noProof/>
                <w:webHidden/>
              </w:rPr>
              <w:instrText xml:space="preserve"> PAGEREF _Toc227615531 \h </w:instrText>
            </w:r>
            <w:r>
              <w:rPr>
                <w:noProof/>
                <w:webHidden/>
              </w:rPr>
            </w:r>
            <w:r>
              <w:rPr>
                <w:noProof/>
                <w:webHidden/>
              </w:rPr>
              <w:fldChar w:fldCharType="separate"/>
            </w:r>
            <w:r>
              <w:rPr>
                <w:noProof/>
                <w:webHidden/>
              </w:rPr>
              <w:t>35</w:t>
            </w:r>
            <w:r>
              <w:rPr>
                <w:noProof/>
                <w:webHidden/>
              </w:rPr>
              <w:fldChar w:fldCharType="end"/>
            </w:r>
          </w:hyperlink>
        </w:p>
        <w:p w14:paraId="292BB56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2" w:history="1">
            <w:r w:rsidRPr="003E0B38">
              <w:rPr>
                <w:rStyle w:val="Hyperlink"/>
                <w:noProof/>
              </w:rPr>
              <w:t>3.3 Acceptance Criteria</w:t>
            </w:r>
            <w:r>
              <w:rPr>
                <w:noProof/>
                <w:webHidden/>
              </w:rPr>
              <w:tab/>
            </w:r>
            <w:r>
              <w:rPr>
                <w:noProof/>
                <w:webHidden/>
              </w:rPr>
              <w:fldChar w:fldCharType="begin"/>
            </w:r>
            <w:r>
              <w:rPr>
                <w:noProof/>
                <w:webHidden/>
              </w:rPr>
              <w:instrText xml:space="preserve"> PAGEREF _Toc227615532 \h </w:instrText>
            </w:r>
            <w:r>
              <w:rPr>
                <w:noProof/>
                <w:webHidden/>
              </w:rPr>
            </w:r>
            <w:r>
              <w:rPr>
                <w:noProof/>
                <w:webHidden/>
              </w:rPr>
              <w:fldChar w:fldCharType="separate"/>
            </w:r>
            <w:r>
              <w:rPr>
                <w:noProof/>
                <w:webHidden/>
              </w:rPr>
              <w:t>38</w:t>
            </w:r>
            <w:r>
              <w:rPr>
                <w:noProof/>
                <w:webHidden/>
              </w:rPr>
              <w:fldChar w:fldCharType="end"/>
            </w:r>
          </w:hyperlink>
        </w:p>
        <w:p w14:paraId="0CDBF89B"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33" w:history="1">
            <w:r w:rsidRPr="003E0B38">
              <w:rPr>
                <w:rStyle w:val="Hyperlink"/>
                <w:noProof/>
              </w:rPr>
              <w:t>F04 — Configuration Plane</w:t>
            </w:r>
            <w:r>
              <w:rPr>
                <w:noProof/>
                <w:webHidden/>
              </w:rPr>
              <w:tab/>
            </w:r>
            <w:r>
              <w:rPr>
                <w:noProof/>
                <w:webHidden/>
              </w:rPr>
              <w:fldChar w:fldCharType="begin"/>
            </w:r>
            <w:r>
              <w:rPr>
                <w:noProof/>
                <w:webHidden/>
              </w:rPr>
              <w:instrText xml:space="preserve"> PAGEREF _Toc227615533 \h </w:instrText>
            </w:r>
            <w:r>
              <w:rPr>
                <w:noProof/>
                <w:webHidden/>
              </w:rPr>
            </w:r>
            <w:r>
              <w:rPr>
                <w:noProof/>
                <w:webHidden/>
              </w:rPr>
              <w:fldChar w:fldCharType="separate"/>
            </w:r>
            <w:r>
              <w:rPr>
                <w:noProof/>
                <w:webHidden/>
              </w:rPr>
              <w:t>38</w:t>
            </w:r>
            <w:r>
              <w:rPr>
                <w:noProof/>
                <w:webHidden/>
              </w:rPr>
              <w:fldChar w:fldCharType="end"/>
            </w:r>
          </w:hyperlink>
        </w:p>
        <w:p w14:paraId="6DDD1C4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4" w:history="1">
            <w:r w:rsidRPr="003E0B38">
              <w:rPr>
                <w:rStyle w:val="Hyperlink"/>
                <w:noProof/>
              </w:rPr>
              <w:t>4.1 Purpose</w:t>
            </w:r>
            <w:r>
              <w:rPr>
                <w:noProof/>
                <w:webHidden/>
              </w:rPr>
              <w:tab/>
            </w:r>
            <w:r>
              <w:rPr>
                <w:noProof/>
                <w:webHidden/>
              </w:rPr>
              <w:fldChar w:fldCharType="begin"/>
            </w:r>
            <w:r>
              <w:rPr>
                <w:noProof/>
                <w:webHidden/>
              </w:rPr>
              <w:instrText xml:space="preserve"> PAGEREF _Toc227615534 \h </w:instrText>
            </w:r>
            <w:r>
              <w:rPr>
                <w:noProof/>
                <w:webHidden/>
              </w:rPr>
            </w:r>
            <w:r>
              <w:rPr>
                <w:noProof/>
                <w:webHidden/>
              </w:rPr>
              <w:fldChar w:fldCharType="separate"/>
            </w:r>
            <w:r>
              <w:rPr>
                <w:noProof/>
                <w:webHidden/>
              </w:rPr>
              <w:t>38</w:t>
            </w:r>
            <w:r>
              <w:rPr>
                <w:noProof/>
                <w:webHidden/>
              </w:rPr>
              <w:fldChar w:fldCharType="end"/>
            </w:r>
          </w:hyperlink>
        </w:p>
        <w:p w14:paraId="56921AE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5" w:history="1">
            <w:r w:rsidRPr="003E0B38">
              <w:rPr>
                <w:rStyle w:val="Hyperlink"/>
                <w:noProof/>
              </w:rPr>
              <w:t>4.2 Functional Requirements</w:t>
            </w:r>
            <w:r>
              <w:rPr>
                <w:noProof/>
                <w:webHidden/>
              </w:rPr>
              <w:tab/>
            </w:r>
            <w:r>
              <w:rPr>
                <w:noProof/>
                <w:webHidden/>
              </w:rPr>
              <w:fldChar w:fldCharType="begin"/>
            </w:r>
            <w:r>
              <w:rPr>
                <w:noProof/>
                <w:webHidden/>
              </w:rPr>
              <w:instrText xml:space="preserve"> PAGEREF _Toc227615535 \h </w:instrText>
            </w:r>
            <w:r>
              <w:rPr>
                <w:noProof/>
                <w:webHidden/>
              </w:rPr>
            </w:r>
            <w:r>
              <w:rPr>
                <w:noProof/>
                <w:webHidden/>
              </w:rPr>
              <w:fldChar w:fldCharType="separate"/>
            </w:r>
            <w:r>
              <w:rPr>
                <w:noProof/>
                <w:webHidden/>
              </w:rPr>
              <w:t>38</w:t>
            </w:r>
            <w:r>
              <w:rPr>
                <w:noProof/>
                <w:webHidden/>
              </w:rPr>
              <w:fldChar w:fldCharType="end"/>
            </w:r>
          </w:hyperlink>
        </w:p>
        <w:p w14:paraId="3E1E940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6" w:history="1">
            <w:r w:rsidRPr="003E0B38">
              <w:rPr>
                <w:rStyle w:val="Hyperlink"/>
                <w:noProof/>
              </w:rPr>
              <w:t>4.3 Acceptance Criteria</w:t>
            </w:r>
            <w:r>
              <w:rPr>
                <w:noProof/>
                <w:webHidden/>
              </w:rPr>
              <w:tab/>
            </w:r>
            <w:r>
              <w:rPr>
                <w:noProof/>
                <w:webHidden/>
              </w:rPr>
              <w:fldChar w:fldCharType="begin"/>
            </w:r>
            <w:r>
              <w:rPr>
                <w:noProof/>
                <w:webHidden/>
              </w:rPr>
              <w:instrText xml:space="preserve"> PAGEREF _Toc227615536 \h </w:instrText>
            </w:r>
            <w:r>
              <w:rPr>
                <w:noProof/>
                <w:webHidden/>
              </w:rPr>
            </w:r>
            <w:r>
              <w:rPr>
                <w:noProof/>
                <w:webHidden/>
              </w:rPr>
              <w:fldChar w:fldCharType="separate"/>
            </w:r>
            <w:r>
              <w:rPr>
                <w:noProof/>
                <w:webHidden/>
              </w:rPr>
              <w:t>40</w:t>
            </w:r>
            <w:r>
              <w:rPr>
                <w:noProof/>
                <w:webHidden/>
              </w:rPr>
              <w:fldChar w:fldCharType="end"/>
            </w:r>
          </w:hyperlink>
        </w:p>
        <w:p w14:paraId="36221D1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37" w:history="1">
            <w:r w:rsidRPr="003E0B38">
              <w:rPr>
                <w:rStyle w:val="Hyperlink"/>
                <w:noProof/>
              </w:rPr>
              <w:t>F05 — Schema Evolution Engine</w:t>
            </w:r>
            <w:r>
              <w:rPr>
                <w:noProof/>
                <w:webHidden/>
              </w:rPr>
              <w:tab/>
            </w:r>
            <w:r>
              <w:rPr>
                <w:noProof/>
                <w:webHidden/>
              </w:rPr>
              <w:fldChar w:fldCharType="begin"/>
            </w:r>
            <w:r>
              <w:rPr>
                <w:noProof/>
                <w:webHidden/>
              </w:rPr>
              <w:instrText xml:space="preserve"> PAGEREF _Toc227615537 \h </w:instrText>
            </w:r>
            <w:r>
              <w:rPr>
                <w:noProof/>
                <w:webHidden/>
              </w:rPr>
            </w:r>
            <w:r>
              <w:rPr>
                <w:noProof/>
                <w:webHidden/>
              </w:rPr>
              <w:fldChar w:fldCharType="separate"/>
            </w:r>
            <w:r>
              <w:rPr>
                <w:noProof/>
                <w:webHidden/>
              </w:rPr>
              <w:t>41</w:t>
            </w:r>
            <w:r>
              <w:rPr>
                <w:noProof/>
                <w:webHidden/>
              </w:rPr>
              <w:fldChar w:fldCharType="end"/>
            </w:r>
          </w:hyperlink>
        </w:p>
        <w:p w14:paraId="55C31D4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8" w:history="1">
            <w:r w:rsidRPr="003E0B38">
              <w:rPr>
                <w:rStyle w:val="Hyperlink"/>
                <w:noProof/>
              </w:rPr>
              <w:t>5.1 Purpose</w:t>
            </w:r>
            <w:r>
              <w:rPr>
                <w:noProof/>
                <w:webHidden/>
              </w:rPr>
              <w:tab/>
            </w:r>
            <w:r>
              <w:rPr>
                <w:noProof/>
                <w:webHidden/>
              </w:rPr>
              <w:fldChar w:fldCharType="begin"/>
            </w:r>
            <w:r>
              <w:rPr>
                <w:noProof/>
                <w:webHidden/>
              </w:rPr>
              <w:instrText xml:space="preserve"> PAGEREF _Toc227615538 \h </w:instrText>
            </w:r>
            <w:r>
              <w:rPr>
                <w:noProof/>
                <w:webHidden/>
              </w:rPr>
            </w:r>
            <w:r>
              <w:rPr>
                <w:noProof/>
                <w:webHidden/>
              </w:rPr>
              <w:fldChar w:fldCharType="separate"/>
            </w:r>
            <w:r>
              <w:rPr>
                <w:noProof/>
                <w:webHidden/>
              </w:rPr>
              <w:t>41</w:t>
            </w:r>
            <w:r>
              <w:rPr>
                <w:noProof/>
                <w:webHidden/>
              </w:rPr>
              <w:fldChar w:fldCharType="end"/>
            </w:r>
          </w:hyperlink>
        </w:p>
        <w:p w14:paraId="3946F46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39" w:history="1">
            <w:r w:rsidRPr="003E0B38">
              <w:rPr>
                <w:rStyle w:val="Hyperlink"/>
                <w:noProof/>
              </w:rPr>
              <w:t>5.2 Functional Requirements</w:t>
            </w:r>
            <w:r>
              <w:rPr>
                <w:noProof/>
                <w:webHidden/>
              </w:rPr>
              <w:tab/>
            </w:r>
            <w:r>
              <w:rPr>
                <w:noProof/>
                <w:webHidden/>
              </w:rPr>
              <w:fldChar w:fldCharType="begin"/>
            </w:r>
            <w:r>
              <w:rPr>
                <w:noProof/>
                <w:webHidden/>
              </w:rPr>
              <w:instrText xml:space="preserve"> PAGEREF _Toc227615539 \h </w:instrText>
            </w:r>
            <w:r>
              <w:rPr>
                <w:noProof/>
                <w:webHidden/>
              </w:rPr>
            </w:r>
            <w:r>
              <w:rPr>
                <w:noProof/>
                <w:webHidden/>
              </w:rPr>
              <w:fldChar w:fldCharType="separate"/>
            </w:r>
            <w:r>
              <w:rPr>
                <w:noProof/>
                <w:webHidden/>
              </w:rPr>
              <w:t>41</w:t>
            </w:r>
            <w:r>
              <w:rPr>
                <w:noProof/>
                <w:webHidden/>
              </w:rPr>
              <w:fldChar w:fldCharType="end"/>
            </w:r>
          </w:hyperlink>
        </w:p>
        <w:p w14:paraId="721BC5F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0" w:history="1">
            <w:r w:rsidRPr="003E0B38">
              <w:rPr>
                <w:rStyle w:val="Hyperlink"/>
                <w:noProof/>
              </w:rPr>
              <w:t>5.3 Acceptance Criteria</w:t>
            </w:r>
            <w:r>
              <w:rPr>
                <w:noProof/>
                <w:webHidden/>
              </w:rPr>
              <w:tab/>
            </w:r>
            <w:r>
              <w:rPr>
                <w:noProof/>
                <w:webHidden/>
              </w:rPr>
              <w:fldChar w:fldCharType="begin"/>
            </w:r>
            <w:r>
              <w:rPr>
                <w:noProof/>
                <w:webHidden/>
              </w:rPr>
              <w:instrText xml:space="preserve"> PAGEREF _Toc227615540 \h </w:instrText>
            </w:r>
            <w:r>
              <w:rPr>
                <w:noProof/>
                <w:webHidden/>
              </w:rPr>
            </w:r>
            <w:r>
              <w:rPr>
                <w:noProof/>
                <w:webHidden/>
              </w:rPr>
              <w:fldChar w:fldCharType="separate"/>
            </w:r>
            <w:r>
              <w:rPr>
                <w:noProof/>
                <w:webHidden/>
              </w:rPr>
              <w:t>42</w:t>
            </w:r>
            <w:r>
              <w:rPr>
                <w:noProof/>
                <w:webHidden/>
              </w:rPr>
              <w:fldChar w:fldCharType="end"/>
            </w:r>
          </w:hyperlink>
        </w:p>
        <w:p w14:paraId="2E85D8A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41" w:history="1">
            <w:r w:rsidRPr="003E0B38">
              <w:rPr>
                <w:rStyle w:val="Hyperlink"/>
                <w:noProof/>
              </w:rPr>
              <w:t>Design Decisions Carried Forward</w:t>
            </w:r>
            <w:r>
              <w:rPr>
                <w:noProof/>
                <w:webHidden/>
              </w:rPr>
              <w:tab/>
            </w:r>
            <w:r>
              <w:rPr>
                <w:noProof/>
                <w:webHidden/>
              </w:rPr>
              <w:fldChar w:fldCharType="begin"/>
            </w:r>
            <w:r>
              <w:rPr>
                <w:noProof/>
                <w:webHidden/>
              </w:rPr>
              <w:instrText xml:space="preserve"> PAGEREF _Toc227615541 \h </w:instrText>
            </w:r>
            <w:r>
              <w:rPr>
                <w:noProof/>
                <w:webHidden/>
              </w:rPr>
            </w:r>
            <w:r>
              <w:rPr>
                <w:noProof/>
                <w:webHidden/>
              </w:rPr>
              <w:fldChar w:fldCharType="separate"/>
            </w:r>
            <w:r>
              <w:rPr>
                <w:noProof/>
                <w:webHidden/>
              </w:rPr>
              <w:t>43</w:t>
            </w:r>
            <w:r>
              <w:rPr>
                <w:noProof/>
                <w:webHidden/>
              </w:rPr>
              <w:fldChar w:fldCharType="end"/>
            </w:r>
          </w:hyperlink>
        </w:p>
        <w:p w14:paraId="5FD4CBA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42" w:history="1">
            <w:r w:rsidRPr="003E0B38">
              <w:rPr>
                <w:rStyle w:val="Hyperlink"/>
                <w:noProof/>
              </w:rPr>
              <w:t>D01 — Canonical Data Model</w:t>
            </w:r>
            <w:r>
              <w:rPr>
                <w:noProof/>
                <w:webHidden/>
              </w:rPr>
              <w:tab/>
            </w:r>
            <w:r>
              <w:rPr>
                <w:noProof/>
                <w:webHidden/>
              </w:rPr>
              <w:fldChar w:fldCharType="begin"/>
            </w:r>
            <w:r>
              <w:rPr>
                <w:noProof/>
                <w:webHidden/>
              </w:rPr>
              <w:instrText xml:space="preserve"> PAGEREF _Toc227615542 \h </w:instrText>
            </w:r>
            <w:r>
              <w:rPr>
                <w:noProof/>
                <w:webHidden/>
              </w:rPr>
            </w:r>
            <w:r>
              <w:rPr>
                <w:noProof/>
                <w:webHidden/>
              </w:rPr>
              <w:fldChar w:fldCharType="separate"/>
            </w:r>
            <w:r>
              <w:rPr>
                <w:noProof/>
                <w:webHidden/>
              </w:rPr>
              <w:t>43</w:t>
            </w:r>
            <w:r>
              <w:rPr>
                <w:noProof/>
                <w:webHidden/>
              </w:rPr>
              <w:fldChar w:fldCharType="end"/>
            </w:r>
          </w:hyperlink>
        </w:p>
        <w:p w14:paraId="0195380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3" w:history="1">
            <w:r w:rsidRPr="003E0B38">
              <w:rPr>
                <w:rStyle w:val="Hyperlink"/>
                <w:noProof/>
              </w:rPr>
              <w:t>1.1 Purpose</w:t>
            </w:r>
            <w:r>
              <w:rPr>
                <w:noProof/>
                <w:webHidden/>
              </w:rPr>
              <w:tab/>
            </w:r>
            <w:r>
              <w:rPr>
                <w:noProof/>
                <w:webHidden/>
              </w:rPr>
              <w:fldChar w:fldCharType="begin"/>
            </w:r>
            <w:r>
              <w:rPr>
                <w:noProof/>
                <w:webHidden/>
              </w:rPr>
              <w:instrText xml:space="preserve"> PAGEREF _Toc227615543 \h </w:instrText>
            </w:r>
            <w:r>
              <w:rPr>
                <w:noProof/>
                <w:webHidden/>
              </w:rPr>
            </w:r>
            <w:r>
              <w:rPr>
                <w:noProof/>
                <w:webHidden/>
              </w:rPr>
              <w:fldChar w:fldCharType="separate"/>
            </w:r>
            <w:r>
              <w:rPr>
                <w:noProof/>
                <w:webHidden/>
              </w:rPr>
              <w:t>44</w:t>
            </w:r>
            <w:r>
              <w:rPr>
                <w:noProof/>
                <w:webHidden/>
              </w:rPr>
              <w:fldChar w:fldCharType="end"/>
            </w:r>
          </w:hyperlink>
        </w:p>
        <w:p w14:paraId="5493627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4" w:history="1">
            <w:r w:rsidRPr="003E0B38">
              <w:rPr>
                <w:rStyle w:val="Hyperlink"/>
                <w:noProof/>
              </w:rPr>
              <w:t>1.2 Three-Tier Ontology Architecture</w:t>
            </w:r>
            <w:r>
              <w:rPr>
                <w:noProof/>
                <w:webHidden/>
              </w:rPr>
              <w:tab/>
            </w:r>
            <w:r>
              <w:rPr>
                <w:noProof/>
                <w:webHidden/>
              </w:rPr>
              <w:fldChar w:fldCharType="begin"/>
            </w:r>
            <w:r>
              <w:rPr>
                <w:noProof/>
                <w:webHidden/>
              </w:rPr>
              <w:instrText xml:space="preserve"> PAGEREF _Toc227615544 \h </w:instrText>
            </w:r>
            <w:r>
              <w:rPr>
                <w:noProof/>
                <w:webHidden/>
              </w:rPr>
            </w:r>
            <w:r>
              <w:rPr>
                <w:noProof/>
                <w:webHidden/>
              </w:rPr>
              <w:fldChar w:fldCharType="separate"/>
            </w:r>
            <w:r>
              <w:rPr>
                <w:noProof/>
                <w:webHidden/>
              </w:rPr>
              <w:t>44</w:t>
            </w:r>
            <w:r>
              <w:rPr>
                <w:noProof/>
                <w:webHidden/>
              </w:rPr>
              <w:fldChar w:fldCharType="end"/>
            </w:r>
          </w:hyperlink>
        </w:p>
        <w:p w14:paraId="353688F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5" w:history="1">
            <w:r w:rsidRPr="003E0B38">
              <w:rPr>
                <w:rStyle w:val="Hyperlink"/>
                <w:noProof/>
              </w:rPr>
              <w:t>1.3 Core Ontology (Tier 1)</w:t>
            </w:r>
            <w:r>
              <w:rPr>
                <w:noProof/>
                <w:webHidden/>
              </w:rPr>
              <w:tab/>
            </w:r>
            <w:r>
              <w:rPr>
                <w:noProof/>
                <w:webHidden/>
              </w:rPr>
              <w:fldChar w:fldCharType="begin"/>
            </w:r>
            <w:r>
              <w:rPr>
                <w:noProof/>
                <w:webHidden/>
              </w:rPr>
              <w:instrText xml:space="preserve"> PAGEREF _Toc227615545 \h </w:instrText>
            </w:r>
            <w:r>
              <w:rPr>
                <w:noProof/>
                <w:webHidden/>
              </w:rPr>
            </w:r>
            <w:r>
              <w:rPr>
                <w:noProof/>
                <w:webHidden/>
              </w:rPr>
              <w:fldChar w:fldCharType="separate"/>
            </w:r>
            <w:r>
              <w:rPr>
                <w:noProof/>
                <w:webHidden/>
              </w:rPr>
              <w:t>45</w:t>
            </w:r>
            <w:r>
              <w:rPr>
                <w:noProof/>
                <w:webHidden/>
              </w:rPr>
              <w:fldChar w:fldCharType="end"/>
            </w:r>
          </w:hyperlink>
        </w:p>
        <w:p w14:paraId="08304C9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6" w:history="1">
            <w:r w:rsidRPr="003E0B38">
              <w:rPr>
                <w:rStyle w:val="Hyperlink"/>
                <w:noProof/>
              </w:rPr>
              <w:t>1.4 Retail Extension Ontology (Tier 2)</w:t>
            </w:r>
            <w:r>
              <w:rPr>
                <w:noProof/>
                <w:webHidden/>
              </w:rPr>
              <w:tab/>
            </w:r>
            <w:r>
              <w:rPr>
                <w:noProof/>
                <w:webHidden/>
              </w:rPr>
              <w:fldChar w:fldCharType="begin"/>
            </w:r>
            <w:r>
              <w:rPr>
                <w:noProof/>
                <w:webHidden/>
              </w:rPr>
              <w:instrText xml:space="preserve"> PAGEREF _Toc227615546 \h </w:instrText>
            </w:r>
            <w:r>
              <w:rPr>
                <w:noProof/>
                <w:webHidden/>
              </w:rPr>
            </w:r>
            <w:r>
              <w:rPr>
                <w:noProof/>
                <w:webHidden/>
              </w:rPr>
              <w:fldChar w:fldCharType="separate"/>
            </w:r>
            <w:r>
              <w:rPr>
                <w:noProof/>
                <w:webHidden/>
              </w:rPr>
              <w:t>46</w:t>
            </w:r>
            <w:r>
              <w:rPr>
                <w:noProof/>
                <w:webHidden/>
              </w:rPr>
              <w:fldChar w:fldCharType="end"/>
            </w:r>
          </w:hyperlink>
        </w:p>
        <w:p w14:paraId="3FF6D17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7" w:history="1">
            <w:r w:rsidRPr="003E0B38">
              <w:rPr>
                <w:rStyle w:val="Hyperlink"/>
                <w:noProof/>
              </w:rPr>
              <w:t>1.5 Entity Relationships (Graph Model)</w:t>
            </w:r>
            <w:r>
              <w:rPr>
                <w:noProof/>
                <w:webHidden/>
              </w:rPr>
              <w:tab/>
            </w:r>
            <w:r>
              <w:rPr>
                <w:noProof/>
                <w:webHidden/>
              </w:rPr>
              <w:fldChar w:fldCharType="begin"/>
            </w:r>
            <w:r>
              <w:rPr>
                <w:noProof/>
                <w:webHidden/>
              </w:rPr>
              <w:instrText xml:space="preserve"> PAGEREF _Toc227615547 \h </w:instrText>
            </w:r>
            <w:r>
              <w:rPr>
                <w:noProof/>
                <w:webHidden/>
              </w:rPr>
            </w:r>
            <w:r>
              <w:rPr>
                <w:noProof/>
                <w:webHidden/>
              </w:rPr>
              <w:fldChar w:fldCharType="separate"/>
            </w:r>
            <w:r>
              <w:rPr>
                <w:noProof/>
                <w:webHidden/>
              </w:rPr>
              <w:t>51</w:t>
            </w:r>
            <w:r>
              <w:rPr>
                <w:noProof/>
                <w:webHidden/>
              </w:rPr>
              <w:fldChar w:fldCharType="end"/>
            </w:r>
          </w:hyperlink>
        </w:p>
        <w:p w14:paraId="7ACE73D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8" w:history="1">
            <w:r w:rsidRPr="003E0B38">
              <w:rPr>
                <w:rStyle w:val="Hyperlink"/>
                <w:noProof/>
              </w:rPr>
              <w:t>1.6 Gold Layer — KPI Definitions</w:t>
            </w:r>
            <w:r>
              <w:rPr>
                <w:noProof/>
                <w:webHidden/>
              </w:rPr>
              <w:tab/>
            </w:r>
            <w:r>
              <w:rPr>
                <w:noProof/>
                <w:webHidden/>
              </w:rPr>
              <w:fldChar w:fldCharType="begin"/>
            </w:r>
            <w:r>
              <w:rPr>
                <w:noProof/>
                <w:webHidden/>
              </w:rPr>
              <w:instrText xml:space="preserve"> PAGEREF _Toc227615548 \h </w:instrText>
            </w:r>
            <w:r>
              <w:rPr>
                <w:noProof/>
                <w:webHidden/>
              </w:rPr>
            </w:r>
            <w:r>
              <w:rPr>
                <w:noProof/>
                <w:webHidden/>
              </w:rPr>
              <w:fldChar w:fldCharType="separate"/>
            </w:r>
            <w:r>
              <w:rPr>
                <w:noProof/>
                <w:webHidden/>
              </w:rPr>
              <w:t>52</w:t>
            </w:r>
            <w:r>
              <w:rPr>
                <w:noProof/>
                <w:webHidden/>
              </w:rPr>
              <w:fldChar w:fldCharType="end"/>
            </w:r>
          </w:hyperlink>
        </w:p>
        <w:p w14:paraId="5D3E95A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49" w:history="1">
            <w:r w:rsidRPr="003E0B38">
              <w:rPr>
                <w:rStyle w:val="Hyperlink"/>
                <w:noProof/>
              </w:rPr>
              <w:t>1.7 Acceptance Criteria</w:t>
            </w:r>
            <w:r>
              <w:rPr>
                <w:noProof/>
                <w:webHidden/>
              </w:rPr>
              <w:tab/>
            </w:r>
            <w:r>
              <w:rPr>
                <w:noProof/>
                <w:webHidden/>
              </w:rPr>
              <w:fldChar w:fldCharType="begin"/>
            </w:r>
            <w:r>
              <w:rPr>
                <w:noProof/>
                <w:webHidden/>
              </w:rPr>
              <w:instrText xml:space="preserve"> PAGEREF _Toc227615549 \h </w:instrText>
            </w:r>
            <w:r>
              <w:rPr>
                <w:noProof/>
                <w:webHidden/>
              </w:rPr>
            </w:r>
            <w:r>
              <w:rPr>
                <w:noProof/>
                <w:webHidden/>
              </w:rPr>
              <w:fldChar w:fldCharType="separate"/>
            </w:r>
            <w:r>
              <w:rPr>
                <w:noProof/>
                <w:webHidden/>
              </w:rPr>
              <w:t>54</w:t>
            </w:r>
            <w:r>
              <w:rPr>
                <w:noProof/>
                <w:webHidden/>
              </w:rPr>
              <w:fldChar w:fldCharType="end"/>
            </w:r>
          </w:hyperlink>
        </w:p>
        <w:p w14:paraId="450041CC"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50" w:history="1">
            <w:r w:rsidRPr="003E0B38">
              <w:rPr>
                <w:rStyle w:val="Hyperlink"/>
                <w:noProof/>
              </w:rPr>
              <w:t>D02 — Canonical Mapping Engine</w:t>
            </w:r>
            <w:r>
              <w:rPr>
                <w:noProof/>
                <w:webHidden/>
              </w:rPr>
              <w:tab/>
            </w:r>
            <w:r>
              <w:rPr>
                <w:noProof/>
                <w:webHidden/>
              </w:rPr>
              <w:fldChar w:fldCharType="begin"/>
            </w:r>
            <w:r>
              <w:rPr>
                <w:noProof/>
                <w:webHidden/>
              </w:rPr>
              <w:instrText xml:space="preserve"> PAGEREF _Toc227615550 \h </w:instrText>
            </w:r>
            <w:r>
              <w:rPr>
                <w:noProof/>
                <w:webHidden/>
              </w:rPr>
            </w:r>
            <w:r>
              <w:rPr>
                <w:noProof/>
                <w:webHidden/>
              </w:rPr>
              <w:fldChar w:fldCharType="separate"/>
            </w:r>
            <w:r>
              <w:rPr>
                <w:noProof/>
                <w:webHidden/>
              </w:rPr>
              <w:t>54</w:t>
            </w:r>
            <w:r>
              <w:rPr>
                <w:noProof/>
                <w:webHidden/>
              </w:rPr>
              <w:fldChar w:fldCharType="end"/>
            </w:r>
          </w:hyperlink>
        </w:p>
        <w:p w14:paraId="35E8FAF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1" w:history="1">
            <w:r w:rsidRPr="003E0B38">
              <w:rPr>
                <w:rStyle w:val="Hyperlink"/>
                <w:noProof/>
              </w:rPr>
              <w:t>2.1 Purpose</w:t>
            </w:r>
            <w:r>
              <w:rPr>
                <w:noProof/>
                <w:webHidden/>
              </w:rPr>
              <w:tab/>
            </w:r>
            <w:r>
              <w:rPr>
                <w:noProof/>
                <w:webHidden/>
              </w:rPr>
              <w:fldChar w:fldCharType="begin"/>
            </w:r>
            <w:r>
              <w:rPr>
                <w:noProof/>
                <w:webHidden/>
              </w:rPr>
              <w:instrText xml:space="preserve"> PAGEREF _Toc227615551 \h </w:instrText>
            </w:r>
            <w:r>
              <w:rPr>
                <w:noProof/>
                <w:webHidden/>
              </w:rPr>
            </w:r>
            <w:r>
              <w:rPr>
                <w:noProof/>
                <w:webHidden/>
              </w:rPr>
              <w:fldChar w:fldCharType="separate"/>
            </w:r>
            <w:r>
              <w:rPr>
                <w:noProof/>
                <w:webHidden/>
              </w:rPr>
              <w:t>54</w:t>
            </w:r>
            <w:r>
              <w:rPr>
                <w:noProof/>
                <w:webHidden/>
              </w:rPr>
              <w:fldChar w:fldCharType="end"/>
            </w:r>
          </w:hyperlink>
        </w:p>
        <w:p w14:paraId="45EF9C2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2" w:history="1">
            <w:r w:rsidRPr="003E0B38">
              <w:rPr>
                <w:rStyle w:val="Hyperlink"/>
                <w:noProof/>
              </w:rPr>
              <w:t>2.2 Functional Requirements</w:t>
            </w:r>
            <w:r>
              <w:rPr>
                <w:noProof/>
                <w:webHidden/>
              </w:rPr>
              <w:tab/>
            </w:r>
            <w:r>
              <w:rPr>
                <w:noProof/>
                <w:webHidden/>
              </w:rPr>
              <w:fldChar w:fldCharType="begin"/>
            </w:r>
            <w:r>
              <w:rPr>
                <w:noProof/>
                <w:webHidden/>
              </w:rPr>
              <w:instrText xml:space="preserve"> PAGEREF _Toc227615552 \h </w:instrText>
            </w:r>
            <w:r>
              <w:rPr>
                <w:noProof/>
                <w:webHidden/>
              </w:rPr>
            </w:r>
            <w:r>
              <w:rPr>
                <w:noProof/>
                <w:webHidden/>
              </w:rPr>
              <w:fldChar w:fldCharType="separate"/>
            </w:r>
            <w:r>
              <w:rPr>
                <w:noProof/>
                <w:webHidden/>
              </w:rPr>
              <w:t>55</w:t>
            </w:r>
            <w:r>
              <w:rPr>
                <w:noProof/>
                <w:webHidden/>
              </w:rPr>
              <w:fldChar w:fldCharType="end"/>
            </w:r>
          </w:hyperlink>
        </w:p>
        <w:p w14:paraId="1445A11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3" w:history="1">
            <w:r w:rsidRPr="003E0B38">
              <w:rPr>
                <w:rStyle w:val="Hyperlink"/>
                <w:noProof/>
              </w:rPr>
              <w:t>2.3 Acceptance Criteria</w:t>
            </w:r>
            <w:r>
              <w:rPr>
                <w:noProof/>
                <w:webHidden/>
              </w:rPr>
              <w:tab/>
            </w:r>
            <w:r>
              <w:rPr>
                <w:noProof/>
                <w:webHidden/>
              </w:rPr>
              <w:fldChar w:fldCharType="begin"/>
            </w:r>
            <w:r>
              <w:rPr>
                <w:noProof/>
                <w:webHidden/>
              </w:rPr>
              <w:instrText xml:space="preserve"> PAGEREF _Toc227615553 \h </w:instrText>
            </w:r>
            <w:r>
              <w:rPr>
                <w:noProof/>
                <w:webHidden/>
              </w:rPr>
            </w:r>
            <w:r>
              <w:rPr>
                <w:noProof/>
                <w:webHidden/>
              </w:rPr>
              <w:fldChar w:fldCharType="separate"/>
            </w:r>
            <w:r>
              <w:rPr>
                <w:noProof/>
                <w:webHidden/>
              </w:rPr>
              <w:t>57</w:t>
            </w:r>
            <w:r>
              <w:rPr>
                <w:noProof/>
                <w:webHidden/>
              </w:rPr>
              <w:fldChar w:fldCharType="end"/>
            </w:r>
          </w:hyperlink>
        </w:p>
        <w:p w14:paraId="4E42AA6E"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54" w:history="1">
            <w:r w:rsidRPr="003E0B38">
              <w:rPr>
                <w:rStyle w:val="Hyperlink"/>
                <w:noProof/>
              </w:rPr>
              <w:t>D03 — Data Contracts Framework</w:t>
            </w:r>
            <w:r>
              <w:rPr>
                <w:noProof/>
                <w:webHidden/>
              </w:rPr>
              <w:tab/>
            </w:r>
            <w:r>
              <w:rPr>
                <w:noProof/>
                <w:webHidden/>
              </w:rPr>
              <w:fldChar w:fldCharType="begin"/>
            </w:r>
            <w:r>
              <w:rPr>
                <w:noProof/>
                <w:webHidden/>
              </w:rPr>
              <w:instrText xml:space="preserve"> PAGEREF _Toc227615554 \h </w:instrText>
            </w:r>
            <w:r>
              <w:rPr>
                <w:noProof/>
                <w:webHidden/>
              </w:rPr>
            </w:r>
            <w:r>
              <w:rPr>
                <w:noProof/>
                <w:webHidden/>
              </w:rPr>
              <w:fldChar w:fldCharType="separate"/>
            </w:r>
            <w:r>
              <w:rPr>
                <w:noProof/>
                <w:webHidden/>
              </w:rPr>
              <w:t>57</w:t>
            </w:r>
            <w:r>
              <w:rPr>
                <w:noProof/>
                <w:webHidden/>
              </w:rPr>
              <w:fldChar w:fldCharType="end"/>
            </w:r>
          </w:hyperlink>
        </w:p>
        <w:p w14:paraId="6E91101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5" w:history="1">
            <w:r w:rsidRPr="003E0B38">
              <w:rPr>
                <w:rStyle w:val="Hyperlink"/>
                <w:noProof/>
              </w:rPr>
              <w:t>3.1 Purpose</w:t>
            </w:r>
            <w:r>
              <w:rPr>
                <w:noProof/>
                <w:webHidden/>
              </w:rPr>
              <w:tab/>
            </w:r>
            <w:r>
              <w:rPr>
                <w:noProof/>
                <w:webHidden/>
              </w:rPr>
              <w:fldChar w:fldCharType="begin"/>
            </w:r>
            <w:r>
              <w:rPr>
                <w:noProof/>
                <w:webHidden/>
              </w:rPr>
              <w:instrText xml:space="preserve"> PAGEREF _Toc227615555 \h </w:instrText>
            </w:r>
            <w:r>
              <w:rPr>
                <w:noProof/>
                <w:webHidden/>
              </w:rPr>
            </w:r>
            <w:r>
              <w:rPr>
                <w:noProof/>
                <w:webHidden/>
              </w:rPr>
              <w:fldChar w:fldCharType="separate"/>
            </w:r>
            <w:r>
              <w:rPr>
                <w:noProof/>
                <w:webHidden/>
              </w:rPr>
              <w:t>57</w:t>
            </w:r>
            <w:r>
              <w:rPr>
                <w:noProof/>
                <w:webHidden/>
              </w:rPr>
              <w:fldChar w:fldCharType="end"/>
            </w:r>
          </w:hyperlink>
        </w:p>
        <w:p w14:paraId="4E22D27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6" w:history="1">
            <w:r w:rsidRPr="003E0B38">
              <w:rPr>
                <w:rStyle w:val="Hyperlink"/>
                <w:noProof/>
              </w:rPr>
              <w:t>3.2 Key Functional Requirements</w:t>
            </w:r>
            <w:r>
              <w:rPr>
                <w:noProof/>
                <w:webHidden/>
              </w:rPr>
              <w:tab/>
            </w:r>
            <w:r>
              <w:rPr>
                <w:noProof/>
                <w:webHidden/>
              </w:rPr>
              <w:fldChar w:fldCharType="begin"/>
            </w:r>
            <w:r>
              <w:rPr>
                <w:noProof/>
                <w:webHidden/>
              </w:rPr>
              <w:instrText xml:space="preserve"> PAGEREF _Toc227615556 \h </w:instrText>
            </w:r>
            <w:r>
              <w:rPr>
                <w:noProof/>
                <w:webHidden/>
              </w:rPr>
            </w:r>
            <w:r>
              <w:rPr>
                <w:noProof/>
                <w:webHidden/>
              </w:rPr>
              <w:fldChar w:fldCharType="separate"/>
            </w:r>
            <w:r>
              <w:rPr>
                <w:noProof/>
                <w:webHidden/>
              </w:rPr>
              <w:t>57</w:t>
            </w:r>
            <w:r>
              <w:rPr>
                <w:noProof/>
                <w:webHidden/>
              </w:rPr>
              <w:fldChar w:fldCharType="end"/>
            </w:r>
          </w:hyperlink>
        </w:p>
        <w:p w14:paraId="28F0FB2B"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57" w:history="1">
            <w:r w:rsidRPr="003E0B38">
              <w:rPr>
                <w:rStyle w:val="Hyperlink"/>
                <w:noProof/>
              </w:rPr>
              <w:t>D04 — Data Quality Engine</w:t>
            </w:r>
            <w:r>
              <w:rPr>
                <w:noProof/>
                <w:webHidden/>
              </w:rPr>
              <w:tab/>
            </w:r>
            <w:r>
              <w:rPr>
                <w:noProof/>
                <w:webHidden/>
              </w:rPr>
              <w:fldChar w:fldCharType="begin"/>
            </w:r>
            <w:r>
              <w:rPr>
                <w:noProof/>
                <w:webHidden/>
              </w:rPr>
              <w:instrText xml:space="preserve"> PAGEREF _Toc227615557 \h </w:instrText>
            </w:r>
            <w:r>
              <w:rPr>
                <w:noProof/>
                <w:webHidden/>
              </w:rPr>
            </w:r>
            <w:r>
              <w:rPr>
                <w:noProof/>
                <w:webHidden/>
              </w:rPr>
              <w:fldChar w:fldCharType="separate"/>
            </w:r>
            <w:r>
              <w:rPr>
                <w:noProof/>
                <w:webHidden/>
              </w:rPr>
              <w:t>58</w:t>
            </w:r>
            <w:r>
              <w:rPr>
                <w:noProof/>
                <w:webHidden/>
              </w:rPr>
              <w:fldChar w:fldCharType="end"/>
            </w:r>
          </w:hyperlink>
        </w:p>
        <w:p w14:paraId="3FE0759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8" w:history="1">
            <w:r w:rsidRPr="003E0B38">
              <w:rPr>
                <w:rStyle w:val="Hyperlink"/>
                <w:noProof/>
              </w:rPr>
              <w:t>4.1 Purpose</w:t>
            </w:r>
            <w:r>
              <w:rPr>
                <w:noProof/>
                <w:webHidden/>
              </w:rPr>
              <w:tab/>
            </w:r>
            <w:r>
              <w:rPr>
                <w:noProof/>
                <w:webHidden/>
              </w:rPr>
              <w:fldChar w:fldCharType="begin"/>
            </w:r>
            <w:r>
              <w:rPr>
                <w:noProof/>
                <w:webHidden/>
              </w:rPr>
              <w:instrText xml:space="preserve"> PAGEREF _Toc227615558 \h </w:instrText>
            </w:r>
            <w:r>
              <w:rPr>
                <w:noProof/>
                <w:webHidden/>
              </w:rPr>
            </w:r>
            <w:r>
              <w:rPr>
                <w:noProof/>
                <w:webHidden/>
              </w:rPr>
              <w:fldChar w:fldCharType="separate"/>
            </w:r>
            <w:r>
              <w:rPr>
                <w:noProof/>
                <w:webHidden/>
              </w:rPr>
              <w:t>58</w:t>
            </w:r>
            <w:r>
              <w:rPr>
                <w:noProof/>
                <w:webHidden/>
              </w:rPr>
              <w:fldChar w:fldCharType="end"/>
            </w:r>
          </w:hyperlink>
        </w:p>
        <w:p w14:paraId="210BFAF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59" w:history="1">
            <w:r w:rsidRPr="003E0B38">
              <w:rPr>
                <w:rStyle w:val="Hyperlink"/>
                <w:noProof/>
              </w:rPr>
              <w:t>4.2 Key Functional Requirements</w:t>
            </w:r>
            <w:r>
              <w:rPr>
                <w:noProof/>
                <w:webHidden/>
              </w:rPr>
              <w:tab/>
            </w:r>
            <w:r>
              <w:rPr>
                <w:noProof/>
                <w:webHidden/>
              </w:rPr>
              <w:fldChar w:fldCharType="begin"/>
            </w:r>
            <w:r>
              <w:rPr>
                <w:noProof/>
                <w:webHidden/>
              </w:rPr>
              <w:instrText xml:space="preserve"> PAGEREF _Toc227615559 \h </w:instrText>
            </w:r>
            <w:r>
              <w:rPr>
                <w:noProof/>
                <w:webHidden/>
              </w:rPr>
            </w:r>
            <w:r>
              <w:rPr>
                <w:noProof/>
                <w:webHidden/>
              </w:rPr>
              <w:fldChar w:fldCharType="separate"/>
            </w:r>
            <w:r>
              <w:rPr>
                <w:noProof/>
                <w:webHidden/>
              </w:rPr>
              <w:t>58</w:t>
            </w:r>
            <w:r>
              <w:rPr>
                <w:noProof/>
                <w:webHidden/>
              </w:rPr>
              <w:fldChar w:fldCharType="end"/>
            </w:r>
          </w:hyperlink>
        </w:p>
        <w:p w14:paraId="63A6EEA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60" w:history="1">
            <w:r w:rsidRPr="003E0B38">
              <w:rPr>
                <w:rStyle w:val="Hyperlink"/>
                <w:noProof/>
              </w:rPr>
              <w:t>D05 — Data Lineage &amp; Provenance</w:t>
            </w:r>
            <w:r>
              <w:rPr>
                <w:noProof/>
                <w:webHidden/>
              </w:rPr>
              <w:tab/>
            </w:r>
            <w:r>
              <w:rPr>
                <w:noProof/>
                <w:webHidden/>
              </w:rPr>
              <w:fldChar w:fldCharType="begin"/>
            </w:r>
            <w:r>
              <w:rPr>
                <w:noProof/>
                <w:webHidden/>
              </w:rPr>
              <w:instrText xml:space="preserve"> PAGEREF _Toc227615560 \h </w:instrText>
            </w:r>
            <w:r>
              <w:rPr>
                <w:noProof/>
                <w:webHidden/>
              </w:rPr>
            </w:r>
            <w:r>
              <w:rPr>
                <w:noProof/>
                <w:webHidden/>
              </w:rPr>
              <w:fldChar w:fldCharType="separate"/>
            </w:r>
            <w:r>
              <w:rPr>
                <w:noProof/>
                <w:webHidden/>
              </w:rPr>
              <w:t>59</w:t>
            </w:r>
            <w:r>
              <w:rPr>
                <w:noProof/>
                <w:webHidden/>
              </w:rPr>
              <w:fldChar w:fldCharType="end"/>
            </w:r>
          </w:hyperlink>
        </w:p>
        <w:p w14:paraId="161D72B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61" w:history="1">
            <w:r w:rsidRPr="003E0B38">
              <w:rPr>
                <w:rStyle w:val="Hyperlink"/>
                <w:noProof/>
              </w:rPr>
              <w:t>5.1 Purpose</w:t>
            </w:r>
            <w:r>
              <w:rPr>
                <w:noProof/>
                <w:webHidden/>
              </w:rPr>
              <w:tab/>
            </w:r>
            <w:r>
              <w:rPr>
                <w:noProof/>
                <w:webHidden/>
              </w:rPr>
              <w:fldChar w:fldCharType="begin"/>
            </w:r>
            <w:r>
              <w:rPr>
                <w:noProof/>
                <w:webHidden/>
              </w:rPr>
              <w:instrText xml:space="preserve"> PAGEREF _Toc227615561 \h </w:instrText>
            </w:r>
            <w:r>
              <w:rPr>
                <w:noProof/>
                <w:webHidden/>
              </w:rPr>
            </w:r>
            <w:r>
              <w:rPr>
                <w:noProof/>
                <w:webHidden/>
              </w:rPr>
              <w:fldChar w:fldCharType="separate"/>
            </w:r>
            <w:r>
              <w:rPr>
                <w:noProof/>
                <w:webHidden/>
              </w:rPr>
              <w:t>59</w:t>
            </w:r>
            <w:r>
              <w:rPr>
                <w:noProof/>
                <w:webHidden/>
              </w:rPr>
              <w:fldChar w:fldCharType="end"/>
            </w:r>
          </w:hyperlink>
        </w:p>
        <w:p w14:paraId="02C7140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62" w:history="1">
            <w:r w:rsidRPr="003E0B38">
              <w:rPr>
                <w:rStyle w:val="Hyperlink"/>
                <w:noProof/>
              </w:rPr>
              <w:t>5.2 Key Functional Requirements</w:t>
            </w:r>
            <w:r>
              <w:rPr>
                <w:noProof/>
                <w:webHidden/>
              </w:rPr>
              <w:tab/>
            </w:r>
            <w:r>
              <w:rPr>
                <w:noProof/>
                <w:webHidden/>
              </w:rPr>
              <w:fldChar w:fldCharType="begin"/>
            </w:r>
            <w:r>
              <w:rPr>
                <w:noProof/>
                <w:webHidden/>
              </w:rPr>
              <w:instrText xml:space="preserve"> PAGEREF _Toc227615562 \h </w:instrText>
            </w:r>
            <w:r>
              <w:rPr>
                <w:noProof/>
                <w:webHidden/>
              </w:rPr>
            </w:r>
            <w:r>
              <w:rPr>
                <w:noProof/>
                <w:webHidden/>
              </w:rPr>
              <w:fldChar w:fldCharType="separate"/>
            </w:r>
            <w:r>
              <w:rPr>
                <w:noProof/>
                <w:webHidden/>
              </w:rPr>
              <w:t>59</w:t>
            </w:r>
            <w:r>
              <w:rPr>
                <w:noProof/>
                <w:webHidden/>
              </w:rPr>
              <w:fldChar w:fldCharType="end"/>
            </w:r>
          </w:hyperlink>
        </w:p>
        <w:p w14:paraId="2A58FF5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63" w:history="1">
            <w:r w:rsidRPr="003E0B38">
              <w:rPr>
                <w:rStyle w:val="Hyperlink"/>
                <w:noProof/>
              </w:rPr>
              <w:t>D06 — Polyglot Storage Layer</w:t>
            </w:r>
            <w:r>
              <w:rPr>
                <w:noProof/>
                <w:webHidden/>
              </w:rPr>
              <w:tab/>
            </w:r>
            <w:r>
              <w:rPr>
                <w:noProof/>
                <w:webHidden/>
              </w:rPr>
              <w:fldChar w:fldCharType="begin"/>
            </w:r>
            <w:r>
              <w:rPr>
                <w:noProof/>
                <w:webHidden/>
              </w:rPr>
              <w:instrText xml:space="preserve"> PAGEREF _Toc227615563 \h </w:instrText>
            </w:r>
            <w:r>
              <w:rPr>
                <w:noProof/>
                <w:webHidden/>
              </w:rPr>
            </w:r>
            <w:r>
              <w:rPr>
                <w:noProof/>
                <w:webHidden/>
              </w:rPr>
              <w:fldChar w:fldCharType="separate"/>
            </w:r>
            <w:r>
              <w:rPr>
                <w:noProof/>
                <w:webHidden/>
              </w:rPr>
              <w:t>60</w:t>
            </w:r>
            <w:r>
              <w:rPr>
                <w:noProof/>
                <w:webHidden/>
              </w:rPr>
              <w:fldChar w:fldCharType="end"/>
            </w:r>
          </w:hyperlink>
        </w:p>
        <w:p w14:paraId="334813B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64" w:history="1">
            <w:r w:rsidRPr="003E0B38">
              <w:rPr>
                <w:rStyle w:val="Hyperlink"/>
                <w:noProof/>
              </w:rPr>
              <w:t>6.1 Purpose</w:t>
            </w:r>
            <w:r>
              <w:rPr>
                <w:noProof/>
                <w:webHidden/>
              </w:rPr>
              <w:tab/>
            </w:r>
            <w:r>
              <w:rPr>
                <w:noProof/>
                <w:webHidden/>
              </w:rPr>
              <w:fldChar w:fldCharType="begin"/>
            </w:r>
            <w:r>
              <w:rPr>
                <w:noProof/>
                <w:webHidden/>
              </w:rPr>
              <w:instrText xml:space="preserve"> PAGEREF _Toc227615564 \h </w:instrText>
            </w:r>
            <w:r>
              <w:rPr>
                <w:noProof/>
                <w:webHidden/>
              </w:rPr>
            </w:r>
            <w:r>
              <w:rPr>
                <w:noProof/>
                <w:webHidden/>
              </w:rPr>
              <w:fldChar w:fldCharType="separate"/>
            </w:r>
            <w:r>
              <w:rPr>
                <w:noProof/>
                <w:webHidden/>
              </w:rPr>
              <w:t>60</w:t>
            </w:r>
            <w:r>
              <w:rPr>
                <w:noProof/>
                <w:webHidden/>
              </w:rPr>
              <w:fldChar w:fldCharType="end"/>
            </w:r>
          </w:hyperlink>
        </w:p>
        <w:p w14:paraId="6F29D21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65" w:history="1">
            <w:r w:rsidRPr="003E0B38">
              <w:rPr>
                <w:rStyle w:val="Hyperlink"/>
                <w:noProof/>
              </w:rPr>
              <w:t>6.2 Storage Engine Mapping (GCP)</w:t>
            </w:r>
            <w:r>
              <w:rPr>
                <w:noProof/>
                <w:webHidden/>
              </w:rPr>
              <w:tab/>
            </w:r>
            <w:r>
              <w:rPr>
                <w:noProof/>
                <w:webHidden/>
              </w:rPr>
              <w:fldChar w:fldCharType="begin"/>
            </w:r>
            <w:r>
              <w:rPr>
                <w:noProof/>
                <w:webHidden/>
              </w:rPr>
              <w:instrText xml:space="preserve"> PAGEREF _Toc227615565 \h </w:instrText>
            </w:r>
            <w:r>
              <w:rPr>
                <w:noProof/>
                <w:webHidden/>
              </w:rPr>
            </w:r>
            <w:r>
              <w:rPr>
                <w:noProof/>
                <w:webHidden/>
              </w:rPr>
              <w:fldChar w:fldCharType="separate"/>
            </w:r>
            <w:r>
              <w:rPr>
                <w:noProof/>
                <w:webHidden/>
              </w:rPr>
              <w:t>60</w:t>
            </w:r>
            <w:r>
              <w:rPr>
                <w:noProof/>
                <w:webHidden/>
              </w:rPr>
              <w:fldChar w:fldCharType="end"/>
            </w:r>
          </w:hyperlink>
        </w:p>
        <w:p w14:paraId="326D781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66" w:history="1">
            <w:r w:rsidRPr="003E0B38">
              <w:rPr>
                <w:rStyle w:val="Hyperlink"/>
                <w:noProof/>
              </w:rPr>
              <w:t>6.3 Key Functional Requirements</w:t>
            </w:r>
            <w:r>
              <w:rPr>
                <w:noProof/>
                <w:webHidden/>
              </w:rPr>
              <w:tab/>
            </w:r>
            <w:r>
              <w:rPr>
                <w:noProof/>
                <w:webHidden/>
              </w:rPr>
              <w:fldChar w:fldCharType="begin"/>
            </w:r>
            <w:r>
              <w:rPr>
                <w:noProof/>
                <w:webHidden/>
              </w:rPr>
              <w:instrText xml:space="preserve"> PAGEREF _Toc227615566 \h </w:instrText>
            </w:r>
            <w:r>
              <w:rPr>
                <w:noProof/>
                <w:webHidden/>
              </w:rPr>
            </w:r>
            <w:r>
              <w:rPr>
                <w:noProof/>
                <w:webHidden/>
              </w:rPr>
              <w:fldChar w:fldCharType="separate"/>
            </w:r>
            <w:r>
              <w:rPr>
                <w:noProof/>
                <w:webHidden/>
              </w:rPr>
              <w:t>61</w:t>
            </w:r>
            <w:r>
              <w:rPr>
                <w:noProof/>
                <w:webHidden/>
              </w:rPr>
              <w:fldChar w:fldCharType="end"/>
            </w:r>
          </w:hyperlink>
        </w:p>
        <w:p w14:paraId="2CA441E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67" w:history="1">
            <w:r w:rsidRPr="003E0B38">
              <w:rPr>
                <w:rStyle w:val="Hyperlink"/>
                <w:noProof/>
              </w:rPr>
              <w:t>6.4 Acceptance Criteria</w:t>
            </w:r>
            <w:r>
              <w:rPr>
                <w:noProof/>
                <w:webHidden/>
              </w:rPr>
              <w:tab/>
            </w:r>
            <w:r>
              <w:rPr>
                <w:noProof/>
                <w:webHidden/>
              </w:rPr>
              <w:fldChar w:fldCharType="begin"/>
            </w:r>
            <w:r>
              <w:rPr>
                <w:noProof/>
                <w:webHidden/>
              </w:rPr>
              <w:instrText xml:space="preserve"> PAGEREF _Toc227615567 \h </w:instrText>
            </w:r>
            <w:r>
              <w:rPr>
                <w:noProof/>
                <w:webHidden/>
              </w:rPr>
            </w:r>
            <w:r>
              <w:rPr>
                <w:noProof/>
                <w:webHidden/>
              </w:rPr>
              <w:fldChar w:fldCharType="separate"/>
            </w:r>
            <w:r>
              <w:rPr>
                <w:noProof/>
                <w:webHidden/>
              </w:rPr>
              <w:t>62</w:t>
            </w:r>
            <w:r>
              <w:rPr>
                <w:noProof/>
                <w:webHidden/>
              </w:rPr>
              <w:fldChar w:fldCharType="end"/>
            </w:r>
          </w:hyperlink>
        </w:p>
        <w:p w14:paraId="3480FBF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68" w:history="1">
            <w:r w:rsidRPr="003E0B38">
              <w:rPr>
                <w:rStyle w:val="Hyperlink"/>
                <w:noProof/>
              </w:rPr>
              <w:t>Design Decisions for This Batch</w:t>
            </w:r>
            <w:r>
              <w:rPr>
                <w:noProof/>
                <w:webHidden/>
              </w:rPr>
              <w:tab/>
            </w:r>
            <w:r>
              <w:rPr>
                <w:noProof/>
                <w:webHidden/>
              </w:rPr>
              <w:fldChar w:fldCharType="begin"/>
            </w:r>
            <w:r>
              <w:rPr>
                <w:noProof/>
                <w:webHidden/>
              </w:rPr>
              <w:instrText xml:space="preserve"> PAGEREF _Toc227615568 \h </w:instrText>
            </w:r>
            <w:r>
              <w:rPr>
                <w:noProof/>
                <w:webHidden/>
              </w:rPr>
            </w:r>
            <w:r>
              <w:rPr>
                <w:noProof/>
                <w:webHidden/>
              </w:rPr>
              <w:fldChar w:fldCharType="separate"/>
            </w:r>
            <w:r>
              <w:rPr>
                <w:noProof/>
                <w:webHidden/>
              </w:rPr>
              <w:t>62</w:t>
            </w:r>
            <w:r>
              <w:rPr>
                <w:noProof/>
                <w:webHidden/>
              </w:rPr>
              <w:fldChar w:fldCharType="end"/>
            </w:r>
          </w:hyperlink>
        </w:p>
        <w:p w14:paraId="534EB2F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69" w:history="1">
            <w:r w:rsidRPr="003E0B38">
              <w:rPr>
                <w:rStyle w:val="Hyperlink"/>
                <w:noProof/>
              </w:rPr>
              <w:t>I01 — Probabilistic Identity Registry (SIR)</w:t>
            </w:r>
            <w:r>
              <w:rPr>
                <w:noProof/>
                <w:webHidden/>
              </w:rPr>
              <w:tab/>
            </w:r>
            <w:r>
              <w:rPr>
                <w:noProof/>
                <w:webHidden/>
              </w:rPr>
              <w:fldChar w:fldCharType="begin"/>
            </w:r>
            <w:r>
              <w:rPr>
                <w:noProof/>
                <w:webHidden/>
              </w:rPr>
              <w:instrText xml:space="preserve"> PAGEREF _Toc227615569 \h </w:instrText>
            </w:r>
            <w:r>
              <w:rPr>
                <w:noProof/>
                <w:webHidden/>
              </w:rPr>
            </w:r>
            <w:r>
              <w:rPr>
                <w:noProof/>
                <w:webHidden/>
              </w:rPr>
              <w:fldChar w:fldCharType="separate"/>
            </w:r>
            <w:r>
              <w:rPr>
                <w:noProof/>
                <w:webHidden/>
              </w:rPr>
              <w:t>63</w:t>
            </w:r>
            <w:r>
              <w:rPr>
                <w:noProof/>
                <w:webHidden/>
              </w:rPr>
              <w:fldChar w:fldCharType="end"/>
            </w:r>
          </w:hyperlink>
        </w:p>
        <w:p w14:paraId="0D34296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0" w:history="1">
            <w:r w:rsidRPr="003E0B38">
              <w:rPr>
                <w:rStyle w:val="Hyperlink"/>
                <w:noProof/>
              </w:rPr>
              <w:t>1.1 Purpose</w:t>
            </w:r>
            <w:r>
              <w:rPr>
                <w:noProof/>
                <w:webHidden/>
              </w:rPr>
              <w:tab/>
            </w:r>
            <w:r>
              <w:rPr>
                <w:noProof/>
                <w:webHidden/>
              </w:rPr>
              <w:fldChar w:fldCharType="begin"/>
            </w:r>
            <w:r>
              <w:rPr>
                <w:noProof/>
                <w:webHidden/>
              </w:rPr>
              <w:instrText xml:space="preserve"> PAGEREF _Toc227615570 \h </w:instrText>
            </w:r>
            <w:r>
              <w:rPr>
                <w:noProof/>
                <w:webHidden/>
              </w:rPr>
            </w:r>
            <w:r>
              <w:rPr>
                <w:noProof/>
                <w:webHidden/>
              </w:rPr>
              <w:fldChar w:fldCharType="separate"/>
            </w:r>
            <w:r>
              <w:rPr>
                <w:noProof/>
                <w:webHidden/>
              </w:rPr>
              <w:t>63</w:t>
            </w:r>
            <w:r>
              <w:rPr>
                <w:noProof/>
                <w:webHidden/>
              </w:rPr>
              <w:fldChar w:fldCharType="end"/>
            </w:r>
          </w:hyperlink>
        </w:p>
        <w:p w14:paraId="2524804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1" w:history="1">
            <w:r w:rsidRPr="003E0B38">
              <w:rPr>
                <w:rStyle w:val="Hyperlink"/>
                <w:noProof/>
              </w:rPr>
              <w:t>1.2 Functional Requirements</w:t>
            </w:r>
            <w:r>
              <w:rPr>
                <w:noProof/>
                <w:webHidden/>
              </w:rPr>
              <w:tab/>
            </w:r>
            <w:r>
              <w:rPr>
                <w:noProof/>
                <w:webHidden/>
              </w:rPr>
              <w:fldChar w:fldCharType="begin"/>
            </w:r>
            <w:r>
              <w:rPr>
                <w:noProof/>
                <w:webHidden/>
              </w:rPr>
              <w:instrText xml:space="preserve"> PAGEREF _Toc227615571 \h </w:instrText>
            </w:r>
            <w:r>
              <w:rPr>
                <w:noProof/>
                <w:webHidden/>
              </w:rPr>
            </w:r>
            <w:r>
              <w:rPr>
                <w:noProof/>
                <w:webHidden/>
              </w:rPr>
              <w:fldChar w:fldCharType="separate"/>
            </w:r>
            <w:r>
              <w:rPr>
                <w:noProof/>
                <w:webHidden/>
              </w:rPr>
              <w:t>63</w:t>
            </w:r>
            <w:r>
              <w:rPr>
                <w:noProof/>
                <w:webHidden/>
              </w:rPr>
              <w:fldChar w:fldCharType="end"/>
            </w:r>
          </w:hyperlink>
        </w:p>
        <w:p w14:paraId="0459D7F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2" w:history="1">
            <w:r w:rsidRPr="003E0B38">
              <w:rPr>
                <w:rStyle w:val="Hyperlink"/>
                <w:noProof/>
              </w:rPr>
              <w:t>1.3 Acceptance Criteria</w:t>
            </w:r>
            <w:r>
              <w:rPr>
                <w:noProof/>
                <w:webHidden/>
              </w:rPr>
              <w:tab/>
            </w:r>
            <w:r>
              <w:rPr>
                <w:noProof/>
                <w:webHidden/>
              </w:rPr>
              <w:fldChar w:fldCharType="begin"/>
            </w:r>
            <w:r>
              <w:rPr>
                <w:noProof/>
                <w:webHidden/>
              </w:rPr>
              <w:instrText xml:space="preserve"> PAGEREF _Toc227615572 \h </w:instrText>
            </w:r>
            <w:r>
              <w:rPr>
                <w:noProof/>
                <w:webHidden/>
              </w:rPr>
            </w:r>
            <w:r>
              <w:rPr>
                <w:noProof/>
                <w:webHidden/>
              </w:rPr>
              <w:fldChar w:fldCharType="separate"/>
            </w:r>
            <w:r>
              <w:rPr>
                <w:noProof/>
                <w:webHidden/>
              </w:rPr>
              <w:t>69</w:t>
            </w:r>
            <w:r>
              <w:rPr>
                <w:noProof/>
                <w:webHidden/>
              </w:rPr>
              <w:fldChar w:fldCharType="end"/>
            </w:r>
          </w:hyperlink>
        </w:p>
        <w:p w14:paraId="05BE229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73" w:history="1">
            <w:r w:rsidRPr="003E0B38">
              <w:rPr>
                <w:rStyle w:val="Hyperlink"/>
                <w:noProof/>
              </w:rPr>
              <w:t>I02 — Knowledge Graph</w:t>
            </w:r>
            <w:r>
              <w:rPr>
                <w:noProof/>
                <w:webHidden/>
              </w:rPr>
              <w:tab/>
            </w:r>
            <w:r>
              <w:rPr>
                <w:noProof/>
                <w:webHidden/>
              </w:rPr>
              <w:fldChar w:fldCharType="begin"/>
            </w:r>
            <w:r>
              <w:rPr>
                <w:noProof/>
                <w:webHidden/>
              </w:rPr>
              <w:instrText xml:space="preserve"> PAGEREF _Toc227615573 \h </w:instrText>
            </w:r>
            <w:r>
              <w:rPr>
                <w:noProof/>
                <w:webHidden/>
              </w:rPr>
            </w:r>
            <w:r>
              <w:rPr>
                <w:noProof/>
                <w:webHidden/>
              </w:rPr>
              <w:fldChar w:fldCharType="separate"/>
            </w:r>
            <w:r>
              <w:rPr>
                <w:noProof/>
                <w:webHidden/>
              </w:rPr>
              <w:t>69</w:t>
            </w:r>
            <w:r>
              <w:rPr>
                <w:noProof/>
                <w:webHidden/>
              </w:rPr>
              <w:fldChar w:fldCharType="end"/>
            </w:r>
          </w:hyperlink>
        </w:p>
        <w:p w14:paraId="6A413C1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4" w:history="1">
            <w:r w:rsidRPr="003E0B38">
              <w:rPr>
                <w:rStyle w:val="Hyperlink"/>
                <w:noProof/>
              </w:rPr>
              <w:t>2.1 Purpose</w:t>
            </w:r>
            <w:r>
              <w:rPr>
                <w:noProof/>
                <w:webHidden/>
              </w:rPr>
              <w:tab/>
            </w:r>
            <w:r>
              <w:rPr>
                <w:noProof/>
                <w:webHidden/>
              </w:rPr>
              <w:fldChar w:fldCharType="begin"/>
            </w:r>
            <w:r>
              <w:rPr>
                <w:noProof/>
                <w:webHidden/>
              </w:rPr>
              <w:instrText xml:space="preserve"> PAGEREF _Toc227615574 \h </w:instrText>
            </w:r>
            <w:r>
              <w:rPr>
                <w:noProof/>
                <w:webHidden/>
              </w:rPr>
            </w:r>
            <w:r>
              <w:rPr>
                <w:noProof/>
                <w:webHidden/>
              </w:rPr>
              <w:fldChar w:fldCharType="separate"/>
            </w:r>
            <w:r>
              <w:rPr>
                <w:noProof/>
                <w:webHidden/>
              </w:rPr>
              <w:t>69</w:t>
            </w:r>
            <w:r>
              <w:rPr>
                <w:noProof/>
                <w:webHidden/>
              </w:rPr>
              <w:fldChar w:fldCharType="end"/>
            </w:r>
          </w:hyperlink>
        </w:p>
        <w:p w14:paraId="63AA29C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5" w:history="1">
            <w:r w:rsidRPr="003E0B38">
              <w:rPr>
                <w:rStyle w:val="Hyperlink"/>
                <w:noProof/>
              </w:rPr>
              <w:t>2.2 Key Functional Requirements</w:t>
            </w:r>
            <w:r>
              <w:rPr>
                <w:noProof/>
                <w:webHidden/>
              </w:rPr>
              <w:tab/>
            </w:r>
            <w:r>
              <w:rPr>
                <w:noProof/>
                <w:webHidden/>
              </w:rPr>
              <w:fldChar w:fldCharType="begin"/>
            </w:r>
            <w:r>
              <w:rPr>
                <w:noProof/>
                <w:webHidden/>
              </w:rPr>
              <w:instrText xml:space="preserve"> PAGEREF _Toc227615575 \h </w:instrText>
            </w:r>
            <w:r>
              <w:rPr>
                <w:noProof/>
                <w:webHidden/>
              </w:rPr>
            </w:r>
            <w:r>
              <w:rPr>
                <w:noProof/>
                <w:webHidden/>
              </w:rPr>
              <w:fldChar w:fldCharType="separate"/>
            </w:r>
            <w:r>
              <w:rPr>
                <w:noProof/>
                <w:webHidden/>
              </w:rPr>
              <w:t>69</w:t>
            </w:r>
            <w:r>
              <w:rPr>
                <w:noProof/>
                <w:webHidden/>
              </w:rPr>
              <w:fldChar w:fldCharType="end"/>
            </w:r>
          </w:hyperlink>
        </w:p>
        <w:p w14:paraId="1211635B"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76" w:history="1">
            <w:r w:rsidRPr="003E0B38">
              <w:rPr>
                <w:rStyle w:val="Hyperlink"/>
                <w:noProof/>
              </w:rPr>
              <w:t>I03 — Multi-Source Conflict Resolution</w:t>
            </w:r>
            <w:r>
              <w:rPr>
                <w:noProof/>
                <w:webHidden/>
              </w:rPr>
              <w:tab/>
            </w:r>
            <w:r>
              <w:rPr>
                <w:noProof/>
                <w:webHidden/>
              </w:rPr>
              <w:fldChar w:fldCharType="begin"/>
            </w:r>
            <w:r>
              <w:rPr>
                <w:noProof/>
                <w:webHidden/>
              </w:rPr>
              <w:instrText xml:space="preserve"> PAGEREF _Toc227615576 \h </w:instrText>
            </w:r>
            <w:r>
              <w:rPr>
                <w:noProof/>
                <w:webHidden/>
              </w:rPr>
            </w:r>
            <w:r>
              <w:rPr>
                <w:noProof/>
                <w:webHidden/>
              </w:rPr>
              <w:fldChar w:fldCharType="separate"/>
            </w:r>
            <w:r>
              <w:rPr>
                <w:noProof/>
                <w:webHidden/>
              </w:rPr>
              <w:t>70</w:t>
            </w:r>
            <w:r>
              <w:rPr>
                <w:noProof/>
                <w:webHidden/>
              </w:rPr>
              <w:fldChar w:fldCharType="end"/>
            </w:r>
          </w:hyperlink>
        </w:p>
        <w:p w14:paraId="401D460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7" w:history="1">
            <w:r w:rsidRPr="003E0B38">
              <w:rPr>
                <w:rStyle w:val="Hyperlink"/>
                <w:noProof/>
              </w:rPr>
              <w:t>3.1 Purpose</w:t>
            </w:r>
            <w:r>
              <w:rPr>
                <w:noProof/>
                <w:webHidden/>
              </w:rPr>
              <w:tab/>
            </w:r>
            <w:r>
              <w:rPr>
                <w:noProof/>
                <w:webHidden/>
              </w:rPr>
              <w:fldChar w:fldCharType="begin"/>
            </w:r>
            <w:r>
              <w:rPr>
                <w:noProof/>
                <w:webHidden/>
              </w:rPr>
              <w:instrText xml:space="preserve"> PAGEREF _Toc227615577 \h </w:instrText>
            </w:r>
            <w:r>
              <w:rPr>
                <w:noProof/>
                <w:webHidden/>
              </w:rPr>
            </w:r>
            <w:r>
              <w:rPr>
                <w:noProof/>
                <w:webHidden/>
              </w:rPr>
              <w:fldChar w:fldCharType="separate"/>
            </w:r>
            <w:r>
              <w:rPr>
                <w:noProof/>
                <w:webHidden/>
              </w:rPr>
              <w:t>70</w:t>
            </w:r>
            <w:r>
              <w:rPr>
                <w:noProof/>
                <w:webHidden/>
              </w:rPr>
              <w:fldChar w:fldCharType="end"/>
            </w:r>
          </w:hyperlink>
        </w:p>
        <w:p w14:paraId="3E14DF6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78" w:history="1">
            <w:r w:rsidRPr="003E0B38">
              <w:rPr>
                <w:rStyle w:val="Hyperlink"/>
                <w:noProof/>
              </w:rPr>
              <w:t>3.2 Key Functional Requirements</w:t>
            </w:r>
            <w:r>
              <w:rPr>
                <w:noProof/>
                <w:webHidden/>
              </w:rPr>
              <w:tab/>
            </w:r>
            <w:r>
              <w:rPr>
                <w:noProof/>
                <w:webHidden/>
              </w:rPr>
              <w:fldChar w:fldCharType="begin"/>
            </w:r>
            <w:r>
              <w:rPr>
                <w:noProof/>
                <w:webHidden/>
              </w:rPr>
              <w:instrText xml:space="preserve"> PAGEREF _Toc227615578 \h </w:instrText>
            </w:r>
            <w:r>
              <w:rPr>
                <w:noProof/>
                <w:webHidden/>
              </w:rPr>
            </w:r>
            <w:r>
              <w:rPr>
                <w:noProof/>
                <w:webHidden/>
              </w:rPr>
              <w:fldChar w:fldCharType="separate"/>
            </w:r>
            <w:r>
              <w:rPr>
                <w:noProof/>
                <w:webHidden/>
              </w:rPr>
              <w:t>70</w:t>
            </w:r>
            <w:r>
              <w:rPr>
                <w:noProof/>
                <w:webHidden/>
              </w:rPr>
              <w:fldChar w:fldCharType="end"/>
            </w:r>
          </w:hyperlink>
        </w:p>
        <w:p w14:paraId="41CA356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79" w:history="1">
            <w:r w:rsidRPr="003E0B38">
              <w:rPr>
                <w:rStyle w:val="Hyperlink"/>
                <w:noProof/>
              </w:rPr>
              <w:t>G01 — Universal Ingestion Gateway</w:t>
            </w:r>
            <w:r>
              <w:rPr>
                <w:noProof/>
                <w:webHidden/>
              </w:rPr>
              <w:tab/>
            </w:r>
            <w:r>
              <w:rPr>
                <w:noProof/>
                <w:webHidden/>
              </w:rPr>
              <w:fldChar w:fldCharType="begin"/>
            </w:r>
            <w:r>
              <w:rPr>
                <w:noProof/>
                <w:webHidden/>
              </w:rPr>
              <w:instrText xml:space="preserve"> PAGEREF _Toc227615579 \h </w:instrText>
            </w:r>
            <w:r>
              <w:rPr>
                <w:noProof/>
                <w:webHidden/>
              </w:rPr>
            </w:r>
            <w:r>
              <w:rPr>
                <w:noProof/>
                <w:webHidden/>
              </w:rPr>
              <w:fldChar w:fldCharType="separate"/>
            </w:r>
            <w:r>
              <w:rPr>
                <w:noProof/>
                <w:webHidden/>
              </w:rPr>
              <w:t>71</w:t>
            </w:r>
            <w:r>
              <w:rPr>
                <w:noProof/>
                <w:webHidden/>
              </w:rPr>
              <w:fldChar w:fldCharType="end"/>
            </w:r>
          </w:hyperlink>
        </w:p>
        <w:p w14:paraId="056E730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0" w:history="1">
            <w:r w:rsidRPr="003E0B38">
              <w:rPr>
                <w:rStyle w:val="Hyperlink"/>
                <w:noProof/>
              </w:rPr>
              <w:t>4.1 Purpose</w:t>
            </w:r>
            <w:r>
              <w:rPr>
                <w:noProof/>
                <w:webHidden/>
              </w:rPr>
              <w:tab/>
            </w:r>
            <w:r>
              <w:rPr>
                <w:noProof/>
                <w:webHidden/>
              </w:rPr>
              <w:fldChar w:fldCharType="begin"/>
            </w:r>
            <w:r>
              <w:rPr>
                <w:noProof/>
                <w:webHidden/>
              </w:rPr>
              <w:instrText xml:space="preserve"> PAGEREF _Toc227615580 \h </w:instrText>
            </w:r>
            <w:r>
              <w:rPr>
                <w:noProof/>
                <w:webHidden/>
              </w:rPr>
            </w:r>
            <w:r>
              <w:rPr>
                <w:noProof/>
                <w:webHidden/>
              </w:rPr>
              <w:fldChar w:fldCharType="separate"/>
            </w:r>
            <w:r>
              <w:rPr>
                <w:noProof/>
                <w:webHidden/>
              </w:rPr>
              <w:t>71</w:t>
            </w:r>
            <w:r>
              <w:rPr>
                <w:noProof/>
                <w:webHidden/>
              </w:rPr>
              <w:fldChar w:fldCharType="end"/>
            </w:r>
          </w:hyperlink>
        </w:p>
        <w:p w14:paraId="793E99A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1" w:history="1">
            <w:r w:rsidRPr="003E0B38">
              <w:rPr>
                <w:rStyle w:val="Hyperlink"/>
                <w:noProof/>
              </w:rPr>
              <w:t>4.1a External Systems Boundary (added in v2.1)</w:t>
            </w:r>
            <w:r>
              <w:rPr>
                <w:noProof/>
                <w:webHidden/>
              </w:rPr>
              <w:tab/>
            </w:r>
            <w:r>
              <w:rPr>
                <w:noProof/>
                <w:webHidden/>
              </w:rPr>
              <w:fldChar w:fldCharType="begin"/>
            </w:r>
            <w:r>
              <w:rPr>
                <w:noProof/>
                <w:webHidden/>
              </w:rPr>
              <w:instrText xml:space="preserve"> PAGEREF _Toc227615581 \h </w:instrText>
            </w:r>
            <w:r>
              <w:rPr>
                <w:noProof/>
                <w:webHidden/>
              </w:rPr>
            </w:r>
            <w:r>
              <w:rPr>
                <w:noProof/>
                <w:webHidden/>
              </w:rPr>
              <w:fldChar w:fldCharType="separate"/>
            </w:r>
            <w:r>
              <w:rPr>
                <w:noProof/>
                <w:webHidden/>
              </w:rPr>
              <w:t>71</w:t>
            </w:r>
            <w:r>
              <w:rPr>
                <w:noProof/>
                <w:webHidden/>
              </w:rPr>
              <w:fldChar w:fldCharType="end"/>
            </w:r>
          </w:hyperlink>
        </w:p>
        <w:p w14:paraId="7199363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2" w:history="1">
            <w:r w:rsidRPr="003E0B38">
              <w:rPr>
                <w:rStyle w:val="Hyperlink"/>
                <w:noProof/>
              </w:rPr>
              <w:t>4.2 Functional Requirements</w:t>
            </w:r>
            <w:r>
              <w:rPr>
                <w:noProof/>
                <w:webHidden/>
              </w:rPr>
              <w:tab/>
            </w:r>
            <w:r>
              <w:rPr>
                <w:noProof/>
                <w:webHidden/>
              </w:rPr>
              <w:fldChar w:fldCharType="begin"/>
            </w:r>
            <w:r>
              <w:rPr>
                <w:noProof/>
                <w:webHidden/>
              </w:rPr>
              <w:instrText xml:space="preserve"> PAGEREF _Toc227615582 \h </w:instrText>
            </w:r>
            <w:r>
              <w:rPr>
                <w:noProof/>
                <w:webHidden/>
              </w:rPr>
            </w:r>
            <w:r>
              <w:rPr>
                <w:noProof/>
                <w:webHidden/>
              </w:rPr>
              <w:fldChar w:fldCharType="separate"/>
            </w:r>
            <w:r>
              <w:rPr>
                <w:noProof/>
                <w:webHidden/>
              </w:rPr>
              <w:t>72</w:t>
            </w:r>
            <w:r>
              <w:rPr>
                <w:noProof/>
                <w:webHidden/>
              </w:rPr>
              <w:fldChar w:fldCharType="end"/>
            </w:r>
          </w:hyperlink>
        </w:p>
        <w:p w14:paraId="1DC0DB5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3" w:history="1">
            <w:r w:rsidRPr="003E0B38">
              <w:rPr>
                <w:rStyle w:val="Hyperlink"/>
                <w:noProof/>
              </w:rPr>
              <w:t>4.3 Acceptance Criteria</w:t>
            </w:r>
            <w:r>
              <w:rPr>
                <w:noProof/>
                <w:webHidden/>
              </w:rPr>
              <w:tab/>
            </w:r>
            <w:r>
              <w:rPr>
                <w:noProof/>
                <w:webHidden/>
              </w:rPr>
              <w:fldChar w:fldCharType="begin"/>
            </w:r>
            <w:r>
              <w:rPr>
                <w:noProof/>
                <w:webHidden/>
              </w:rPr>
              <w:instrText xml:space="preserve"> PAGEREF _Toc227615583 \h </w:instrText>
            </w:r>
            <w:r>
              <w:rPr>
                <w:noProof/>
                <w:webHidden/>
              </w:rPr>
            </w:r>
            <w:r>
              <w:rPr>
                <w:noProof/>
                <w:webHidden/>
              </w:rPr>
              <w:fldChar w:fldCharType="separate"/>
            </w:r>
            <w:r>
              <w:rPr>
                <w:noProof/>
                <w:webHidden/>
              </w:rPr>
              <w:t>75</w:t>
            </w:r>
            <w:r>
              <w:rPr>
                <w:noProof/>
                <w:webHidden/>
              </w:rPr>
              <w:fldChar w:fldCharType="end"/>
            </w:r>
          </w:hyperlink>
        </w:p>
        <w:p w14:paraId="0AAB042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84" w:history="1">
            <w:r w:rsidRPr="003E0B38">
              <w:rPr>
                <w:rStyle w:val="Hyperlink"/>
                <w:noProof/>
              </w:rPr>
              <w:t>G02 — Structured Data Pipeline</w:t>
            </w:r>
            <w:r>
              <w:rPr>
                <w:noProof/>
                <w:webHidden/>
              </w:rPr>
              <w:tab/>
            </w:r>
            <w:r>
              <w:rPr>
                <w:noProof/>
                <w:webHidden/>
              </w:rPr>
              <w:fldChar w:fldCharType="begin"/>
            </w:r>
            <w:r>
              <w:rPr>
                <w:noProof/>
                <w:webHidden/>
              </w:rPr>
              <w:instrText xml:space="preserve"> PAGEREF _Toc227615584 \h </w:instrText>
            </w:r>
            <w:r>
              <w:rPr>
                <w:noProof/>
                <w:webHidden/>
              </w:rPr>
            </w:r>
            <w:r>
              <w:rPr>
                <w:noProof/>
                <w:webHidden/>
              </w:rPr>
              <w:fldChar w:fldCharType="separate"/>
            </w:r>
            <w:r>
              <w:rPr>
                <w:noProof/>
                <w:webHidden/>
              </w:rPr>
              <w:t>75</w:t>
            </w:r>
            <w:r>
              <w:rPr>
                <w:noProof/>
                <w:webHidden/>
              </w:rPr>
              <w:fldChar w:fldCharType="end"/>
            </w:r>
          </w:hyperlink>
        </w:p>
        <w:p w14:paraId="5DCB0F7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5" w:history="1">
            <w:r w:rsidRPr="003E0B38">
              <w:rPr>
                <w:rStyle w:val="Hyperlink"/>
                <w:noProof/>
              </w:rPr>
              <w:t>5.1 Purpose</w:t>
            </w:r>
            <w:r>
              <w:rPr>
                <w:noProof/>
                <w:webHidden/>
              </w:rPr>
              <w:tab/>
            </w:r>
            <w:r>
              <w:rPr>
                <w:noProof/>
                <w:webHidden/>
              </w:rPr>
              <w:fldChar w:fldCharType="begin"/>
            </w:r>
            <w:r>
              <w:rPr>
                <w:noProof/>
                <w:webHidden/>
              </w:rPr>
              <w:instrText xml:space="preserve"> PAGEREF _Toc227615585 \h </w:instrText>
            </w:r>
            <w:r>
              <w:rPr>
                <w:noProof/>
                <w:webHidden/>
              </w:rPr>
            </w:r>
            <w:r>
              <w:rPr>
                <w:noProof/>
                <w:webHidden/>
              </w:rPr>
              <w:fldChar w:fldCharType="separate"/>
            </w:r>
            <w:r>
              <w:rPr>
                <w:noProof/>
                <w:webHidden/>
              </w:rPr>
              <w:t>75</w:t>
            </w:r>
            <w:r>
              <w:rPr>
                <w:noProof/>
                <w:webHidden/>
              </w:rPr>
              <w:fldChar w:fldCharType="end"/>
            </w:r>
          </w:hyperlink>
        </w:p>
        <w:p w14:paraId="521CB35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6" w:history="1">
            <w:r w:rsidRPr="003E0B38">
              <w:rPr>
                <w:rStyle w:val="Hyperlink"/>
                <w:noProof/>
              </w:rPr>
              <w:t>5.2 Pipeline Stages</w:t>
            </w:r>
            <w:r>
              <w:rPr>
                <w:noProof/>
                <w:webHidden/>
              </w:rPr>
              <w:tab/>
            </w:r>
            <w:r>
              <w:rPr>
                <w:noProof/>
                <w:webHidden/>
              </w:rPr>
              <w:fldChar w:fldCharType="begin"/>
            </w:r>
            <w:r>
              <w:rPr>
                <w:noProof/>
                <w:webHidden/>
              </w:rPr>
              <w:instrText xml:space="preserve"> PAGEREF _Toc227615586 \h </w:instrText>
            </w:r>
            <w:r>
              <w:rPr>
                <w:noProof/>
                <w:webHidden/>
              </w:rPr>
            </w:r>
            <w:r>
              <w:rPr>
                <w:noProof/>
                <w:webHidden/>
              </w:rPr>
              <w:fldChar w:fldCharType="separate"/>
            </w:r>
            <w:r>
              <w:rPr>
                <w:noProof/>
                <w:webHidden/>
              </w:rPr>
              <w:t>76</w:t>
            </w:r>
            <w:r>
              <w:rPr>
                <w:noProof/>
                <w:webHidden/>
              </w:rPr>
              <w:fldChar w:fldCharType="end"/>
            </w:r>
          </w:hyperlink>
        </w:p>
        <w:p w14:paraId="32185D5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7" w:history="1">
            <w:r w:rsidRPr="003E0B38">
              <w:rPr>
                <w:rStyle w:val="Hyperlink"/>
                <w:noProof/>
              </w:rPr>
              <w:t>5.3 Acceptance Criteria</w:t>
            </w:r>
            <w:r>
              <w:rPr>
                <w:noProof/>
                <w:webHidden/>
              </w:rPr>
              <w:tab/>
            </w:r>
            <w:r>
              <w:rPr>
                <w:noProof/>
                <w:webHidden/>
              </w:rPr>
              <w:fldChar w:fldCharType="begin"/>
            </w:r>
            <w:r>
              <w:rPr>
                <w:noProof/>
                <w:webHidden/>
              </w:rPr>
              <w:instrText xml:space="preserve"> PAGEREF _Toc227615587 \h </w:instrText>
            </w:r>
            <w:r>
              <w:rPr>
                <w:noProof/>
                <w:webHidden/>
              </w:rPr>
            </w:r>
            <w:r>
              <w:rPr>
                <w:noProof/>
                <w:webHidden/>
              </w:rPr>
              <w:fldChar w:fldCharType="separate"/>
            </w:r>
            <w:r>
              <w:rPr>
                <w:noProof/>
                <w:webHidden/>
              </w:rPr>
              <w:t>77</w:t>
            </w:r>
            <w:r>
              <w:rPr>
                <w:noProof/>
                <w:webHidden/>
              </w:rPr>
              <w:fldChar w:fldCharType="end"/>
            </w:r>
          </w:hyperlink>
        </w:p>
        <w:p w14:paraId="6BC23C9B"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88" w:history="1">
            <w:r w:rsidRPr="003E0B38">
              <w:rPr>
                <w:rStyle w:val="Hyperlink"/>
                <w:noProof/>
              </w:rPr>
              <w:t>AC01 — ABAC + RBAC Engine</w:t>
            </w:r>
            <w:r>
              <w:rPr>
                <w:noProof/>
                <w:webHidden/>
              </w:rPr>
              <w:tab/>
            </w:r>
            <w:r>
              <w:rPr>
                <w:noProof/>
                <w:webHidden/>
              </w:rPr>
              <w:fldChar w:fldCharType="begin"/>
            </w:r>
            <w:r>
              <w:rPr>
                <w:noProof/>
                <w:webHidden/>
              </w:rPr>
              <w:instrText xml:space="preserve"> PAGEREF _Toc227615588 \h </w:instrText>
            </w:r>
            <w:r>
              <w:rPr>
                <w:noProof/>
                <w:webHidden/>
              </w:rPr>
            </w:r>
            <w:r>
              <w:rPr>
                <w:noProof/>
                <w:webHidden/>
              </w:rPr>
              <w:fldChar w:fldCharType="separate"/>
            </w:r>
            <w:r>
              <w:rPr>
                <w:noProof/>
                <w:webHidden/>
              </w:rPr>
              <w:t>78</w:t>
            </w:r>
            <w:r>
              <w:rPr>
                <w:noProof/>
                <w:webHidden/>
              </w:rPr>
              <w:fldChar w:fldCharType="end"/>
            </w:r>
          </w:hyperlink>
        </w:p>
        <w:p w14:paraId="159BEA4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89" w:history="1">
            <w:r w:rsidRPr="003E0B38">
              <w:rPr>
                <w:rStyle w:val="Hyperlink"/>
                <w:noProof/>
              </w:rPr>
              <w:t>1.1 Purpose</w:t>
            </w:r>
            <w:r>
              <w:rPr>
                <w:noProof/>
                <w:webHidden/>
              </w:rPr>
              <w:tab/>
            </w:r>
            <w:r>
              <w:rPr>
                <w:noProof/>
                <w:webHidden/>
              </w:rPr>
              <w:fldChar w:fldCharType="begin"/>
            </w:r>
            <w:r>
              <w:rPr>
                <w:noProof/>
                <w:webHidden/>
              </w:rPr>
              <w:instrText xml:space="preserve"> PAGEREF _Toc227615589 \h </w:instrText>
            </w:r>
            <w:r>
              <w:rPr>
                <w:noProof/>
                <w:webHidden/>
              </w:rPr>
            </w:r>
            <w:r>
              <w:rPr>
                <w:noProof/>
                <w:webHidden/>
              </w:rPr>
              <w:fldChar w:fldCharType="separate"/>
            </w:r>
            <w:r>
              <w:rPr>
                <w:noProof/>
                <w:webHidden/>
              </w:rPr>
              <w:t>78</w:t>
            </w:r>
            <w:r>
              <w:rPr>
                <w:noProof/>
                <w:webHidden/>
              </w:rPr>
              <w:fldChar w:fldCharType="end"/>
            </w:r>
          </w:hyperlink>
        </w:p>
        <w:p w14:paraId="1976F22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0" w:history="1">
            <w:r w:rsidRPr="003E0B38">
              <w:rPr>
                <w:rStyle w:val="Hyperlink"/>
                <w:noProof/>
              </w:rPr>
              <w:t>1.2 Functional Requirements</w:t>
            </w:r>
            <w:r>
              <w:rPr>
                <w:noProof/>
                <w:webHidden/>
              </w:rPr>
              <w:tab/>
            </w:r>
            <w:r>
              <w:rPr>
                <w:noProof/>
                <w:webHidden/>
              </w:rPr>
              <w:fldChar w:fldCharType="begin"/>
            </w:r>
            <w:r>
              <w:rPr>
                <w:noProof/>
                <w:webHidden/>
              </w:rPr>
              <w:instrText xml:space="preserve"> PAGEREF _Toc227615590 \h </w:instrText>
            </w:r>
            <w:r>
              <w:rPr>
                <w:noProof/>
                <w:webHidden/>
              </w:rPr>
            </w:r>
            <w:r>
              <w:rPr>
                <w:noProof/>
                <w:webHidden/>
              </w:rPr>
              <w:fldChar w:fldCharType="separate"/>
            </w:r>
            <w:r>
              <w:rPr>
                <w:noProof/>
                <w:webHidden/>
              </w:rPr>
              <w:t>79</w:t>
            </w:r>
            <w:r>
              <w:rPr>
                <w:noProof/>
                <w:webHidden/>
              </w:rPr>
              <w:fldChar w:fldCharType="end"/>
            </w:r>
          </w:hyperlink>
        </w:p>
        <w:p w14:paraId="03352FB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1" w:history="1">
            <w:r w:rsidRPr="003E0B38">
              <w:rPr>
                <w:rStyle w:val="Hyperlink"/>
                <w:noProof/>
              </w:rPr>
              <w:t>1.3 Data Model</w:t>
            </w:r>
            <w:r>
              <w:rPr>
                <w:noProof/>
                <w:webHidden/>
              </w:rPr>
              <w:tab/>
            </w:r>
            <w:r>
              <w:rPr>
                <w:noProof/>
                <w:webHidden/>
              </w:rPr>
              <w:fldChar w:fldCharType="begin"/>
            </w:r>
            <w:r>
              <w:rPr>
                <w:noProof/>
                <w:webHidden/>
              </w:rPr>
              <w:instrText xml:space="preserve"> PAGEREF _Toc227615591 \h </w:instrText>
            </w:r>
            <w:r>
              <w:rPr>
                <w:noProof/>
                <w:webHidden/>
              </w:rPr>
            </w:r>
            <w:r>
              <w:rPr>
                <w:noProof/>
                <w:webHidden/>
              </w:rPr>
              <w:fldChar w:fldCharType="separate"/>
            </w:r>
            <w:r>
              <w:rPr>
                <w:noProof/>
                <w:webHidden/>
              </w:rPr>
              <w:t>81</w:t>
            </w:r>
            <w:r>
              <w:rPr>
                <w:noProof/>
                <w:webHidden/>
              </w:rPr>
              <w:fldChar w:fldCharType="end"/>
            </w:r>
          </w:hyperlink>
        </w:p>
        <w:p w14:paraId="2A736B8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2" w:history="1">
            <w:r w:rsidRPr="003E0B38">
              <w:rPr>
                <w:rStyle w:val="Hyperlink"/>
                <w:noProof/>
              </w:rPr>
              <w:t>1.4 Acceptance Criteria</w:t>
            </w:r>
            <w:r>
              <w:rPr>
                <w:noProof/>
                <w:webHidden/>
              </w:rPr>
              <w:tab/>
            </w:r>
            <w:r>
              <w:rPr>
                <w:noProof/>
                <w:webHidden/>
              </w:rPr>
              <w:fldChar w:fldCharType="begin"/>
            </w:r>
            <w:r>
              <w:rPr>
                <w:noProof/>
                <w:webHidden/>
              </w:rPr>
              <w:instrText xml:space="preserve"> PAGEREF _Toc227615592 \h </w:instrText>
            </w:r>
            <w:r>
              <w:rPr>
                <w:noProof/>
                <w:webHidden/>
              </w:rPr>
            </w:r>
            <w:r>
              <w:rPr>
                <w:noProof/>
                <w:webHidden/>
              </w:rPr>
              <w:fldChar w:fldCharType="separate"/>
            </w:r>
            <w:r>
              <w:rPr>
                <w:noProof/>
                <w:webHidden/>
              </w:rPr>
              <w:t>82</w:t>
            </w:r>
            <w:r>
              <w:rPr>
                <w:noProof/>
                <w:webHidden/>
              </w:rPr>
              <w:fldChar w:fldCharType="end"/>
            </w:r>
          </w:hyperlink>
        </w:p>
        <w:p w14:paraId="28EFCAF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93" w:history="1">
            <w:r w:rsidRPr="003E0B38">
              <w:rPr>
                <w:rStyle w:val="Hyperlink"/>
                <w:noProof/>
              </w:rPr>
              <w:t>AC02 — Hierarchy Engine</w:t>
            </w:r>
            <w:r>
              <w:rPr>
                <w:noProof/>
                <w:webHidden/>
              </w:rPr>
              <w:tab/>
            </w:r>
            <w:r>
              <w:rPr>
                <w:noProof/>
                <w:webHidden/>
              </w:rPr>
              <w:fldChar w:fldCharType="begin"/>
            </w:r>
            <w:r>
              <w:rPr>
                <w:noProof/>
                <w:webHidden/>
              </w:rPr>
              <w:instrText xml:space="preserve"> PAGEREF _Toc227615593 \h </w:instrText>
            </w:r>
            <w:r>
              <w:rPr>
                <w:noProof/>
                <w:webHidden/>
              </w:rPr>
            </w:r>
            <w:r>
              <w:rPr>
                <w:noProof/>
                <w:webHidden/>
              </w:rPr>
              <w:fldChar w:fldCharType="separate"/>
            </w:r>
            <w:r>
              <w:rPr>
                <w:noProof/>
                <w:webHidden/>
              </w:rPr>
              <w:t>83</w:t>
            </w:r>
            <w:r>
              <w:rPr>
                <w:noProof/>
                <w:webHidden/>
              </w:rPr>
              <w:fldChar w:fldCharType="end"/>
            </w:r>
          </w:hyperlink>
        </w:p>
        <w:p w14:paraId="12496E4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4" w:history="1">
            <w:r w:rsidRPr="003E0B38">
              <w:rPr>
                <w:rStyle w:val="Hyperlink"/>
                <w:noProof/>
              </w:rPr>
              <w:t>2.1 Purpose</w:t>
            </w:r>
            <w:r>
              <w:rPr>
                <w:noProof/>
                <w:webHidden/>
              </w:rPr>
              <w:tab/>
            </w:r>
            <w:r>
              <w:rPr>
                <w:noProof/>
                <w:webHidden/>
              </w:rPr>
              <w:fldChar w:fldCharType="begin"/>
            </w:r>
            <w:r>
              <w:rPr>
                <w:noProof/>
                <w:webHidden/>
              </w:rPr>
              <w:instrText xml:space="preserve"> PAGEREF _Toc227615594 \h </w:instrText>
            </w:r>
            <w:r>
              <w:rPr>
                <w:noProof/>
                <w:webHidden/>
              </w:rPr>
            </w:r>
            <w:r>
              <w:rPr>
                <w:noProof/>
                <w:webHidden/>
              </w:rPr>
              <w:fldChar w:fldCharType="separate"/>
            </w:r>
            <w:r>
              <w:rPr>
                <w:noProof/>
                <w:webHidden/>
              </w:rPr>
              <w:t>83</w:t>
            </w:r>
            <w:r>
              <w:rPr>
                <w:noProof/>
                <w:webHidden/>
              </w:rPr>
              <w:fldChar w:fldCharType="end"/>
            </w:r>
          </w:hyperlink>
        </w:p>
        <w:p w14:paraId="26191EE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5" w:history="1">
            <w:r w:rsidRPr="003E0B38">
              <w:rPr>
                <w:rStyle w:val="Hyperlink"/>
                <w:noProof/>
              </w:rPr>
              <w:t>2.2 Key Functional Requirements</w:t>
            </w:r>
            <w:r>
              <w:rPr>
                <w:noProof/>
                <w:webHidden/>
              </w:rPr>
              <w:tab/>
            </w:r>
            <w:r>
              <w:rPr>
                <w:noProof/>
                <w:webHidden/>
              </w:rPr>
              <w:fldChar w:fldCharType="begin"/>
            </w:r>
            <w:r>
              <w:rPr>
                <w:noProof/>
                <w:webHidden/>
              </w:rPr>
              <w:instrText xml:space="preserve"> PAGEREF _Toc227615595 \h </w:instrText>
            </w:r>
            <w:r>
              <w:rPr>
                <w:noProof/>
                <w:webHidden/>
              </w:rPr>
            </w:r>
            <w:r>
              <w:rPr>
                <w:noProof/>
                <w:webHidden/>
              </w:rPr>
              <w:fldChar w:fldCharType="separate"/>
            </w:r>
            <w:r>
              <w:rPr>
                <w:noProof/>
                <w:webHidden/>
              </w:rPr>
              <w:t>83</w:t>
            </w:r>
            <w:r>
              <w:rPr>
                <w:noProof/>
                <w:webHidden/>
              </w:rPr>
              <w:fldChar w:fldCharType="end"/>
            </w:r>
          </w:hyperlink>
        </w:p>
        <w:p w14:paraId="2CC3F7E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6" w:history="1">
            <w:r w:rsidRPr="003E0B38">
              <w:rPr>
                <w:rStyle w:val="Hyperlink"/>
                <w:noProof/>
              </w:rPr>
              <w:t>2.3 Acceptance Criteria</w:t>
            </w:r>
            <w:r>
              <w:rPr>
                <w:noProof/>
                <w:webHidden/>
              </w:rPr>
              <w:tab/>
            </w:r>
            <w:r>
              <w:rPr>
                <w:noProof/>
                <w:webHidden/>
              </w:rPr>
              <w:fldChar w:fldCharType="begin"/>
            </w:r>
            <w:r>
              <w:rPr>
                <w:noProof/>
                <w:webHidden/>
              </w:rPr>
              <w:instrText xml:space="preserve"> PAGEREF _Toc227615596 \h </w:instrText>
            </w:r>
            <w:r>
              <w:rPr>
                <w:noProof/>
                <w:webHidden/>
              </w:rPr>
            </w:r>
            <w:r>
              <w:rPr>
                <w:noProof/>
                <w:webHidden/>
              </w:rPr>
              <w:fldChar w:fldCharType="separate"/>
            </w:r>
            <w:r>
              <w:rPr>
                <w:noProof/>
                <w:webHidden/>
              </w:rPr>
              <w:t>84</w:t>
            </w:r>
            <w:r>
              <w:rPr>
                <w:noProof/>
                <w:webHidden/>
              </w:rPr>
              <w:fldChar w:fldCharType="end"/>
            </w:r>
          </w:hyperlink>
        </w:p>
        <w:p w14:paraId="7509831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597" w:history="1">
            <w:r w:rsidRPr="003E0B38">
              <w:rPr>
                <w:rStyle w:val="Hyperlink"/>
                <w:noProof/>
              </w:rPr>
              <w:t>AC03 — Consent &amp; Privacy Manager</w:t>
            </w:r>
            <w:r>
              <w:rPr>
                <w:noProof/>
                <w:webHidden/>
              </w:rPr>
              <w:tab/>
            </w:r>
            <w:r>
              <w:rPr>
                <w:noProof/>
                <w:webHidden/>
              </w:rPr>
              <w:fldChar w:fldCharType="begin"/>
            </w:r>
            <w:r>
              <w:rPr>
                <w:noProof/>
                <w:webHidden/>
              </w:rPr>
              <w:instrText xml:space="preserve"> PAGEREF _Toc227615597 \h </w:instrText>
            </w:r>
            <w:r>
              <w:rPr>
                <w:noProof/>
                <w:webHidden/>
              </w:rPr>
            </w:r>
            <w:r>
              <w:rPr>
                <w:noProof/>
                <w:webHidden/>
              </w:rPr>
              <w:fldChar w:fldCharType="separate"/>
            </w:r>
            <w:r>
              <w:rPr>
                <w:noProof/>
                <w:webHidden/>
              </w:rPr>
              <w:t>84</w:t>
            </w:r>
            <w:r>
              <w:rPr>
                <w:noProof/>
                <w:webHidden/>
              </w:rPr>
              <w:fldChar w:fldCharType="end"/>
            </w:r>
          </w:hyperlink>
        </w:p>
        <w:p w14:paraId="08F83D4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8" w:history="1">
            <w:r w:rsidRPr="003E0B38">
              <w:rPr>
                <w:rStyle w:val="Hyperlink"/>
                <w:noProof/>
              </w:rPr>
              <w:t>3.1 Purpose</w:t>
            </w:r>
            <w:r>
              <w:rPr>
                <w:noProof/>
                <w:webHidden/>
              </w:rPr>
              <w:tab/>
            </w:r>
            <w:r>
              <w:rPr>
                <w:noProof/>
                <w:webHidden/>
              </w:rPr>
              <w:fldChar w:fldCharType="begin"/>
            </w:r>
            <w:r>
              <w:rPr>
                <w:noProof/>
                <w:webHidden/>
              </w:rPr>
              <w:instrText xml:space="preserve"> PAGEREF _Toc227615598 \h </w:instrText>
            </w:r>
            <w:r>
              <w:rPr>
                <w:noProof/>
                <w:webHidden/>
              </w:rPr>
            </w:r>
            <w:r>
              <w:rPr>
                <w:noProof/>
                <w:webHidden/>
              </w:rPr>
              <w:fldChar w:fldCharType="separate"/>
            </w:r>
            <w:r>
              <w:rPr>
                <w:noProof/>
                <w:webHidden/>
              </w:rPr>
              <w:t>84</w:t>
            </w:r>
            <w:r>
              <w:rPr>
                <w:noProof/>
                <w:webHidden/>
              </w:rPr>
              <w:fldChar w:fldCharType="end"/>
            </w:r>
          </w:hyperlink>
        </w:p>
        <w:p w14:paraId="365411A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599" w:history="1">
            <w:r w:rsidRPr="003E0B38">
              <w:rPr>
                <w:rStyle w:val="Hyperlink"/>
                <w:noProof/>
              </w:rPr>
              <w:t>3.2 Key Functional Requirements</w:t>
            </w:r>
            <w:r>
              <w:rPr>
                <w:noProof/>
                <w:webHidden/>
              </w:rPr>
              <w:tab/>
            </w:r>
            <w:r>
              <w:rPr>
                <w:noProof/>
                <w:webHidden/>
              </w:rPr>
              <w:fldChar w:fldCharType="begin"/>
            </w:r>
            <w:r>
              <w:rPr>
                <w:noProof/>
                <w:webHidden/>
              </w:rPr>
              <w:instrText xml:space="preserve"> PAGEREF _Toc227615599 \h </w:instrText>
            </w:r>
            <w:r>
              <w:rPr>
                <w:noProof/>
                <w:webHidden/>
              </w:rPr>
            </w:r>
            <w:r>
              <w:rPr>
                <w:noProof/>
                <w:webHidden/>
              </w:rPr>
              <w:fldChar w:fldCharType="separate"/>
            </w:r>
            <w:r>
              <w:rPr>
                <w:noProof/>
                <w:webHidden/>
              </w:rPr>
              <w:t>84</w:t>
            </w:r>
            <w:r>
              <w:rPr>
                <w:noProof/>
                <w:webHidden/>
              </w:rPr>
              <w:fldChar w:fldCharType="end"/>
            </w:r>
          </w:hyperlink>
        </w:p>
        <w:p w14:paraId="52352DD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0" w:history="1">
            <w:r w:rsidRPr="003E0B38">
              <w:rPr>
                <w:rStyle w:val="Hyperlink"/>
                <w:noProof/>
              </w:rPr>
              <w:t>3.3 Acceptance Criteria</w:t>
            </w:r>
            <w:r>
              <w:rPr>
                <w:noProof/>
                <w:webHidden/>
              </w:rPr>
              <w:tab/>
            </w:r>
            <w:r>
              <w:rPr>
                <w:noProof/>
                <w:webHidden/>
              </w:rPr>
              <w:fldChar w:fldCharType="begin"/>
            </w:r>
            <w:r>
              <w:rPr>
                <w:noProof/>
                <w:webHidden/>
              </w:rPr>
              <w:instrText xml:space="preserve"> PAGEREF _Toc227615600 \h </w:instrText>
            </w:r>
            <w:r>
              <w:rPr>
                <w:noProof/>
                <w:webHidden/>
              </w:rPr>
            </w:r>
            <w:r>
              <w:rPr>
                <w:noProof/>
                <w:webHidden/>
              </w:rPr>
              <w:fldChar w:fldCharType="separate"/>
            </w:r>
            <w:r>
              <w:rPr>
                <w:noProof/>
                <w:webHidden/>
              </w:rPr>
              <w:t>85</w:t>
            </w:r>
            <w:r>
              <w:rPr>
                <w:noProof/>
                <w:webHidden/>
              </w:rPr>
              <w:fldChar w:fldCharType="end"/>
            </w:r>
          </w:hyperlink>
        </w:p>
        <w:p w14:paraId="5D2CA7E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01" w:history="1">
            <w:r w:rsidRPr="003E0B38">
              <w:rPr>
                <w:rStyle w:val="Hyperlink"/>
                <w:noProof/>
              </w:rPr>
              <w:t>AC04 — Compliance-as-Code Policy Engine</w:t>
            </w:r>
            <w:r>
              <w:rPr>
                <w:noProof/>
                <w:webHidden/>
              </w:rPr>
              <w:tab/>
            </w:r>
            <w:r>
              <w:rPr>
                <w:noProof/>
                <w:webHidden/>
              </w:rPr>
              <w:fldChar w:fldCharType="begin"/>
            </w:r>
            <w:r>
              <w:rPr>
                <w:noProof/>
                <w:webHidden/>
              </w:rPr>
              <w:instrText xml:space="preserve"> PAGEREF _Toc227615601 \h </w:instrText>
            </w:r>
            <w:r>
              <w:rPr>
                <w:noProof/>
                <w:webHidden/>
              </w:rPr>
            </w:r>
            <w:r>
              <w:rPr>
                <w:noProof/>
                <w:webHidden/>
              </w:rPr>
              <w:fldChar w:fldCharType="separate"/>
            </w:r>
            <w:r>
              <w:rPr>
                <w:noProof/>
                <w:webHidden/>
              </w:rPr>
              <w:t>86</w:t>
            </w:r>
            <w:r>
              <w:rPr>
                <w:noProof/>
                <w:webHidden/>
              </w:rPr>
              <w:fldChar w:fldCharType="end"/>
            </w:r>
          </w:hyperlink>
        </w:p>
        <w:p w14:paraId="15336E5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2" w:history="1">
            <w:r w:rsidRPr="003E0B38">
              <w:rPr>
                <w:rStyle w:val="Hyperlink"/>
                <w:noProof/>
              </w:rPr>
              <w:t>4.1 Purpose</w:t>
            </w:r>
            <w:r>
              <w:rPr>
                <w:noProof/>
                <w:webHidden/>
              </w:rPr>
              <w:tab/>
            </w:r>
            <w:r>
              <w:rPr>
                <w:noProof/>
                <w:webHidden/>
              </w:rPr>
              <w:fldChar w:fldCharType="begin"/>
            </w:r>
            <w:r>
              <w:rPr>
                <w:noProof/>
                <w:webHidden/>
              </w:rPr>
              <w:instrText xml:space="preserve"> PAGEREF _Toc227615602 \h </w:instrText>
            </w:r>
            <w:r>
              <w:rPr>
                <w:noProof/>
                <w:webHidden/>
              </w:rPr>
            </w:r>
            <w:r>
              <w:rPr>
                <w:noProof/>
                <w:webHidden/>
              </w:rPr>
              <w:fldChar w:fldCharType="separate"/>
            </w:r>
            <w:r>
              <w:rPr>
                <w:noProof/>
                <w:webHidden/>
              </w:rPr>
              <w:t>86</w:t>
            </w:r>
            <w:r>
              <w:rPr>
                <w:noProof/>
                <w:webHidden/>
              </w:rPr>
              <w:fldChar w:fldCharType="end"/>
            </w:r>
          </w:hyperlink>
        </w:p>
        <w:p w14:paraId="711BE1E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3" w:history="1">
            <w:r w:rsidRPr="003E0B38">
              <w:rPr>
                <w:rStyle w:val="Hyperlink"/>
                <w:noProof/>
              </w:rPr>
              <w:t>4.2 Key Functional Requirements</w:t>
            </w:r>
            <w:r>
              <w:rPr>
                <w:noProof/>
                <w:webHidden/>
              </w:rPr>
              <w:tab/>
            </w:r>
            <w:r>
              <w:rPr>
                <w:noProof/>
                <w:webHidden/>
              </w:rPr>
              <w:fldChar w:fldCharType="begin"/>
            </w:r>
            <w:r>
              <w:rPr>
                <w:noProof/>
                <w:webHidden/>
              </w:rPr>
              <w:instrText xml:space="preserve"> PAGEREF _Toc227615603 \h </w:instrText>
            </w:r>
            <w:r>
              <w:rPr>
                <w:noProof/>
                <w:webHidden/>
              </w:rPr>
            </w:r>
            <w:r>
              <w:rPr>
                <w:noProof/>
                <w:webHidden/>
              </w:rPr>
              <w:fldChar w:fldCharType="separate"/>
            </w:r>
            <w:r>
              <w:rPr>
                <w:noProof/>
                <w:webHidden/>
              </w:rPr>
              <w:t>86</w:t>
            </w:r>
            <w:r>
              <w:rPr>
                <w:noProof/>
                <w:webHidden/>
              </w:rPr>
              <w:fldChar w:fldCharType="end"/>
            </w:r>
          </w:hyperlink>
        </w:p>
        <w:p w14:paraId="55B5676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4" w:history="1">
            <w:r w:rsidRPr="003E0B38">
              <w:rPr>
                <w:rStyle w:val="Hyperlink"/>
                <w:noProof/>
              </w:rPr>
              <w:t>4.3 Acceptance Criteria</w:t>
            </w:r>
            <w:r>
              <w:rPr>
                <w:noProof/>
                <w:webHidden/>
              </w:rPr>
              <w:tab/>
            </w:r>
            <w:r>
              <w:rPr>
                <w:noProof/>
                <w:webHidden/>
              </w:rPr>
              <w:fldChar w:fldCharType="begin"/>
            </w:r>
            <w:r>
              <w:rPr>
                <w:noProof/>
                <w:webHidden/>
              </w:rPr>
              <w:instrText xml:space="preserve"> PAGEREF _Toc227615604 \h </w:instrText>
            </w:r>
            <w:r>
              <w:rPr>
                <w:noProof/>
                <w:webHidden/>
              </w:rPr>
            </w:r>
            <w:r>
              <w:rPr>
                <w:noProof/>
                <w:webHidden/>
              </w:rPr>
              <w:fldChar w:fldCharType="separate"/>
            </w:r>
            <w:r>
              <w:rPr>
                <w:noProof/>
                <w:webHidden/>
              </w:rPr>
              <w:t>87</w:t>
            </w:r>
            <w:r>
              <w:rPr>
                <w:noProof/>
                <w:webHidden/>
              </w:rPr>
              <w:fldChar w:fldCharType="end"/>
            </w:r>
          </w:hyperlink>
        </w:p>
        <w:p w14:paraId="2B4BCAC8"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05" w:history="1">
            <w:r w:rsidRPr="003E0B38">
              <w:rPr>
                <w:rStyle w:val="Hyperlink"/>
                <w:noProof/>
              </w:rPr>
              <w:t>S01 — Stream Processing Engine</w:t>
            </w:r>
            <w:r>
              <w:rPr>
                <w:noProof/>
                <w:webHidden/>
              </w:rPr>
              <w:tab/>
            </w:r>
            <w:r>
              <w:rPr>
                <w:noProof/>
                <w:webHidden/>
              </w:rPr>
              <w:fldChar w:fldCharType="begin"/>
            </w:r>
            <w:r>
              <w:rPr>
                <w:noProof/>
                <w:webHidden/>
              </w:rPr>
              <w:instrText xml:space="preserve"> PAGEREF _Toc227615605 \h </w:instrText>
            </w:r>
            <w:r>
              <w:rPr>
                <w:noProof/>
                <w:webHidden/>
              </w:rPr>
            </w:r>
            <w:r>
              <w:rPr>
                <w:noProof/>
                <w:webHidden/>
              </w:rPr>
              <w:fldChar w:fldCharType="separate"/>
            </w:r>
            <w:r>
              <w:rPr>
                <w:noProof/>
                <w:webHidden/>
              </w:rPr>
              <w:t>87</w:t>
            </w:r>
            <w:r>
              <w:rPr>
                <w:noProof/>
                <w:webHidden/>
              </w:rPr>
              <w:fldChar w:fldCharType="end"/>
            </w:r>
          </w:hyperlink>
        </w:p>
        <w:p w14:paraId="15AF2CA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6" w:history="1">
            <w:r w:rsidRPr="003E0B38">
              <w:rPr>
                <w:rStyle w:val="Hyperlink"/>
                <w:noProof/>
              </w:rPr>
              <w:t>Purpose</w:t>
            </w:r>
            <w:r>
              <w:rPr>
                <w:noProof/>
                <w:webHidden/>
              </w:rPr>
              <w:tab/>
            </w:r>
            <w:r>
              <w:rPr>
                <w:noProof/>
                <w:webHidden/>
              </w:rPr>
              <w:fldChar w:fldCharType="begin"/>
            </w:r>
            <w:r>
              <w:rPr>
                <w:noProof/>
                <w:webHidden/>
              </w:rPr>
              <w:instrText xml:space="preserve"> PAGEREF _Toc227615606 \h </w:instrText>
            </w:r>
            <w:r>
              <w:rPr>
                <w:noProof/>
                <w:webHidden/>
              </w:rPr>
            </w:r>
            <w:r>
              <w:rPr>
                <w:noProof/>
                <w:webHidden/>
              </w:rPr>
              <w:fldChar w:fldCharType="separate"/>
            </w:r>
            <w:r>
              <w:rPr>
                <w:noProof/>
                <w:webHidden/>
              </w:rPr>
              <w:t>87</w:t>
            </w:r>
            <w:r>
              <w:rPr>
                <w:noProof/>
                <w:webHidden/>
              </w:rPr>
              <w:fldChar w:fldCharType="end"/>
            </w:r>
          </w:hyperlink>
        </w:p>
        <w:p w14:paraId="7C4FEB6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7"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_Toc227615607 \h </w:instrText>
            </w:r>
            <w:r>
              <w:rPr>
                <w:noProof/>
                <w:webHidden/>
              </w:rPr>
            </w:r>
            <w:r>
              <w:rPr>
                <w:noProof/>
                <w:webHidden/>
              </w:rPr>
              <w:fldChar w:fldCharType="separate"/>
            </w:r>
            <w:r>
              <w:rPr>
                <w:noProof/>
                <w:webHidden/>
              </w:rPr>
              <w:t>87</w:t>
            </w:r>
            <w:r>
              <w:rPr>
                <w:noProof/>
                <w:webHidden/>
              </w:rPr>
              <w:fldChar w:fldCharType="end"/>
            </w:r>
          </w:hyperlink>
        </w:p>
        <w:p w14:paraId="2106191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08" w:history="1">
            <w:r w:rsidRPr="003E0B38">
              <w:rPr>
                <w:rStyle w:val="Hyperlink"/>
                <w:noProof/>
              </w:rPr>
              <w:t>IC01 — Industry Ontology Framework</w:t>
            </w:r>
            <w:r>
              <w:rPr>
                <w:noProof/>
                <w:webHidden/>
              </w:rPr>
              <w:tab/>
            </w:r>
            <w:r>
              <w:rPr>
                <w:noProof/>
                <w:webHidden/>
              </w:rPr>
              <w:fldChar w:fldCharType="begin"/>
            </w:r>
            <w:r>
              <w:rPr>
                <w:noProof/>
                <w:webHidden/>
              </w:rPr>
              <w:instrText xml:space="preserve"> PAGEREF _Toc227615608 \h </w:instrText>
            </w:r>
            <w:r>
              <w:rPr>
                <w:noProof/>
                <w:webHidden/>
              </w:rPr>
            </w:r>
            <w:r>
              <w:rPr>
                <w:noProof/>
                <w:webHidden/>
              </w:rPr>
              <w:fldChar w:fldCharType="separate"/>
            </w:r>
            <w:r>
              <w:rPr>
                <w:noProof/>
                <w:webHidden/>
              </w:rPr>
              <w:t>88</w:t>
            </w:r>
            <w:r>
              <w:rPr>
                <w:noProof/>
                <w:webHidden/>
              </w:rPr>
              <w:fldChar w:fldCharType="end"/>
            </w:r>
          </w:hyperlink>
        </w:p>
        <w:p w14:paraId="01FC94C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09" w:history="1">
            <w:r w:rsidRPr="003E0B38">
              <w:rPr>
                <w:rStyle w:val="Hyperlink"/>
                <w:noProof/>
              </w:rPr>
              <w:t>Purpose</w:t>
            </w:r>
            <w:r>
              <w:rPr>
                <w:noProof/>
                <w:webHidden/>
              </w:rPr>
              <w:tab/>
            </w:r>
            <w:r>
              <w:rPr>
                <w:noProof/>
                <w:webHidden/>
              </w:rPr>
              <w:fldChar w:fldCharType="begin"/>
            </w:r>
            <w:r>
              <w:rPr>
                <w:noProof/>
                <w:webHidden/>
              </w:rPr>
              <w:instrText xml:space="preserve"> PAGEREF _Toc227615609 \h </w:instrText>
            </w:r>
            <w:r>
              <w:rPr>
                <w:noProof/>
                <w:webHidden/>
              </w:rPr>
            </w:r>
            <w:r>
              <w:rPr>
                <w:noProof/>
                <w:webHidden/>
              </w:rPr>
              <w:fldChar w:fldCharType="separate"/>
            </w:r>
            <w:r>
              <w:rPr>
                <w:noProof/>
                <w:webHidden/>
              </w:rPr>
              <w:t>88</w:t>
            </w:r>
            <w:r>
              <w:rPr>
                <w:noProof/>
                <w:webHidden/>
              </w:rPr>
              <w:fldChar w:fldCharType="end"/>
            </w:r>
          </w:hyperlink>
        </w:p>
        <w:p w14:paraId="51E4EDA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10"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_Toc227615610 \h </w:instrText>
            </w:r>
            <w:r>
              <w:rPr>
                <w:noProof/>
                <w:webHidden/>
              </w:rPr>
            </w:r>
            <w:r>
              <w:rPr>
                <w:noProof/>
                <w:webHidden/>
              </w:rPr>
              <w:fldChar w:fldCharType="separate"/>
            </w:r>
            <w:r>
              <w:rPr>
                <w:noProof/>
                <w:webHidden/>
              </w:rPr>
              <w:t>88</w:t>
            </w:r>
            <w:r>
              <w:rPr>
                <w:noProof/>
                <w:webHidden/>
              </w:rPr>
              <w:fldChar w:fldCharType="end"/>
            </w:r>
          </w:hyperlink>
        </w:p>
        <w:p w14:paraId="567D616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11" w:history="1">
            <w:r w:rsidRPr="003E0B38">
              <w:rPr>
                <w:rStyle w:val="Hyperlink"/>
                <w:noProof/>
              </w:rPr>
              <w:t>IC02 — Localization &amp; i18n Engine</w:t>
            </w:r>
            <w:r>
              <w:rPr>
                <w:noProof/>
                <w:webHidden/>
              </w:rPr>
              <w:tab/>
            </w:r>
            <w:r>
              <w:rPr>
                <w:noProof/>
                <w:webHidden/>
              </w:rPr>
              <w:fldChar w:fldCharType="begin"/>
            </w:r>
            <w:r>
              <w:rPr>
                <w:noProof/>
                <w:webHidden/>
              </w:rPr>
              <w:instrText xml:space="preserve"> PAGEREF _Toc227615611 \h </w:instrText>
            </w:r>
            <w:r>
              <w:rPr>
                <w:noProof/>
                <w:webHidden/>
              </w:rPr>
            </w:r>
            <w:r>
              <w:rPr>
                <w:noProof/>
                <w:webHidden/>
              </w:rPr>
              <w:fldChar w:fldCharType="separate"/>
            </w:r>
            <w:r>
              <w:rPr>
                <w:noProof/>
                <w:webHidden/>
              </w:rPr>
              <w:t>89</w:t>
            </w:r>
            <w:r>
              <w:rPr>
                <w:noProof/>
                <w:webHidden/>
              </w:rPr>
              <w:fldChar w:fldCharType="end"/>
            </w:r>
          </w:hyperlink>
        </w:p>
        <w:p w14:paraId="230E9F6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12"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_Toc227615612 \h </w:instrText>
            </w:r>
            <w:r>
              <w:rPr>
                <w:noProof/>
                <w:webHidden/>
              </w:rPr>
            </w:r>
            <w:r>
              <w:rPr>
                <w:noProof/>
                <w:webHidden/>
              </w:rPr>
              <w:fldChar w:fldCharType="separate"/>
            </w:r>
            <w:r>
              <w:rPr>
                <w:noProof/>
                <w:webHidden/>
              </w:rPr>
              <w:t>89</w:t>
            </w:r>
            <w:r>
              <w:rPr>
                <w:noProof/>
                <w:webHidden/>
              </w:rPr>
              <w:fldChar w:fldCharType="end"/>
            </w:r>
          </w:hyperlink>
        </w:p>
        <w:p w14:paraId="0307383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13" w:history="1">
            <w:r w:rsidRPr="003E0B38">
              <w:rPr>
                <w:rStyle w:val="Hyperlink"/>
                <w:noProof/>
              </w:rPr>
              <w:t>A05 — LLM Gateway</w:t>
            </w:r>
            <w:r>
              <w:rPr>
                <w:noProof/>
                <w:webHidden/>
              </w:rPr>
              <w:tab/>
            </w:r>
            <w:r>
              <w:rPr>
                <w:noProof/>
                <w:webHidden/>
              </w:rPr>
              <w:fldChar w:fldCharType="begin"/>
            </w:r>
            <w:r>
              <w:rPr>
                <w:noProof/>
                <w:webHidden/>
              </w:rPr>
              <w:instrText xml:space="preserve"> PAGEREF _Toc227615613 \h </w:instrText>
            </w:r>
            <w:r>
              <w:rPr>
                <w:noProof/>
                <w:webHidden/>
              </w:rPr>
            </w:r>
            <w:r>
              <w:rPr>
                <w:noProof/>
                <w:webHidden/>
              </w:rPr>
              <w:fldChar w:fldCharType="separate"/>
            </w:r>
            <w:r>
              <w:rPr>
                <w:noProof/>
                <w:webHidden/>
              </w:rPr>
              <w:t>89</w:t>
            </w:r>
            <w:r>
              <w:rPr>
                <w:noProof/>
                <w:webHidden/>
              </w:rPr>
              <w:fldChar w:fldCharType="end"/>
            </w:r>
          </w:hyperlink>
        </w:p>
        <w:p w14:paraId="4703ABF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14"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_Toc227615614 \h </w:instrText>
            </w:r>
            <w:r>
              <w:rPr>
                <w:noProof/>
                <w:webHidden/>
              </w:rPr>
            </w:r>
            <w:r>
              <w:rPr>
                <w:noProof/>
                <w:webHidden/>
              </w:rPr>
              <w:fldChar w:fldCharType="separate"/>
            </w:r>
            <w:r>
              <w:rPr>
                <w:noProof/>
                <w:webHidden/>
              </w:rPr>
              <w:t>89</w:t>
            </w:r>
            <w:r>
              <w:rPr>
                <w:noProof/>
                <w:webHidden/>
              </w:rPr>
              <w:fldChar w:fldCharType="end"/>
            </w:r>
          </w:hyperlink>
        </w:p>
        <w:p w14:paraId="72E8AF0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15" w:history="1">
            <w:r w:rsidRPr="003E0B38">
              <w:rPr>
                <w:rStyle w:val="Hyperlink"/>
                <w:noProof/>
              </w:rPr>
              <w:t>A06 — Rule Engine</w:t>
            </w:r>
            <w:r>
              <w:rPr>
                <w:noProof/>
                <w:webHidden/>
              </w:rPr>
              <w:tab/>
            </w:r>
            <w:r>
              <w:rPr>
                <w:noProof/>
                <w:webHidden/>
              </w:rPr>
              <w:fldChar w:fldCharType="begin"/>
            </w:r>
            <w:r>
              <w:rPr>
                <w:noProof/>
                <w:webHidden/>
              </w:rPr>
              <w:instrText xml:space="preserve"> PAGEREF _Toc227615615 \h </w:instrText>
            </w:r>
            <w:r>
              <w:rPr>
                <w:noProof/>
                <w:webHidden/>
              </w:rPr>
            </w:r>
            <w:r>
              <w:rPr>
                <w:noProof/>
                <w:webHidden/>
              </w:rPr>
              <w:fldChar w:fldCharType="separate"/>
            </w:r>
            <w:r>
              <w:rPr>
                <w:noProof/>
                <w:webHidden/>
              </w:rPr>
              <w:t>90</w:t>
            </w:r>
            <w:r>
              <w:rPr>
                <w:noProof/>
                <w:webHidden/>
              </w:rPr>
              <w:fldChar w:fldCharType="end"/>
            </w:r>
          </w:hyperlink>
        </w:p>
        <w:p w14:paraId="638F3B9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16"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_Toc227615616 \h </w:instrText>
            </w:r>
            <w:r>
              <w:rPr>
                <w:noProof/>
                <w:webHidden/>
              </w:rPr>
            </w:r>
            <w:r>
              <w:rPr>
                <w:noProof/>
                <w:webHidden/>
              </w:rPr>
              <w:fldChar w:fldCharType="separate"/>
            </w:r>
            <w:r>
              <w:rPr>
                <w:noProof/>
                <w:webHidden/>
              </w:rPr>
              <w:t>90</w:t>
            </w:r>
            <w:r>
              <w:rPr>
                <w:noProof/>
                <w:webHidden/>
              </w:rPr>
              <w:fldChar w:fldCharType="end"/>
            </w:r>
          </w:hyperlink>
        </w:p>
        <w:p w14:paraId="08ED011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17" w:history="1">
            <w:r w:rsidRPr="003E0B38">
              <w:rPr>
                <w:rStyle w:val="Hyperlink"/>
                <w:noProof/>
              </w:rPr>
              <w:t>O01 — API Gateway &amp; Integration Layer</w:t>
            </w:r>
            <w:r>
              <w:rPr>
                <w:noProof/>
                <w:webHidden/>
              </w:rPr>
              <w:tab/>
            </w:r>
            <w:r>
              <w:rPr>
                <w:noProof/>
                <w:webHidden/>
              </w:rPr>
              <w:fldChar w:fldCharType="begin"/>
            </w:r>
            <w:r>
              <w:rPr>
                <w:noProof/>
                <w:webHidden/>
              </w:rPr>
              <w:instrText xml:space="preserve"> PAGEREF _Toc227615617 \h </w:instrText>
            </w:r>
            <w:r>
              <w:rPr>
                <w:noProof/>
                <w:webHidden/>
              </w:rPr>
            </w:r>
            <w:r>
              <w:rPr>
                <w:noProof/>
                <w:webHidden/>
              </w:rPr>
              <w:fldChar w:fldCharType="separate"/>
            </w:r>
            <w:r>
              <w:rPr>
                <w:noProof/>
                <w:webHidden/>
              </w:rPr>
              <w:t>90</w:t>
            </w:r>
            <w:r>
              <w:rPr>
                <w:noProof/>
                <w:webHidden/>
              </w:rPr>
              <w:fldChar w:fldCharType="end"/>
            </w:r>
          </w:hyperlink>
        </w:p>
        <w:p w14:paraId="0750B4C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18"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_Toc227615618 \h </w:instrText>
            </w:r>
            <w:r>
              <w:rPr>
                <w:noProof/>
                <w:webHidden/>
              </w:rPr>
            </w:r>
            <w:r>
              <w:rPr>
                <w:noProof/>
                <w:webHidden/>
              </w:rPr>
              <w:fldChar w:fldCharType="separate"/>
            </w:r>
            <w:r>
              <w:rPr>
                <w:noProof/>
                <w:webHidden/>
              </w:rPr>
              <w:t>91</w:t>
            </w:r>
            <w:r>
              <w:rPr>
                <w:noProof/>
                <w:webHidden/>
              </w:rPr>
              <w:fldChar w:fldCharType="end"/>
            </w:r>
          </w:hyperlink>
        </w:p>
        <w:p w14:paraId="3E33870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19" w:history="1">
            <w:r w:rsidRPr="003E0B38">
              <w:rPr>
                <w:rStyle w:val="Hyperlink"/>
                <w:noProof/>
              </w:rPr>
              <w:t>OB01 — Platform Observability Stack</w:t>
            </w:r>
            <w:r>
              <w:rPr>
                <w:noProof/>
                <w:webHidden/>
              </w:rPr>
              <w:tab/>
            </w:r>
            <w:r>
              <w:rPr>
                <w:noProof/>
                <w:webHidden/>
              </w:rPr>
              <w:fldChar w:fldCharType="begin"/>
            </w:r>
            <w:r>
              <w:rPr>
                <w:noProof/>
                <w:webHidden/>
              </w:rPr>
              <w:instrText xml:space="preserve"> PAGEREF _Toc227615619 \h </w:instrText>
            </w:r>
            <w:r>
              <w:rPr>
                <w:noProof/>
                <w:webHidden/>
              </w:rPr>
            </w:r>
            <w:r>
              <w:rPr>
                <w:noProof/>
                <w:webHidden/>
              </w:rPr>
              <w:fldChar w:fldCharType="separate"/>
            </w:r>
            <w:r>
              <w:rPr>
                <w:noProof/>
                <w:webHidden/>
              </w:rPr>
              <w:t>91</w:t>
            </w:r>
            <w:r>
              <w:rPr>
                <w:noProof/>
                <w:webHidden/>
              </w:rPr>
              <w:fldChar w:fldCharType="end"/>
            </w:r>
          </w:hyperlink>
        </w:p>
        <w:p w14:paraId="59CF66B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20"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_Toc227615620 \h </w:instrText>
            </w:r>
            <w:r>
              <w:rPr>
                <w:noProof/>
                <w:webHidden/>
              </w:rPr>
            </w:r>
            <w:r>
              <w:rPr>
                <w:noProof/>
                <w:webHidden/>
              </w:rPr>
              <w:fldChar w:fldCharType="separate"/>
            </w:r>
            <w:r>
              <w:rPr>
                <w:noProof/>
                <w:webHidden/>
              </w:rPr>
              <w:t>91</w:t>
            </w:r>
            <w:r>
              <w:rPr>
                <w:noProof/>
                <w:webHidden/>
              </w:rPr>
              <w:fldChar w:fldCharType="end"/>
            </w:r>
          </w:hyperlink>
        </w:p>
        <w:p w14:paraId="04A35DA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21" w:history="1">
            <w:r w:rsidRPr="003E0B38">
              <w:rPr>
                <w:rStyle w:val="Hyperlink"/>
                <w:noProof/>
              </w:rPr>
              <w:t>OB02 — FinOps &amp; Cost Management</w:t>
            </w:r>
            <w:r>
              <w:rPr>
                <w:noProof/>
                <w:webHidden/>
              </w:rPr>
              <w:tab/>
            </w:r>
            <w:r>
              <w:rPr>
                <w:noProof/>
                <w:webHidden/>
              </w:rPr>
              <w:fldChar w:fldCharType="begin"/>
            </w:r>
            <w:r>
              <w:rPr>
                <w:noProof/>
                <w:webHidden/>
              </w:rPr>
              <w:instrText xml:space="preserve"> PAGEREF _Toc227615621 \h </w:instrText>
            </w:r>
            <w:r>
              <w:rPr>
                <w:noProof/>
                <w:webHidden/>
              </w:rPr>
            </w:r>
            <w:r>
              <w:rPr>
                <w:noProof/>
                <w:webHidden/>
              </w:rPr>
              <w:fldChar w:fldCharType="separate"/>
            </w:r>
            <w:r>
              <w:rPr>
                <w:noProof/>
                <w:webHidden/>
              </w:rPr>
              <w:t>92</w:t>
            </w:r>
            <w:r>
              <w:rPr>
                <w:noProof/>
                <w:webHidden/>
              </w:rPr>
              <w:fldChar w:fldCharType="end"/>
            </w:r>
          </w:hyperlink>
        </w:p>
        <w:p w14:paraId="0A4CC93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22"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_Toc227615622 \h </w:instrText>
            </w:r>
            <w:r>
              <w:rPr>
                <w:noProof/>
                <w:webHidden/>
              </w:rPr>
            </w:r>
            <w:r>
              <w:rPr>
                <w:noProof/>
                <w:webHidden/>
              </w:rPr>
              <w:fldChar w:fldCharType="separate"/>
            </w:r>
            <w:r>
              <w:rPr>
                <w:noProof/>
                <w:webHidden/>
              </w:rPr>
              <w:t>92</w:t>
            </w:r>
            <w:r>
              <w:rPr>
                <w:noProof/>
                <w:webHidden/>
              </w:rPr>
              <w:fldChar w:fldCharType="end"/>
            </w:r>
          </w:hyperlink>
        </w:p>
        <w:p w14:paraId="3ECF9B3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23" w:history="1">
            <w:r w:rsidRPr="003E0B38">
              <w:rPr>
                <w:rStyle w:val="Hyperlink"/>
                <w:noProof/>
              </w:rPr>
              <w:t>OB03 — Metering &amp; Billing Engine</w:t>
            </w:r>
            <w:r>
              <w:rPr>
                <w:noProof/>
                <w:webHidden/>
              </w:rPr>
              <w:tab/>
            </w:r>
            <w:r>
              <w:rPr>
                <w:noProof/>
                <w:webHidden/>
              </w:rPr>
              <w:fldChar w:fldCharType="begin"/>
            </w:r>
            <w:r>
              <w:rPr>
                <w:noProof/>
                <w:webHidden/>
              </w:rPr>
              <w:instrText xml:space="preserve"> PAGEREF _Toc227615623 \h </w:instrText>
            </w:r>
            <w:r>
              <w:rPr>
                <w:noProof/>
                <w:webHidden/>
              </w:rPr>
            </w:r>
            <w:r>
              <w:rPr>
                <w:noProof/>
                <w:webHidden/>
              </w:rPr>
              <w:fldChar w:fldCharType="separate"/>
            </w:r>
            <w:r>
              <w:rPr>
                <w:noProof/>
                <w:webHidden/>
              </w:rPr>
              <w:t>92</w:t>
            </w:r>
            <w:r>
              <w:rPr>
                <w:noProof/>
                <w:webHidden/>
              </w:rPr>
              <w:fldChar w:fldCharType="end"/>
            </w:r>
          </w:hyperlink>
        </w:p>
        <w:p w14:paraId="3D8195B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24"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_Toc227615624 \h </w:instrText>
            </w:r>
            <w:r>
              <w:rPr>
                <w:noProof/>
                <w:webHidden/>
              </w:rPr>
            </w:r>
            <w:r>
              <w:rPr>
                <w:noProof/>
                <w:webHidden/>
              </w:rPr>
              <w:fldChar w:fldCharType="separate"/>
            </w:r>
            <w:r>
              <w:rPr>
                <w:noProof/>
                <w:webHidden/>
              </w:rPr>
              <w:t>92</w:t>
            </w:r>
            <w:r>
              <w:rPr>
                <w:noProof/>
                <w:webHidden/>
              </w:rPr>
              <w:fldChar w:fldCharType="end"/>
            </w:r>
          </w:hyperlink>
        </w:p>
        <w:p w14:paraId="2F58A0E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25" w:history="1">
            <w:r w:rsidRPr="003E0B38">
              <w:rPr>
                <w:rStyle w:val="Hyperlink"/>
                <w:noProof/>
              </w:rPr>
              <w:t>ED01 — Edge-Cloud Orchestrator</w:t>
            </w:r>
            <w:r>
              <w:rPr>
                <w:noProof/>
                <w:webHidden/>
              </w:rPr>
              <w:tab/>
            </w:r>
            <w:r>
              <w:rPr>
                <w:noProof/>
                <w:webHidden/>
              </w:rPr>
              <w:fldChar w:fldCharType="begin"/>
            </w:r>
            <w:r>
              <w:rPr>
                <w:noProof/>
                <w:webHidden/>
              </w:rPr>
              <w:instrText xml:space="preserve"> PAGEREF _Toc227615625 \h </w:instrText>
            </w:r>
            <w:r>
              <w:rPr>
                <w:noProof/>
                <w:webHidden/>
              </w:rPr>
            </w:r>
            <w:r>
              <w:rPr>
                <w:noProof/>
                <w:webHidden/>
              </w:rPr>
              <w:fldChar w:fldCharType="separate"/>
            </w:r>
            <w:r>
              <w:rPr>
                <w:noProof/>
                <w:webHidden/>
              </w:rPr>
              <w:t>92</w:t>
            </w:r>
            <w:r>
              <w:rPr>
                <w:noProof/>
                <w:webHidden/>
              </w:rPr>
              <w:fldChar w:fldCharType="end"/>
            </w:r>
          </w:hyperlink>
        </w:p>
        <w:p w14:paraId="7621DCE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26" w:history="1">
            <w:r w:rsidRPr="003E0B38">
              <w:rPr>
                <w:rStyle w:val="Hyperlink"/>
                <w:noProof/>
              </w:rPr>
              <w:t>Purpose</w:t>
            </w:r>
            <w:r>
              <w:rPr>
                <w:noProof/>
                <w:webHidden/>
              </w:rPr>
              <w:tab/>
            </w:r>
            <w:r>
              <w:rPr>
                <w:noProof/>
                <w:webHidden/>
              </w:rPr>
              <w:fldChar w:fldCharType="begin"/>
            </w:r>
            <w:r>
              <w:rPr>
                <w:noProof/>
                <w:webHidden/>
              </w:rPr>
              <w:instrText xml:space="preserve"> PAGEREF _Toc227615626 \h </w:instrText>
            </w:r>
            <w:r>
              <w:rPr>
                <w:noProof/>
                <w:webHidden/>
              </w:rPr>
            </w:r>
            <w:r>
              <w:rPr>
                <w:noProof/>
                <w:webHidden/>
              </w:rPr>
              <w:fldChar w:fldCharType="separate"/>
            </w:r>
            <w:r>
              <w:rPr>
                <w:noProof/>
                <w:webHidden/>
              </w:rPr>
              <w:t>93</w:t>
            </w:r>
            <w:r>
              <w:rPr>
                <w:noProof/>
                <w:webHidden/>
              </w:rPr>
              <w:fldChar w:fldCharType="end"/>
            </w:r>
          </w:hyperlink>
        </w:p>
        <w:p w14:paraId="0C24E7C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27"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_Toc227615627 \h </w:instrText>
            </w:r>
            <w:r>
              <w:rPr>
                <w:noProof/>
                <w:webHidden/>
              </w:rPr>
            </w:r>
            <w:r>
              <w:rPr>
                <w:noProof/>
                <w:webHidden/>
              </w:rPr>
              <w:fldChar w:fldCharType="separate"/>
            </w:r>
            <w:r>
              <w:rPr>
                <w:noProof/>
                <w:webHidden/>
              </w:rPr>
              <w:t>93</w:t>
            </w:r>
            <w:r>
              <w:rPr>
                <w:noProof/>
                <w:webHidden/>
              </w:rPr>
              <w:fldChar w:fldCharType="end"/>
            </w:r>
          </w:hyperlink>
        </w:p>
        <w:p w14:paraId="7EDCB75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28" w:history="1">
            <w:r w:rsidRPr="003E0B38">
              <w:rPr>
                <w:rStyle w:val="Hyperlink"/>
                <w:noProof/>
              </w:rPr>
              <w:t>RE01 — Disaster Recovery &amp; Business Continuity</w:t>
            </w:r>
            <w:r>
              <w:rPr>
                <w:noProof/>
                <w:webHidden/>
              </w:rPr>
              <w:tab/>
            </w:r>
            <w:r>
              <w:rPr>
                <w:noProof/>
                <w:webHidden/>
              </w:rPr>
              <w:fldChar w:fldCharType="begin"/>
            </w:r>
            <w:r>
              <w:rPr>
                <w:noProof/>
                <w:webHidden/>
              </w:rPr>
              <w:instrText xml:space="preserve"> PAGEREF _Toc227615628 \h </w:instrText>
            </w:r>
            <w:r>
              <w:rPr>
                <w:noProof/>
                <w:webHidden/>
              </w:rPr>
            </w:r>
            <w:r>
              <w:rPr>
                <w:noProof/>
                <w:webHidden/>
              </w:rPr>
              <w:fldChar w:fldCharType="separate"/>
            </w:r>
            <w:r>
              <w:rPr>
                <w:noProof/>
                <w:webHidden/>
              </w:rPr>
              <w:t>93</w:t>
            </w:r>
            <w:r>
              <w:rPr>
                <w:noProof/>
                <w:webHidden/>
              </w:rPr>
              <w:fldChar w:fldCharType="end"/>
            </w:r>
          </w:hyperlink>
        </w:p>
        <w:p w14:paraId="7472CD6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29"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_Toc227615629 \h </w:instrText>
            </w:r>
            <w:r>
              <w:rPr>
                <w:noProof/>
                <w:webHidden/>
              </w:rPr>
            </w:r>
            <w:r>
              <w:rPr>
                <w:noProof/>
                <w:webHidden/>
              </w:rPr>
              <w:fldChar w:fldCharType="separate"/>
            </w:r>
            <w:r>
              <w:rPr>
                <w:noProof/>
                <w:webHidden/>
              </w:rPr>
              <w:t>94</w:t>
            </w:r>
            <w:r>
              <w:rPr>
                <w:noProof/>
                <w:webHidden/>
              </w:rPr>
              <w:fldChar w:fldCharType="end"/>
            </w:r>
          </w:hyperlink>
        </w:p>
        <w:p w14:paraId="733F2D8D"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30" w:history="1">
            <w:r w:rsidRPr="003E0B38">
              <w:rPr>
                <w:rStyle w:val="Hyperlink"/>
                <w:noProof/>
              </w:rPr>
              <w:t>T01 — Platform Testing Framework</w:t>
            </w:r>
            <w:r>
              <w:rPr>
                <w:noProof/>
                <w:webHidden/>
              </w:rPr>
              <w:tab/>
            </w:r>
            <w:r>
              <w:rPr>
                <w:noProof/>
                <w:webHidden/>
              </w:rPr>
              <w:fldChar w:fldCharType="begin"/>
            </w:r>
            <w:r>
              <w:rPr>
                <w:noProof/>
                <w:webHidden/>
              </w:rPr>
              <w:instrText xml:space="preserve"> PAGEREF _Toc227615630 \h </w:instrText>
            </w:r>
            <w:r>
              <w:rPr>
                <w:noProof/>
                <w:webHidden/>
              </w:rPr>
            </w:r>
            <w:r>
              <w:rPr>
                <w:noProof/>
                <w:webHidden/>
              </w:rPr>
              <w:fldChar w:fldCharType="separate"/>
            </w:r>
            <w:r>
              <w:rPr>
                <w:noProof/>
                <w:webHidden/>
              </w:rPr>
              <w:t>94</w:t>
            </w:r>
            <w:r>
              <w:rPr>
                <w:noProof/>
                <w:webHidden/>
              </w:rPr>
              <w:fldChar w:fldCharType="end"/>
            </w:r>
          </w:hyperlink>
        </w:p>
        <w:p w14:paraId="59C3768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1"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_Toc227615631 \h </w:instrText>
            </w:r>
            <w:r>
              <w:rPr>
                <w:noProof/>
                <w:webHidden/>
              </w:rPr>
            </w:r>
            <w:r>
              <w:rPr>
                <w:noProof/>
                <w:webHidden/>
              </w:rPr>
              <w:fldChar w:fldCharType="separate"/>
            </w:r>
            <w:r>
              <w:rPr>
                <w:noProof/>
                <w:webHidden/>
              </w:rPr>
              <w:t>94</w:t>
            </w:r>
            <w:r>
              <w:rPr>
                <w:noProof/>
                <w:webHidden/>
              </w:rPr>
              <w:fldChar w:fldCharType="end"/>
            </w:r>
          </w:hyperlink>
        </w:p>
        <w:p w14:paraId="3AA7001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32" w:history="1">
            <w:r w:rsidRPr="003E0B38">
              <w:rPr>
                <w:rStyle w:val="Hyperlink"/>
                <w:noProof/>
              </w:rPr>
              <w:t>PR01 — Processing Purpose Registry</w:t>
            </w:r>
            <w:r>
              <w:rPr>
                <w:noProof/>
                <w:webHidden/>
              </w:rPr>
              <w:tab/>
            </w:r>
            <w:r>
              <w:rPr>
                <w:noProof/>
                <w:webHidden/>
              </w:rPr>
              <w:fldChar w:fldCharType="begin"/>
            </w:r>
            <w:r>
              <w:rPr>
                <w:noProof/>
                <w:webHidden/>
              </w:rPr>
              <w:instrText xml:space="preserve"> PAGEREF _Toc227615632 \h </w:instrText>
            </w:r>
            <w:r>
              <w:rPr>
                <w:noProof/>
                <w:webHidden/>
              </w:rPr>
            </w:r>
            <w:r>
              <w:rPr>
                <w:noProof/>
                <w:webHidden/>
              </w:rPr>
              <w:fldChar w:fldCharType="separate"/>
            </w:r>
            <w:r>
              <w:rPr>
                <w:noProof/>
                <w:webHidden/>
              </w:rPr>
              <w:t>95</w:t>
            </w:r>
            <w:r>
              <w:rPr>
                <w:noProof/>
                <w:webHidden/>
              </w:rPr>
              <w:fldChar w:fldCharType="end"/>
            </w:r>
          </w:hyperlink>
        </w:p>
        <w:p w14:paraId="33BA830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3" w:history="1">
            <w:r w:rsidRPr="003E0B38">
              <w:rPr>
                <w:rStyle w:val="Hyperlink"/>
                <w:noProof/>
              </w:rPr>
              <w:t>Purpose</w:t>
            </w:r>
            <w:r>
              <w:rPr>
                <w:noProof/>
                <w:webHidden/>
              </w:rPr>
              <w:tab/>
            </w:r>
            <w:r>
              <w:rPr>
                <w:noProof/>
                <w:webHidden/>
              </w:rPr>
              <w:fldChar w:fldCharType="begin"/>
            </w:r>
            <w:r>
              <w:rPr>
                <w:noProof/>
                <w:webHidden/>
              </w:rPr>
              <w:instrText xml:space="preserve"> PAGEREF _Toc227615633 \h </w:instrText>
            </w:r>
            <w:r>
              <w:rPr>
                <w:noProof/>
                <w:webHidden/>
              </w:rPr>
            </w:r>
            <w:r>
              <w:rPr>
                <w:noProof/>
                <w:webHidden/>
              </w:rPr>
              <w:fldChar w:fldCharType="separate"/>
            </w:r>
            <w:r>
              <w:rPr>
                <w:noProof/>
                <w:webHidden/>
              </w:rPr>
              <w:t>95</w:t>
            </w:r>
            <w:r>
              <w:rPr>
                <w:noProof/>
                <w:webHidden/>
              </w:rPr>
              <w:fldChar w:fldCharType="end"/>
            </w:r>
          </w:hyperlink>
        </w:p>
        <w:p w14:paraId="1540E71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4"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_Toc227615634 \h </w:instrText>
            </w:r>
            <w:r>
              <w:rPr>
                <w:noProof/>
                <w:webHidden/>
              </w:rPr>
            </w:r>
            <w:r>
              <w:rPr>
                <w:noProof/>
                <w:webHidden/>
              </w:rPr>
              <w:fldChar w:fldCharType="separate"/>
            </w:r>
            <w:r>
              <w:rPr>
                <w:noProof/>
                <w:webHidden/>
              </w:rPr>
              <w:t>95</w:t>
            </w:r>
            <w:r>
              <w:rPr>
                <w:noProof/>
                <w:webHidden/>
              </w:rPr>
              <w:fldChar w:fldCharType="end"/>
            </w:r>
          </w:hyperlink>
        </w:p>
        <w:p w14:paraId="75EDADB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_Toc227615635 \h </w:instrText>
            </w:r>
            <w:r>
              <w:rPr>
                <w:noProof/>
                <w:webHidden/>
              </w:rPr>
            </w:r>
            <w:r>
              <w:rPr>
                <w:noProof/>
                <w:webHidden/>
              </w:rPr>
              <w:fldChar w:fldCharType="separate"/>
            </w:r>
            <w:r>
              <w:rPr>
                <w:noProof/>
                <w:webHidden/>
              </w:rPr>
              <w:t>96</w:t>
            </w:r>
            <w:r>
              <w:rPr>
                <w:noProof/>
                <w:webHidden/>
              </w:rPr>
              <w:fldChar w:fldCharType="end"/>
            </w:r>
          </w:hyperlink>
        </w:p>
        <w:p w14:paraId="3A2D982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36" w:history="1">
            <w:r w:rsidRPr="003E0B38">
              <w:rPr>
                <w:rStyle w:val="Hyperlink"/>
                <w:noProof/>
              </w:rPr>
              <w:t>PR03 — Breach Detection &amp; Response Pipeline</w:t>
            </w:r>
            <w:r>
              <w:rPr>
                <w:noProof/>
                <w:webHidden/>
              </w:rPr>
              <w:tab/>
            </w:r>
            <w:r>
              <w:rPr>
                <w:noProof/>
                <w:webHidden/>
              </w:rPr>
              <w:fldChar w:fldCharType="begin"/>
            </w:r>
            <w:r>
              <w:rPr>
                <w:noProof/>
                <w:webHidden/>
              </w:rPr>
              <w:instrText xml:space="preserve"> PAGEREF _Toc227615636 \h </w:instrText>
            </w:r>
            <w:r>
              <w:rPr>
                <w:noProof/>
                <w:webHidden/>
              </w:rPr>
            </w:r>
            <w:r>
              <w:rPr>
                <w:noProof/>
                <w:webHidden/>
              </w:rPr>
              <w:fldChar w:fldCharType="separate"/>
            </w:r>
            <w:r>
              <w:rPr>
                <w:noProof/>
                <w:webHidden/>
              </w:rPr>
              <w:t>96</w:t>
            </w:r>
            <w:r>
              <w:rPr>
                <w:noProof/>
                <w:webHidden/>
              </w:rPr>
              <w:fldChar w:fldCharType="end"/>
            </w:r>
          </w:hyperlink>
        </w:p>
        <w:p w14:paraId="0232C7D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7" w:history="1">
            <w:r w:rsidRPr="003E0B38">
              <w:rPr>
                <w:rStyle w:val="Hyperlink"/>
                <w:noProof/>
              </w:rPr>
              <w:t>Purpose</w:t>
            </w:r>
            <w:r>
              <w:rPr>
                <w:noProof/>
                <w:webHidden/>
              </w:rPr>
              <w:tab/>
            </w:r>
            <w:r>
              <w:rPr>
                <w:noProof/>
                <w:webHidden/>
              </w:rPr>
              <w:fldChar w:fldCharType="begin"/>
            </w:r>
            <w:r>
              <w:rPr>
                <w:noProof/>
                <w:webHidden/>
              </w:rPr>
              <w:instrText xml:space="preserve"> PAGEREF _Toc227615637 \h </w:instrText>
            </w:r>
            <w:r>
              <w:rPr>
                <w:noProof/>
                <w:webHidden/>
              </w:rPr>
            </w:r>
            <w:r>
              <w:rPr>
                <w:noProof/>
                <w:webHidden/>
              </w:rPr>
              <w:fldChar w:fldCharType="separate"/>
            </w:r>
            <w:r>
              <w:rPr>
                <w:noProof/>
                <w:webHidden/>
              </w:rPr>
              <w:t>96</w:t>
            </w:r>
            <w:r>
              <w:rPr>
                <w:noProof/>
                <w:webHidden/>
              </w:rPr>
              <w:fldChar w:fldCharType="end"/>
            </w:r>
          </w:hyperlink>
        </w:p>
        <w:p w14:paraId="71295B5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8"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_Toc227615638 \h </w:instrText>
            </w:r>
            <w:r>
              <w:rPr>
                <w:noProof/>
                <w:webHidden/>
              </w:rPr>
            </w:r>
            <w:r>
              <w:rPr>
                <w:noProof/>
                <w:webHidden/>
              </w:rPr>
              <w:fldChar w:fldCharType="separate"/>
            </w:r>
            <w:r>
              <w:rPr>
                <w:noProof/>
                <w:webHidden/>
              </w:rPr>
              <w:t>96</w:t>
            </w:r>
            <w:r>
              <w:rPr>
                <w:noProof/>
                <w:webHidden/>
              </w:rPr>
              <w:fldChar w:fldCharType="end"/>
            </w:r>
          </w:hyperlink>
        </w:p>
        <w:p w14:paraId="5AA3244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3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_Toc227615639 \h </w:instrText>
            </w:r>
            <w:r>
              <w:rPr>
                <w:noProof/>
                <w:webHidden/>
              </w:rPr>
            </w:r>
            <w:r>
              <w:rPr>
                <w:noProof/>
                <w:webHidden/>
              </w:rPr>
              <w:fldChar w:fldCharType="separate"/>
            </w:r>
            <w:r>
              <w:rPr>
                <w:noProof/>
                <w:webHidden/>
              </w:rPr>
              <w:t>97</w:t>
            </w:r>
            <w:r>
              <w:rPr>
                <w:noProof/>
                <w:webHidden/>
              </w:rPr>
              <w:fldChar w:fldCharType="end"/>
            </w:r>
          </w:hyperlink>
        </w:p>
        <w:p w14:paraId="3FB4982E"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40" w:history="1">
            <w:r w:rsidRPr="003E0B38">
              <w:rPr>
                <w:rStyle w:val="Hyperlink"/>
                <w:noProof/>
              </w:rPr>
              <w:t>PR05 — DPA &amp; Sub-Processor Registry</w:t>
            </w:r>
            <w:r>
              <w:rPr>
                <w:noProof/>
                <w:webHidden/>
              </w:rPr>
              <w:tab/>
            </w:r>
            <w:r>
              <w:rPr>
                <w:noProof/>
                <w:webHidden/>
              </w:rPr>
              <w:fldChar w:fldCharType="begin"/>
            </w:r>
            <w:r>
              <w:rPr>
                <w:noProof/>
                <w:webHidden/>
              </w:rPr>
              <w:instrText xml:space="preserve"> PAGEREF _Toc227615640 \h </w:instrText>
            </w:r>
            <w:r>
              <w:rPr>
                <w:noProof/>
                <w:webHidden/>
              </w:rPr>
            </w:r>
            <w:r>
              <w:rPr>
                <w:noProof/>
                <w:webHidden/>
              </w:rPr>
              <w:fldChar w:fldCharType="separate"/>
            </w:r>
            <w:r>
              <w:rPr>
                <w:noProof/>
                <w:webHidden/>
              </w:rPr>
              <w:t>97</w:t>
            </w:r>
            <w:r>
              <w:rPr>
                <w:noProof/>
                <w:webHidden/>
              </w:rPr>
              <w:fldChar w:fldCharType="end"/>
            </w:r>
          </w:hyperlink>
        </w:p>
        <w:p w14:paraId="0E3F005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1"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_Toc227615641 \h </w:instrText>
            </w:r>
            <w:r>
              <w:rPr>
                <w:noProof/>
                <w:webHidden/>
              </w:rPr>
            </w:r>
            <w:r>
              <w:rPr>
                <w:noProof/>
                <w:webHidden/>
              </w:rPr>
              <w:fldChar w:fldCharType="separate"/>
            </w:r>
            <w:r>
              <w:rPr>
                <w:noProof/>
                <w:webHidden/>
              </w:rPr>
              <w:t>97</w:t>
            </w:r>
            <w:r>
              <w:rPr>
                <w:noProof/>
                <w:webHidden/>
              </w:rPr>
              <w:fldChar w:fldCharType="end"/>
            </w:r>
          </w:hyperlink>
        </w:p>
        <w:p w14:paraId="21FDDFF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42" w:history="1">
            <w:r w:rsidRPr="003E0B38">
              <w:rPr>
                <w:rStyle w:val="Hyperlink"/>
                <w:noProof/>
              </w:rPr>
              <w:t>PR06 — Retention Clock Service</w:t>
            </w:r>
            <w:r>
              <w:rPr>
                <w:noProof/>
                <w:webHidden/>
              </w:rPr>
              <w:tab/>
            </w:r>
            <w:r>
              <w:rPr>
                <w:noProof/>
                <w:webHidden/>
              </w:rPr>
              <w:fldChar w:fldCharType="begin"/>
            </w:r>
            <w:r>
              <w:rPr>
                <w:noProof/>
                <w:webHidden/>
              </w:rPr>
              <w:instrText xml:space="preserve"> PAGEREF _Toc227615642 \h </w:instrText>
            </w:r>
            <w:r>
              <w:rPr>
                <w:noProof/>
                <w:webHidden/>
              </w:rPr>
            </w:r>
            <w:r>
              <w:rPr>
                <w:noProof/>
                <w:webHidden/>
              </w:rPr>
              <w:fldChar w:fldCharType="separate"/>
            </w:r>
            <w:r>
              <w:rPr>
                <w:noProof/>
                <w:webHidden/>
              </w:rPr>
              <w:t>98</w:t>
            </w:r>
            <w:r>
              <w:rPr>
                <w:noProof/>
                <w:webHidden/>
              </w:rPr>
              <w:fldChar w:fldCharType="end"/>
            </w:r>
          </w:hyperlink>
        </w:p>
        <w:p w14:paraId="23856A4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3" w:history="1">
            <w:r w:rsidRPr="003E0B38">
              <w:rPr>
                <w:rStyle w:val="Hyperlink"/>
                <w:noProof/>
              </w:rPr>
              <w:t>Purpose</w:t>
            </w:r>
            <w:r>
              <w:rPr>
                <w:noProof/>
                <w:webHidden/>
              </w:rPr>
              <w:tab/>
            </w:r>
            <w:r>
              <w:rPr>
                <w:noProof/>
                <w:webHidden/>
              </w:rPr>
              <w:fldChar w:fldCharType="begin"/>
            </w:r>
            <w:r>
              <w:rPr>
                <w:noProof/>
                <w:webHidden/>
              </w:rPr>
              <w:instrText xml:space="preserve"> PAGEREF _Toc227615643 \h </w:instrText>
            </w:r>
            <w:r>
              <w:rPr>
                <w:noProof/>
                <w:webHidden/>
              </w:rPr>
            </w:r>
            <w:r>
              <w:rPr>
                <w:noProof/>
                <w:webHidden/>
              </w:rPr>
              <w:fldChar w:fldCharType="separate"/>
            </w:r>
            <w:r>
              <w:rPr>
                <w:noProof/>
                <w:webHidden/>
              </w:rPr>
              <w:t>98</w:t>
            </w:r>
            <w:r>
              <w:rPr>
                <w:noProof/>
                <w:webHidden/>
              </w:rPr>
              <w:fldChar w:fldCharType="end"/>
            </w:r>
          </w:hyperlink>
        </w:p>
        <w:p w14:paraId="504A3EE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4"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_Toc227615644 \h </w:instrText>
            </w:r>
            <w:r>
              <w:rPr>
                <w:noProof/>
                <w:webHidden/>
              </w:rPr>
            </w:r>
            <w:r>
              <w:rPr>
                <w:noProof/>
                <w:webHidden/>
              </w:rPr>
              <w:fldChar w:fldCharType="separate"/>
            </w:r>
            <w:r>
              <w:rPr>
                <w:noProof/>
                <w:webHidden/>
              </w:rPr>
              <w:t>98</w:t>
            </w:r>
            <w:r>
              <w:rPr>
                <w:noProof/>
                <w:webHidden/>
              </w:rPr>
              <w:fldChar w:fldCharType="end"/>
            </w:r>
          </w:hyperlink>
        </w:p>
        <w:p w14:paraId="4B5C882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_Toc227615645 \h </w:instrText>
            </w:r>
            <w:r>
              <w:rPr>
                <w:noProof/>
                <w:webHidden/>
              </w:rPr>
            </w:r>
            <w:r>
              <w:rPr>
                <w:noProof/>
                <w:webHidden/>
              </w:rPr>
              <w:fldChar w:fldCharType="separate"/>
            </w:r>
            <w:r>
              <w:rPr>
                <w:noProof/>
                <w:webHidden/>
              </w:rPr>
              <w:t>99</w:t>
            </w:r>
            <w:r>
              <w:rPr>
                <w:noProof/>
                <w:webHidden/>
              </w:rPr>
              <w:fldChar w:fldCharType="end"/>
            </w:r>
          </w:hyperlink>
        </w:p>
        <w:p w14:paraId="37DFFE4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46" w:history="1">
            <w:r w:rsidRPr="003E0B38">
              <w:rPr>
                <w:rStyle w:val="Hyperlink"/>
                <w:noProof/>
              </w:rPr>
              <w:t>A01 — Feature Store</w:t>
            </w:r>
            <w:r>
              <w:rPr>
                <w:noProof/>
                <w:webHidden/>
              </w:rPr>
              <w:tab/>
            </w:r>
            <w:r>
              <w:rPr>
                <w:noProof/>
                <w:webHidden/>
              </w:rPr>
              <w:fldChar w:fldCharType="begin"/>
            </w:r>
            <w:r>
              <w:rPr>
                <w:noProof/>
                <w:webHidden/>
              </w:rPr>
              <w:instrText xml:space="preserve"> PAGEREF _Toc227615646 \h </w:instrText>
            </w:r>
            <w:r>
              <w:rPr>
                <w:noProof/>
                <w:webHidden/>
              </w:rPr>
            </w:r>
            <w:r>
              <w:rPr>
                <w:noProof/>
                <w:webHidden/>
              </w:rPr>
              <w:fldChar w:fldCharType="separate"/>
            </w:r>
            <w:r>
              <w:rPr>
                <w:noProof/>
                <w:webHidden/>
              </w:rPr>
              <w:t>99</w:t>
            </w:r>
            <w:r>
              <w:rPr>
                <w:noProof/>
                <w:webHidden/>
              </w:rPr>
              <w:fldChar w:fldCharType="end"/>
            </w:r>
          </w:hyperlink>
        </w:p>
        <w:p w14:paraId="272B004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7" w:history="1">
            <w:r w:rsidRPr="003E0B38">
              <w:rPr>
                <w:rStyle w:val="Hyperlink"/>
                <w:noProof/>
              </w:rPr>
              <w:t>Purpose</w:t>
            </w:r>
            <w:r>
              <w:rPr>
                <w:noProof/>
                <w:webHidden/>
              </w:rPr>
              <w:tab/>
            </w:r>
            <w:r>
              <w:rPr>
                <w:noProof/>
                <w:webHidden/>
              </w:rPr>
              <w:fldChar w:fldCharType="begin"/>
            </w:r>
            <w:r>
              <w:rPr>
                <w:noProof/>
                <w:webHidden/>
              </w:rPr>
              <w:instrText xml:space="preserve"> PAGEREF _Toc227615647 \h </w:instrText>
            </w:r>
            <w:r>
              <w:rPr>
                <w:noProof/>
                <w:webHidden/>
              </w:rPr>
            </w:r>
            <w:r>
              <w:rPr>
                <w:noProof/>
                <w:webHidden/>
              </w:rPr>
              <w:fldChar w:fldCharType="separate"/>
            </w:r>
            <w:r>
              <w:rPr>
                <w:noProof/>
                <w:webHidden/>
              </w:rPr>
              <w:t>100</w:t>
            </w:r>
            <w:r>
              <w:rPr>
                <w:noProof/>
                <w:webHidden/>
              </w:rPr>
              <w:fldChar w:fldCharType="end"/>
            </w:r>
          </w:hyperlink>
        </w:p>
        <w:p w14:paraId="37B566E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8"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_Toc227615648 \h </w:instrText>
            </w:r>
            <w:r>
              <w:rPr>
                <w:noProof/>
                <w:webHidden/>
              </w:rPr>
            </w:r>
            <w:r>
              <w:rPr>
                <w:noProof/>
                <w:webHidden/>
              </w:rPr>
              <w:fldChar w:fldCharType="separate"/>
            </w:r>
            <w:r>
              <w:rPr>
                <w:noProof/>
                <w:webHidden/>
              </w:rPr>
              <w:t>100</w:t>
            </w:r>
            <w:r>
              <w:rPr>
                <w:noProof/>
                <w:webHidden/>
              </w:rPr>
              <w:fldChar w:fldCharType="end"/>
            </w:r>
          </w:hyperlink>
        </w:p>
        <w:p w14:paraId="4539629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4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_Toc227615649 \h </w:instrText>
            </w:r>
            <w:r>
              <w:rPr>
                <w:noProof/>
                <w:webHidden/>
              </w:rPr>
            </w:r>
            <w:r>
              <w:rPr>
                <w:noProof/>
                <w:webHidden/>
              </w:rPr>
              <w:fldChar w:fldCharType="separate"/>
            </w:r>
            <w:r>
              <w:rPr>
                <w:noProof/>
                <w:webHidden/>
              </w:rPr>
              <w:t>101</w:t>
            </w:r>
            <w:r>
              <w:rPr>
                <w:noProof/>
                <w:webHidden/>
              </w:rPr>
              <w:fldChar w:fldCharType="end"/>
            </w:r>
          </w:hyperlink>
        </w:p>
        <w:p w14:paraId="458911CD"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50" w:history="1">
            <w:r w:rsidRPr="003E0B38">
              <w:rPr>
                <w:rStyle w:val="Hyperlink"/>
                <w:noProof/>
              </w:rPr>
              <w:t>A02 — Algorithm Registry &amp; Framework</w:t>
            </w:r>
            <w:r>
              <w:rPr>
                <w:noProof/>
                <w:webHidden/>
              </w:rPr>
              <w:tab/>
            </w:r>
            <w:r>
              <w:rPr>
                <w:noProof/>
                <w:webHidden/>
              </w:rPr>
              <w:fldChar w:fldCharType="begin"/>
            </w:r>
            <w:r>
              <w:rPr>
                <w:noProof/>
                <w:webHidden/>
              </w:rPr>
              <w:instrText xml:space="preserve"> PAGEREF _Toc227615650 \h </w:instrText>
            </w:r>
            <w:r>
              <w:rPr>
                <w:noProof/>
                <w:webHidden/>
              </w:rPr>
            </w:r>
            <w:r>
              <w:rPr>
                <w:noProof/>
                <w:webHidden/>
              </w:rPr>
              <w:fldChar w:fldCharType="separate"/>
            </w:r>
            <w:r>
              <w:rPr>
                <w:noProof/>
                <w:webHidden/>
              </w:rPr>
              <w:t>101</w:t>
            </w:r>
            <w:r>
              <w:rPr>
                <w:noProof/>
                <w:webHidden/>
              </w:rPr>
              <w:fldChar w:fldCharType="end"/>
            </w:r>
          </w:hyperlink>
        </w:p>
        <w:p w14:paraId="367CCD7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1" w:history="1">
            <w:r w:rsidRPr="003E0B38">
              <w:rPr>
                <w:rStyle w:val="Hyperlink"/>
                <w:noProof/>
              </w:rPr>
              <w:t>Purpose</w:t>
            </w:r>
            <w:r>
              <w:rPr>
                <w:noProof/>
                <w:webHidden/>
              </w:rPr>
              <w:tab/>
            </w:r>
            <w:r>
              <w:rPr>
                <w:noProof/>
                <w:webHidden/>
              </w:rPr>
              <w:fldChar w:fldCharType="begin"/>
            </w:r>
            <w:r>
              <w:rPr>
                <w:noProof/>
                <w:webHidden/>
              </w:rPr>
              <w:instrText xml:space="preserve"> PAGEREF _Toc227615651 \h </w:instrText>
            </w:r>
            <w:r>
              <w:rPr>
                <w:noProof/>
                <w:webHidden/>
              </w:rPr>
            </w:r>
            <w:r>
              <w:rPr>
                <w:noProof/>
                <w:webHidden/>
              </w:rPr>
              <w:fldChar w:fldCharType="separate"/>
            </w:r>
            <w:r>
              <w:rPr>
                <w:noProof/>
                <w:webHidden/>
              </w:rPr>
              <w:t>101</w:t>
            </w:r>
            <w:r>
              <w:rPr>
                <w:noProof/>
                <w:webHidden/>
              </w:rPr>
              <w:fldChar w:fldCharType="end"/>
            </w:r>
          </w:hyperlink>
        </w:p>
        <w:p w14:paraId="6CE3794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2"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_Toc227615652 \h </w:instrText>
            </w:r>
            <w:r>
              <w:rPr>
                <w:noProof/>
                <w:webHidden/>
              </w:rPr>
            </w:r>
            <w:r>
              <w:rPr>
                <w:noProof/>
                <w:webHidden/>
              </w:rPr>
              <w:fldChar w:fldCharType="separate"/>
            </w:r>
            <w:r>
              <w:rPr>
                <w:noProof/>
                <w:webHidden/>
              </w:rPr>
              <w:t>101</w:t>
            </w:r>
            <w:r>
              <w:rPr>
                <w:noProof/>
                <w:webHidden/>
              </w:rPr>
              <w:fldChar w:fldCharType="end"/>
            </w:r>
          </w:hyperlink>
        </w:p>
        <w:p w14:paraId="6DB1000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3"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_Toc227615653 \h </w:instrText>
            </w:r>
            <w:r>
              <w:rPr>
                <w:noProof/>
                <w:webHidden/>
              </w:rPr>
            </w:r>
            <w:r>
              <w:rPr>
                <w:noProof/>
                <w:webHidden/>
              </w:rPr>
              <w:fldChar w:fldCharType="separate"/>
            </w:r>
            <w:r>
              <w:rPr>
                <w:noProof/>
                <w:webHidden/>
              </w:rPr>
              <w:t>102</w:t>
            </w:r>
            <w:r>
              <w:rPr>
                <w:noProof/>
                <w:webHidden/>
              </w:rPr>
              <w:fldChar w:fldCharType="end"/>
            </w:r>
          </w:hyperlink>
        </w:p>
        <w:p w14:paraId="3A5AAEA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54" w:history="1">
            <w:r w:rsidRPr="003E0B38">
              <w:rPr>
                <w:rStyle w:val="Hyperlink"/>
                <w:noProof/>
              </w:rPr>
              <w:t>A03 — Decision Orchestration Engine</w:t>
            </w:r>
            <w:r>
              <w:rPr>
                <w:noProof/>
                <w:webHidden/>
              </w:rPr>
              <w:tab/>
            </w:r>
            <w:r>
              <w:rPr>
                <w:noProof/>
                <w:webHidden/>
              </w:rPr>
              <w:fldChar w:fldCharType="begin"/>
            </w:r>
            <w:r>
              <w:rPr>
                <w:noProof/>
                <w:webHidden/>
              </w:rPr>
              <w:instrText xml:space="preserve"> PAGEREF _Toc227615654 \h </w:instrText>
            </w:r>
            <w:r>
              <w:rPr>
                <w:noProof/>
                <w:webHidden/>
              </w:rPr>
            </w:r>
            <w:r>
              <w:rPr>
                <w:noProof/>
                <w:webHidden/>
              </w:rPr>
              <w:fldChar w:fldCharType="separate"/>
            </w:r>
            <w:r>
              <w:rPr>
                <w:noProof/>
                <w:webHidden/>
              </w:rPr>
              <w:t>103</w:t>
            </w:r>
            <w:r>
              <w:rPr>
                <w:noProof/>
                <w:webHidden/>
              </w:rPr>
              <w:fldChar w:fldCharType="end"/>
            </w:r>
          </w:hyperlink>
        </w:p>
        <w:p w14:paraId="43EA6F9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5" w:history="1">
            <w:r w:rsidRPr="003E0B38">
              <w:rPr>
                <w:rStyle w:val="Hyperlink"/>
                <w:noProof/>
              </w:rPr>
              <w:t>Purpose</w:t>
            </w:r>
            <w:r>
              <w:rPr>
                <w:noProof/>
                <w:webHidden/>
              </w:rPr>
              <w:tab/>
            </w:r>
            <w:r>
              <w:rPr>
                <w:noProof/>
                <w:webHidden/>
              </w:rPr>
              <w:fldChar w:fldCharType="begin"/>
            </w:r>
            <w:r>
              <w:rPr>
                <w:noProof/>
                <w:webHidden/>
              </w:rPr>
              <w:instrText xml:space="preserve"> PAGEREF _Toc227615655 \h </w:instrText>
            </w:r>
            <w:r>
              <w:rPr>
                <w:noProof/>
                <w:webHidden/>
              </w:rPr>
            </w:r>
            <w:r>
              <w:rPr>
                <w:noProof/>
                <w:webHidden/>
              </w:rPr>
              <w:fldChar w:fldCharType="separate"/>
            </w:r>
            <w:r>
              <w:rPr>
                <w:noProof/>
                <w:webHidden/>
              </w:rPr>
              <w:t>103</w:t>
            </w:r>
            <w:r>
              <w:rPr>
                <w:noProof/>
                <w:webHidden/>
              </w:rPr>
              <w:fldChar w:fldCharType="end"/>
            </w:r>
          </w:hyperlink>
        </w:p>
        <w:p w14:paraId="13C6EB0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6"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_Toc227615656 \h </w:instrText>
            </w:r>
            <w:r>
              <w:rPr>
                <w:noProof/>
                <w:webHidden/>
              </w:rPr>
            </w:r>
            <w:r>
              <w:rPr>
                <w:noProof/>
                <w:webHidden/>
              </w:rPr>
              <w:fldChar w:fldCharType="separate"/>
            </w:r>
            <w:r>
              <w:rPr>
                <w:noProof/>
                <w:webHidden/>
              </w:rPr>
              <w:t>103</w:t>
            </w:r>
            <w:r>
              <w:rPr>
                <w:noProof/>
                <w:webHidden/>
              </w:rPr>
              <w:fldChar w:fldCharType="end"/>
            </w:r>
          </w:hyperlink>
        </w:p>
        <w:p w14:paraId="51339E8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7"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_Toc227615657 \h </w:instrText>
            </w:r>
            <w:r>
              <w:rPr>
                <w:noProof/>
                <w:webHidden/>
              </w:rPr>
            </w:r>
            <w:r>
              <w:rPr>
                <w:noProof/>
                <w:webHidden/>
              </w:rPr>
              <w:fldChar w:fldCharType="separate"/>
            </w:r>
            <w:r>
              <w:rPr>
                <w:noProof/>
                <w:webHidden/>
              </w:rPr>
              <w:t>104</w:t>
            </w:r>
            <w:r>
              <w:rPr>
                <w:noProof/>
                <w:webHidden/>
              </w:rPr>
              <w:fldChar w:fldCharType="end"/>
            </w:r>
          </w:hyperlink>
        </w:p>
        <w:p w14:paraId="4456386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58" w:history="1">
            <w:r w:rsidRPr="003E0B38">
              <w:rPr>
                <w:rStyle w:val="Hyperlink"/>
                <w:noProof/>
              </w:rPr>
              <w:t>A04 — Model Lifecycle Manager</w:t>
            </w:r>
            <w:r>
              <w:rPr>
                <w:noProof/>
                <w:webHidden/>
              </w:rPr>
              <w:tab/>
            </w:r>
            <w:r>
              <w:rPr>
                <w:noProof/>
                <w:webHidden/>
              </w:rPr>
              <w:fldChar w:fldCharType="begin"/>
            </w:r>
            <w:r>
              <w:rPr>
                <w:noProof/>
                <w:webHidden/>
              </w:rPr>
              <w:instrText xml:space="preserve"> PAGEREF _Toc227615658 \h </w:instrText>
            </w:r>
            <w:r>
              <w:rPr>
                <w:noProof/>
                <w:webHidden/>
              </w:rPr>
            </w:r>
            <w:r>
              <w:rPr>
                <w:noProof/>
                <w:webHidden/>
              </w:rPr>
              <w:fldChar w:fldCharType="separate"/>
            </w:r>
            <w:r>
              <w:rPr>
                <w:noProof/>
                <w:webHidden/>
              </w:rPr>
              <w:t>104</w:t>
            </w:r>
            <w:r>
              <w:rPr>
                <w:noProof/>
                <w:webHidden/>
              </w:rPr>
              <w:fldChar w:fldCharType="end"/>
            </w:r>
          </w:hyperlink>
        </w:p>
        <w:p w14:paraId="3ABD9AB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59"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_Toc227615659 \h </w:instrText>
            </w:r>
            <w:r>
              <w:rPr>
                <w:noProof/>
                <w:webHidden/>
              </w:rPr>
            </w:r>
            <w:r>
              <w:rPr>
                <w:noProof/>
                <w:webHidden/>
              </w:rPr>
              <w:fldChar w:fldCharType="separate"/>
            </w:r>
            <w:r>
              <w:rPr>
                <w:noProof/>
                <w:webHidden/>
              </w:rPr>
              <w:t>104</w:t>
            </w:r>
            <w:r>
              <w:rPr>
                <w:noProof/>
                <w:webHidden/>
              </w:rPr>
              <w:fldChar w:fldCharType="end"/>
            </w:r>
          </w:hyperlink>
        </w:p>
        <w:p w14:paraId="16E4F7C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60" w:history="1">
            <w:r w:rsidRPr="003E0B38">
              <w:rPr>
                <w:rStyle w:val="Hyperlink"/>
                <w:noProof/>
              </w:rPr>
              <w:t>A07 — Explainability &amp; Audit Service</w:t>
            </w:r>
            <w:r>
              <w:rPr>
                <w:noProof/>
                <w:webHidden/>
              </w:rPr>
              <w:tab/>
            </w:r>
            <w:r>
              <w:rPr>
                <w:noProof/>
                <w:webHidden/>
              </w:rPr>
              <w:fldChar w:fldCharType="begin"/>
            </w:r>
            <w:r>
              <w:rPr>
                <w:noProof/>
                <w:webHidden/>
              </w:rPr>
              <w:instrText xml:space="preserve"> PAGEREF _Toc227615660 \h </w:instrText>
            </w:r>
            <w:r>
              <w:rPr>
                <w:noProof/>
                <w:webHidden/>
              </w:rPr>
            </w:r>
            <w:r>
              <w:rPr>
                <w:noProof/>
                <w:webHidden/>
              </w:rPr>
              <w:fldChar w:fldCharType="separate"/>
            </w:r>
            <w:r>
              <w:rPr>
                <w:noProof/>
                <w:webHidden/>
              </w:rPr>
              <w:t>105</w:t>
            </w:r>
            <w:r>
              <w:rPr>
                <w:noProof/>
                <w:webHidden/>
              </w:rPr>
              <w:fldChar w:fldCharType="end"/>
            </w:r>
          </w:hyperlink>
        </w:p>
        <w:p w14:paraId="690382C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61"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_Toc227615661 \h </w:instrText>
            </w:r>
            <w:r>
              <w:rPr>
                <w:noProof/>
                <w:webHidden/>
              </w:rPr>
            </w:r>
            <w:r>
              <w:rPr>
                <w:noProof/>
                <w:webHidden/>
              </w:rPr>
              <w:fldChar w:fldCharType="separate"/>
            </w:r>
            <w:r>
              <w:rPr>
                <w:noProof/>
                <w:webHidden/>
              </w:rPr>
              <w:t>105</w:t>
            </w:r>
            <w:r>
              <w:rPr>
                <w:noProof/>
                <w:webHidden/>
              </w:rPr>
              <w:fldChar w:fldCharType="end"/>
            </w:r>
          </w:hyperlink>
        </w:p>
        <w:p w14:paraId="46BE2B6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62" w:history="1">
            <w:r w:rsidRPr="003E0B38">
              <w:rPr>
                <w:rStyle w:val="Hyperlink"/>
                <w:noProof/>
              </w:rPr>
              <w:t>E01 — Embedding Pipeline</w:t>
            </w:r>
            <w:r>
              <w:rPr>
                <w:noProof/>
                <w:webHidden/>
              </w:rPr>
              <w:tab/>
            </w:r>
            <w:r>
              <w:rPr>
                <w:noProof/>
                <w:webHidden/>
              </w:rPr>
              <w:fldChar w:fldCharType="begin"/>
            </w:r>
            <w:r>
              <w:rPr>
                <w:noProof/>
                <w:webHidden/>
              </w:rPr>
              <w:instrText xml:space="preserve"> PAGEREF _Toc227615662 \h </w:instrText>
            </w:r>
            <w:r>
              <w:rPr>
                <w:noProof/>
                <w:webHidden/>
              </w:rPr>
            </w:r>
            <w:r>
              <w:rPr>
                <w:noProof/>
                <w:webHidden/>
              </w:rPr>
              <w:fldChar w:fldCharType="separate"/>
            </w:r>
            <w:r>
              <w:rPr>
                <w:noProof/>
                <w:webHidden/>
              </w:rPr>
              <w:t>105</w:t>
            </w:r>
            <w:r>
              <w:rPr>
                <w:noProof/>
                <w:webHidden/>
              </w:rPr>
              <w:fldChar w:fldCharType="end"/>
            </w:r>
          </w:hyperlink>
        </w:p>
        <w:p w14:paraId="0893A6A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63"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_Toc227615663 \h </w:instrText>
            </w:r>
            <w:r>
              <w:rPr>
                <w:noProof/>
                <w:webHidden/>
              </w:rPr>
            </w:r>
            <w:r>
              <w:rPr>
                <w:noProof/>
                <w:webHidden/>
              </w:rPr>
              <w:fldChar w:fldCharType="separate"/>
            </w:r>
            <w:r>
              <w:rPr>
                <w:noProof/>
                <w:webHidden/>
              </w:rPr>
              <w:t>106</w:t>
            </w:r>
            <w:r>
              <w:rPr>
                <w:noProof/>
                <w:webHidden/>
              </w:rPr>
              <w:fldChar w:fldCharType="end"/>
            </w:r>
          </w:hyperlink>
        </w:p>
        <w:p w14:paraId="236BEEF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64" w:history="1">
            <w:r w:rsidRPr="003E0B38">
              <w:rPr>
                <w:rStyle w:val="Hyperlink"/>
                <w:noProof/>
              </w:rPr>
              <w:t>G03 — Document Understanding Pipeline</w:t>
            </w:r>
            <w:r>
              <w:rPr>
                <w:noProof/>
                <w:webHidden/>
              </w:rPr>
              <w:tab/>
            </w:r>
            <w:r>
              <w:rPr>
                <w:noProof/>
                <w:webHidden/>
              </w:rPr>
              <w:fldChar w:fldCharType="begin"/>
            </w:r>
            <w:r>
              <w:rPr>
                <w:noProof/>
                <w:webHidden/>
              </w:rPr>
              <w:instrText xml:space="preserve"> PAGEREF _Toc227615664 \h </w:instrText>
            </w:r>
            <w:r>
              <w:rPr>
                <w:noProof/>
                <w:webHidden/>
              </w:rPr>
            </w:r>
            <w:r>
              <w:rPr>
                <w:noProof/>
                <w:webHidden/>
              </w:rPr>
              <w:fldChar w:fldCharType="separate"/>
            </w:r>
            <w:r>
              <w:rPr>
                <w:noProof/>
                <w:webHidden/>
              </w:rPr>
              <w:t>106</w:t>
            </w:r>
            <w:r>
              <w:rPr>
                <w:noProof/>
                <w:webHidden/>
              </w:rPr>
              <w:fldChar w:fldCharType="end"/>
            </w:r>
          </w:hyperlink>
        </w:p>
        <w:p w14:paraId="7EBA4A7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65"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_Toc227615665 \h </w:instrText>
            </w:r>
            <w:r>
              <w:rPr>
                <w:noProof/>
                <w:webHidden/>
              </w:rPr>
            </w:r>
            <w:r>
              <w:rPr>
                <w:noProof/>
                <w:webHidden/>
              </w:rPr>
              <w:fldChar w:fldCharType="separate"/>
            </w:r>
            <w:r>
              <w:rPr>
                <w:noProof/>
                <w:webHidden/>
              </w:rPr>
              <w:t>106</w:t>
            </w:r>
            <w:r>
              <w:rPr>
                <w:noProof/>
                <w:webHidden/>
              </w:rPr>
              <w:fldChar w:fldCharType="end"/>
            </w:r>
          </w:hyperlink>
        </w:p>
        <w:p w14:paraId="4BC7E34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66" w:history="1">
            <w:r w:rsidRPr="003E0B38">
              <w:rPr>
                <w:rStyle w:val="Hyperlink"/>
                <w:noProof/>
              </w:rPr>
              <w:t>G06 — IoT / Sensor Stream Pipeline</w:t>
            </w:r>
            <w:r>
              <w:rPr>
                <w:noProof/>
                <w:webHidden/>
              </w:rPr>
              <w:tab/>
            </w:r>
            <w:r>
              <w:rPr>
                <w:noProof/>
                <w:webHidden/>
              </w:rPr>
              <w:fldChar w:fldCharType="begin"/>
            </w:r>
            <w:r>
              <w:rPr>
                <w:noProof/>
                <w:webHidden/>
              </w:rPr>
              <w:instrText xml:space="preserve"> PAGEREF _Toc227615666 \h </w:instrText>
            </w:r>
            <w:r>
              <w:rPr>
                <w:noProof/>
                <w:webHidden/>
              </w:rPr>
            </w:r>
            <w:r>
              <w:rPr>
                <w:noProof/>
                <w:webHidden/>
              </w:rPr>
              <w:fldChar w:fldCharType="separate"/>
            </w:r>
            <w:r>
              <w:rPr>
                <w:noProof/>
                <w:webHidden/>
              </w:rPr>
              <w:t>107</w:t>
            </w:r>
            <w:r>
              <w:rPr>
                <w:noProof/>
                <w:webHidden/>
              </w:rPr>
              <w:fldChar w:fldCharType="end"/>
            </w:r>
          </w:hyperlink>
        </w:p>
        <w:p w14:paraId="4E66835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67"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_Toc227615667 \h </w:instrText>
            </w:r>
            <w:r>
              <w:rPr>
                <w:noProof/>
                <w:webHidden/>
              </w:rPr>
            </w:r>
            <w:r>
              <w:rPr>
                <w:noProof/>
                <w:webHidden/>
              </w:rPr>
              <w:fldChar w:fldCharType="separate"/>
            </w:r>
            <w:r>
              <w:rPr>
                <w:noProof/>
                <w:webHidden/>
              </w:rPr>
              <w:t>107</w:t>
            </w:r>
            <w:r>
              <w:rPr>
                <w:noProof/>
                <w:webHidden/>
              </w:rPr>
              <w:fldChar w:fldCharType="end"/>
            </w:r>
          </w:hyperlink>
        </w:p>
        <w:p w14:paraId="4DC9801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68" w:history="1">
            <w:r w:rsidRPr="003E0B38">
              <w:rPr>
                <w:rStyle w:val="Hyperlink"/>
                <w:noProof/>
              </w:rPr>
              <w:t>ED02 — Edge Data Buffer &amp; Sync</w:t>
            </w:r>
            <w:r>
              <w:rPr>
                <w:noProof/>
                <w:webHidden/>
              </w:rPr>
              <w:tab/>
            </w:r>
            <w:r>
              <w:rPr>
                <w:noProof/>
                <w:webHidden/>
              </w:rPr>
              <w:fldChar w:fldCharType="begin"/>
            </w:r>
            <w:r>
              <w:rPr>
                <w:noProof/>
                <w:webHidden/>
              </w:rPr>
              <w:instrText xml:space="preserve"> PAGEREF _Toc227615668 \h </w:instrText>
            </w:r>
            <w:r>
              <w:rPr>
                <w:noProof/>
                <w:webHidden/>
              </w:rPr>
            </w:r>
            <w:r>
              <w:rPr>
                <w:noProof/>
                <w:webHidden/>
              </w:rPr>
              <w:fldChar w:fldCharType="separate"/>
            </w:r>
            <w:r>
              <w:rPr>
                <w:noProof/>
                <w:webHidden/>
              </w:rPr>
              <w:t>107</w:t>
            </w:r>
            <w:r>
              <w:rPr>
                <w:noProof/>
                <w:webHidden/>
              </w:rPr>
              <w:fldChar w:fldCharType="end"/>
            </w:r>
          </w:hyperlink>
        </w:p>
        <w:p w14:paraId="4642CF6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69"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_Toc227615669 \h </w:instrText>
            </w:r>
            <w:r>
              <w:rPr>
                <w:noProof/>
                <w:webHidden/>
              </w:rPr>
            </w:r>
            <w:r>
              <w:rPr>
                <w:noProof/>
                <w:webHidden/>
              </w:rPr>
              <w:fldChar w:fldCharType="separate"/>
            </w:r>
            <w:r>
              <w:rPr>
                <w:noProof/>
                <w:webHidden/>
              </w:rPr>
              <w:t>107</w:t>
            </w:r>
            <w:r>
              <w:rPr>
                <w:noProof/>
                <w:webHidden/>
              </w:rPr>
              <w:fldChar w:fldCharType="end"/>
            </w:r>
          </w:hyperlink>
        </w:p>
        <w:p w14:paraId="0C1AE02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70" w:history="1">
            <w:r w:rsidRPr="003E0B38">
              <w:rPr>
                <w:rStyle w:val="Hyperlink"/>
                <w:noProof/>
              </w:rPr>
              <w:t>FB01 — Human-in-the-Loop Framework</w:t>
            </w:r>
            <w:r>
              <w:rPr>
                <w:noProof/>
                <w:webHidden/>
              </w:rPr>
              <w:tab/>
            </w:r>
            <w:r>
              <w:rPr>
                <w:noProof/>
                <w:webHidden/>
              </w:rPr>
              <w:fldChar w:fldCharType="begin"/>
            </w:r>
            <w:r>
              <w:rPr>
                <w:noProof/>
                <w:webHidden/>
              </w:rPr>
              <w:instrText xml:space="preserve"> PAGEREF _Toc227615670 \h </w:instrText>
            </w:r>
            <w:r>
              <w:rPr>
                <w:noProof/>
                <w:webHidden/>
              </w:rPr>
            </w:r>
            <w:r>
              <w:rPr>
                <w:noProof/>
                <w:webHidden/>
              </w:rPr>
              <w:fldChar w:fldCharType="separate"/>
            </w:r>
            <w:r>
              <w:rPr>
                <w:noProof/>
                <w:webHidden/>
              </w:rPr>
              <w:t>108</w:t>
            </w:r>
            <w:r>
              <w:rPr>
                <w:noProof/>
                <w:webHidden/>
              </w:rPr>
              <w:fldChar w:fldCharType="end"/>
            </w:r>
          </w:hyperlink>
        </w:p>
        <w:p w14:paraId="7E172F0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71"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_Toc227615671 \h </w:instrText>
            </w:r>
            <w:r>
              <w:rPr>
                <w:noProof/>
                <w:webHidden/>
              </w:rPr>
            </w:r>
            <w:r>
              <w:rPr>
                <w:noProof/>
                <w:webHidden/>
              </w:rPr>
              <w:fldChar w:fldCharType="separate"/>
            </w:r>
            <w:r>
              <w:rPr>
                <w:noProof/>
                <w:webHidden/>
              </w:rPr>
              <w:t>108</w:t>
            </w:r>
            <w:r>
              <w:rPr>
                <w:noProof/>
                <w:webHidden/>
              </w:rPr>
              <w:fldChar w:fldCharType="end"/>
            </w:r>
          </w:hyperlink>
        </w:p>
        <w:p w14:paraId="5A743C7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72" w:history="1">
            <w:r w:rsidRPr="003E0B38">
              <w:rPr>
                <w:rStyle w:val="Hyperlink"/>
                <w:noProof/>
              </w:rPr>
              <w:t>O02 — Notification &amp; Alert Engine</w:t>
            </w:r>
            <w:r>
              <w:rPr>
                <w:noProof/>
                <w:webHidden/>
              </w:rPr>
              <w:tab/>
            </w:r>
            <w:r>
              <w:rPr>
                <w:noProof/>
                <w:webHidden/>
              </w:rPr>
              <w:fldChar w:fldCharType="begin"/>
            </w:r>
            <w:r>
              <w:rPr>
                <w:noProof/>
                <w:webHidden/>
              </w:rPr>
              <w:instrText xml:space="preserve"> PAGEREF _Toc227615672 \h </w:instrText>
            </w:r>
            <w:r>
              <w:rPr>
                <w:noProof/>
                <w:webHidden/>
              </w:rPr>
            </w:r>
            <w:r>
              <w:rPr>
                <w:noProof/>
                <w:webHidden/>
              </w:rPr>
              <w:fldChar w:fldCharType="separate"/>
            </w:r>
            <w:r>
              <w:rPr>
                <w:noProof/>
                <w:webHidden/>
              </w:rPr>
              <w:t>109</w:t>
            </w:r>
            <w:r>
              <w:rPr>
                <w:noProof/>
                <w:webHidden/>
              </w:rPr>
              <w:fldChar w:fldCharType="end"/>
            </w:r>
          </w:hyperlink>
        </w:p>
        <w:p w14:paraId="383FA2A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73"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_Toc227615673 \h </w:instrText>
            </w:r>
            <w:r>
              <w:rPr>
                <w:noProof/>
                <w:webHidden/>
              </w:rPr>
            </w:r>
            <w:r>
              <w:rPr>
                <w:noProof/>
                <w:webHidden/>
              </w:rPr>
              <w:fldChar w:fldCharType="separate"/>
            </w:r>
            <w:r>
              <w:rPr>
                <w:noProof/>
                <w:webHidden/>
              </w:rPr>
              <w:t>109</w:t>
            </w:r>
            <w:r>
              <w:rPr>
                <w:noProof/>
                <w:webHidden/>
              </w:rPr>
              <w:fldChar w:fldCharType="end"/>
            </w:r>
          </w:hyperlink>
        </w:p>
        <w:p w14:paraId="7C50A8B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74" w:history="1">
            <w:r w:rsidRPr="003E0B38">
              <w:rPr>
                <w:rStyle w:val="Hyperlink"/>
                <w:noProof/>
              </w:rPr>
              <w:t>O03 — Caching &amp; Materialization Manager</w:t>
            </w:r>
            <w:r>
              <w:rPr>
                <w:noProof/>
                <w:webHidden/>
              </w:rPr>
              <w:tab/>
            </w:r>
            <w:r>
              <w:rPr>
                <w:noProof/>
                <w:webHidden/>
              </w:rPr>
              <w:fldChar w:fldCharType="begin"/>
            </w:r>
            <w:r>
              <w:rPr>
                <w:noProof/>
                <w:webHidden/>
              </w:rPr>
              <w:instrText xml:space="preserve"> PAGEREF _Toc227615674 \h </w:instrText>
            </w:r>
            <w:r>
              <w:rPr>
                <w:noProof/>
                <w:webHidden/>
              </w:rPr>
            </w:r>
            <w:r>
              <w:rPr>
                <w:noProof/>
                <w:webHidden/>
              </w:rPr>
              <w:fldChar w:fldCharType="separate"/>
            </w:r>
            <w:r>
              <w:rPr>
                <w:noProof/>
                <w:webHidden/>
              </w:rPr>
              <w:t>109</w:t>
            </w:r>
            <w:r>
              <w:rPr>
                <w:noProof/>
                <w:webHidden/>
              </w:rPr>
              <w:fldChar w:fldCharType="end"/>
            </w:r>
          </w:hyperlink>
        </w:p>
        <w:p w14:paraId="3D64E3C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75"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_Toc227615675 \h </w:instrText>
            </w:r>
            <w:r>
              <w:rPr>
                <w:noProof/>
                <w:webHidden/>
              </w:rPr>
            </w:r>
            <w:r>
              <w:rPr>
                <w:noProof/>
                <w:webHidden/>
              </w:rPr>
              <w:fldChar w:fldCharType="separate"/>
            </w:r>
            <w:r>
              <w:rPr>
                <w:noProof/>
                <w:webHidden/>
              </w:rPr>
              <w:t>109</w:t>
            </w:r>
            <w:r>
              <w:rPr>
                <w:noProof/>
                <w:webHidden/>
              </w:rPr>
              <w:fldChar w:fldCharType="end"/>
            </w:r>
          </w:hyperlink>
        </w:p>
        <w:p w14:paraId="6282E96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76" w:history="1">
            <w:r w:rsidRPr="003E0B38">
              <w:rPr>
                <w:rStyle w:val="Hyperlink"/>
                <w:noProof/>
              </w:rPr>
              <w:t>PR02 — Data Principal Portal &amp; DSAR Pipeline</w:t>
            </w:r>
            <w:r>
              <w:rPr>
                <w:noProof/>
                <w:webHidden/>
              </w:rPr>
              <w:tab/>
            </w:r>
            <w:r>
              <w:rPr>
                <w:noProof/>
                <w:webHidden/>
              </w:rPr>
              <w:fldChar w:fldCharType="begin"/>
            </w:r>
            <w:r>
              <w:rPr>
                <w:noProof/>
                <w:webHidden/>
              </w:rPr>
              <w:instrText xml:space="preserve"> PAGEREF _Toc227615676 \h </w:instrText>
            </w:r>
            <w:r>
              <w:rPr>
                <w:noProof/>
                <w:webHidden/>
              </w:rPr>
            </w:r>
            <w:r>
              <w:rPr>
                <w:noProof/>
                <w:webHidden/>
              </w:rPr>
              <w:fldChar w:fldCharType="separate"/>
            </w:r>
            <w:r>
              <w:rPr>
                <w:noProof/>
                <w:webHidden/>
              </w:rPr>
              <w:t>110</w:t>
            </w:r>
            <w:r>
              <w:rPr>
                <w:noProof/>
                <w:webHidden/>
              </w:rPr>
              <w:fldChar w:fldCharType="end"/>
            </w:r>
          </w:hyperlink>
        </w:p>
        <w:p w14:paraId="5342449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77" w:history="1">
            <w:r w:rsidRPr="003E0B38">
              <w:rPr>
                <w:rStyle w:val="Hyperlink"/>
                <w:noProof/>
              </w:rPr>
              <w:t>Purpose</w:t>
            </w:r>
            <w:r>
              <w:rPr>
                <w:noProof/>
                <w:webHidden/>
              </w:rPr>
              <w:tab/>
            </w:r>
            <w:r>
              <w:rPr>
                <w:noProof/>
                <w:webHidden/>
              </w:rPr>
              <w:fldChar w:fldCharType="begin"/>
            </w:r>
            <w:r>
              <w:rPr>
                <w:noProof/>
                <w:webHidden/>
              </w:rPr>
              <w:instrText xml:space="preserve"> PAGEREF _Toc227615677 \h </w:instrText>
            </w:r>
            <w:r>
              <w:rPr>
                <w:noProof/>
                <w:webHidden/>
              </w:rPr>
            </w:r>
            <w:r>
              <w:rPr>
                <w:noProof/>
                <w:webHidden/>
              </w:rPr>
              <w:fldChar w:fldCharType="separate"/>
            </w:r>
            <w:r>
              <w:rPr>
                <w:noProof/>
                <w:webHidden/>
              </w:rPr>
              <w:t>110</w:t>
            </w:r>
            <w:r>
              <w:rPr>
                <w:noProof/>
                <w:webHidden/>
              </w:rPr>
              <w:fldChar w:fldCharType="end"/>
            </w:r>
          </w:hyperlink>
        </w:p>
        <w:p w14:paraId="304EBCC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78"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_Toc227615678 \h </w:instrText>
            </w:r>
            <w:r>
              <w:rPr>
                <w:noProof/>
                <w:webHidden/>
              </w:rPr>
            </w:r>
            <w:r>
              <w:rPr>
                <w:noProof/>
                <w:webHidden/>
              </w:rPr>
              <w:fldChar w:fldCharType="separate"/>
            </w:r>
            <w:r>
              <w:rPr>
                <w:noProof/>
                <w:webHidden/>
              </w:rPr>
              <w:t>110</w:t>
            </w:r>
            <w:r>
              <w:rPr>
                <w:noProof/>
                <w:webHidden/>
              </w:rPr>
              <w:fldChar w:fldCharType="end"/>
            </w:r>
          </w:hyperlink>
        </w:p>
        <w:p w14:paraId="57AC3F2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7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_Toc227615679 \h </w:instrText>
            </w:r>
            <w:r>
              <w:rPr>
                <w:noProof/>
                <w:webHidden/>
              </w:rPr>
            </w:r>
            <w:r>
              <w:rPr>
                <w:noProof/>
                <w:webHidden/>
              </w:rPr>
              <w:fldChar w:fldCharType="separate"/>
            </w:r>
            <w:r>
              <w:rPr>
                <w:noProof/>
                <w:webHidden/>
              </w:rPr>
              <w:t>111</w:t>
            </w:r>
            <w:r>
              <w:rPr>
                <w:noProof/>
                <w:webHidden/>
              </w:rPr>
              <w:fldChar w:fldCharType="end"/>
            </w:r>
          </w:hyperlink>
        </w:p>
        <w:p w14:paraId="05FEE15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80" w:history="1">
            <w:r w:rsidRPr="003E0B38">
              <w:rPr>
                <w:rStyle w:val="Hyperlink"/>
                <w:noProof/>
              </w:rPr>
              <w:t>PR04 — DPIA Workflow Engine</w:t>
            </w:r>
            <w:r>
              <w:rPr>
                <w:noProof/>
                <w:webHidden/>
              </w:rPr>
              <w:tab/>
            </w:r>
            <w:r>
              <w:rPr>
                <w:noProof/>
                <w:webHidden/>
              </w:rPr>
              <w:fldChar w:fldCharType="begin"/>
            </w:r>
            <w:r>
              <w:rPr>
                <w:noProof/>
                <w:webHidden/>
              </w:rPr>
              <w:instrText xml:space="preserve"> PAGEREF _Toc227615680 \h </w:instrText>
            </w:r>
            <w:r>
              <w:rPr>
                <w:noProof/>
                <w:webHidden/>
              </w:rPr>
            </w:r>
            <w:r>
              <w:rPr>
                <w:noProof/>
                <w:webHidden/>
              </w:rPr>
              <w:fldChar w:fldCharType="separate"/>
            </w:r>
            <w:r>
              <w:rPr>
                <w:noProof/>
                <w:webHidden/>
              </w:rPr>
              <w:t>111</w:t>
            </w:r>
            <w:r>
              <w:rPr>
                <w:noProof/>
                <w:webHidden/>
              </w:rPr>
              <w:fldChar w:fldCharType="end"/>
            </w:r>
          </w:hyperlink>
        </w:p>
        <w:p w14:paraId="1E17358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81"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_Toc227615681 \h </w:instrText>
            </w:r>
            <w:r>
              <w:rPr>
                <w:noProof/>
                <w:webHidden/>
              </w:rPr>
            </w:r>
            <w:r>
              <w:rPr>
                <w:noProof/>
                <w:webHidden/>
              </w:rPr>
              <w:fldChar w:fldCharType="separate"/>
            </w:r>
            <w:r>
              <w:rPr>
                <w:noProof/>
                <w:webHidden/>
              </w:rPr>
              <w:t>111</w:t>
            </w:r>
            <w:r>
              <w:rPr>
                <w:noProof/>
                <w:webHidden/>
              </w:rPr>
              <w:fldChar w:fldCharType="end"/>
            </w:r>
          </w:hyperlink>
        </w:p>
        <w:p w14:paraId="7B6D1FA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82" w:history="1">
            <w:r w:rsidRPr="003E0B38">
              <w:rPr>
                <w:rStyle w:val="Hyperlink"/>
                <w:noProof/>
              </w:rPr>
              <w:t>G04 — Video Processing Pipeline</w:t>
            </w:r>
            <w:r>
              <w:rPr>
                <w:noProof/>
                <w:webHidden/>
              </w:rPr>
              <w:tab/>
            </w:r>
            <w:r>
              <w:rPr>
                <w:noProof/>
                <w:webHidden/>
              </w:rPr>
              <w:fldChar w:fldCharType="begin"/>
            </w:r>
            <w:r>
              <w:rPr>
                <w:noProof/>
                <w:webHidden/>
              </w:rPr>
              <w:instrText xml:space="preserve"> PAGEREF _Toc227615682 \h </w:instrText>
            </w:r>
            <w:r>
              <w:rPr>
                <w:noProof/>
                <w:webHidden/>
              </w:rPr>
            </w:r>
            <w:r>
              <w:rPr>
                <w:noProof/>
                <w:webHidden/>
              </w:rPr>
              <w:fldChar w:fldCharType="separate"/>
            </w:r>
            <w:r>
              <w:rPr>
                <w:noProof/>
                <w:webHidden/>
              </w:rPr>
              <w:t>112</w:t>
            </w:r>
            <w:r>
              <w:rPr>
                <w:noProof/>
                <w:webHidden/>
              </w:rPr>
              <w:fldChar w:fldCharType="end"/>
            </w:r>
          </w:hyperlink>
        </w:p>
        <w:p w14:paraId="24636E6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83" w:history="1">
            <w:r w:rsidRPr="003E0B38">
              <w:rPr>
                <w:rStyle w:val="Hyperlink"/>
                <w:noProof/>
              </w:rPr>
              <w:t>Purpose</w:t>
            </w:r>
            <w:r>
              <w:rPr>
                <w:noProof/>
                <w:webHidden/>
              </w:rPr>
              <w:tab/>
            </w:r>
            <w:r>
              <w:rPr>
                <w:noProof/>
                <w:webHidden/>
              </w:rPr>
              <w:fldChar w:fldCharType="begin"/>
            </w:r>
            <w:r>
              <w:rPr>
                <w:noProof/>
                <w:webHidden/>
              </w:rPr>
              <w:instrText xml:space="preserve"> PAGEREF _Toc227615683 \h </w:instrText>
            </w:r>
            <w:r>
              <w:rPr>
                <w:noProof/>
                <w:webHidden/>
              </w:rPr>
            </w:r>
            <w:r>
              <w:rPr>
                <w:noProof/>
                <w:webHidden/>
              </w:rPr>
              <w:fldChar w:fldCharType="separate"/>
            </w:r>
            <w:r>
              <w:rPr>
                <w:noProof/>
                <w:webHidden/>
              </w:rPr>
              <w:t>112</w:t>
            </w:r>
            <w:r>
              <w:rPr>
                <w:noProof/>
                <w:webHidden/>
              </w:rPr>
              <w:fldChar w:fldCharType="end"/>
            </w:r>
          </w:hyperlink>
        </w:p>
        <w:p w14:paraId="158F5CA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84"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_Toc227615684 \h </w:instrText>
            </w:r>
            <w:r>
              <w:rPr>
                <w:noProof/>
                <w:webHidden/>
              </w:rPr>
            </w:r>
            <w:r>
              <w:rPr>
                <w:noProof/>
                <w:webHidden/>
              </w:rPr>
              <w:fldChar w:fldCharType="separate"/>
            </w:r>
            <w:r>
              <w:rPr>
                <w:noProof/>
                <w:webHidden/>
              </w:rPr>
              <w:t>112</w:t>
            </w:r>
            <w:r>
              <w:rPr>
                <w:noProof/>
                <w:webHidden/>
              </w:rPr>
              <w:fldChar w:fldCharType="end"/>
            </w:r>
          </w:hyperlink>
        </w:p>
        <w:p w14:paraId="37E165F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8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_Toc227615685 \h </w:instrText>
            </w:r>
            <w:r>
              <w:rPr>
                <w:noProof/>
                <w:webHidden/>
              </w:rPr>
            </w:r>
            <w:r>
              <w:rPr>
                <w:noProof/>
                <w:webHidden/>
              </w:rPr>
              <w:fldChar w:fldCharType="separate"/>
            </w:r>
            <w:r>
              <w:rPr>
                <w:noProof/>
                <w:webHidden/>
              </w:rPr>
              <w:t>113</w:t>
            </w:r>
            <w:r>
              <w:rPr>
                <w:noProof/>
                <w:webHidden/>
              </w:rPr>
              <w:fldChar w:fldCharType="end"/>
            </w:r>
          </w:hyperlink>
        </w:p>
        <w:p w14:paraId="5D1116D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86" w:history="1">
            <w:r w:rsidRPr="003E0B38">
              <w:rPr>
                <w:rStyle w:val="Hyperlink"/>
                <w:noProof/>
              </w:rPr>
              <w:t>G05 — Audio Processing Pipeline</w:t>
            </w:r>
            <w:r>
              <w:rPr>
                <w:noProof/>
                <w:webHidden/>
              </w:rPr>
              <w:tab/>
            </w:r>
            <w:r>
              <w:rPr>
                <w:noProof/>
                <w:webHidden/>
              </w:rPr>
              <w:fldChar w:fldCharType="begin"/>
            </w:r>
            <w:r>
              <w:rPr>
                <w:noProof/>
                <w:webHidden/>
              </w:rPr>
              <w:instrText xml:space="preserve"> PAGEREF _Toc227615686 \h </w:instrText>
            </w:r>
            <w:r>
              <w:rPr>
                <w:noProof/>
                <w:webHidden/>
              </w:rPr>
            </w:r>
            <w:r>
              <w:rPr>
                <w:noProof/>
                <w:webHidden/>
              </w:rPr>
              <w:fldChar w:fldCharType="separate"/>
            </w:r>
            <w:r>
              <w:rPr>
                <w:noProof/>
                <w:webHidden/>
              </w:rPr>
              <w:t>113</w:t>
            </w:r>
            <w:r>
              <w:rPr>
                <w:noProof/>
                <w:webHidden/>
              </w:rPr>
              <w:fldChar w:fldCharType="end"/>
            </w:r>
          </w:hyperlink>
        </w:p>
        <w:p w14:paraId="73A5D75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87"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_Toc227615687 \h </w:instrText>
            </w:r>
            <w:r>
              <w:rPr>
                <w:noProof/>
                <w:webHidden/>
              </w:rPr>
            </w:r>
            <w:r>
              <w:rPr>
                <w:noProof/>
                <w:webHidden/>
              </w:rPr>
              <w:fldChar w:fldCharType="separate"/>
            </w:r>
            <w:r>
              <w:rPr>
                <w:noProof/>
                <w:webHidden/>
              </w:rPr>
              <w:t>114</w:t>
            </w:r>
            <w:r>
              <w:rPr>
                <w:noProof/>
                <w:webHidden/>
              </w:rPr>
              <w:fldChar w:fldCharType="end"/>
            </w:r>
          </w:hyperlink>
        </w:p>
        <w:p w14:paraId="3C444A3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88" w:history="1">
            <w:r w:rsidRPr="003E0B38">
              <w:rPr>
                <w:rStyle w:val="Hyperlink"/>
                <w:noProof/>
              </w:rPr>
              <w:t>S02 — Cross-Modal Correlation Engine</w:t>
            </w:r>
            <w:r>
              <w:rPr>
                <w:noProof/>
                <w:webHidden/>
              </w:rPr>
              <w:tab/>
            </w:r>
            <w:r>
              <w:rPr>
                <w:noProof/>
                <w:webHidden/>
              </w:rPr>
              <w:fldChar w:fldCharType="begin"/>
            </w:r>
            <w:r>
              <w:rPr>
                <w:noProof/>
                <w:webHidden/>
              </w:rPr>
              <w:instrText xml:space="preserve"> PAGEREF _Toc227615688 \h </w:instrText>
            </w:r>
            <w:r>
              <w:rPr>
                <w:noProof/>
                <w:webHidden/>
              </w:rPr>
            </w:r>
            <w:r>
              <w:rPr>
                <w:noProof/>
                <w:webHidden/>
              </w:rPr>
              <w:fldChar w:fldCharType="separate"/>
            </w:r>
            <w:r>
              <w:rPr>
                <w:noProof/>
                <w:webHidden/>
              </w:rPr>
              <w:t>114</w:t>
            </w:r>
            <w:r>
              <w:rPr>
                <w:noProof/>
                <w:webHidden/>
              </w:rPr>
              <w:fldChar w:fldCharType="end"/>
            </w:r>
          </w:hyperlink>
        </w:p>
        <w:p w14:paraId="22E0708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89" w:history="1">
            <w:r w:rsidRPr="003E0B38">
              <w:rPr>
                <w:rStyle w:val="Hyperlink"/>
                <w:noProof/>
              </w:rPr>
              <w:t>Purpose</w:t>
            </w:r>
            <w:r>
              <w:rPr>
                <w:noProof/>
                <w:webHidden/>
              </w:rPr>
              <w:tab/>
            </w:r>
            <w:r>
              <w:rPr>
                <w:noProof/>
                <w:webHidden/>
              </w:rPr>
              <w:fldChar w:fldCharType="begin"/>
            </w:r>
            <w:r>
              <w:rPr>
                <w:noProof/>
                <w:webHidden/>
              </w:rPr>
              <w:instrText xml:space="preserve"> PAGEREF _Toc227615689 \h </w:instrText>
            </w:r>
            <w:r>
              <w:rPr>
                <w:noProof/>
                <w:webHidden/>
              </w:rPr>
            </w:r>
            <w:r>
              <w:rPr>
                <w:noProof/>
                <w:webHidden/>
              </w:rPr>
              <w:fldChar w:fldCharType="separate"/>
            </w:r>
            <w:r>
              <w:rPr>
                <w:noProof/>
                <w:webHidden/>
              </w:rPr>
              <w:t>114</w:t>
            </w:r>
            <w:r>
              <w:rPr>
                <w:noProof/>
                <w:webHidden/>
              </w:rPr>
              <w:fldChar w:fldCharType="end"/>
            </w:r>
          </w:hyperlink>
        </w:p>
        <w:p w14:paraId="1748F21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90" w:history="1">
            <w:r w:rsidRPr="003E0B38">
              <w:rPr>
                <w:rStyle w:val="Hyperlink"/>
                <w:noProof/>
              </w:rPr>
              <w:t>Key Requirements</w:t>
            </w:r>
            <w:r>
              <w:rPr>
                <w:noProof/>
                <w:webHidden/>
              </w:rPr>
              <w:tab/>
            </w:r>
            <w:r>
              <w:rPr>
                <w:noProof/>
                <w:webHidden/>
              </w:rPr>
              <w:fldChar w:fldCharType="begin"/>
            </w:r>
            <w:r>
              <w:rPr>
                <w:noProof/>
                <w:webHidden/>
              </w:rPr>
              <w:instrText xml:space="preserve"> PAGEREF _Toc227615690 \h </w:instrText>
            </w:r>
            <w:r>
              <w:rPr>
                <w:noProof/>
                <w:webHidden/>
              </w:rPr>
            </w:r>
            <w:r>
              <w:rPr>
                <w:noProof/>
                <w:webHidden/>
              </w:rPr>
              <w:fldChar w:fldCharType="separate"/>
            </w:r>
            <w:r>
              <w:rPr>
                <w:noProof/>
                <w:webHidden/>
              </w:rPr>
              <w:t>114</w:t>
            </w:r>
            <w:r>
              <w:rPr>
                <w:noProof/>
                <w:webHidden/>
              </w:rPr>
              <w:fldChar w:fldCharType="end"/>
            </w:r>
          </w:hyperlink>
        </w:p>
        <w:p w14:paraId="647CEF9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91" w:history="1">
            <w:r w:rsidRPr="003E0B38">
              <w:rPr>
                <w:rStyle w:val="Hyperlink"/>
                <w:noProof/>
              </w:rPr>
              <w:t>A08 — Simulation &amp; What-If Engine</w:t>
            </w:r>
            <w:r>
              <w:rPr>
                <w:noProof/>
                <w:webHidden/>
              </w:rPr>
              <w:tab/>
            </w:r>
            <w:r>
              <w:rPr>
                <w:noProof/>
                <w:webHidden/>
              </w:rPr>
              <w:fldChar w:fldCharType="begin"/>
            </w:r>
            <w:r>
              <w:rPr>
                <w:noProof/>
                <w:webHidden/>
              </w:rPr>
              <w:instrText xml:space="preserve"> PAGEREF _Toc227615691 \h </w:instrText>
            </w:r>
            <w:r>
              <w:rPr>
                <w:noProof/>
                <w:webHidden/>
              </w:rPr>
            </w:r>
            <w:r>
              <w:rPr>
                <w:noProof/>
                <w:webHidden/>
              </w:rPr>
              <w:fldChar w:fldCharType="separate"/>
            </w:r>
            <w:r>
              <w:rPr>
                <w:noProof/>
                <w:webHidden/>
              </w:rPr>
              <w:t>115</w:t>
            </w:r>
            <w:r>
              <w:rPr>
                <w:noProof/>
                <w:webHidden/>
              </w:rPr>
              <w:fldChar w:fldCharType="end"/>
            </w:r>
          </w:hyperlink>
        </w:p>
        <w:p w14:paraId="27FF6DE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92"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_Toc227615692 \h </w:instrText>
            </w:r>
            <w:r>
              <w:rPr>
                <w:noProof/>
                <w:webHidden/>
              </w:rPr>
            </w:r>
            <w:r>
              <w:rPr>
                <w:noProof/>
                <w:webHidden/>
              </w:rPr>
              <w:fldChar w:fldCharType="separate"/>
            </w:r>
            <w:r>
              <w:rPr>
                <w:noProof/>
                <w:webHidden/>
              </w:rPr>
              <w:t>115</w:t>
            </w:r>
            <w:r>
              <w:rPr>
                <w:noProof/>
                <w:webHidden/>
              </w:rPr>
              <w:fldChar w:fldCharType="end"/>
            </w:r>
          </w:hyperlink>
        </w:p>
        <w:p w14:paraId="0D2759A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93" w:history="1">
            <w:r w:rsidRPr="003E0B38">
              <w:rPr>
                <w:rStyle w:val="Hyperlink"/>
                <w:noProof/>
              </w:rPr>
              <w:t>E02 — Semantic Search &amp; Discovery</w:t>
            </w:r>
            <w:r>
              <w:rPr>
                <w:noProof/>
                <w:webHidden/>
              </w:rPr>
              <w:tab/>
            </w:r>
            <w:r>
              <w:rPr>
                <w:noProof/>
                <w:webHidden/>
              </w:rPr>
              <w:fldChar w:fldCharType="begin"/>
            </w:r>
            <w:r>
              <w:rPr>
                <w:noProof/>
                <w:webHidden/>
              </w:rPr>
              <w:instrText xml:space="preserve"> PAGEREF _Toc227615693 \h </w:instrText>
            </w:r>
            <w:r>
              <w:rPr>
                <w:noProof/>
                <w:webHidden/>
              </w:rPr>
            </w:r>
            <w:r>
              <w:rPr>
                <w:noProof/>
                <w:webHidden/>
              </w:rPr>
              <w:fldChar w:fldCharType="separate"/>
            </w:r>
            <w:r>
              <w:rPr>
                <w:noProof/>
                <w:webHidden/>
              </w:rPr>
              <w:t>115</w:t>
            </w:r>
            <w:r>
              <w:rPr>
                <w:noProof/>
                <w:webHidden/>
              </w:rPr>
              <w:fldChar w:fldCharType="end"/>
            </w:r>
          </w:hyperlink>
        </w:p>
        <w:p w14:paraId="39A6703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94"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_Toc227615694 \h </w:instrText>
            </w:r>
            <w:r>
              <w:rPr>
                <w:noProof/>
                <w:webHidden/>
              </w:rPr>
            </w:r>
            <w:r>
              <w:rPr>
                <w:noProof/>
                <w:webHidden/>
              </w:rPr>
              <w:fldChar w:fldCharType="separate"/>
            </w:r>
            <w:r>
              <w:rPr>
                <w:noProof/>
                <w:webHidden/>
              </w:rPr>
              <w:t>116</w:t>
            </w:r>
            <w:r>
              <w:rPr>
                <w:noProof/>
                <w:webHidden/>
              </w:rPr>
              <w:fldChar w:fldCharType="end"/>
            </w:r>
          </w:hyperlink>
        </w:p>
        <w:p w14:paraId="412C026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95" w:history="1">
            <w:r w:rsidRPr="003E0B38">
              <w:rPr>
                <w:rStyle w:val="Hyperlink"/>
                <w:noProof/>
              </w:rPr>
              <w:t>FB02 — Decision-Outcome Linkage Engine</w:t>
            </w:r>
            <w:r>
              <w:rPr>
                <w:noProof/>
                <w:webHidden/>
              </w:rPr>
              <w:tab/>
            </w:r>
            <w:r>
              <w:rPr>
                <w:noProof/>
                <w:webHidden/>
              </w:rPr>
              <w:fldChar w:fldCharType="begin"/>
            </w:r>
            <w:r>
              <w:rPr>
                <w:noProof/>
                <w:webHidden/>
              </w:rPr>
              <w:instrText xml:space="preserve"> PAGEREF _Toc227615695 \h </w:instrText>
            </w:r>
            <w:r>
              <w:rPr>
                <w:noProof/>
                <w:webHidden/>
              </w:rPr>
            </w:r>
            <w:r>
              <w:rPr>
                <w:noProof/>
                <w:webHidden/>
              </w:rPr>
              <w:fldChar w:fldCharType="separate"/>
            </w:r>
            <w:r>
              <w:rPr>
                <w:noProof/>
                <w:webHidden/>
              </w:rPr>
              <w:t>116</w:t>
            </w:r>
            <w:r>
              <w:rPr>
                <w:noProof/>
                <w:webHidden/>
              </w:rPr>
              <w:fldChar w:fldCharType="end"/>
            </w:r>
          </w:hyperlink>
        </w:p>
        <w:p w14:paraId="50656FD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96"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_Toc227615696 \h </w:instrText>
            </w:r>
            <w:r>
              <w:rPr>
                <w:noProof/>
                <w:webHidden/>
              </w:rPr>
            </w:r>
            <w:r>
              <w:rPr>
                <w:noProof/>
                <w:webHidden/>
              </w:rPr>
              <w:fldChar w:fldCharType="separate"/>
            </w:r>
            <w:r>
              <w:rPr>
                <w:noProof/>
                <w:webHidden/>
              </w:rPr>
              <w:t>116</w:t>
            </w:r>
            <w:r>
              <w:rPr>
                <w:noProof/>
                <w:webHidden/>
              </w:rPr>
              <w:fldChar w:fldCharType="end"/>
            </w:r>
          </w:hyperlink>
        </w:p>
        <w:p w14:paraId="5E7FF14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97" w:history="1">
            <w:r w:rsidRPr="003E0B38">
              <w:rPr>
                <w:rStyle w:val="Hyperlink"/>
                <w:noProof/>
              </w:rPr>
              <w:t>FB03 — Decision Intelligence &amp; Observability</w:t>
            </w:r>
            <w:r>
              <w:rPr>
                <w:noProof/>
                <w:webHidden/>
              </w:rPr>
              <w:tab/>
            </w:r>
            <w:r>
              <w:rPr>
                <w:noProof/>
                <w:webHidden/>
              </w:rPr>
              <w:fldChar w:fldCharType="begin"/>
            </w:r>
            <w:r>
              <w:rPr>
                <w:noProof/>
                <w:webHidden/>
              </w:rPr>
              <w:instrText xml:space="preserve"> PAGEREF _Toc227615697 \h </w:instrText>
            </w:r>
            <w:r>
              <w:rPr>
                <w:noProof/>
                <w:webHidden/>
              </w:rPr>
            </w:r>
            <w:r>
              <w:rPr>
                <w:noProof/>
                <w:webHidden/>
              </w:rPr>
              <w:fldChar w:fldCharType="separate"/>
            </w:r>
            <w:r>
              <w:rPr>
                <w:noProof/>
                <w:webHidden/>
              </w:rPr>
              <w:t>117</w:t>
            </w:r>
            <w:r>
              <w:rPr>
                <w:noProof/>
                <w:webHidden/>
              </w:rPr>
              <w:fldChar w:fldCharType="end"/>
            </w:r>
          </w:hyperlink>
        </w:p>
        <w:p w14:paraId="6D57314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698"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_Toc227615698 \h </w:instrText>
            </w:r>
            <w:r>
              <w:rPr>
                <w:noProof/>
                <w:webHidden/>
              </w:rPr>
            </w:r>
            <w:r>
              <w:rPr>
                <w:noProof/>
                <w:webHidden/>
              </w:rPr>
              <w:fldChar w:fldCharType="separate"/>
            </w:r>
            <w:r>
              <w:rPr>
                <w:noProof/>
                <w:webHidden/>
              </w:rPr>
              <w:t>117</w:t>
            </w:r>
            <w:r>
              <w:rPr>
                <w:noProof/>
                <w:webHidden/>
              </w:rPr>
              <w:fldChar w:fldCharType="end"/>
            </w:r>
          </w:hyperlink>
        </w:p>
        <w:p w14:paraId="4509D1B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699" w:history="1">
            <w:r w:rsidRPr="003E0B38">
              <w:rPr>
                <w:rStyle w:val="Hyperlink"/>
                <w:noProof/>
              </w:rPr>
              <w:t>ED03 — Federated Learning Engine</w:t>
            </w:r>
            <w:r>
              <w:rPr>
                <w:noProof/>
                <w:webHidden/>
              </w:rPr>
              <w:tab/>
            </w:r>
            <w:r>
              <w:rPr>
                <w:noProof/>
                <w:webHidden/>
              </w:rPr>
              <w:fldChar w:fldCharType="begin"/>
            </w:r>
            <w:r>
              <w:rPr>
                <w:noProof/>
                <w:webHidden/>
              </w:rPr>
              <w:instrText xml:space="preserve"> PAGEREF _Toc227615699 \h </w:instrText>
            </w:r>
            <w:r>
              <w:rPr>
                <w:noProof/>
                <w:webHidden/>
              </w:rPr>
            </w:r>
            <w:r>
              <w:rPr>
                <w:noProof/>
                <w:webHidden/>
              </w:rPr>
              <w:fldChar w:fldCharType="separate"/>
            </w:r>
            <w:r>
              <w:rPr>
                <w:noProof/>
                <w:webHidden/>
              </w:rPr>
              <w:t>117</w:t>
            </w:r>
            <w:r>
              <w:rPr>
                <w:noProof/>
                <w:webHidden/>
              </w:rPr>
              <w:fldChar w:fldCharType="end"/>
            </w:r>
          </w:hyperlink>
        </w:p>
        <w:p w14:paraId="24BE8B5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0"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_Toc227615700 \h </w:instrText>
            </w:r>
            <w:r>
              <w:rPr>
                <w:noProof/>
                <w:webHidden/>
              </w:rPr>
            </w:r>
            <w:r>
              <w:rPr>
                <w:noProof/>
                <w:webHidden/>
              </w:rPr>
              <w:fldChar w:fldCharType="separate"/>
            </w:r>
            <w:r>
              <w:rPr>
                <w:noProof/>
                <w:webHidden/>
              </w:rPr>
              <w:t>117</w:t>
            </w:r>
            <w:r>
              <w:rPr>
                <w:noProof/>
                <w:webHidden/>
              </w:rPr>
              <w:fldChar w:fldCharType="end"/>
            </w:r>
          </w:hyperlink>
        </w:p>
        <w:p w14:paraId="3CF4046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01" w:history="1">
            <w:r w:rsidRPr="003E0B38">
              <w:rPr>
                <w:rStyle w:val="Hyperlink"/>
                <w:noProof/>
              </w:rPr>
              <w:t>DX01 — SDK &amp; Extensibility Platform</w:t>
            </w:r>
            <w:r>
              <w:rPr>
                <w:noProof/>
                <w:webHidden/>
              </w:rPr>
              <w:tab/>
            </w:r>
            <w:r>
              <w:rPr>
                <w:noProof/>
                <w:webHidden/>
              </w:rPr>
              <w:fldChar w:fldCharType="begin"/>
            </w:r>
            <w:r>
              <w:rPr>
                <w:noProof/>
                <w:webHidden/>
              </w:rPr>
              <w:instrText xml:space="preserve"> PAGEREF _Toc227615701 \h </w:instrText>
            </w:r>
            <w:r>
              <w:rPr>
                <w:noProof/>
                <w:webHidden/>
              </w:rPr>
            </w:r>
            <w:r>
              <w:rPr>
                <w:noProof/>
                <w:webHidden/>
              </w:rPr>
              <w:fldChar w:fldCharType="separate"/>
            </w:r>
            <w:r>
              <w:rPr>
                <w:noProof/>
                <w:webHidden/>
              </w:rPr>
              <w:t>118</w:t>
            </w:r>
            <w:r>
              <w:rPr>
                <w:noProof/>
                <w:webHidden/>
              </w:rPr>
              <w:fldChar w:fldCharType="end"/>
            </w:r>
          </w:hyperlink>
        </w:p>
        <w:p w14:paraId="785A036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2" w:history="1">
            <w:r w:rsidRPr="003E0B38">
              <w:rPr>
                <w:rStyle w:val="Hyperlink"/>
                <w:noProof/>
              </w:rPr>
              <w:t>Purpose &amp; Key Requirements</w:t>
            </w:r>
            <w:r>
              <w:rPr>
                <w:noProof/>
                <w:webHidden/>
              </w:rPr>
              <w:tab/>
            </w:r>
            <w:r>
              <w:rPr>
                <w:noProof/>
                <w:webHidden/>
              </w:rPr>
              <w:fldChar w:fldCharType="begin"/>
            </w:r>
            <w:r>
              <w:rPr>
                <w:noProof/>
                <w:webHidden/>
              </w:rPr>
              <w:instrText xml:space="preserve"> PAGEREF _Toc227615702 \h </w:instrText>
            </w:r>
            <w:r>
              <w:rPr>
                <w:noProof/>
                <w:webHidden/>
              </w:rPr>
            </w:r>
            <w:r>
              <w:rPr>
                <w:noProof/>
                <w:webHidden/>
              </w:rPr>
              <w:fldChar w:fldCharType="separate"/>
            </w:r>
            <w:r>
              <w:rPr>
                <w:noProof/>
                <w:webHidden/>
              </w:rPr>
              <w:t>118</w:t>
            </w:r>
            <w:r>
              <w:rPr>
                <w:noProof/>
                <w:webHidden/>
              </w:rPr>
              <w:fldChar w:fldCharType="end"/>
            </w:r>
          </w:hyperlink>
        </w:p>
        <w:p w14:paraId="3040E59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03" w:history="1">
            <w:r w:rsidRPr="003E0B38">
              <w:rPr>
                <w:rStyle w:val="Hyperlink"/>
                <w:noProof/>
              </w:rPr>
              <w:t>UX01 — Screen Composition Engine</w:t>
            </w:r>
            <w:r>
              <w:rPr>
                <w:noProof/>
                <w:webHidden/>
              </w:rPr>
              <w:tab/>
            </w:r>
            <w:r>
              <w:rPr>
                <w:noProof/>
                <w:webHidden/>
              </w:rPr>
              <w:fldChar w:fldCharType="begin"/>
            </w:r>
            <w:r>
              <w:rPr>
                <w:noProof/>
                <w:webHidden/>
              </w:rPr>
              <w:instrText xml:space="preserve"> PAGEREF _Toc227615703 \h </w:instrText>
            </w:r>
            <w:r>
              <w:rPr>
                <w:noProof/>
                <w:webHidden/>
              </w:rPr>
            </w:r>
            <w:r>
              <w:rPr>
                <w:noProof/>
                <w:webHidden/>
              </w:rPr>
              <w:fldChar w:fldCharType="separate"/>
            </w:r>
            <w:r>
              <w:rPr>
                <w:noProof/>
                <w:webHidden/>
              </w:rPr>
              <w:t>119</w:t>
            </w:r>
            <w:r>
              <w:rPr>
                <w:noProof/>
                <w:webHidden/>
              </w:rPr>
              <w:fldChar w:fldCharType="end"/>
            </w:r>
          </w:hyperlink>
        </w:p>
        <w:p w14:paraId="44B5098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4" w:history="1">
            <w:r w:rsidRPr="003E0B38">
              <w:rPr>
                <w:rStyle w:val="Hyperlink"/>
                <w:noProof/>
              </w:rPr>
              <w:t>1.1 Purpose</w:t>
            </w:r>
            <w:r>
              <w:rPr>
                <w:noProof/>
                <w:webHidden/>
              </w:rPr>
              <w:tab/>
            </w:r>
            <w:r>
              <w:rPr>
                <w:noProof/>
                <w:webHidden/>
              </w:rPr>
              <w:fldChar w:fldCharType="begin"/>
            </w:r>
            <w:r>
              <w:rPr>
                <w:noProof/>
                <w:webHidden/>
              </w:rPr>
              <w:instrText xml:space="preserve"> PAGEREF _Toc227615704 \h </w:instrText>
            </w:r>
            <w:r>
              <w:rPr>
                <w:noProof/>
                <w:webHidden/>
              </w:rPr>
            </w:r>
            <w:r>
              <w:rPr>
                <w:noProof/>
                <w:webHidden/>
              </w:rPr>
              <w:fldChar w:fldCharType="separate"/>
            </w:r>
            <w:r>
              <w:rPr>
                <w:noProof/>
                <w:webHidden/>
              </w:rPr>
              <w:t>119</w:t>
            </w:r>
            <w:r>
              <w:rPr>
                <w:noProof/>
                <w:webHidden/>
              </w:rPr>
              <w:fldChar w:fldCharType="end"/>
            </w:r>
          </w:hyperlink>
        </w:p>
        <w:p w14:paraId="703A7B6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5" w:history="1">
            <w:r w:rsidRPr="003E0B38">
              <w:rPr>
                <w:rStyle w:val="Hyperlink"/>
                <w:noProof/>
              </w:rPr>
              <w:t>1.2 Sub-System 1: Screen Registry</w:t>
            </w:r>
            <w:r>
              <w:rPr>
                <w:noProof/>
                <w:webHidden/>
              </w:rPr>
              <w:tab/>
            </w:r>
            <w:r>
              <w:rPr>
                <w:noProof/>
                <w:webHidden/>
              </w:rPr>
              <w:fldChar w:fldCharType="begin"/>
            </w:r>
            <w:r>
              <w:rPr>
                <w:noProof/>
                <w:webHidden/>
              </w:rPr>
              <w:instrText xml:space="preserve"> PAGEREF _Toc227615705 \h </w:instrText>
            </w:r>
            <w:r>
              <w:rPr>
                <w:noProof/>
                <w:webHidden/>
              </w:rPr>
            </w:r>
            <w:r>
              <w:rPr>
                <w:noProof/>
                <w:webHidden/>
              </w:rPr>
              <w:fldChar w:fldCharType="separate"/>
            </w:r>
            <w:r>
              <w:rPr>
                <w:noProof/>
                <w:webHidden/>
              </w:rPr>
              <w:t>120</w:t>
            </w:r>
            <w:r>
              <w:rPr>
                <w:noProof/>
                <w:webHidden/>
              </w:rPr>
              <w:fldChar w:fldCharType="end"/>
            </w:r>
          </w:hyperlink>
        </w:p>
        <w:p w14:paraId="0E9DA4B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6" w:history="1">
            <w:r w:rsidRPr="003E0B38">
              <w:rPr>
                <w:rStyle w:val="Hyperlink"/>
                <w:noProof/>
              </w:rPr>
              <w:t>1.3 Sub-System 2: Widget Library</w:t>
            </w:r>
            <w:r>
              <w:rPr>
                <w:noProof/>
                <w:webHidden/>
              </w:rPr>
              <w:tab/>
            </w:r>
            <w:r>
              <w:rPr>
                <w:noProof/>
                <w:webHidden/>
              </w:rPr>
              <w:fldChar w:fldCharType="begin"/>
            </w:r>
            <w:r>
              <w:rPr>
                <w:noProof/>
                <w:webHidden/>
              </w:rPr>
              <w:instrText xml:space="preserve"> PAGEREF _Toc227615706 \h </w:instrText>
            </w:r>
            <w:r>
              <w:rPr>
                <w:noProof/>
                <w:webHidden/>
              </w:rPr>
            </w:r>
            <w:r>
              <w:rPr>
                <w:noProof/>
                <w:webHidden/>
              </w:rPr>
              <w:fldChar w:fldCharType="separate"/>
            </w:r>
            <w:r>
              <w:rPr>
                <w:noProof/>
                <w:webHidden/>
              </w:rPr>
              <w:t>120</w:t>
            </w:r>
            <w:r>
              <w:rPr>
                <w:noProof/>
                <w:webHidden/>
              </w:rPr>
              <w:fldChar w:fldCharType="end"/>
            </w:r>
          </w:hyperlink>
        </w:p>
        <w:p w14:paraId="50C5E40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7" w:history="1">
            <w:r w:rsidRPr="003E0B38">
              <w:rPr>
                <w:rStyle w:val="Hyperlink"/>
                <w:noProof/>
              </w:rPr>
              <w:t>1.4 Sub-System 3: Layout Engine</w:t>
            </w:r>
            <w:r>
              <w:rPr>
                <w:noProof/>
                <w:webHidden/>
              </w:rPr>
              <w:tab/>
            </w:r>
            <w:r>
              <w:rPr>
                <w:noProof/>
                <w:webHidden/>
              </w:rPr>
              <w:fldChar w:fldCharType="begin"/>
            </w:r>
            <w:r>
              <w:rPr>
                <w:noProof/>
                <w:webHidden/>
              </w:rPr>
              <w:instrText xml:space="preserve"> PAGEREF _Toc227615707 \h </w:instrText>
            </w:r>
            <w:r>
              <w:rPr>
                <w:noProof/>
                <w:webHidden/>
              </w:rPr>
            </w:r>
            <w:r>
              <w:rPr>
                <w:noProof/>
                <w:webHidden/>
              </w:rPr>
              <w:fldChar w:fldCharType="separate"/>
            </w:r>
            <w:r>
              <w:rPr>
                <w:noProof/>
                <w:webHidden/>
              </w:rPr>
              <w:t>122</w:t>
            </w:r>
            <w:r>
              <w:rPr>
                <w:noProof/>
                <w:webHidden/>
              </w:rPr>
              <w:fldChar w:fldCharType="end"/>
            </w:r>
          </w:hyperlink>
        </w:p>
        <w:p w14:paraId="52C942D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08" w:history="1">
            <w:r w:rsidRPr="003E0B38">
              <w:rPr>
                <w:rStyle w:val="Hyperlink"/>
                <w:noProof/>
              </w:rPr>
              <w:t>1.5 Acceptance Criteria</w:t>
            </w:r>
            <w:r>
              <w:rPr>
                <w:noProof/>
                <w:webHidden/>
              </w:rPr>
              <w:tab/>
            </w:r>
            <w:r>
              <w:rPr>
                <w:noProof/>
                <w:webHidden/>
              </w:rPr>
              <w:fldChar w:fldCharType="begin"/>
            </w:r>
            <w:r>
              <w:rPr>
                <w:noProof/>
                <w:webHidden/>
              </w:rPr>
              <w:instrText xml:space="preserve"> PAGEREF _Toc227615708 \h </w:instrText>
            </w:r>
            <w:r>
              <w:rPr>
                <w:noProof/>
                <w:webHidden/>
              </w:rPr>
            </w:r>
            <w:r>
              <w:rPr>
                <w:noProof/>
                <w:webHidden/>
              </w:rPr>
              <w:fldChar w:fldCharType="separate"/>
            </w:r>
            <w:r>
              <w:rPr>
                <w:noProof/>
                <w:webHidden/>
              </w:rPr>
              <w:t>122</w:t>
            </w:r>
            <w:r>
              <w:rPr>
                <w:noProof/>
                <w:webHidden/>
              </w:rPr>
              <w:fldChar w:fldCharType="end"/>
            </w:r>
          </w:hyperlink>
        </w:p>
        <w:p w14:paraId="0E17418D"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09" w:history="1">
            <w:r w:rsidRPr="003E0B38">
              <w:rPr>
                <w:rStyle w:val="Hyperlink"/>
                <w:noProof/>
              </w:rPr>
              <w:t>Customer-Facing Analytical Screens</w:t>
            </w:r>
            <w:r>
              <w:rPr>
                <w:noProof/>
                <w:webHidden/>
              </w:rPr>
              <w:tab/>
            </w:r>
            <w:r>
              <w:rPr>
                <w:noProof/>
                <w:webHidden/>
              </w:rPr>
              <w:fldChar w:fldCharType="begin"/>
            </w:r>
            <w:r>
              <w:rPr>
                <w:noProof/>
                <w:webHidden/>
              </w:rPr>
              <w:instrText xml:space="preserve"> PAGEREF _Toc227615709 \h </w:instrText>
            </w:r>
            <w:r>
              <w:rPr>
                <w:noProof/>
                <w:webHidden/>
              </w:rPr>
            </w:r>
            <w:r>
              <w:rPr>
                <w:noProof/>
                <w:webHidden/>
              </w:rPr>
              <w:fldChar w:fldCharType="separate"/>
            </w:r>
            <w:r>
              <w:rPr>
                <w:noProof/>
                <w:webHidden/>
              </w:rPr>
              <w:t>122</w:t>
            </w:r>
            <w:r>
              <w:rPr>
                <w:noProof/>
                <w:webHidden/>
              </w:rPr>
              <w:fldChar w:fldCharType="end"/>
            </w:r>
          </w:hyperlink>
        </w:p>
        <w:p w14:paraId="2D3A7E3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10" w:history="1">
            <w:r w:rsidRPr="003E0B38">
              <w:rPr>
                <w:rStyle w:val="Hyperlink"/>
                <w:noProof/>
              </w:rPr>
              <w:t>CX-01 — Executive Dashboard</w:t>
            </w:r>
            <w:r>
              <w:rPr>
                <w:noProof/>
                <w:webHidden/>
              </w:rPr>
              <w:tab/>
            </w:r>
            <w:r>
              <w:rPr>
                <w:noProof/>
                <w:webHidden/>
              </w:rPr>
              <w:fldChar w:fldCharType="begin"/>
            </w:r>
            <w:r>
              <w:rPr>
                <w:noProof/>
                <w:webHidden/>
              </w:rPr>
              <w:instrText xml:space="preserve"> PAGEREF _Toc227615710 \h </w:instrText>
            </w:r>
            <w:r>
              <w:rPr>
                <w:noProof/>
                <w:webHidden/>
              </w:rPr>
            </w:r>
            <w:r>
              <w:rPr>
                <w:noProof/>
                <w:webHidden/>
              </w:rPr>
              <w:fldChar w:fldCharType="separate"/>
            </w:r>
            <w:r>
              <w:rPr>
                <w:noProof/>
                <w:webHidden/>
              </w:rPr>
              <w:t>123</w:t>
            </w:r>
            <w:r>
              <w:rPr>
                <w:noProof/>
                <w:webHidden/>
              </w:rPr>
              <w:fldChar w:fldCharType="end"/>
            </w:r>
          </w:hyperlink>
        </w:p>
        <w:p w14:paraId="3808BC1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11" w:history="1">
            <w:r w:rsidRPr="003E0B38">
              <w:rPr>
                <w:rStyle w:val="Hyperlink"/>
                <w:noProof/>
              </w:rPr>
              <w:t>Layout</w:t>
            </w:r>
            <w:r>
              <w:rPr>
                <w:noProof/>
                <w:webHidden/>
              </w:rPr>
              <w:tab/>
            </w:r>
            <w:r>
              <w:rPr>
                <w:noProof/>
                <w:webHidden/>
              </w:rPr>
              <w:fldChar w:fldCharType="begin"/>
            </w:r>
            <w:r>
              <w:rPr>
                <w:noProof/>
                <w:webHidden/>
              </w:rPr>
              <w:instrText xml:space="preserve"> PAGEREF _Toc227615711 \h </w:instrText>
            </w:r>
            <w:r>
              <w:rPr>
                <w:noProof/>
                <w:webHidden/>
              </w:rPr>
            </w:r>
            <w:r>
              <w:rPr>
                <w:noProof/>
                <w:webHidden/>
              </w:rPr>
              <w:fldChar w:fldCharType="separate"/>
            </w:r>
            <w:r>
              <w:rPr>
                <w:noProof/>
                <w:webHidden/>
              </w:rPr>
              <w:t>123</w:t>
            </w:r>
            <w:r>
              <w:rPr>
                <w:noProof/>
                <w:webHidden/>
              </w:rPr>
              <w:fldChar w:fldCharType="end"/>
            </w:r>
          </w:hyperlink>
        </w:p>
        <w:p w14:paraId="42250D2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12" w:history="1">
            <w:r w:rsidRPr="003E0B38">
              <w:rPr>
                <w:rStyle w:val="Hyperlink"/>
                <w:noProof/>
              </w:rPr>
              <w:t>Interactions</w:t>
            </w:r>
            <w:r>
              <w:rPr>
                <w:noProof/>
                <w:webHidden/>
              </w:rPr>
              <w:tab/>
            </w:r>
            <w:r>
              <w:rPr>
                <w:noProof/>
                <w:webHidden/>
              </w:rPr>
              <w:fldChar w:fldCharType="begin"/>
            </w:r>
            <w:r>
              <w:rPr>
                <w:noProof/>
                <w:webHidden/>
              </w:rPr>
              <w:instrText xml:space="preserve"> PAGEREF _Toc227615712 \h </w:instrText>
            </w:r>
            <w:r>
              <w:rPr>
                <w:noProof/>
                <w:webHidden/>
              </w:rPr>
            </w:r>
            <w:r>
              <w:rPr>
                <w:noProof/>
                <w:webHidden/>
              </w:rPr>
              <w:fldChar w:fldCharType="separate"/>
            </w:r>
            <w:r>
              <w:rPr>
                <w:noProof/>
                <w:webHidden/>
              </w:rPr>
              <w:t>123</w:t>
            </w:r>
            <w:r>
              <w:rPr>
                <w:noProof/>
                <w:webHidden/>
              </w:rPr>
              <w:fldChar w:fldCharType="end"/>
            </w:r>
          </w:hyperlink>
        </w:p>
        <w:p w14:paraId="22769DF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13" w:history="1">
            <w:r w:rsidRPr="003E0B38">
              <w:rPr>
                <w:rStyle w:val="Hyperlink"/>
                <w:noProof/>
              </w:rPr>
              <w:t>CX-02 — Store Performance</w:t>
            </w:r>
            <w:r>
              <w:rPr>
                <w:noProof/>
                <w:webHidden/>
              </w:rPr>
              <w:tab/>
            </w:r>
            <w:r>
              <w:rPr>
                <w:noProof/>
                <w:webHidden/>
              </w:rPr>
              <w:fldChar w:fldCharType="begin"/>
            </w:r>
            <w:r>
              <w:rPr>
                <w:noProof/>
                <w:webHidden/>
              </w:rPr>
              <w:instrText xml:space="preserve"> PAGEREF _Toc227615713 \h </w:instrText>
            </w:r>
            <w:r>
              <w:rPr>
                <w:noProof/>
                <w:webHidden/>
              </w:rPr>
            </w:r>
            <w:r>
              <w:rPr>
                <w:noProof/>
                <w:webHidden/>
              </w:rPr>
              <w:fldChar w:fldCharType="separate"/>
            </w:r>
            <w:r>
              <w:rPr>
                <w:noProof/>
                <w:webHidden/>
              </w:rPr>
              <w:t>124</w:t>
            </w:r>
            <w:r>
              <w:rPr>
                <w:noProof/>
                <w:webHidden/>
              </w:rPr>
              <w:fldChar w:fldCharType="end"/>
            </w:r>
          </w:hyperlink>
        </w:p>
        <w:p w14:paraId="3B96A57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14" w:history="1">
            <w:r w:rsidRPr="003E0B38">
              <w:rPr>
                <w:rStyle w:val="Hyperlink"/>
                <w:noProof/>
              </w:rPr>
              <w:t>Layout</w:t>
            </w:r>
            <w:r>
              <w:rPr>
                <w:noProof/>
                <w:webHidden/>
              </w:rPr>
              <w:tab/>
            </w:r>
            <w:r>
              <w:rPr>
                <w:noProof/>
                <w:webHidden/>
              </w:rPr>
              <w:fldChar w:fldCharType="begin"/>
            </w:r>
            <w:r>
              <w:rPr>
                <w:noProof/>
                <w:webHidden/>
              </w:rPr>
              <w:instrText xml:space="preserve"> PAGEREF _Toc227615714 \h </w:instrText>
            </w:r>
            <w:r>
              <w:rPr>
                <w:noProof/>
                <w:webHidden/>
              </w:rPr>
            </w:r>
            <w:r>
              <w:rPr>
                <w:noProof/>
                <w:webHidden/>
              </w:rPr>
              <w:fldChar w:fldCharType="separate"/>
            </w:r>
            <w:r>
              <w:rPr>
                <w:noProof/>
                <w:webHidden/>
              </w:rPr>
              <w:t>124</w:t>
            </w:r>
            <w:r>
              <w:rPr>
                <w:noProof/>
                <w:webHidden/>
              </w:rPr>
              <w:fldChar w:fldCharType="end"/>
            </w:r>
          </w:hyperlink>
        </w:p>
        <w:p w14:paraId="1D56511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15" w:history="1">
            <w:r w:rsidRPr="003E0B38">
              <w:rPr>
                <w:rStyle w:val="Hyperlink"/>
                <w:noProof/>
              </w:rPr>
              <w:t>Interactions</w:t>
            </w:r>
            <w:r>
              <w:rPr>
                <w:noProof/>
                <w:webHidden/>
              </w:rPr>
              <w:tab/>
            </w:r>
            <w:r>
              <w:rPr>
                <w:noProof/>
                <w:webHidden/>
              </w:rPr>
              <w:fldChar w:fldCharType="begin"/>
            </w:r>
            <w:r>
              <w:rPr>
                <w:noProof/>
                <w:webHidden/>
              </w:rPr>
              <w:instrText xml:space="preserve"> PAGEREF _Toc227615715 \h </w:instrText>
            </w:r>
            <w:r>
              <w:rPr>
                <w:noProof/>
                <w:webHidden/>
              </w:rPr>
            </w:r>
            <w:r>
              <w:rPr>
                <w:noProof/>
                <w:webHidden/>
              </w:rPr>
              <w:fldChar w:fldCharType="separate"/>
            </w:r>
            <w:r>
              <w:rPr>
                <w:noProof/>
                <w:webHidden/>
              </w:rPr>
              <w:t>124</w:t>
            </w:r>
            <w:r>
              <w:rPr>
                <w:noProof/>
                <w:webHidden/>
              </w:rPr>
              <w:fldChar w:fldCharType="end"/>
            </w:r>
          </w:hyperlink>
        </w:p>
        <w:p w14:paraId="1371EC8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16" w:history="1">
            <w:r w:rsidRPr="003E0B38">
              <w:rPr>
                <w:rStyle w:val="Hyperlink"/>
                <w:noProof/>
              </w:rPr>
              <w:t>CX-03 — Customer 360</w:t>
            </w:r>
            <w:r>
              <w:rPr>
                <w:noProof/>
                <w:webHidden/>
              </w:rPr>
              <w:tab/>
            </w:r>
            <w:r>
              <w:rPr>
                <w:noProof/>
                <w:webHidden/>
              </w:rPr>
              <w:fldChar w:fldCharType="begin"/>
            </w:r>
            <w:r>
              <w:rPr>
                <w:noProof/>
                <w:webHidden/>
              </w:rPr>
              <w:instrText xml:space="preserve"> PAGEREF _Toc227615716 \h </w:instrText>
            </w:r>
            <w:r>
              <w:rPr>
                <w:noProof/>
                <w:webHidden/>
              </w:rPr>
            </w:r>
            <w:r>
              <w:rPr>
                <w:noProof/>
                <w:webHidden/>
              </w:rPr>
              <w:fldChar w:fldCharType="separate"/>
            </w:r>
            <w:r>
              <w:rPr>
                <w:noProof/>
                <w:webHidden/>
              </w:rPr>
              <w:t>124</w:t>
            </w:r>
            <w:r>
              <w:rPr>
                <w:noProof/>
                <w:webHidden/>
              </w:rPr>
              <w:fldChar w:fldCharType="end"/>
            </w:r>
          </w:hyperlink>
        </w:p>
        <w:p w14:paraId="148B8C4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17" w:history="1">
            <w:r w:rsidRPr="003E0B38">
              <w:rPr>
                <w:rStyle w:val="Hyperlink"/>
                <w:noProof/>
              </w:rPr>
              <w:t>Layout</w:t>
            </w:r>
            <w:r>
              <w:rPr>
                <w:noProof/>
                <w:webHidden/>
              </w:rPr>
              <w:tab/>
            </w:r>
            <w:r>
              <w:rPr>
                <w:noProof/>
                <w:webHidden/>
              </w:rPr>
              <w:fldChar w:fldCharType="begin"/>
            </w:r>
            <w:r>
              <w:rPr>
                <w:noProof/>
                <w:webHidden/>
              </w:rPr>
              <w:instrText xml:space="preserve"> PAGEREF _Toc227615717 \h </w:instrText>
            </w:r>
            <w:r>
              <w:rPr>
                <w:noProof/>
                <w:webHidden/>
              </w:rPr>
            </w:r>
            <w:r>
              <w:rPr>
                <w:noProof/>
                <w:webHidden/>
              </w:rPr>
              <w:fldChar w:fldCharType="separate"/>
            </w:r>
            <w:r>
              <w:rPr>
                <w:noProof/>
                <w:webHidden/>
              </w:rPr>
              <w:t>125</w:t>
            </w:r>
            <w:r>
              <w:rPr>
                <w:noProof/>
                <w:webHidden/>
              </w:rPr>
              <w:fldChar w:fldCharType="end"/>
            </w:r>
          </w:hyperlink>
        </w:p>
        <w:p w14:paraId="4890363C"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18" w:history="1">
            <w:r w:rsidRPr="003E0B38">
              <w:rPr>
                <w:rStyle w:val="Hyperlink"/>
                <w:noProof/>
              </w:rPr>
              <w:t>CX-04 — Alert Centre</w:t>
            </w:r>
            <w:r>
              <w:rPr>
                <w:noProof/>
                <w:webHidden/>
              </w:rPr>
              <w:tab/>
            </w:r>
            <w:r>
              <w:rPr>
                <w:noProof/>
                <w:webHidden/>
              </w:rPr>
              <w:fldChar w:fldCharType="begin"/>
            </w:r>
            <w:r>
              <w:rPr>
                <w:noProof/>
                <w:webHidden/>
              </w:rPr>
              <w:instrText xml:space="preserve"> PAGEREF _Toc227615718 \h </w:instrText>
            </w:r>
            <w:r>
              <w:rPr>
                <w:noProof/>
                <w:webHidden/>
              </w:rPr>
            </w:r>
            <w:r>
              <w:rPr>
                <w:noProof/>
                <w:webHidden/>
              </w:rPr>
              <w:fldChar w:fldCharType="separate"/>
            </w:r>
            <w:r>
              <w:rPr>
                <w:noProof/>
                <w:webHidden/>
              </w:rPr>
              <w:t>125</w:t>
            </w:r>
            <w:r>
              <w:rPr>
                <w:noProof/>
                <w:webHidden/>
              </w:rPr>
              <w:fldChar w:fldCharType="end"/>
            </w:r>
          </w:hyperlink>
        </w:p>
        <w:p w14:paraId="5F7D847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19" w:history="1">
            <w:r w:rsidRPr="003E0B38">
              <w:rPr>
                <w:rStyle w:val="Hyperlink"/>
                <w:noProof/>
              </w:rPr>
              <w:t>Layout</w:t>
            </w:r>
            <w:r>
              <w:rPr>
                <w:noProof/>
                <w:webHidden/>
              </w:rPr>
              <w:tab/>
            </w:r>
            <w:r>
              <w:rPr>
                <w:noProof/>
                <w:webHidden/>
              </w:rPr>
              <w:fldChar w:fldCharType="begin"/>
            </w:r>
            <w:r>
              <w:rPr>
                <w:noProof/>
                <w:webHidden/>
              </w:rPr>
              <w:instrText xml:space="preserve"> PAGEREF _Toc227615719 \h </w:instrText>
            </w:r>
            <w:r>
              <w:rPr>
                <w:noProof/>
                <w:webHidden/>
              </w:rPr>
            </w:r>
            <w:r>
              <w:rPr>
                <w:noProof/>
                <w:webHidden/>
              </w:rPr>
              <w:fldChar w:fldCharType="separate"/>
            </w:r>
            <w:r>
              <w:rPr>
                <w:noProof/>
                <w:webHidden/>
              </w:rPr>
              <w:t>126</w:t>
            </w:r>
            <w:r>
              <w:rPr>
                <w:noProof/>
                <w:webHidden/>
              </w:rPr>
              <w:fldChar w:fldCharType="end"/>
            </w:r>
          </w:hyperlink>
        </w:p>
        <w:p w14:paraId="6D4FE64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20" w:history="1">
            <w:r w:rsidRPr="003E0B38">
              <w:rPr>
                <w:rStyle w:val="Hyperlink"/>
                <w:noProof/>
              </w:rPr>
              <w:t>CX-05 — Ask Cortex (Natural Language Query)</w:t>
            </w:r>
            <w:r>
              <w:rPr>
                <w:noProof/>
                <w:webHidden/>
              </w:rPr>
              <w:tab/>
            </w:r>
            <w:r>
              <w:rPr>
                <w:noProof/>
                <w:webHidden/>
              </w:rPr>
              <w:fldChar w:fldCharType="begin"/>
            </w:r>
            <w:r>
              <w:rPr>
                <w:noProof/>
                <w:webHidden/>
              </w:rPr>
              <w:instrText xml:space="preserve"> PAGEREF _Toc227615720 \h </w:instrText>
            </w:r>
            <w:r>
              <w:rPr>
                <w:noProof/>
                <w:webHidden/>
              </w:rPr>
            </w:r>
            <w:r>
              <w:rPr>
                <w:noProof/>
                <w:webHidden/>
              </w:rPr>
              <w:fldChar w:fldCharType="separate"/>
            </w:r>
            <w:r>
              <w:rPr>
                <w:noProof/>
                <w:webHidden/>
              </w:rPr>
              <w:t>126</w:t>
            </w:r>
            <w:r>
              <w:rPr>
                <w:noProof/>
                <w:webHidden/>
              </w:rPr>
              <w:fldChar w:fldCharType="end"/>
            </w:r>
          </w:hyperlink>
        </w:p>
        <w:p w14:paraId="2D42273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21" w:history="1">
            <w:r w:rsidRPr="003E0B38">
              <w:rPr>
                <w:rStyle w:val="Hyperlink"/>
                <w:noProof/>
              </w:rPr>
              <w:t>Layout</w:t>
            </w:r>
            <w:r>
              <w:rPr>
                <w:noProof/>
                <w:webHidden/>
              </w:rPr>
              <w:tab/>
            </w:r>
            <w:r>
              <w:rPr>
                <w:noProof/>
                <w:webHidden/>
              </w:rPr>
              <w:fldChar w:fldCharType="begin"/>
            </w:r>
            <w:r>
              <w:rPr>
                <w:noProof/>
                <w:webHidden/>
              </w:rPr>
              <w:instrText xml:space="preserve"> PAGEREF _Toc227615721 \h </w:instrText>
            </w:r>
            <w:r>
              <w:rPr>
                <w:noProof/>
                <w:webHidden/>
              </w:rPr>
            </w:r>
            <w:r>
              <w:rPr>
                <w:noProof/>
                <w:webHidden/>
              </w:rPr>
              <w:fldChar w:fldCharType="separate"/>
            </w:r>
            <w:r>
              <w:rPr>
                <w:noProof/>
                <w:webHidden/>
              </w:rPr>
              <w:t>126</w:t>
            </w:r>
            <w:r>
              <w:rPr>
                <w:noProof/>
                <w:webHidden/>
              </w:rPr>
              <w:fldChar w:fldCharType="end"/>
            </w:r>
          </w:hyperlink>
        </w:p>
        <w:p w14:paraId="5DE6E80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22" w:history="1">
            <w:r w:rsidRPr="003E0B38">
              <w:rPr>
                <w:rStyle w:val="Hyperlink"/>
                <w:noProof/>
              </w:rPr>
              <w:t>CX-06 — Customer Segments</w:t>
            </w:r>
            <w:r>
              <w:rPr>
                <w:noProof/>
                <w:webHidden/>
              </w:rPr>
              <w:tab/>
            </w:r>
            <w:r>
              <w:rPr>
                <w:noProof/>
                <w:webHidden/>
              </w:rPr>
              <w:fldChar w:fldCharType="begin"/>
            </w:r>
            <w:r>
              <w:rPr>
                <w:noProof/>
                <w:webHidden/>
              </w:rPr>
              <w:instrText xml:space="preserve"> PAGEREF _Toc227615722 \h </w:instrText>
            </w:r>
            <w:r>
              <w:rPr>
                <w:noProof/>
                <w:webHidden/>
              </w:rPr>
            </w:r>
            <w:r>
              <w:rPr>
                <w:noProof/>
                <w:webHidden/>
              </w:rPr>
              <w:fldChar w:fldCharType="separate"/>
            </w:r>
            <w:r>
              <w:rPr>
                <w:noProof/>
                <w:webHidden/>
              </w:rPr>
              <w:t>127</w:t>
            </w:r>
            <w:r>
              <w:rPr>
                <w:noProof/>
                <w:webHidden/>
              </w:rPr>
              <w:fldChar w:fldCharType="end"/>
            </w:r>
          </w:hyperlink>
        </w:p>
        <w:p w14:paraId="7E5F60B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23" w:history="1">
            <w:r w:rsidRPr="003E0B38">
              <w:rPr>
                <w:rStyle w:val="Hyperlink"/>
                <w:noProof/>
              </w:rPr>
              <w:t>Layout</w:t>
            </w:r>
            <w:r>
              <w:rPr>
                <w:noProof/>
                <w:webHidden/>
              </w:rPr>
              <w:tab/>
            </w:r>
            <w:r>
              <w:rPr>
                <w:noProof/>
                <w:webHidden/>
              </w:rPr>
              <w:fldChar w:fldCharType="begin"/>
            </w:r>
            <w:r>
              <w:rPr>
                <w:noProof/>
                <w:webHidden/>
              </w:rPr>
              <w:instrText xml:space="preserve"> PAGEREF _Toc227615723 \h </w:instrText>
            </w:r>
            <w:r>
              <w:rPr>
                <w:noProof/>
                <w:webHidden/>
              </w:rPr>
            </w:r>
            <w:r>
              <w:rPr>
                <w:noProof/>
                <w:webHidden/>
              </w:rPr>
              <w:fldChar w:fldCharType="separate"/>
            </w:r>
            <w:r>
              <w:rPr>
                <w:noProof/>
                <w:webHidden/>
              </w:rPr>
              <w:t>127</w:t>
            </w:r>
            <w:r>
              <w:rPr>
                <w:noProof/>
                <w:webHidden/>
              </w:rPr>
              <w:fldChar w:fldCharType="end"/>
            </w:r>
          </w:hyperlink>
        </w:p>
        <w:p w14:paraId="2C0DBA4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24" w:history="1">
            <w:r w:rsidRPr="003E0B38">
              <w:rPr>
                <w:rStyle w:val="Hyperlink"/>
                <w:noProof/>
              </w:rPr>
              <w:t>CX-07 — Inventory Intelligence</w:t>
            </w:r>
            <w:r>
              <w:rPr>
                <w:noProof/>
                <w:webHidden/>
              </w:rPr>
              <w:tab/>
            </w:r>
            <w:r>
              <w:rPr>
                <w:noProof/>
                <w:webHidden/>
              </w:rPr>
              <w:fldChar w:fldCharType="begin"/>
            </w:r>
            <w:r>
              <w:rPr>
                <w:noProof/>
                <w:webHidden/>
              </w:rPr>
              <w:instrText xml:space="preserve"> PAGEREF _Toc227615724 \h </w:instrText>
            </w:r>
            <w:r>
              <w:rPr>
                <w:noProof/>
                <w:webHidden/>
              </w:rPr>
            </w:r>
            <w:r>
              <w:rPr>
                <w:noProof/>
                <w:webHidden/>
              </w:rPr>
              <w:fldChar w:fldCharType="separate"/>
            </w:r>
            <w:r>
              <w:rPr>
                <w:noProof/>
                <w:webHidden/>
              </w:rPr>
              <w:t>127</w:t>
            </w:r>
            <w:r>
              <w:rPr>
                <w:noProof/>
                <w:webHidden/>
              </w:rPr>
              <w:fldChar w:fldCharType="end"/>
            </w:r>
          </w:hyperlink>
        </w:p>
        <w:p w14:paraId="25AFE40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25" w:history="1">
            <w:r w:rsidRPr="003E0B38">
              <w:rPr>
                <w:rStyle w:val="Hyperlink"/>
                <w:noProof/>
              </w:rPr>
              <w:t>Layout</w:t>
            </w:r>
            <w:r>
              <w:rPr>
                <w:noProof/>
                <w:webHidden/>
              </w:rPr>
              <w:tab/>
            </w:r>
            <w:r>
              <w:rPr>
                <w:noProof/>
                <w:webHidden/>
              </w:rPr>
              <w:fldChar w:fldCharType="begin"/>
            </w:r>
            <w:r>
              <w:rPr>
                <w:noProof/>
                <w:webHidden/>
              </w:rPr>
              <w:instrText xml:space="preserve"> PAGEREF _Toc227615725 \h </w:instrText>
            </w:r>
            <w:r>
              <w:rPr>
                <w:noProof/>
                <w:webHidden/>
              </w:rPr>
            </w:r>
            <w:r>
              <w:rPr>
                <w:noProof/>
                <w:webHidden/>
              </w:rPr>
              <w:fldChar w:fldCharType="separate"/>
            </w:r>
            <w:r>
              <w:rPr>
                <w:noProof/>
                <w:webHidden/>
              </w:rPr>
              <w:t>127</w:t>
            </w:r>
            <w:r>
              <w:rPr>
                <w:noProof/>
                <w:webHidden/>
              </w:rPr>
              <w:fldChar w:fldCharType="end"/>
            </w:r>
          </w:hyperlink>
        </w:p>
        <w:p w14:paraId="67CB96C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26" w:history="1">
            <w:r w:rsidRPr="003E0B38">
              <w:rPr>
                <w:rStyle w:val="Hyperlink"/>
                <w:noProof/>
              </w:rPr>
              <w:t>CX-08 — Product Analytics</w:t>
            </w:r>
            <w:r>
              <w:rPr>
                <w:noProof/>
                <w:webHidden/>
              </w:rPr>
              <w:tab/>
            </w:r>
            <w:r>
              <w:rPr>
                <w:noProof/>
                <w:webHidden/>
              </w:rPr>
              <w:fldChar w:fldCharType="begin"/>
            </w:r>
            <w:r>
              <w:rPr>
                <w:noProof/>
                <w:webHidden/>
              </w:rPr>
              <w:instrText xml:space="preserve"> PAGEREF _Toc227615726 \h </w:instrText>
            </w:r>
            <w:r>
              <w:rPr>
                <w:noProof/>
                <w:webHidden/>
              </w:rPr>
            </w:r>
            <w:r>
              <w:rPr>
                <w:noProof/>
                <w:webHidden/>
              </w:rPr>
              <w:fldChar w:fldCharType="separate"/>
            </w:r>
            <w:r>
              <w:rPr>
                <w:noProof/>
                <w:webHidden/>
              </w:rPr>
              <w:t>128</w:t>
            </w:r>
            <w:r>
              <w:rPr>
                <w:noProof/>
                <w:webHidden/>
              </w:rPr>
              <w:fldChar w:fldCharType="end"/>
            </w:r>
          </w:hyperlink>
        </w:p>
        <w:p w14:paraId="0864B0B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27" w:history="1">
            <w:r w:rsidRPr="003E0B38">
              <w:rPr>
                <w:rStyle w:val="Hyperlink"/>
                <w:noProof/>
              </w:rPr>
              <w:t>Layout</w:t>
            </w:r>
            <w:r>
              <w:rPr>
                <w:noProof/>
                <w:webHidden/>
              </w:rPr>
              <w:tab/>
            </w:r>
            <w:r>
              <w:rPr>
                <w:noProof/>
                <w:webHidden/>
              </w:rPr>
              <w:fldChar w:fldCharType="begin"/>
            </w:r>
            <w:r>
              <w:rPr>
                <w:noProof/>
                <w:webHidden/>
              </w:rPr>
              <w:instrText xml:space="preserve"> PAGEREF _Toc227615727 \h </w:instrText>
            </w:r>
            <w:r>
              <w:rPr>
                <w:noProof/>
                <w:webHidden/>
              </w:rPr>
            </w:r>
            <w:r>
              <w:rPr>
                <w:noProof/>
                <w:webHidden/>
              </w:rPr>
              <w:fldChar w:fldCharType="separate"/>
            </w:r>
            <w:r>
              <w:rPr>
                <w:noProof/>
                <w:webHidden/>
              </w:rPr>
              <w:t>128</w:t>
            </w:r>
            <w:r>
              <w:rPr>
                <w:noProof/>
                <w:webHidden/>
              </w:rPr>
              <w:fldChar w:fldCharType="end"/>
            </w:r>
          </w:hyperlink>
        </w:p>
        <w:p w14:paraId="19DBC3C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28" w:history="1">
            <w:r w:rsidRPr="003E0B38">
              <w:rPr>
                <w:rStyle w:val="Hyperlink"/>
                <w:noProof/>
              </w:rPr>
              <w:t>CX-09 — Loyalty Analytics</w:t>
            </w:r>
            <w:r>
              <w:rPr>
                <w:noProof/>
                <w:webHidden/>
              </w:rPr>
              <w:tab/>
            </w:r>
            <w:r>
              <w:rPr>
                <w:noProof/>
                <w:webHidden/>
              </w:rPr>
              <w:fldChar w:fldCharType="begin"/>
            </w:r>
            <w:r>
              <w:rPr>
                <w:noProof/>
                <w:webHidden/>
              </w:rPr>
              <w:instrText xml:space="preserve"> PAGEREF _Toc227615728 \h </w:instrText>
            </w:r>
            <w:r>
              <w:rPr>
                <w:noProof/>
                <w:webHidden/>
              </w:rPr>
            </w:r>
            <w:r>
              <w:rPr>
                <w:noProof/>
                <w:webHidden/>
              </w:rPr>
              <w:fldChar w:fldCharType="separate"/>
            </w:r>
            <w:r>
              <w:rPr>
                <w:noProof/>
                <w:webHidden/>
              </w:rPr>
              <w:t>128</w:t>
            </w:r>
            <w:r>
              <w:rPr>
                <w:noProof/>
                <w:webHidden/>
              </w:rPr>
              <w:fldChar w:fldCharType="end"/>
            </w:r>
          </w:hyperlink>
        </w:p>
        <w:p w14:paraId="1EF19F3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29" w:history="1">
            <w:r w:rsidRPr="003E0B38">
              <w:rPr>
                <w:rStyle w:val="Hyperlink"/>
                <w:noProof/>
              </w:rPr>
              <w:t>Layout</w:t>
            </w:r>
            <w:r>
              <w:rPr>
                <w:noProof/>
                <w:webHidden/>
              </w:rPr>
              <w:tab/>
            </w:r>
            <w:r>
              <w:rPr>
                <w:noProof/>
                <w:webHidden/>
              </w:rPr>
              <w:fldChar w:fldCharType="begin"/>
            </w:r>
            <w:r>
              <w:rPr>
                <w:noProof/>
                <w:webHidden/>
              </w:rPr>
              <w:instrText xml:space="preserve"> PAGEREF _Toc227615729 \h </w:instrText>
            </w:r>
            <w:r>
              <w:rPr>
                <w:noProof/>
                <w:webHidden/>
              </w:rPr>
            </w:r>
            <w:r>
              <w:rPr>
                <w:noProof/>
                <w:webHidden/>
              </w:rPr>
              <w:fldChar w:fldCharType="separate"/>
            </w:r>
            <w:r>
              <w:rPr>
                <w:noProof/>
                <w:webHidden/>
              </w:rPr>
              <w:t>129</w:t>
            </w:r>
            <w:r>
              <w:rPr>
                <w:noProof/>
                <w:webHidden/>
              </w:rPr>
              <w:fldChar w:fldCharType="end"/>
            </w:r>
          </w:hyperlink>
        </w:p>
        <w:p w14:paraId="36754A6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30" w:history="1">
            <w:r w:rsidRPr="003E0B38">
              <w:rPr>
                <w:rStyle w:val="Hyperlink"/>
                <w:noProof/>
              </w:rPr>
              <w:t>CX-10 — Campaign Performance &amp; Omnichannel Journeys</w:t>
            </w:r>
            <w:r>
              <w:rPr>
                <w:noProof/>
                <w:webHidden/>
              </w:rPr>
              <w:tab/>
            </w:r>
            <w:r>
              <w:rPr>
                <w:noProof/>
                <w:webHidden/>
              </w:rPr>
              <w:fldChar w:fldCharType="begin"/>
            </w:r>
            <w:r>
              <w:rPr>
                <w:noProof/>
                <w:webHidden/>
              </w:rPr>
              <w:instrText xml:space="preserve"> PAGEREF _Toc227615730 \h </w:instrText>
            </w:r>
            <w:r>
              <w:rPr>
                <w:noProof/>
                <w:webHidden/>
              </w:rPr>
            </w:r>
            <w:r>
              <w:rPr>
                <w:noProof/>
                <w:webHidden/>
              </w:rPr>
              <w:fldChar w:fldCharType="separate"/>
            </w:r>
            <w:r>
              <w:rPr>
                <w:noProof/>
                <w:webHidden/>
              </w:rPr>
              <w:t>129</w:t>
            </w:r>
            <w:r>
              <w:rPr>
                <w:noProof/>
                <w:webHidden/>
              </w:rPr>
              <w:fldChar w:fldCharType="end"/>
            </w:r>
          </w:hyperlink>
        </w:p>
        <w:p w14:paraId="4CB5552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31" w:history="1">
            <w:r w:rsidRPr="003E0B38">
              <w:rPr>
                <w:rStyle w:val="Hyperlink"/>
                <w:noProof/>
              </w:rPr>
              <w:t>Layout</w:t>
            </w:r>
            <w:r>
              <w:rPr>
                <w:noProof/>
                <w:webHidden/>
              </w:rPr>
              <w:tab/>
            </w:r>
            <w:r>
              <w:rPr>
                <w:noProof/>
                <w:webHidden/>
              </w:rPr>
              <w:fldChar w:fldCharType="begin"/>
            </w:r>
            <w:r>
              <w:rPr>
                <w:noProof/>
                <w:webHidden/>
              </w:rPr>
              <w:instrText xml:space="preserve"> PAGEREF _Toc227615731 \h </w:instrText>
            </w:r>
            <w:r>
              <w:rPr>
                <w:noProof/>
                <w:webHidden/>
              </w:rPr>
            </w:r>
            <w:r>
              <w:rPr>
                <w:noProof/>
                <w:webHidden/>
              </w:rPr>
              <w:fldChar w:fldCharType="separate"/>
            </w:r>
            <w:r>
              <w:rPr>
                <w:noProof/>
                <w:webHidden/>
              </w:rPr>
              <w:t>129</w:t>
            </w:r>
            <w:r>
              <w:rPr>
                <w:noProof/>
                <w:webHidden/>
              </w:rPr>
              <w:fldChar w:fldCharType="end"/>
            </w:r>
          </w:hyperlink>
        </w:p>
        <w:p w14:paraId="6391527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32" w:history="1">
            <w:r w:rsidRPr="003E0B38">
              <w:rPr>
                <w:rStyle w:val="Hyperlink"/>
                <w:noProof/>
              </w:rPr>
              <w:t>Screen Registry — Retail Vertical Default Configuration</w:t>
            </w:r>
            <w:r>
              <w:rPr>
                <w:noProof/>
                <w:webHidden/>
              </w:rPr>
              <w:tab/>
            </w:r>
            <w:r>
              <w:rPr>
                <w:noProof/>
                <w:webHidden/>
              </w:rPr>
              <w:fldChar w:fldCharType="begin"/>
            </w:r>
            <w:r>
              <w:rPr>
                <w:noProof/>
                <w:webHidden/>
              </w:rPr>
              <w:instrText xml:space="preserve"> PAGEREF _Toc227615732 \h </w:instrText>
            </w:r>
            <w:r>
              <w:rPr>
                <w:noProof/>
                <w:webHidden/>
              </w:rPr>
            </w:r>
            <w:r>
              <w:rPr>
                <w:noProof/>
                <w:webHidden/>
              </w:rPr>
              <w:fldChar w:fldCharType="separate"/>
            </w:r>
            <w:r>
              <w:rPr>
                <w:noProof/>
                <w:webHidden/>
              </w:rPr>
              <w:t>130</w:t>
            </w:r>
            <w:r>
              <w:rPr>
                <w:noProof/>
                <w:webHidden/>
              </w:rPr>
              <w:fldChar w:fldCharType="end"/>
            </w:r>
          </w:hyperlink>
        </w:p>
        <w:p w14:paraId="5914DAF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33" w:history="1">
            <w:r w:rsidRPr="003E0B38">
              <w:rPr>
                <w:rStyle w:val="Hyperlink"/>
                <w:noProof/>
              </w:rPr>
              <w:t>O04 — Integration &amp; Action Hub</w:t>
            </w:r>
            <w:r>
              <w:rPr>
                <w:noProof/>
                <w:webHidden/>
              </w:rPr>
              <w:tab/>
            </w:r>
            <w:r>
              <w:rPr>
                <w:noProof/>
                <w:webHidden/>
              </w:rPr>
              <w:fldChar w:fldCharType="begin"/>
            </w:r>
            <w:r>
              <w:rPr>
                <w:noProof/>
                <w:webHidden/>
              </w:rPr>
              <w:instrText xml:space="preserve"> PAGEREF _Toc227615733 \h </w:instrText>
            </w:r>
            <w:r>
              <w:rPr>
                <w:noProof/>
                <w:webHidden/>
              </w:rPr>
            </w:r>
            <w:r>
              <w:rPr>
                <w:noProof/>
                <w:webHidden/>
              </w:rPr>
              <w:fldChar w:fldCharType="separate"/>
            </w:r>
            <w:r>
              <w:rPr>
                <w:noProof/>
                <w:webHidden/>
              </w:rPr>
              <w:t>130</w:t>
            </w:r>
            <w:r>
              <w:rPr>
                <w:noProof/>
                <w:webHidden/>
              </w:rPr>
              <w:fldChar w:fldCharType="end"/>
            </w:r>
          </w:hyperlink>
        </w:p>
        <w:p w14:paraId="10214A1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34" w:history="1">
            <w:r w:rsidRPr="003E0B38">
              <w:rPr>
                <w:rStyle w:val="Hyperlink"/>
                <w:noProof/>
              </w:rPr>
              <w:t>SCR-01 — Tenant Overview &amp; Health</w:t>
            </w:r>
            <w:r>
              <w:rPr>
                <w:noProof/>
                <w:webHidden/>
              </w:rPr>
              <w:tab/>
            </w:r>
            <w:r>
              <w:rPr>
                <w:noProof/>
                <w:webHidden/>
              </w:rPr>
              <w:fldChar w:fldCharType="begin"/>
            </w:r>
            <w:r>
              <w:rPr>
                <w:noProof/>
                <w:webHidden/>
              </w:rPr>
              <w:instrText xml:space="preserve"> PAGEREF _Toc227615734 \h </w:instrText>
            </w:r>
            <w:r>
              <w:rPr>
                <w:noProof/>
                <w:webHidden/>
              </w:rPr>
            </w:r>
            <w:r>
              <w:rPr>
                <w:noProof/>
                <w:webHidden/>
              </w:rPr>
              <w:fldChar w:fldCharType="separate"/>
            </w:r>
            <w:r>
              <w:rPr>
                <w:noProof/>
                <w:webHidden/>
              </w:rPr>
              <w:t>134</w:t>
            </w:r>
            <w:r>
              <w:rPr>
                <w:noProof/>
                <w:webHidden/>
              </w:rPr>
              <w:fldChar w:fldCharType="end"/>
            </w:r>
          </w:hyperlink>
        </w:p>
        <w:p w14:paraId="682420B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35" w:history="1">
            <w:r w:rsidRPr="003E0B38">
              <w:rPr>
                <w:rStyle w:val="Hyperlink"/>
                <w:noProof/>
              </w:rPr>
              <w:t>Purpose</w:t>
            </w:r>
            <w:r>
              <w:rPr>
                <w:noProof/>
                <w:webHidden/>
              </w:rPr>
              <w:tab/>
            </w:r>
            <w:r>
              <w:rPr>
                <w:noProof/>
                <w:webHidden/>
              </w:rPr>
              <w:fldChar w:fldCharType="begin"/>
            </w:r>
            <w:r>
              <w:rPr>
                <w:noProof/>
                <w:webHidden/>
              </w:rPr>
              <w:instrText xml:space="preserve"> PAGEREF _Toc227615735 \h </w:instrText>
            </w:r>
            <w:r>
              <w:rPr>
                <w:noProof/>
                <w:webHidden/>
              </w:rPr>
            </w:r>
            <w:r>
              <w:rPr>
                <w:noProof/>
                <w:webHidden/>
              </w:rPr>
              <w:fldChar w:fldCharType="separate"/>
            </w:r>
            <w:r>
              <w:rPr>
                <w:noProof/>
                <w:webHidden/>
              </w:rPr>
              <w:t>134</w:t>
            </w:r>
            <w:r>
              <w:rPr>
                <w:noProof/>
                <w:webHidden/>
              </w:rPr>
              <w:fldChar w:fldCharType="end"/>
            </w:r>
          </w:hyperlink>
        </w:p>
        <w:p w14:paraId="4D079D1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36"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_Toc227615736 \h </w:instrText>
            </w:r>
            <w:r>
              <w:rPr>
                <w:noProof/>
                <w:webHidden/>
              </w:rPr>
            </w:r>
            <w:r>
              <w:rPr>
                <w:noProof/>
                <w:webHidden/>
              </w:rPr>
              <w:fldChar w:fldCharType="separate"/>
            </w:r>
            <w:r>
              <w:rPr>
                <w:noProof/>
                <w:webHidden/>
              </w:rPr>
              <w:t>134</w:t>
            </w:r>
            <w:r>
              <w:rPr>
                <w:noProof/>
                <w:webHidden/>
              </w:rPr>
              <w:fldChar w:fldCharType="end"/>
            </w:r>
          </w:hyperlink>
        </w:p>
        <w:p w14:paraId="382347D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37"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_Toc227615737 \h </w:instrText>
            </w:r>
            <w:r>
              <w:rPr>
                <w:noProof/>
                <w:webHidden/>
              </w:rPr>
            </w:r>
            <w:r>
              <w:rPr>
                <w:noProof/>
                <w:webHidden/>
              </w:rPr>
              <w:fldChar w:fldCharType="separate"/>
            </w:r>
            <w:r>
              <w:rPr>
                <w:noProof/>
                <w:webHidden/>
              </w:rPr>
              <w:t>135</w:t>
            </w:r>
            <w:r>
              <w:rPr>
                <w:noProof/>
                <w:webHidden/>
              </w:rPr>
              <w:fldChar w:fldCharType="end"/>
            </w:r>
          </w:hyperlink>
        </w:p>
        <w:p w14:paraId="3C86CE1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38" w:history="1">
            <w:r w:rsidRPr="003E0B38">
              <w:rPr>
                <w:rStyle w:val="Hyperlink"/>
                <w:noProof/>
              </w:rPr>
              <w:t>SCR-02 — Users, Teams &amp; Workspaces</w:t>
            </w:r>
            <w:r>
              <w:rPr>
                <w:noProof/>
                <w:webHidden/>
              </w:rPr>
              <w:tab/>
            </w:r>
            <w:r>
              <w:rPr>
                <w:noProof/>
                <w:webHidden/>
              </w:rPr>
              <w:fldChar w:fldCharType="begin"/>
            </w:r>
            <w:r>
              <w:rPr>
                <w:noProof/>
                <w:webHidden/>
              </w:rPr>
              <w:instrText xml:space="preserve"> PAGEREF _Toc227615738 \h </w:instrText>
            </w:r>
            <w:r>
              <w:rPr>
                <w:noProof/>
                <w:webHidden/>
              </w:rPr>
            </w:r>
            <w:r>
              <w:rPr>
                <w:noProof/>
                <w:webHidden/>
              </w:rPr>
              <w:fldChar w:fldCharType="separate"/>
            </w:r>
            <w:r>
              <w:rPr>
                <w:noProof/>
                <w:webHidden/>
              </w:rPr>
              <w:t>135</w:t>
            </w:r>
            <w:r>
              <w:rPr>
                <w:noProof/>
                <w:webHidden/>
              </w:rPr>
              <w:fldChar w:fldCharType="end"/>
            </w:r>
          </w:hyperlink>
        </w:p>
        <w:p w14:paraId="1A9CB51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39" w:history="1">
            <w:r w:rsidRPr="003E0B38">
              <w:rPr>
                <w:rStyle w:val="Hyperlink"/>
                <w:noProof/>
              </w:rPr>
              <w:t>Purpose</w:t>
            </w:r>
            <w:r>
              <w:rPr>
                <w:noProof/>
                <w:webHidden/>
              </w:rPr>
              <w:tab/>
            </w:r>
            <w:r>
              <w:rPr>
                <w:noProof/>
                <w:webHidden/>
              </w:rPr>
              <w:fldChar w:fldCharType="begin"/>
            </w:r>
            <w:r>
              <w:rPr>
                <w:noProof/>
                <w:webHidden/>
              </w:rPr>
              <w:instrText xml:space="preserve"> PAGEREF _Toc227615739 \h </w:instrText>
            </w:r>
            <w:r>
              <w:rPr>
                <w:noProof/>
                <w:webHidden/>
              </w:rPr>
            </w:r>
            <w:r>
              <w:rPr>
                <w:noProof/>
                <w:webHidden/>
              </w:rPr>
              <w:fldChar w:fldCharType="separate"/>
            </w:r>
            <w:r>
              <w:rPr>
                <w:noProof/>
                <w:webHidden/>
              </w:rPr>
              <w:t>136</w:t>
            </w:r>
            <w:r>
              <w:rPr>
                <w:noProof/>
                <w:webHidden/>
              </w:rPr>
              <w:fldChar w:fldCharType="end"/>
            </w:r>
          </w:hyperlink>
        </w:p>
        <w:p w14:paraId="08DC662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0"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_Toc227615740 \h </w:instrText>
            </w:r>
            <w:r>
              <w:rPr>
                <w:noProof/>
                <w:webHidden/>
              </w:rPr>
            </w:r>
            <w:r>
              <w:rPr>
                <w:noProof/>
                <w:webHidden/>
              </w:rPr>
              <w:fldChar w:fldCharType="separate"/>
            </w:r>
            <w:r>
              <w:rPr>
                <w:noProof/>
                <w:webHidden/>
              </w:rPr>
              <w:t>136</w:t>
            </w:r>
            <w:r>
              <w:rPr>
                <w:noProof/>
                <w:webHidden/>
              </w:rPr>
              <w:fldChar w:fldCharType="end"/>
            </w:r>
          </w:hyperlink>
        </w:p>
        <w:p w14:paraId="0A470F5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1"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_Toc227615741 \h </w:instrText>
            </w:r>
            <w:r>
              <w:rPr>
                <w:noProof/>
                <w:webHidden/>
              </w:rPr>
            </w:r>
            <w:r>
              <w:rPr>
                <w:noProof/>
                <w:webHidden/>
              </w:rPr>
              <w:fldChar w:fldCharType="separate"/>
            </w:r>
            <w:r>
              <w:rPr>
                <w:noProof/>
                <w:webHidden/>
              </w:rPr>
              <w:t>137</w:t>
            </w:r>
            <w:r>
              <w:rPr>
                <w:noProof/>
                <w:webHidden/>
              </w:rPr>
              <w:fldChar w:fldCharType="end"/>
            </w:r>
          </w:hyperlink>
        </w:p>
        <w:p w14:paraId="6323CF5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42" w:history="1">
            <w:r w:rsidRPr="003E0B38">
              <w:rPr>
                <w:rStyle w:val="Hyperlink"/>
                <w:noProof/>
              </w:rPr>
              <w:t>SCR-04 — Tenant Configuration &amp; Theme</w:t>
            </w:r>
            <w:r>
              <w:rPr>
                <w:noProof/>
                <w:webHidden/>
              </w:rPr>
              <w:tab/>
            </w:r>
            <w:r>
              <w:rPr>
                <w:noProof/>
                <w:webHidden/>
              </w:rPr>
              <w:fldChar w:fldCharType="begin"/>
            </w:r>
            <w:r>
              <w:rPr>
                <w:noProof/>
                <w:webHidden/>
              </w:rPr>
              <w:instrText xml:space="preserve"> PAGEREF _Toc227615742 \h </w:instrText>
            </w:r>
            <w:r>
              <w:rPr>
                <w:noProof/>
                <w:webHidden/>
              </w:rPr>
            </w:r>
            <w:r>
              <w:rPr>
                <w:noProof/>
                <w:webHidden/>
              </w:rPr>
              <w:fldChar w:fldCharType="separate"/>
            </w:r>
            <w:r>
              <w:rPr>
                <w:noProof/>
                <w:webHidden/>
              </w:rPr>
              <w:t>137</w:t>
            </w:r>
            <w:r>
              <w:rPr>
                <w:noProof/>
                <w:webHidden/>
              </w:rPr>
              <w:fldChar w:fldCharType="end"/>
            </w:r>
          </w:hyperlink>
        </w:p>
        <w:p w14:paraId="6FD66E4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3" w:history="1">
            <w:r w:rsidRPr="003E0B38">
              <w:rPr>
                <w:rStyle w:val="Hyperlink"/>
                <w:noProof/>
              </w:rPr>
              <w:t>Purpose</w:t>
            </w:r>
            <w:r>
              <w:rPr>
                <w:noProof/>
                <w:webHidden/>
              </w:rPr>
              <w:tab/>
            </w:r>
            <w:r>
              <w:rPr>
                <w:noProof/>
                <w:webHidden/>
              </w:rPr>
              <w:fldChar w:fldCharType="begin"/>
            </w:r>
            <w:r>
              <w:rPr>
                <w:noProof/>
                <w:webHidden/>
              </w:rPr>
              <w:instrText xml:space="preserve"> PAGEREF _Toc227615743 \h </w:instrText>
            </w:r>
            <w:r>
              <w:rPr>
                <w:noProof/>
                <w:webHidden/>
              </w:rPr>
            </w:r>
            <w:r>
              <w:rPr>
                <w:noProof/>
                <w:webHidden/>
              </w:rPr>
              <w:fldChar w:fldCharType="separate"/>
            </w:r>
            <w:r>
              <w:rPr>
                <w:noProof/>
                <w:webHidden/>
              </w:rPr>
              <w:t>138</w:t>
            </w:r>
            <w:r>
              <w:rPr>
                <w:noProof/>
                <w:webHidden/>
              </w:rPr>
              <w:fldChar w:fldCharType="end"/>
            </w:r>
          </w:hyperlink>
        </w:p>
        <w:p w14:paraId="1050CD8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4"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_Toc227615744 \h </w:instrText>
            </w:r>
            <w:r>
              <w:rPr>
                <w:noProof/>
                <w:webHidden/>
              </w:rPr>
            </w:r>
            <w:r>
              <w:rPr>
                <w:noProof/>
                <w:webHidden/>
              </w:rPr>
              <w:fldChar w:fldCharType="separate"/>
            </w:r>
            <w:r>
              <w:rPr>
                <w:noProof/>
                <w:webHidden/>
              </w:rPr>
              <w:t>138</w:t>
            </w:r>
            <w:r>
              <w:rPr>
                <w:noProof/>
                <w:webHidden/>
              </w:rPr>
              <w:fldChar w:fldCharType="end"/>
            </w:r>
          </w:hyperlink>
        </w:p>
        <w:p w14:paraId="06E91E6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_Toc227615745 \h </w:instrText>
            </w:r>
            <w:r>
              <w:rPr>
                <w:noProof/>
                <w:webHidden/>
              </w:rPr>
            </w:r>
            <w:r>
              <w:rPr>
                <w:noProof/>
                <w:webHidden/>
              </w:rPr>
              <w:fldChar w:fldCharType="separate"/>
            </w:r>
            <w:r>
              <w:rPr>
                <w:noProof/>
                <w:webHidden/>
              </w:rPr>
              <w:t>139</w:t>
            </w:r>
            <w:r>
              <w:rPr>
                <w:noProof/>
                <w:webHidden/>
              </w:rPr>
              <w:fldChar w:fldCharType="end"/>
            </w:r>
          </w:hyperlink>
        </w:p>
        <w:p w14:paraId="383FA93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46" w:history="1">
            <w:r w:rsidRPr="003E0B38">
              <w:rPr>
                <w:rStyle w:val="Hyperlink"/>
                <w:noProof/>
              </w:rPr>
              <w:t>SCR-05 — Hierarchy Manager</w:t>
            </w:r>
            <w:r>
              <w:rPr>
                <w:noProof/>
                <w:webHidden/>
              </w:rPr>
              <w:tab/>
            </w:r>
            <w:r>
              <w:rPr>
                <w:noProof/>
                <w:webHidden/>
              </w:rPr>
              <w:fldChar w:fldCharType="begin"/>
            </w:r>
            <w:r>
              <w:rPr>
                <w:noProof/>
                <w:webHidden/>
              </w:rPr>
              <w:instrText xml:space="preserve"> PAGEREF _Toc227615746 \h </w:instrText>
            </w:r>
            <w:r>
              <w:rPr>
                <w:noProof/>
                <w:webHidden/>
              </w:rPr>
            </w:r>
            <w:r>
              <w:rPr>
                <w:noProof/>
                <w:webHidden/>
              </w:rPr>
              <w:fldChar w:fldCharType="separate"/>
            </w:r>
            <w:r>
              <w:rPr>
                <w:noProof/>
                <w:webHidden/>
              </w:rPr>
              <w:t>139</w:t>
            </w:r>
            <w:r>
              <w:rPr>
                <w:noProof/>
                <w:webHidden/>
              </w:rPr>
              <w:fldChar w:fldCharType="end"/>
            </w:r>
          </w:hyperlink>
        </w:p>
        <w:p w14:paraId="7D4B500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7" w:history="1">
            <w:r w:rsidRPr="003E0B38">
              <w:rPr>
                <w:rStyle w:val="Hyperlink"/>
                <w:noProof/>
              </w:rPr>
              <w:t>Purpose</w:t>
            </w:r>
            <w:r>
              <w:rPr>
                <w:noProof/>
                <w:webHidden/>
              </w:rPr>
              <w:tab/>
            </w:r>
            <w:r>
              <w:rPr>
                <w:noProof/>
                <w:webHidden/>
              </w:rPr>
              <w:fldChar w:fldCharType="begin"/>
            </w:r>
            <w:r>
              <w:rPr>
                <w:noProof/>
                <w:webHidden/>
              </w:rPr>
              <w:instrText xml:space="preserve"> PAGEREF _Toc227615747 \h </w:instrText>
            </w:r>
            <w:r>
              <w:rPr>
                <w:noProof/>
                <w:webHidden/>
              </w:rPr>
            </w:r>
            <w:r>
              <w:rPr>
                <w:noProof/>
                <w:webHidden/>
              </w:rPr>
              <w:fldChar w:fldCharType="separate"/>
            </w:r>
            <w:r>
              <w:rPr>
                <w:noProof/>
                <w:webHidden/>
              </w:rPr>
              <w:t>140</w:t>
            </w:r>
            <w:r>
              <w:rPr>
                <w:noProof/>
                <w:webHidden/>
              </w:rPr>
              <w:fldChar w:fldCharType="end"/>
            </w:r>
          </w:hyperlink>
        </w:p>
        <w:p w14:paraId="4D49634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8"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_Toc227615748 \h </w:instrText>
            </w:r>
            <w:r>
              <w:rPr>
                <w:noProof/>
                <w:webHidden/>
              </w:rPr>
            </w:r>
            <w:r>
              <w:rPr>
                <w:noProof/>
                <w:webHidden/>
              </w:rPr>
              <w:fldChar w:fldCharType="separate"/>
            </w:r>
            <w:r>
              <w:rPr>
                <w:noProof/>
                <w:webHidden/>
              </w:rPr>
              <w:t>140</w:t>
            </w:r>
            <w:r>
              <w:rPr>
                <w:noProof/>
                <w:webHidden/>
              </w:rPr>
              <w:fldChar w:fldCharType="end"/>
            </w:r>
          </w:hyperlink>
        </w:p>
        <w:p w14:paraId="13733D2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4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_Toc227615749 \h </w:instrText>
            </w:r>
            <w:r>
              <w:rPr>
                <w:noProof/>
                <w:webHidden/>
              </w:rPr>
            </w:r>
            <w:r>
              <w:rPr>
                <w:noProof/>
                <w:webHidden/>
              </w:rPr>
              <w:fldChar w:fldCharType="separate"/>
            </w:r>
            <w:r>
              <w:rPr>
                <w:noProof/>
                <w:webHidden/>
              </w:rPr>
              <w:t>141</w:t>
            </w:r>
            <w:r>
              <w:rPr>
                <w:noProof/>
                <w:webHidden/>
              </w:rPr>
              <w:fldChar w:fldCharType="end"/>
            </w:r>
          </w:hyperlink>
        </w:p>
        <w:p w14:paraId="46FD6273"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50" w:history="1">
            <w:r w:rsidRPr="003E0B38">
              <w:rPr>
                <w:rStyle w:val="Hyperlink"/>
                <w:noProof/>
              </w:rPr>
              <w:t>SCR-07 — Canonical Schema Browser</w:t>
            </w:r>
            <w:r>
              <w:rPr>
                <w:noProof/>
                <w:webHidden/>
              </w:rPr>
              <w:tab/>
            </w:r>
            <w:r>
              <w:rPr>
                <w:noProof/>
                <w:webHidden/>
              </w:rPr>
              <w:fldChar w:fldCharType="begin"/>
            </w:r>
            <w:r>
              <w:rPr>
                <w:noProof/>
                <w:webHidden/>
              </w:rPr>
              <w:instrText xml:space="preserve"> PAGEREF _Toc227615750 \h </w:instrText>
            </w:r>
            <w:r>
              <w:rPr>
                <w:noProof/>
                <w:webHidden/>
              </w:rPr>
            </w:r>
            <w:r>
              <w:rPr>
                <w:noProof/>
                <w:webHidden/>
              </w:rPr>
              <w:fldChar w:fldCharType="separate"/>
            </w:r>
            <w:r>
              <w:rPr>
                <w:noProof/>
                <w:webHidden/>
              </w:rPr>
              <w:t>141</w:t>
            </w:r>
            <w:r>
              <w:rPr>
                <w:noProof/>
                <w:webHidden/>
              </w:rPr>
              <w:fldChar w:fldCharType="end"/>
            </w:r>
          </w:hyperlink>
        </w:p>
        <w:p w14:paraId="01B69D7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1" w:history="1">
            <w:r w:rsidRPr="003E0B38">
              <w:rPr>
                <w:rStyle w:val="Hyperlink"/>
                <w:noProof/>
              </w:rPr>
              <w:t>Purpose</w:t>
            </w:r>
            <w:r>
              <w:rPr>
                <w:noProof/>
                <w:webHidden/>
              </w:rPr>
              <w:tab/>
            </w:r>
            <w:r>
              <w:rPr>
                <w:noProof/>
                <w:webHidden/>
              </w:rPr>
              <w:fldChar w:fldCharType="begin"/>
            </w:r>
            <w:r>
              <w:rPr>
                <w:noProof/>
                <w:webHidden/>
              </w:rPr>
              <w:instrText xml:space="preserve"> PAGEREF _Toc227615751 \h </w:instrText>
            </w:r>
            <w:r>
              <w:rPr>
                <w:noProof/>
                <w:webHidden/>
              </w:rPr>
            </w:r>
            <w:r>
              <w:rPr>
                <w:noProof/>
                <w:webHidden/>
              </w:rPr>
              <w:fldChar w:fldCharType="separate"/>
            </w:r>
            <w:r>
              <w:rPr>
                <w:noProof/>
                <w:webHidden/>
              </w:rPr>
              <w:t>141</w:t>
            </w:r>
            <w:r>
              <w:rPr>
                <w:noProof/>
                <w:webHidden/>
              </w:rPr>
              <w:fldChar w:fldCharType="end"/>
            </w:r>
          </w:hyperlink>
        </w:p>
        <w:p w14:paraId="55C4715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2"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_Toc227615752 \h </w:instrText>
            </w:r>
            <w:r>
              <w:rPr>
                <w:noProof/>
                <w:webHidden/>
              </w:rPr>
            </w:r>
            <w:r>
              <w:rPr>
                <w:noProof/>
                <w:webHidden/>
              </w:rPr>
              <w:fldChar w:fldCharType="separate"/>
            </w:r>
            <w:r>
              <w:rPr>
                <w:noProof/>
                <w:webHidden/>
              </w:rPr>
              <w:t>142</w:t>
            </w:r>
            <w:r>
              <w:rPr>
                <w:noProof/>
                <w:webHidden/>
              </w:rPr>
              <w:fldChar w:fldCharType="end"/>
            </w:r>
          </w:hyperlink>
        </w:p>
        <w:p w14:paraId="6C3DFC6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3"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_Toc227615753 \h </w:instrText>
            </w:r>
            <w:r>
              <w:rPr>
                <w:noProof/>
                <w:webHidden/>
              </w:rPr>
            </w:r>
            <w:r>
              <w:rPr>
                <w:noProof/>
                <w:webHidden/>
              </w:rPr>
              <w:fldChar w:fldCharType="separate"/>
            </w:r>
            <w:r>
              <w:rPr>
                <w:noProof/>
                <w:webHidden/>
              </w:rPr>
              <w:t>143</w:t>
            </w:r>
            <w:r>
              <w:rPr>
                <w:noProof/>
                <w:webHidden/>
              </w:rPr>
              <w:fldChar w:fldCharType="end"/>
            </w:r>
          </w:hyperlink>
        </w:p>
        <w:p w14:paraId="21085F9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54" w:history="1">
            <w:r w:rsidRPr="003E0B38">
              <w:rPr>
                <w:rStyle w:val="Hyperlink"/>
                <w:noProof/>
              </w:rPr>
              <w:t>SCR-09 — Mapping Studio</w:t>
            </w:r>
            <w:r>
              <w:rPr>
                <w:noProof/>
                <w:webHidden/>
              </w:rPr>
              <w:tab/>
            </w:r>
            <w:r>
              <w:rPr>
                <w:noProof/>
                <w:webHidden/>
              </w:rPr>
              <w:fldChar w:fldCharType="begin"/>
            </w:r>
            <w:r>
              <w:rPr>
                <w:noProof/>
                <w:webHidden/>
              </w:rPr>
              <w:instrText xml:space="preserve"> PAGEREF _Toc227615754 \h </w:instrText>
            </w:r>
            <w:r>
              <w:rPr>
                <w:noProof/>
                <w:webHidden/>
              </w:rPr>
            </w:r>
            <w:r>
              <w:rPr>
                <w:noProof/>
                <w:webHidden/>
              </w:rPr>
              <w:fldChar w:fldCharType="separate"/>
            </w:r>
            <w:r>
              <w:rPr>
                <w:noProof/>
                <w:webHidden/>
              </w:rPr>
              <w:t>143</w:t>
            </w:r>
            <w:r>
              <w:rPr>
                <w:noProof/>
                <w:webHidden/>
              </w:rPr>
              <w:fldChar w:fldCharType="end"/>
            </w:r>
          </w:hyperlink>
        </w:p>
        <w:p w14:paraId="594921C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5" w:history="1">
            <w:r w:rsidRPr="003E0B38">
              <w:rPr>
                <w:rStyle w:val="Hyperlink"/>
                <w:noProof/>
              </w:rPr>
              <w:t>Purpose</w:t>
            </w:r>
            <w:r>
              <w:rPr>
                <w:noProof/>
                <w:webHidden/>
              </w:rPr>
              <w:tab/>
            </w:r>
            <w:r>
              <w:rPr>
                <w:noProof/>
                <w:webHidden/>
              </w:rPr>
              <w:fldChar w:fldCharType="begin"/>
            </w:r>
            <w:r>
              <w:rPr>
                <w:noProof/>
                <w:webHidden/>
              </w:rPr>
              <w:instrText xml:space="preserve"> PAGEREF _Toc227615755 \h </w:instrText>
            </w:r>
            <w:r>
              <w:rPr>
                <w:noProof/>
                <w:webHidden/>
              </w:rPr>
            </w:r>
            <w:r>
              <w:rPr>
                <w:noProof/>
                <w:webHidden/>
              </w:rPr>
              <w:fldChar w:fldCharType="separate"/>
            </w:r>
            <w:r>
              <w:rPr>
                <w:noProof/>
                <w:webHidden/>
              </w:rPr>
              <w:t>143</w:t>
            </w:r>
            <w:r>
              <w:rPr>
                <w:noProof/>
                <w:webHidden/>
              </w:rPr>
              <w:fldChar w:fldCharType="end"/>
            </w:r>
          </w:hyperlink>
        </w:p>
        <w:p w14:paraId="65A12F3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6"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_Toc227615756 \h </w:instrText>
            </w:r>
            <w:r>
              <w:rPr>
                <w:noProof/>
                <w:webHidden/>
              </w:rPr>
            </w:r>
            <w:r>
              <w:rPr>
                <w:noProof/>
                <w:webHidden/>
              </w:rPr>
              <w:fldChar w:fldCharType="separate"/>
            </w:r>
            <w:r>
              <w:rPr>
                <w:noProof/>
                <w:webHidden/>
              </w:rPr>
              <w:t>144</w:t>
            </w:r>
            <w:r>
              <w:rPr>
                <w:noProof/>
                <w:webHidden/>
              </w:rPr>
              <w:fldChar w:fldCharType="end"/>
            </w:r>
          </w:hyperlink>
        </w:p>
        <w:p w14:paraId="739D816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7"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_Toc227615757 \h </w:instrText>
            </w:r>
            <w:r>
              <w:rPr>
                <w:noProof/>
                <w:webHidden/>
              </w:rPr>
            </w:r>
            <w:r>
              <w:rPr>
                <w:noProof/>
                <w:webHidden/>
              </w:rPr>
              <w:fldChar w:fldCharType="separate"/>
            </w:r>
            <w:r>
              <w:rPr>
                <w:noProof/>
                <w:webHidden/>
              </w:rPr>
              <w:t>145</w:t>
            </w:r>
            <w:r>
              <w:rPr>
                <w:noProof/>
                <w:webHidden/>
              </w:rPr>
              <w:fldChar w:fldCharType="end"/>
            </w:r>
          </w:hyperlink>
        </w:p>
        <w:p w14:paraId="7C7B767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58" w:history="1">
            <w:r w:rsidRPr="003E0B38">
              <w:rPr>
                <w:rStyle w:val="Hyperlink"/>
                <w:noProof/>
              </w:rPr>
              <w:t>SCR-10 — Data Quality Console</w:t>
            </w:r>
            <w:r>
              <w:rPr>
                <w:noProof/>
                <w:webHidden/>
              </w:rPr>
              <w:tab/>
            </w:r>
            <w:r>
              <w:rPr>
                <w:noProof/>
                <w:webHidden/>
              </w:rPr>
              <w:fldChar w:fldCharType="begin"/>
            </w:r>
            <w:r>
              <w:rPr>
                <w:noProof/>
                <w:webHidden/>
              </w:rPr>
              <w:instrText xml:space="preserve"> PAGEREF _Toc227615758 \h </w:instrText>
            </w:r>
            <w:r>
              <w:rPr>
                <w:noProof/>
                <w:webHidden/>
              </w:rPr>
            </w:r>
            <w:r>
              <w:rPr>
                <w:noProof/>
                <w:webHidden/>
              </w:rPr>
              <w:fldChar w:fldCharType="separate"/>
            </w:r>
            <w:r>
              <w:rPr>
                <w:noProof/>
                <w:webHidden/>
              </w:rPr>
              <w:t>145</w:t>
            </w:r>
            <w:r>
              <w:rPr>
                <w:noProof/>
                <w:webHidden/>
              </w:rPr>
              <w:fldChar w:fldCharType="end"/>
            </w:r>
          </w:hyperlink>
        </w:p>
        <w:p w14:paraId="277C5F8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59" w:history="1">
            <w:r w:rsidRPr="003E0B38">
              <w:rPr>
                <w:rStyle w:val="Hyperlink"/>
                <w:noProof/>
              </w:rPr>
              <w:t>Purpose</w:t>
            </w:r>
            <w:r>
              <w:rPr>
                <w:noProof/>
                <w:webHidden/>
              </w:rPr>
              <w:tab/>
            </w:r>
            <w:r>
              <w:rPr>
                <w:noProof/>
                <w:webHidden/>
              </w:rPr>
              <w:fldChar w:fldCharType="begin"/>
            </w:r>
            <w:r>
              <w:rPr>
                <w:noProof/>
                <w:webHidden/>
              </w:rPr>
              <w:instrText xml:space="preserve"> PAGEREF _Toc227615759 \h </w:instrText>
            </w:r>
            <w:r>
              <w:rPr>
                <w:noProof/>
                <w:webHidden/>
              </w:rPr>
            </w:r>
            <w:r>
              <w:rPr>
                <w:noProof/>
                <w:webHidden/>
              </w:rPr>
              <w:fldChar w:fldCharType="separate"/>
            </w:r>
            <w:r>
              <w:rPr>
                <w:noProof/>
                <w:webHidden/>
              </w:rPr>
              <w:t>146</w:t>
            </w:r>
            <w:r>
              <w:rPr>
                <w:noProof/>
                <w:webHidden/>
              </w:rPr>
              <w:fldChar w:fldCharType="end"/>
            </w:r>
          </w:hyperlink>
        </w:p>
        <w:p w14:paraId="69690BE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0"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_Toc227615760 \h </w:instrText>
            </w:r>
            <w:r>
              <w:rPr>
                <w:noProof/>
                <w:webHidden/>
              </w:rPr>
            </w:r>
            <w:r>
              <w:rPr>
                <w:noProof/>
                <w:webHidden/>
              </w:rPr>
              <w:fldChar w:fldCharType="separate"/>
            </w:r>
            <w:r>
              <w:rPr>
                <w:noProof/>
                <w:webHidden/>
              </w:rPr>
              <w:t>146</w:t>
            </w:r>
            <w:r>
              <w:rPr>
                <w:noProof/>
                <w:webHidden/>
              </w:rPr>
              <w:fldChar w:fldCharType="end"/>
            </w:r>
          </w:hyperlink>
        </w:p>
        <w:p w14:paraId="7DFAFC5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1"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_Toc227615761 \h </w:instrText>
            </w:r>
            <w:r>
              <w:rPr>
                <w:noProof/>
                <w:webHidden/>
              </w:rPr>
            </w:r>
            <w:r>
              <w:rPr>
                <w:noProof/>
                <w:webHidden/>
              </w:rPr>
              <w:fldChar w:fldCharType="separate"/>
            </w:r>
            <w:r>
              <w:rPr>
                <w:noProof/>
                <w:webHidden/>
              </w:rPr>
              <w:t>147</w:t>
            </w:r>
            <w:r>
              <w:rPr>
                <w:noProof/>
                <w:webHidden/>
              </w:rPr>
              <w:fldChar w:fldCharType="end"/>
            </w:r>
          </w:hyperlink>
        </w:p>
        <w:p w14:paraId="20AFFB9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62" w:history="1">
            <w:r w:rsidRPr="003E0B38">
              <w:rPr>
                <w:rStyle w:val="Hyperlink"/>
                <w:noProof/>
              </w:rPr>
              <w:t>SCR-14 — Feature Store Browser</w:t>
            </w:r>
            <w:r>
              <w:rPr>
                <w:noProof/>
                <w:webHidden/>
              </w:rPr>
              <w:tab/>
            </w:r>
            <w:r>
              <w:rPr>
                <w:noProof/>
                <w:webHidden/>
              </w:rPr>
              <w:fldChar w:fldCharType="begin"/>
            </w:r>
            <w:r>
              <w:rPr>
                <w:noProof/>
                <w:webHidden/>
              </w:rPr>
              <w:instrText xml:space="preserve"> PAGEREF _Toc227615762 \h </w:instrText>
            </w:r>
            <w:r>
              <w:rPr>
                <w:noProof/>
                <w:webHidden/>
              </w:rPr>
            </w:r>
            <w:r>
              <w:rPr>
                <w:noProof/>
                <w:webHidden/>
              </w:rPr>
              <w:fldChar w:fldCharType="separate"/>
            </w:r>
            <w:r>
              <w:rPr>
                <w:noProof/>
                <w:webHidden/>
              </w:rPr>
              <w:t>147</w:t>
            </w:r>
            <w:r>
              <w:rPr>
                <w:noProof/>
                <w:webHidden/>
              </w:rPr>
              <w:fldChar w:fldCharType="end"/>
            </w:r>
          </w:hyperlink>
        </w:p>
        <w:p w14:paraId="1A52885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3" w:history="1">
            <w:r w:rsidRPr="003E0B38">
              <w:rPr>
                <w:rStyle w:val="Hyperlink"/>
                <w:noProof/>
              </w:rPr>
              <w:t>Purpose</w:t>
            </w:r>
            <w:r>
              <w:rPr>
                <w:noProof/>
                <w:webHidden/>
              </w:rPr>
              <w:tab/>
            </w:r>
            <w:r>
              <w:rPr>
                <w:noProof/>
                <w:webHidden/>
              </w:rPr>
              <w:fldChar w:fldCharType="begin"/>
            </w:r>
            <w:r>
              <w:rPr>
                <w:noProof/>
                <w:webHidden/>
              </w:rPr>
              <w:instrText xml:space="preserve"> PAGEREF _Toc227615763 \h </w:instrText>
            </w:r>
            <w:r>
              <w:rPr>
                <w:noProof/>
                <w:webHidden/>
              </w:rPr>
            </w:r>
            <w:r>
              <w:rPr>
                <w:noProof/>
                <w:webHidden/>
              </w:rPr>
              <w:fldChar w:fldCharType="separate"/>
            </w:r>
            <w:r>
              <w:rPr>
                <w:noProof/>
                <w:webHidden/>
              </w:rPr>
              <w:t>148</w:t>
            </w:r>
            <w:r>
              <w:rPr>
                <w:noProof/>
                <w:webHidden/>
              </w:rPr>
              <w:fldChar w:fldCharType="end"/>
            </w:r>
          </w:hyperlink>
        </w:p>
        <w:p w14:paraId="6B4496C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4"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_Toc227615764 \h </w:instrText>
            </w:r>
            <w:r>
              <w:rPr>
                <w:noProof/>
                <w:webHidden/>
              </w:rPr>
            </w:r>
            <w:r>
              <w:rPr>
                <w:noProof/>
                <w:webHidden/>
              </w:rPr>
              <w:fldChar w:fldCharType="separate"/>
            </w:r>
            <w:r>
              <w:rPr>
                <w:noProof/>
                <w:webHidden/>
              </w:rPr>
              <w:t>148</w:t>
            </w:r>
            <w:r>
              <w:rPr>
                <w:noProof/>
                <w:webHidden/>
              </w:rPr>
              <w:fldChar w:fldCharType="end"/>
            </w:r>
          </w:hyperlink>
        </w:p>
        <w:p w14:paraId="4159BDE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_Toc227615765 \h </w:instrText>
            </w:r>
            <w:r>
              <w:rPr>
                <w:noProof/>
                <w:webHidden/>
              </w:rPr>
            </w:r>
            <w:r>
              <w:rPr>
                <w:noProof/>
                <w:webHidden/>
              </w:rPr>
              <w:fldChar w:fldCharType="separate"/>
            </w:r>
            <w:r>
              <w:rPr>
                <w:noProof/>
                <w:webHidden/>
              </w:rPr>
              <w:t>149</w:t>
            </w:r>
            <w:r>
              <w:rPr>
                <w:noProof/>
                <w:webHidden/>
              </w:rPr>
              <w:fldChar w:fldCharType="end"/>
            </w:r>
          </w:hyperlink>
        </w:p>
        <w:p w14:paraId="2AD6AD12"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66" w:history="1">
            <w:r w:rsidRPr="003E0B38">
              <w:rPr>
                <w:rStyle w:val="Hyperlink"/>
                <w:noProof/>
              </w:rPr>
              <w:t>SCR-17 — Integration &amp; Action Hub Console</w:t>
            </w:r>
            <w:r>
              <w:rPr>
                <w:noProof/>
                <w:webHidden/>
              </w:rPr>
              <w:tab/>
            </w:r>
            <w:r>
              <w:rPr>
                <w:noProof/>
                <w:webHidden/>
              </w:rPr>
              <w:fldChar w:fldCharType="begin"/>
            </w:r>
            <w:r>
              <w:rPr>
                <w:noProof/>
                <w:webHidden/>
              </w:rPr>
              <w:instrText xml:space="preserve"> PAGEREF _Toc227615766 \h </w:instrText>
            </w:r>
            <w:r>
              <w:rPr>
                <w:noProof/>
                <w:webHidden/>
              </w:rPr>
            </w:r>
            <w:r>
              <w:rPr>
                <w:noProof/>
                <w:webHidden/>
              </w:rPr>
              <w:fldChar w:fldCharType="separate"/>
            </w:r>
            <w:r>
              <w:rPr>
                <w:noProof/>
                <w:webHidden/>
              </w:rPr>
              <w:t>149</w:t>
            </w:r>
            <w:r>
              <w:rPr>
                <w:noProof/>
                <w:webHidden/>
              </w:rPr>
              <w:fldChar w:fldCharType="end"/>
            </w:r>
          </w:hyperlink>
        </w:p>
        <w:p w14:paraId="08BA4BD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7" w:history="1">
            <w:r w:rsidRPr="003E0B38">
              <w:rPr>
                <w:rStyle w:val="Hyperlink"/>
                <w:noProof/>
              </w:rPr>
              <w:t>Purpose</w:t>
            </w:r>
            <w:r>
              <w:rPr>
                <w:noProof/>
                <w:webHidden/>
              </w:rPr>
              <w:tab/>
            </w:r>
            <w:r>
              <w:rPr>
                <w:noProof/>
                <w:webHidden/>
              </w:rPr>
              <w:fldChar w:fldCharType="begin"/>
            </w:r>
            <w:r>
              <w:rPr>
                <w:noProof/>
                <w:webHidden/>
              </w:rPr>
              <w:instrText xml:space="preserve"> PAGEREF _Toc227615767 \h </w:instrText>
            </w:r>
            <w:r>
              <w:rPr>
                <w:noProof/>
                <w:webHidden/>
              </w:rPr>
            </w:r>
            <w:r>
              <w:rPr>
                <w:noProof/>
                <w:webHidden/>
              </w:rPr>
              <w:fldChar w:fldCharType="separate"/>
            </w:r>
            <w:r>
              <w:rPr>
                <w:noProof/>
                <w:webHidden/>
              </w:rPr>
              <w:t>149</w:t>
            </w:r>
            <w:r>
              <w:rPr>
                <w:noProof/>
                <w:webHidden/>
              </w:rPr>
              <w:fldChar w:fldCharType="end"/>
            </w:r>
          </w:hyperlink>
        </w:p>
        <w:p w14:paraId="6DFBD80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8"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_Toc227615768 \h </w:instrText>
            </w:r>
            <w:r>
              <w:rPr>
                <w:noProof/>
                <w:webHidden/>
              </w:rPr>
            </w:r>
            <w:r>
              <w:rPr>
                <w:noProof/>
                <w:webHidden/>
              </w:rPr>
              <w:fldChar w:fldCharType="separate"/>
            </w:r>
            <w:r>
              <w:rPr>
                <w:noProof/>
                <w:webHidden/>
              </w:rPr>
              <w:t>149</w:t>
            </w:r>
            <w:r>
              <w:rPr>
                <w:noProof/>
                <w:webHidden/>
              </w:rPr>
              <w:fldChar w:fldCharType="end"/>
            </w:r>
          </w:hyperlink>
        </w:p>
        <w:p w14:paraId="719AB65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6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_Toc227615769 \h </w:instrText>
            </w:r>
            <w:r>
              <w:rPr>
                <w:noProof/>
                <w:webHidden/>
              </w:rPr>
            </w:r>
            <w:r>
              <w:rPr>
                <w:noProof/>
                <w:webHidden/>
              </w:rPr>
              <w:fldChar w:fldCharType="separate"/>
            </w:r>
            <w:r>
              <w:rPr>
                <w:noProof/>
                <w:webHidden/>
              </w:rPr>
              <w:t>150</w:t>
            </w:r>
            <w:r>
              <w:rPr>
                <w:noProof/>
                <w:webHidden/>
              </w:rPr>
              <w:fldChar w:fldCharType="end"/>
            </w:r>
          </w:hyperlink>
        </w:p>
        <w:p w14:paraId="5751295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70" w:history="1">
            <w:r w:rsidRPr="003E0B38">
              <w:rPr>
                <w:rStyle w:val="Hyperlink"/>
                <w:noProof/>
              </w:rPr>
              <w:t>SCR-18 — Developer Portal (API Keys, Webhooks, SDKs)</w:t>
            </w:r>
            <w:r>
              <w:rPr>
                <w:noProof/>
                <w:webHidden/>
              </w:rPr>
              <w:tab/>
            </w:r>
            <w:r>
              <w:rPr>
                <w:noProof/>
                <w:webHidden/>
              </w:rPr>
              <w:fldChar w:fldCharType="begin"/>
            </w:r>
            <w:r>
              <w:rPr>
                <w:noProof/>
                <w:webHidden/>
              </w:rPr>
              <w:instrText xml:space="preserve"> PAGEREF _Toc227615770 \h </w:instrText>
            </w:r>
            <w:r>
              <w:rPr>
                <w:noProof/>
                <w:webHidden/>
              </w:rPr>
            </w:r>
            <w:r>
              <w:rPr>
                <w:noProof/>
                <w:webHidden/>
              </w:rPr>
              <w:fldChar w:fldCharType="separate"/>
            </w:r>
            <w:r>
              <w:rPr>
                <w:noProof/>
                <w:webHidden/>
              </w:rPr>
              <w:t>151</w:t>
            </w:r>
            <w:r>
              <w:rPr>
                <w:noProof/>
                <w:webHidden/>
              </w:rPr>
              <w:fldChar w:fldCharType="end"/>
            </w:r>
          </w:hyperlink>
        </w:p>
        <w:p w14:paraId="5FAC392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1" w:history="1">
            <w:r w:rsidRPr="003E0B38">
              <w:rPr>
                <w:rStyle w:val="Hyperlink"/>
                <w:noProof/>
              </w:rPr>
              <w:t>Purpose</w:t>
            </w:r>
            <w:r>
              <w:rPr>
                <w:noProof/>
                <w:webHidden/>
              </w:rPr>
              <w:tab/>
            </w:r>
            <w:r>
              <w:rPr>
                <w:noProof/>
                <w:webHidden/>
              </w:rPr>
              <w:fldChar w:fldCharType="begin"/>
            </w:r>
            <w:r>
              <w:rPr>
                <w:noProof/>
                <w:webHidden/>
              </w:rPr>
              <w:instrText xml:space="preserve"> PAGEREF _Toc227615771 \h </w:instrText>
            </w:r>
            <w:r>
              <w:rPr>
                <w:noProof/>
                <w:webHidden/>
              </w:rPr>
            </w:r>
            <w:r>
              <w:rPr>
                <w:noProof/>
                <w:webHidden/>
              </w:rPr>
              <w:fldChar w:fldCharType="separate"/>
            </w:r>
            <w:r>
              <w:rPr>
                <w:noProof/>
                <w:webHidden/>
              </w:rPr>
              <w:t>151</w:t>
            </w:r>
            <w:r>
              <w:rPr>
                <w:noProof/>
                <w:webHidden/>
              </w:rPr>
              <w:fldChar w:fldCharType="end"/>
            </w:r>
          </w:hyperlink>
        </w:p>
        <w:p w14:paraId="6D18CC9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2"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_Toc227615772 \h </w:instrText>
            </w:r>
            <w:r>
              <w:rPr>
                <w:noProof/>
                <w:webHidden/>
              </w:rPr>
            </w:r>
            <w:r>
              <w:rPr>
                <w:noProof/>
                <w:webHidden/>
              </w:rPr>
              <w:fldChar w:fldCharType="separate"/>
            </w:r>
            <w:r>
              <w:rPr>
                <w:noProof/>
                <w:webHidden/>
              </w:rPr>
              <w:t>151</w:t>
            </w:r>
            <w:r>
              <w:rPr>
                <w:noProof/>
                <w:webHidden/>
              </w:rPr>
              <w:fldChar w:fldCharType="end"/>
            </w:r>
          </w:hyperlink>
        </w:p>
        <w:p w14:paraId="6B6D33F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3"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_Toc227615773 \h </w:instrText>
            </w:r>
            <w:r>
              <w:rPr>
                <w:noProof/>
                <w:webHidden/>
              </w:rPr>
            </w:r>
            <w:r>
              <w:rPr>
                <w:noProof/>
                <w:webHidden/>
              </w:rPr>
              <w:fldChar w:fldCharType="separate"/>
            </w:r>
            <w:r>
              <w:rPr>
                <w:noProof/>
                <w:webHidden/>
              </w:rPr>
              <w:t>152</w:t>
            </w:r>
            <w:r>
              <w:rPr>
                <w:noProof/>
                <w:webHidden/>
              </w:rPr>
              <w:fldChar w:fldCharType="end"/>
            </w:r>
          </w:hyperlink>
        </w:p>
        <w:p w14:paraId="576E66DC"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74" w:history="1">
            <w:r w:rsidRPr="003E0B38">
              <w:rPr>
                <w:rStyle w:val="Hyperlink"/>
                <w:noProof/>
              </w:rPr>
              <w:t>SCR-19 — Notification &amp; Alert Rules</w:t>
            </w:r>
            <w:r>
              <w:rPr>
                <w:noProof/>
                <w:webHidden/>
              </w:rPr>
              <w:tab/>
            </w:r>
            <w:r>
              <w:rPr>
                <w:noProof/>
                <w:webHidden/>
              </w:rPr>
              <w:fldChar w:fldCharType="begin"/>
            </w:r>
            <w:r>
              <w:rPr>
                <w:noProof/>
                <w:webHidden/>
              </w:rPr>
              <w:instrText xml:space="preserve"> PAGEREF _Toc227615774 \h </w:instrText>
            </w:r>
            <w:r>
              <w:rPr>
                <w:noProof/>
                <w:webHidden/>
              </w:rPr>
            </w:r>
            <w:r>
              <w:rPr>
                <w:noProof/>
                <w:webHidden/>
              </w:rPr>
              <w:fldChar w:fldCharType="separate"/>
            </w:r>
            <w:r>
              <w:rPr>
                <w:noProof/>
                <w:webHidden/>
              </w:rPr>
              <w:t>153</w:t>
            </w:r>
            <w:r>
              <w:rPr>
                <w:noProof/>
                <w:webHidden/>
              </w:rPr>
              <w:fldChar w:fldCharType="end"/>
            </w:r>
          </w:hyperlink>
        </w:p>
        <w:p w14:paraId="416CFCAF"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5" w:history="1">
            <w:r w:rsidRPr="003E0B38">
              <w:rPr>
                <w:rStyle w:val="Hyperlink"/>
                <w:noProof/>
              </w:rPr>
              <w:t>Purpose</w:t>
            </w:r>
            <w:r>
              <w:rPr>
                <w:noProof/>
                <w:webHidden/>
              </w:rPr>
              <w:tab/>
            </w:r>
            <w:r>
              <w:rPr>
                <w:noProof/>
                <w:webHidden/>
              </w:rPr>
              <w:fldChar w:fldCharType="begin"/>
            </w:r>
            <w:r>
              <w:rPr>
                <w:noProof/>
                <w:webHidden/>
              </w:rPr>
              <w:instrText xml:space="preserve"> PAGEREF _Toc227615775 \h </w:instrText>
            </w:r>
            <w:r>
              <w:rPr>
                <w:noProof/>
                <w:webHidden/>
              </w:rPr>
            </w:r>
            <w:r>
              <w:rPr>
                <w:noProof/>
                <w:webHidden/>
              </w:rPr>
              <w:fldChar w:fldCharType="separate"/>
            </w:r>
            <w:r>
              <w:rPr>
                <w:noProof/>
                <w:webHidden/>
              </w:rPr>
              <w:t>153</w:t>
            </w:r>
            <w:r>
              <w:rPr>
                <w:noProof/>
                <w:webHidden/>
              </w:rPr>
              <w:fldChar w:fldCharType="end"/>
            </w:r>
          </w:hyperlink>
        </w:p>
        <w:p w14:paraId="0D269B9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6"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_Toc227615776 \h </w:instrText>
            </w:r>
            <w:r>
              <w:rPr>
                <w:noProof/>
                <w:webHidden/>
              </w:rPr>
            </w:r>
            <w:r>
              <w:rPr>
                <w:noProof/>
                <w:webHidden/>
              </w:rPr>
              <w:fldChar w:fldCharType="separate"/>
            </w:r>
            <w:r>
              <w:rPr>
                <w:noProof/>
                <w:webHidden/>
              </w:rPr>
              <w:t>153</w:t>
            </w:r>
            <w:r>
              <w:rPr>
                <w:noProof/>
                <w:webHidden/>
              </w:rPr>
              <w:fldChar w:fldCharType="end"/>
            </w:r>
          </w:hyperlink>
        </w:p>
        <w:p w14:paraId="1D2BDDC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7"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_Toc227615777 \h </w:instrText>
            </w:r>
            <w:r>
              <w:rPr>
                <w:noProof/>
                <w:webHidden/>
              </w:rPr>
            </w:r>
            <w:r>
              <w:rPr>
                <w:noProof/>
                <w:webHidden/>
              </w:rPr>
              <w:fldChar w:fldCharType="separate"/>
            </w:r>
            <w:r>
              <w:rPr>
                <w:noProof/>
                <w:webHidden/>
              </w:rPr>
              <w:t>154</w:t>
            </w:r>
            <w:r>
              <w:rPr>
                <w:noProof/>
                <w:webHidden/>
              </w:rPr>
              <w:fldChar w:fldCharType="end"/>
            </w:r>
          </w:hyperlink>
        </w:p>
        <w:p w14:paraId="36E7E0AD"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78" w:history="1">
            <w:r w:rsidRPr="003E0B38">
              <w:rPr>
                <w:rStyle w:val="Hyperlink"/>
                <w:noProof/>
              </w:rPr>
              <w:t>SCR-21 — Billing, Usage &amp; FinOps</w:t>
            </w:r>
            <w:r>
              <w:rPr>
                <w:noProof/>
                <w:webHidden/>
              </w:rPr>
              <w:tab/>
            </w:r>
            <w:r>
              <w:rPr>
                <w:noProof/>
                <w:webHidden/>
              </w:rPr>
              <w:fldChar w:fldCharType="begin"/>
            </w:r>
            <w:r>
              <w:rPr>
                <w:noProof/>
                <w:webHidden/>
              </w:rPr>
              <w:instrText xml:space="preserve"> PAGEREF _Toc227615778 \h </w:instrText>
            </w:r>
            <w:r>
              <w:rPr>
                <w:noProof/>
                <w:webHidden/>
              </w:rPr>
            </w:r>
            <w:r>
              <w:rPr>
                <w:noProof/>
                <w:webHidden/>
              </w:rPr>
              <w:fldChar w:fldCharType="separate"/>
            </w:r>
            <w:r>
              <w:rPr>
                <w:noProof/>
                <w:webHidden/>
              </w:rPr>
              <w:t>154</w:t>
            </w:r>
            <w:r>
              <w:rPr>
                <w:noProof/>
                <w:webHidden/>
              </w:rPr>
              <w:fldChar w:fldCharType="end"/>
            </w:r>
          </w:hyperlink>
        </w:p>
        <w:p w14:paraId="78A32E5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79" w:history="1">
            <w:r w:rsidRPr="003E0B38">
              <w:rPr>
                <w:rStyle w:val="Hyperlink"/>
                <w:noProof/>
              </w:rPr>
              <w:t>Purpose</w:t>
            </w:r>
            <w:r>
              <w:rPr>
                <w:noProof/>
                <w:webHidden/>
              </w:rPr>
              <w:tab/>
            </w:r>
            <w:r>
              <w:rPr>
                <w:noProof/>
                <w:webHidden/>
              </w:rPr>
              <w:fldChar w:fldCharType="begin"/>
            </w:r>
            <w:r>
              <w:rPr>
                <w:noProof/>
                <w:webHidden/>
              </w:rPr>
              <w:instrText xml:space="preserve"> PAGEREF _Toc227615779 \h </w:instrText>
            </w:r>
            <w:r>
              <w:rPr>
                <w:noProof/>
                <w:webHidden/>
              </w:rPr>
            </w:r>
            <w:r>
              <w:rPr>
                <w:noProof/>
                <w:webHidden/>
              </w:rPr>
              <w:fldChar w:fldCharType="separate"/>
            </w:r>
            <w:r>
              <w:rPr>
                <w:noProof/>
                <w:webHidden/>
              </w:rPr>
              <w:t>155</w:t>
            </w:r>
            <w:r>
              <w:rPr>
                <w:noProof/>
                <w:webHidden/>
              </w:rPr>
              <w:fldChar w:fldCharType="end"/>
            </w:r>
          </w:hyperlink>
        </w:p>
        <w:p w14:paraId="2735326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0"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_Toc227615780 \h </w:instrText>
            </w:r>
            <w:r>
              <w:rPr>
                <w:noProof/>
                <w:webHidden/>
              </w:rPr>
            </w:r>
            <w:r>
              <w:rPr>
                <w:noProof/>
                <w:webHidden/>
              </w:rPr>
              <w:fldChar w:fldCharType="separate"/>
            </w:r>
            <w:r>
              <w:rPr>
                <w:noProof/>
                <w:webHidden/>
              </w:rPr>
              <w:t>155</w:t>
            </w:r>
            <w:r>
              <w:rPr>
                <w:noProof/>
                <w:webHidden/>
              </w:rPr>
              <w:fldChar w:fldCharType="end"/>
            </w:r>
          </w:hyperlink>
        </w:p>
        <w:p w14:paraId="3EDC0DE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1"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_Toc227615781 \h </w:instrText>
            </w:r>
            <w:r>
              <w:rPr>
                <w:noProof/>
                <w:webHidden/>
              </w:rPr>
            </w:r>
            <w:r>
              <w:rPr>
                <w:noProof/>
                <w:webHidden/>
              </w:rPr>
              <w:fldChar w:fldCharType="separate"/>
            </w:r>
            <w:r>
              <w:rPr>
                <w:noProof/>
                <w:webHidden/>
              </w:rPr>
              <w:t>156</w:t>
            </w:r>
            <w:r>
              <w:rPr>
                <w:noProof/>
                <w:webHidden/>
              </w:rPr>
              <w:fldChar w:fldCharType="end"/>
            </w:r>
          </w:hyperlink>
        </w:p>
        <w:p w14:paraId="1B0E71B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82" w:history="1">
            <w:r w:rsidRPr="003E0B38">
              <w:rPr>
                <w:rStyle w:val="Hyperlink"/>
                <w:noProof/>
              </w:rPr>
              <w:t>SCR-24 — Platform Ops Dashboard (Super Admin)</w:t>
            </w:r>
            <w:r>
              <w:rPr>
                <w:noProof/>
                <w:webHidden/>
              </w:rPr>
              <w:tab/>
            </w:r>
            <w:r>
              <w:rPr>
                <w:noProof/>
                <w:webHidden/>
              </w:rPr>
              <w:fldChar w:fldCharType="begin"/>
            </w:r>
            <w:r>
              <w:rPr>
                <w:noProof/>
                <w:webHidden/>
              </w:rPr>
              <w:instrText xml:space="preserve"> PAGEREF _Toc227615782 \h </w:instrText>
            </w:r>
            <w:r>
              <w:rPr>
                <w:noProof/>
                <w:webHidden/>
              </w:rPr>
            </w:r>
            <w:r>
              <w:rPr>
                <w:noProof/>
                <w:webHidden/>
              </w:rPr>
              <w:fldChar w:fldCharType="separate"/>
            </w:r>
            <w:r>
              <w:rPr>
                <w:noProof/>
                <w:webHidden/>
              </w:rPr>
              <w:t>156</w:t>
            </w:r>
            <w:r>
              <w:rPr>
                <w:noProof/>
                <w:webHidden/>
              </w:rPr>
              <w:fldChar w:fldCharType="end"/>
            </w:r>
          </w:hyperlink>
        </w:p>
        <w:p w14:paraId="142D840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3" w:history="1">
            <w:r w:rsidRPr="003E0B38">
              <w:rPr>
                <w:rStyle w:val="Hyperlink"/>
                <w:noProof/>
              </w:rPr>
              <w:t>Purpose</w:t>
            </w:r>
            <w:r>
              <w:rPr>
                <w:noProof/>
                <w:webHidden/>
              </w:rPr>
              <w:tab/>
            </w:r>
            <w:r>
              <w:rPr>
                <w:noProof/>
                <w:webHidden/>
              </w:rPr>
              <w:fldChar w:fldCharType="begin"/>
            </w:r>
            <w:r>
              <w:rPr>
                <w:noProof/>
                <w:webHidden/>
              </w:rPr>
              <w:instrText xml:space="preserve"> PAGEREF _Toc227615783 \h </w:instrText>
            </w:r>
            <w:r>
              <w:rPr>
                <w:noProof/>
                <w:webHidden/>
              </w:rPr>
            </w:r>
            <w:r>
              <w:rPr>
                <w:noProof/>
                <w:webHidden/>
              </w:rPr>
              <w:fldChar w:fldCharType="separate"/>
            </w:r>
            <w:r>
              <w:rPr>
                <w:noProof/>
                <w:webHidden/>
              </w:rPr>
              <w:t>157</w:t>
            </w:r>
            <w:r>
              <w:rPr>
                <w:noProof/>
                <w:webHidden/>
              </w:rPr>
              <w:fldChar w:fldCharType="end"/>
            </w:r>
          </w:hyperlink>
        </w:p>
        <w:p w14:paraId="312EAE6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4"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_Toc227615784 \h </w:instrText>
            </w:r>
            <w:r>
              <w:rPr>
                <w:noProof/>
                <w:webHidden/>
              </w:rPr>
            </w:r>
            <w:r>
              <w:rPr>
                <w:noProof/>
                <w:webHidden/>
              </w:rPr>
              <w:fldChar w:fldCharType="separate"/>
            </w:r>
            <w:r>
              <w:rPr>
                <w:noProof/>
                <w:webHidden/>
              </w:rPr>
              <w:t>157</w:t>
            </w:r>
            <w:r>
              <w:rPr>
                <w:noProof/>
                <w:webHidden/>
              </w:rPr>
              <w:fldChar w:fldCharType="end"/>
            </w:r>
          </w:hyperlink>
        </w:p>
        <w:p w14:paraId="66E55F3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_Toc227615785 \h </w:instrText>
            </w:r>
            <w:r>
              <w:rPr>
                <w:noProof/>
                <w:webHidden/>
              </w:rPr>
            </w:r>
            <w:r>
              <w:rPr>
                <w:noProof/>
                <w:webHidden/>
              </w:rPr>
              <w:fldChar w:fldCharType="separate"/>
            </w:r>
            <w:r>
              <w:rPr>
                <w:noProof/>
                <w:webHidden/>
              </w:rPr>
              <w:t>158</w:t>
            </w:r>
            <w:r>
              <w:rPr>
                <w:noProof/>
                <w:webHidden/>
              </w:rPr>
              <w:fldChar w:fldCharType="end"/>
            </w:r>
          </w:hyperlink>
        </w:p>
        <w:p w14:paraId="0881900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86" w:history="1">
            <w:r w:rsidRPr="003E0B38">
              <w:rPr>
                <w:rStyle w:val="Hyperlink"/>
                <w:noProof/>
              </w:rPr>
              <w:t>SCR-03 — Industry Vertical Builder</w:t>
            </w:r>
            <w:r>
              <w:rPr>
                <w:noProof/>
                <w:webHidden/>
              </w:rPr>
              <w:tab/>
            </w:r>
            <w:r>
              <w:rPr>
                <w:noProof/>
                <w:webHidden/>
              </w:rPr>
              <w:fldChar w:fldCharType="begin"/>
            </w:r>
            <w:r>
              <w:rPr>
                <w:noProof/>
                <w:webHidden/>
              </w:rPr>
              <w:instrText xml:space="preserve"> PAGEREF _Toc227615786 \h </w:instrText>
            </w:r>
            <w:r>
              <w:rPr>
                <w:noProof/>
                <w:webHidden/>
              </w:rPr>
            </w:r>
            <w:r>
              <w:rPr>
                <w:noProof/>
                <w:webHidden/>
              </w:rPr>
              <w:fldChar w:fldCharType="separate"/>
            </w:r>
            <w:r>
              <w:rPr>
                <w:noProof/>
                <w:webHidden/>
              </w:rPr>
              <w:t>159</w:t>
            </w:r>
            <w:r>
              <w:rPr>
                <w:noProof/>
                <w:webHidden/>
              </w:rPr>
              <w:fldChar w:fldCharType="end"/>
            </w:r>
          </w:hyperlink>
        </w:p>
        <w:p w14:paraId="6D7E287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7" w:history="1">
            <w:r w:rsidRPr="003E0B38">
              <w:rPr>
                <w:rStyle w:val="Hyperlink"/>
                <w:noProof/>
              </w:rPr>
              <w:t>Purpose</w:t>
            </w:r>
            <w:r>
              <w:rPr>
                <w:noProof/>
                <w:webHidden/>
              </w:rPr>
              <w:tab/>
            </w:r>
            <w:r>
              <w:rPr>
                <w:noProof/>
                <w:webHidden/>
              </w:rPr>
              <w:fldChar w:fldCharType="begin"/>
            </w:r>
            <w:r>
              <w:rPr>
                <w:noProof/>
                <w:webHidden/>
              </w:rPr>
              <w:instrText xml:space="preserve"> PAGEREF _Toc227615787 \h </w:instrText>
            </w:r>
            <w:r>
              <w:rPr>
                <w:noProof/>
                <w:webHidden/>
              </w:rPr>
            </w:r>
            <w:r>
              <w:rPr>
                <w:noProof/>
                <w:webHidden/>
              </w:rPr>
              <w:fldChar w:fldCharType="separate"/>
            </w:r>
            <w:r>
              <w:rPr>
                <w:noProof/>
                <w:webHidden/>
              </w:rPr>
              <w:t>159</w:t>
            </w:r>
            <w:r>
              <w:rPr>
                <w:noProof/>
                <w:webHidden/>
              </w:rPr>
              <w:fldChar w:fldCharType="end"/>
            </w:r>
          </w:hyperlink>
        </w:p>
        <w:p w14:paraId="1BE4311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8"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_Toc227615788 \h </w:instrText>
            </w:r>
            <w:r>
              <w:rPr>
                <w:noProof/>
                <w:webHidden/>
              </w:rPr>
            </w:r>
            <w:r>
              <w:rPr>
                <w:noProof/>
                <w:webHidden/>
              </w:rPr>
              <w:fldChar w:fldCharType="separate"/>
            </w:r>
            <w:r>
              <w:rPr>
                <w:noProof/>
                <w:webHidden/>
              </w:rPr>
              <w:t>159</w:t>
            </w:r>
            <w:r>
              <w:rPr>
                <w:noProof/>
                <w:webHidden/>
              </w:rPr>
              <w:fldChar w:fldCharType="end"/>
            </w:r>
          </w:hyperlink>
        </w:p>
        <w:p w14:paraId="1C3CAFA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8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_Toc227615789 \h </w:instrText>
            </w:r>
            <w:r>
              <w:rPr>
                <w:noProof/>
                <w:webHidden/>
              </w:rPr>
            </w:r>
            <w:r>
              <w:rPr>
                <w:noProof/>
                <w:webHidden/>
              </w:rPr>
              <w:fldChar w:fldCharType="separate"/>
            </w:r>
            <w:r>
              <w:rPr>
                <w:noProof/>
                <w:webHidden/>
              </w:rPr>
              <w:t>161</w:t>
            </w:r>
            <w:r>
              <w:rPr>
                <w:noProof/>
                <w:webHidden/>
              </w:rPr>
              <w:fldChar w:fldCharType="end"/>
            </w:r>
          </w:hyperlink>
        </w:p>
        <w:p w14:paraId="5F2B612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90" w:history="1">
            <w:r w:rsidRPr="003E0B38">
              <w:rPr>
                <w:rStyle w:val="Hyperlink"/>
                <w:noProof/>
              </w:rPr>
              <w:t>SCR-06 — Role &amp; Permission Manager</w:t>
            </w:r>
            <w:r>
              <w:rPr>
                <w:noProof/>
                <w:webHidden/>
              </w:rPr>
              <w:tab/>
            </w:r>
            <w:r>
              <w:rPr>
                <w:noProof/>
                <w:webHidden/>
              </w:rPr>
              <w:fldChar w:fldCharType="begin"/>
            </w:r>
            <w:r>
              <w:rPr>
                <w:noProof/>
                <w:webHidden/>
              </w:rPr>
              <w:instrText xml:space="preserve"> PAGEREF _Toc227615790 \h </w:instrText>
            </w:r>
            <w:r>
              <w:rPr>
                <w:noProof/>
                <w:webHidden/>
              </w:rPr>
            </w:r>
            <w:r>
              <w:rPr>
                <w:noProof/>
                <w:webHidden/>
              </w:rPr>
              <w:fldChar w:fldCharType="separate"/>
            </w:r>
            <w:r>
              <w:rPr>
                <w:noProof/>
                <w:webHidden/>
              </w:rPr>
              <w:t>161</w:t>
            </w:r>
            <w:r>
              <w:rPr>
                <w:noProof/>
                <w:webHidden/>
              </w:rPr>
              <w:fldChar w:fldCharType="end"/>
            </w:r>
          </w:hyperlink>
        </w:p>
        <w:p w14:paraId="1E3AD39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1" w:history="1">
            <w:r w:rsidRPr="003E0B38">
              <w:rPr>
                <w:rStyle w:val="Hyperlink"/>
                <w:noProof/>
              </w:rPr>
              <w:t>Purpose</w:t>
            </w:r>
            <w:r>
              <w:rPr>
                <w:noProof/>
                <w:webHidden/>
              </w:rPr>
              <w:tab/>
            </w:r>
            <w:r>
              <w:rPr>
                <w:noProof/>
                <w:webHidden/>
              </w:rPr>
              <w:fldChar w:fldCharType="begin"/>
            </w:r>
            <w:r>
              <w:rPr>
                <w:noProof/>
                <w:webHidden/>
              </w:rPr>
              <w:instrText xml:space="preserve"> PAGEREF _Toc227615791 \h </w:instrText>
            </w:r>
            <w:r>
              <w:rPr>
                <w:noProof/>
                <w:webHidden/>
              </w:rPr>
            </w:r>
            <w:r>
              <w:rPr>
                <w:noProof/>
                <w:webHidden/>
              </w:rPr>
              <w:fldChar w:fldCharType="separate"/>
            </w:r>
            <w:r>
              <w:rPr>
                <w:noProof/>
                <w:webHidden/>
              </w:rPr>
              <w:t>161</w:t>
            </w:r>
            <w:r>
              <w:rPr>
                <w:noProof/>
                <w:webHidden/>
              </w:rPr>
              <w:fldChar w:fldCharType="end"/>
            </w:r>
          </w:hyperlink>
        </w:p>
        <w:p w14:paraId="51D3E0B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2"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_Toc227615792 \h </w:instrText>
            </w:r>
            <w:r>
              <w:rPr>
                <w:noProof/>
                <w:webHidden/>
              </w:rPr>
            </w:r>
            <w:r>
              <w:rPr>
                <w:noProof/>
                <w:webHidden/>
              </w:rPr>
              <w:fldChar w:fldCharType="separate"/>
            </w:r>
            <w:r>
              <w:rPr>
                <w:noProof/>
                <w:webHidden/>
              </w:rPr>
              <w:t>161</w:t>
            </w:r>
            <w:r>
              <w:rPr>
                <w:noProof/>
                <w:webHidden/>
              </w:rPr>
              <w:fldChar w:fldCharType="end"/>
            </w:r>
          </w:hyperlink>
        </w:p>
        <w:p w14:paraId="48614B7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3"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_Toc227615793 \h </w:instrText>
            </w:r>
            <w:r>
              <w:rPr>
                <w:noProof/>
                <w:webHidden/>
              </w:rPr>
            </w:r>
            <w:r>
              <w:rPr>
                <w:noProof/>
                <w:webHidden/>
              </w:rPr>
              <w:fldChar w:fldCharType="separate"/>
            </w:r>
            <w:r>
              <w:rPr>
                <w:noProof/>
                <w:webHidden/>
              </w:rPr>
              <w:t>162</w:t>
            </w:r>
            <w:r>
              <w:rPr>
                <w:noProof/>
                <w:webHidden/>
              </w:rPr>
              <w:fldChar w:fldCharType="end"/>
            </w:r>
          </w:hyperlink>
        </w:p>
        <w:p w14:paraId="5798CC6D"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94" w:history="1">
            <w:r w:rsidRPr="003E0B38">
              <w:rPr>
                <w:rStyle w:val="Hyperlink"/>
                <w:noProof/>
              </w:rPr>
              <w:t>SCR-08 — Data Source Wizard &amp; Ingestion Health</w:t>
            </w:r>
            <w:r>
              <w:rPr>
                <w:noProof/>
                <w:webHidden/>
              </w:rPr>
              <w:tab/>
            </w:r>
            <w:r>
              <w:rPr>
                <w:noProof/>
                <w:webHidden/>
              </w:rPr>
              <w:fldChar w:fldCharType="begin"/>
            </w:r>
            <w:r>
              <w:rPr>
                <w:noProof/>
                <w:webHidden/>
              </w:rPr>
              <w:instrText xml:space="preserve"> PAGEREF _Toc227615794 \h </w:instrText>
            </w:r>
            <w:r>
              <w:rPr>
                <w:noProof/>
                <w:webHidden/>
              </w:rPr>
            </w:r>
            <w:r>
              <w:rPr>
                <w:noProof/>
                <w:webHidden/>
              </w:rPr>
              <w:fldChar w:fldCharType="separate"/>
            </w:r>
            <w:r>
              <w:rPr>
                <w:noProof/>
                <w:webHidden/>
              </w:rPr>
              <w:t>163</w:t>
            </w:r>
            <w:r>
              <w:rPr>
                <w:noProof/>
                <w:webHidden/>
              </w:rPr>
              <w:fldChar w:fldCharType="end"/>
            </w:r>
          </w:hyperlink>
        </w:p>
        <w:p w14:paraId="1BE7544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5" w:history="1">
            <w:r w:rsidRPr="003E0B38">
              <w:rPr>
                <w:rStyle w:val="Hyperlink"/>
                <w:noProof/>
              </w:rPr>
              <w:t>Purpose</w:t>
            </w:r>
            <w:r>
              <w:rPr>
                <w:noProof/>
                <w:webHidden/>
              </w:rPr>
              <w:tab/>
            </w:r>
            <w:r>
              <w:rPr>
                <w:noProof/>
                <w:webHidden/>
              </w:rPr>
              <w:fldChar w:fldCharType="begin"/>
            </w:r>
            <w:r>
              <w:rPr>
                <w:noProof/>
                <w:webHidden/>
              </w:rPr>
              <w:instrText xml:space="preserve"> PAGEREF _Toc227615795 \h </w:instrText>
            </w:r>
            <w:r>
              <w:rPr>
                <w:noProof/>
                <w:webHidden/>
              </w:rPr>
            </w:r>
            <w:r>
              <w:rPr>
                <w:noProof/>
                <w:webHidden/>
              </w:rPr>
              <w:fldChar w:fldCharType="separate"/>
            </w:r>
            <w:r>
              <w:rPr>
                <w:noProof/>
                <w:webHidden/>
              </w:rPr>
              <w:t>163</w:t>
            </w:r>
            <w:r>
              <w:rPr>
                <w:noProof/>
                <w:webHidden/>
              </w:rPr>
              <w:fldChar w:fldCharType="end"/>
            </w:r>
          </w:hyperlink>
        </w:p>
        <w:p w14:paraId="14990A1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6"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_Toc227615796 \h </w:instrText>
            </w:r>
            <w:r>
              <w:rPr>
                <w:noProof/>
                <w:webHidden/>
              </w:rPr>
            </w:r>
            <w:r>
              <w:rPr>
                <w:noProof/>
                <w:webHidden/>
              </w:rPr>
              <w:fldChar w:fldCharType="separate"/>
            </w:r>
            <w:r>
              <w:rPr>
                <w:noProof/>
                <w:webHidden/>
              </w:rPr>
              <w:t>163</w:t>
            </w:r>
            <w:r>
              <w:rPr>
                <w:noProof/>
                <w:webHidden/>
              </w:rPr>
              <w:fldChar w:fldCharType="end"/>
            </w:r>
          </w:hyperlink>
        </w:p>
        <w:p w14:paraId="4E2546E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7"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_Toc227615797 \h </w:instrText>
            </w:r>
            <w:r>
              <w:rPr>
                <w:noProof/>
                <w:webHidden/>
              </w:rPr>
            </w:r>
            <w:r>
              <w:rPr>
                <w:noProof/>
                <w:webHidden/>
              </w:rPr>
              <w:fldChar w:fldCharType="separate"/>
            </w:r>
            <w:r>
              <w:rPr>
                <w:noProof/>
                <w:webHidden/>
              </w:rPr>
              <w:t>165</w:t>
            </w:r>
            <w:r>
              <w:rPr>
                <w:noProof/>
                <w:webHidden/>
              </w:rPr>
              <w:fldChar w:fldCharType="end"/>
            </w:r>
          </w:hyperlink>
        </w:p>
        <w:p w14:paraId="071E2CB8"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798" w:history="1">
            <w:r w:rsidRPr="003E0B38">
              <w:rPr>
                <w:rStyle w:val="Hyperlink"/>
                <w:noProof/>
              </w:rPr>
              <w:t>SCR-11 — Entity Resolution Console</w:t>
            </w:r>
            <w:r>
              <w:rPr>
                <w:noProof/>
                <w:webHidden/>
              </w:rPr>
              <w:tab/>
            </w:r>
            <w:r>
              <w:rPr>
                <w:noProof/>
                <w:webHidden/>
              </w:rPr>
              <w:fldChar w:fldCharType="begin"/>
            </w:r>
            <w:r>
              <w:rPr>
                <w:noProof/>
                <w:webHidden/>
              </w:rPr>
              <w:instrText xml:space="preserve"> PAGEREF _Toc227615798 \h </w:instrText>
            </w:r>
            <w:r>
              <w:rPr>
                <w:noProof/>
                <w:webHidden/>
              </w:rPr>
            </w:r>
            <w:r>
              <w:rPr>
                <w:noProof/>
                <w:webHidden/>
              </w:rPr>
              <w:fldChar w:fldCharType="separate"/>
            </w:r>
            <w:r>
              <w:rPr>
                <w:noProof/>
                <w:webHidden/>
              </w:rPr>
              <w:t>165</w:t>
            </w:r>
            <w:r>
              <w:rPr>
                <w:noProof/>
                <w:webHidden/>
              </w:rPr>
              <w:fldChar w:fldCharType="end"/>
            </w:r>
          </w:hyperlink>
        </w:p>
        <w:p w14:paraId="2BA63AA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799" w:history="1">
            <w:r w:rsidRPr="003E0B38">
              <w:rPr>
                <w:rStyle w:val="Hyperlink"/>
                <w:noProof/>
              </w:rPr>
              <w:t>Purpose</w:t>
            </w:r>
            <w:r>
              <w:rPr>
                <w:noProof/>
                <w:webHidden/>
              </w:rPr>
              <w:tab/>
            </w:r>
            <w:r>
              <w:rPr>
                <w:noProof/>
                <w:webHidden/>
              </w:rPr>
              <w:fldChar w:fldCharType="begin"/>
            </w:r>
            <w:r>
              <w:rPr>
                <w:noProof/>
                <w:webHidden/>
              </w:rPr>
              <w:instrText xml:space="preserve"> PAGEREF _Toc227615799 \h </w:instrText>
            </w:r>
            <w:r>
              <w:rPr>
                <w:noProof/>
                <w:webHidden/>
              </w:rPr>
            </w:r>
            <w:r>
              <w:rPr>
                <w:noProof/>
                <w:webHidden/>
              </w:rPr>
              <w:fldChar w:fldCharType="separate"/>
            </w:r>
            <w:r>
              <w:rPr>
                <w:noProof/>
                <w:webHidden/>
              </w:rPr>
              <w:t>166</w:t>
            </w:r>
            <w:r>
              <w:rPr>
                <w:noProof/>
                <w:webHidden/>
              </w:rPr>
              <w:fldChar w:fldCharType="end"/>
            </w:r>
          </w:hyperlink>
        </w:p>
        <w:p w14:paraId="2325E2A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0"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_Toc227615800 \h </w:instrText>
            </w:r>
            <w:r>
              <w:rPr>
                <w:noProof/>
                <w:webHidden/>
              </w:rPr>
            </w:r>
            <w:r>
              <w:rPr>
                <w:noProof/>
                <w:webHidden/>
              </w:rPr>
              <w:fldChar w:fldCharType="separate"/>
            </w:r>
            <w:r>
              <w:rPr>
                <w:noProof/>
                <w:webHidden/>
              </w:rPr>
              <w:t>166</w:t>
            </w:r>
            <w:r>
              <w:rPr>
                <w:noProof/>
                <w:webHidden/>
              </w:rPr>
              <w:fldChar w:fldCharType="end"/>
            </w:r>
          </w:hyperlink>
        </w:p>
        <w:p w14:paraId="7F74F86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1"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_Toc227615801 \h </w:instrText>
            </w:r>
            <w:r>
              <w:rPr>
                <w:noProof/>
                <w:webHidden/>
              </w:rPr>
            </w:r>
            <w:r>
              <w:rPr>
                <w:noProof/>
                <w:webHidden/>
              </w:rPr>
              <w:fldChar w:fldCharType="separate"/>
            </w:r>
            <w:r>
              <w:rPr>
                <w:noProof/>
                <w:webHidden/>
              </w:rPr>
              <w:t>167</w:t>
            </w:r>
            <w:r>
              <w:rPr>
                <w:noProof/>
                <w:webHidden/>
              </w:rPr>
              <w:fldChar w:fldCharType="end"/>
            </w:r>
          </w:hyperlink>
        </w:p>
        <w:p w14:paraId="456AA28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02" w:history="1">
            <w:r w:rsidRPr="003E0B38">
              <w:rPr>
                <w:rStyle w:val="Hyperlink"/>
                <w:noProof/>
              </w:rPr>
              <w:t>SCR-12 — Decision Pipeline Builder</w:t>
            </w:r>
            <w:r>
              <w:rPr>
                <w:noProof/>
                <w:webHidden/>
              </w:rPr>
              <w:tab/>
            </w:r>
            <w:r>
              <w:rPr>
                <w:noProof/>
                <w:webHidden/>
              </w:rPr>
              <w:fldChar w:fldCharType="begin"/>
            </w:r>
            <w:r>
              <w:rPr>
                <w:noProof/>
                <w:webHidden/>
              </w:rPr>
              <w:instrText xml:space="preserve"> PAGEREF _Toc227615802 \h </w:instrText>
            </w:r>
            <w:r>
              <w:rPr>
                <w:noProof/>
                <w:webHidden/>
              </w:rPr>
            </w:r>
            <w:r>
              <w:rPr>
                <w:noProof/>
                <w:webHidden/>
              </w:rPr>
              <w:fldChar w:fldCharType="separate"/>
            </w:r>
            <w:r>
              <w:rPr>
                <w:noProof/>
                <w:webHidden/>
              </w:rPr>
              <w:t>167</w:t>
            </w:r>
            <w:r>
              <w:rPr>
                <w:noProof/>
                <w:webHidden/>
              </w:rPr>
              <w:fldChar w:fldCharType="end"/>
            </w:r>
          </w:hyperlink>
        </w:p>
        <w:p w14:paraId="26E9A22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3" w:history="1">
            <w:r w:rsidRPr="003E0B38">
              <w:rPr>
                <w:rStyle w:val="Hyperlink"/>
                <w:noProof/>
              </w:rPr>
              <w:t>Purpose</w:t>
            </w:r>
            <w:r>
              <w:rPr>
                <w:noProof/>
                <w:webHidden/>
              </w:rPr>
              <w:tab/>
            </w:r>
            <w:r>
              <w:rPr>
                <w:noProof/>
                <w:webHidden/>
              </w:rPr>
              <w:fldChar w:fldCharType="begin"/>
            </w:r>
            <w:r>
              <w:rPr>
                <w:noProof/>
                <w:webHidden/>
              </w:rPr>
              <w:instrText xml:space="preserve"> PAGEREF _Toc227615803 \h </w:instrText>
            </w:r>
            <w:r>
              <w:rPr>
                <w:noProof/>
                <w:webHidden/>
              </w:rPr>
            </w:r>
            <w:r>
              <w:rPr>
                <w:noProof/>
                <w:webHidden/>
              </w:rPr>
              <w:fldChar w:fldCharType="separate"/>
            </w:r>
            <w:r>
              <w:rPr>
                <w:noProof/>
                <w:webHidden/>
              </w:rPr>
              <w:t>168</w:t>
            </w:r>
            <w:r>
              <w:rPr>
                <w:noProof/>
                <w:webHidden/>
              </w:rPr>
              <w:fldChar w:fldCharType="end"/>
            </w:r>
          </w:hyperlink>
        </w:p>
        <w:p w14:paraId="6BFEAA3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4"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_Toc227615804 \h </w:instrText>
            </w:r>
            <w:r>
              <w:rPr>
                <w:noProof/>
                <w:webHidden/>
              </w:rPr>
            </w:r>
            <w:r>
              <w:rPr>
                <w:noProof/>
                <w:webHidden/>
              </w:rPr>
              <w:fldChar w:fldCharType="separate"/>
            </w:r>
            <w:r>
              <w:rPr>
                <w:noProof/>
                <w:webHidden/>
              </w:rPr>
              <w:t>168</w:t>
            </w:r>
            <w:r>
              <w:rPr>
                <w:noProof/>
                <w:webHidden/>
              </w:rPr>
              <w:fldChar w:fldCharType="end"/>
            </w:r>
          </w:hyperlink>
        </w:p>
        <w:p w14:paraId="23D4664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_Toc227615805 \h </w:instrText>
            </w:r>
            <w:r>
              <w:rPr>
                <w:noProof/>
                <w:webHidden/>
              </w:rPr>
            </w:r>
            <w:r>
              <w:rPr>
                <w:noProof/>
                <w:webHidden/>
              </w:rPr>
              <w:fldChar w:fldCharType="separate"/>
            </w:r>
            <w:r>
              <w:rPr>
                <w:noProof/>
                <w:webHidden/>
              </w:rPr>
              <w:t>169</w:t>
            </w:r>
            <w:r>
              <w:rPr>
                <w:noProof/>
                <w:webHidden/>
              </w:rPr>
              <w:fldChar w:fldCharType="end"/>
            </w:r>
          </w:hyperlink>
        </w:p>
        <w:p w14:paraId="2664A675"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06" w:history="1">
            <w:r w:rsidRPr="003E0B38">
              <w:rPr>
                <w:rStyle w:val="Hyperlink"/>
                <w:noProof/>
              </w:rPr>
              <w:t>SCR-13 — Model Performance &amp; Fairness Monitor</w:t>
            </w:r>
            <w:r>
              <w:rPr>
                <w:noProof/>
                <w:webHidden/>
              </w:rPr>
              <w:tab/>
            </w:r>
            <w:r>
              <w:rPr>
                <w:noProof/>
                <w:webHidden/>
              </w:rPr>
              <w:fldChar w:fldCharType="begin"/>
            </w:r>
            <w:r>
              <w:rPr>
                <w:noProof/>
                <w:webHidden/>
              </w:rPr>
              <w:instrText xml:space="preserve"> PAGEREF _Toc227615806 \h </w:instrText>
            </w:r>
            <w:r>
              <w:rPr>
                <w:noProof/>
                <w:webHidden/>
              </w:rPr>
            </w:r>
            <w:r>
              <w:rPr>
                <w:noProof/>
                <w:webHidden/>
              </w:rPr>
              <w:fldChar w:fldCharType="separate"/>
            </w:r>
            <w:r>
              <w:rPr>
                <w:noProof/>
                <w:webHidden/>
              </w:rPr>
              <w:t>169</w:t>
            </w:r>
            <w:r>
              <w:rPr>
                <w:noProof/>
                <w:webHidden/>
              </w:rPr>
              <w:fldChar w:fldCharType="end"/>
            </w:r>
          </w:hyperlink>
        </w:p>
        <w:p w14:paraId="7E52A93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7" w:history="1">
            <w:r w:rsidRPr="003E0B38">
              <w:rPr>
                <w:rStyle w:val="Hyperlink"/>
                <w:noProof/>
              </w:rPr>
              <w:t>Purpose</w:t>
            </w:r>
            <w:r>
              <w:rPr>
                <w:noProof/>
                <w:webHidden/>
              </w:rPr>
              <w:tab/>
            </w:r>
            <w:r>
              <w:rPr>
                <w:noProof/>
                <w:webHidden/>
              </w:rPr>
              <w:fldChar w:fldCharType="begin"/>
            </w:r>
            <w:r>
              <w:rPr>
                <w:noProof/>
                <w:webHidden/>
              </w:rPr>
              <w:instrText xml:space="preserve"> PAGEREF _Toc227615807 \h </w:instrText>
            </w:r>
            <w:r>
              <w:rPr>
                <w:noProof/>
                <w:webHidden/>
              </w:rPr>
            </w:r>
            <w:r>
              <w:rPr>
                <w:noProof/>
                <w:webHidden/>
              </w:rPr>
              <w:fldChar w:fldCharType="separate"/>
            </w:r>
            <w:r>
              <w:rPr>
                <w:noProof/>
                <w:webHidden/>
              </w:rPr>
              <w:t>170</w:t>
            </w:r>
            <w:r>
              <w:rPr>
                <w:noProof/>
                <w:webHidden/>
              </w:rPr>
              <w:fldChar w:fldCharType="end"/>
            </w:r>
          </w:hyperlink>
        </w:p>
        <w:p w14:paraId="4432DDE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8"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_Toc227615808 \h </w:instrText>
            </w:r>
            <w:r>
              <w:rPr>
                <w:noProof/>
                <w:webHidden/>
              </w:rPr>
            </w:r>
            <w:r>
              <w:rPr>
                <w:noProof/>
                <w:webHidden/>
              </w:rPr>
              <w:fldChar w:fldCharType="separate"/>
            </w:r>
            <w:r>
              <w:rPr>
                <w:noProof/>
                <w:webHidden/>
              </w:rPr>
              <w:t>170</w:t>
            </w:r>
            <w:r>
              <w:rPr>
                <w:noProof/>
                <w:webHidden/>
              </w:rPr>
              <w:fldChar w:fldCharType="end"/>
            </w:r>
          </w:hyperlink>
        </w:p>
        <w:p w14:paraId="6E78AE6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0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_Toc227615809 \h </w:instrText>
            </w:r>
            <w:r>
              <w:rPr>
                <w:noProof/>
                <w:webHidden/>
              </w:rPr>
            </w:r>
            <w:r>
              <w:rPr>
                <w:noProof/>
                <w:webHidden/>
              </w:rPr>
              <w:fldChar w:fldCharType="separate"/>
            </w:r>
            <w:r>
              <w:rPr>
                <w:noProof/>
                <w:webHidden/>
              </w:rPr>
              <w:t>171</w:t>
            </w:r>
            <w:r>
              <w:rPr>
                <w:noProof/>
                <w:webHidden/>
              </w:rPr>
              <w:fldChar w:fldCharType="end"/>
            </w:r>
          </w:hyperlink>
        </w:p>
        <w:p w14:paraId="26C889EE"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10" w:history="1">
            <w:r w:rsidRPr="003E0B38">
              <w:rPr>
                <w:rStyle w:val="Hyperlink"/>
                <w:noProof/>
              </w:rPr>
              <w:t>SCR-15 — Edge Device Manager</w:t>
            </w:r>
            <w:r>
              <w:rPr>
                <w:noProof/>
                <w:webHidden/>
              </w:rPr>
              <w:tab/>
            </w:r>
            <w:r>
              <w:rPr>
                <w:noProof/>
                <w:webHidden/>
              </w:rPr>
              <w:fldChar w:fldCharType="begin"/>
            </w:r>
            <w:r>
              <w:rPr>
                <w:noProof/>
                <w:webHidden/>
              </w:rPr>
              <w:instrText xml:space="preserve"> PAGEREF _Toc227615810 \h </w:instrText>
            </w:r>
            <w:r>
              <w:rPr>
                <w:noProof/>
                <w:webHidden/>
              </w:rPr>
            </w:r>
            <w:r>
              <w:rPr>
                <w:noProof/>
                <w:webHidden/>
              </w:rPr>
              <w:fldChar w:fldCharType="separate"/>
            </w:r>
            <w:r>
              <w:rPr>
                <w:noProof/>
                <w:webHidden/>
              </w:rPr>
              <w:t>171</w:t>
            </w:r>
            <w:r>
              <w:rPr>
                <w:noProof/>
                <w:webHidden/>
              </w:rPr>
              <w:fldChar w:fldCharType="end"/>
            </w:r>
          </w:hyperlink>
        </w:p>
        <w:p w14:paraId="76602C8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1" w:history="1">
            <w:r w:rsidRPr="003E0B38">
              <w:rPr>
                <w:rStyle w:val="Hyperlink"/>
                <w:noProof/>
              </w:rPr>
              <w:t>Purpose</w:t>
            </w:r>
            <w:r>
              <w:rPr>
                <w:noProof/>
                <w:webHidden/>
              </w:rPr>
              <w:tab/>
            </w:r>
            <w:r>
              <w:rPr>
                <w:noProof/>
                <w:webHidden/>
              </w:rPr>
              <w:fldChar w:fldCharType="begin"/>
            </w:r>
            <w:r>
              <w:rPr>
                <w:noProof/>
                <w:webHidden/>
              </w:rPr>
              <w:instrText xml:space="preserve"> PAGEREF _Toc227615811 \h </w:instrText>
            </w:r>
            <w:r>
              <w:rPr>
                <w:noProof/>
                <w:webHidden/>
              </w:rPr>
            </w:r>
            <w:r>
              <w:rPr>
                <w:noProof/>
                <w:webHidden/>
              </w:rPr>
              <w:fldChar w:fldCharType="separate"/>
            </w:r>
            <w:r>
              <w:rPr>
                <w:noProof/>
                <w:webHidden/>
              </w:rPr>
              <w:t>172</w:t>
            </w:r>
            <w:r>
              <w:rPr>
                <w:noProof/>
                <w:webHidden/>
              </w:rPr>
              <w:fldChar w:fldCharType="end"/>
            </w:r>
          </w:hyperlink>
        </w:p>
        <w:p w14:paraId="6299124E"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2"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_Toc227615812 \h </w:instrText>
            </w:r>
            <w:r>
              <w:rPr>
                <w:noProof/>
                <w:webHidden/>
              </w:rPr>
            </w:r>
            <w:r>
              <w:rPr>
                <w:noProof/>
                <w:webHidden/>
              </w:rPr>
              <w:fldChar w:fldCharType="separate"/>
            </w:r>
            <w:r>
              <w:rPr>
                <w:noProof/>
                <w:webHidden/>
              </w:rPr>
              <w:t>172</w:t>
            </w:r>
            <w:r>
              <w:rPr>
                <w:noProof/>
                <w:webHidden/>
              </w:rPr>
              <w:fldChar w:fldCharType="end"/>
            </w:r>
          </w:hyperlink>
        </w:p>
        <w:p w14:paraId="25601D7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3"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_Toc227615813 \h </w:instrText>
            </w:r>
            <w:r>
              <w:rPr>
                <w:noProof/>
                <w:webHidden/>
              </w:rPr>
            </w:r>
            <w:r>
              <w:rPr>
                <w:noProof/>
                <w:webHidden/>
              </w:rPr>
              <w:fldChar w:fldCharType="separate"/>
            </w:r>
            <w:r>
              <w:rPr>
                <w:noProof/>
                <w:webHidden/>
              </w:rPr>
              <w:t>173</w:t>
            </w:r>
            <w:r>
              <w:rPr>
                <w:noProof/>
                <w:webHidden/>
              </w:rPr>
              <w:fldChar w:fldCharType="end"/>
            </w:r>
          </w:hyperlink>
        </w:p>
        <w:p w14:paraId="735743FB"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14" w:history="1">
            <w:r w:rsidRPr="003E0B38">
              <w:rPr>
                <w:rStyle w:val="Hyperlink"/>
                <w:noProof/>
              </w:rPr>
              <w:t>SCR-16 — Consent Manager</w:t>
            </w:r>
            <w:r>
              <w:rPr>
                <w:noProof/>
                <w:webHidden/>
              </w:rPr>
              <w:tab/>
            </w:r>
            <w:r>
              <w:rPr>
                <w:noProof/>
                <w:webHidden/>
              </w:rPr>
              <w:fldChar w:fldCharType="begin"/>
            </w:r>
            <w:r>
              <w:rPr>
                <w:noProof/>
                <w:webHidden/>
              </w:rPr>
              <w:instrText xml:space="preserve"> PAGEREF _Toc227615814 \h </w:instrText>
            </w:r>
            <w:r>
              <w:rPr>
                <w:noProof/>
                <w:webHidden/>
              </w:rPr>
            </w:r>
            <w:r>
              <w:rPr>
                <w:noProof/>
                <w:webHidden/>
              </w:rPr>
              <w:fldChar w:fldCharType="separate"/>
            </w:r>
            <w:r>
              <w:rPr>
                <w:noProof/>
                <w:webHidden/>
              </w:rPr>
              <w:t>173</w:t>
            </w:r>
            <w:r>
              <w:rPr>
                <w:noProof/>
                <w:webHidden/>
              </w:rPr>
              <w:fldChar w:fldCharType="end"/>
            </w:r>
          </w:hyperlink>
        </w:p>
        <w:p w14:paraId="75D7E7A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5" w:history="1">
            <w:r w:rsidRPr="003E0B38">
              <w:rPr>
                <w:rStyle w:val="Hyperlink"/>
                <w:noProof/>
              </w:rPr>
              <w:t>Purpose</w:t>
            </w:r>
            <w:r>
              <w:rPr>
                <w:noProof/>
                <w:webHidden/>
              </w:rPr>
              <w:tab/>
            </w:r>
            <w:r>
              <w:rPr>
                <w:noProof/>
                <w:webHidden/>
              </w:rPr>
              <w:fldChar w:fldCharType="begin"/>
            </w:r>
            <w:r>
              <w:rPr>
                <w:noProof/>
                <w:webHidden/>
              </w:rPr>
              <w:instrText xml:space="preserve"> PAGEREF _Toc227615815 \h </w:instrText>
            </w:r>
            <w:r>
              <w:rPr>
                <w:noProof/>
                <w:webHidden/>
              </w:rPr>
            </w:r>
            <w:r>
              <w:rPr>
                <w:noProof/>
                <w:webHidden/>
              </w:rPr>
              <w:fldChar w:fldCharType="separate"/>
            </w:r>
            <w:r>
              <w:rPr>
                <w:noProof/>
                <w:webHidden/>
              </w:rPr>
              <w:t>174</w:t>
            </w:r>
            <w:r>
              <w:rPr>
                <w:noProof/>
                <w:webHidden/>
              </w:rPr>
              <w:fldChar w:fldCharType="end"/>
            </w:r>
          </w:hyperlink>
        </w:p>
        <w:p w14:paraId="76DEA1B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6"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_Toc227615816 \h </w:instrText>
            </w:r>
            <w:r>
              <w:rPr>
                <w:noProof/>
                <w:webHidden/>
              </w:rPr>
            </w:r>
            <w:r>
              <w:rPr>
                <w:noProof/>
                <w:webHidden/>
              </w:rPr>
              <w:fldChar w:fldCharType="separate"/>
            </w:r>
            <w:r>
              <w:rPr>
                <w:noProof/>
                <w:webHidden/>
              </w:rPr>
              <w:t>174</w:t>
            </w:r>
            <w:r>
              <w:rPr>
                <w:noProof/>
                <w:webHidden/>
              </w:rPr>
              <w:fldChar w:fldCharType="end"/>
            </w:r>
          </w:hyperlink>
        </w:p>
        <w:p w14:paraId="55EE142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7"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_Toc227615817 \h </w:instrText>
            </w:r>
            <w:r>
              <w:rPr>
                <w:noProof/>
                <w:webHidden/>
              </w:rPr>
            </w:r>
            <w:r>
              <w:rPr>
                <w:noProof/>
                <w:webHidden/>
              </w:rPr>
              <w:fldChar w:fldCharType="separate"/>
            </w:r>
            <w:r>
              <w:rPr>
                <w:noProof/>
                <w:webHidden/>
              </w:rPr>
              <w:t>175</w:t>
            </w:r>
            <w:r>
              <w:rPr>
                <w:noProof/>
                <w:webHidden/>
              </w:rPr>
              <w:fldChar w:fldCharType="end"/>
            </w:r>
          </w:hyperlink>
        </w:p>
        <w:p w14:paraId="298760E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18" w:history="1">
            <w:r w:rsidRPr="003E0B38">
              <w:rPr>
                <w:rStyle w:val="Hyperlink"/>
                <w:noProof/>
              </w:rPr>
              <w:t>SCR-20 — Audit &amp; Activity Log (with Lineage)</w:t>
            </w:r>
            <w:r>
              <w:rPr>
                <w:noProof/>
                <w:webHidden/>
              </w:rPr>
              <w:tab/>
            </w:r>
            <w:r>
              <w:rPr>
                <w:noProof/>
                <w:webHidden/>
              </w:rPr>
              <w:fldChar w:fldCharType="begin"/>
            </w:r>
            <w:r>
              <w:rPr>
                <w:noProof/>
                <w:webHidden/>
              </w:rPr>
              <w:instrText xml:space="preserve"> PAGEREF _Toc227615818 \h </w:instrText>
            </w:r>
            <w:r>
              <w:rPr>
                <w:noProof/>
                <w:webHidden/>
              </w:rPr>
            </w:r>
            <w:r>
              <w:rPr>
                <w:noProof/>
                <w:webHidden/>
              </w:rPr>
              <w:fldChar w:fldCharType="separate"/>
            </w:r>
            <w:r>
              <w:rPr>
                <w:noProof/>
                <w:webHidden/>
              </w:rPr>
              <w:t>176</w:t>
            </w:r>
            <w:r>
              <w:rPr>
                <w:noProof/>
                <w:webHidden/>
              </w:rPr>
              <w:fldChar w:fldCharType="end"/>
            </w:r>
          </w:hyperlink>
        </w:p>
        <w:p w14:paraId="499D3DC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19" w:history="1">
            <w:r w:rsidRPr="003E0B38">
              <w:rPr>
                <w:rStyle w:val="Hyperlink"/>
                <w:noProof/>
              </w:rPr>
              <w:t>Purpose</w:t>
            </w:r>
            <w:r>
              <w:rPr>
                <w:noProof/>
                <w:webHidden/>
              </w:rPr>
              <w:tab/>
            </w:r>
            <w:r>
              <w:rPr>
                <w:noProof/>
                <w:webHidden/>
              </w:rPr>
              <w:fldChar w:fldCharType="begin"/>
            </w:r>
            <w:r>
              <w:rPr>
                <w:noProof/>
                <w:webHidden/>
              </w:rPr>
              <w:instrText xml:space="preserve"> PAGEREF _Toc227615819 \h </w:instrText>
            </w:r>
            <w:r>
              <w:rPr>
                <w:noProof/>
                <w:webHidden/>
              </w:rPr>
            </w:r>
            <w:r>
              <w:rPr>
                <w:noProof/>
                <w:webHidden/>
              </w:rPr>
              <w:fldChar w:fldCharType="separate"/>
            </w:r>
            <w:r>
              <w:rPr>
                <w:noProof/>
                <w:webHidden/>
              </w:rPr>
              <w:t>176</w:t>
            </w:r>
            <w:r>
              <w:rPr>
                <w:noProof/>
                <w:webHidden/>
              </w:rPr>
              <w:fldChar w:fldCharType="end"/>
            </w:r>
          </w:hyperlink>
        </w:p>
        <w:p w14:paraId="30570C07"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0"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_Toc227615820 \h </w:instrText>
            </w:r>
            <w:r>
              <w:rPr>
                <w:noProof/>
                <w:webHidden/>
              </w:rPr>
            </w:r>
            <w:r>
              <w:rPr>
                <w:noProof/>
                <w:webHidden/>
              </w:rPr>
              <w:fldChar w:fldCharType="separate"/>
            </w:r>
            <w:r>
              <w:rPr>
                <w:noProof/>
                <w:webHidden/>
              </w:rPr>
              <w:t>176</w:t>
            </w:r>
            <w:r>
              <w:rPr>
                <w:noProof/>
                <w:webHidden/>
              </w:rPr>
              <w:fldChar w:fldCharType="end"/>
            </w:r>
          </w:hyperlink>
        </w:p>
        <w:p w14:paraId="16752623"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1"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_Toc227615821 \h </w:instrText>
            </w:r>
            <w:r>
              <w:rPr>
                <w:noProof/>
                <w:webHidden/>
              </w:rPr>
            </w:r>
            <w:r>
              <w:rPr>
                <w:noProof/>
                <w:webHidden/>
              </w:rPr>
              <w:fldChar w:fldCharType="separate"/>
            </w:r>
            <w:r>
              <w:rPr>
                <w:noProof/>
                <w:webHidden/>
              </w:rPr>
              <w:t>177</w:t>
            </w:r>
            <w:r>
              <w:rPr>
                <w:noProof/>
                <w:webHidden/>
              </w:rPr>
              <w:fldChar w:fldCharType="end"/>
            </w:r>
          </w:hyperlink>
        </w:p>
        <w:p w14:paraId="2744CC08"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22" w:history="1">
            <w:r w:rsidRPr="003E0B38">
              <w:rPr>
                <w:rStyle w:val="Hyperlink"/>
                <w:noProof/>
              </w:rPr>
              <w:t>SCR-22 — Compliance Operations</w:t>
            </w:r>
            <w:r>
              <w:rPr>
                <w:noProof/>
                <w:webHidden/>
              </w:rPr>
              <w:tab/>
            </w:r>
            <w:r>
              <w:rPr>
                <w:noProof/>
                <w:webHidden/>
              </w:rPr>
              <w:fldChar w:fldCharType="begin"/>
            </w:r>
            <w:r>
              <w:rPr>
                <w:noProof/>
                <w:webHidden/>
              </w:rPr>
              <w:instrText xml:space="preserve"> PAGEREF _Toc227615822 \h </w:instrText>
            </w:r>
            <w:r>
              <w:rPr>
                <w:noProof/>
                <w:webHidden/>
              </w:rPr>
            </w:r>
            <w:r>
              <w:rPr>
                <w:noProof/>
                <w:webHidden/>
              </w:rPr>
              <w:fldChar w:fldCharType="separate"/>
            </w:r>
            <w:r>
              <w:rPr>
                <w:noProof/>
                <w:webHidden/>
              </w:rPr>
              <w:t>178</w:t>
            </w:r>
            <w:r>
              <w:rPr>
                <w:noProof/>
                <w:webHidden/>
              </w:rPr>
              <w:fldChar w:fldCharType="end"/>
            </w:r>
          </w:hyperlink>
        </w:p>
        <w:p w14:paraId="1554150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3" w:history="1">
            <w:r w:rsidRPr="003E0B38">
              <w:rPr>
                <w:rStyle w:val="Hyperlink"/>
                <w:noProof/>
              </w:rPr>
              <w:t>Purpose</w:t>
            </w:r>
            <w:r>
              <w:rPr>
                <w:noProof/>
                <w:webHidden/>
              </w:rPr>
              <w:tab/>
            </w:r>
            <w:r>
              <w:rPr>
                <w:noProof/>
                <w:webHidden/>
              </w:rPr>
              <w:fldChar w:fldCharType="begin"/>
            </w:r>
            <w:r>
              <w:rPr>
                <w:noProof/>
                <w:webHidden/>
              </w:rPr>
              <w:instrText xml:space="preserve"> PAGEREF _Toc227615823 \h </w:instrText>
            </w:r>
            <w:r>
              <w:rPr>
                <w:noProof/>
                <w:webHidden/>
              </w:rPr>
            </w:r>
            <w:r>
              <w:rPr>
                <w:noProof/>
                <w:webHidden/>
              </w:rPr>
              <w:fldChar w:fldCharType="separate"/>
            </w:r>
            <w:r>
              <w:rPr>
                <w:noProof/>
                <w:webHidden/>
              </w:rPr>
              <w:t>178</w:t>
            </w:r>
            <w:r>
              <w:rPr>
                <w:noProof/>
                <w:webHidden/>
              </w:rPr>
              <w:fldChar w:fldCharType="end"/>
            </w:r>
          </w:hyperlink>
        </w:p>
        <w:p w14:paraId="55B7FB12"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4"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_Toc227615824 \h </w:instrText>
            </w:r>
            <w:r>
              <w:rPr>
                <w:noProof/>
                <w:webHidden/>
              </w:rPr>
            </w:r>
            <w:r>
              <w:rPr>
                <w:noProof/>
                <w:webHidden/>
              </w:rPr>
              <w:fldChar w:fldCharType="separate"/>
            </w:r>
            <w:r>
              <w:rPr>
                <w:noProof/>
                <w:webHidden/>
              </w:rPr>
              <w:t>178</w:t>
            </w:r>
            <w:r>
              <w:rPr>
                <w:noProof/>
                <w:webHidden/>
              </w:rPr>
              <w:fldChar w:fldCharType="end"/>
            </w:r>
          </w:hyperlink>
        </w:p>
        <w:p w14:paraId="0E27C499"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5"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_Toc227615825 \h </w:instrText>
            </w:r>
            <w:r>
              <w:rPr>
                <w:noProof/>
                <w:webHidden/>
              </w:rPr>
            </w:r>
            <w:r>
              <w:rPr>
                <w:noProof/>
                <w:webHidden/>
              </w:rPr>
              <w:fldChar w:fldCharType="separate"/>
            </w:r>
            <w:r>
              <w:rPr>
                <w:noProof/>
                <w:webHidden/>
              </w:rPr>
              <w:t>179</w:t>
            </w:r>
            <w:r>
              <w:rPr>
                <w:noProof/>
                <w:webHidden/>
              </w:rPr>
              <w:fldChar w:fldCharType="end"/>
            </w:r>
          </w:hyperlink>
        </w:p>
        <w:p w14:paraId="26ADDA01"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26" w:history="1">
            <w:r w:rsidRPr="003E0B38">
              <w:rPr>
                <w:rStyle w:val="Hyperlink"/>
                <w:noProof/>
              </w:rPr>
              <w:t>SCR-23 — DSAR Console (Data Principal Portal Admin)</w:t>
            </w:r>
            <w:r>
              <w:rPr>
                <w:noProof/>
                <w:webHidden/>
              </w:rPr>
              <w:tab/>
            </w:r>
            <w:r>
              <w:rPr>
                <w:noProof/>
                <w:webHidden/>
              </w:rPr>
              <w:fldChar w:fldCharType="begin"/>
            </w:r>
            <w:r>
              <w:rPr>
                <w:noProof/>
                <w:webHidden/>
              </w:rPr>
              <w:instrText xml:space="preserve"> PAGEREF _Toc227615826 \h </w:instrText>
            </w:r>
            <w:r>
              <w:rPr>
                <w:noProof/>
                <w:webHidden/>
              </w:rPr>
            </w:r>
            <w:r>
              <w:rPr>
                <w:noProof/>
                <w:webHidden/>
              </w:rPr>
              <w:fldChar w:fldCharType="separate"/>
            </w:r>
            <w:r>
              <w:rPr>
                <w:noProof/>
                <w:webHidden/>
              </w:rPr>
              <w:t>180</w:t>
            </w:r>
            <w:r>
              <w:rPr>
                <w:noProof/>
                <w:webHidden/>
              </w:rPr>
              <w:fldChar w:fldCharType="end"/>
            </w:r>
          </w:hyperlink>
        </w:p>
        <w:p w14:paraId="76912995"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7" w:history="1">
            <w:r w:rsidRPr="003E0B38">
              <w:rPr>
                <w:rStyle w:val="Hyperlink"/>
                <w:noProof/>
              </w:rPr>
              <w:t>Purpose</w:t>
            </w:r>
            <w:r>
              <w:rPr>
                <w:noProof/>
                <w:webHidden/>
              </w:rPr>
              <w:tab/>
            </w:r>
            <w:r>
              <w:rPr>
                <w:noProof/>
                <w:webHidden/>
              </w:rPr>
              <w:fldChar w:fldCharType="begin"/>
            </w:r>
            <w:r>
              <w:rPr>
                <w:noProof/>
                <w:webHidden/>
              </w:rPr>
              <w:instrText xml:space="preserve"> PAGEREF _Toc227615827 \h </w:instrText>
            </w:r>
            <w:r>
              <w:rPr>
                <w:noProof/>
                <w:webHidden/>
              </w:rPr>
            </w:r>
            <w:r>
              <w:rPr>
                <w:noProof/>
                <w:webHidden/>
              </w:rPr>
              <w:fldChar w:fldCharType="separate"/>
            </w:r>
            <w:r>
              <w:rPr>
                <w:noProof/>
                <w:webHidden/>
              </w:rPr>
              <w:t>180</w:t>
            </w:r>
            <w:r>
              <w:rPr>
                <w:noProof/>
                <w:webHidden/>
              </w:rPr>
              <w:fldChar w:fldCharType="end"/>
            </w:r>
          </w:hyperlink>
        </w:p>
        <w:p w14:paraId="39F5357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8"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_Toc227615828 \h </w:instrText>
            </w:r>
            <w:r>
              <w:rPr>
                <w:noProof/>
                <w:webHidden/>
              </w:rPr>
            </w:r>
            <w:r>
              <w:rPr>
                <w:noProof/>
                <w:webHidden/>
              </w:rPr>
              <w:fldChar w:fldCharType="separate"/>
            </w:r>
            <w:r>
              <w:rPr>
                <w:noProof/>
                <w:webHidden/>
              </w:rPr>
              <w:t>180</w:t>
            </w:r>
            <w:r>
              <w:rPr>
                <w:noProof/>
                <w:webHidden/>
              </w:rPr>
              <w:fldChar w:fldCharType="end"/>
            </w:r>
          </w:hyperlink>
        </w:p>
        <w:p w14:paraId="0F0FCA5B"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29"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_Toc227615829 \h </w:instrText>
            </w:r>
            <w:r>
              <w:rPr>
                <w:noProof/>
                <w:webHidden/>
              </w:rPr>
            </w:r>
            <w:r>
              <w:rPr>
                <w:noProof/>
                <w:webHidden/>
              </w:rPr>
              <w:fldChar w:fldCharType="separate"/>
            </w:r>
            <w:r>
              <w:rPr>
                <w:noProof/>
                <w:webHidden/>
              </w:rPr>
              <w:t>181</w:t>
            </w:r>
            <w:r>
              <w:rPr>
                <w:noProof/>
                <w:webHidden/>
              </w:rPr>
              <w:fldChar w:fldCharType="end"/>
            </w:r>
          </w:hyperlink>
        </w:p>
        <w:p w14:paraId="6BD2AF2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0" w:history="1">
            <w:r w:rsidRPr="003E0B38">
              <w:rPr>
                <w:rStyle w:val="Hyperlink"/>
                <w:noProof/>
              </w:rPr>
              <w:t>1. What MCP is, and why it matters to Cortex</w:t>
            </w:r>
            <w:r>
              <w:rPr>
                <w:noProof/>
                <w:webHidden/>
              </w:rPr>
              <w:tab/>
            </w:r>
            <w:r>
              <w:rPr>
                <w:noProof/>
                <w:webHidden/>
              </w:rPr>
              <w:fldChar w:fldCharType="begin"/>
            </w:r>
            <w:r>
              <w:rPr>
                <w:noProof/>
                <w:webHidden/>
              </w:rPr>
              <w:instrText xml:space="preserve"> PAGEREF _Toc227615830 \h </w:instrText>
            </w:r>
            <w:r>
              <w:rPr>
                <w:noProof/>
                <w:webHidden/>
              </w:rPr>
            </w:r>
            <w:r>
              <w:rPr>
                <w:noProof/>
                <w:webHidden/>
              </w:rPr>
              <w:fldChar w:fldCharType="separate"/>
            </w:r>
            <w:r>
              <w:rPr>
                <w:noProof/>
                <w:webHidden/>
              </w:rPr>
              <w:t>182</w:t>
            </w:r>
            <w:r>
              <w:rPr>
                <w:noProof/>
                <w:webHidden/>
              </w:rPr>
              <w:fldChar w:fldCharType="end"/>
            </w:r>
          </w:hyperlink>
        </w:p>
        <w:p w14:paraId="0C96E19C"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1" w:history="1">
            <w:r w:rsidRPr="003E0B38">
              <w:rPr>
                <w:rStyle w:val="Hyperlink"/>
                <w:noProof/>
              </w:rPr>
              <w:t>2. Why Sevyn8 is MCP-native from Phase 1</w:t>
            </w:r>
            <w:r>
              <w:rPr>
                <w:noProof/>
                <w:webHidden/>
              </w:rPr>
              <w:tab/>
            </w:r>
            <w:r>
              <w:rPr>
                <w:noProof/>
                <w:webHidden/>
              </w:rPr>
              <w:fldChar w:fldCharType="begin"/>
            </w:r>
            <w:r>
              <w:rPr>
                <w:noProof/>
                <w:webHidden/>
              </w:rPr>
              <w:instrText xml:space="preserve"> PAGEREF _Toc227615831 \h </w:instrText>
            </w:r>
            <w:r>
              <w:rPr>
                <w:noProof/>
                <w:webHidden/>
              </w:rPr>
            </w:r>
            <w:r>
              <w:rPr>
                <w:noProof/>
                <w:webHidden/>
              </w:rPr>
              <w:fldChar w:fldCharType="separate"/>
            </w:r>
            <w:r>
              <w:rPr>
                <w:noProof/>
                <w:webHidden/>
              </w:rPr>
              <w:t>183</w:t>
            </w:r>
            <w:r>
              <w:rPr>
                <w:noProof/>
                <w:webHidden/>
              </w:rPr>
              <w:fldChar w:fldCharType="end"/>
            </w:r>
          </w:hyperlink>
        </w:p>
        <w:p w14:paraId="1359E12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2" w:history="1">
            <w:r w:rsidRPr="003E0B38">
              <w:rPr>
                <w:rStyle w:val="Hyperlink"/>
                <w:noProof/>
              </w:rPr>
              <w:t>3. Three-server decomposition</w:t>
            </w:r>
            <w:r>
              <w:rPr>
                <w:noProof/>
                <w:webHidden/>
              </w:rPr>
              <w:tab/>
            </w:r>
            <w:r>
              <w:rPr>
                <w:noProof/>
                <w:webHidden/>
              </w:rPr>
              <w:fldChar w:fldCharType="begin"/>
            </w:r>
            <w:r>
              <w:rPr>
                <w:noProof/>
                <w:webHidden/>
              </w:rPr>
              <w:instrText xml:space="preserve"> PAGEREF _Toc227615832 \h </w:instrText>
            </w:r>
            <w:r>
              <w:rPr>
                <w:noProof/>
                <w:webHidden/>
              </w:rPr>
            </w:r>
            <w:r>
              <w:rPr>
                <w:noProof/>
                <w:webHidden/>
              </w:rPr>
              <w:fldChar w:fldCharType="separate"/>
            </w:r>
            <w:r>
              <w:rPr>
                <w:noProof/>
                <w:webHidden/>
              </w:rPr>
              <w:t>183</w:t>
            </w:r>
            <w:r>
              <w:rPr>
                <w:noProof/>
                <w:webHidden/>
              </w:rPr>
              <w:fldChar w:fldCharType="end"/>
            </w:r>
          </w:hyperlink>
        </w:p>
        <w:p w14:paraId="7A2094CC"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3" w:history="1">
            <w:r w:rsidRPr="003E0B38">
              <w:rPr>
                <w:rStyle w:val="Hyperlink"/>
                <w:noProof/>
              </w:rPr>
              <w:t>4. Protocol-agnostic tool platform</w:t>
            </w:r>
            <w:r>
              <w:rPr>
                <w:noProof/>
                <w:webHidden/>
              </w:rPr>
              <w:tab/>
            </w:r>
            <w:r>
              <w:rPr>
                <w:noProof/>
                <w:webHidden/>
              </w:rPr>
              <w:fldChar w:fldCharType="begin"/>
            </w:r>
            <w:r>
              <w:rPr>
                <w:noProof/>
                <w:webHidden/>
              </w:rPr>
              <w:instrText xml:space="preserve"> PAGEREF _Toc227615833 \h </w:instrText>
            </w:r>
            <w:r>
              <w:rPr>
                <w:noProof/>
                <w:webHidden/>
              </w:rPr>
            </w:r>
            <w:r>
              <w:rPr>
                <w:noProof/>
                <w:webHidden/>
              </w:rPr>
              <w:fldChar w:fldCharType="separate"/>
            </w:r>
            <w:r>
              <w:rPr>
                <w:noProof/>
                <w:webHidden/>
              </w:rPr>
              <w:t>184</w:t>
            </w:r>
            <w:r>
              <w:rPr>
                <w:noProof/>
                <w:webHidden/>
              </w:rPr>
              <w:fldChar w:fldCharType="end"/>
            </w:r>
          </w:hyperlink>
        </w:p>
        <w:p w14:paraId="4EF9565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4" w:history="1">
            <w:r w:rsidRPr="003E0B38">
              <w:rPr>
                <w:rStyle w:val="Hyperlink"/>
                <w:noProof/>
              </w:rPr>
              <w:t>5. Trust model per server</w:t>
            </w:r>
            <w:r>
              <w:rPr>
                <w:noProof/>
                <w:webHidden/>
              </w:rPr>
              <w:tab/>
            </w:r>
            <w:r>
              <w:rPr>
                <w:noProof/>
                <w:webHidden/>
              </w:rPr>
              <w:fldChar w:fldCharType="begin"/>
            </w:r>
            <w:r>
              <w:rPr>
                <w:noProof/>
                <w:webHidden/>
              </w:rPr>
              <w:instrText xml:space="preserve"> PAGEREF _Toc227615834 \h </w:instrText>
            </w:r>
            <w:r>
              <w:rPr>
                <w:noProof/>
                <w:webHidden/>
              </w:rPr>
            </w:r>
            <w:r>
              <w:rPr>
                <w:noProof/>
                <w:webHidden/>
              </w:rPr>
              <w:fldChar w:fldCharType="separate"/>
            </w:r>
            <w:r>
              <w:rPr>
                <w:noProof/>
                <w:webHidden/>
              </w:rPr>
              <w:t>185</w:t>
            </w:r>
            <w:r>
              <w:rPr>
                <w:noProof/>
                <w:webHidden/>
              </w:rPr>
              <w:fldChar w:fldCharType="end"/>
            </w:r>
          </w:hyperlink>
        </w:p>
        <w:p w14:paraId="4E710CCF"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5" w:history="1">
            <w:r w:rsidRPr="003E0B38">
              <w:rPr>
                <w:rStyle w:val="Hyperlink"/>
                <w:noProof/>
              </w:rPr>
              <w:t>6. Tool registration pattern</w:t>
            </w:r>
            <w:r>
              <w:rPr>
                <w:noProof/>
                <w:webHidden/>
              </w:rPr>
              <w:tab/>
            </w:r>
            <w:r>
              <w:rPr>
                <w:noProof/>
                <w:webHidden/>
              </w:rPr>
              <w:fldChar w:fldCharType="begin"/>
            </w:r>
            <w:r>
              <w:rPr>
                <w:noProof/>
                <w:webHidden/>
              </w:rPr>
              <w:instrText xml:space="preserve"> PAGEREF _Toc227615835 \h </w:instrText>
            </w:r>
            <w:r>
              <w:rPr>
                <w:noProof/>
                <w:webHidden/>
              </w:rPr>
            </w:r>
            <w:r>
              <w:rPr>
                <w:noProof/>
                <w:webHidden/>
              </w:rPr>
              <w:fldChar w:fldCharType="separate"/>
            </w:r>
            <w:r>
              <w:rPr>
                <w:noProof/>
                <w:webHidden/>
              </w:rPr>
              <w:t>185</w:t>
            </w:r>
            <w:r>
              <w:rPr>
                <w:noProof/>
                <w:webHidden/>
              </w:rPr>
              <w:fldChar w:fldCharType="end"/>
            </w:r>
          </w:hyperlink>
        </w:p>
        <w:p w14:paraId="6205418E"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6" w:history="1">
            <w:r w:rsidRPr="003E0B38">
              <w:rPr>
                <w:rStyle w:val="Hyperlink"/>
                <w:noProof/>
              </w:rPr>
              <w:t>7. Tool inventory — launch and growth</w:t>
            </w:r>
            <w:r>
              <w:rPr>
                <w:noProof/>
                <w:webHidden/>
              </w:rPr>
              <w:tab/>
            </w:r>
            <w:r>
              <w:rPr>
                <w:noProof/>
                <w:webHidden/>
              </w:rPr>
              <w:fldChar w:fldCharType="begin"/>
            </w:r>
            <w:r>
              <w:rPr>
                <w:noProof/>
                <w:webHidden/>
              </w:rPr>
              <w:instrText xml:space="preserve"> PAGEREF _Toc227615836 \h </w:instrText>
            </w:r>
            <w:r>
              <w:rPr>
                <w:noProof/>
                <w:webHidden/>
              </w:rPr>
            </w:r>
            <w:r>
              <w:rPr>
                <w:noProof/>
                <w:webHidden/>
              </w:rPr>
              <w:fldChar w:fldCharType="separate"/>
            </w:r>
            <w:r>
              <w:rPr>
                <w:noProof/>
                <w:webHidden/>
              </w:rPr>
              <w:t>186</w:t>
            </w:r>
            <w:r>
              <w:rPr>
                <w:noProof/>
                <w:webHidden/>
              </w:rPr>
              <w:fldChar w:fldCharType="end"/>
            </w:r>
          </w:hyperlink>
        </w:p>
        <w:p w14:paraId="7EB0D50D"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7" w:history="1">
            <w:r w:rsidRPr="003E0B38">
              <w:rPr>
                <w:rStyle w:val="Hyperlink"/>
                <w:noProof/>
              </w:rPr>
              <w:t>8. Integration with the rest of the spec</w:t>
            </w:r>
            <w:r>
              <w:rPr>
                <w:noProof/>
                <w:webHidden/>
              </w:rPr>
              <w:tab/>
            </w:r>
            <w:r>
              <w:rPr>
                <w:noProof/>
                <w:webHidden/>
              </w:rPr>
              <w:fldChar w:fldCharType="begin"/>
            </w:r>
            <w:r>
              <w:rPr>
                <w:noProof/>
                <w:webHidden/>
              </w:rPr>
              <w:instrText xml:space="preserve"> PAGEREF _Toc227615837 \h </w:instrText>
            </w:r>
            <w:r>
              <w:rPr>
                <w:noProof/>
                <w:webHidden/>
              </w:rPr>
            </w:r>
            <w:r>
              <w:rPr>
                <w:noProof/>
                <w:webHidden/>
              </w:rPr>
              <w:fldChar w:fldCharType="separate"/>
            </w:r>
            <w:r>
              <w:rPr>
                <w:noProof/>
                <w:webHidden/>
              </w:rPr>
              <w:t>187</w:t>
            </w:r>
            <w:r>
              <w:rPr>
                <w:noProof/>
                <w:webHidden/>
              </w:rPr>
              <w:fldChar w:fldCharType="end"/>
            </w:r>
          </w:hyperlink>
        </w:p>
        <w:p w14:paraId="60EA4636"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8" w:history="1">
            <w:r w:rsidRPr="003E0B38">
              <w:rPr>
                <w:rStyle w:val="Hyperlink"/>
                <w:noProof/>
              </w:rPr>
              <w:t>9. Operational characteristics</w:t>
            </w:r>
            <w:r>
              <w:rPr>
                <w:noProof/>
                <w:webHidden/>
              </w:rPr>
              <w:tab/>
            </w:r>
            <w:r>
              <w:rPr>
                <w:noProof/>
                <w:webHidden/>
              </w:rPr>
              <w:fldChar w:fldCharType="begin"/>
            </w:r>
            <w:r>
              <w:rPr>
                <w:noProof/>
                <w:webHidden/>
              </w:rPr>
              <w:instrText xml:space="preserve"> PAGEREF _Toc227615838 \h </w:instrText>
            </w:r>
            <w:r>
              <w:rPr>
                <w:noProof/>
                <w:webHidden/>
              </w:rPr>
            </w:r>
            <w:r>
              <w:rPr>
                <w:noProof/>
                <w:webHidden/>
              </w:rPr>
              <w:fldChar w:fldCharType="separate"/>
            </w:r>
            <w:r>
              <w:rPr>
                <w:noProof/>
                <w:webHidden/>
              </w:rPr>
              <w:t>187</w:t>
            </w:r>
            <w:r>
              <w:rPr>
                <w:noProof/>
                <w:webHidden/>
              </w:rPr>
              <w:fldChar w:fldCharType="end"/>
            </w:r>
          </w:hyperlink>
        </w:p>
        <w:p w14:paraId="1694747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39" w:history="1">
            <w:r w:rsidRPr="003E0B38">
              <w:rPr>
                <w:rStyle w:val="Hyperlink"/>
                <w:noProof/>
              </w:rPr>
              <w:t>10. Compliance posture</w:t>
            </w:r>
            <w:r>
              <w:rPr>
                <w:noProof/>
                <w:webHidden/>
              </w:rPr>
              <w:tab/>
            </w:r>
            <w:r>
              <w:rPr>
                <w:noProof/>
                <w:webHidden/>
              </w:rPr>
              <w:fldChar w:fldCharType="begin"/>
            </w:r>
            <w:r>
              <w:rPr>
                <w:noProof/>
                <w:webHidden/>
              </w:rPr>
              <w:instrText xml:space="preserve"> PAGEREF _Toc227615839 \h </w:instrText>
            </w:r>
            <w:r>
              <w:rPr>
                <w:noProof/>
                <w:webHidden/>
              </w:rPr>
            </w:r>
            <w:r>
              <w:rPr>
                <w:noProof/>
                <w:webHidden/>
              </w:rPr>
              <w:fldChar w:fldCharType="separate"/>
            </w:r>
            <w:r>
              <w:rPr>
                <w:noProof/>
                <w:webHidden/>
              </w:rPr>
              <w:t>188</w:t>
            </w:r>
            <w:r>
              <w:rPr>
                <w:noProof/>
                <w:webHidden/>
              </w:rPr>
              <w:fldChar w:fldCharType="end"/>
            </w:r>
          </w:hyperlink>
        </w:p>
        <w:p w14:paraId="5843B8F7"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40" w:history="1">
            <w:r w:rsidRPr="003E0B38">
              <w:rPr>
                <w:rStyle w:val="Hyperlink"/>
                <w:noProof/>
              </w:rPr>
              <w:t>11. References</w:t>
            </w:r>
            <w:r>
              <w:rPr>
                <w:noProof/>
                <w:webHidden/>
              </w:rPr>
              <w:tab/>
            </w:r>
            <w:r>
              <w:rPr>
                <w:noProof/>
                <w:webHidden/>
              </w:rPr>
              <w:fldChar w:fldCharType="begin"/>
            </w:r>
            <w:r>
              <w:rPr>
                <w:noProof/>
                <w:webHidden/>
              </w:rPr>
              <w:instrText xml:space="preserve"> PAGEREF _Toc227615840 \h </w:instrText>
            </w:r>
            <w:r>
              <w:rPr>
                <w:noProof/>
                <w:webHidden/>
              </w:rPr>
            </w:r>
            <w:r>
              <w:rPr>
                <w:noProof/>
                <w:webHidden/>
              </w:rPr>
              <w:fldChar w:fldCharType="separate"/>
            </w:r>
            <w:r>
              <w:rPr>
                <w:noProof/>
                <w:webHidden/>
              </w:rPr>
              <w:t>188</w:t>
            </w:r>
            <w:r>
              <w:rPr>
                <w:noProof/>
                <w:webHidden/>
              </w:rPr>
              <w:fldChar w:fldCharType="end"/>
            </w:r>
          </w:hyperlink>
        </w:p>
        <w:p w14:paraId="391BB220"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41" w:history="1">
            <w:r w:rsidRPr="003E0B38">
              <w:rPr>
                <w:rStyle w:val="Hyperlink"/>
                <w:noProof/>
              </w:rPr>
              <w:t>CX-DD-01 — Shelf &amp; Planogram Intelligence (Display Data vertical extension)</w:t>
            </w:r>
            <w:r>
              <w:rPr>
                <w:noProof/>
                <w:webHidden/>
              </w:rPr>
              <w:tab/>
            </w:r>
            <w:r>
              <w:rPr>
                <w:noProof/>
                <w:webHidden/>
              </w:rPr>
              <w:fldChar w:fldCharType="begin"/>
            </w:r>
            <w:r>
              <w:rPr>
                <w:noProof/>
                <w:webHidden/>
              </w:rPr>
              <w:instrText xml:space="preserve"> PAGEREF _Toc227615841 \h </w:instrText>
            </w:r>
            <w:r>
              <w:rPr>
                <w:noProof/>
                <w:webHidden/>
              </w:rPr>
            </w:r>
            <w:r>
              <w:rPr>
                <w:noProof/>
                <w:webHidden/>
              </w:rPr>
              <w:fldChar w:fldCharType="separate"/>
            </w:r>
            <w:r>
              <w:rPr>
                <w:noProof/>
                <w:webHidden/>
              </w:rPr>
              <w:t>189</w:t>
            </w:r>
            <w:r>
              <w:rPr>
                <w:noProof/>
                <w:webHidden/>
              </w:rPr>
              <w:fldChar w:fldCharType="end"/>
            </w:r>
          </w:hyperlink>
        </w:p>
        <w:p w14:paraId="768D39A8"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42" w:history="1">
            <w:r w:rsidRPr="003E0B38">
              <w:rPr>
                <w:rStyle w:val="Hyperlink"/>
                <w:noProof/>
              </w:rPr>
              <w:t>Purpose</w:t>
            </w:r>
            <w:r>
              <w:rPr>
                <w:noProof/>
                <w:webHidden/>
              </w:rPr>
              <w:tab/>
            </w:r>
            <w:r>
              <w:rPr>
                <w:noProof/>
                <w:webHidden/>
              </w:rPr>
              <w:fldChar w:fldCharType="begin"/>
            </w:r>
            <w:r>
              <w:rPr>
                <w:noProof/>
                <w:webHidden/>
              </w:rPr>
              <w:instrText xml:space="preserve"> PAGEREF _Toc227615842 \h </w:instrText>
            </w:r>
            <w:r>
              <w:rPr>
                <w:noProof/>
                <w:webHidden/>
              </w:rPr>
            </w:r>
            <w:r>
              <w:rPr>
                <w:noProof/>
                <w:webHidden/>
              </w:rPr>
              <w:fldChar w:fldCharType="separate"/>
            </w:r>
            <w:r>
              <w:rPr>
                <w:noProof/>
                <w:webHidden/>
              </w:rPr>
              <w:t>189</w:t>
            </w:r>
            <w:r>
              <w:rPr>
                <w:noProof/>
                <w:webHidden/>
              </w:rPr>
              <w:fldChar w:fldCharType="end"/>
            </w:r>
          </w:hyperlink>
        </w:p>
        <w:p w14:paraId="22E9DF8A"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43"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_Toc227615843 \h </w:instrText>
            </w:r>
            <w:r>
              <w:rPr>
                <w:noProof/>
                <w:webHidden/>
              </w:rPr>
            </w:r>
            <w:r>
              <w:rPr>
                <w:noProof/>
                <w:webHidden/>
              </w:rPr>
              <w:fldChar w:fldCharType="separate"/>
            </w:r>
            <w:r>
              <w:rPr>
                <w:noProof/>
                <w:webHidden/>
              </w:rPr>
              <w:t>190</w:t>
            </w:r>
            <w:r>
              <w:rPr>
                <w:noProof/>
                <w:webHidden/>
              </w:rPr>
              <w:fldChar w:fldCharType="end"/>
            </w:r>
          </w:hyperlink>
        </w:p>
        <w:p w14:paraId="01316E3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44"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_Toc227615844 \h </w:instrText>
            </w:r>
            <w:r>
              <w:rPr>
                <w:noProof/>
                <w:webHidden/>
              </w:rPr>
            </w:r>
            <w:r>
              <w:rPr>
                <w:noProof/>
                <w:webHidden/>
              </w:rPr>
              <w:fldChar w:fldCharType="separate"/>
            </w:r>
            <w:r>
              <w:rPr>
                <w:noProof/>
                <w:webHidden/>
              </w:rPr>
              <w:t>191</w:t>
            </w:r>
            <w:r>
              <w:rPr>
                <w:noProof/>
                <w:webHidden/>
              </w:rPr>
              <w:fldChar w:fldCharType="end"/>
            </w:r>
          </w:hyperlink>
        </w:p>
        <w:p w14:paraId="605D75CA"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45" w:history="1">
            <w:r w:rsidRPr="003E0B38">
              <w:rPr>
                <w:rStyle w:val="Hyperlink"/>
                <w:noProof/>
              </w:rPr>
              <w:t>W01 — Tenant Onboarding Wizard</w:t>
            </w:r>
            <w:r>
              <w:rPr>
                <w:noProof/>
                <w:webHidden/>
              </w:rPr>
              <w:tab/>
            </w:r>
            <w:r>
              <w:rPr>
                <w:noProof/>
                <w:webHidden/>
              </w:rPr>
              <w:fldChar w:fldCharType="begin"/>
            </w:r>
            <w:r>
              <w:rPr>
                <w:noProof/>
                <w:webHidden/>
              </w:rPr>
              <w:instrText xml:space="preserve"> PAGEREF _Toc227615845 \h </w:instrText>
            </w:r>
            <w:r>
              <w:rPr>
                <w:noProof/>
                <w:webHidden/>
              </w:rPr>
            </w:r>
            <w:r>
              <w:rPr>
                <w:noProof/>
                <w:webHidden/>
              </w:rPr>
              <w:fldChar w:fldCharType="separate"/>
            </w:r>
            <w:r>
              <w:rPr>
                <w:noProof/>
                <w:webHidden/>
              </w:rPr>
              <w:t>191</w:t>
            </w:r>
            <w:r>
              <w:rPr>
                <w:noProof/>
                <w:webHidden/>
              </w:rPr>
              <w:fldChar w:fldCharType="end"/>
            </w:r>
          </w:hyperlink>
        </w:p>
        <w:p w14:paraId="7C7CA95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46" w:history="1">
            <w:r w:rsidRPr="003E0B38">
              <w:rPr>
                <w:rStyle w:val="Hyperlink"/>
                <w:noProof/>
              </w:rPr>
              <w:t>Purpose</w:t>
            </w:r>
            <w:r>
              <w:rPr>
                <w:noProof/>
                <w:webHidden/>
              </w:rPr>
              <w:tab/>
            </w:r>
            <w:r>
              <w:rPr>
                <w:noProof/>
                <w:webHidden/>
              </w:rPr>
              <w:fldChar w:fldCharType="begin"/>
            </w:r>
            <w:r>
              <w:rPr>
                <w:noProof/>
                <w:webHidden/>
              </w:rPr>
              <w:instrText xml:space="preserve"> PAGEREF _Toc227615846 \h </w:instrText>
            </w:r>
            <w:r>
              <w:rPr>
                <w:noProof/>
                <w:webHidden/>
              </w:rPr>
            </w:r>
            <w:r>
              <w:rPr>
                <w:noProof/>
                <w:webHidden/>
              </w:rPr>
              <w:fldChar w:fldCharType="separate"/>
            </w:r>
            <w:r>
              <w:rPr>
                <w:noProof/>
                <w:webHidden/>
              </w:rPr>
              <w:t>191</w:t>
            </w:r>
            <w:r>
              <w:rPr>
                <w:noProof/>
                <w:webHidden/>
              </w:rPr>
              <w:fldChar w:fldCharType="end"/>
            </w:r>
          </w:hyperlink>
        </w:p>
        <w:p w14:paraId="557A3810"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47" w:history="1">
            <w:r w:rsidRPr="003E0B38">
              <w:rPr>
                <w:rStyle w:val="Hyperlink"/>
                <w:noProof/>
              </w:rPr>
              <w:t>Functional Requirements</w:t>
            </w:r>
            <w:r>
              <w:rPr>
                <w:noProof/>
                <w:webHidden/>
              </w:rPr>
              <w:tab/>
            </w:r>
            <w:r>
              <w:rPr>
                <w:noProof/>
                <w:webHidden/>
              </w:rPr>
              <w:fldChar w:fldCharType="begin"/>
            </w:r>
            <w:r>
              <w:rPr>
                <w:noProof/>
                <w:webHidden/>
              </w:rPr>
              <w:instrText xml:space="preserve"> PAGEREF _Toc227615847 \h </w:instrText>
            </w:r>
            <w:r>
              <w:rPr>
                <w:noProof/>
                <w:webHidden/>
              </w:rPr>
            </w:r>
            <w:r>
              <w:rPr>
                <w:noProof/>
                <w:webHidden/>
              </w:rPr>
              <w:fldChar w:fldCharType="separate"/>
            </w:r>
            <w:r>
              <w:rPr>
                <w:noProof/>
                <w:webHidden/>
              </w:rPr>
              <w:t>192</w:t>
            </w:r>
            <w:r>
              <w:rPr>
                <w:noProof/>
                <w:webHidden/>
              </w:rPr>
              <w:fldChar w:fldCharType="end"/>
            </w:r>
          </w:hyperlink>
        </w:p>
        <w:p w14:paraId="4CC5B19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48" w:history="1">
            <w:r w:rsidRPr="003E0B38">
              <w:rPr>
                <w:rStyle w:val="Hyperlink"/>
                <w:noProof/>
              </w:rPr>
              <w:t>Acceptance Criteria</w:t>
            </w:r>
            <w:r>
              <w:rPr>
                <w:noProof/>
                <w:webHidden/>
              </w:rPr>
              <w:tab/>
            </w:r>
            <w:r>
              <w:rPr>
                <w:noProof/>
                <w:webHidden/>
              </w:rPr>
              <w:fldChar w:fldCharType="begin"/>
            </w:r>
            <w:r>
              <w:rPr>
                <w:noProof/>
                <w:webHidden/>
              </w:rPr>
              <w:instrText xml:space="preserve"> PAGEREF _Toc227615848 \h </w:instrText>
            </w:r>
            <w:r>
              <w:rPr>
                <w:noProof/>
                <w:webHidden/>
              </w:rPr>
            </w:r>
            <w:r>
              <w:rPr>
                <w:noProof/>
                <w:webHidden/>
              </w:rPr>
              <w:fldChar w:fldCharType="separate"/>
            </w:r>
            <w:r>
              <w:rPr>
                <w:noProof/>
                <w:webHidden/>
              </w:rPr>
              <w:t>193</w:t>
            </w:r>
            <w:r>
              <w:rPr>
                <w:noProof/>
                <w:webHidden/>
              </w:rPr>
              <w:fldChar w:fldCharType="end"/>
            </w:r>
          </w:hyperlink>
        </w:p>
        <w:p w14:paraId="573A4698"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49" w:history="1">
            <w:r w:rsidRPr="003E0B38">
              <w:rPr>
                <w:rStyle w:val="Hyperlink"/>
                <w:noProof/>
              </w:rPr>
              <w:t>Integration Notes — v2.2 Changes From v2.1</w:t>
            </w:r>
            <w:r>
              <w:rPr>
                <w:noProof/>
                <w:webHidden/>
              </w:rPr>
              <w:tab/>
            </w:r>
            <w:r>
              <w:rPr>
                <w:noProof/>
                <w:webHidden/>
              </w:rPr>
              <w:fldChar w:fldCharType="begin"/>
            </w:r>
            <w:r>
              <w:rPr>
                <w:noProof/>
                <w:webHidden/>
              </w:rPr>
              <w:instrText xml:space="preserve"> PAGEREF _Toc227615849 \h </w:instrText>
            </w:r>
            <w:r>
              <w:rPr>
                <w:noProof/>
                <w:webHidden/>
              </w:rPr>
            </w:r>
            <w:r>
              <w:rPr>
                <w:noProof/>
                <w:webHidden/>
              </w:rPr>
              <w:fldChar w:fldCharType="separate"/>
            </w:r>
            <w:r>
              <w:rPr>
                <w:noProof/>
                <w:webHidden/>
              </w:rPr>
              <w:t>194</w:t>
            </w:r>
            <w:r>
              <w:rPr>
                <w:noProof/>
                <w:webHidden/>
              </w:rPr>
              <w:fldChar w:fldCharType="end"/>
            </w:r>
          </w:hyperlink>
        </w:p>
        <w:p w14:paraId="71B30829"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50" w:history="1">
            <w:r w:rsidRPr="003E0B38">
              <w:rPr>
                <w:rStyle w:val="Hyperlink"/>
                <w:noProof/>
              </w:rPr>
              <w:t>Integration Notes — v2.1 Changes From v2.0</w:t>
            </w:r>
            <w:r>
              <w:rPr>
                <w:noProof/>
                <w:webHidden/>
              </w:rPr>
              <w:tab/>
            </w:r>
            <w:r>
              <w:rPr>
                <w:noProof/>
                <w:webHidden/>
              </w:rPr>
              <w:fldChar w:fldCharType="begin"/>
            </w:r>
            <w:r>
              <w:rPr>
                <w:noProof/>
                <w:webHidden/>
              </w:rPr>
              <w:instrText xml:space="preserve"> PAGEREF _Toc227615850 \h </w:instrText>
            </w:r>
            <w:r>
              <w:rPr>
                <w:noProof/>
                <w:webHidden/>
              </w:rPr>
            </w:r>
            <w:r>
              <w:rPr>
                <w:noProof/>
                <w:webHidden/>
              </w:rPr>
              <w:fldChar w:fldCharType="separate"/>
            </w:r>
            <w:r>
              <w:rPr>
                <w:noProof/>
                <w:webHidden/>
              </w:rPr>
              <w:t>194</w:t>
            </w:r>
            <w:r>
              <w:rPr>
                <w:noProof/>
                <w:webHidden/>
              </w:rPr>
              <w:fldChar w:fldCharType="end"/>
            </w:r>
          </w:hyperlink>
        </w:p>
        <w:p w14:paraId="7C4D1004"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51" w:history="1">
            <w:r w:rsidRPr="003E0B38">
              <w:rPr>
                <w:rStyle w:val="Hyperlink"/>
                <w:noProof/>
              </w:rPr>
              <w:t>Integration Notes — v2.0 Changes From v1.0</w:t>
            </w:r>
            <w:r>
              <w:rPr>
                <w:noProof/>
                <w:webHidden/>
              </w:rPr>
              <w:tab/>
            </w:r>
            <w:r>
              <w:rPr>
                <w:noProof/>
                <w:webHidden/>
              </w:rPr>
              <w:fldChar w:fldCharType="begin"/>
            </w:r>
            <w:r>
              <w:rPr>
                <w:noProof/>
                <w:webHidden/>
              </w:rPr>
              <w:instrText xml:space="preserve"> PAGEREF _Toc227615851 \h </w:instrText>
            </w:r>
            <w:r>
              <w:rPr>
                <w:noProof/>
                <w:webHidden/>
              </w:rPr>
            </w:r>
            <w:r>
              <w:rPr>
                <w:noProof/>
                <w:webHidden/>
              </w:rPr>
              <w:fldChar w:fldCharType="separate"/>
            </w:r>
            <w:r>
              <w:rPr>
                <w:noProof/>
                <w:webHidden/>
              </w:rPr>
              <w:t>195</w:t>
            </w:r>
            <w:r>
              <w:rPr>
                <w:noProof/>
                <w:webHidden/>
              </w:rPr>
              <w:fldChar w:fldCharType="end"/>
            </w:r>
          </w:hyperlink>
        </w:p>
        <w:p w14:paraId="336C64D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52" w:history="1">
            <w:r w:rsidRPr="003E0B38">
              <w:rPr>
                <w:rStyle w:val="Hyperlink"/>
                <w:noProof/>
              </w:rPr>
              <w:t>Updated platform totals</w:t>
            </w:r>
            <w:r>
              <w:rPr>
                <w:noProof/>
                <w:webHidden/>
              </w:rPr>
              <w:tab/>
            </w:r>
            <w:r>
              <w:rPr>
                <w:noProof/>
                <w:webHidden/>
              </w:rPr>
              <w:fldChar w:fldCharType="begin"/>
            </w:r>
            <w:r>
              <w:rPr>
                <w:noProof/>
                <w:webHidden/>
              </w:rPr>
              <w:instrText xml:space="preserve"> PAGEREF _Toc227615852 \h </w:instrText>
            </w:r>
            <w:r>
              <w:rPr>
                <w:noProof/>
                <w:webHidden/>
              </w:rPr>
            </w:r>
            <w:r>
              <w:rPr>
                <w:noProof/>
                <w:webHidden/>
              </w:rPr>
              <w:fldChar w:fldCharType="separate"/>
            </w:r>
            <w:r>
              <w:rPr>
                <w:noProof/>
                <w:webHidden/>
              </w:rPr>
              <w:t>195</w:t>
            </w:r>
            <w:r>
              <w:rPr>
                <w:noProof/>
                <w:webHidden/>
              </w:rPr>
              <w:fldChar w:fldCharType="end"/>
            </w:r>
          </w:hyperlink>
        </w:p>
        <w:p w14:paraId="60662C0E" w14:textId="77777777" w:rsidR="00A10A3A" w:rsidRDefault="00A10A3A">
          <w:pPr>
            <w:pStyle w:val="TOC1"/>
            <w:tabs>
              <w:tab w:val="right" w:leader="dot" w:pos="9350"/>
            </w:tabs>
            <w:rPr>
              <w:rFonts w:eastAsiaTheme="minorEastAsia"/>
              <w:noProof/>
              <w:kern w:val="2"/>
              <w:lang w:val="en-IN" w:eastAsia="en-IN"/>
              <w14:ligatures w14:val="standardContextual"/>
            </w:rPr>
          </w:pPr>
          <w:hyperlink w:anchor="_Toc227615853" w:history="1">
            <w:r w:rsidRPr="003E0B38">
              <w:rPr>
                <w:rStyle w:val="Hyperlink"/>
                <w:noProof/>
              </w:rPr>
              <w:t>Architectural Decisions (added in v2.1)</w:t>
            </w:r>
            <w:r>
              <w:rPr>
                <w:noProof/>
                <w:webHidden/>
              </w:rPr>
              <w:tab/>
            </w:r>
            <w:r>
              <w:rPr>
                <w:noProof/>
                <w:webHidden/>
              </w:rPr>
              <w:fldChar w:fldCharType="begin"/>
            </w:r>
            <w:r>
              <w:rPr>
                <w:noProof/>
                <w:webHidden/>
              </w:rPr>
              <w:instrText xml:space="preserve"> PAGEREF _Toc227615853 \h </w:instrText>
            </w:r>
            <w:r>
              <w:rPr>
                <w:noProof/>
                <w:webHidden/>
              </w:rPr>
            </w:r>
            <w:r>
              <w:rPr>
                <w:noProof/>
                <w:webHidden/>
              </w:rPr>
              <w:fldChar w:fldCharType="separate"/>
            </w:r>
            <w:r>
              <w:rPr>
                <w:noProof/>
                <w:webHidden/>
              </w:rPr>
              <w:t>195</w:t>
            </w:r>
            <w:r>
              <w:rPr>
                <w:noProof/>
                <w:webHidden/>
              </w:rPr>
              <w:fldChar w:fldCharType="end"/>
            </w:r>
          </w:hyperlink>
        </w:p>
        <w:p w14:paraId="4AB4F0A6"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54" w:history="1">
            <w:r w:rsidRPr="003E0B38">
              <w:rPr>
                <w:rStyle w:val="Hyperlink"/>
                <w:noProof/>
              </w:rPr>
              <w:t>ADR-SCOPE-009 — ROOS Remains External to Cortex</w:t>
            </w:r>
            <w:r>
              <w:rPr>
                <w:noProof/>
                <w:webHidden/>
              </w:rPr>
              <w:tab/>
            </w:r>
            <w:r>
              <w:rPr>
                <w:noProof/>
                <w:webHidden/>
              </w:rPr>
              <w:fldChar w:fldCharType="begin"/>
            </w:r>
            <w:r>
              <w:rPr>
                <w:noProof/>
                <w:webHidden/>
              </w:rPr>
              <w:instrText xml:space="preserve"> PAGEREF _Toc227615854 \h </w:instrText>
            </w:r>
            <w:r>
              <w:rPr>
                <w:noProof/>
                <w:webHidden/>
              </w:rPr>
            </w:r>
            <w:r>
              <w:rPr>
                <w:noProof/>
                <w:webHidden/>
              </w:rPr>
              <w:fldChar w:fldCharType="separate"/>
            </w:r>
            <w:r>
              <w:rPr>
                <w:noProof/>
                <w:webHidden/>
              </w:rPr>
              <w:t>195</w:t>
            </w:r>
            <w:r>
              <w:rPr>
                <w:noProof/>
                <w:webHidden/>
              </w:rPr>
              <w:fldChar w:fldCharType="end"/>
            </w:r>
          </w:hyperlink>
        </w:p>
        <w:p w14:paraId="1A80E8CC"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55" w:history="1">
            <w:r w:rsidRPr="003E0B38">
              <w:rPr>
                <w:rStyle w:val="Hyperlink"/>
                <w:noProof/>
              </w:rPr>
              <w:t>ADR-INFRA-001 — Event Bus: Pub/Sub Internal, Kafka at Integration Edges</w:t>
            </w:r>
            <w:r>
              <w:rPr>
                <w:noProof/>
                <w:webHidden/>
              </w:rPr>
              <w:tab/>
            </w:r>
            <w:r>
              <w:rPr>
                <w:noProof/>
                <w:webHidden/>
              </w:rPr>
              <w:fldChar w:fldCharType="begin"/>
            </w:r>
            <w:r>
              <w:rPr>
                <w:noProof/>
                <w:webHidden/>
              </w:rPr>
              <w:instrText xml:space="preserve"> PAGEREF _Toc227615855 \h </w:instrText>
            </w:r>
            <w:r>
              <w:rPr>
                <w:noProof/>
                <w:webHidden/>
              </w:rPr>
            </w:r>
            <w:r>
              <w:rPr>
                <w:noProof/>
                <w:webHidden/>
              </w:rPr>
              <w:fldChar w:fldCharType="separate"/>
            </w:r>
            <w:r>
              <w:rPr>
                <w:noProof/>
                <w:webHidden/>
              </w:rPr>
              <w:t>196</w:t>
            </w:r>
            <w:r>
              <w:rPr>
                <w:noProof/>
                <w:webHidden/>
              </w:rPr>
              <w:fldChar w:fldCharType="end"/>
            </w:r>
          </w:hyperlink>
        </w:p>
        <w:p w14:paraId="5E6FA171"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56" w:history="1">
            <w:r w:rsidRPr="003E0B38">
              <w:rPr>
                <w:rStyle w:val="Hyperlink"/>
                <w:noProof/>
              </w:rPr>
              <w:t>Additional baked-in decisions</w:t>
            </w:r>
            <w:r>
              <w:rPr>
                <w:noProof/>
                <w:webHidden/>
              </w:rPr>
              <w:tab/>
            </w:r>
            <w:r>
              <w:rPr>
                <w:noProof/>
                <w:webHidden/>
              </w:rPr>
              <w:fldChar w:fldCharType="begin"/>
            </w:r>
            <w:r>
              <w:rPr>
                <w:noProof/>
                <w:webHidden/>
              </w:rPr>
              <w:instrText xml:space="preserve"> PAGEREF _Toc227615856 \h </w:instrText>
            </w:r>
            <w:r>
              <w:rPr>
                <w:noProof/>
                <w:webHidden/>
              </w:rPr>
            </w:r>
            <w:r>
              <w:rPr>
                <w:noProof/>
                <w:webHidden/>
              </w:rPr>
              <w:fldChar w:fldCharType="separate"/>
            </w:r>
            <w:r>
              <w:rPr>
                <w:noProof/>
                <w:webHidden/>
              </w:rPr>
              <w:t>197</w:t>
            </w:r>
            <w:r>
              <w:rPr>
                <w:noProof/>
                <w:webHidden/>
              </w:rPr>
              <w:fldChar w:fldCharType="end"/>
            </w:r>
          </w:hyperlink>
        </w:p>
        <w:p w14:paraId="7B9142E4"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57" w:history="1">
            <w:r w:rsidRPr="003E0B38">
              <w:rPr>
                <w:rStyle w:val="Hyperlink"/>
                <w:noProof/>
              </w:rPr>
              <w:t>Display Data tenant configuration — confirmed for Phase 1 provisioning</w:t>
            </w:r>
            <w:r>
              <w:rPr>
                <w:noProof/>
                <w:webHidden/>
              </w:rPr>
              <w:tab/>
            </w:r>
            <w:r>
              <w:rPr>
                <w:noProof/>
                <w:webHidden/>
              </w:rPr>
              <w:fldChar w:fldCharType="begin"/>
            </w:r>
            <w:r>
              <w:rPr>
                <w:noProof/>
                <w:webHidden/>
              </w:rPr>
              <w:instrText xml:space="preserve"> PAGEREF _Toc227615857 \h </w:instrText>
            </w:r>
            <w:r>
              <w:rPr>
                <w:noProof/>
                <w:webHidden/>
              </w:rPr>
            </w:r>
            <w:r>
              <w:rPr>
                <w:noProof/>
                <w:webHidden/>
              </w:rPr>
              <w:fldChar w:fldCharType="separate"/>
            </w:r>
            <w:r>
              <w:rPr>
                <w:noProof/>
                <w:webHidden/>
              </w:rPr>
              <w:t>197</w:t>
            </w:r>
            <w:r>
              <w:rPr>
                <w:noProof/>
                <w:webHidden/>
              </w:rPr>
              <w:fldChar w:fldCharType="end"/>
            </w:r>
          </w:hyperlink>
        </w:p>
        <w:p w14:paraId="0EC012AD" w14:textId="77777777" w:rsidR="00A10A3A" w:rsidRDefault="00A10A3A">
          <w:pPr>
            <w:pStyle w:val="TOC2"/>
            <w:tabs>
              <w:tab w:val="right" w:leader="dot" w:pos="9350"/>
            </w:tabs>
            <w:rPr>
              <w:rFonts w:eastAsiaTheme="minorEastAsia"/>
              <w:noProof/>
              <w:kern w:val="2"/>
              <w:lang w:val="en-IN" w:eastAsia="en-IN"/>
              <w14:ligatures w14:val="standardContextual"/>
            </w:rPr>
          </w:pPr>
          <w:hyperlink w:anchor="_Toc227615858" w:history="1">
            <w:r w:rsidRPr="003E0B38">
              <w:rPr>
                <w:rStyle w:val="Hyperlink"/>
                <w:noProof/>
              </w:rPr>
              <w:t>Open decisions remaining</w:t>
            </w:r>
            <w:r>
              <w:rPr>
                <w:noProof/>
                <w:webHidden/>
              </w:rPr>
              <w:tab/>
            </w:r>
            <w:r>
              <w:rPr>
                <w:noProof/>
                <w:webHidden/>
              </w:rPr>
              <w:fldChar w:fldCharType="begin"/>
            </w:r>
            <w:r>
              <w:rPr>
                <w:noProof/>
                <w:webHidden/>
              </w:rPr>
              <w:instrText xml:space="preserve"> PAGEREF _Toc227615858 \h </w:instrText>
            </w:r>
            <w:r>
              <w:rPr>
                <w:noProof/>
                <w:webHidden/>
              </w:rPr>
            </w:r>
            <w:r>
              <w:rPr>
                <w:noProof/>
                <w:webHidden/>
              </w:rPr>
              <w:fldChar w:fldCharType="separate"/>
            </w:r>
            <w:r>
              <w:rPr>
                <w:noProof/>
                <w:webHidden/>
              </w:rPr>
              <w:t>198</w:t>
            </w:r>
            <w:r>
              <w:rPr>
                <w:noProof/>
                <w:webHidden/>
              </w:rPr>
              <w:fldChar w:fldCharType="end"/>
            </w:r>
          </w:hyperlink>
        </w:p>
        <w:p w14:paraId="79993569" w14:textId="77777777" w:rsidR="006221C4" w:rsidRDefault="00000000">
          <w:pPr>
            <w:tabs>
              <w:tab w:val="right" w:leader="dot" w:pos="9350"/>
            </w:tabs>
            <w:rPr>
              <w:noProof/>
            </w:rPr>
          </w:pPr>
          <w:r>
            <w:fldChar w:fldCharType="end"/>
          </w:r>
        </w:p>
      </w:sdtContent>
    </w:sdt>
    <w:p w14:paraId="05A2F0B0" w14:textId="77777777" w:rsidR="006221C4" w:rsidRDefault="00000000">
      <w:r>
        <w:br w:type="page"/>
      </w:r>
    </w:p>
    <w:p w14:paraId="56F84702" w14:textId="77777777" w:rsidR="006221C4" w:rsidRDefault="00000000">
      <w:pPr>
        <w:pStyle w:val="BodyText"/>
      </w:pPr>
      <w:r>
        <w:rPr>
          <w:b/>
          <w:bCs/>
        </w:rPr>
        <w:lastRenderedPageBreak/>
        <w:t>PART I</w:t>
      </w:r>
    </w:p>
    <w:p w14:paraId="0DC904FA" w14:textId="77777777" w:rsidR="006221C4" w:rsidRDefault="00000000">
      <w:pPr>
        <w:pStyle w:val="BodyText"/>
      </w:pPr>
      <w:r>
        <w:t>Foundation Layer — F01 through F05</w:t>
      </w:r>
    </w:p>
    <w:p w14:paraId="73D097D9" w14:textId="77777777" w:rsidR="006221C4" w:rsidRDefault="00000000">
      <w:pPr>
        <w:pStyle w:val="BodyText"/>
      </w:pPr>
      <w:r>
        <w:rPr>
          <w:b/>
          <w:bCs/>
        </w:rPr>
        <w:t>Detailed Module Specifications</w:t>
      </w:r>
    </w:p>
    <w:p w14:paraId="245E6668" w14:textId="77777777" w:rsidR="006221C4" w:rsidRDefault="00000000">
      <w:pPr>
        <w:pStyle w:val="BodyText"/>
      </w:pPr>
      <w:r>
        <w:t>Foundation Layer (F01–F05)</w:t>
      </w:r>
    </w:p>
    <w:p w14:paraId="548B5FF3" w14:textId="77777777" w:rsidR="006221C4" w:rsidRDefault="00000000">
      <w:pPr>
        <w:pStyle w:val="BodyText"/>
      </w:pPr>
      <w:r>
        <w:t>Sevyn8 Intelligence &amp; Analytics Platform</w:t>
      </w:r>
    </w:p>
    <w:p w14:paraId="01ECC1A7" w14:textId="77777777" w:rsidR="006221C4" w:rsidRDefault="00000000">
      <w:pPr>
        <w:pStyle w:val="BodyText"/>
      </w:pPr>
      <w:r>
        <w:t>Version 1.0 — April 2026 — CONFIDENTIAL</w:t>
      </w:r>
    </w:p>
    <w:p w14:paraId="72CDC502" w14:textId="77777777" w:rsidR="006221C4" w:rsidRDefault="00000000">
      <w:pPr>
        <w:pStyle w:val="BodyText"/>
      </w:pPr>
      <w:r>
        <w:t>Design Parameters: GCP Primary • PostgreSQL 15+ • Hybrid Tenant Isolation • Retail-First • 3–10 Tenants at Launch • Canonical namespace: retail.* prefix for all retail entities (retail.Customer, retail.Store, retail.Product, retail.Transaction)</w:t>
      </w:r>
    </w:p>
    <w:p w14:paraId="5B0BD769" w14:textId="77777777" w:rsidR="006221C4" w:rsidRDefault="00000000">
      <w:pPr>
        <w:pStyle w:val="Heading1"/>
      </w:pPr>
      <w:bookmarkStart w:id="0" w:name="design-decisions-log"/>
      <w:bookmarkStart w:id="1" w:name="_Toc227615171"/>
      <w:bookmarkStart w:id="2" w:name="_Toc227615515"/>
      <w:r>
        <w:t>Design Decisions Log</w:t>
      </w:r>
      <w:bookmarkEnd w:id="1"/>
      <w:bookmarkEnd w:id="2"/>
    </w:p>
    <w:p w14:paraId="7053C776" w14:textId="77777777" w:rsidR="006221C4" w:rsidRDefault="00000000">
      <w:pPr>
        <w:pStyle w:val="FirstParagraph"/>
      </w:pPr>
      <w:r>
        <w:t>The following foundational decisions were confirmed by the product owner and apply across all Foundation modules:</w:t>
      </w:r>
    </w:p>
    <w:tbl>
      <w:tblPr>
        <w:tblStyle w:val="Table"/>
        <w:tblW w:w="4966" w:type="pct"/>
        <w:tblLook w:val="0000" w:firstRow="0" w:lastRow="0" w:firstColumn="0" w:lastColumn="0" w:noHBand="0" w:noVBand="0"/>
      </w:tblPr>
      <w:tblGrid>
        <w:gridCol w:w="1428"/>
        <w:gridCol w:w="7868"/>
      </w:tblGrid>
      <w:tr w:rsidR="006221C4" w14:paraId="773C4D17" w14:textId="77777777">
        <w:tc>
          <w:tcPr>
            <w:tcW w:w="0" w:type="auto"/>
          </w:tcPr>
          <w:p w14:paraId="5917DE6B" w14:textId="77777777" w:rsidR="006221C4" w:rsidRDefault="00000000">
            <w:pPr>
              <w:pStyle w:val="Compact"/>
            </w:pPr>
            <w:r>
              <w:rPr>
                <w:b/>
                <w:bCs/>
              </w:rPr>
              <w:t>Decision</w:t>
            </w:r>
          </w:p>
        </w:tc>
        <w:tc>
          <w:tcPr>
            <w:tcW w:w="0" w:type="auto"/>
          </w:tcPr>
          <w:p w14:paraId="03BCA616" w14:textId="77777777" w:rsidR="006221C4" w:rsidRDefault="00000000">
            <w:pPr>
              <w:pStyle w:val="Compact"/>
            </w:pPr>
            <w:r>
              <w:rPr>
                <w:b/>
                <w:bCs/>
              </w:rPr>
              <w:t>Choice &amp; Rationale</w:t>
            </w:r>
          </w:p>
        </w:tc>
      </w:tr>
      <w:tr w:rsidR="006221C4" w14:paraId="304DCDCD" w14:textId="77777777">
        <w:tc>
          <w:tcPr>
            <w:tcW w:w="0" w:type="auto"/>
          </w:tcPr>
          <w:p w14:paraId="5F6666E9" w14:textId="77777777" w:rsidR="006221C4" w:rsidRDefault="00000000">
            <w:pPr>
              <w:pStyle w:val="Compact"/>
            </w:pPr>
            <w:r>
              <w:rPr>
                <w:b/>
                <w:bCs/>
              </w:rPr>
              <w:t>Primary Cloud</w:t>
            </w:r>
          </w:p>
        </w:tc>
        <w:tc>
          <w:tcPr>
            <w:tcW w:w="0" w:type="auto"/>
          </w:tcPr>
          <w:p w14:paraId="7686E6B6" w14:textId="77777777" w:rsidR="006221C4" w:rsidRDefault="00000000">
            <w:pPr>
              <w:pStyle w:val="Compact"/>
            </w:pPr>
            <w:r>
              <w:t>GCP — aligns with existing DIS/BigQuery architecture. GKE Autopilot for compute, Cloud SQL for relational, GCS for blob, Pub/Sub for messaging, BigQuery for analytical Gold layer.</w:t>
            </w:r>
          </w:p>
        </w:tc>
      </w:tr>
      <w:tr w:rsidR="006221C4" w14:paraId="4E392F8F" w14:textId="77777777">
        <w:tc>
          <w:tcPr>
            <w:tcW w:w="0" w:type="auto"/>
          </w:tcPr>
          <w:p w14:paraId="33DD0AB7" w14:textId="77777777" w:rsidR="006221C4" w:rsidRDefault="00000000">
            <w:pPr>
              <w:pStyle w:val="Compact"/>
            </w:pPr>
            <w:r>
              <w:rPr>
                <w:b/>
                <w:bCs/>
              </w:rPr>
              <w:t>Database Engine</w:t>
            </w:r>
          </w:p>
        </w:tc>
        <w:tc>
          <w:tcPr>
            <w:tcW w:w="0" w:type="auto"/>
          </w:tcPr>
          <w:p w14:paraId="41F0CEC5" w14:textId="77777777" w:rsidR="006221C4" w:rsidRDefault="00000000">
            <w:pPr>
              <w:pStyle w:val="Compact"/>
            </w:pPr>
            <w:r>
              <w:t>PostgreSQL 15+ — recommended by architect. Reasons: native bi-temporal range types, pgvector for embeddings, native Row-Level Security for hybrid isolation, JSONB for flexible config/theme storage, AlloyDB upgrade path. Cloud SQL PostgreSQL for initial deployment.</w:t>
            </w:r>
          </w:p>
        </w:tc>
      </w:tr>
      <w:tr w:rsidR="006221C4" w14:paraId="727C16D1" w14:textId="77777777">
        <w:tc>
          <w:tcPr>
            <w:tcW w:w="0" w:type="auto"/>
          </w:tcPr>
          <w:p w14:paraId="02E2728B" w14:textId="77777777" w:rsidR="006221C4" w:rsidRDefault="00000000">
            <w:pPr>
              <w:pStyle w:val="Compact"/>
            </w:pPr>
            <w:r>
              <w:rPr>
                <w:b/>
                <w:bCs/>
              </w:rPr>
              <w:t>Tenant Isolation</w:t>
            </w:r>
          </w:p>
        </w:tc>
        <w:tc>
          <w:tcPr>
            <w:tcW w:w="0" w:type="auto"/>
          </w:tcPr>
          <w:p w14:paraId="4451000F" w14:textId="77777777" w:rsidR="006221C4" w:rsidRDefault="00000000">
            <w:pPr>
              <w:pStyle w:val="Compact"/>
            </w:pPr>
            <w:r>
              <w:t>Hybrid — shared schema with Row-Level Security for Standard tenants, dedicated Cloud SQL instance for Enterprise tenants. Schema design must support both modes transparently.</w:t>
            </w:r>
          </w:p>
        </w:tc>
      </w:tr>
      <w:tr w:rsidR="006221C4" w14:paraId="27F42FCA" w14:textId="77777777">
        <w:tc>
          <w:tcPr>
            <w:tcW w:w="0" w:type="auto"/>
          </w:tcPr>
          <w:p w14:paraId="1D8438D4" w14:textId="77777777" w:rsidR="006221C4" w:rsidRDefault="00000000">
            <w:pPr>
              <w:pStyle w:val="Compact"/>
            </w:pPr>
            <w:r>
              <w:rPr>
                <w:b/>
                <w:bCs/>
              </w:rPr>
              <w:t>Initial Scale</w:t>
            </w:r>
          </w:p>
        </w:tc>
        <w:tc>
          <w:tcPr>
            <w:tcW w:w="0" w:type="auto"/>
          </w:tcPr>
          <w:p w14:paraId="7484DBE1" w14:textId="77777777" w:rsidR="006221C4" w:rsidRDefault="00000000">
            <w:pPr>
              <w:pStyle w:val="Compact"/>
            </w:pPr>
            <w:r>
              <w:t>3–10 tenants, 50–500 users in first 6 months.</w:t>
            </w:r>
          </w:p>
        </w:tc>
      </w:tr>
      <w:tr w:rsidR="006221C4" w14:paraId="1B71EB70" w14:textId="77777777">
        <w:tc>
          <w:tcPr>
            <w:tcW w:w="0" w:type="auto"/>
          </w:tcPr>
          <w:p w14:paraId="5DDA2555" w14:textId="77777777" w:rsidR="006221C4" w:rsidRDefault="00000000">
            <w:pPr>
              <w:pStyle w:val="Compact"/>
            </w:pPr>
            <w:r>
              <w:rPr>
                <w:b/>
                <w:bCs/>
              </w:rPr>
              <w:t>First Vertical</w:t>
            </w:r>
          </w:p>
        </w:tc>
        <w:tc>
          <w:tcPr>
            <w:tcW w:w="0" w:type="auto"/>
          </w:tcPr>
          <w:p w14:paraId="14D71CA0" w14:textId="77777777" w:rsidR="006221C4" w:rsidRDefault="00000000">
            <w:pPr>
              <w:pStyle w:val="Compact"/>
            </w:pPr>
            <w:r>
              <w:t>Retail (The Body Shop / Quest Retail pattern). Ontology, KPIs, connectors, and compliance rules designed for retail first.</w:t>
            </w:r>
          </w:p>
        </w:tc>
      </w:tr>
      <w:tr w:rsidR="006221C4" w14:paraId="74475BF0" w14:textId="77777777">
        <w:tc>
          <w:tcPr>
            <w:tcW w:w="0" w:type="auto"/>
          </w:tcPr>
          <w:p w14:paraId="7C61DBD6" w14:textId="77777777" w:rsidR="006221C4" w:rsidRDefault="00000000">
            <w:pPr>
              <w:pStyle w:val="Compact"/>
            </w:pPr>
            <w:r>
              <w:rPr>
                <w:b/>
                <w:bCs/>
              </w:rPr>
              <w:t>Region</w:t>
            </w:r>
          </w:p>
        </w:tc>
        <w:tc>
          <w:tcPr>
            <w:tcW w:w="0" w:type="auto"/>
          </w:tcPr>
          <w:p w14:paraId="513B8AC4" w14:textId="77777777" w:rsidR="006221C4" w:rsidRDefault="00000000">
            <w:pPr>
              <w:pStyle w:val="Compact"/>
            </w:pPr>
            <w:r>
              <w:t>asia-south1 (Mumbai) primary, asia-south2 (Delhi) for DR.</w:t>
            </w:r>
          </w:p>
        </w:tc>
      </w:tr>
    </w:tbl>
    <w:p w14:paraId="709F051D" w14:textId="77777777" w:rsidR="006221C4" w:rsidRDefault="00000000">
      <w:pPr>
        <w:pStyle w:val="Heading1"/>
      </w:pPr>
      <w:bookmarkStart w:id="3" w:name="f01-multi-tenancy-infrastructure"/>
      <w:bookmarkStart w:id="4" w:name="_Toc227615172"/>
      <w:bookmarkStart w:id="5" w:name="_Toc227615516"/>
      <w:bookmarkEnd w:id="0"/>
      <w:r>
        <w:t>F01 — Multi-Tenancy Infrastructure</w:t>
      </w:r>
      <w:bookmarkEnd w:id="4"/>
      <w:bookmarkEnd w:id="5"/>
    </w:p>
    <w:tbl>
      <w:tblPr>
        <w:tblStyle w:val="Table"/>
        <w:tblW w:w="4930" w:type="pct"/>
        <w:tblLook w:val="0000" w:firstRow="0" w:lastRow="0" w:firstColumn="0" w:lastColumn="0" w:noHBand="0" w:noVBand="0"/>
      </w:tblPr>
      <w:tblGrid>
        <w:gridCol w:w="1913"/>
        <w:gridCol w:w="7316"/>
      </w:tblGrid>
      <w:tr w:rsidR="006221C4" w14:paraId="5F30DBC2" w14:textId="77777777">
        <w:tc>
          <w:tcPr>
            <w:tcW w:w="0" w:type="auto"/>
          </w:tcPr>
          <w:p w14:paraId="1F941E5A" w14:textId="77777777" w:rsidR="006221C4" w:rsidRDefault="00000000">
            <w:pPr>
              <w:pStyle w:val="Compact"/>
            </w:pPr>
            <w:r>
              <w:rPr>
                <w:b/>
                <w:bCs/>
              </w:rPr>
              <w:t>Attribute</w:t>
            </w:r>
          </w:p>
        </w:tc>
        <w:tc>
          <w:tcPr>
            <w:tcW w:w="0" w:type="auto"/>
          </w:tcPr>
          <w:p w14:paraId="105D1D11" w14:textId="77777777" w:rsidR="006221C4" w:rsidRDefault="00000000">
            <w:pPr>
              <w:pStyle w:val="Compact"/>
            </w:pPr>
            <w:r>
              <w:rPr>
                <w:b/>
                <w:bCs/>
              </w:rPr>
              <w:t>Value</w:t>
            </w:r>
          </w:p>
        </w:tc>
      </w:tr>
      <w:tr w:rsidR="006221C4" w14:paraId="4D8C8291" w14:textId="77777777">
        <w:tc>
          <w:tcPr>
            <w:tcW w:w="0" w:type="auto"/>
          </w:tcPr>
          <w:p w14:paraId="706B7F5C" w14:textId="77777777" w:rsidR="006221C4" w:rsidRDefault="00000000">
            <w:pPr>
              <w:pStyle w:val="Compact"/>
            </w:pPr>
            <w:r>
              <w:rPr>
                <w:b/>
                <w:bCs/>
              </w:rPr>
              <w:t>Module ID</w:t>
            </w:r>
          </w:p>
        </w:tc>
        <w:tc>
          <w:tcPr>
            <w:tcW w:w="0" w:type="auto"/>
          </w:tcPr>
          <w:p w14:paraId="6701DD1D" w14:textId="77777777" w:rsidR="006221C4" w:rsidRDefault="00000000">
            <w:pPr>
              <w:pStyle w:val="Compact"/>
            </w:pPr>
            <w:r>
              <w:t>F01</w:t>
            </w:r>
          </w:p>
        </w:tc>
      </w:tr>
      <w:tr w:rsidR="006221C4" w14:paraId="070CB7F2" w14:textId="77777777">
        <w:tc>
          <w:tcPr>
            <w:tcW w:w="0" w:type="auto"/>
          </w:tcPr>
          <w:p w14:paraId="2279D722" w14:textId="77777777" w:rsidR="006221C4" w:rsidRDefault="00000000">
            <w:pPr>
              <w:pStyle w:val="Compact"/>
            </w:pPr>
            <w:r>
              <w:rPr>
                <w:b/>
                <w:bCs/>
              </w:rPr>
              <w:t>Phase</w:t>
            </w:r>
          </w:p>
        </w:tc>
        <w:tc>
          <w:tcPr>
            <w:tcW w:w="0" w:type="auto"/>
          </w:tcPr>
          <w:p w14:paraId="373F00C1" w14:textId="77777777" w:rsidR="006221C4" w:rsidRDefault="00000000">
            <w:pPr>
              <w:pStyle w:val="Compact"/>
            </w:pPr>
            <w:r>
              <w:t>0 (Core Foundation)</w:t>
            </w:r>
          </w:p>
        </w:tc>
      </w:tr>
      <w:tr w:rsidR="006221C4" w14:paraId="23712373" w14:textId="77777777">
        <w:tc>
          <w:tcPr>
            <w:tcW w:w="0" w:type="auto"/>
          </w:tcPr>
          <w:p w14:paraId="0DF96B80" w14:textId="77777777" w:rsidR="006221C4" w:rsidRDefault="00000000">
            <w:pPr>
              <w:pStyle w:val="Compact"/>
            </w:pPr>
            <w:r>
              <w:rPr>
                <w:b/>
                <w:bCs/>
              </w:rPr>
              <w:t>Complexity</w:t>
            </w:r>
          </w:p>
        </w:tc>
        <w:tc>
          <w:tcPr>
            <w:tcW w:w="0" w:type="auto"/>
          </w:tcPr>
          <w:p w14:paraId="349DC3E6" w14:textId="77777777" w:rsidR="006221C4" w:rsidRDefault="00000000">
            <w:pPr>
              <w:pStyle w:val="Compact"/>
            </w:pPr>
            <w:r>
              <w:t>High</w:t>
            </w:r>
          </w:p>
        </w:tc>
      </w:tr>
      <w:tr w:rsidR="006221C4" w14:paraId="1C844031" w14:textId="77777777">
        <w:tc>
          <w:tcPr>
            <w:tcW w:w="0" w:type="auto"/>
          </w:tcPr>
          <w:p w14:paraId="4669C4E6" w14:textId="77777777" w:rsidR="006221C4" w:rsidRDefault="00000000">
            <w:pPr>
              <w:pStyle w:val="Compact"/>
            </w:pPr>
            <w:r>
              <w:rPr>
                <w:b/>
                <w:bCs/>
              </w:rPr>
              <w:lastRenderedPageBreak/>
              <w:t>Dependencies</w:t>
            </w:r>
          </w:p>
        </w:tc>
        <w:tc>
          <w:tcPr>
            <w:tcW w:w="0" w:type="auto"/>
          </w:tcPr>
          <w:p w14:paraId="62B38864" w14:textId="77777777" w:rsidR="006221C4" w:rsidRDefault="00000000">
            <w:pPr>
              <w:pStyle w:val="Compact"/>
            </w:pPr>
            <w:r>
              <w:t>None (root module)</w:t>
            </w:r>
          </w:p>
        </w:tc>
      </w:tr>
      <w:tr w:rsidR="006221C4" w14:paraId="4FD17FEA" w14:textId="77777777">
        <w:tc>
          <w:tcPr>
            <w:tcW w:w="0" w:type="auto"/>
          </w:tcPr>
          <w:p w14:paraId="189F65CE" w14:textId="77777777" w:rsidR="006221C4" w:rsidRDefault="00000000">
            <w:pPr>
              <w:pStyle w:val="Compact"/>
            </w:pPr>
            <w:r>
              <w:rPr>
                <w:b/>
                <w:bCs/>
              </w:rPr>
              <w:t>Depended On By</w:t>
            </w:r>
          </w:p>
        </w:tc>
        <w:tc>
          <w:tcPr>
            <w:tcW w:w="0" w:type="auto"/>
          </w:tcPr>
          <w:p w14:paraId="361146AF" w14:textId="77777777" w:rsidR="006221C4" w:rsidRDefault="00000000">
            <w:pPr>
              <w:pStyle w:val="Compact"/>
            </w:pPr>
            <w:r>
              <w:t>F02, F03, F04, I01, D01, D06, G01, AC01, AC02, AC03, ED01, O01, OB01, OB02, PR03, PR05 (most modules depend on F01)</w:t>
            </w:r>
          </w:p>
        </w:tc>
      </w:tr>
      <w:tr w:rsidR="006221C4" w14:paraId="72C74E9D" w14:textId="77777777">
        <w:tc>
          <w:tcPr>
            <w:tcW w:w="0" w:type="auto"/>
          </w:tcPr>
          <w:p w14:paraId="332513C4" w14:textId="77777777" w:rsidR="006221C4" w:rsidRDefault="00000000">
            <w:pPr>
              <w:pStyle w:val="Compact"/>
            </w:pPr>
            <w:r>
              <w:rPr>
                <w:b/>
                <w:bCs/>
              </w:rPr>
              <w:t>Owner</w:t>
            </w:r>
          </w:p>
        </w:tc>
        <w:tc>
          <w:tcPr>
            <w:tcW w:w="0" w:type="auto"/>
          </w:tcPr>
          <w:p w14:paraId="3074254A" w14:textId="77777777" w:rsidR="006221C4" w:rsidRDefault="00000000">
            <w:pPr>
              <w:pStyle w:val="Compact"/>
            </w:pPr>
            <w:r>
              <w:t>Platform Engineering Lead</w:t>
            </w:r>
          </w:p>
        </w:tc>
      </w:tr>
    </w:tbl>
    <w:p w14:paraId="631FC8DB" w14:textId="77777777" w:rsidR="006221C4" w:rsidRDefault="00000000">
      <w:pPr>
        <w:pStyle w:val="Heading2"/>
      </w:pPr>
      <w:bookmarkStart w:id="6" w:name="purpose"/>
      <w:bookmarkStart w:id="7" w:name="_Toc227615173"/>
      <w:bookmarkStart w:id="8" w:name="_Toc227615517"/>
      <w:r>
        <w:t>1.1 Purpose</w:t>
      </w:r>
      <w:bookmarkEnd w:id="7"/>
      <w:bookmarkEnd w:id="8"/>
    </w:p>
    <w:p w14:paraId="55696215" w14:textId="77777777" w:rsidR="006221C4" w:rsidRDefault="00000000">
      <w:pPr>
        <w:pStyle w:val="FirstParagraph"/>
      </w:pPr>
      <w:r>
        <w:t>F01 is the foundational infrastructure layer that provides logical and physical tenant isolation across all platform services. Every module in the system runs within the multi-tenancy context established by F01. It is responsible for tenant provisioning at the infrastructure level, data isolation, compute isolation, encryption key management, and resource quota enforcement.</w:t>
      </w:r>
    </w:p>
    <w:p w14:paraId="46E4A861" w14:textId="77777777" w:rsidR="006221C4" w:rsidRDefault="00000000">
      <w:pPr>
        <w:pStyle w:val="BodyText"/>
      </w:pPr>
      <w:r>
        <w:t>F01 does NOT manage tenant lifecycle (that is F02) or tenant configuration (that is F04). F01 is purely infrastructure — it provides the isolation primitives that other modules consume.</w:t>
      </w:r>
    </w:p>
    <w:p w14:paraId="4D1C6887" w14:textId="77777777" w:rsidR="006221C4" w:rsidRDefault="00000000">
      <w:pPr>
        <w:pStyle w:val="Heading2"/>
      </w:pPr>
      <w:bookmarkStart w:id="9" w:name="functional-requirements"/>
      <w:bookmarkStart w:id="10" w:name="_Toc227615174"/>
      <w:bookmarkStart w:id="11" w:name="_Toc227615518"/>
      <w:bookmarkEnd w:id="6"/>
      <w:r>
        <w:t>1.2 Functional Requirements</w:t>
      </w:r>
      <w:bookmarkEnd w:id="10"/>
      <w:bookmarkEnd w:id="11"/>
    </w:p>
    <w:p w14:paraId="55E2F455" w14:textId="77777777" w:rsidR="006221C4" w:rsidRDefault="00000000">
      <w:pPr>
        <w:pStyle w:val="Heading3"/>
      </w:pPr>
      <w:bookmarkStart w:id="12" w:name="tenant-context-propagation"/>
      <w:r>
        <w:t>1.2.1 Tenant Context Propagation</w:t>
      </w:r>
    </w:p>
    <w:p w14:paraId="7EC4534A" w14:textId="77777777" w:rsidR="006221C4" w:rsidRDefault="00000000">
      <w:pPr>
        <w:pStyle w:val="FirstParagraph"/>
      </w:pPr>
      <w:r>
        <w:rPr>
          <w:b/>
          <w:bCs/>
        </w:rPr>
        <w:t>F01-FR-001</w:t>
      </w:r>
      <w:r>
        <w:t xml:space="preserve"> Every API request, service-to-service call, database query, cache operation, message queue publish, and log entry MUST carry a tenant_id in its execution context. No operation may execute without a resolved tenant context.</w:t>
      </w:r>
    </w:p>
    <w:p w14:paraId="4CBC4C19" w14:textId="77777777" w:rsidR="006221C4" w:rsidRDefault="00000000">
      <w:pPr>
        <w:pStyle w:val="BodyText"/>
      </w:pPr>
      <w:r>
        <w:rPr>
          <w:b/>
          <w:bCs/>
        </w:rPr>
        <w:t>F01-FR-002</w:t>
      </w:r>
      <w:r>
        <w:t xml:space="preserve"> Tenant context SHALL be propagated using OpenTelemetry Baggage across all gRPC and HTTP service-to-service calls. The baggage key shall be 'sevyn8.tenant_id'.</w:t>
      </w:r>
    </w:p>
    <w:p w14:paraId="6EC02BA1" w14:textId="77777777" w:rsidR="006221C4" w:rsidRDefault="00000000">
      <w:pPr>
        <w:pStyle w:val="BodyText"/>
      </w:pPr>
      <w:r>
        <w:rPr>
          <w:b/>
          <w:bCs/>
        </w:rPr>
        <w:t>F01-FR-003</w:t>
      </w:r>
      <w:r>
        <w:t xml:space="preserve"> The system SHALL resolve tenant_id from one of the following sources, in priority order: (a) JWT claim 'tenant_id' in authenticated user session, (b) API header 'X-Tenant-ID' for service-to-service calls, (c) subdomain extraction from request host (e.g., 'acme' from 'acme.platform.sevyn8.com'), (d) custom domain lookup from the domain_registry table.</w:t>
      </w:r>
    </w:p>
    <w:p w14:paraId="5D56A371" w14:textId="77777777" w:rsidR="006221C4" w:rsidRDefault="00000000">
      <w:pPr>
        <w:pStyle w:val="BodyText"/>
      </w:pPr>
      <w:r>
        <w:rPr>
          <w:b/>
          <w:bCs/>
        </w:rPr>
        <w:t>F01-FR-004</w:t>
      </w:r>
      <w:r>
        <w:t xml:space="preserve"> If tenant context cannot be resolved, the request SHALL be rejected with HTTP 401 (unauthenticated) or HTTP 403 (forbidden). No fallback to a default tenant.</w:t>
      </w:r>
    </w:p>
    <w:p w14:paraId="5FC90BE0" w14:textId="77777777" w:rsidR="006221C4" w:rsidRDefault="00000000">
      <w:pPr>
        <w:pStyle w:val="BodyText"/>
      </w:pPr>
      <w:r>
        <w:rPr>
          <w:b/>
          <w:bCs/>
        </w:rPr>
        <w:t>F01-FR-005</w:t>
      </w:r>
      <w:r>
        <w:t xml:space="preserve"> Tenant context SHALL be immutable once resolved for a request lifecycle. No middleware or service may change the tenant_id mid-request.</w:t>
      </w:r>
    </w:p>
    <w:p w14:paraId="3ED98ACF" w14:textId="77777777" w:rsidR="006221C4" w:rsidRDefault="00000000">
      <w:pPr>
        <w:pStyle w:val="Heading3"/>
      </w:pPr>
      <w:bookmarkStart w:id="13" w:name="database-isolation-hybrid-model"/>
      <w:bookmarkEnd w:id="12"/>
      <w:r>
        <w:t>1.2.2 Database Isolation (Hybrid Model)</w:t>
      </w:r>
    </w:p>
    <w:p w14:paraId="3AAEF965" w14:textId="77777777" w:rsidR="006221C4" w:rsidRDefault="00000000">
      <w:pPr>
        <w:pStyle w:val="FirstParagraph"/>
      </w:pPr>
      <w:r>
        <w:rPr>
          <w:b/>
          <w:bCs/>
        </w:rPr>
        <w:t>F01-FR-010</w:t>
      </w:r>
      <w:r>
        <w:t xml:space="preserve"> The platform SHALL support two database isolation modes, selectable per tenant at provisioning time:</w:t>
      </w:r>
    </w:p>
    <w:p w14:paraId="65A27B7E" w14:textId="77777777" w:rsidR="006221C4" w:rsidRDefault="00000000">
      <w:pPr>
        <w:pStyle w:val="BodyText"/>
      </w:pPr>
      <w:r>
        <w:t>Mode A — Shared Instance with RLS: Tenant data stored in shared PostgreSQL schemas on a shared Cloud SQL instance. Row-Level Security policies enforce that queries return only the requesting tenant’s data. All tables containing tenant-scoped data MUST have a non-nullable tenant_id column with an RLS policy attached.</w:t>
      </w:r>
    </w:p>
    <w:p w14:paraId="25688EE1" w14:textId="77777777" w:rsidR="006221C4" w:rsidRDefault="00000000">
      <w:pPr>
        <w:pStyle w:val="BodyText"/>
      </w:pPr>
      <w:r>
        <w:lastRenderedPageBreak/>
        <w:t>Mode B — Dedicated Instance: Tenant data stored in a dedicated Cloud SQL PostgreSQL instance. The instance is provisioned, managed, and monitored independently. Connection routing directs the tenant’s requests to their dedicated instance.</w:t>
      </w:r>
    </w:p>
    <w:p w14:paraId="373E1C1D" w14:textId="77777777" w:rsidR="006221C4" w:rsidRDefault="00000000">
      <w:pPr>
        <w:pStyle w:val="BodyText"/>
      </w:pPr>
      <w:r>
        <w:rPr>
          <w:b/>
          <w:bCs/>
        </w:rPr>
        <w:t>F01-FR-011</w:t>
      </w:r>
      <w:r>
        <w:t xml:space="preserve"> The Tenant Data Accessor (TDA) SHALL be an abstraction layer that all application services use to obtain database connections. The TDA resolves the tenant_id from the request context, determines the isolation mode for that tenant, and returns a connection to the correct database instance/schema with RLS context set.</w:t>
      </w:r>
    </w:p>
    <w:p w14:paraId="64C95E39" w14:textId="77777777" w:rsidR="006221C4" w:rsidRDefault="00000000">
      <w:pPr>
        <w:pStyle w:val="BodyText"/>
      </w:pPr>
      <w:r>
        <w:rPr>
          <w:b/>
          <w:bCs/>
        </w:rPr>
        <w:t>F01-FR-012</w:t>
      </w:r>
      <w:r>
        <w:t xml:space="preserve"> For Mode A (shared + RLS), the TDA SHALL execute 'SET app.current_tenant = :tenant_id' on every connection checkout, and the RLS policy on every tenant-scoped table SHALL filter on 'current_setting(app.current_tenant)'. This ensures that even if application code omits a WHERE clause, the database returns only the correct tenant’s data.</w:t>
      </w:r>
    </w:p>
    <w:p w14:paraId="1C309ACF" w14:textId="77777777" w:rsidR="006221C4" w:rsidRDefault="00000000">
      <w:pPr>
        <w:pStyle w:val="BodyText"/>
      </w:pPr>
      <w:r>
        <w:rPr>
          <w:b/>
          <w:bCs/>
        </w:rPr>
        <w:t>F01-FR-013</w:t>
      </w:r>
      <w:r>
        <w:t xml:space="preserve"> For Mode B (dedicated), the TDA SHALL maintain a connection pool per dedicated instance, keyed by tenant_id. Connection pool size SHALL be configurable per tenant (default: 10 connections, max: 50).</w:t>
      </w:r>
    </w:p>
    <w:p w14:paraId="0FAFB279" w14:textId="77777777" w:rsidR="006221C4" w:rsidRDefault="00000000">
      <w:pPr>
        <w:pStyle w:val="BodyText"/>
      </w:pPr>
      <w:r>
        <w:rPr>
          <w:b/>
          <w:bCs/>
        </w:rPr>
        <w:t>F01-FR-014</w:t>
      </w:r>
      <w:r>
        <w:t xml:space="preserve"> A tenant MAY be migrated from Mode A to Mode B without data loss or downtime. The migration process SHALL: (a) provision a new dedicated instance, (b) replicate the tenant’s data from shared to dedicated using logical replication, (c) switch the TDA routing to the new instance, (d) verify data consistency, (e) remove the tenant’s data from the shared instance. Target migration time: &lt;4 hours for tenants with &lt;10M rows.</w:t>
      </w:r>
    </w:p>
    <w:p w14:paraId="625E7311" w14:textId="77777777" w:rsidR="006221C4" w:rsidRDefault="00000000">
      <w:pPr>
        <w:pStyle w:val="BlockText"/>
      </w:pPr>
      <w:r>
        <w:rPr>
          <w:i/>
          <w:iCs/>
        </w:rPr>
        <w:t>⚠ QUESTION FOR SEEMA: Do you want the ability to migrate tenants from Mode B back to Mode A (dedicated back to shared)? This is unusual but might be needed if an Enterprise tenant downgrades. It adds complexity to the migration tooling.</w:t>
      </w:r>
    </w:p>
    <w:p w14:paraId="5C714C55" w14:textId="77777777" w:rsidR="006221C4" w:rsidRDefault="00000000">
      <w:pPr>
        <w:pStyle w:val="Heading3"/>
      </w:pPr>
      <w:bookmarkStart w:id="14" w:name="compute-isolation"/>
      <w:bookmarkEnd w:id="13"/>
      <w:r>
        <w:t>1.2.3 Compute Isolation</w:t>
      </w:r>
    </w:p>
    <w:p w14:paraId="018A4E12" w14:textId="77777777" w:rsidR="006221C4" w:rsidRDefault="00000000">
      <w:pPr>
        <w:pStyle w:val="FirstParagraph"/>
      </w:pPr>
      <w:r>
        <w:rPr>
          <w:b/>
          <w:bCs/>
        </w:rPr>
        <w:t>F01-FR-020</w:t>
      </w:r>
      <w:r>
        <w:t xml:space="preserve"> The platform SHALL run on GKE Autopilot in the asia-south1 (Mumbai) region. Autopilot is chosen over Standard GKE to reduce operational burden at the 3–10 tenant scale.</w:t>
      </w:r>
    </w:p>
    <w:p w14:paraId="31E1BF50" w14:textId="77777777" w:rsidR="006221C4" w:rsidRDefault="00000000">
      <w:pPr>
        <w:pStyle w:val="BodyText"/>
      </w:pPr>
      <w:r>
        <w:rPr>
          <w:b/>
          <w:bCs/>
        </w:rPr>
        <w:t>F01-FR-021</w:t>
      </w:r>
      <w:r>
        <w:t xml:space="preserve"> Each tenant SHALL be assigned a Kubernetes namespace: 'tenant-{tenant_id}'. All tenant-scoped workloads (custom algorithm execution, sandbox environments) SHALL run in the tenant’s namespace. Platform services (shared services like the ingestion gateway, API gateway, mapping engine) SHALL run in the 'platform' namespace.</w:t>
      </w:r>
    </w:p>
    <w:p w14:paraId="3C753170" w14:textId="77777777" w:rsidR="006221C4" w:rsidRDefault="00000000">
      <w:pPr>
        <w:pStyle w:val="BodyText"/>
      </w:pPr>
      <w:r>
        <w:rPr>
          <w:b/>
          <w:bCs/>
        </w:rPr>
        <w:t>F01-FR-022</w:t>
      </w:r>
      <w:r>
        <w:t xml:space="preserve"> Kubernetes Network Policies SHALL enforce that pods in tenant namespace 'tenant-A' cannot communicate with pods in tenant namespace 'tenant-B'. Tenant namespaces may communicate with the 'platform' namespace only.</w:t>
      </w:r>
    </w:p>
    <w:p w14:paraId="76F65EB4" w14:textId="77777777" w:rsidR="006221C4" w:rsidRDefault="00000000">
      <w:pPr>
        <w:pStyle w:val="BodyText"/>
      </w:pPr>
      <w:r>
        <w:rPr>
          <w:b/>
          <w:bCs/>
        </w:rPr>
        <w:t>F01-FR-023</w:t>
      </w:r>
      <w:r>
        <w:t xml:space="preserve"> Resource Quotas SHALL be applied per tenant namespace: CPU limit, memory limit, storage limit, pod count limit. Defaults: 4 vCPU, 8 GB RAM, 20 GB ephemeral storage, 20 pods. Configurable by Super Admin per tenant.</w:t>
      </w:r>
    </w:p>
    <w:p w14:paraId="649C0CC9" w14:textId="77777777" w:rsidR="006221C4" w:rsidRDefault="00000000">
      <w:pPr>
        <w:pStyle w:val="BodyText"/>
      </w:pPr>
      <w:r>
        <w:rPr>
          <w:b/>
          <w:bCs/>
        </w:rPr>
        <w:lastRenderedPageBreak/>
        <w:t>F01-FR-024</w:t>
      </w:r>
      <w:r>
        <w:t xml:space="preserve"> For Enterprise tenants requiring dedicated compute, GKE node pools with tenant-specific taints and tolerations SHALL be provisioned. Tenant workloads are scheduled only on their dedicated nodes via node affinity rules.</w:t>
      </w:r>
    </w:p>
    <w:p w14:paraId="51A35C5A" w14:textId="77777777" w:rsidR="006221C4" w:rsidRDefault="00000000">
      <w:pPr>
        <w:pStyle w:val="Heading3"/>
      </w:pPr>
      <w:bookmarkStart w:id="15" w:name="encryption-key-management"/>
      <w:bookmarkEnd w:id="14"/>
      <w:r>
        <w:t>1.2.4 Encryption &amp; Key Management</w:t>
      </w:r>
    </w:p>
    <w:p w14:paraId="031AC0AA" w14:textId="77777777" w:rsidR="006221C4" w:rsidRDefault="00000000">
      <w:pPr>
        <w:pStyle w:val="FirstParagraph"/>
      </w:pPr>
      <w:r>
        <w:rPr>
          <w:b/>
          <w:bCs/>
        </w:rPr>
        <w:t>F01-FR-030</w:t>
      </w:r>
      <w:r>
        <w:t xml:space="preserve"> All data at rest SHALL be encrypted using Google Cloud KMS with envelope encryption. Each tenant SHALL have a dedicated Data Encryption Key (DEK). DEKs are wrapped by a platform-level Key Encryption Key (KEK) stored in Cloud KMS.</w:t>
      </w:r>
    </w:p>
    <w:p w14:paraId="345DF6AD" w14:textId="77777777" w:rsidR="006221C4" w:rsidRDefault="00000000">
      <w:pPr>
        <w:pStyle w:val="BodyText"/>
      </w:pPr>
      <w:r>
        <w:rPr>
          <w:b/>
          <w:bCs/>
        </w:rPr>
        <w:t>F01-FR-031</w:t>
      </w:r>
      <w:r>
        <w:t xml:space="preserve"> DEKs SHALL be rotated automatically every 90 days. KEKs SHALL be rotated annually. Rotation SHALL be transparent — no application code changes, no downtime, no data re-encryption required (Cloud KMS handles this natively).</w:t>
      </w:r>
    </w:p>
    <w:p w14:paraId="13CD182E" w14:textId="77777777" w:rsidR="006221C4" w:rsidRDefault="00000000">
      <w:pPr>
        <w:pStyle w:val="BodyText"/>
      </w:pPr>
      <w:r>
        <w:rPr>
          <w:b/>
          <w:bCs/>
        </w:rPr>
        <w:t>F01-FR-032</w:t>
      </w:r>
      <w:r>
        <w:t xml:space="preserve"> All data in transit SHALL use TLS 1.3. Internal service-to-service communication SHALL use mTLS via GKE’s built-in Istio service mesh or Anthos Service Mesh.</w:t>
      </w:r>
    </w:p>
    <w:p w14:paraId="3E255236" w14:textId="77777777" w:rsidR="006221C4" w:rsidRDefault="00000000">
      <w:pPr>
        <w:pStyle w:val="BodyText"/>
      </w:pPr>
      <w:r>
        <w:rPr>
          <w:b/>
          <w:bCs/>
        </w:rPr>
        <w:t>F01-FR-033</w:t>
      </w:r>
      <w:r>
        <w:t xml:space="preserve"> The encryption key for each tenant SHALL be stored in a key_registry table: tenant_id, kms_key_resource_name, created_at, last_rotated_at, status (ACTIVE/ROTATING/DISABLED).</w:t>
      </w:r>
    </w:p>
    <w:p w14:paraId="38CFAF9E" w14:textId="77777777" w:rsidR="006221C4" w:rsidRDefault="00000000">
      <w:pPr>
        <w:pStyle w:val="Heading3"/>
      </w:pPr>
      <w:bookmarkStart w:id="16" w:name="blob-storage-isolation"/>
      <w:bookmarkEnd w:id="15"/>
      <w:r>
        <w:t>1.2.5 Blob Storage Isolation</w:t>
      </w:r>
    </w:p>
    <w:p w14:paraId="12911D9D" w14:textId="77777777" w:rsidR="006221C4" w:rsidRDefault="00000000">
      <w:pPr>
        <w:pStyle w:val="FirstParagraph"/>
      </w:pPr>
      <w:r>
        <w:rPr>
          <w:b/>
          <w:bCs/>
        </w:rPr>
        <w:t>F01-FR-040</w:t>
      </w:r>
      <w:r>
        <w:t xml:space="preserve"> Raw data files (CSVs, documents, video, audio) SHALL be stored in Google Cloud Storage with tenant-prefixed paths: gs://sevyn8-{env}-data/{tenant_id}/bronze/{source_id}/{date}/{file}. The bucket is shared; isolation is enforced by IAM Conditions scoped to the tenant prefix.</w:t>
      </w:r>
    </w:p>
    <w:p w14:paraId="6429C203" w14:textId="77777777" w:rsidR="006221C4" w:rsidRDefault="00000000">
      <w:pPr>
        <w:pStyle w:val="BodyText"/>
      </w:pPr>
      <w:r>
        <w:rPr>
          <w:b/>
          <w:bCs/>
        </w:rPr>
        <w:t>F01-FR-041</w:t>
      </w:r>
      <w:r>
        <w:t xml:space="preserve"> For Enterprise tenants with dedicated storage requirements, a separate GCS bucket SHALL be provisioned: gs://sevyn8-{env}-{tenant_id}-data/. The bucket SHALL have tenant-specific CMEK encryption.</w:t>
      </w:r>
    </w:p>
    <w:p w14:paraId="3104CCD9" w14:textId="77777777" w:rsidR="006221C4" w:rsidRDefault="00000000">
      <w:pPr>
        <w:pStyle w:val="BodyText"/>
      </w:pPr>
      <w:r>
        <w:rPr>
          <w:b/>
          <w:bCs/>
        </w:rPr>
        <w:t>F01-FR-042</w:t>
      </w:r>
      <w:r>
        <w:t xml:space="preserve"> All direct access to GCS objects SHALL use Signed URLs with a maximum validity of 1 hour. No service account with broad bucket access SHALL be exposed to application code.</w:t>
      </w:r>
    </w:p>
    <w:p w14:paraId="20337FEB" w14:textId="77777777" w:rsidR="006221C4" w:rsidRDefault="00000000">
      <w:pPr>
        <w:pStyle w:val="BodyText"/>
      </w:pPr>
      <w:r>
        <w:rPr>
          <w:b/>
          <w:bCs/>
        </w:rPr>
        <w:t>F01-FR-043</w:t>
      </w:r>
      <w:r>
        <w:t xml:space="preserve"> GCS lifecycle policies SHALL be configured per-tenant based on their data retention policy: hot (Standard storage, 0–90 days), warm (Nearline, 90–365 days), cold (Coldline, 1–5 years), archive (Archive, &gt;5 years). Default: transition to Nearline at 90 days, Coldline at 1 year.</w:t>
      </w:r>
    </w:p>
    <w:p w14:paraId="72BF211A" w14:textId="77777777" w:rsidR="006221C4" w:rsidRDefault="00000000">
      <w:pPr>
        <w:pStyle w:val="Heading3"/>
      </w:pPr>
      <w:bookmarkStart w:id="17" w:name="X267ddff3c06e1fcf9f1db334b21954660f6ea46"/>
      <w:bookmarkEnd w:id="16"/>
      <w:r>
        <w:t>1.2.6 Resource Quotas &amp; Noisy Neighbor Protection</w:t>
      </w:r>
    </w:p>
    <w:p w14:paraId="2965CE45" w14:textId="77777777" w:rsidR="006221C4" w:rsidRDefault="00000000">
      <w:pPr>
        <w:pStyle w:val="FirstParagraph"/>
      </w:pPr>
      <w:r>
        <w:rPr>
          <w:b/>
          <w:bCs/>
        </w:rPr>
        <w:t>F01-FR-050</w:t>
      </w:r>
      <w:r>
        <w:t xml:space="preserve"> Each tenant SHALL have configurable resource quotas across five dimensions: database connections (default: 20), API requests per minute (default: 600), storage volume (default: 50 GB), compute budget per day (default: 100 vCPU-minutes), and ingestion volume per day (default: 1 GB).</w:t>
      </w:r>
    </w:p>
    <w:p w14:paraId="41A6EF3A" w14:textId="77777777" w:rsidR="006221C4" w:rsidRDefault="00000000">
      <w:pPr>
        <w:pStyle w:val="BodyText"/>
      </w:pPr>
      <w:r>
        <w:rPr>
          <w:b/>
          <w:bCs/>
        </w:rPr>
        <w:lastRenderedPageBreak/>
        <w:t>F01-FR-051</w:t>
      </w:r>
      <w:r>
        <w:t xml:space="preserve"> Quota enforcement SHALL have three tiers: soft limit (80% — alert tenant admin), hard limit (100% — queue excess requests, process during off-peak), absolute limit (150% — reject requests with HTTP 429 and Retry-After header).</w:t>
      </w:r>
    </w:p>
    <w:p w14:paraId="3C346CD2" w14:textId="77777777" w:rsidR="006221C4" w:rsidRDefault="00000000">
      <w:pPr>
        <w:pStyle w:val="BodyText"/>
      </w:pPr>
      <w:r>
        <w:rPr>
          <w:b/>
          <w:bCs/>
        </w:rPr>
        <w:t>F01-FR-052</w:t>
      </w:r>
      <w:r>
        <w:t xml:space="preserve"> Cloud SQL query execution time SHALL be limited per tenant using statement_timeout. Default: 30 seconds for interactive queries, 300 seconds for batch/report queries. Queries exceeding the limit are killed with a logged event.</w:t>
      </w:r>
    </w:p>
    <w:p w14:paraId="423F8B95" w14:textId="77777777" w:rsidR="006221C4" w:rsidRDefault="00000000">
      <w:pPr>
        <w:pStyle w:val="BodyText"/>
      </w:pPr>
      <w:r>
        <w:rPr>
          <w:b/>
          <w:bCs/>
        </w:rPr>
        <w:t>F01-FR-053</w:t>
      </w:r>
      <w:r>
        <w:t xml:space="preserve"> BigQuery queries SHALL use per-tenant custom cost controls (maximum bytes billed) to prevent a single tenant’s analytical query from consuming disproportionate slots. Default: 10 GB per query, 100 GB per day.</w:t>
      </w:r>
    </w:p>
    <w:p w14:paraId="1ADA9E0F" w14:textId="77777777" w:rsidR="006221C4" w:rsidRDefault="00000000">
      <w:pPr>
        <w:pStyle w:val="Heading2"/>
      </w:pPr>
      <w:bookmarkStart w:id="18" w:name="non-functional-requirements"/>
      <w:bookmarkStart w:id="19" w:name="_Toc227615175"/>
      <w:bookmarkStart w:id="20" w:name="_Toc227615519"/>
      <w:bookmarkEnd w:id="9"/>
      <w:bookmarkEnd w:id="17"/>
      <w:r>
        <w:t>1.3 Non-Functional Requirements</w:t>
      </w:r>
      <w:bookmarkEnd w:id="19"/>
      <w:bookmarkEnd w:id="20"/>
    </w:p>
    <w:tbl>
      <w:tblPr>
        <w:tblStyle w:val="Table"/>
        <w:tblW w:w="4935" w:type="pct"/>
        <w:tblLook w:val="0000" w:firstRow="0" w:lastRow="0" w:firstColumn="0" w:lastColumn="0" w:noHBand="0" w:noVBand="0"/>
      </w:tblPr>
      <w:tblGrid>
        <w:gridCol w:w="2596"/>
        <w:gridCol w:w="2834"/>
        <w:gridCol w:w="3808"/>
      </w:tblGrid>
      <w:tr w:rsidR="006221C4" w14:paraId="3C6BE2BD" w14:textId="77777777">
        <w:tc>
          <w:tcPr>
            <w:tcW w:w="0" w:type="auto"/>
          </w:tcPr>
          <w:p w14:paraId="4FEE7180" w14:textId="77777777" w:rsidR="006221C4" w:rsidRDefault="00000000">
            <w:pPr>
              <w:pStyle w:val="Compact"/>
            </w:pPr>
            <w:r>
              <w:rPr>
                <w:b/>
                <w:bCs/>
              </w:rPr>
              <w:t>Requirement</w:t>
            </w:r>
          </w:p>
        </w:tc>
        <w:tc>
          <w:tcPr>
            <w:tcW w:w="0" w:type="auto"/>
          </w:tcPr>
          <w:p w14:paraId="0985235B" w14:textId="77777777" w:rsidR="006221C4" w:rsidRDefault="00000000">
            <w:pPr>
              <w:pStyle w:val="Compact"/>
            </w:pPr>
            <w:r>
              <w:rPr>
                <w:b/>
                <w:bCs/>
              </w:rPr>
              <w:t>Target</w:t>
            </w:r>
          </w:p>
        </w:tc>
        <w:tc>
          <w:tcPr>
            <w:tcW w:w="0" w:type="auto"/>
          </w:tcPr>
          <w:p w14:paraId="53AA0418" w14:textId="77777777" w:rsidR="006221C4" w:rsidRDefault="00000000">
            <w:pPr>
              <w:pStyle w:val="Compact"/>
            </w:pPr>
            <w:r>
              <w:rPr>
                <w:b/>
                <w:bCs/>
              </w:rPr>
              <w:t>Measurement</w:t>
            </w:r>
          </w:p>
        </w:tc>
      </w:tr>
      <w:tr w:rsidR="006221C4" w14:paraId="0D842AA1" w14:textId="77777777">
        <w:tc>
          <w:tcPr>
            <w:tcW w:w="0" w:type="auto"/>
          </w:tcPr>
          <w:p w14:paraId="11E63438" w14:textId="77777777" w:rsidR="006221C4" w:rsidRDefault="00000000">
            <w:pPr>
              <w:pStyle w:val="Compact"/>
            </w:pPr>
            <w:r>
              <w:rPr>
                <w:b/>
                <w:bCs/>
              </w:rPr>
              <w:t>Tenant context resolution latency</w:t>
            </w:r>
          </w:p>
        </w:tc>
        <w:tc>
          <w:tcPr>
            <w:tcW w:w="0" w:type="auto"/>
          </w:tcPr>
          <w:p w14:paraId="476E0DBA" w14:textId="77777777" w:rsidR="006221C4" w:rsidRDefault="00000000">
            <w:pPr>
              <w:pStyle w:val="Compact"/>
            </w:pPr>
            <w:r>
              <w:t>&lt;5ms (p99)</w:t>
            </w:r>
          </w:p>
        </w:tc>
        <w:tc>
          <w:tcPr>
            <w:tcW w:w="0" w:type="auto"/>
          </w:tcPr>
          <w:p w14:paraId="64117A0D" w14:textId="77777777" w:rsidR="006221C4" w:rsidRDefault="00000000">
            <w:pPr>
              <w:pStyle w:val="Compact"/>
            </w:pPr>
            <w:r>
              <w:t>Measure from request receipt to tenant_id resolved</w:t>
            </w:r>
          </w:p>
        </w:tc>
      </w:tr>
      <w:tr w:rsidR="006221C4" w14:paraId="16A4A4BF" w14:textId="77777777">
        <w:tc>
          <w:tcPr>
            <w:tcW w:w="0" w:type="auto"/>
          </w:tcPr>
          <w:p w14:paraId="2264172A" w14:textId="77777777" w:rsidR="006221C4" w:rsidRDefault="00000000">
            <w:pPr>
              <w:pStyle w:val="Compact"/>
            </w:pPr>
            <w:r>
              <w:rPr>
                <w:b/>
                <w:bCs/>
              </w:rPr>
              <w:t>TDA connection checkout latency</w:t>
            </w:r>
          </w:p>
        </w:tc>
        <w:tc>
          <w:tcPr>
            <w:tcW w:w="0" w:type="auto"/>
          </w:tcPr>
          <w:p w14:paraId="74D97455" w14:textId="77777777" w:rsidR="006221C4" w:rsidRDefault="00000000">
            <w:pPr>
              <w:pStyle w:val="Compact"/>
            </w:pPr>
            <w:r>
              <w:t>&lt;10ms (p99, Mode A), &lt;20ms (p99, Mode B)</w:t>
            </w:r>
          </w:p>
        </w:tc>
        <w:tc>
          <w:tcPr>
            <w:tcW w:w="0" w:type="auto"/>
          </w:tcPr>
          <w:p w14:paraId="5550C50F" w14:textId="77777777" w:rsidR="006221C4" w:rsidRDefault="00000000">
            <w:pPr>
              <w:pStyle w:val="Compact"/>
            </w:pPr>
            <w:r>
              <w:t>Measure from connection request to usable connection returned</w:t>
            </w:r>
          </w:p>
        </w:tc>
      </w:tr>
      <w:tr w:rsidR="006221C4" w14:paraId="5108D9CE" w14:textId="77777777">
        <w:tc>
          <w:tcPr>
            <w:tcW w:w="0" w:type="auto"/>
          </w:tcPr>
          <w:p w14:paraId="4550F420" w14:textId="77777777" w:rsidR="006221C4" w:rsidRDefault="00000000">
            <w:pPr>
              <w:pStyle w:val="Compact"/>
            </w:pPr>
            <w:r>
              <w:rPr>
                <w:b/>
                <w:bCs/>
              </w:rPr>
              <w:t>Tenant provisioning time</w:t>
            </w:r>
          </w:p>
        </w:tc>
        <w:tc>
          <w:tcPr>
            <w:tcW w:w="0" w:type="auto"/>
          </w:tcPr>
          <w:p w14:paraId="4DB24711" w14:textId="77777777" w:rsidR="006221C4" w:rsidRDefault="00000000">
            <w:pPr>
              <w:pStyle w:val="Compact"/>
            </w:pPr>
            <w:r>
              <w:t>&lt;5 minutes (Mode A), &lt;30 minutes (Mode B)</w:t>
            </w:r>
          </w:p>
        </w:tc>
        <w:tc>
          <w:tcPr>
            <w:tcW w:w="0" w:type="auto"/>
          </w:tcPr>
          <w:p w14:paraId="4B5D300A" w14:textId="77777777" w:rsidR="006221C4" w:rsidRDefault="00000000">
            <w:pPr>
              <w:pStyle w:val="Compact"/>
            </w:pPr>
            <w:r>
              <w:t>Measure from API call to tenant-ready confirmation</w:t>
            </w:r>
          </w:p>
        </w:tc>
      </w:tr>
      <w:tr w:rsidR="006221C4" w14:paraId="3A27DFED" w14:textId="77777777">
        <w:tc>
          <w:tcPr>
            <w:tcW w:w="0" w:type="auto"/>
          </w:tcPr>
          <w:p w14:paraId="5B989C6F" w14:textId="77777777" w:rsidR="006221C4" w:rsidRDefault="00000000">
            <w:pPr>
              <w:pStyle w:val="Compact"/>
            </w:pPr>
            <w:r>
              <w:rPr>
                <w:b/>
                <w:bCs/>
              </w:rPr>
              <w:t>Cross-tenant data leakage</w:t>
            </w:r>
          </w:p>
        </w:tc>
        <w:tc>
          <w:tcPr>
            <w:tcW w:w="0" w:type="auto"/>
          </w:tcPr>
          <w:p w14:paraId="08B63E0C" w14:textId="77777777" w:rsidR="006221C4" w:rsidRDefault="00000000">
            <w:pPr>
              <w:pStyle w:val="Compact"/>
            </w:pPr>
            <w:r>
              <w:t>Zero tolerance</w:t>
            </w:r>
          </w:p>
        </w:tc>
        <w:tc>
          <w:tcPr>
            <w:tcW w:w="0" w:type="auto"/>
          </w:tcPr>
          <w:p w14:paraId="5276FF2A" w14:textId="77777777" w:rsidR="006221C4" w:rsidRDefault="00000000">
            <w:pPr>
              <w:pStyle w:val="Compact"/>
            </w:pPr>
            <w:r>
              <w:t>Automated isolation tests on every deployment</w:t>
            </w:r>
          </w:p>
        </w:tc>
      </w:tr>
      <w:tr w:rsidR="006221C4" w14:paraId="3FBC4173" w14:textId="77777777">
        <w:tc>
          <w:tcPr>
            <w:tcW w:w="0" w:type="auto"/>
          </w:tcPr>
          <w:p w14:paraId="26C64FA1" w14:textId="77777777" w:rsidR="006221C4" w:rsidRDefault="00000000">
            <w:pPr>
              <w:pStyle w:val="Compact"/>
            </w:pPr>
            <w:r>
              <w:rPr>
                <w:b/>
                <w:bCs/>
              </w:rPr>
              <w:t>Encryption coverage</w:t>
            </w:r>
          </w:p>
        </w:tc>
        <w:tc>
          <w:tcPr>
            <w:tcW w:w="0" w:type="auto"/>
          </w:tcPr>
          <w:p w14:paraId="20E9A6BC" w14:textId="77777777" w:rsidR="006221C4" w:rsidRDefault="00000000">
            <w:pPr>
              <w:pStyle w:val="Compact"/>
            </w:pPr>
            <w:r>
              <w:t>100% of data at rest and in transit</w:t>
            </w:r>
          </w:p>
        </w:tc>
        <w:tc>
          <w:tcPr>
            <w:tcW w:w="0" w:type="auto"/>
          </w:tcPr>
          <w:p w14:paraId="3EAE4C92" w14:textId="77777777" w:rsidR="006221C4" w:rsidRDefault="00000000">
            <w:pPr>
              <w:pStyle w:val="Compact"/>
            </w:pPr>
            <w:r>
              <w:t>Monthly audit scan</w:t>
            </w:r>
          </w:p>
        </w:tc>
      </w:tr>
      <w:tr w:rsidR="006221C4" w14:paraId="6CFB2801" w14:textId="77777777">
        <w:tc>
          <w:tcPr>
            <w:tcW w:w="0" w:type="auto"/>
          </w:tcPr>
          <w:p w14:paraId="3427AC66" w14:textId="77777777" w:rsidR="006221C4" w:rsidRDefault="00000000">
            <w:pPr>
              <w:pStyle w:val="Compact"/>
            </w:pPr>
            <w:r>
              <w:rPr>
                <w:b/>
                <w:bCs/>
              </w:rPr>
              <w:t>Availability</w:t>
            </w:r>
          </w:p>
        </w:tc>
        <w:tc>
          <w:tcPr>
            <w:tcW w:w="0" w:type="auto"/>
          </w:tcPr>
          <w:p w14:paraId="710D93CD" w14:textId="77777777" w:rsidR="006221C4" w:rsidRDefault="00000000">
            <w:pPr>
              <w:pStyle w:val="Compact"/>
            </w:pPr>
            <w:r>
              <w:t>99.9% (shared infra), 99.95% (dedicated infra)</w:t>
            </w:r>
          </w:p>
        </w:tc>
        <w:tc>
          <w:tcPr>
            <w:tcW w:w="0" w:type="auto"/>
          </w:tcPr>
          <w:p w14:paraId="30EC1C01" w14:textId="77777777" w:rsidR="006221C4" w:rsidRDefault="00000000">
            <w:pPr>
              <w:pStyle w:val="Compact"/>
            </w:pPr>
            <w:r>
              <w:t>GCP SLA + application-level monitoring</w:t>
            </w:r>
          </w:p>
        </w:tc>
      </w:tr>
    </w:tbl>
    <w:p w14:paraId="7A3A9FCD" w14:textId="77777777" w:rsidR="006221C4" w:rsidRDefault="00000000">
      <w:pPr>
        <w:pStyle w:val="Heading2"/>
      </w:pPr>
      <w:bookmarkStart w:id="21" w:name="data-model"/>
      <w:bookmarkStart w:id="22" w:name="_Toc227615176"/>
      <w:bookmarkStart w:id="23" w:name="_Toc227615520"/>
      <w:bookmarkEnd w:id="18"/>
      <w:r>
        <w:t>1.4 Data Model</w:t>
      </w:r>
      <w:bookmarkEnd w:id="22"/>
      <w:bookmarkEnd w:id="23"/>
    </w:p>
    <w:p w14:paraId="36117BFA" w14:textId="77777777" w:rsidR="006221C4" w:rsidRDefault="00000000">
      <w:pPr>
        <w:pStyle w:val="Heading3"/>
      </w:pPr>
      <w:bookmarkStart w:id="24" w:name="X6871aae3d019932e6c864ee11595eeea9411aac"/>
      <w:r>
        <w:t>1.4.1 Control Plane Tables (shared, not tenant-scoped)</w:t>
      </w:r>
    </w:p>
    <w:p w14:paraId="57CDED13" w14:textId="77777777" w:rsidR="006221C4" w:rsidRDefault="00000000">
      <w:pPr>
        <w:pStyle w:val="FirstParagraph"/>
      </w:pPr>
      <w:r>
        <w:t>These tables live in a dedicated 'control_plane' schema on the shared Cloud SQL instance. They are NOT subject to RLS — they are platform-level tables accessed only by platform services.</w:t>
      </w:r>
    </w:p>
    <w:tbl>
      <w:tblPr>
        <w:tblStyle w:val="Table"/>
        <w:tblW w:w="4940" w:type="pct"/>
        <w:tblLook w:val="0000" w:firstRow="0" w:lastRow="0" w:firstColumn="0" w:lastColumn="0" w:noHBand="0" w:noVBand="0"/>
      </w:tblPr>
      <w:tblGrid>
        <w:gridCol w:w="2022"/>
        <w:gridCol w:w="2458"/>
        <w:gridCol w:w="1840"/>
        <w:gridCol w:w="3025"/>
      </w:tblGrid>
      <w:tr w:rsidR="006221C4" w14:paraId="799EEFBC" w14:textId="77777777">
        <w:tc>
          <w:tcPr>
            <w:tcW w:w="0" w:type="auto"/>
          </w:tcPr>
          <w:p w14:paraId="120CE824" w14:textId="77777777" w:rsidR="006221C4" w:rsidRDefault="00000000">
            <w:pPr>
              <w:pStyle w:val="Compact"/>
            </w:pPr>
            <w:r>
              <w:rPr>
                <w:b/>
                <w:bCs/>
              </w:rPr>
              <w:t>Table</w:t>
            </w:r>
          </w:p>
        </w:tc>
        <w:tc>
          <w:tcPr>
            <w:tcW w:w="0" w:type="auto"/>
          </w:tcPr>
          <w:p w14:paraId="143278AF" w14:textId="77777777" w:rsidR="006221C4" w:rsidRDefault="00000000">
            <w:pPr>
              <w:pStyle w:val="Compact"/>
            </w:pPr>
            <w:r>
              <w:rPr>
                <w:b/>
                <w:bCs/>
              </w:rPr>
              <w:t>Column</w:t>
            </w:r>
          </w:p>
        </w:tc>
        <w:tc>
          <w:tcPr>
            <w:tcW w:w="0" w:type="auto"/>
          </w:tcPr>
          <w:p w14:paraId="6F4C8F9D" w14:textId="77777777" w:rsidR="006221C4" w:rsidRDefault="00000000">
            <w:pPr>
              <w:pStyle w:val="Compact"/>
            </w:pPr>
            <w:r>
              <w:rPr>
                <w:b/>
                <w:bCs/>
              </w:rPr>
              <w:t>Type</w:t>
            </w:r>
          </w:p>
        </w:tc>
        <w:tc>
          <w:tcPr>
            <w:tcW w:w="0" w:type="auto"/>
          </w:tcPr>
          <w:p w14:paraId="672E6328" w14:textId="77777777" w:rsidR="006221C4" w:rsidRDefault="00000000">
            <w:pPr>
              <w:pStyle w:val="Compact"/>
            </w:pPr>
            <w:r>
              <w:rPr>
                <w:b/>
                <w:bCs/>
              </w:rPr>
              <w:t>Description</w:t>
            </w:r>
          </w:p>
        </w:tc>
      </w:tr>
      <w:tr w:rsidR="006221C4" w14:paraId="5A673BF1" w14:textId="77777777">
        <w:tc>
          <w:tcPr>
            <w:tcW w:w="0" w:type="auto"/>
          </w:tcPr>
          <w:p w14:paraId="61600950" w14:textId="77777777" w:rsidR="006221C4" w:rsidRDefault="00000000">
            <w:pPr>
              <w:pStyle w:val="Compact"/>
            </w:pPr>
            <w:r>
              <w:rPr>
                <w:b/>
                <w:bCs/>
              </w:rPr>
              <w:t>tenants</w:t>
            </w:r>
          </w:p>
        </w:tc>
        <w:tc>
          <w:tcPr>
            <w:tcW w:w="0" w:type="auto"/>
          </w:tcPr>
          <w:p w14:paraId="3C523261" w14:textId="77777777" w:rsidR="006221C4" w:rsidRDefault="00000000">
            <w:pPr>
              <w:pStyle w:val="Compact"/>
            </w:pPr>
            <w:r>
              <w:t>tenant_id</w:t>
            </w:r>
          </w:p>
        </w:tc>
        <w:tc>
          <w:tcPr>
            <w:tcW w:w="0" w:type="auto"/>
          </w:tcPr>
          <w:p w14:paraId="386397CB" w14:textId="77777777" w:rsidR="006221C4" w:rsidRDefault="00000000">
            <w:pPr>
              <w:pStyle w:val="Compact"/>
            </w:pPr>
            <w:r>
              <w:t>UUID (PK)</w:t>
            </w:r>
          </w:p>
        </w:tc>
        <w:tc>
          <w:tcPr>
            <w:tcW w:w="0" w:type="auto"/>
          </w:tcPr>
          <w:p w14:paraId="5FC31771" w14:textId="77777777" w:rsidR="006221C4" w:rsidRDefault="00000000">
            <w:pPr>
              <w:pStyle w:val="Compact"/>
            </w:pPr>
            <w:r>
              <w:t>Globally unique tenant identifier. Generated at provisioning. Immutable.</w:t>
            </w:r>
          </w:p>
        </w:tc>
      </w:tr>
      <w:tr w:rsidR="006221C4" w14:paraId="5E6863EB" w14:textId="77777777">
        <w:tc>
          <w:tcPr>
            <w:tcW w:w="0" w:type="auto"/>
          </w:tcPr>
          <w:p w14:paraId="457369FD" w14:textId="77777777" w:rsidR="006221C4" w:rsidRDefault="006221C4">
            <w:pPr>
              <w:pStyle w:val="Compact"/>
            </w:pPr>
          </w:p>
        </w:tc>
        <w:tc>
          <w:tcPr>
            <w:tcW w:w="0" w:type="auto"/>
          </w:tcPr>
          <w:p w14:paraId="77B5D5CA" w14:textId="77777777" w:rsidR="006221C4" w:rsidRDefault="00000000">
            <w:pPr>
              <w:pStyle w:val="Compact"/>
            </w:pPr>
            <w:r>
              <w:t>name</w:t>
            </w:r>
          </w:p>
        </w:tc>
        <w:tc>
          <w:tcPr>
            <w:tcW w:w="0" w:type="auto"/>
          </w:tcPr>
          <w:p w14:paraId="15D7A025" w14:textId="77777777" w:rsidR="006221C4" w:rsidRDefault="00000000">
            <w:pPr>
              <w:pStyle w:val="Compact"/>
            </w:pPr>
            <w:r>
              <w:t>VARCHAR(255)</w:t>
            </w:r>
          </w:p>
        </w:tc>
        <w:tc>
          <w:tcPr>
            <w:tcW w:w="0" w:type="auto"/>
          </w:tcPr>
          <w:p w14:paraId="0C27655D" w14:textId="77777777" w:rsidR="006221C4" w:rsidRDefault="00000000">
            <w:pPr>
              <w:pStyle w:val="Compact"/>
            </w:pPr>
            <w:r>
              <w:t>Human-readable tenant name (e.g., 'Quest Retail').</w:t>
            </w:r>
          </w:p>
        </w:tc>
      </w:tr>
      <w:tr w:rsidR="006221C4" w14:paraId="45D9CA7A" w14:textId="77777777">
        <w:tc>
          <w:tcPr>
            <w:tcW w:w="0" w:type="auto"/>
          </w:tcPr>
          <w:p w14:paraId="65CE24FB" w14:textId="77777777" w:rsidR="006221C4" w:rsidRDefault="006221C4">
            <w:pPr>
              <w:pStyle w:val="Compact"/>
            </w:pPr>
          </w:p>
        </w:tc>
        <w:tc>
          <w:tcPr>
            <w:tcW w:w="0" w:type="auto"/>
          </w:tcPr>
          <w:p w14:paraId="306D9FA1" w14:textId="77777777" w:rsidR="006221C4" w:rsidRDefault="00000000">
            <w:pPr>
              <w:pStyle w:val="Compact"/>
            </w:pPr>
            <w:r>
              <w:t>slug</w:t>
            </w:r>
          </w:p>
        </w:tc>
        <w:tc>
          <w:tcPr>
            <w:tcW w:w="0" w:type="auto"/>
          </w:tcPr>
          <w:p w14:paraId="7891B349" w14:textId="77777777" w:rsidR="006221C4" w:rsidRDefault="00000000">
            <w:pPr>
              <w:pStyle w:val="Compact"/>
            </w:pPr>
            <w:r>
              <w:t>VARCHAR(63)</w:t>
            </w:r>
          </w:p>
        </w:tc>
        <w:tc>
          <w:tcPr>
            <w:tcW w:w="0" w:type="auto"/>
          </w:tcPr>
          <w:p w14:paraId="0897E285" w14:textId="77777777" w:rsidR="006221C4" w:rsidRDefault="00000000">
            <w:pPr>
              <w:pStyle w:val="Compact"/>
            </w:pPr>
            <w:r>
              <w:t>URL-safe slug for subdomain (e.g., 'quest-retail'). Unique. Immutable after provisioning.</w:t>
            </w:r>
          </w:p>
        </w:tc>
      </w:tr>
      <w:tr w:rsidR="006221C4" w14:paraId="0B1D1D9B" w14:textId="77777777">
        <w:tc>
          <w:tcPr>
            <w:tcW w:w="0" w:type="auto"/>
          </w:tcPr>
          <w:p w14:paraId="4F399312" w14:textId="77777777" w:rsidR="006221C4" w:rsidRDefault="006221C4">
            <w:pPr>
              <w:pStyle w:val="Compact"/>
            </w:pPr>
          </w:p>
        </w:tc>
        <w:tc>
          <w:tcPr>
            <w:tcW w:w="0" w:type="auto"/>
          </w:tcPr>
          <w:p w14:paraId="6ECBF0D4" w14:textId="77777777" w:rsidR="006221C4" w:rsidRDefault="00000000">
            <w:pPr>
              <w:pStyle w:val="Compact"/>
            </w:pPr>
            <w:r>
              <w:t>industry_vertical_id</w:t>
            </w:r>
          </w:p>
        </w:tc>
        <w:tc>
          <w:tcPr>
            <w:tcW w:w="0" w:type="auto"/>
          </w:tcPr>
          <w:p w14:paraId="20E2E64F" w14:textId="77777777" w:rsidR="006221C4" w:rsidRDefault="00000000">
            <w:pPr>
              <w:pStyle w:val="Compact"/>
            </w:pPr>
            <w:r>
              <w:t>UUID (FK)</w:t>
            </w:r>
          </w:p>
        </w:tc>
        <w:tc>
          <w:tcPr>
            <w:tcW w:w="0" w:type="auto"/>
          </w:tcPr>
          <w:p w14:paraId="3BAA30C1" w14:textId="77777777" w:rsidR="006221C4" w:rsidRDefault="00000000">
            <w:pPr>
              <w:pStyle w:val="Compact"/>
            </w:pPr>
            <w:r>
              <w:t>References the industry vertical this tenant belongs to.</w:t>
            </w:r>
          </w:p>
        </w:tc>
      </w:tr>
      <w:tr w:rsidR="006221C4" w14:paraId="510B274D" w14:textId="77777777">
        <w:tc>
          <w:tcPr>
            <w:tcW w:w="0" w:type="auto"/>
          </w:tcPr>
          <w:p w14:paraId="77056D57" w14:textId="77777777" w:rsidR="006221C4" w:rsidRDefault="006221C4">
            <w:pPr>
              <w:pStyle w:val="Compact"/>
            </w:pPr>
          </w:p>
        </w:tc>
        <w:tc>
          <w:tcPr>
            <w:tcW w:w="0" w:type="auto"/>
          </w:tcPr>
          <w:p w14:paraId="26409EFD" w14:textId="77777777" w:rsidR="006221C4" w:rsidRDefault="00000000">
            <w:pPr>
              <w:pStyle w:val="Compact"/>
            </w:pPr>
            <w:r>
              <w:t>isolation_mode</w:t>
            </w:r>
          </w:p>
        </w:tc>
        <w:tc>
          <w:tcPr>
            <w:tcW w:w="0" w:type="auto"/>
          </w:tcPr>
          <w:p w14:paraId="18201778" w14:textId="77777777" w:rsidR="006221C4" w:rsidRDefault="00000000">
            <w:pPr>
              <w:pStyle w:val="Compact"/>
            </w:pPr>
            <w:r>
              <w:t>ENUM</w:t>
            </w:r>
          </w:p>
        </w:tc>
        <w:tc>
          <w:tcPr>
            <w:tcW w:w="0" w:type="auto"/>
          </w:tcPr>
          <w:p w14:paraId="22311BFB" w14:textId="77777777" w:rsidR="006221C4" w:rsidRDefault="00000000">
            <w:pPr>
              <w:pStyle w:val="Compact"/>
            </w:pPr>
            <w:r>
              <w:t>'SHARED_RLS' or 'DEDICATED'. Determines database routing.</w:t>
            </w:r>
          </w:p>
        </w:tc>
      </w:tr>
      <w:tr w:rsidR="006221C4" w14:paraId="568508FE" w14:textId="77777777">
        <w:tc>
          <w:tcPr>
            <w:tcW w:w="0" w:type="auto"/>
          </w:tcPr>
          <w:p w14:paraId="33EF9AE0" w14:textId="77777777" w:rsidR="006221C4" w:rsidRDefault="006221C4">
            <w:pPr>
              <w:pStyle w:val="Compact"/>
            </w:pPr>
          </w:p>
        </w:tc>
        <w:tc>
          <w:tcPr>
            <w:tcW w:w="0" w:type="auto"/>
          </w:tcPr>
          <w:p w14:paraId="0A155E6B" w14:textId="77777777" w:rsidR="006221C4" w:rsidRDefault="00000000">
            <w:pPr>
              <w:pStyle w:val="Compact"/>
            </w:pPr>
            <w:r>
              <w:t>dedicated_instance_id</w:t>
            </w:r>
          </w:p>
        </w:tc>
        <w:tc>
          <w:tcPr>
            <w:tcW w:w="0" w:type="auto"/>
          </w:tcPr>
          <w:p w14:paraId="70D3D695" w14:textId="77777777" w:rsidR="006221C4" w:rsidRDefault="00000000">
            <w:pPr>
              <w:pStyle w:val="Compact"/>
            </w:pPr>
            <w:r>
              <w:t>VARCHAR</w:t>
            </w:r>
          </w:p>
        </w:tc>
        <w:tc>
          <w:tcPr>
            <w:tcW w:w="0" w:type="auto"/>
          </w:tcPr>
          <w:p w14:paraId="09DBF650" w14:textId="77777777" w:rsidR="006221C4" w:rsidRDefault="00000000">
            <w:pPr>
              <w:pStyle w:val="Compact"/>
            </w:pPr>
            <w:r>
              <w:t>Cloud SQL instance ID for DEDICATED tenants. NULL for SHARED_RLS.</w:t>
            </w:r>
          </w:p>
        </w:tc>
      </w:tr>
      <w:tr w:rsidR="006221C4" w14:paraId="2B746BC3" w14:textId="77777777">
        <w:tc>
          <w:tcPr>
            <w:tcW w:w="0" w:type="auto"/>
          </w:tcPr>
          <w:p w14:paraId="48B6DF60" w14:textId="77777777" w:rsidR="006221C4" w:rsidRDefault="006221C4">
            <w:pPr>
              <w:pStyle w:val="Compact"/>
            </w:pPr>
          </w:p>
        </w:tc>
        <w:tc>
          <w:tcPr>
            <w:tcW w:w="0" w:type="auto"/>
          </w:tcPr>
          <w:p w14:paraId="2AA43D51" w14:textId="77777777" w:rsidR="006221C4" w:rsidRDefault="00000000">
            <w:pPr>
              <w:pStyle w:val="Compact"/>
            </w:pPr>
            <w:r>
              <w:t>status</w:t>
            </w:r>
          </w:p>
        </w:tc>
        <w:tc>
          <w:tcPr>
            <w:tcW w:w="0" w:type="auto"/>
          </w:tcPr>
          <w:p w14:paraId="79D1254A" w14:textId="77777777" w:rsidR="006221C4" w:rsidRDefault="00000000">
            <w:pPr>
              <w:pStyle w:val="Compact"/>
            </w:pPr>
            <w:r>
              <w:t>ENUM</w:t>
            </w:r>
          </w:p>
        </w:tc>
        <w:tc>
          <w:tcPr>
            <w:tcW w:w="0" w:type="auto"/>
          </w:tcPr>
          <w:p w14:paraId="6790720E" w14:textId="77777777" w:rsidR="006221C4" w:rsidRDefault="00000000">
            <w:pPr>
              <w:pStyle w:val="Compact"/>
            </w:pPr>
            <w:r>
              <w:t>'PROVISIONING', 'ACTIVE', 'SUSPENDED', 'OFFBOARDING', 'DELETED'.</w:t>
            </w:r>
          </w:p>
        </w:tc>
      </w:tr>
      <w:tr w:rsidR="006221C4" w14:paraId="6181C7E3" w14:textId="77777777">
        <w:tc>
          <w:tcPr>
            <w:tcW w:w="0" w:type="auto"/>
          </w:tcPr>
          <w:p w14:paraId="2C56E82A" w14:textId="77777777" w:rsidR="006221C4" w:rsidRDefault="006221C4">
            <w:pPr>
              <w:pStyle w:val="Compact"/>
            </w:pPr>
          </w:p>
        </w:tc>
        <w:tc>
          <w:tcPr>
            <w:tcW w:w="0" w:type="auto"/>
          </w:tcPr>
          <w:p w14:paraId="1D15624F" w14:textId="77777777" w:rsidR="006221C4" w:rsidRDefault="00000000">
            <w:pPr>
              <w:pStyle w:val="Compact"/>
            </w:pPr>
            <w:r>
              <w:t>tier</w:t>
            </w:r>
          </w:p>
        </w:tc>
        <w:tc>
          <w:tcPr>
            <w:tcW w:w="0" w:type="auto"/>
          </w:tcPr>
          <w:p w14:paraId="58693C60" w14:textId="77777777" w:rsidR="006221C4" w:rsidRDefault="00000000">
            <w:pPr>
              <w:pStyle w:val="Compact"/>
            </w:pPr>
            <w:r>
              <w:t>ENUM</w:t>
            </w:r>
          </w:p>
        </w:tc>
        <w:tc>
          <w:tcPr>
            <w:tcW w:w="0" w:type="auto"/>
          </w:tcPr>
          <w:p w14:paraId="583E1A3F" w14:textId="77777777" w:rsidR="006221C4" w:rsidRDefault="00000000">
            <w:pPr>
              <w:pStyle w:val="Compact"/>
            </w:pPr>
            <w:r>
              <w:t>'STANDARD', 'PREMIUM', 'ENTERPRISE'. Drives quota defaults, isolation mode, white-label options.</w:t>
            </w:r>
          </w:p>
        </w:tc>
      </w:tr>
      <w:tr w:rsidR="006221C4" w14:paraId="0D013643" w14:textId="77777777">
        <w:tc>
          <w:tcPr>
            <w:tcW w:w="0" w:type="auto"/>
          </w:tcPr>
          <w:p w14:paraId="4ADE49F9" w14:textId="77777777" w:rsidR="006221C4" w:rsidRDefault="006221C4">
            <w:pPr>
              <w:pStyle w:val="Compact"/>
            </w:pPr>
          </w:p>
        </w:tc>
        <w:tc>
          <w:tcPr>
            <w:tcW w:w="0" w:type="auto"/>
          </w:tcPr>
          <w:p w14:paraId="4CC8AE9F" w14:textId="77777777" w:rsidR="006221C4" w:rsidRDefault="00000000">
            <w:pPr>
              <w:pStyle w:val="Compact"/>
            </w:pPr>
            <w:r>
              <w:t>contract_start</w:t>
            </w:r>
          </w:p>
        </w:tc>
        <w:tc>
          <w:tcPr>
            <w:tcW w:w="0" w:type="auto"/>
          </w:tcPr>
          <w:p w14:paraId="49DFE972" w14:textId="77777777" w:rsidR="006221C4" w:rsidRDefault="00000000">
            <w:pPr>
              <w:pStyle w:val="Compact"/>
            </w:pPr>
            <w:r>
              <w:t>DATE</w:t>
            </w:r>
          </w:p>
        </w:tc>
        <w:tc>
          <w:tcPr>
            <w:tcW w:w="0" w:type="auto"/>
          </w:tcPr>
          <w:p w14:paraId="2E0B9288" w14:textId="77777777" w:rsidR="006221C4" w:rsidRDefault="00000000">
            <w:pPr>
              <w:pStyle w:val="Compact"/>
            </w:pPr>
            <w:r>
              <w:t>Contract start date.</w:t>
            </w:r>
          </w:p>
        </w:tc>
      </w:tr>
      <w:tr w:rsidR="006221C4" w14:paraId="59C38756" w14:textId="77777777">
        <w:tc>
          <w:tcPr>
            <w:tcW w:w="0" w:type="auto"/>
          </w:tcPr>
          <w:p w14:paraId="028B6D6E" w14:textId="77777777" w:rsidR="006221C4" w:rsidRDefault="006221C4">
            <w:pPr>
              <w:pStyle w:val="Compact"/>
            </w:pPr>
          </w:p>
        </w:tc>
        <w:tc>
          <w:tcPr>
            <w:tcW w:w="0" w:type="auto"/>
          </w:tcPr>
          <w:p w14:paraId="39F1B435" w14:textId="77777777" w:rsidR="006221C4" w:rsidRDefault="00000000">
            <w:pPr>
              <w:pStyle w:val="Compact"/>
            </w:pPr>
            <w:r>
              <w:t>contract_end</w:t>
            </w:r>
          </w:p>
        </w:tc>
        <w:tc>
          <w:tcPr>
            <w:tcW w:w="0" w:type="auto"/>
          </w:tcPr>
          <w:p w14:paraId="089B2549" w14:textId="77777777" w:rsidR="006221C4" w:rsidRDefault="00000000">
            <w:pPr>
              <w:pStyle w:val="Compact"/>
            </w:pPr>
            <w:r>
              <w:t>DATE</w:t>
            </w:r>
          </w:p>
        </w:tc>
        <w:tc>
          <w:tcPr>
            <w:tcW w:w="0" w:type="auto"/>
          </w:tcPr>
          <w:p w14:paraId="42F20556" w14:textId="77777777" w:rsidR="006221C4" w:rsidRDefault="00000000">
            <w:pPr>
              <w:pStyle w:val="Compact"/>
            </w:pPr>
            <w:r>
              <w:t>Contract end date. NULL for open-ended.</w:t>
            </w:r>
          </w:p>
        </w:tc>
      </w:tr>
      <w:tr w:rsidR="006221C4" w14:paraId="071064DF" w14:textId="77777777">
        <w:tc>
          <w:tcPr>
            <w:tcW w:w="0" w:type="auto"/>
          </w:tcPr>
          <w:p w14:paraId="3D2BD8F1" w14:textId="77777777" w:rsidR="006221C4" w:rsidRDefault="006221C4">
            <w:pPr>
              <w:pStyle w:val="Compact"/>
            </w:pPr>
          </w:p>
        </w:tc>
        <w:tc>
          <w:tcPr>
            <w:tcW w:w="0" w:type="auto"/>
          </w:tcPr>
          <w:p w14:paraId="562E6234" w14:textId="77777777" w:rsidR="006221C4" w:rsidRDefault="00000000">
            <w:pPr>
              <w:pStyle w:val="Compact"/>
            </w:pPr>
            <w:r>
              <w:t>created_at</w:t>
            </w:r>
          </w:p>
        </w:tc>
        <w:tc>
          <w:tcPr>
            <w:tcW w:w="0" w:type="auto"/>
          </w:tcPr>
          <w:p w14:paraId="4C7A37C3" w14:textId="77777777" w:rsidR="006221C4" w:rsidRDefault="00000000">
            <w:pPr>
              <w:pStyle w:val="Compact"/>
            </w:pPr>
            <w:r>
              <w:t>TIMESTAMPTZ</w:t>
            </w:r>
          </w:p>
        </w:tc>
        <w:tc>
          <w:tcPr>
            <w:tcW w:w="0" w:type="auto"/>
          </w:tcPr>
          <w:p w14:paraId="07BA09A3" w14:textId="77777777" w:rsidR="006221C4" w:rsidRDefault="00000000">
            <w:pPr>
              <w:pStyle w:val="Compact"/>
            </w:pPr>
            <w:r>
              <w:t>Provisioning timestamp.</w:t>
            </w:r>
          </w:p>
        </w:tc>
      </w:tr>
      <w:tr w:rsidR="006221C4" w14:paraId="652135E5" w14:textId="77777777">
        <w:tc>
          <w:tcPr>
            <w:tcW w:w="0" w:type="auto"/>
          </w:tcPr>
          <w:p w14:paraId="1AFA6A66" w14:textId="77777777" w:rsidR="006221C4" w:rsidRDefault="006221C4">
            <w:pPr>
              <w:pStyle w:val="Compact"/>
            </w:pPr>
          </w:p>
        </w:tc>
        <w:tc>
          <w:tcPr>
            <w:tcW w:w="0" w:type="auto"/>
          </w:tcPr>
          <w:p w14:paraId="13D0850D" w14:textId="77777777" w:rsidR="006221C4" w:rsidRDefault="00000000">
            <w:pPr>
              <w:pStyle w:val="Compact"/>
            </w:pPr>
            <w:r>
              <w:t>updated_at</w:t>
            </w:r>
          </w:p>
        </w:tc>
        <w:tc>
          <w:tcPr>
            <w:tcW w:w="0" w:type="auto"/>
          </w:tcPr>
          <w:p w14:paraId="418D0DD4" w14:textId="77777777" w:rsidR="006221C4" w:rsidRDefault="00000000">
            <w:pPr>
              <w:pStyle w:val="Compact"/>
            </w:pPr>
            <w:r>
              <w:t>TIMESTAMPTZ</w:t>
            </w:r>
          </w:p>
        </w:tc>
        <w:tc>
          <w:tcPr>
            <w:tcW w:w="0" w:type="auto"/>
          </w:tcPr>
          <w:p w14:paraId="5B584A24" w14:textId="77777777" w:rsidR="006221C4" w:rsidRDefault="00000000">
            <w:pPr>
              <w:pStyle w:val="Compact"/>
            </w:pPr>
            <w:r>
              <w:t>Last modification timestamp.</w:t>
            </w:r>
          </w:p>
        </w:tc>
      </w:tr>
      <w:tr w:rsidR="006221C4" w14:paraId="0BC73072" w14:textId="77777777">
        <w:tc>
          <w:tcPr>
            <w:tcW w:w="0" w:type="auto"/>
          </w:tcPr>
          <w:p w14:paraId="461D84D5" w14:textId="77777777" w:rsidR="006221C4" w:rsidRDefault="006221C4">
            <w:pPr>
              <w:pStyle w:val="Compact"/>
            </w:pPr>
          </w:p>
        </w:tc>
        <w:tc>
          <w:tcPr>
            <w:tcW w:w="0" w:type="auto"/>
          </w:tcPr>
          <w:p w14:paraId="757DB5C5" w14:textId="77777777" w:rsidR="006221C4" w:rsidRDefault="00000000">
            <w:pPr>
              <w:pStyle w:val="Compact"/>
            </w:pPr>
            <w:r>
              <w:t>metadata</w:t>
            </w:r>
          </w:p>
        </w:tc>
        <w:tc>
          <w:tcPr>
            <w:tcW w:w="0" w:type="auto"/>
          </w:tcPr>
          <w:p w14:paraId="72B330F6" w14:textId="77777777" w:rsidR="006221C4" w:rsidRDefault="00000000">
            <w:pPr>
              <w:pStyle w:val="Compact"/>
            </w:pPr>
            <w:r>
              <w:t>JSONB</w:t>
            </w:r>
          </w:p>
        </w:tc>
        <w:tc>
          <w:tcPr>
            <w:tcW w:w="0" w:type="auto"/>
          </w:tcPr>
          <w:p w14:paraId="5F6A4ADF" w14:textId="77777777" w:rsidR="006221C4" w:rsidRDefault="00000000">
            <w:pPr>
              <w:pStyle w:val="Compact"/>
            </w:pPr>
            <w:r>
              <w:t>Extensible metadata: locale, timezone, currency, primary contact.</w:t>
            </w:r>
          </w:p>
        </w:tc>
      </w:tr>
      <w:tr w:rsidR="006221C4" w14:paraId="68D9C29C" w14:textId="77777777">
        <w:tc>
          <w:tcPr>
            <w:tcW w:w="0" w:type="auto"/>
          </w:tcPr>
          <w:p w14:paraId="739A3A50" w14:textId="77777777" w:rsidR="006221C4" w:rsidRDefault="00000000">
            <w:pPr>
              <w:pStyle w:val="Compact"/>
            </w:pPr>
            <w:r>
              <w:rPr>
                <w:b/>
                <w:bCs/>
              </w:rPr>
              <w:t>tenant_quotas</w:t>
            </w:r>
          </w:p>
        </w:tc>
        <w:tc>
          <w:tcPr>
            <w:tcW w:w="0" w:type="auto"/>
          </w:tcPr>
          <w:p w14:paraId="7EBBF20A" w14:textId="77777777" w:rsidR="006221C4" w:rsidRDefault="00000000">
            <w:pPr>
              <w:pStyle w:val="Compact"/>
            </w:pPr>
            <w:r>
              <w:t>tenant_id</w:t>
            </w:r>
          </w:p>
        </w:tc>
        <w:tc>
          <w:tcPr>
            <w:tcW w:w="0" w:type="auto"/>
          </w:tcPr>
          <w:p w14:paraId="0B4167E4" w14:textId="77777777" w:rsidR="006221C4" w:rsidRDefault="00000000">
            <w:pPr>
              <w:pStyle w:val="Compact"/>
            </w:pPr>
            <w:r>
              <w:t>UUID (FK)</w:t>
            </w:r>
          </w:p>
        </w:tc>
        <w:tc>
          <w:tcPr>
            <w:tcW w:w="0" w:type="auto"/>
          </w:tcPr>
          <w:p w14:paraId="673B4BD9" w14:textId="77777777" w:rsidR="006221C4" w:rsidRDefault="00000000">
            <w:pPr>
              <w:pStyle w:val="Compact"/>
            </w:pPr>
            <w:r>
              <w:t>References tenants table.</w:t>
            </w:r>
          </w:p>
        </w:tc>
      </w:tr>
      <w:tr w:rsidR="006221C4" w14:paraId="0274161E" w14:textId="77777777">
        <w:tc>
          <w:tcPr>
            <w:tcW w:w="0" w:type="auto"/>
          </w:tcPr>
          <w:p w14:paraId="050BC167" w14:textId="77777777" w:rsidR="006221C4" w:rsidRDefault="006221C4">
            <w:pPr>
              <w:pStyle w:val="Compact"/>
            </w:pPr>
          </w:p>
        </w:tc>
        <w:tc>
          <w:tcPr>
            <w:tcW w:w="0" w:type="auto"/>
          </w:tcPr>
          <w:p w14:paraId="2F074105" w14:textId="77777777" w:rsidR="006221C4" w:rsidRDefault="00000000">
            <w:pPr>
              <w:pStyle w:val="Compact"/>
            </w:pPr>
            <w:r>
              <w:t>quota_type</w:t>
            </w:r>
          </w:p>
        </w:tc>
        <w:tc>
          <w:tcPr>
            <w:tcW w:w="0" w:type="auto"/>
          </w:tcPr>
          <w:p w14:paraId="445623EC" w14:textId="77777777" w:rsidR="006221C4" w:rsidRDefault="00000000">
            <w:pPr>
              <w:pStyle w:val="Compact"/>
            </w:pPr>
            <w:r>
              <w:t>VARCHAR</w:t>
            </w:r>
          </w:p>
        </w:tc>
        <w:tc>
          <w:tcPr>
            <w:tcW w:w="0" w:type="auto"/>
          </w:tcPr>
          <w:p w14:paraId="37ACFD09" w14:textId="77777777" w:rsidR="006221C4" w:rsidRDefault="00000000">
            <w:pPr>
              <w:pStyle w:val="Compact"/>
            </w:pPr>
            <w:r>
              <w:t>'DB_CONNECTIONS', 'API_RPM', 'STORAGE_GB', 'COMPUTE_CPU_MIN', 'INGESTION_GB_DAY'.</w:t>
            </w:r>
          </w:p>
        </w:tc>
      </w:tr>
      <w:tr w:rsidR="006221C4" w14:paraId="3D029ED8" w14:textId="77777777">
        <w:tc>
          <w:tcPr>
            <w:tcW w:w="0" w:type="auto"/>
          </w:tcPr>
          <w:p w14:paraId="3A813A31" w14:textId="77777777" w:rsidR="006221C4" w:rsidRDefault="006221C4">
            <w:pPr>
              <w:pStyle w:val="Compact"/>
            </w:pPr>
          </w:p>
        </w:tc>
        <w:tc>
          <w:tcPr>
            <w:tcW w:w="0" w:type="auto"/>
          </w:tcPr>
          <w:p w14:paraId="0AA2339C" w14:textId="77777777" w:rsidR="006221C4" w:rsidRDefault="00000000">
            <w:pPr>
              <w:pStyle w:val="Compact"/>
            </w:pPr>
            <w:r>
              <w:t>soft_limit</w:t>
            </w:r>
          </w:p>
        </w:tc>
        <w:tc>
          <w:tcPr>
            <w:tcW w:w="0" w:type="auto"/>
          </w:tcPr>
          <w:p w14:paraId="0BA2AEEF" w14:textId="77777777" w:rsidR="006221C4" w:rsidRDefault="00000000">
            <w:pPr>
              <w:pStyle w:val="Compact"/>
            </w:pPr>
            <w:r>
              <w:t>NUMERIC</w:t>
            </w:r>
          </w:p>
        </w:tc>
        <w:tc>
          <w:tcPr>
            <w:tcW w:w="0" w:type="auto"/>
          </w:tcPr>
          <w:p w14:paraId="7B1DB055" w14:textId="77777777" w:rsidR="006221C4" w:rsidRDefault="00000000">
            <w:pPr>
              <w:pStyle w:val="Compact"/>
            </w:pPr>
            <w:r>
              <w:t>80% alert threshold.</w:t>
            </w:r>
          </w:p>
        </w:tc>
      </w:tr>
      <w:tr w:rsidR="006221C4" w14:paraId="13F2CC98" w14:textId="77777777">
        <w:tc>
          <w:tcPr>
            <w:tcW w:w="0" w:type="auto"/>
          </w:tcPr>
          <w:p w14:paraId="2894A8F3" w14:textId="77777777" w:rsidR="006221C4" w:rsidRDefault="006221C4">
            <w:pPr>
              <w:pStyle w:val="Compact"/>
            </w:pPr>
          </w:p>
        </w:tc>
        <w:tc>
          <w:tcPr>
            <w:tcW w:w="0" w:type="auto"/>
          </w:tcPr>
          <w:p w14:paraId="6A223C01" w14:textId="77777777" w:rsidR="006221C4" w:rsidRDefault="00000000">
            <w:pPr>
              <w:pStyle w:val="Compact"/>
            </w:pPr>
            <w:r>
              <w:t>hard_limit</w:t>
            </w:r>
          </w:p>
        </w:tc>
        <w:tc>
          <w:tcPr>
            <w:tcW w:w="0" w:type="auto"/>
          </w:tcPr>
          <w:p w14:paraId="3E64E860" w14:textId="77777777" w:rsidR="006221C4" w:rsidRDefault="00000000">
            <w:pPr>
              <w:pStyle w:val="Compact"/>
            </w:pPr>
            <w:r>
              <w:t>NUMERIC</w:t>
            </w:r>
          </w:p>
        </w:tc>
        <w:tc>
          <w:tcPr>
            <w:tcW w:w="0" w:type="auto"/>
          </w:tcPr>
          <w:p w14:paraId="403387F0" w14:textId="77777777" w:rsidR="006221C4" w:rsidRDefault="00000000">
            <w:pPr>
              <w:pStyle w:val="Compact"/>
            </w:pPr>
            <w:r>
              <w:t>100% throttle threshold.</w:t>
            </w:r>
          </w:p>
        </w:tc>
      </w:tr>
      <w:tr w:rsidR="006221C4" w14:paraId="403EF4D5" w14:textId="77777777">
        <w:tc>
          <w:tcPr>
            <w:tcW w:w="0" w:type="auto"/>
          </w:tcPr>
          <w:p w14:paraId="649FA4DB" w14:textId="77777777" w:rsidR="006221C4" w:rsidRDefault="006221C4">
            <w:pPr>
              <w:pStyle w:val="Compact"/>
            </w:pPr>
          </w:p>
        </w:tc>
        <w:tc>
          <w:tcPr>
            <w:tcW w:w="0" w:type="auto"/>
          </w:tcPr>
          <w:p w14:paraId="5B8443E4" w14:textId="77777777" w:rsidR="006221C4" w:rsidRDefault="00000000">
            <w:pPr>
              <w:pStyle w:val="Compact"/>
            </w:pPr>
            <w:r>
              <w:t>absolute_limit</w:t>
            </w:r>
          </w:p>
        </w:tc>
        <w:tc>
          <w:tcPr>
            <w:tcW w:w="0" w:type="auto"/>
          </w:tcPr>
          <w:p w14:paraId="7C2D75F7" w14:textId="77777777" w:rsidR="006221C4" w:rsidRDefault="00000000">
            <w:pPr>
              <w:pStyle w:val="Compact"/>
            </w:pPr>
            <w:r>
              <w:t>NUMERIC</w:t>
            </w:r>
          </w:p>
        </w:tc>
        <w:tc>
          <w:tcPr>
            <w:tcW w:w="0" w:type="auto"/>
          </w:tcPr>
          <w:p w14:paraId="77137366" w14:textId="77777777" w:rsidR="006221C4" w:rsidRDefault="00000000">
            <w:pPr>
              <w:pStyle w:val="Compact"/>
            </w:pPr>
            <w:r>
              <w:t>150% reject threshold.</w:t>
            </w:r>
          </w:p>
        </w:tc>
      </w:tr>
      <w:tr w:rsidR="006221C4" w14:paraId="7AF7A9B7" w14:textId="77777777">
        <w:tc>
          <w:tcPr>
            <w:tcW w:w="0" w:type="auto"/>
          </w:tcPr>
          <w:p w14:paraId="4A43750E" w14:textId="77777777" w:rsidR="006221C4" w:rsidRDefault="006221C4">
            <w:pPr>
              <w:pStyle w:val="Compact"/>
            </w:pPr>
          </w:p>
        </w:tc>
        <w:tc>
          <w:tcPr>
            <w:tcW w:w="0" w:type="auto"/>
          </w:tcPr>
          <w:p w14:paraId="18EE8696" w14:textId="77777777" w:rsidR="006221C4" w:rsidRDefault="00000000">
            <w:pPr>
              <w:pStyle w:val="Compact"/>
            </w:pPr>
            <w:r>
              <w:t>current_usage</w:t>
            </w:r>
          </w:p>
        </w:tc>
        <w:tc>
          <w:tcPr>
            <w:tcW w:w="0" w:type="auto"/>
          </w:tcPr>
          <w:p w14:paraId="11ADDC92" w14:textId="77777777" w:rsidR="006221C4" w:rsidRDefault="00000000">
            <w:pPr>
              <w:pStyle w:val="Compact"/>
            </w:pPr>
            <w:r>
              <w:t>NUMERIC</w:t>
            </w:r>
          </w:p>
        </w:tc>
        <w:tc>
          <w:tcPr>
            <w:tcW w:w="0" w:type="auto"/>
          </w:tcPr>
          <w:p w14:paraId="55F389BB" w14:textId="77777777" w:rsidR="006221C4" w:rsidRDefault="00000000">
            <w:pPr>
              <w:pStyle w:val="Compact"/>
            </w:pPr>
            <w:r>
              <w:t>Rolling current usage (updated by metering service OB03).</w:t>
            </w:r>
          </w:p>
        </w:tc>
      </w:tr>
      <w:tr w:rsidR="006221C4" w14:paraId="0097E7E1" w14:textId="77777777">
        <w:tc>
          <w:tcPr>
            <w:tcW w:w="0" w:type="auto"/>
          </w:tcPr>
          <w:p w14:paraId="0A36C912" w14:textId="77777777" w:rsidR="006221C4" w:rsidRDefault="00000000">
            <w:pPr>
              <w:pStyle w:val="Compact"/>
            </w:pPr>
            <w:r>
              <w:rPr>
                <w:b/>
                <w:bCs/>
              </w:rPr>
              <w:t>key_registry</w:t>
            </w:r>
          </w:p>
        </w:tc>
        <w:tc>
          <w:tcPr>
            <w:tcW w:w="0" w:type="auto"/>
          </w:tcPr>
          <w:p w14:paraId="72CC671E" w14:textId="77777777" w:rsidR="006221C4" w:rsidRDefault="00000000">
            <w:pPr>
              <w:pStyle w:val="Compact"/>
            </w:pPr>
            <w:r>
              <w:t>tenant_id</w:t>
            </w:r>
          </w:p>
        </w:tc>
        <w:tc>
          <w:tcPr>
            <w:tcW w:w="0" w:type="auto"/>
          </w:tcPr>
          <w:p w14:paraId="269CD0DA" w14:textId="77777777" w:rsidR="006221C4" w:rsidRDefault="00000000">
            <w:pPr>
              <w:pStyle w:val="Compact"/>
            </w:pPr>
            <w:r>
              <w:t>UUID (FK)</w:t>
            </w:r>
          </w:p>
        </w:tc>
        <w:tc>
          <w:tcPr>
            <w:tcW w:w="0" w:type="auto"/>
          </w:tcPr>
          <w:p w14:paraId="690504D9" w14:textId="77777777" w:rsidR="006221C4" w:rsidRDefault="00000000">
            <w:pPr>
              <w:pStyle w:val="Compact"/>
            </w:pPr>
            <w:r>
              <w:t>References tenants table.</w:t>
            </w:r>
          </w:p>
        </w:tc>
      </w:tr>
      <w:tr w:rsidR="006221C4" w14:paraId="36A98E09" w14:textId="77777777">
        <w:tc>
          <w:tcPr>
            <w:tcW w:w="0" w:type="auto"/>
          </w:tcPr>
          <w:p w14:paraId="5EA75D8E" w14:textId="77777777" w:rsidR="006221C4" w:rsidRDefault="006221C4">
            <w:pPr>
              <w:pStyle w:val="Compact"/>
            </w:pPr>
          </w:p>
        </w:tc>
        <w:tc>
          <w:tcPr>
            <w:tcW w:w="0" w:type="auto"/>
          </w:tcPr>
          <w:p w14:paraId="55BD00FB" w14:textId="77777777" w:rsidR="006221C4" w:rsidRDefault="00000000">
            <w:pPr>
              <w:pStyle w:val="Compact"/>
            </w:pPr>
            <w:r>
              <w:t>kms_key_name</w:t>
            </w:r>
          </w:p>
        </w:tc>
        <w:tc>
          <w:tcPr>
            <w:tcW w:w="0" w:type="auto"/>
          </w:tcPr>
          <w:p w14:paraId="4EDB6DCE" w14:textId="77777777" w:rsidR="006221C4" w:rsidRDefault="00000000">
            <w:pPr>
              <w:pStyle w:val="Compact"/>
            </w:pPr>
            <w:r>
              <w:t>VARCHAR</w:t>
            </w:r>
          </w:p>
        </w:tc>
        <w:tc>
          <w:tcPr>
            <w:tcW w:w="0" w:type="auto"/>
          </w:tcPr>
          <w:p w14:paraId="531062C2" w14:textId="77777777" w:rsidR="006221C4" w:rsidRDefault="00000000">
            <w:pPr>
              <w:pStyle w:val="Compact"/>
            </w:pPr>
            <w:r>
              <w:t>Cloud KMS key resource name.</w:t>
            </w:r>
          </w:p>
        </w:tc>
      </w:tr>
      <w:tr w:rsidR="006221C4" w14:paraId="7423B55A" w14:textId="77777777">
        <w:tc>
          <w:tcPr>
            <w:tcW w:w="0" w:type="auto"/>
          </w:tcPr>
          <w:p w14:paraId="21BAB5C7" w14:textId="77777777" w:rsidR="006221C4" w:rsidRDefault="006221C4">
            <w:pPr>
              <w:pStyle w:val="Compact"/>
            </w:pPr>
          </w:p>
        </w:tc>
        <w:tc>
          <w:tcPr>
            <w:tcW w:w="0" w:type="auto"/>
          </w:tcPr>
          <w:p w14:paraId="12DC6A36" w14:textId="77777777" w:rsidR="006221C4" w:rsidRDefault="00000000">
            <w:pPr>
              <w:pStyle w:val="Compact"/>
            </w:pPr>
            <w:r>
              <w:t>key_version</w:t>
            </w:r>
          </w:p>
        </w:tc>
        <w:tc>
          <w:tcPr>
            <w:tcW w:w="0" w:type="auto"/>
          </w:tcPr>
          <w:p w14:paraId="2CE36812" w14:textId="77777777" w:rsidR="006221C4" w:rsidRDefault="00000000">
            <w:pPr>
              <w:pStyle w:val="Compact"/>
            </w:pPr>
            <w:r>
              <w:t>INT</w:t>
            </w:r>
          </w:p>
        </w:tc>
        <w:tc>
          <w:tcPr>
            <w:tcW w:w="0" w:type="auto"/>
          </w:tcPr>
          <w:p w14:paraId="2B1C34D6" w14:textId="77777777" w:rsidR="006221C4" w:rsidRDefault="00000000">
            <w:pPr>
              <w:pStyle w:val="Compact"/>
            </w:pPr>
            <w:r>
              <w:t>Current active key version.</w:t>
            </w:r>
          </w:p>
        </w:tc>
      </w:tr>
      <w:tr w:rsidR="006221C4" w14:paraId="1F70D46F" w14:textId="77777777">
        <w:tc>
          <w:tcPr>
            <w:tcW w:w="0" w:type="auto"/>
          </w:tcPr>
          <w:p w14:paraId="18F14611" w14:textId="77777777" w:rsidR="006221C4" w:rsidRDefault="006221C4">
            <w:pPr>
              <w:pStyle w:val="Compact"/>
            </w:pPr>
          </w:p>
        </w:tc>
        <w:tc>
          <w:tcPr>
            <w:tcW w:w="0" w:type="auto"/>
          </w:tcPr>
          <w:p w14:paraId="7B19C420" w14:textId="77777777" w:rsidR="006221C4" w:rsidRDefault="00000000">
            <w:pPr>
              <w:pStyle w:val="Compact"/>
            </w:pPr>
            <w:r>
              <w:t>last_rotated_at</w:t>
            </w:r>
          </w:p>
        </w:tc>
        <w:tc>
          <w:tcPr>
            <w:tcW w:w="0" w:type="auto"/>
          </w:tcPr>
          <w:p w14:paraId="26860A8B" w14:textId="77777777" w:rsidR="006221C4" w:rsidRDefault="00000000">
            <w:pPr>
              <w:pStyle w:val="Compact"/>
            </w:pPr>
            <w:r>
              <w:t>TIMESTAMPTZ</w:t>
            </w:r>
          </w:p>
        </w:tc>
        <w:tc>
          <w:tcPr>
            <w:tcW w:w="0" w:type="auto"/>
          </w:tcPr>
          <w:p w14:paraId="7F4F4757" w14:textId="77777777" w:rsidR="006221C4" w:rsidRDefault="00000000">
            <w:pPr>
              <w:pStyle w:val="Compact"/>
            </w:pPr>
            <w:r>
              <w:t>Last rotation timestamp.</w:t>
            </w:r>
          </w:p>
        </w:tc>
      </w:tr>
      <w:tr w:rsidR="006221C4" w14:paraId="2C103CB9" w14:textId="77777777">
        <w:tc>
          <w:tcPr>
            <w:tcW w:w="0" w:type="auto"/>
          </w:tcPr>
          <w:p w14:paraId="46927BAB" w14:textId="77777777" w:rsidR="006221C4" w:rsidRDefault="006221C4">
            <w:pPr>
              <w:pStyle w:val="Compact"/>
            </w:pPr>
          </w:p>
        </w:tc>
        <w:tc>
          <w:tcPr>
            <w:tcW w:w="0" w:type="auto"/>
          </w:tcPr>
          <w:p w14:paraId="7C9F24B0" w14:textId="77777777" w:rsidR="006221C4" w:rsidRDefault="00000000">
            <w:pPr>
              <w:pStyle w:val="Compact"/>
            </w:pPr>
            <w:r>
              <w:t>status</w:t>
            </w:r>
          </w:p>
        </w:tc>
        <w:tc>
          <w:tcPr>
            <w:tcW w:w="0" w:type="auto"/>
          </w:tcPr>
          <w:p w14:paraId="004F5E6A" w14:textId="77777777" w:rsidR="006221C4" w:rsidRDefault="00000000">
            <w:pPr>
              <w:pStyle w:val="Compact"/>
            </w:pPr>
            <w:r>
              <w:t>ENUM</w:t>
            </w:r>
          </w:p>
        </w:tc>
        <w:tc>
          <w:tcPr>
            <w:tcW w:w="0" w:type="auto"/>
          </w:tcPr>
          <w:p w14:paraId="7FE5C053" w14:textId="77777777" w:rsidR="006221C4" w:rsidRDefault="00000000">
            <w:pPr>
              <w:pStyle w:val="Compact"/>
            </w:pPr>
            <w:r>
              <w:t>'ACTIVE', 'ROTATING', 'DISABLED'.</w:t>
            </w:r>
          </w:p>
        </w:tc>
      </w:tr>
      <w:tr w:rsidR="006221C4" w14:paraId="274033AA" w14:textId="77777777">
        <w:tc>
          <w:tcPr>
            <w:tcW w:w="0" w:type="auto"/>
          </w:tcPr>
          <w:p w14:paraId="05F63DC8" w14:textId="77777777" w:rsidR="006221C4" w:rsidRDefault="00000000">
            <w:pPr>
              <w:pStyle w:val="Compact"/>
            </w:pPr>
            <w:r>
              <w:rPr>
                <w:b/>
                <w:bCs/>
              </w:rPr>
              <w:t>domain_registry</w:t>
            </w:r>
          </w:p>
        </w:tc>
        <w:tc>
          <w:tcPr>
            <w:tcW w:w="0" w:type="auto"/>
          </w:tcPr>
          <w:p w14:paraId="52ACDA73" w14:textId="77777777" w:rsidR="006221C4" w:rsidRDefault="00000000">
            <w:pPr>
              <w:pStyle w:val="Compact"/>
            </w:pPr>
            <w:r>
              <w:t>domain</w:t>
            </w:r>
          </w:p>
        </w:tc>
        <w:tc>
          <w:tcPr>
            <w:tcW w:w="0" w:type="auto"/>
          </w:tcPr>
          <w:p w14:paraId="4C4561D7" w14:textId="77777777" w:rsidR="006221C4" w:rsidRDefault="00000000">
            <w:pPr>
              <w:pStyle w:val="Compact"/>
            </w:pPr>
            <w:r>
              <w:t>VARCHAR (PK)</w:t>
            </w:r>
          </w:p>
        </w:tc>
        <w:tc>
          <w:tcPr>
            <w:tcW w:w="0" w:type="auto"/>
          </w:tcPr>
          <w:p w14:paraId="1CC75CCF" w14:textId="77777777" w:rsidR="006221C4" w:rsidRDefault="00000000">
            <w:pPr>
              <w:pStyle w:val="Compact"/>
            </w:pPr>
            <w:r>
              <w:t>Custom domain (e.g., 'analytics.questretail.com').</w:t>
            </w:r>
          </w:p>
        </w:tc>
      </w:tr>
      <w:tr w:rsidR="006221C4" w14:paraId="39273A74" w14:textId="77777777">
        <w:tc>
          <w:tcPr>
            <w:tcW w:w="0" w:type="auto"/>
          </w:tcPr>
          <w:p w14:paraId="650AB8A7" w14:textId="77777777" w:rsidR="006221C4" w:rsidRDefault="006221C4">
            <w:pPr>
              <w:pStyle w:val="Compact"/>
            </w:pPr>
          </w:p>
        </w:tc>
        <w:tc>
          <w:tcPr>
            <w:tcW w:w="0" w:type="auto"/>
          </w:tcPr>
          <w:p w14:paraId="675ACBD6" w14:textId="77777777" w:rsidR="006221C4" w:rsidRDefault="00000000">
            <w:pPr>
              <w:pStyle w:val="Compact"/>
            </w:pPr>
            <w:r>
              <w:t>tenant_id</w:t>
            </w:r>
          </w:p>
        </w:tc>
        <w:tc>
          <w:tcPr>
            <w:tcW w:w="0" w:type="auto"/>
          </w:tcPr>
          <w:p w14:paraId="214AC389" w14:textId="77777777" w:rsidR="006221C4" w:rsidRDefault="00000000">
            <w:pPr>
              <w:pStyle w:val="Compact"/>
            </w:pPr>
            <w:r>
              <w:t>UUID (FK)</w:t>
            </w:r>
          </w:p>
        </w:tc>
        <w:tc>
          <w:tcPr>
            <w:tcW w:w="0" w:type="auto"/>
          </w:tcPr>
          <w:p w14:paraId="4C3C1CBC" w14:textId="77777777" w:rsidR="006221C4" w:rsidRDefault="00000000">
            <w:pPr>
              <w:pStyle w:val="Compact"/>
            </w:pPr>
            <w:r>
              <w:t>Tenant this domain maps to.</w:t>
            </w:r>
          </w:p>
        </w:tc>
      </w:tr>
      <w:tr w:rsidR="006221C4" w14:paraId="6A98162B" w14:textId="77777777">
        <w:tc>
          <w:tcPr>
            <w:tcW w:w="0" w:type="auto"/>
          </w:tcPr>
          <w:p w14:paraId="30FA4C08" w14:textId="77777777" w:rsidR="006221C4" w:rsidRDefault="006221C4">
            <w:pPr>
              <w:pStyle w:val="Compact"/>
            </w:pPr>
          </w:p>
        </w:tc>
        <w:tc>
          <w:tcPr>
            <w:tcW w:w="0" w:type="auto"/>
          </w:tcPr>
          <w:p w14:paraId="0D43AB39" w14:textId="77777777" w:rsidR="006221C4" w:rsidRDefault="00000000">
            <w:pPr>
              <w:pStyle w:val="Compact"/>
            </w:pPr>
            <w:r>
              <w:t>dns_verified</w:t>
            </w:r>
          </w:p>
        </w:tc>
        <w:tc>
          <w:tcPr>
            <w:tcW w:w="0" w:type="auto"/>
          </w:tcPr>
          <w:p w14:paraId="780C54CA" w14:textId="77777777" w:rsidR="006221C4" w:rsidRDefault="00000000">
            <w:pPr>
              <w:pStyle w:val="Compact"/>
            </w:pPr>
            <w:r>
              <w:t>BOOLEAN</w:t>
            </w:r>
          </w:p>
        </w:tc>
        <w:tc>
          <w:tcPr>
            <w:tcW w:w="0" w:type="auto"/>
          </w:tcPr>
          <w:p w14:paraId="0C1DB43C" w14:textId="77777777" w:rsidR="006221C4" w:rsidRDefault="00000000">
            <w:pPr>
              <w:pStyle w:val="Compact"/>
            </w:pPr>
            <w:r>
              <w:t>Whether CNAME verification passed.</w:t>
            </w:r>
          </w:p>
        </w:tc>
      </w:tr>
      <w:tr w:rsidR="006221C4" w14:paraId="5C2631AF" w14:textId="77777777">
        <w:tc>
          <w:tcPr>
            <w:tcW w:w="0" w:type="auto"/>
          </w:tcPr>
          <w:p w14:paraId="67976E8C" w14:textId="77777777" w:rsidR="006221C4" w:rsidRDefault="006221C4">
            <w:pPr>
              <w:pStyle w:val="Compact"/>
            </w:pPr>
          </w:p>
        </w:tc>
        <w:tc>
          <w:tcPr>
            <w:tcW w:w="0" w:type="auto"/>
          </w:tcPr>
          <w:p w14:paraId="3778E586" w14:textId="77777777" w:rsidR="006221C4" w:rsidRDefault="00000000">
            <w:pPr>
              <w:pStyle w:val="Compact"/>
            </w:pPr>
            <w:r>
              <w:t>ssl_status</w:t>
            </w:r>
          </w:p>
        </w:tc>
        <w:tc>
          <w:tcPr>
            <w:tcW w:w="0" w:type="auto"/>
          </w:tcPr>
          <w:p w14:paraId="340A1867" w14:textId="77777777" w:rsidR="006221C4" w:rsidRDefault="00000000">
            <w:pPr>
              <w:pStyle w:val="Compact"/>
            </w:pPr>
            <w:r>
              <w:t>ENUM</w:t>
            </w:r>
          </w:p>
        </w:tc>
        <w:tc>
          <w:tcPr>
            <w:tcW w:w="0" w:type="auto"/>
          </w:tcPr>
          <w:p w14:paraId="0256EF47" w14:textId="77777777" w:rsidR="006221C4" w:rsidRDefault="00000000">
            <w:pPr>
              <w:pStyle w:val="Compact"/>
            </w:pPr>
            <w:r>
              <w:t>'PENDING', 'PROVISIONING', 'ACTIVE', 'FAILED'.</w:t>
            </w:r>
          </w:p>
        </w:tc>
      </w:tr>
      <w:tr w:rsidR="006221C4" w14:paraId="67B1D0DE" w14:textId="77777777">
        <w:tc>
          <w:tcPr>
            <w:tcW w:w="0" w:type="auto"/>
          </w:tcPr>
          <w:p w14:paraId="404CFDF0" w14:textId="77777777" w:rsidR="006221C4" w:rsidRDefault="006221C4">
            <w:pPr>
              <w:pStyle w:val="Compact"/>
            </w:pPr>
          </w:p>
        </w:tc>
        <w:tc>
          <w:tcPr>
            <w:tcW w:w="0" w:type="auto"/>
          </w:tcPr>
          <w:p w14:paraId="64B6B83A" w14:textId="77777777" w:rsidR="006221C4" w:rsidRDefault="00000000">
            <w:pPr>
              <w:pStyle w:val="Compact"/>
            </w:pPr>
            <w:r>
              <w:t>ssl_cert_expiry</w:t>
            </w:r>
          </w:p>
        </w:tc>
        <w:tc>
          <w:tcPr>
            <w:tcW w:w="0" w:type="auto"/>
          </w:tcPr>
          <w:p w14:paraId="50C67351" w14:textId="77777777" w:rsidR="006221C4" w:rsidRDefault="00000000">
            <w:pPr>
              <w:pStyle w:val="Compact"/>
            </w:pPr>
            <w:r>
              <w:t>TIMESTAMPTZ</w:t>
            </w:r>
          </w:p>
        </w:tc>
        <w:tc>
          <w:tcPr>
            <w:tcW w:w="0" w:type="auto"/>
          </w:tcPr>
          <w:p w14:paraId="6842D9FE" w14:textId="77777777" w:rsidR="006221C4" w:rsidRDefault="00000000">
            <w:pPr>
              <w:pStyle w:val="Compact"/>
            </w:pPr>
            <w:r>
              <w:t>SSL certificate expiration date.</w:t>
            </w:r>
          </w:p>
        </w:tc>
      </w:tr>
    </w:tbl>
    <w:p w14:paraId="2BA6CE8F" w14:textId="77777777" w:rsidR="006221C4" w:rsidRDefault="00000000">
      <w:pPr>
        <w:pStyle w:val="Heading2"/>
      </w:pPr>
      <w:bookmarkStart w:id="25" w:name="api-surface"/>
      <w:bookmarkStart w:id="26" w:name="_Toc227615177"/>
      <w:bookmarkStart w:id="27" w:name="_Toc227615521"/>
      <w:bookmarkEnd w:id="21"/>
      <w:bookmarkEnd w:id="24"/>
      <w:r>
        <w:t>1.5 API Surface</w:t>
      </w:r>
      <w:bookmarkEnd w:id="26"/>
      <w:bookmarkEnd w:id="27"/>
    </w:p>
    <w:p w14:paraId="394F0BBB" w14:textId="77777777" w:rsidR="006221C4" w:rsidRDefault="00000000">
      <w:pPr>
        <w:pStyle w:val="FirstParagraph"/>
      </w:pPr>
      <w:r>
        <w:t>F01 exposes internal APIs consumed by other platform modules. These are NOT tenant-facing APIs.</w:t>
      </w:r>
    </w:p>
    <w:tbl>
      <w:tblPr>
        <w:tblStyle w:val="Table"/>
        <w:tblW w:w="4947" w:type="pct"/>
        <w:tblLook w:val="0000" w:firstRow="0" w:lastRow="0" w:firstColumn="0" w:lastColumn="0" w:noHBand="0" w:noVBand="0"/>
      </w:tblPr>
      <w:tblGrid>
        <w:gridCol w:w="1058"/>
        <w:gridCol w:w="3788"/>
        <w:gridCol w:w="1503"/>
        <w:gridCol w:w="2912"/>
      </w:tblGrid>
      <w:tr w:rsidR="006221C4" w14:paraId="6681E48F" w14:textId="77777777">
        <w:tc>
          <w:tcPr>
            <w:tcW w:w="0" w:type="auto"/>
          </w:tcPr>
          <w:p w14:paraId="2881DF39" w14:textId="77777777" w:rsidR="006221C4" w:rsidRDefault="00000000">
            <w:pPr>
              <w:pStyle w:val="Compact"/>
            </w:pPr>
            <w:r>
              <w:rPr>
                <w:b/>
                <w:bCs/>
              </w:rPr>
              <w:t>Method</w:t>
            </w:r>
          </w:p>
        </w:tc>
        <w:tc>
          <w:tcPr>
            <w:tcW w:w="0" w:type="auto"/>
          </w:tcPr>
          <w:p w14:paraId="195D62D4" w14:textId="77777777" w:rsidR="006221C4" w:rsidRDefault="00000000">
            <w:pPr>
              <w:pStyle w:val="Compact"/>
            </w:pPr>
            <w:r>
              <w:rPr>
                <w:b/>
                <w:bCs/>
              </w:rPr>
              <w:t>Endpoint</w:t>
            </w:r>
          </w:p>
        </w:tc>
        <w:tc>
          <w:tcPr>
            <w:tcW w:w="0" w:type="auto"/>
          </w:tcPr>
          <w:p w14:paraId="2EA51FAE" w14:textId="77777777" w:rsidR="006221C4" w:rsidRDefault="00000000">
            <w:pPr>
              <w:pStyle w:val="Compact"/>
            </w:pPr>
            <w:r>
              <w:rPr>
                <w:b/>
                <w:bCs/>
              </w:rPr>
              <w:t>Called By</w:t>
            </w:r>
          </w:p>
        </w:tc>
        <w:tc>
          <w:tcPr>
            <w:tcW w:w="0" w:type="auto"/>
          </w:tcPr>
          <w:p w14:paraId="0FBD26B0" w14:textId="77777777" w:rsidR="006221C4" w:rsidRDefault="00000000">
            <w:pPr>
              <w:pStyle w:val="Compact"/>
            </w:pPr>
            <w:r>
              <w:rPr>
                <w:b/>
                <w:bCs/>
              </w:rPr>
              <w:t>Description</w:t>
            </w:r>
          </w:p>
        </w:tc>
      </w:tr>
      <w:tr w:rsidR="006221C4" w14:paraId="25F67636" w14:textId="77777777">
        <w:tc>
          <w:tcPr>
            <w:tcW w:w="0" w:type="auto"/>
          </w:tcPr>
          <w:p w14:paraId="202A2BC0" w14:textId="77777777" w:rsidR="006221C4" w:rsidRDefault="00000000">
            <w:pPr>
              <w:pStyle w:val="Compact"/>
            </w:pPr>
            <w:r>
              <w:rPr>
                <w:b/>
                <w:bCs/>
              </w:rPr>
              <w:t>POST</w:t>
            </w:r>
          </w:p>
        </w:tc>
        <w:tc>
          <w:tcPr>
            <w:tcW w:w="0" w:type="auto"/>
          </w:tcPr>
          <w:p w14:paraId="0CDD2A83" w14:textId="77777777" w:rsidR="006221C4" w:rsidRDefault="00000000">
            <w:pPr>
              <w:pStyle w:val="Compact"/>
            </w:pPr>
            <w:r>
              <w:t>/internal/tenants</w:t>
            </w:r>
          </w:p>
        </w:tc>
        <w:tc>
          <w:tcPr>
            <w:tcW w:w="0" w:type="auto"/>
          </w:tcPr>
          <w:p w14:paraId="1BB49B30" w14:textId="77777777" w:rsidR="006221C4" w:rsidRDefault="00000000">
            <w:pPr>
              <w:pStyle w:val="Compact"/>
            </w:pPr>
            <w:r>
              <w:t>F02 (Lifecycle Manager)</w:t>
            </w:r>
          </w:p>
        </w:tc>
        <w:tc>
          <w:tcPr>
            <w:tcW w:w="0" w:type="auto"/>
          </w:tcPr>
          <w:p w14:paraId="7AB251BB" w14:textId="77777777" w:rsidR="006221C4" w:rsidRDefault="00000000">
            <w:pPr>
              <w:pStyle w:val="Compact"/>
            </w:pPr>
            <w:r>
              <w:t>Provision a new tenant. Creates DB schema or dedicated instance, encryption keys, GCS paths, K8s namespace.</w:t>
            </w:r>
          </w:p>
        </w:tc>
      </w:tr>
      <w:tr w:rsidR="006221C4" w14:paraId="18C9CB5B" w14:textId="77777777">
        <w:tc>
          <w:tcPr>
            <w:tcW w:w="0" w:type="auto"/>
          </w:tcPr>
          <w:p w14:paraId="7B21B215" w14:textId="77777777" w:rsidR="006221C4" w:rsidRDefault="00000000">
            <w:pPr>
              <w:pStyle w:val="Compact"/>
            </w:pPr>
            <w:r>
              <w:rPr>
                <w:b/>
                <w:bCs/>
              </w:rPr>
              <w:t>GET</w:t>
            </w:r>
          </w:p>
        </w:tc>
        <w:tc>
          <w:tcPr>
            <w:tcW w:w="0" w:type="auto"/>
          </w:tcPr>
          <w:p w14:paraId="56B9BFDF" w14:textId="77777777" w:rsidR="006221C4" w:rsidRDefault="00000000">
            <w:pPr>
              <w:pStyle w:val="Compact"/>
            </w:pPr>
            <w:r>
              <w:t>/internal/tenants/{id}/connection</w:t>
            </w:r>
          </w:p>
        </w:tc>
        <w:tc>
          <w:tcPr>
            <w:tcW w:w="0" w:type="auto"/>
          </w:tcPr>
          <w:p w14:paraId="2F02ABC0" w14:textId="77777777" w:rsidR="006221C4" w:rsidRDefault="00000000">
            <w:pPr>
              <w:pStyle w:val="Compact"/>
            </w:pPr>
            <w:r>
              <w:t>TDA (all services)</w:t>
            </w:r>
          </w:p>
        </w:tc>
        <w:tc>
          <w:tcPr>
            <w:tcW w:w="0" w:type="auto"/>
          </w:tcPr>
          <w:p w14:paraId="1483A125" w14:textId="77777777" w:rsidR="006221C4" w:rsidRDefault="00000000">
            <w:pPr>
              <w:pStyle w:val="Compact"/>
            </w:pPr>
            <w:r>
              <w:t>Returns database connection parameters for the specified tenant, based on their isolation mode.</w:t>
            </w:r>
          </w:p>
        </w:tc>
      </w:tr>
      <w:tr w:rsidR="006221C4" w14:paraId="1D23585E" w14:textId="77777777">
        <w:tc>
          <w:tcPr>
            <w:tcW w:w="0" w:type="auto"/>
          </w:tcPr>
          <w:p w14:paraId="108B1D68" w14:textId="77777777" w:rsidR="006221C4" w:rsidRDefault="00000000">
            <w:pPr>
              <w:pStyle w:val="Compact"/>
            </w:pPr>
            <w:r>
              <w:rPr>
                <w:b/>
                <w:bCs/>
              </w:rPr>
              <w:t>GET</w:t>
            </w:r>
          </w:p>
        </w:tc>
        <w:tc>
          <w:tcPr>
            <w:tcW w:w="0" w:type="auto"/>
          </w:tcPr>
          <w:p w14:paraId="43F3CCDD" w14:textId="77777777" w:rsidR="006221C4" w:rsidRDefault="00000000">
            <w:pPr>
              <w:pStyle w:val="Compact"/>
            </w:pPr>
            <w:r>
              <w:t>/internal/tenants/{id}/quotas</w:t>
            </w:r>
          </w:p>
        </w:tc>
        <w:tc>
          <w:tcPr>
            <w:tcW w:w="0" w:type="auto"/>
          </w:tcPr>
          <w:p w14:paraId="7B0708F5" w14:textId="77777777" w:rsidR="006221C4" w:rsidRDefault="00000000">
            <w:pPr>
              <w:pStyle w:val="Compact"/>
            </w:pPr>
            <w:r>
              <w:t>All services</w:t>
            </w:r>
          </w:p>
        </w:tc>
        <w:tc>
          <w:tcPr>
            <w:tcW w:w="0" w:type="auto"/>
          </w:tcPr>
          <w:p w14:paraId="57EF9491" w14:textId="77777777" w:rsidR="006221C4" w:rsidRDefault="00000000">
            <w:pPr>
              <w:pStyle w:val="Compact"/>
            </w:pPr>
            <w:r>
              <w:t>Returns current quota limits and usage for the tenant.</w:t>
            </w:r>
          </w:p>
        </w:tc>
      </w:tr>
      <w:tr w:rsidR="006221C4" w14:paraId="5747BB49" w14:textId="77777777">
        <w:tc>
          <w:tcPr>
            <w:tcW w:w="0" w:type="auto"/>
          </w:tcPr>
          <w:p w14:paraId="7001D1E2" w14:textId="77777777" w:rsidR="006221C4" w:rsidRDefault="00000000">
            <w:pPr>
              <w:pStyle w:val="Compact"/>
            </w:pPr>
            <w:r>
              <w:rPr>
                <w:b/>
                <w:bCs/>
              </w:rPr>
              <w:t>PUT</w:t>
            </w:r>
          </w:p>
        </w:tc>
        <w:tc>
          <w:tcPr>
            <w:tcW w:w="0" w:type="auto"/>
          </w:tcPr>
          <w:p w14:paraId="10DDACBD" w14:textId="77777777" w:rsidR="006221C4" w:rsidRDefault="00000000">
            <w:pPr>
              <w:pStyle w:val="Compact"/>
            </w:pPr>
            <w:r>
              <w:t>/internal/tenants/{id}/quotas</w:t>
            </w:r>
          </w:p>
        </w:tc>
        <w:tc>
          <w:tcPr>
            <w:tcW w:w="0" w:type="auto"/>
          </w:tcPr>
          <w:p w14:paraId="233875DA" w14:textId="77777777" w:rsidR="006221C4" w:rsidRDefault="00000000">
            <w:pPr>
              <w:pStyle w:val="Compact"/>
            </w:pPr>
            <w:r>
              <w:t>OB03 (Metering)</w:t>
            </w:r>
          </w:p>
        </w:tc>
        <w:tc>
          <w:tcPr>
            <w:tcW w:w="0" w:type="auto"/>
          </w:tcPr>
          <w:p w14:paraId="480DDF99" w14:textId="77777777" w:rsidR="006221C4" w:rsidRDefault="00000000">
            <w:pPr>
              <w:pStyle w:val="Compact"/>
            </w:pPr>
            <w:r>
              <w:t>Updates current_usage for a quota dimension.</w:t>
            </w:r>
          </w:p>
        </w:tc>
      </w:tr>
      <w:tr w:rsidR="006221C4" w14:paraId="327A29BA" w14:textId="77777777">
        <w:tc>
          <w:tcPr>
            <w:tcW w:w="0" w:type="auto"/>
          </w:tcPr>
          <w:p w14:paraId="75E8BD07" w14:textId="77777777" w:rsidR="006221C4" w:rsidRDefault="00000000">
            <w:pPr>
              <w:pStyle w:val="Compact"/>
            </w:pPr>
            <w:r>
              <w:rPr>
                <w:b/>
                <w:bCs/>
              </w:rPr>
              <w:t>POST</w:t>
            </w:r>
          </w:p>
        </w:tc>
        <w:tc>
          <w:tcPr>
            <w:tcW w:w="0" w:type="auto"/>
          </w:tcPr>
          <w:p w14:paraId="7CA8A9C1" w14:textId="77777777" w:rsidR="006221C4" w:rsidRDefault="00000000">
            <w:pPr>
              <w:pStyle w:val="Compact"/>
            </w:pPr>
            <w:r>
              <w:t>/internal/tenants/{id}/migrate</w:t>
            </w:r>
          </w:p>
        </w:tc>
        <w:tc>
          <w:tcPr>
            <w:tcW w:w="0" w:type="auto"/>
          </w:tcPr>
          <w:p w14:paraId="6D8546D3" w14:textId="77777777" w:rsidR="006221C4" w:rsidRDefault="00000000">
            <w:pPr>
              <w:pStyle w:val="Compact"/>
            </w:pPr>
            <w:r>
              <w:t>F02 (Lifecycle Manager)</w:t>
            </w:r>
          </w:p>
        </w:tc>
        <w:tc>
          <w:tcPr>
            <w:tcW w:w="0" w:type="auto"/>
          </w:tcPr>
          <w:p w14:paraId="2CFAF448" w14:textId="77777777" w:rsidR="006221C4" w:rsidRDefault="00000000">
            <w:pPr>
              <w:pStyle w:val="Compact"/>
            </w:pPr>
            <w:r>
              <w:t>Initiates migration from SHARED_RLS to DEDICATED (or vice versa).</w:t>
            </w:r>
          </w:p>
        </w:tc>
      </w:tr>
      <w:tr w:rsidR="006221C4" w14:paraId="526049F3" w14:textId="77777777">
        <w:tc>
          <w:tcPr>
            <w:tcW w:w="0" w:type="auto"/>
          </w:tcPr>
          <w:p w14:paraId="139F878F" w14:textId="77777777" w:rsidR="006221C4" w:rsidRDefault="00000000">
            <w:pPr>
              <w:pStyle w:val="Compact"/>
            </w:pPr>
            <w:r>
              <w:rPr>
                <w:b/>
                <w:bCs/>
              </w:rPr>
              <w:t>GET</w:t>
            </w:r>
          </w:p>
        </w:tc>
        <w:tc>
          <w:tcPr>
            <w:tcW w:w="0" w:type="auto"/>
          </w:tcPr>
          <w:p w14:paraId="6A203B42" w14:textId="77777777" w:rsidR="006221C4" w:rsidRDefault="00000000">
            <w:pPr>
              <w:pStyle w:val="Compact"/>
            </w:pPr>
            <w:r>
              <w:t>/internal/resolve-tenant</w:t>
            </w:r>
          </w:p>
        </w:tc>
        <w:tc>
          <w:tcPr>
            <w:tcW w:w="0" w:type="auto"/>
          </w:tcPr>
          <w:p w14:paraId="718E49A9" w14:textId="77777777" w:rsidR="006221C4" w:rsidRDefault="00000000">
            <w:pPr>
              <w:pStyle w:val="Compact"/>
            </w:pPr>
            <w:r>
              <w:t>API Gateway (O01)</w:t>
            </w:r>
          </w:p>
        </w:tc>
        <w:tc>
          <w:tcPr>
            <w:tcW w:w="0" w:type="auto"/>
          </w:tcPr>
          <w:p w14:paraId="7AACCDCE" w14:textId="77777777" w:rsidR="006221C4" w:rsidRDefault="00000000">
            <w:pPr>
              <w:pStyle w:val="Compact"/>
            </w:pPr>
            <w:r>
              <w:t>Resolves tenant_id from subdomain, custom domain, or API key. Called on every inbound request.</w:t>
            </w:r>
          </w:p>
        </w:tc>
      </w:tr>
      <w:tr w:rsidR="006221C4" w14:paraId="1D888339" w14:textId="77777777">
        <w:tc>
          <w:tcPr>
            <w:tcW w:w="0" w:type="auto"/>
          </w:tcPr>
          <w:p w14:paraId="5301E1B1" w14:textId="77777777" w:rsidR="006221C4" w:rsidRDefault="00000000">
            <w:pPr>
              <w:pStyle w:val="Compact"/>
            </w:pPr>
            <w:r>
              <w:rPr>
                <w:b/>
                <w:bCs/>
              </w:rPr>
              <w:t>POST</w:t>
            </w:r>
          </w:p>
        </w:tc>
        <w:tc>
          <w:tcPr>
            <w:tcW w:w="0" w:type="auto"/>
          </w:tcPr>
          <w:p w14:paraId="0A3C2B28" w14:textId="77777777" w:rsidR="006221C4" w:rsidRDefault="00000000">
            <w:pPr>
              <w:pStyle w:val="Compact"/>
            </w:pPr>
            <w:r>
              <w:t>/internal/tenants/{id}/suspend</w:t>
            </w:r>
          </w:p>
        </w:tc>
        <w:tc>
          <w:tcPr>
            <w:tcW w:w="0" w:type="auto"/>
          </w:tcPr>
          <w:p w14:paraId="41504791" w14:textId="77777777" w:rsidR="006221C4" w:rsidRDefault="00000000">
            <w:pPr>
              <w:pStyle w:val="Compact"/>
            </w:pPr>
            <w:r>
              <w:t xml:space="preserve">F02 (Lifecycle </w:t>
            </w:r>
            <w:r>
              <w:lastRenderedPageBreak/>
              <w:t>Manager)</w:t>
            </w:r>
          </w:p>
        </w:tc>
        <w:tc>
          <w:tcPr>
            <w:tcW w:w="0" w:type="auto"/>
          </w:tcPr>
          <w:p w14:paraId="3FD65BB2" w14:textId="77777777" w:rsidR="006221C4" w:rsidRDefault="00000000">
            <w:pPr>
              <w:pStyle w:val="Compact"/>
            </w:pPr>
            <w:r>
              <w:lastRenderedPageBreak/>
              <w:t xml:space="preserve">Suspends tenant: revokes connections, sets status to </w:t>
            </w:r>
            <w:r>
              <w:lastRenderedPageBreak/>
              <w:t>SUSPENDED.</w:t>
            </w:r>
          </w:p>
        </w:tc>
      </w:tr>
    </w:tbl>
    <w:p w14:paraId="191EE718" w14:textId="77777777" w:rsidR="006221C4" w:rsidRDefault="00000000">
      <w:pPr>
        <w:pStyle w:val="Heading2"/>
      </w:pPr>
      <w:bookmarkStart w:id="28" w:name="integration-points"/>
      <w:bookmarkStart w:id="29" w:name="_Toc227615178"/>
      <w:bookmarkStart w:id="30" w:name="_Toc227615522"/>
      <w:bookmarkEnd w:id="25"/>
      <w:r>
        <w:lastRenderedPageBreak/>
        <w:t>1.6 Integration Points</w:t>
      </w:r>
      <w:bookmarkEnd w:id="29"/>
      <w:bookmarkEnd w:id="30"/>
    </w:p>
    <w:p w14:paraId="51943ED6" w14:textId="77777777" w:rsidR="006221C4" w:rsidRDefault="00000000">
      <w:pPr>
        <w:pStyle w:val="FirstParagraph"/>
      </w:pPr>
      <w:r>
        <w:t>F02 (Tenant Lifecycle Manager): calls F01 to provision/suspend/migrate tenant infrastructure.</w:t>
      </w:r>
    </w:p>
    <w:p w14:paraId="3F3B7DA5" w14:textId="77777777" w:rsidR="006221C4" w:rsidRDefault="00000000">
      <w:pPr>
        <w:pStyle w:val="BodyText"/>
      </w:pPr>
      <w:r>
        <w:t>All services: call F01’s TDA to obtain tenant-scoped database connections.</w:t>
      </w:r>
    </w:p>
    <w:p w14:paraId="684FFDFA" w14:textId="77777777" w:rsidR="006221C4" w:rsidRDefault="00000000">
      <w:pPr>
        <w:pStyle w:val="BodyText"/>
      </w:pPr>
      <w:r>
        <w:t>O01 (API Gateway): calls F01 to resolve tenant_id on every inbound request.</w:t>
      </w:r>
    </w:p>
    <w:p w14:paraId="5FCF5442" w14:textId="77777777" w:rsidR="006221C4" w:rsidRDefault="00000000">
      <w:pPr>
        <w:pStyle w:val="BodyText"/>
      </w:pPr>
      <w:r>
        <w:t>OB03 (Metering): pushes usage data to F01’s quota tracking.</w:t>
      </w:r>
    </w:p>
    <w:p w14:paraId="2FE04C28" w14:textId="77777777" w:rsidR="006221C4" w:rsidRDefault="00000000">
      <w:pPr>
        <w:pStyle w:val="BodyText"/>
      </w:pPr>
      <w:r>
        <w:t>AC01 (RBAC): consumes tenant context from F01 to enforce tenant-scoped access policies.</w:t>
      </w:r>
    </w:p>
    <w:p w14:paraId="4AD66EC0" w14:textId="77777777" w:rsidR="006221C4" w:rsidRDefault="00000000">
      <w:pPr>
        <w:pStyle w:val="BodyText"/>
      </w:pPr>
      <w:r>
        <w:t>Cloud KMS: F01 manages tenant encryption keys via the Cloud KMS API.</w:t>
      </w:r>
    </w:p>
    <w:p w14:paraId="1F639BE3" w14:textId="77777777" w:rsidR="006221C4" w:rsidRDefault="00000000">
      <w:pPr>
        <w:pStyle w:val="Heading2"/>
      </w:pPr>
      <w:bookmarkStart w:id="31" w:name="acceptance-criteria"/>
      <w:bookmarkStart w:id="32" w:name="_Toc227615179"/>
      <w:bookmarkStart w:id="33" w:name="_Toc227615523"/>
      <w:bookmarkEnd w:id="28"/>
      <w:r>
        <w:t>1.7 Acceptance Criteria</w:t>
      </w:r>
      <w:bookmarkEnd w:id="32"/>
      <w:bookmarkEnd w:id="33"/>
    </w:p>
    <w:p w14:paraId="4B6008AA" w14:textId="77777777" w:rsidR="006221C4" w:rsidRDefault="00000000">
      <w:pPr>
        <w:pStyle w:val="FirstParagraph"/>
      </w:pPr>
      <w:r>
        <w:t>A new tenant can be provisioned in Mode A (shared+RLS) within 5 minutes, with all infrastructure components (schema, keys, GCS paths, namespace) created and verified.</w:t>
      </w:r>
    </w:p>
    <w:p w14:paraId="3E393A40" w14:textId="77777777" w:rsidR="006221C4" w:rsidRDefault="00000000">
      <w:pPr>
        <w:pStyle w:val="BodyText"/>
      </w:pPr>
      <w:r>
        <w:t>A new tenant can be provisioned in Mode B (dedicated) within 30 minutes.</w:t>
      </w:r>
    </w:p>
    <w:p w14:paraId="347C7095" w14:textId="77777777" w:rsidR="006221C4" w:rsidRDefault="00000000">
      <w:pPr>
        <w:pStyle w:val="BodyText"/>
      </w:pPr>
      <w:r>
        <w:t>A query executed in Tenant A’s context returns zero rows from Tenant B’s data, even if the application code contains no WHERE clause on tenant_id (RLS enforcement).</w:t>
      </w:r>
    </w:p>
    <w:p w14:paraId="24F7DAF9" w14:textId="77777777" w:rsidR="006221C4" w:rsidRDefault="00000000">
      <w:pPr>
        <w:pStyle w:val="BodyText"/>
      </w:pPr>
      <w:r>
        <w:t>A pod in Tenant A’s Kubernetes namespace cannot reach a pod in Tenant B’s namespace (network policy enforcement).</w:t>
      </w:r>
    </w:p>
    <w:p w14:paraId="539849F0" w14:textId="77777777" w:rsidR="006221C4" w:rsidRDefault="00000000">
      <w:pPr>
        <w:pStyle w:val="BodyText"/>
      </w:pPr>
      <w:r>
        <w:t>Quota enforcement correctly throttles requests at the hard limit and rejects at the absolute limit.</w:t>
      </w:r>
    </w:p>
    <w:p w14:paraId="145960F8" w14:textId="77777777" w:rsidR="006221C4" w:rsidRDefault="00000000">
      <w:pPr>
        <w:pStyle w:val="BodyText"/>
      </w:pPr>
      <w:r>
        <w:t>A tenant can be migrated from Mode A to Mode B without data loss, and all queries return correct results after migration.</w:t>
      </w:r>
    </w:p>
    <w:p w14:paraId="43E9C955" w14:textId="77777777" w:rsidR="006221C4" w:rsidRDefault="00000000">
      <w:pPr>
        <w:pStyle w:val="BodyText"/>
      </w:pPr>
      <w:r>
        <w:t>Encryption keys are automatically rotated every 90 days, and no data access interruption occurs during rotation.</w:t>
      </w:r>
    </w:p>
    <w:p w14:paraId="7ADDA767" w14:textId="77777777" w:rsidR="006221C4" w:rsidRDefault="00000000">
      <w:pPr>
        <w:pStyle w:val="BlockText"/>
      </w:pPr>
      <w:r>
        <w:rPr>
          <w:i/>
          <w:iCs/>
        </w:rPr>
        <w:t>⚠ QUESTION FOR SEEMA: For the initial 3–10 tenant deployment, do you want all tenants to start on Mode A (shared+RLS) by default, with Mode B as an explicit upgrade? Or should the provisioning workflow ask the Super Admin to choose the mode upfront? This affects the F02 onboarding wizard design.</w:t>
      </w:r>
    </w:p>
    <w:p w14:paraId="246C1F58" w14:textId="77777777" w:rsidR="006221C4" w:rsidRDefault="00000000">
      <w:pPr>
        <w:pStyle w:val="Heading1"/>
      </w:pPr>
      <w:bookmarkStart w:id="34" w:name="f02-tenant-lifecycle-manager"/>
      <w:bookmarkStart w:id="35" w:name="_Toc227615180"/>
      <w:bookmarkStart w:id="36" w:name="_Toc227615524"/>
      <w:bookmarkEnd w:id="3"/>
      <w:bookmarkEnd w:id="31"/>
      <w:r>
        <w:t>F02 — Tenant Lifecycle Manager</w:t>
      </w:r>
      <w:bookmarkEnd w:id="35"/>
      <w:bookmarkEnd w:id="36"/>
    </w:p>
    <w:tbl>
      <w:tblPr>
        <w:tblStyle w:val="Table"/>
        <w:tblW w:w="4881" w:type="pct"/>
        <w:tblLook w:val="0000" w:firstRow="0" w:lastRow="0" w:firstColumn="0" w:lastColumn="0" w:noHBand="0" w:noVBand="0"/>
      </w:tblPr>
      <w:tblGrid>
        <w:gridCol w:w="2285"/>
        <w:gridCol w:w="6852"/>
      </w:tblGrid>
      <w:tr w:rsidR="006221C4" w14:paraId="12778944" w14:textId="77777777">
        <w:tc>
          <w:tcPr>
            <w:tcW w:w="0" w:type="auto"/>
          </w:tcPr>
          <w:p w14:paraId="62FB2F6F" w14:textId="77777777" w:rsidR="006221C4" w:rsidRDefault="00000000">
            <w:pPr>
              <w:pStyle w:val="Compact"/>
            </w:pPr>
            <w:r>
              <w:rPr>
                <w:b/>
                <w:bCs/>
              </w:rPr>
              <w:t>Attribute</w:t>
            </w:r>
          </w:p>
        </w:tc>
        <w:tc>
          <w:tcPr>
            <w:tcW w:w="0" w:type="auto"/>
          </w:tcPr>
          <w:p w14:paraId="5957A591" w14:textId="77777777" w:rsidR="006221C4" w:rsidRDefault="00000000">
            <w:pPr>
              <w:pStyle w:val="Compact"/>
            </w:pPr>
            <w:r>
              <w:rPr>
                <w:b/>
                <w:bCs/>
              </w:rPr>
              <w:t>Value</w:t>
            </w:r>
          </w:p>
        </w:tc>
      </w:tr>
      <w:tr w:rsidR="006221C4" w14:paraId="7385A150" w14:textId="77777777">
        <w:tc>
          <w:tcPr>
            <w:tcW w:w="0" w:type="auto"/>
          </w:tcPr>
          <w:p w14:paraId="0ED9A429" w14:textId="77777777" w:rsidR="006221C4" w:rsidRDefault="00000000">
            <w:pPr>
              <w:pStyle w:val="Compact"/>
            </w:pPr>
            <w:r>
              <w:rPr>
                <w:b/>
                <w:bCs/>
              </w:rPr>
              <w:t>Module ID</w:t>
            </w:r>
          </w:p>
        </w:tc>
        <w:tc>
          <w:tcPr>
            <w:tcW w:w="0" w:type="auto"/>
          </w:tcPr>
          <w:p w14:paraId="4E7B840C" w14:textId="77777777" w:rsidR="006221C4" w:rsidRDefault="00000000">
            <w:pPr>
              <w:pStyle w:val="Compact"/>
            </w:pPr>
            <w:r>
              <w:t>F02</w:t>
            </w:r>
          </w:p>
        </w:tc>
      </w:tr>
      <w:tr w:rsidR="006221C4" w14:paraId="2D9EB9BB" w14:textId="77777777">
        <w:tc>
          <w:tcPr>
            <w:tcW w:w="0" w:type="auto"/>
          </w:tcPr>
          <w:p w14:paraId="688A7BE9" w14:textId="77777777" w:rsidR="006221C4" w:rsidRDefault="00000000">
            <w:pPr>
              <w:pStyle w:val="Compact"/>
            </w:pPr>
            <w:r>
              <w:rPr>
                <w:b/>
                <w:bCs/>
              </w:rPr>
              <w:t>Phase</w:t>
            </w:r>
          </w:p>
        </w:tc>
        <w:tc>
          <w:tcPr>
            <w:tcW w:w="0" w:type="auto"/>
          </w:tcPr>
          <w:p w14:paraId="23C0919B" w14:textId="77777777" w:rsidR="006221C4" w:rsidRDefault="00000000">
            <w:pPr>
              <w:pStyle w:val="Compact"/>
            </w:pPr>
            <w:r>
              <w:t>0</w:t>
            </w:r>
          </w:p>
        </w:tc>
      </w:tr>
      <w:tr w:rsidR="006221C4" w14:paraId="74FBAD44" w14:textId="77777777">
        <w:tc>
          <w:tcPr>
            <w:tcW w:w="0" w:type="auto"/>
          </w:tcPr>
          <w:p w14:paraId="3D480D48" w14:textId="77777777" w:rsidR="006221C4" w:rsidRDefault="00000000">
            <w:pPr>
              <w:pStyle w:val="Compact"/>
            </w:pPr>
            <w:r>
              <w:rPr>
                <w:b/>
                <w:bCs/>
              </w:rPr>
              <w:lastRenderedPageBreak/>
              <w:t>Dependencies</w:t>
            </w:r>
          </w:p>
        </w:tc>
        <w:tc>
          <w:tcPr>
            <w:tcW w:w="0" w:type="auto"/>
          </w:tcPr>
          <w:p w14:paraId="10324E8A" w14:textId="77777777" w:rsidR="006221C4" w:rsidRDefault="00000000">
            <w:pPr>
              <w:pStyle w:val="Compact"/>
            </w:pPr>
            <w:r>
              <w:t>F01 (Multi-Tenancy Infrastructure)</w:t>
            </w:r>
          </w:p>
        </w:tc>
      </w:tr>
      <w:tr w:rsidR="006221C4" w14:paraId="24FA75BE" w14:textId="77777777">
        <w:tc>
          <w:tcPr>
            <w:tcW w:w="0" w:type="auto"/>
          </w:tcPr>
          <w:p w14:paraId="7632FF30" w14:textId="77777777" w:rsidR="006221C4" w:rsidRDefault="00000000">
            <w:pPr>
              <w:pStyle w:val="Compact"/>
            </w:pPr>
            <w:r>
              <w:rPr>
                <w:b/>
                <w:bCs/>
              </w:rPr>
              <w:t>Depended On By</w:t>
            </w:r>
          </w:p>
        </w:tc>
        <w:tc>
          <w:tcPr>
            <w:tcW w:w="0" w:type="auto"/>
          </w:tcPr>
          <w:p w14:paraId="1D74CD73" w14:textId="77777777" w:rsidR="006221C4" w:rsidRDefault="00000000">
            <w:pPr>
              <w:pStyle w:val="Compact"/>
            </w:pPr>
            <w:r>
              <w:t>PR05 (DPA Registry), all modules that check tenant status</w:t>
            </w:r>
          </w:p>
        </w:tc>
      </w:tr>
    </w:tbl>
    <w:p w14:paraId="3783C002" w14:textId="77777777" w:rsidR="006221C4" w:rsidRDefault="00000000">
      <w:pPr>
        <w:pStyle w:val="Heading2"/>
      </w:pPr>
      <w:bookmarkStart w:id="37" w:name="purpose-1"/>
      <w:bookmarkStart w:id="38" w:name="_Toc227615181"/>
      <w:bookmarkStart w:id="39" w:name="_Toc227615525"/>
      <w:r>
        <w:t>2.1 Purpose</w:t>
      </w:r>
      <w:bookmarkEnd w:id="38"/>
      <w:bookmarkEnd w:id="39"/>
    </w:p>
    <w:p w14:paraId="5469D93A" w14:textId="77777777" w:rsidR="006221C4" w:rsidRDefault="00000000">
      <w:pPr>
        <w:pStyle w:val="FirstParagraph"/>
      </w:pPr>
      <w:r>
        <w:t>F02 manages the complete tenant lifecycle from first contact through offboarding: provisioning, configuration, activation, suspension, reactivation, offboarding, and data export. It orchestrates calls to F01 (infrastructure), F04 (configuration), AC01 (RBAC defaults), and AC03 (consent defaults) to create a fully functional tenant environment.</w:t>
      </w:r>
    </w:p>
    <w:p w14:paraId="7BBF715D" w14:textId="77777777" w:rsidR="006221C4" w:rsidRDefault="00000000">
      <w:pPr>
        <w:pStyle w:val="Heading2"/>
      </w:pPr>
      <w:bookmarkStart w:id="40" w:name="functional-requirements-1"/>
      <w:bookmarkStart w:id="41" w:name="_Toc227615182"/>
      <w:bookmarkStart w:id="42" w:name="_Toc227615526"/>
      <w:bookmarkEnd w:id="37"/>
      <w:r>
        <w:t>2.2 Functional Requirements</w:t>
      </w:r>
      <w:bookmarkEnd w:id="41"/>
      <w:bookmarkEnd w:id="42"/>
    </w:p>
    <w:p w14:paraId="7A6D012E" w14:textId="77777777" w:rsidR="006221C4" w:rsidRDefault="00000000">
      <w:pPr>
        <w:pStyle w:val="Heading3"/>
      </w:pPr>
      <w:bookmarkStart w:id="43" w:name="tenant-provisioning-pipeline"/>
      <w:r>
        <w:t>2.2.1 Tenant Provisioning Pipeline</w:t>
      </w:r>
    </w:p>
    <w:p w14:paraId="42D3406A" w14:textId="77777777" w:rsidR="006221C4" w:rsidRDefault="00000000">
      <w:pPr>
        <w:pStyle w:val="FirstParagraph"/>
      </w:pPr>
      <w:r>
        <w:rPr>
          <w:b/>
          <w:bCs/>
        </w:rPr>
        <w:t>F02-FR-001</w:t>
      </w:r>
      <w:r>
        <w:t xml:space="preserve"> Tenant provisioning SHALL be implemented as an idempotent, resumable pipeline with the following stages, each of which can succeed or fail independently:</w:t>
      </w:r>
    </w:p>
    <w:p w14:paraId="3D5B0257" w14:textId="77777777" w:rsidR="006221C4" w:rsidRDefault="00000000">
      <w:pPr>
        <w:pStyle w:val="BodyText"/>
      </w:pPr>
      <w:r>
        <w:t>The pipeline stages are:</w:t>
      </w:r>
    </w:p>
    <w:tbl>
      <w:tblPr>
        <w:tblStyle w:val="Table"/>
        <w:tblW w:w="4970" w:type="pct"/>
        <w:tblLook w:val="0000" w:firstRow="0" w:lastRow="0" w:firstColumn="0" w:lastColumn="0" w:noHBand="0" w:noVBand="0"/>
      </w:tblPr>
      <w:tblGrid>
        <w:gridCol w:w="809"/>
        <w:gridCol w:w="1637"/>
        <w:gridCol w:w="4862"/>
        <w:gridCol w:w="1996"/>
      </w:tblGrid>
      <w:tr w:rsidR="006221C4" w14:paraId="395BD7EA" w14:textId="77777777">
        <w:tc>
          <w:tcPr>
            <w:tcW w:w="0" w:type="auto"/>
          </w:tcPr>
          <w:p w14:paraId="6775A9A8" w14:textId="77777777" w:rsidR="006221C4" w:rsidRDefault="00000000">
            <w:pPr>
              <w:pStyle w:val="Compact"/>
            </w:pPr>
            <w:r>
              <w:rPr>
                <w:b/>
                <w:bCs/>
              </w:rPr>
              <w:t>Stage</w:t>
            </w:r>
          </w:p>
        </w:tc>
        <w:tc>
          <w:tcPr>
            <w:tcW w:w="0" w:type="auto"/>
          </w:tcPr>
          <w:p w14:paraId="27FA7B02" w14:textId="77777777" w:rsidR="006221C4" w:rsidRDefault="00000000">
            <w:pPr>
              <w:pStyle w:val="Compact"/>
            </w:pPr>
            <w:r>
              <w:rPr>
                <w:b/>
                <w:bCs/>
              </w:rPr>
              <w:t>Name</w:t>
            </w:r>
          </w:p>
        </w:tc>
        <w:tc>
          <w:tcPr>
            <w:tcW w:w="0" w:type="auto"/>
          </w:tcPr>
          <w:p w14:paraId="4F4DC18F" w14:textId="77777777" w:rsidR="006221C4" w:rsidRDefault="00000000">
            <w:pPr>
              <w:pStyle w:val="Compact"/>
            </w:pPr>
            <w:r>
              <w:rPr>
                <w:b/>
                <w:bCs/>
              </w:rPr>
              <w:t>Actions</w:t>
            </w:r>
          </w:p>
        </w:tc>
        <w:tc>
          <w:tcPr>
            <w:tcW w:w="0" w:type="auto"/>
          </w:tcPr>
          <w:p w14:paraId="75076FE0" w14:textId="77777777" w:rsidR="006221C4" w:rsidRDefault="00000000">
            <w:pPr>
              <w:pStyle w:val="Compact"/>
            </w:pPr>
            <w:r>
              <w:rPr>
                <w:b/>
                <w:bCs/>
              </w:rPr>
              <w:t>Rollback on Failure</w:t>
            </w:r>
          </w:p>
        </w:tc>
      </w:tr>
      <w:tr w:rsidR="006221C4" w14:paraId="25A2C592" w14:textId="77777777">
        <w:tc>
          <w:tcPr>
            <w:tcW w:w="0" w:type="auto"/>
          </w:tcPr>
          <w:p w14:paraId="13770972" w14:textId="77777777" w:rsidR="006221C4" w:rsidRDefault="00000000">
            <w:pPr>
              <w:pStyle w:val="Compact"/>
            </w:pPr>
            <w:r>
              <w:rPr>
                <w:b/>
                <w:bCs/>
              </w:rPr>
              <w:t>1</w:t>
            </w:r>
          </w:p>
        </w:tc>
        <w:tc>
          <w:tcPr>
            <w:tcW w:w="0" w:type="auto"/>
          </w:tcPr>
          <w:p w14:paraId="58B2214C" w14:textId="77777777" w:rsidR="006221C4" w:rsidRDefault="00000000">
            <w:pPr>
              <w:pStyle w:val="Compact"/>
            </w:pPr>
            <w:r>
              <w:t>Tenant Record</w:t>
            </w:r>
          </w:p>
        </w:tc>
        <w:tc>
          <w:tcPr>
            <w:tcW w:w="0" w:type="auto"/>
          </w:tcPr>
          <w:p w14:paraId="44B43401" w14:textId="77777777" w:rsidR="006221C4" w:rsidRDefault="00000000">
            <w:pPr>
              <w:pStyle w:val="Compact"/>
            </w:pPr>
            <w:r>
              <w:t>Create tenant row in control_plane.tenants with status=PROVISIONING. Generate tenant_id (UUID v4). Validate slug uniqueness.</w:t>
            </w:r>
          </w:p>
        </w:tc>
        <w:tc>
          <w:tcPr>
            <w:tcW w:w="0" w:type="auto"/>
          </w:tcPr>
          <w:p w14:paraId="503BEA92" w14:textId="77777777" w:rsidR="006221C4" w:rsidRDefault="00000000">
            <w:pPr>
              <w:pStyle w:val="Compact"/>
            </w:pPr>
            <w:r>
              <w:t>Delete tenant row.</w:t>
            </w:r>
          </w:p>
        </w:tc>
      </w:tr>
      <w:tr w:rsidR="006221C4" w14:paraId="7644C857" w14:textId="77777777">
        <w:tc>
          <w:tcPr>
            <w:tcW w:w="0" w:type="auto"/>
          </w:tcPr>
          <w:p w14:paraId="70824668" w14:textId="77777777" w:rsidR="006221C4" w:rsidRDefault="00000000">
            <w:pPr>
              <w:pStyle w:val="Compact"/>
            </w:pPr>
            <w:r>
              <w:rPr>
                <w:b/>
                <w:bCs/>
              </w:rPr>
              <w:t>2</w:t>
            </w:r>
          </w:p>
        </w:tc>
        <w:tc>
          <w:tcPr>
            <w:tcW w:w="0" w:type="auto"/>
          </w:tcPr>
          <w:p w14:paraId="50D3F1DA" w14:textId="77777777" w:rsidR="006221C4" w:rsidRDefault="00000000">
            <w:pPr>
              <w:pStyle w:val="Compact"/>
            </w:pPr>
            <w:r>
              <w:t>Database</w:t>
            </w:r>
          </w:p>
        </w:tc>
        <w:tc>
          <w:tcPr>
            <w:tcW w:w="0" w:type="auto"/>
          </w:tcPr>
          <w:p w14:paraId="6DF20B97" w14:textId="77777777" w:rsidR="006221C4" w:rsidRDefault="00000000">
            <w:pPr>
              <w:pStyle w:val="Compact"/>
            </w:pPr>
            <w:r>
              <w:t>Call F01: create PostgreSQL schema (Mode A) or provision dedicated Cloud SQL instance (Mode B). Run schema migrations to create all tenant-scoped tables with RLS policies.</w:t>
            </w:r>
          </w:p>
        </w:tc>
        <w:tc>
          <w:tcPr>
            <w:tcW w:w="0" w:type="auto"/>
          </w:tcPr>
          <w:p w14:paraId="79B3800F" w14:textId="77777777" w:rsidR="006221C4" w:rsidRDefault="00000000">
            <w:pPr>
              <w:pStyle w:val="Compact"/>
            </w:pPr>
            <w:r>
              <w:t>Drop schema or delete instance.</w:t>
            </w:r>
          </w:p>
        </w:tc>
      </w:tr>
      <w:tr w:rsidR="006221C4" w14:paraId="5A857F54" w14:textId="77777777">
        <w:tc>
          <w:tcPr>
            <w:tcW w:w="0" w:type="auto"/>
          </w:tcPr>
          <w:p w14:paraId="47C6AC6A" w14:textId="77777777" w:rsidR="006221C4" w:rsidRDefault="00000000">
            <w:pPr>
              <w:pStyle w:val="Compact"/>
            </w:pPr>
            <w:r>
              <w:rPr>
                <w:b/>
                <w:bCs/>
              </w:rPr>
              <w:t>3</w:t>
            </w:r>
          </w:p>
        </w:tc>
        <w:tc>
          <w:tcPr>
            <w:tcW w:w="0" w:type="auto"/>
          </w:tcPr>
          <w:p w14:paraId="2BD12D42" w14:textId="77777777" w:rsidR="006221C4" w:rsidRDefault="00000000">
            <w:pPr>
              <w:pStyle w:val="Compact"/>
            </w:pPr>
            <w:r>
              <w:t>Encryption</w:t>
            </w:r>
          </w:p>
        </w:tc>
        <w:tc>
          <w:tcPr>
            <w:tcW w:w="0" w:type="auto"/>
          </w:tcPr>
          <w:p w14:paraId="12C21326" w14:textId="77777777" w:rsidR="006221C4" w:rsidRDefault="00000000">
            <w:pPr>
              <w:pStyle w:val="Compact"/>
            </w:pPr>
            <w:r>
              <w:t>Call F01: create Cloud KMS encryption key for tenant. Register in key_registry.</w:t>
            </w:r>
          </w:p>
        </w:tc>
        <w:tc>
          <w:tcPr>
            <w:tcW w:w="0" w:type="auto"/>
          </w:tcPr>
          <w:p w14:paraId="3A6547EF" w14:textId="77777777" w:rsidR="006221C4" w:rsidRDefault="00000000">
            <w:pPr>
              <w:pStyle w:val="Compact"/>
            </w:pPr>
            <w:r>
              <w:t>Destroy key, remove from registry.</w:t>
            </w:r>
          </w:p>
        </w:tc>
      </w:tr>
      <w:tr w:rsidR="006221C4" w14:paraId="4C667251" w14:textId="77777777">
        <w:tc>
          <w:tcPr>
            <w:tcW w:w="0" w:type="auto"/>
          </w:tcPr>
          <w:p w14:paraId="4E729BBF" w14:textId="77777777" w:rsidR="006221C4" w:rsidRDefault="00000000">
            <w:pPr>
              <w:pStyle w:val="Compact"/>
            </w:pPr>
            <w:r>
              <w:rPr>
                <w:b/>
                <w:bCs/>
              </w:rPr>
              <w:t>4</w:t>
            </w:r>
          </w:p>
        </w:tc>
        <w:tc>
          <w:tcPr>
            <w:tcW w:w="0" w:type="auto"/>
          </w:tcPr>
          <w:p w14:paraId="1DCDCD40" w14:textId="77777777" w:rsidR="006221C4" w:rsidRDefault="00000000">
            <w:pPr>
              <w:pStyle w:val="Compact"/>
            </w:pPr>
            <w:r>
              <w:t>Storage</w:t>
            </w:r>
          </w:p>
        </w:tc>
        <w:tc>
          <w:tcPr>
            <w:tcW w:w="0" w:type="auto"/>
          </w:tcPr>
          <w:p w14:paraId="7B47C213" w14:textId="77777777" w:rsidR="006221C4" w:rsidRDefault="00000000">
            <w:pPr>
              <w:pStyle w:val="Compact"/>
            </w:pPr>
            <w:r>
              <w:t>Create GCS paths: gs://sevyn8-prod-data/{tenant_id}/bronze/, /silver/, /gold/, /exports/, /assets/. Set IAM conditions.</w:t>
            </w:r>
          </w:p>
        </w:tc>
        <w:tc>
          <w:tcPr>
            <w:tcW w:w="0" w:type="auto"/>
          </w:tcPr>
          <w:p w14:paraId="0AED4B17" w14:textId="77777777" w:rsidR="006221C4" w:rsidRDefault="00000000">
            <w:pPr>
              <w:pStyle w:val="Compact"/>
            </w:pPr>
            <w:r>
              <w:t>Delete GCS paths.</w:t>
            </w:r>
          </w:p>
        </w:tc>
      </w:tr>
      <w:tr w:rsidR="006221C4" w14:paraId="4FE0C55B" w14:textId="77777777">
        <w:tc>
          <w:tcPr>
            <w:tcW w:w="0" w:type="auto"/>
          </w:tcPr>
          <w:p w14:paraId="113C79C6" w14:textId="77777777" w:rsidR="006221C4" w:rsidRDefault="00000000">
            <w:pPr>
              <w:pStyle w:val="Compact"/>
            </w:pPr>
            <w:r>
              <w:rPr>
                <w:b/>
                <w:bCs/>
              </w:rPr>
              <w:t>5</w:t>
            </w:r>
          </w:p>
        </w:tc>
        <w:tc>
          <w:tcPr>
            <w:tcW w:w="0" w:type="auto"/>
          </w:tcPr>
          <w:p w14:paraId="58186D6E" w14:textId="77777777" w:rsidR="006221C4" w:rsidRDefault="00000000">
            <w:pPr>
              <w:pStyle w:val="Compact"/>
            </w:pPr>
            <w:r>
              <w:t>Compute</w:t>
            </w:r>
          </w:p>
        </w:tc>
        <w:tc>
          <w:tcPr>
            <w:tcW w:w="0" w:type="auto"/>
          </w:tcPr>
          <w:p w14:paraId="3C2B0042" w14:textId="77777777" w:rsidR="006221C4" w:rsidRDefault="00000000">
            <w:pPr>
              <w:pStyle w:val="Compact"/>
            </w:pPr>
            <w:r>
              <w:t>Create K8s namespace: tenant-{tenant_id}. Apply network policies, resource quotas.</w:t>
            </w:r>
          </w:p>
        </w:tc>
        <w:tc>
          <w:tcPr>
            <w:tcW w:w="0" w:type="auto"/>
          </w:tcPr>
          <w:p w14:paraId="58B5C203" w14:textId="77777777" w:rsidR="006221C4" w:rsidRDefault="00000000">
            <w:pPr>
              <w:pStyle w:val="Compact"/>
            </w:pPr>
            <w:r>
              <w:t>Delete namespace.</w:t>
            </w:r>
          </w:p>
        </w:tc>
      </w:tr>
      <w:tr w:rsidR="006221C4" w14:paraId="15EB6A4F" w14:textId="77777777">
        <w:tc>
          <w:tcPr>
            <w:tcW w:w="0" w:type="auto"/>
          </w:tcPr>
          <w:p w14:paraId="7D000CD8" w14:textId="77777777" w:rsidR="006221C4" w:rsidRDefault="00000000">
            <w:pPr>
              <w:pStyle w:val="Compact"/>
            </w:pPr>
            <w:r>
              <w:rPr>
                <w:b/>
                <w:bCs/>
              </w:rPr>
              <w:t>6</w:t>
            </w:r>
          </w:p>
        </w:tc>
        <w:tc>
          <w:tcPr>
            <w:tcW w:w="0" w:type="auto"/>
          </w:tcPr>
          <w:p w14:paraId="05F9C40A" w14:textId="77777777" w:rsidR="006221C4" w:rsidRDefault="00000000">
            <w:pPr>
              <w:pStyle w:val="Compact"/>
            </w:pPr>
            <w:r>
              <w:t>Configuration</w:t>
            </w:r>
          </w:p>
        </w:tc>
        <w:tc>
          <w:tcPr>
            <w:tcW w:w="0" w:type="auto"/>
          </w:tcPr>
          <w:p w14:paraId="59E279FD" w14:textId="77777777" w:rsidR="006221C4" w:rsidRDefault="00000000">
            <w:pPr>
              <w:pStyle w:val="Compact"/>
            </w:pPr>
            <w:r>
              <w:t>Call F04: initialize tenant configuration with industry vertical defaults (ontology, KPIs, compliance rules). Call AC01: create default RBAC roles (Tenant Admin, Data Steward, Analyst, Algorithm Manager, End User). Call AC03: initialize consent configuration.</w:t>
            </w:r>
          </w:p>
        </w:tc>
        <w:tc>
          <w:tcPr>
            <w:tcW w:w="0" w:type="auto"/>
          </w:tcPr>
          <w:p w14:paraId="606ECE40" w14:textId="77777777" w:rsidR="006221C4" w:rsidRDefault="00000000">
            <w:pPr>
              <w:pStyle w:val="Compact"/>
            </w:pPr>
            <w:r>
              <w:t>Delete configs.</w:t>
            </w:r>
          </w:p>
        </w:tc>
      </w:tr>
      <w:tr w:rsidR="006221C4" w14:paraId="04C27F54" w14:textId="77777777">
        <w:tc>
          <w:tcPr>
            <w:tcW w:w="0" w:type="auto"/>
          </w:tcPr>
          <w:p w14:paraId="035A1240" w14:textId="77777777" w:rsidR="006221C4" w:rsidRDefault="00000000">
            <w:pPr>
              <w:pStyle w:val="Compact"/>
            </w:pPr>
            <w:r>
              <w:rPr>
                <w:b/>
                <w:bCs/>
              </w:rPr>
              <w:t>7</w:t>
            </w:r>
          </w:p>
        </w:tc>
        <w:tc>
          <w:tcPr>
            <w:tcW w:w="0" w:type="auto"/>
          </w:tcPr>
          <w:p w14:paraId="317AC18C" w14:textId="77777777" w:rsidR="006221C4" w:rsidRDefault="00000000">
            <w:pPr>
              <w:pStyle w:val="Compact"/>
            </w:pPr>
            <w:r>
              <w:t>Admin User</w:t>
            </w:r>
          </w:p>
        </w:tc>
        <w:tc>
          <w:tcPr>
            <w:tcW w:w="0" w:type="auto"/>
          </w:tcPr>
          <w:p w14:paraId="4D5FD659" w14:textId="77777777" w:rsidR="006221C4" w:rsidRDefault="00000000">
            <w:pPr>
              <w:pStyle w:val="Compact"/>
            </w:pPr>
            <w:r>
              <w:t>Create the first Tenant Admin user with credentials. Send invitation email.</w:t>
            </w:r>
          </w:p>
        </w:tc>
        <w:tc>
          <w:tcPr>
            <w:tcW w:w="0" w:type="auto"/>
          </w:tcPr>
          <w:p w14:paraId="70AF00E7" w14:textId="77777777" w:rsidR="006221C4" w:rsidRDefault="00000000">
            <w:pPr>
              <w:pStyle w:val="Compact"/>
            </w:pPr>
            <w:r>
              <w:t>Delete user.</w:t>
            </w:r>
          </w:p>
        </w:tc>
      </w:tr>
      <w:tr w:rsidR="006221C4" w14:paraId="4D8BB128" w14:textId="77777777">
        <w:tc>
          <w:tcPr>
            <w:tcW w:w="0" w:type="auto"/>
          </w:tcPr>
          <w:p w14:paraId="349B7216" w14:textId="77777777" w:rsidR="006221C4" w:rsidRDefault="00000000">
            <w:pPr>
              <w:pStyle w:val="Compact"/>
            </w:pPr>
            <w:r>
              <w:rPr>
                <w:b/>
                <w:bCs/>
              </w:rPr>
              <w:t>8</w:t>
            </w:r>
          </w:p>
        </w:tc>
        <w:tc>
          <w:tcPr>
            <w:tcW w:w="0" w:type="auto"/>
          </w:tcPr>
          <w:p w14:paraId="4A749527" w14:textId="77777777" w:rsidR="006221C4" w:rsidRDefault="00000000">
            <w:pPr>
              <w:pStyle w:val="Compact"/>
            </w:pPr>
            <w:r>
              <w:t>Smoke Test</w:t>
            </w:r>
          </w:p>
        </w:tc>
        <w:tc>
          <w:tcPr>
            <w:tcW w:w="0" w:type="auto"/>
          </w:tcPr>
          <w:p w14:paraId="758AC6DE" w14:textId="77777777" w:rsidR="006221C4" w:rsidRDefault="00000000">
            <w:pPr>
              <w:pStyle w:val="Compact"/>
            </w:pPr>
            <w:r>
              <w:t xml:space="preserve">Run automated verification: create test entity, </w:t>
            </w:r>
            <w:r>
              <w:lastRenderedPageBreak/>
              <w:t>ingest through pipeline, query, verify isolation. Delete test data after verification.</w:t>
            </w:r>
          </w:p>
        </w:tc>
        <w:tc>
          <w:tcPr>
            <w:tcW w:w="0" w:type="auto"/>
          </w:tcPr>
          <w:p w14:paraId="67FC1A59" w14:textId="77777777" w:rsidR="006221C4" w:rsidRDefault="00000000">
            <w:pPr>
              <w:pStyle w:val="Compact"/>
            </w:pPr>
            <w:r>
              <w:lastRenderedPageBreak/>
              <w:t xml:space="preserve">Flag for manual </w:t>
            </w:r>
            <w:r>
              <w:lastRenderedPageBreak/>
              <w:t>review.</w:t>
            </w:r>
          </w:p>
        </w:tc>
      </w:tr>
      <w:tr w:rsidR="006221C4" w14:paraId="2BF82553" w14:textId="77777777">
        <w:tc>
          <w:tcPr>
            <w:tcW w:w="0" w:type="auto"/>
          </w:tcPr>
          <w:p w14:paraId="031829CC" w14:textId="77777777" w:rsidR="006221C4" w:rsidRDefault="00000000">
            <w:pPr>
              <w:pStyle w:val="Compact"/>
            </w:pPr>
            <w:r>
              <w:rPr>
                <w:b/>
                <w:bCs/>
              </w:rPr>
              <w:lastRenderedPageBreak/>
              <w:t>9</w:t>
            </w:r>
          </w:p>
        </w:tc>
        <w:tc>
          <w:tcPr>
            <w:tcW w:w="0" w:type="auto"/>
          </w:tcPr>
          <w:p w14:paraId="5108178D" w14:textId="77777777" w:rsidR="006221C4" w:rsidRDefault="00000000">
            <w:pPr>
              <w:pStyle w:val="Compact"/>
            </w:pPr>
            <w:r>
              <w:t>Activation</w:t>
            </w:r>
          </w:p>
        </w:tc>
        <w:tc>
          <w:tcPr>
            <w:tcW w:w="0" w:type="auto"/>
          </w:tcPr>
          <w:p w14:paraId="3E7C6F04" w14:textId="77777777" w:rsidR="006221C4" w:rsidRDefault="00000000">
            <w:pPr>
              <w:pStyle w:val="Compact"/>
            </w:pPr>
            <w:r>
              <w:t>Set tenant status to ACTIVE. Record activation timestamp. Start metering.</w:t>
            </w:r>
          </w:p>
        </w:tc>
        <w:tc>
          <w:tcPr>
            <w:tcW w:w="0" w:type="auto"/>
          </w:tcPr>
          <w:p w14:paraId="46BBC16C" w14:textId="77777777" w:rsidR="006221C4" w:rsidRDefault="00000000">
            <w:pPr>
              <w:pStyle w:val="Compact"/>
            </w:pPr>
            <w:r>
              <w:t>Revert to PROVISIONING.</w:t>
            </w:r>
          </w:p>
        </w:tc>
      </w:tr>
    </w:tbl>
    <w:p w14:paraId="69BCB9DD" w14:textId="77777777" w:rsidR="006221C4" w:rsidRDefault="00000000">
      <w:pPr>
        <w:pStyle w:val="BodyText"/>
      </w:pPr>
      <w:r>
        <w:rPr>
          <w:b/>
          <w:bCs/>
        </w:rPr>
        <w:t>F02-FR-002</w:t>
      </w:r>
      <w:r>
        <w:t xml:space="preserve"> If any pipeline stage fails, the system SHALL: (a) log the failure with full diagnostic context, (b) halt the pipeline at the failed stage (do not proceed to later stages), (c) set tenant status to 'PROVISIONING_FAILED' with a reference to the failed stage, (d) allow retry from the failed stage (not full restart). After 3 consecutive failures at the same stage, create an engineering support ticket with full diagnostic logs.</w:t>
      </w:r>
    </w:p>
    <w:p w14:paraId="083355E4" w14:textId="77777777" w:rsidR="006221C4" w:rsidRDefault="00000000">
      <w:pPr>
        <w:pStyle w:val="BodyText"/>
      </w:pPr>
      <w:r>
        <w:rPr>
          <w:b/>
          <w:bCs/>
        </w:rPr>
        <w:t>F02-FR-003</w:t>
      </w:r>
      <w:r>
        <w:t xml:space="preserve"> The provisioning pipeline SHALL be idempotent: running the same stage twice with the same inputs SHALL produce the same result without duplication or error.</w:t>
      </w:r>
    </w:p>
    <w:p w14:paraId="3472AFF2" w14:textId="77777777" w:rsidR="006221C4" w:rsidRDefault="00000000">
      <w:pPr>
        <w:pStyle w:val="Heading3"/>
      </w:pPr>
      <w:bookmarkStart w:id="44" w:name="tenant-suspension"/>
      <w:bookmarkEnd w:id="43"/>
      <w:r>
        <w:t>2.2.2 Tenant Suspension</w:t>
      </w:r>
    </w:p>
    <w:p w14:paraId="2ED49F85" w14:textId="77777777" w:rsidR="006221C4" w:rsidRDefault="00000000">
      <w:pPr>
        <w:pStyle w:val="FirstParagraph"/>
      </w:pPr>
      <w:r>
        <w:rPr>
          <w:b/>
          <w:bCs/>
        </w:rPr>
        <w:t>F02-FR-010</w:t>
      </w:r>
      <w:r>
        <w:t xml:space="preserve"> When a tenant is suspended (contract lapse, non-payment, or manual suspension by Super Admin), the system SHALL: (a) set tenant status to 'SUSPENDED', (b) revoke all active user sessions (invalidate JWTs), (c) reject all new API requests for the tenant (return HTTP 403 with 'tenant suspended' message), (d) stop all ingestion pipelines for the tenant, (e) stop all scheduled algorithm executions, (f) retain all data and configuration (no deletion), (g) archive data to cold storage after 30 days of suspension, (h) send notification to all Tenant Admin users.</w:t>
      </w:r>
    </w:p>
    <w:p w14:paraId="2DF88B88" w14:textId="77777777" w:rsidR="006221C4" w:rsidRDefault="00000000">
      <w:pPr>
        <w:pStyle w:val="BodyText"/>
      </w:pPr>
      <w:r>
        <w:rPr>
          <w:b/>
          <w:bCs/>
        </w:rPr>
        <w:t>F02-FR-011</w:t>
      </w:r>
      <w:r>
        <w:t xml:space="preserve"> Reactivation of a suspended tenant SHALL: (a) restore tenant status to ACTIVE, (b) restore data from cold storage if archived (may take up to 4 hours for archived data), (c) re-enable ingestion pipelines and algorithm schedules, (d) notify Tenant Admin users of reactivation.</w:t>
      </w:r>
    </w:p>
    <w:p w14:paraId="330DAE8F" w14:textId="77777777" w:rsidR="006221C4" w:rsidRDefault="00000000">
      <w:pPr>
        <w:pStyle w:val="Heading3"/>
      </w:pPr>
      <w:bookmarkStart w:id="45" w:name="tenant-offboarding-data-export"/>
      <w:bookmarkEnd w:id="44"/>
      <w:r>
        <w:t>2.2.3 Tenant Offboarding &amp; Data Export</w:t>
      </w:r>
    </w:p>
    <w:p w14:paraId="2EEE68BC" w14:textId="77777777" w:rsidR="006221C4" w:rsidRDefault="00000000">
      <w:pPr>
        <w:pStyle w:val="FirstParagraph"/>
      </w:pPr>
      <w:r>
        <w:rPr>
          <w:b/>
          <w:bCs/>
        </w:rPr>
        <w:t>F02-FR-020</w:t>
      </w:r>
      <w:r>
        <w:t xml:space="preserve"> Tenant offboarding SHALL follow a multi-step process with explicit confirmation at each step:</w:t>
      </w:r>
    </w:p>
    <w:p w14:paraId="0B34C466" w14:textId="77777777" w:rsidR="006221C4" w:rsidRDefault="00000000">
      <w:pPr>
        <w:pStyle w:val="BodyText"/>
      </w:pPr>
      <w:r>
        <w:t>Step 1: Super Admin initiates offboarding. System generates a Data Export package.</w:t>
      </w:r>
    </w:p>
    <w:p w14:paraId="025F3734" w14:textId="77777777" w:rsidR="006221C4" w:rsidRDefault="00000000">
      <w:pPr>
        <w:pStyle w:val="BodyText"/>
      </w:pPr>
      <w:r>
        <w:t>Step 2: Data Export package includes: all Bronze layer data (raw files), Silver layer data (canonical records as CSV/JSON), Gold layer data (aggregated metrics), configuration export (hierarchies, mappings, algorithms, RBAC), decision logs, and audit trail. Exported to tenant’s GCS path as a downloadable archive.</w:t>
      </w:r>
    </w:p>
    <w:p w14:paraId="19D57792" w14:textId="77777777" w:rsidR="006221C4" w:rsidRDefault="00000000">
      <w:pPr>
        <w:pStyle w:val="BodyText"/>
      </w:pPr>
      <w:r>
        <w:t>Step 3: Export verification: tenant confirms receipt and completeness of exported data. 30-day hold period begins.</w:t>
      </w:r>
    </w:p>
    <w:p w14:paraId="2D58DFEE" w14:textId="77777777" w:rsidR="006221C4" w:rsidRDefault="00000000">
      <w:pPr>
        <w:pStyle w:val="BodyText"/>
      </w:pPr>
      <w:r>
        <w:t>Step 4: Data purge after hold period: delete all tenant data from all layers (Bronze, Silver, Gold, Feature Store, Vector DB, Knowledge Graph, edge device caches, backup exclusion list). Purge is irreversible.</w:t>
      </w:r>
    </w:p>
    <w:p w14:paraId="4593674E" w14:textId="77777777" w:rsidR="006221C4" w:rsidRDefault="00000000">
      <w:pPr>
        <w:pStyle w:val="BodyText"/>
      </w:pPr>
      <w:r>
        <w:lastRenderedPageBreak/>
        <w:t>Step 5: Infrastructure teardown: drop DB schema (Mode A) or terminate dedicated instance (Mode B), delete GCS paths, delete K8s namespace, disable encryption keys.</w:t>
      </w:r>
    </w:p>
    <w:p w14:paraId="42EEFDDE" w14:textId="77777777" w:rsidR="006221C4" w:rsidRDefault="00000000">
      <w:pPr>
        <w:pStyle w:val="BodyText"/>
      </w:pPr>
      <w:r>
        <w:t>Step 6: Set tenant status to DELETED. Retain only the tenant record in the control plane (for audit) with all PII removed.</w:t>
      </w:r>
    </w:p>
    <w:p w14:paraId="658E0204" w14:textId="77777777" w:rsidR="006221C4" w:rsidRDefault="00000000">
      <w:pPr>
        <w:pStyle w:val="BlockText"/>
      </w:pPr>
      <w:r>
        <w:rPr>
          <w:i/>
          <w:iCs/>
        </w:rPr>
        <w:t>⚠ QUESTION FOR SEEMA: What is the right hold period between data export and purge? I’ve defaulted to 30 days. Some enterprise contracts may require 60 or 90 days. Should this be configurable per tenant, or fixed?</w:t>
      </w:r>
    </w:p>
    <w:p w14:paraId="13F04187" w14:textId="77777777" w:rsidR="006221C4" w:rsidRDefault="00000000">
      <w:pPr>
        <w:pStyle w:val="BlockText"/>
      </w:pPr>
      <w:r>
        <w:rPr>
          <w:i/>
          <w:iCs/>
        </w:rPr>
        <w:t>⚠ QUESTION FOR SEEMA: Should the data export include ML model artifacts that were trained on the tenant’s data? These are derivative works — the tenant may argue they own the models trained on their data, or Sevyn8 may argue the model architecture is Sevyn8 IP. This needs a legal/commercial decision.</w:t>
      </w:r>
    </w:p>
    <w:p w14:paraId="030E8501" w14:textId="77777777" w:rsidR="006221C4" w:rsidRDefault="00000000">
      <w:pPr>
        <w:pStyle w:val="Heading2"/>
      </w:pPr>
      <w:bookmarkStart w:id="46" w:name="data-model-1"/>
      <w:bookmarkStart w:id="47" w:name="_Toc227615183"/>
      <w:bookmarkStart w:id="48" w:name="_Toc227615527"/>
      <w:bookmarkEnd w:id="40"/>
      <w:bookmarkEnd w:id="45"/>
      <w:r>
        <w:t>2.3 Data Model</w:t>
      </w:r>
      <w:bookmarkEnd w:id="47"/>
      <w:bookmarkEnd w:id="48"/>
    </w:p>
    <w:p w14:paraId="5F112A3D" w14:textId="77777777" w:rsidR="006221C4" w:rsidRDefault="00000000">
      <w:pPr>
        <w:pStyle w:val="FirstParagraph"/>
      </w:pPr>
      <w:r>
        <w:t>F02 extends the tenants table from F01 with lifecycle tracking:</w:t>
      </w:r>
    </w:p>
    <w:tbl>
      <w:tblPr>
        <w:tblStyle w:val="Table"/>
        <w:tblW w:w="4963" w:type="pct"/>
        <w:tblLook w:val="0000" w:firstRow="0" w:lastRow="0" w:firstColumn="0" w:lastColumn="0" w:noHBand="0" w:noVBand="0"/>
      </w:tblPr>
      <w:tblGrid>
        <w:gridCol w:w="2544"/>
        <w:gridCol w:w="1325"/>
        <w:gridCol w:w="1657"/>
        <w:gridCol w:w="3834"/>
      </w:tblGrid>
      <w:tr w:rsidR="006221C4" w14:paraId="622A990B" w14:textId="77777777">
        <w:tc>
          <w:tcPr>
            <w:tcW w:w="0" w:type="auto"/>
          </w:tcPr>
          <w:p w14:paraId="308E4CD1" w14:textId="77777777" w:rsidR="006221C4" w:rsidRDefault="00000000">
            <w:pPr>
              <w:pStyle w:val="Compact"/>
            </w:pPr>
            <w:r>
              <w:rPr>
                <w:b/>
                <w:bCs/>
              </w:rPr>
              <w:t>Table</w:t>
            </w:r>
          </w:p>
        </w:tc>
        <w:tc>
          <w:tcPr>
            <w:tcW w:w="0" w:type="auto"/>
          </w:tcPr>
          <w:p w14:paraId="5E25B28F" w14:textId="77777777" w:rsidR="006221C4" w:rsidRDefault="00000000">
            <w:pPr>
              <w:pStyle w:val="Compact"/>
            </w:pPr>
            <w:r>
              <w:rPr>
                <w:b/>
                <w:bCs/>
              </w:rPr>
              <w:t>Column</w:t>
            </w:r>
          </w:p>
        </w:tc>
        <w:tc>
          <w:tcPr>
            <w:tcW w:w="0" w:type="auto"/>
          </w:tcPr>
          <w:p w14:paraId="67400079" w14:textId="77777777" w:rsidR="006221C4" w:rsidRDefault="00000000">
            <w:pPr>
              <w:pStyle w:val="Compact"/>
            </w:pPr>
            <w:r>
              <w:rPr>
                <w:b/>
                <w:bCs/>
              </w:rPr>
              <w:t>Type</w:t>
            </w:r>
          </w:p>
        </w:tc>
        <w:tc>
          <w:tcPr>
            <w:tcW w:w="0" w:type="auto"/>
          </w:tcPr>
          <w:p w14:paraId="1D5F0AB6" w14:textId="77777777" w:rsidR="006221C4" w:rsidRDefault="00000000">
            <w:pPr>
              <w:pStyle w:val="Compact"/>
            </w:pPr>
            <w:r>
              <w:rPr>
                <w:b/>
                <w:bCs/>
              </w:rPr>
              <w:t>Description</w:t>
            </w:r>
          </w:p>
        </w:tc>
      </w:tr>
      <w:tr w:rsidR="006221C4" w14:paraId="44CCBDFB" w14:textId="77777777">
        <w:tc>
          <w:tcPr>
            <w:tcW w:w="0" w:type="auto"/>
          </w:tcPr>
          <w:p w14:paraId="173E2C4A" w14:textId="77777777" w:rsidR="006221C4" w:rsidRDefault="00000000">
            <w:pPr>
              <w:pStyle w:val="Compact"/>
            </w:pPr>
            <w:r>
              <w:rPr>
                <w:b/>
                <w:bCs/>
              </w:rPr>
              <w:t>tenant_lifecycle_events</w:t>
            </w:r>
          </w:p>
        </w:tc>
        <w:tc>
          <w:tcPr>
            <w:tcW w:w="0" w:type="auto"/>
          </w:tcPr>
          <w:p w14:paraId="4735DEEF" w14:textId="77777777" w:rsidR="006221C4" w:rsidRDefault="00000000">
            <w:pPr>
              <w:pStyle w:val="Compact"/>
            </w:pPr>
            <w:r>
              <w:t>event_id</w:t>
            </w:r>
          </w:p>
        </w:tc>
        <w:tc>
          <w:tcPr>
            <w:tcW w:w="0" w:type="auto"/>
          </w:tcPr>
          <w:p w14:paraId="78B65EAC" w14:textId="77777777" w:rsidR="006221C4" w:rsidRDefault="00000000">
            <w:pPr>
              <w:pStyle w:val="Compact"/>
            </w:pPr>
            <w:r>
              <w:t>UUID (PK)</w:t>
            </w:r>
          </w:p>
        </w:tc>
        <w:tc>
          <w:tcPr>
            <w:tcW w:w="0" w:type="auto"/>
          </w:tcPr>
          <w:p w14:paraId="075AE340" w14:textId="77777777" w:rsidR="006221C4" w:rsidRDefault="00000000">
            <w:pPr>
              <w:pStyle w:val="Compact"/>
            </w:pPr>
            <w:r>
              <w:t>Unique event identifier.</w:t>
            </w:r>
          </w:p>
        </w:tc>
      </w:tr>
      <w:tr w:rsidR="006221C4" w14:paraId="1DE93EC5" w14:textId="77777777">
        <w:tc>
          <w:tcPr>
            <w:tcW w:w="0" w:type="auto"/>
          </w:tcPr>
          <w:p w14:paraId="7DA114B4" w14:textId="77777777" w:rsidR="006221C4" w:rsidRDefault="006221C4">
            <w:pPr>
              <w:pStyle w:val="Compact"/>
            </w:pPr>
          </w:p>
        </w:tc>
        <w:tc>
          <w:tcPr>
            <w:tcW w:w="0" w:type="auto"/>
          </w:tcPr>
          <w:p w14:paraId="27A44B62" w14:textId="77777777" w:rsidR="006221C4" w:rsidRDefault="00000000">
            <w:pPr>
              <w:pStyle w:val="Compact"/>
            </w:pPr>
            <w:r>
              <w:t>tenant_id</w:t>
            </w:r>
          </w:p>
        </w:tc>
        <w:tc>
          <w:tcPr>
            <w:tcW w:w="0" w:type="auto"/>
          </w:tcPr>
          <w:p w14:paraId="64ECAA2B" w14:textId="77777777" w:rsidR="006221C4" w:rsidRDefault="00000000">
            <w:pPr>
              <w:pStyle w:val="Compact"/>
            </w:pPr>
            <w:r>
              <w:t>UUID (FK)</w:t>
            </w:r>
          </w:p>
        </w:tc>
        <w:tc>
          <w:tcPr>
            <w:tcW w:w="0" w:type="auto"/>
          </w:tcPr>
          <w:p w14:paraId="66491CF8" w14:textId="77777777" w:rsidR="006221C4" w:rsidRDefault="00000000">
            <w:pPr>
              <w:pStyle w:val="Compact"/>
            </w:pPr>
            <w:r>
              <w:t>References tenants table.</w:t>
            </w:r>
          </w:p>
        </w:tc>
      </w:tr>
      <w:tr w:rsidR="006221C4" w14:paraId="0FFA98BF" w14:textId="77777777">
        <w:tc>
          <w:tcPr>
            <w:tcW w:w="0" w:type="auto"/>
          </w:tcPr>
          <w:p w14:paraId="1819DBE4" w14:textId="77777777" w:rsidR="006221C4" w:rsidRDefault="006221C4">
            <w:pPr>
              <w:pStyle w:val="Compact"/>
            </w:pPr>
          </w:p>
        </w:tc>
        <w:tc>
          <w:tcPr>
            <w:tcW w:w="0" w:type="auto"/>
          </w:tcPr>
          <w:p w14:paraId="331588E1" w14:textId="77777777" w:rsidR="006221C4" w:rsidRDefault="00000000">
            <w:pPr>
              <w:pStyle w:val="Compact"/>
            </w:pPr>
            <w:r>
              <w:t>event_type</w:t>
            </w:r>
          </w:p>
        </w:tc>
        <w:tc>
          <w:tcPr>
            <w:tcW w:w="0" w:type="auto"/>
          </w:tcPr>
          <w:p w14:paraId="5C30EB6A" w14:textId="77777777" w:rsidR="006221C4" w:rsidRDefault="00000000">
            <w:pPr>
              <w:pStyle w:val="Compact"/>
            </w:pPr>
            <w:r>
              <w:t>ENUM</w:t>
            </w:r>
          </w:p>
        </w:tc>
        <w:tc>
          <w:tcPr>
            <w:tcW w:w="0" w:type="auto"/>
          </w:tcPr>
          <w:p w14:paraId="5BC42CE1" w14:textId="77777777" w:rsidR="006221C4" w:rsidRDefault="00000000">
            <w:pPr>
              <w:pStyle w:val="Compact"/>
            </w:pPr>
            <w:r>
              <w:t>'PROVISIONING_STARTED', 'PROVISIONING_STAGE_COMPLETED', 'PROVISIONING_FAILED', 'ACTIVATED', 'SUSPENDED', 'REACTIVATED', 'OFFBOARDING_STARTED', 'DATA_EXPORTED', 'DATA_PURGED', 'DELETED'.</w:t>
            </w:r>
          </w:p>
        </w:tc>
      </w:tr>
      <w:tr w:rsidR="006221C4" w14:paraId="1A66A815" w14:textId="77777777">
        <w:tc>
          <w:tcPr>
            <w:tcW w:w="0" w:type="auto"/>
          </w:tcPr>
          <w:p w14:paraId="1BC2852C" w14:textId="77777777" w:rsidR="006221C4" w:rsidRDefault="006221C4">
            <w:pPr>
              <w:pStyle w:val="Compact"/>
            </w:pPr>
          </w:p>
        </w:tc>
        <w:tc>
          <w:tcPr>
            <w:tcW w:w="0" w:type="auto"/>
          </w:tcPr>
          <w:p w14:paraId="107B9BCA" w14:textId="77777777" w:rsidR="006221C4" w:rsidRDefault="00000000">
            <w:pPr>
              <w:pStyle w:val="Compact"/>
            </w:pPr>
            <w:r>
              <w:t>stage</w:t>
            </w:r>
          </w:p>
        </w:tc>
        <w:tc>
          <w:tcPr>
            <w:tcW w:w="0" w:type="auto"/>
          </w:tcPr>
          <w:p w14:paraId="71144DB3" w14:textId="77777777" w:rsidR="006221C4" w:rsidRDefault="00000000">
            <w:pPr>
              <w:pStyle w:val="Compact"/>
            </w:pPr>
            <w:r>
              <w:t>VARCHAR</w:t>
            </w:r>
          </w:p>
        </w:tc>
        <w:tc>
          <w:tcPr>
            <w:tcW w:w="0" w:type="auto"/>
          </w:tcPr>
          <w:p w14:paraId="32F5CA82" w14:textId="77777777" w:rsidR="006221C4" w:rsidRDefault="00000000">
            <w:pPr>
              <w:pStyle w:val="Compact"/>
            </w:pPr>
            <w:r>
              <w:t>Pipeline stage name (for provisioning events).</w:t>
            </w:r>
          </w:p>
        </w:tc>
      </w:tr>
      <w:tr w:rsidR="006221C4" w14:paraId="59D41058" w14:textId="77777777">
        <w:tc>
          <w:tcPr>
            <w:tcW w:w="0" w:type="auto"/>
          </w:tcPr>
          <w:p w14:paraId="6F4AF2B6" w14:textId="77777777" w:rsidR="006221C4" w:rsidRDefault="006221C4">
            <w:pPr>
              <w:pStyle w:val="Compact"/>
            </w:pPr>
          </w:p>
        </w:tc>
        <w:tc>
          <w:tcPr>
            <w:tcW w:w="0" w:type="auto"/>
          </w:tcPr>
          <w:p w14:paraId="294E1C17" w14:textId="77777777" w:rsidR="006221C4" w:rsidRDefault="00000000">
            <w:pPr>
              <w:pStyle w:val="Compact"/>
            </w:pPr>
            <w:r>
              <w:t>initiated_by</w:t>
            </w:r>
          </w:p>
        </w:tc>
        <w:tc>
          <w:tcPr>
            <w:tcW w:w="0" w:type="auto"/>
          </w:tcPr>
          <w:p w14:paraId="34986E74" w14:textId="77777777" w:rsidR="006221C4" w:rsidRDefault="00000000">
            <w:pPr>
              <w:pStyle w:val="Compact"/>
            </w:pPr>
            <w:r>
              <w:t>UUID</w:t>
            </w:r>
          </w:p>
        </w:tc>
        <w:tc>
          <w:tcPr>
            <w:tcW w:w="0" w:type="auto"/>
          </w:tcPr>
          <w:p w14:paraId="56D238A6" w14:textId="77777777" w:rsidR="006221C4" w:rsidRDefault="00000000">
            <w:pPr>
              <w:pStyle w:val="Compact"/>
            </w:pPr>
            <w:r>
              <w:t>User ID of the admin who initiated the event.</w:t>
            </w:r>
          </w:p>
        </w:tc>
      </w:tr>
      <w:tr w:rsidR="006221C4" w14:paraId="3493A781" w14:textId="77777777">
        <w:tc>
          <w:tcPr>
            <w:tcW w:w="0" w:type="auto"/>
          </w:tcPr>
          <w:p w14:paraId="3783EA38" w14:textId="77777777" w:rsidR="006221C4" w:rsidRDefault="006221C4">
            <w:pPr>
              <w:pStyle w:val="Compact"/>
            </w:pPr>
          </w:p>
        </w:tc>
        <w:tc>
          <w:tcPr>
            <w:tcW w:w="0" w:type="auto"/>
          </w:tcPr>
          <w:p w14:paraId="5ABD2F8C" w14:textId="77777777" w:rsidR="006221C4" w:rsidRDefault="00000000">
            <w:pPr>
              <w:pStyle w:val="Compact"/>
            </w:pPr>
            <w:r>
              <w:t>reason</w:t>
            </w:r>
          </w:p>
        </w:tc>
        <w:tc>
          <w:tcPr>
            <w:tcW w:w="0" w:type="auto"/>
          </w:tcPr>
          <w:p w14:paraId="26D5F975" w14:textId="77777777" w:rsidR="006221C4" w:rsidRDefault="00000000">
            <w:pPr>
              <w:pStyle w:val="Compact"/>
            </w:pPr>
            <w:r>
              <w:t>TEXT</w:t>
            </w:r>
          </w:p>
        </w:tc>
        <w:tc>
          <w:tcPr>
            <w:tcW w:w="0" w:type="auto"/>
          </w:tcPr>
          <w:p w14:paraId="79CFD10C" w14:textId="77777777" w:rsidR="006221C4" w:rsidRDefault="00000000">
            <w:pPr>
              <w:pStyle w:val="Compact"/>
            </w:pPr>
            <w:r>
              <w:t>Free-text reason for the action (mandatory for suspension/offboarding).</w:t>
            </w:r>
          </w:p>
        </w:tc>
      </w:tr>
      <w:tr w:rsidR="006221C4" w14:paraId="1B41319B" w14:textId="77777777">
        <w:tc>
          <w:tcPr>
            <w:tcW w:w="0" w:type="auto"/>
          </w:tcPr>
          <w:p w14:paraId="1F8DDA4E" w14:textId="77777777" w:rsidR="006221C4" w:rsidRDefault="006221C4">
            <w:pPr>
              <w:pStyle w:val="Compact"/>
            </w:pPr>
          </w:p>
        </w:tc>
        <w:tc>
          <w:tcPr>
            <w:tcW w:w="0" w:type="auto"/>
          </w:tcPr>
          <w:p w14:paraId="1FFC9F08" w14:textId="77777777" w:rsidR="006221C4" w:rsidRDefault="00000000">
            <w:pPr>
              <w:pStyle w:val="Compact"/>
            </w:pPr>
            <w:r>
              <w:t>metadata</w:t>
            </w:r>
          </w:p>
        </w:tc>
        <w:tc>
          <w:tcPr>
            <w:tcW w:w="0" w:type="auto"/>
          </w:tcPr>
          <w:p w14:paraId="396DAE54" w14:textId="77777777" w:rsidR="006221C4" w:rsidRDefault="00000000">
            <w:pPr>
              <w:pStyle w:val="Compact"/>
            </w:pPr>
            <w:r>
              <w:t>JSONB</w:t>
            </w:r>
          </w:p>
        </w:tc>
        <w:tc>
          <w:tcPr>
            <w:tcW w:w="0" w:type="auto"/>
          </w:tcPr>
          <w:p w14:paraId="3FC59DBD" w14:textId="77777777" w:rsidR="006221C4" w:rsidRDefault="00000000">
            <w:pPr>
              <w:pStyle w:val="Compact"/>
            </w:pPr>
            <w:r>
              <w:t>Stage-specific metadata (diagnostics for failures, export paths for offboarding).</w:t>
            </w:r>
          </w:p>
        </w:tc>
      </w:tr>
      <w:tr w:rsidR="006221C4" w14:paraId="243EE55F" w14:textId="77777777">
        <w:tc>
          <w:tcPr>
            <w:tcW w:w="0" w:type="auto"/>
          </w:tcPr>
          <w:p w14:paraId="2F18C7E6" w14:textId="77777777" w:rsidR="006221C4" w:rsidRDefault="006221C4">
            <w:pPr>
              <w:pStyle w:val="Compact"/>
            </w:pPr>
          </w:p>
        </w:tc>
        <w:tc>
          <w:tcPr>
            <w:tcW w:w="0" w:type="auto"/>
          </w:tcPr>
          <w:p w14:paraId="64B98C0F" w14:textId="77777777" w:rsidR="006221C4" w:rsidRDefault="00000000">
            <w:pPr>
              <w:pStyle w:val="Compact"/>
            </w:pPr>
            <w:r>
              <w:t>created_at</w:t>
            </w:r>
          </w:p>
        </w:tc>
        <w:tc>
          <w:tcPr>
            <w:tcW w:w="0" w:type="auto"/>
          </w:tcPr>
          <w:p w14:paraId="3D3EFC8F" w14:textId="77777777" w:rsidR="006221C4" w:rsidRDefault="00000000">
            <w:pPr>
              <w:pStyle w:val="Compact"/>
            </w:pPr>
            <w:r>
              <w:t>TIMESTAMPTZ</w:t>
            </w:r>
          </w:p>
        </w:tc>
        <w:tc>
          <w:tcPr>
            <w:tcW w:w="0" w:type="auto"/>
          </w:tcPr>
          <w:p w14:paraId="346BBD03" w14:textId="77777777" w:rsidR="006221C4" w:rsidRDefault="00000000">
            <w:pPr>
              <w:pStyle w:val="Compact"/>
            </w:pPr>
            <w:r>
              <w:t>Event timestamp.</w:t>
            </w:r>
          </w:p>
        </w:tc>
      </w:tr>
    </w:tbl>
    <w:p w14:paraId="1BF239B7" w14:textId="77777777" w:rsidR="006221C4" w:rsidRDefault="00000000">
      <w:pPr>
        <w:pStyle w:val="Heading2"/>
      </w:pPr>
      <w:bookmarkStart w:id="49" w:name="acceptance-criteria-1"/>
      <w:bookmarkStart w:id="50" w:name="_Toc227615184"/>
      <w:bookmarkStart w:id="51" w:name="_Toc227615528"/>
      <w:bookmarkEnd w:id="46"/>
      <w:r>
        <w:lastRenderedPageBreak/>
        <w:t>2.4 Acceptance Criteria</w:t>
      </w:r>
      <w:bookmarkEnd w:id="50"/>
      <w:bookmarkEnd w:id="51"/>
    </w:p>
    <w:p w14:paraId="369CF0E8" w14:textId="77777777" w:rsidR="006221C4" w:rsidRDefault="00000000">
      <w:pPr>
        <w:pStyle w:val="FirstParagraph"/>
      </w:pPr>
      <w:r>
        <w:t>A new Retail-vertical tenant can be fully provisioned (Stage 1–9) in under 5 minutes (Mode A) or 30 minutes (Mode B), with the first Tenant Admin able to log in and see an empty dashboard.</w:t>
      </w:r>
    </w:p>
    <w:p w14:paraId="3DD2BC70" w14:textId="77777777" w:rsidR="006221C4" w:rsidRDefault="00000000">
      <w:pPr>
        <w:pStyle w:val="BodyText"/>
      </w:pPr>
      <w:r>
        <w:t>A failed provisioning can be retried from the failed stage without manual intervention or data cleanup.</w:t>
      </w:r>
    </w:p>
    <w:p w14:paraId="5893EB74" w14:textId="77777777" w:rsidR="006221C4" w:rsidRDefault="00000000">
      <w:pPr>
        <w:pStyle w:val="BodyText"/>
      </w:pPr>
      <w:r>
        <w:t>A suspended tenant’s users see a clear 'tenant suspended' message on login, not a generic error.</w:t>
      </w:r>
    </w:p>
    <w:p w14:paraId="3DBCA805" w14:textId="77777777" w:rsidR="006221C4" w:rsidRDefault="00000000">
      <w:pPr>
        <w:pStyle w:val="BodyText"/>
      </w:pPr>
      <w:r>
        <w:t>A completed data export includes all tenant data in portable formats and the tenant can independently verify completeness against a checksum manifest.</w:t>
      </w:r>
    </w:p>
    <w:p w14:paraId="09868A5B" w14:textId="77777777" w:rsidR="006221C4" w:rsidRDefault="00000000">
      <w:pPr>
        <w:pStyle w:val="BodyText"/>
      </w:pPr>
      <w:r>
        <w:t>After data purge, zero records for the tenant exist in any data store (verified by automated scan).</w:t>
      </w:r>
    </w:p>
    <w:p w14:paraId="097683ED" w14:textId="77777777" w:rsidR="006221C4" w:rsidRDefault="00000000">
      <w:pPr>
        <w:pStyle w:val="Heading1"/>
      </w:pPr>
      <w:bookmarkStart w:id="52" w:name="f03-temporal-data-engine"/>
      <w:bookmarkStart w:id="53" w:name="_Toc227615185"/>
      <w:bookmarkStart w:id="54" w:name="_Toc227615529"/>
      <w:bookmarkEnd w:id="34"/>
      <w:bookmarkEnd w:id="49"/>
      <w:r>
        <w:t>F03 — Temporal Data Engine</w:t>
      </w:r>
      <w:bookmarkEnd w:id="53"/>
      <w:bookmarkEnd w:id="54"/>
    </w:p>
    <w:tbl>
      <w:tblPr>
        <w:tblStyle w:val="Table"/>
        <w:tblW w:w="4919" w:type="pct"/>
        <w:tblLook w:val="0000" w:firstRow="0" w:lastRow="0" w:firstColumn="0" w:lastColumn="0" w:noHBand="0" w:noVBand="0"/>
      </w:tblPr>
      <w:tblGrid>
        <w:gridCol w:w="1944"/>
        <w:gridCol w:w="7264"/>
      </w:tblGrid>
      <w:tr w:rsidR="006221C4" w14:paraId="4DE33D19" w14:textId="77777777">
        <w:tc>
          <w:tcPr>
            <w:tcW w:w="0" w:type="auto"/>
          </w:tcPr>
          <w:p w14:paraId="22AFDDC9" w14:textId="77777777" w:rsidR="006221C4" w:rsidRDefault="00000000">
            <w:pPr>
              <w:pStyle w:val="Compact"/>
            </w:pPr>
            <w:r>
              <w:rPr>
                <w:b/>
                <w:bCs/>
              </w:rPr>
              <w:t>Attribute</w:t>
            </w:r>
          </w:p>
        </w:tc>
        <w:tc>
          <w:tcPr>
            <w:tcW w:w="0" w:type="auto"/>
          </w:tcPr>
          <w:p w14:paraId="4FDC34D2" w14:textId="77777777" w:rsidR="006221C4" w:rsidRDefault="00000000">
            <w:pPr>
              <w:pStyle w:val="Compact"/>
            </w:pPr>
            <w:r>
              <w:rPr>
                <w:b/>
                <w:bCs/>
              </w:rPr>
              <w:t>Value</w:t>
            </w:r>
          </w:p>
        </w:tc>
      </w:tr>
      <w:tr w:rsidR="006221C4" w14:paraId="39D3351A" w14:textId="77777777">
        <w:tc>
          <w:tcPr>
            <w:tcW w:w="0" w:type="auto"/>
          </w:tcPr>
          <w:p w14:paraId="21ABB5A3" w14:textId="77777777" w:rsidR="006221C4" w:rsidRDefault="00000000">
            <w:pPr>
              <w:pStyle w:val="Compact"/>
            </w:pPr>
            <w:r>
              <w:rPr>
                <w:b/>
                <w:bCs/>
              </w:rPr>
              <w:t>Module ID</w:t>
            </w:r>
          </w:p>
        </w:tc>
        <w:tc>
          <w:tcPr>
            <w:tcW w:w="0" w:type="auto"/>
          </w:tcPr>
          <w:p w14:paraId="5363E19D" w14:textId="77777777" w:rsidR="006221C4" w:rsidRDefault="00000000">
            <w:pPr>
              <w:pStyle w:val="Compact"/>
            </w:pPr>
            <w:r>
              <w:t>F03</w:t>
            </w:r>
          </w:p>
        </w:tc>
      </w:tr>
      <w:tr w:rsidR="006221C4" w14:paraId="04ACEFE9" w14:textId="77777777">
        <w:tc>
          <w:tcPr>
            <w:tcW w:w="0" w:type="auto"/>
          </w:tcPr>
          <w:p w14:paraId="76A903F4" w14:textId="77777777" w:rsidR="006221C4" w:rsidRDefault="00000000">
            <w:pPr>
              <w:pStyle w:val="Compact"/>
            </w:pPr>
            <w:r>
              <w:rPr>
                <w:b/>
                <w:bCs/>
              </w:rPr>
              <w:t>Phase</w:t>
            </w:r>
          </w:p>
        </w:tc>
        <w:tc>
          <w:tcPr>
            <w:tcW w:w="0" w:type="auto"/>
          </w:tcPr>
          <w:p w14:paraId="4D099BDB" w14:textId="77777777" w:rsidR="006221C4" w:rsidRDefault="00000000">
            <w:pPr>
              <w:pStyle w:val="Compact"/>
            </w:pPr>
            <w:r>
              <w:t>0</w:t>
            </w:r>
          </w:p>
        </w:tc>
      </w:tr>
      <w:tr w:rsidR="006221C4" w14:paraId="6D83F347" w14:textId="77777777">
        <w:tc>
          <w:tcPr>
            <w:tcW w:w="0" w:type="auto"/>
          </w:tcPr>
          <w:p w14:paraId="797C7ED4" w14:textId="77777777" w:rsidR="006221C4" w:rsidRDefault="00000000">
            <w:pPr>
              <w:pStyle w:val="Compact"/>
            </w:pPr>
            <w:r>
              <w:rPr>
                <w:b/>
                <w:bCs/>
              </w:rPr>
              <w:t>Dependencies</w:t>
            </w:r>
          </w:p>
        </w:tc>
        <w:tc>
          <w:tcPr>
            <w:tcW w:w="0" w:type="auto"/>
          </w:tcPr>
          <w:p w14:paraId="381A8C45" w14:textId="77777777" w:rsidR="006221C4" w:rsidRDefault="00000000">
            <w:pPr>
              <w:pStyle w:val="Compact"/>
            </w:pPr>
            <w:r>
              <w:t>F01 (Multi-Tenancy Infrastructure)</w:t>
            </w:r>
          </w:p>
        </w:tc>
      </w:tr>
      <w:tr w:rsidR="006221C4" w14:paraId="3F1B96DC" w14:textId="77777777">
        <w:tc>
          <w:tcPr>
            <w:tcW w:w="0" w:type="auto"/>
          </w:tcPr>
          <w:p w14:paraId="7A18DE2E" w14:textId="77777777" w:rsidR="006221C4" w:rsidRDefault="00000000">
            <w:pPr>
              <w:pStyle w:val="Compact"/>
            </w:pPr>
            <w:r>
              <w:rPr>
                <w:b/>
                <w:bCs/>
              </w:rPr>
              <w:t>Depended On By</w:t>
            </w:r>
          </w:p>
        </w:tc>
        <w:tc>
          <w:tcPr>
            <w:tcW w:w="0" w:type="auto"/>
          </w:tcPr>
          <w:p w14:paraId="2710806D" w14:textId="77777777" w:rsidR="006221C4" w:rsidRDefault="00000000">
            <w:pPr>
              <w:pStyle w:val="Compact"/>
            </w:pPr>
            <w:r>
              <w:t>D01 (Canonical Data Model), A01 (Feature Store), AC02 (Hierarchy Engine), PR06 (Retention Clock)</w:t>
            </w:r>
          </w:p>
        </w:tc>
      </w:tr>
    </w:tbl>
    <w:p w14:paraId="207757C8" w14:textId="77777777" w:rsidR="006221C4" w:rsidRDefault="00000000">
      <w:pPr>
        <w:pStyle w:val="Heading2"/>
      </w:pPr>
      <w:bookmarkStart w:id="55" w:name="purpose-2"/>
      <w:bookmarkStart w:id="56" w:name="_Toc227615186"/>
      <w:bookmarkStart w:id="57" w:name="_Toc227615530"/>
      <w:r>
        <w:t>3.1 Purpose</w:t>
      </w:r>
      <w:bookmarkEnd w:id="56"/>
      <w:bookmarkEnd w:id="57"/>
    </w:p>
    <w:p w14:paraId="1D6F4FAD" w14:textId="77777777" w:rsidR="006221C4" w:rsidRDefault="00000000">
      <w:pPr>
        <w:pStyle w:val="FirstParagraph"/>
      </w:pPr>
      <w:r>
        <w:t>F03 establishes bi-temporal data modeling as a mandatory, infrastructure-level capability. Every fact in the Silver layer and beyond carries two time dimensions: valid_time (when was this true in the real world?) and transaction_time (when did the system learn about it?). F03 provides the database primitives, query library, and validation rules that enforce temporal correctness across all data layers.</w:t>
      </w:r>
    </w:p>
    <w:p w14:paraId="52506648" w14:textId="77777777" w:rsidR="006221C4" w:rsidRDefault="00000000">
      <w:pPr>
        <w:pStyle w:val="BodyText"/>
      </w:pPr>
      <w:r>
        <w:t>F03 is NOT a standalone service — it is a set of database extensions, migration templates, query functions, and validation rules that are embedded into every tenant-scoped schema.</w:t>
      </w:r>
    </w:p>
    <w:p w14:paraId="7170A81A" w14:textId="77777777" w:rsidR="006221C4" w:rsidRDefault="00000000">
      <w:pPr>
        <w:pStyle w:val="Heading2"/>
      </w:pPr>
      <w:bookmarkStart w:id="58" w:name="functional-requirements-2"/>
      <w:bookmarkStart w:id="59" w:name="_Toc227615187"/>
      <w:bookmarkStart w:id="60" w:name="_Toc227615531"/>
      <w:bookmarkEnd w:id="55"/>
      <w:r>
        <w:t>3.2 Functional Requirements</w:t>
      </w:r>
      <w:bookmarkEnd w:id="59"/>
      <w:bookmarkEnd w:id="60"/>
    </w:p>
    <w:p w14:paraId="09EDE662" w14:textId="77777777" w:rsidR="006221C4" w:rsidRDefault="00000000">
      <w:pPr>
        <w:pStyle w:val="Heading3"/>
      </w:pPr>
      <w:bookmarkStart w:id="61" w:name="bi-temporal-column-standard"/>
      <w:r>
        <w:t>3.2.1 Bi-Temporal Column Standard</w:t>
      </w:r>
    </w:p>
    <w:p w14:paraId="06ABF7AD" w14:textId="77777777" w:rsidR="006221C4" w:rsidRDefault="00000000">
      <w:pPr>
        <w:pStyle w:val="FirstParagraph"/>
      </w:pPr>
      <w:r>
        <w:rPr>
          <w:b/>
          <w:bCs/>
        </w:rPr>
        <w:t>F03-FR-001</w:t>
      </w:r>
      <w:r>
        <w:t xml:space="preserve"> Every table in the Silver layer that stores entity state or event data SHALL include four temporal columns:</w:t>
      </w:r>
    </w:p>
    <w:tbl>
      <w:tblPr>
        <w:tblStyle w:val="Table"/>
        <w:tblW w:w="4951" w:type="pct"/>
        <w:tblLook w:val="0000" w:firstRow="0" w:lastRow="0" w:firstColumn="0" w:lastColumn="0" w:noHBand="0" w:noVBand="0"/>
      </w:tblPr>
      <w:tblGrid>
        <w:gridCol w:w="1393"/>
        <w:gridCol w:w="1784"/>
        <w:gridCol w:w="6091"/>
      </w:tblGrid>
      <w:tr w:rsidR="006221C4" w14:paraId="147D3480" w14:textId="77777777">
        <w:tc>
          <w:tcPr>
            <w:tcW w:w="0" w:type="auto"/>
          </w:tcPr>
          <w:p w14:paraId="0E49528F" w14:textId="77777777" w:rsidR="006221C4" w:rsidRDefault="00000000">
            <w:pPr>
              <w:pStyle w:val="Compact"/>
            </w:pPr>
            <w:r>
              <w:rPr>
                <w:b/>
                <w:bCs/>
              </w:rPr>
              <w:t>Column</w:t>
            </w:r>
          </w:p>
        </w:tc>
        <w:tc>
          <w:tcPr>
            <w:tcW w:w="0" w:type="auto"/>
          </w:tcPr>
          <w:p w14:paraId="2DF0FFF5" w14:textId="77777777" w:rsidR="006221C4" w:rsidRDefault="00000000">
            <w:pPr>
              <w:pStyle w:val="Compact"/>
            </w:pPr>
            <w:r>
              <w:rPr>
                <w:b/>
                <w:bCs/>
              </w:rPr>
              <w:t>Type</w:t>
            </w:r>
          </w:p>
        </w:tc>
        <w:tc>
          <w:tcPr>
            <w:tcW w:w="0" w:type="auto"/>
          </w:tcPr>
          <w:p w14:paraId="119822D6" w14:textId="77777777" w:rsidR="006221C4" w:rsidRDefault="00000000">
            <w:pPr>
              <w:pStyle w:val="Compact"/>
            </w:pPr>
            <w:r>
              <w:rPr>
                <w:b/>
                <w:bCs/>
              </w:rPr>
              <w:t>Description</w:t>
            </w:r>
          </w:p>
        </w:tc>
      </w:tr>
      <w:tr w:rsidR="006221C4" w14:paraId="4F794036" w14:textId="77777777">
        <w:tc>
          <w:tcPr>
            <w:tcW w:w="0" w:type="auto"/>
          </w:tcPr>
          <w:p w14:paraId="2253D44A" w14:textId="77777777" w:rsidR="006221C4" w:rsidRDefault="00000000">
            <w:pPr>
              <w:pStyle w:val="Compact"/>
            </w:pPr>
            <w:r>
              <w:rPr>
                <w:b/>
                <w:bCs/>
              </w:rPr>
              <w:t>valid_from</w:t>
            </w:r>
          </w:p>
        </w:tc>
        <w:tc>
          <w:tcPr>
            <w:tcW w:w="0" w:type="auto"/>
          </w:tcPr>
          <w:p w14:paraId="0503E0CB" w14:textId="77777777" w:rsidR="006221C4" w:rsidRDefault="00000000">
            <w:pPr>
              <w:pStyle w:val="Compact"/>
            </w:pPr>
            <w:r>
              <w:t>TIMESTAMPTZ</w:t>
            </w:r>
          </w:p>
        </w:tc>
        <w:tc>
          <w:tcPr>
            <w:tcW w:w="0" w:type="auto"/>
          </w:tcPr>
          <w:p w14:paraId="00D39149" w14:textId="77777777" w:rsidR="006221C4" w:rsidRDefault="00000000">
            <w:pPr>
              <w:pStyle w:val="Compact"/>
            </w:pPr>
            <w:r>
              <w:t xml:space="preserve">The real-world timestamp from which this fact is true. Set </w:t>
            </w:r>
            <w:r>
              <w:lastRenderedPageBreak/>
              <w:t>by the data source or the canonical mapping engine.</w:t>
            </w:r>
          </w:p>
        </w:tc>
      </w:tr>
      <w:tr w:rsidR="006221C4" w14:paraId="74B49E3C" w14:textId="77777777">
        <w:tc>
          <w:tcPr>
            <w:tcW w:w="0" w:type="auto"/>
          </w:tcPr>
          <w:p w14:paraId="79A13547" w14:textId="77777777" w:rsidR="006221C4" w:rsidRDefault="00000000">
            <w:pPr>
              <w:pStyle w:val="Compact"/>
            </w:pPr>
            <w:r>
              <w:rPr>
                <w:b/>
                <w:bCs/>
              </w:rPr>
              <w:lastRenderedPageBreak/>
              <w:t>valid_to</w:t>
            </w:r>
          </w:p>
        </w:tc>
        <w:tc>
          <w:tcPr>
            <w:tcW w:w="0" w:type="auto"/>
          </w:tcPr>
          <w:p w14:paraId="3885CC0C" w14:textId="77777777" w:rsidR="006221C4" w:rsidRDefault="00000000">
            <w:pPr>
              <w:pStyle w:val="Compact"/>
            </w:pPr>
            <w:r>
              <w:t>TIMESTAMPTZ</w:t>
            </w:r>
          </w:p>
        </w:tc>
        <w:tc>
          <w:tcPr>
            <w:tcW w:w="0" w:type="auto"/>
          </w:tcPr>
          <w:p w14:paraId="7FF1A785" w14:textId="77777777" w:rsidR="006221C4" w:rsidRDefault="00000000">
            <w:pPr>
              <w:pStyle w:val="Compact"/>
            </w:pPr>
            <w:r>
              <w:t>The real-world timestamp until which this fact is true. Default: '9999-12-31T23:59:59Z' (current/open-ended). Set when a newer version of the fact supersedes this one.</w:t>
            </w:r>
          </w:p>
        </w:tc>
      </w:tr>
      <w:tr w:rsidR="006221C4" w14:paraId="131E31D3" w14:textId="77777777">
        <w:tc>
          <w:tcPr>
            <w:tcW w:w="0" w:type="auto"/>
          </w:tcPr>
          <w:p w14:paraId="50276CFD" w14:textId="77777777" w:rsidR="006221C4" w:rsidRDefault="00000000">
            <w:pPr>
              <w:pStyle w:val="Compact"/>
            </w:pPr>
            <w:r>
              <w:rPr>
                <w:b/>
                <w:bCs/>
              </w:rPr>
              <w:t>txn_from</w:t>
            </w:r>
          </w:p>
        </w:tc>
        <w:tc>
          <w:tcPr>
            <w:tcW w:w="0" w:type="auto"/>
          </w:tcPr>
          <w:p w14:paraId="138D163B" w14:textId="77777777" w:rsidR="006221C4" w:rsidRDefault="00000000">
            <w:pPr>
              <w:pStyle w:val="Compact"/>
            </w:pPr>
            <w:r>
              <w:t>TIMESTAMPTZ</w:t>
            </w:r>
          </w:p>
        </w:tc>
        <w:tc>
          <w:tcPr>
            <w:tcW w:w="0" w:type="auto"/>
          </w:tcPr>
          <w:p w14:paraId="269A93A0" w14:textId="77777777" w:rsidR="006221C4" w:rsidRDefault="00000000">
            <w:pPr>
              <w:pStyle w:val="Compact"/>
            </w:pPr>
            <w:r>
              <w:t>The system timestamp when this record was inserted. Auto-set by a database trigger. Immutable after insert.</w:t>
            </w:r>
          </w:p>
        </w:tc>
      </w:tr>
      <w:tr w:rsidR="006221C4" w14:paraId="3F75307C" w14:textId="77777777">
        <w:tc>
          <w:tcPr>
            <w:tcW w:w="0" w:type="auto"/>
          </w:tcPr>
          <w:p w14:paraId="086A372F" w14:textId="77777777" w:rsidR="006221C4" w:rsidRDefault="00000000">
            <w:pPr>
              <w:pStyle w:val="Compact"/>
            </w:pPr>
            <w:r>
              <w:rPr>
                <w:b/>
                <w:bCs/>
              </w:rPr>
              <w:t>txn_to</w:t>
            </w:r>
          </w:p>
        </w:tc>
        <w:tc>
          <w:tcPr>
            <w:tcW w:w="0" w:type="auto"/>
          </w:tcPr>
          <w:p w14:paraId="6DD3BD25" w14:textId="77777777" w:rsidR="006221C4" w:rsidRDefault="00000000">
            <w:pPr>
              <w:pStyle w:val="Compact"/>
            </w:pPr>
            <w:r>
              <w:t>TIMESTAMPTZ</w:t>
            </w:r>
          </w:p>
        </w:tc>
        <w:tc>
          <w:tcPr>
            <w:tcW w:w="0" w:type="auto"/>
          </w:tcPr>
          <w:p w14:paraId="6F0C21AF" w14:textId="77777777" w:rsidR="006221C4" w:rsidRDefault="00000000">
            <w:pPr>
              <w:pStyle w:val="Compact"/>
            </w:pPr>
            <w:r>
              <w:t>The system timestamp when this record was superseded. Default: '9999-12-31T23:59:59Z' (current). Set when a newer version is inserted.</w:t>
            </w:r>
          </w:p>
        </w:tc>
      </w:tr>
    </w:tbl>
    <w:p w14:paraId="0DD1CCE8" w14:textId="77777777" w:rsidR="006221C4" w:rsidRDefault="00000000">
      <w:pPr>
        <w:pStyle w:val="BodyText"/>
      </w:pPr>
      <w:r>
        <w:rPr>
          <w:b/>
          <w:bCs/>
        </w:rPr>
        <w:t>F03-FR-002</w:t>
      </w:r>
      <w:r>
        <w:t xml:space="preserve"> The schema migration template for any new Silver layer table SHALL automatically include these four columns, appropriate indexes (GiST index on the tstzrange(valid_from, valid_to) for range queries), and an exclusion constraint preventing overlapping valid-time periods for the same entity (entity_id, valid_time_range) using a GiST index.</w:t>
      </w:r>
    </w:p>
    <w:p w14:paraId="44AE9B2D" w14:textId="77777777" w:rsidR="006221C4" w:rsidRDefault="00000000">
      <w:pPr>
        <w:pStyle w:val="BodyText"/>
      </w:pPr>
      <w:r>
        <w:rPr>
          <w:b/>
          <w:bCs/>
        </w:rPr>
        <w:t>F03-FR-003</w:t>
      </w:r>
      <w:r>
        <w:t xml:space="preserve"> The txn_from column SHALL be set by a BEFORE INSERT trigger. Application code SHALL NOT be able to set txn_from directly. This prevents backdating.</w:t>
      </w:r>
    </w:p>
    <w:p w14:paraId="7983DE58" w14:textId="77777777" w:rsidR="006221C4" w:rsidRDefault="00000000">
      <w:pPr>
        <w:pStyle w:val="BodyText"/>
      </w:pPr>
      <w:r>
        <w:rPr>
          <w:b/>
          <w:bCs/>
        </w:rPr>
        <w:t>F03-FR-004</w:t>
      </w:r>
      <w:r>
        <w:t xml:space="preserve"> When a fact is updated (e.g., customer address changes), the system SHALL NOT update in place. Instead: (a) the existing row’s valid_to and txn_to are set to NOW(), (b) a new row is inserted with the new values, valid_from = effective date of change, valid_to = infinity, txn_from = NOW(), txn_to = infinity. This is SCD Type 2 by default.</w:t>
      </w:r>
    </w:p>
    <w:p w14:paraId="52F5BD5E" w14:textId="77777777" w:rsidR="006221C4" w:rsidRDefault="00000000">
      <w:pPr>
        <w:pStyle w:val="Heading3"/>
      </w:pPr>
      <w:bookmarkStart w:id="62" w:name="scd-policy-configuration"/>
      <w:bookmarkEnd w:id="61"/>
      <w:r>
        <w:t>3.2.2 SCD Policy Configuration</w:t>
      </w:r>
    </w:p>
    <w:p w14:paraId="386EB277" w14:textId="77777777" w:rsidR="006221C4" w:rsidRDefault="00000000">
      <w:pPr>
        <w:pStyle w:val="FirstParagraph"/>
      </w:pPr>
      <w:r>
        <w:rPr>
          <w:b/>
          <w:bCs/>
        </w:rPr>
        <w:t>F03-FR-010</w:t>
      </w:r>
      <w:r>
        <w:t xml:space="preserve"> Each attribute on each entity type SHALL have a configurable SCD policy, stored in the configuration plane (F04):</w:t>
      </w:r>
    </w:p>
    <w:p w14:paraId="09C1479D" w14:textId="77777777" w:rsidR="006221C4" w:rsidRDefault="00000000">
      <w:pPr>
        <w:pStyle w:val="BodyText"/>
      </w:pPr>
      <w:r>
        <w:t>TYPE_1 (Overwrite): Update in place. Previous value is lost. valid_from/valid_to unchanged. Appropriate for: corrections of data entry errors, non-historically-significant attributes.</w:t>
      </w:r>
    </w:p>
    <w:p w14:paraId="56E51758" w14:textId="77777777" w:rsidR="006221C4" w:rsidRDefault="00000000">
      <w:pPr>
        <w:pStyle w:val="BodyText"/>
      </w:pPr>
      <w:r>
        <w:t>TYPE_2 (History): Insert new version, close previous version. Full history preserved. Default for most attributes.</w:t>
      </w:r>
    </w:p>
    <w:p w14:paraId="2DBD657C" w14:textId="77777777" w:rsidR="006221C4" w:rsidRDefault="00000000">
      <w:pPr>
        <w:pStyle w:val="BodyText"/>
      </w:pPr>
      <w:r>
        <w:t>TYPE_3 (Previous+Current): Store both current and previous values in the same row (using previous_value column). Limited history (only one prior value). Appropriate for: attributes where only the most recent change matters.</w:t>
      </w:r>
    </w:p>
    <w:p w14:paraId="55EB09B5" w14:textId="77777777" w:rsidR="006221C4" w:rsidRDefault="00000000">
      <w:pPr>
        <w:pStyle w:val="BodyText"/>
      </w:pPr>
      <w:r>
        <w:rPr>
          <w:b/>
          <w:bCs/>
        </w:rPr>
        <w:t>F03-FR-011</w:t>
      </w:r>
      <w:r>
        <w:t xml:space="preserve"> The SCD policy for each attribute SHALL be configurable per industry vertical (IC01) and overridable per tenant (F04). Example: customer name change is TYPE_1 in retail (correction) but TYPE_2 in insurance (previous name has legal significance).</w:t>
      </w:r>
    </w:p>
    <w:p w14:paraId="34E03F6B" w14:textId="77777777" w:rsidR="006221C4" w:rsidRDefault="00000000">
      <w:pPr>
        <w:pStyle w:val="BlockText"/>
      </w:pPr>
      <w:r>
        <w:rPr>
          <w:i/>
          <w:iCs/>
        </w:rPr>
        <w:t xml:space="preserve">⚠ QUESTION FOR SEEMA: For the initial retail vertical, which customer attributes should default to TYPE_2 (preserve history) vs. TYPE_1 (overwrite)? My suggestion: name=TYPE_1, email=TYPE_1, phone=TYPE_1, address=TYPE_2, loyalty_tier=TYPE_2, preferences=TYPE_1. But this depends on your retail clients’ </w:t>
      </w:r>
      <w:r>
        <w:rPr>
          <w:i/>
          <w:iCs/>
        </w:rPr>
        <w:lastRenderedPageBreak/>
        <w:t>analytics requirements — do they need to know a customer’s previous address for catchment area analysis?</w:t>
      </w:r>
    </w:p>
    <w:p w14:paraId="19EDBD78" w14:textId="77777777" w:rsidR="006221C4" w:rsidRDefault="00000000">
      <w:pPr>
        <w:pStyle w:val="Heading3"/>
      </w:pPr>
      <w:bookmarkStart w:id="63" w:name="temporal-query-library"/>
      <w:bookmarkEnd w:id="62"/>
      <w:r>
        <w:t>3.2.3 Temporal Query Library</w:t>
      </w:r>
    </w:p>
    <w:p w14:paraId="508A7704" w14:textId="77777777" w:rsidR="006221C4" w:rsidRDefault="00000000">
      <w:pPr>
        <w:pStyle w:val="FirstParagraph"/>
      </w:pPr>
      <w:r>
        <w:rPr>
          <w:b/>
          <w:bCs/>
        </w:rPr>
        <w:t>F03-FR-020</w:t>
      </w:r>
      <w:r>
        <w:t xml:space="preserve"> F03 SHALL provide a set of PostgreSQL functions that all services use for temporal queries, ensuring consistent behavior and preventing common temporal query errors:</w:t>
      </w:r>
    </w:p>
    <w:tbl>
      <w:tblPr>
        <w:tblStyle w:val="Table"/>
        <w:tblW w:w="4966" w:type="pct"/>
        <w:tblLook w:val="0000" w:firstRow="0" w:lastRow="0" w:firstColumn="0" w:lastColumn="0" w:noHBand="0" w:noVBand="0"/>
      </w:tblPr>
      <w:tblGrid>
        <w:gridCol w:w="3456"/>
        <w:gridCol w:w="5840"/>
      </w:tblGrid>
      <w:tr w:rsidR="006221C4" w14:paraId="3EA267D8" w14:textId="77777777">
        <w:tc>
          <w:tcPr>
            <w:tcW w:w="0" w:type="auto"/>
          </w:tcPr>
          <w:p w14:paraId="6B04A6CC" w14:textId="77777777" w:rsidR="006221C4" w:rsidRDefault="00000000">
            <w:pPr>
              <w:pStyle w:val="Compact"/>
            </w:pPr>
            <w:r>
              <w:rPr>
                <w:b/>
                <w:bCs/>
              </w:rPr>
              <w:t>Function</w:t>
            </w:r>
          </w:p>
        </w:tc>
        <w:tc>
          <w:tcPr>
            <w:tcW w:w="0" w:type="auto"/>
          </w:tcPr>
          <w:p w14:paraId="2C7FD1DA" w14:textId="77777777" w:rsidR="006221C4" w:rsidRDefault="00000000">
            <w:pPr>
              <w:pStyle w:val="Compact"/>
            </w:pPr>
            <w:r>
              <w:rPr>
                <w:b/>
                <w:bCs/>
              </w:rPr>
              <w:t>Description</w:t>
            </w:r>
          </w:p>
        </w:tc>
      </w:tr>
      <w:tr w:rsidR="006221C4" w14:paraId="2150E247" w14:textId="77777777">
        <w:tc>
          <w:tcPr>
            <w:tcW w:w="0" w:type="auto"/>
          </w:tcPr>
          <w:p w14:paraId="7776A687" w14:textId="77777777" w:rsidR="006221C4" w:rsidRDefault="00000000">
            <w:pPr>
              <w:pStyle w:val="Compact"/>
            </w:pPr>
            <w:r>
              <w:rPr>
                <w:b/>
                <w:bCs/>
              </w:rPr>
              <w:t>as_of_valid(table, entity_id, timestamp)</w:t>
            </w:r>
          </w:p>
        </w:tc>
        <w:tc>
          <w:tcPr>
            <w:tcW w:w="0" w:type="auto"/>
          </w:tcPr>
          <w:p w14:paraId="1DDF79D0" w14:textId="77777777" w:rsidR="006221C4" w:rsidRDefault="00000000">
            <w:pPr>
              <w:pStyle w:val="Compact"/>
            </w:pPr>
            <w:r>
              <w:t>Returns the state of the entity as it actually was at the given real-world timestamp. Filters on valid_from &lt;= timestamp AND valid_to &gt; timestamp AND txn_to = infinity (current system version).</w:t>
            </w:r>
          </w:p>
        </w:tc>
      </w:tr>
      <w:tr w:rsidR="006221C4" w14:paraId="514AB652" w14:textId="77777777">
        <w:tc>
          <w:tcPr>
            <w:tcW w:w="0" w:type="auto"/>
          </w:tcPr>
          <w:p w14:paraId="37057CBC" w14:textId="77777777" w:rsidR="006221C4" w:rsidRDefault="00000000">
            <w:pPr>
              <w:pStyle w:val="Compact"/>
            </w:pPr>
            <w:r>
              <w:rPr>
                <w:b/>
                <w:bCs/>
              </w:rPr>
              <w:t>as_of_known(table, entity_id, valid_ts, txn_ts)</w:t>
            </w:r>
          </w:p>
        </w:tc>
        <w:tc>
          <w:tcPr>
            <w:tcW w:w="0" w:type="auto"/>
          </w:tcPr>
          <w:p w14:paraId="688F01F3" w14:textId="77777777" w:rsidR="006221C4" w:rsidRDefault="00000000">
            <w:pPr>
              <w:pStyle w:val="Compact"/>
            </w:pPr>
            <w:r>
              <w:t>Returns the state of the entity as the system knew it at txn_ts for real-world time valid_ts. Full bi-temporal query. Used for audit and historical restatement.</w:t>
            </w:r>
          </w:p>
        </w:tc>
      </w:tr>
      <w:tr w:rsidR="006221C4" w14:paraId="13987A92" w14:textId="77777777">
        <w:tc>
          <w:tcPr>
            <w:tcW w:w="0" w:type="auto"/>
          </w:tcPr>
          <w:p w14:paraId="3A4148F9" w14:textId="77777777" w:rsidR="006221C4" w:rsidRDefault="00000000">
            <w:pPr>
              <w:pStyle w:val="Compact"/>
            </w:pPr>
            <w:r>
              <w:rPr>
                <w:b/>
                <w:bCs/>
              </w:rPr>
              <w:t>as_of_latest(table, entity_id)</w:t>
            </w:r>
          </w:p>
        </w:tc>
        <w:tc>
          <w:tcPr>
            <w:tcW w:w="0" w:type="auto"/>
          </w:tcPr>
          <w:p w14:paraId="7599427C" w14:textId="77777777" w:rsidR="006221C4" w:rsidRDefault="00000000">
            <w:pPr>
              <w:pStyle w:val="Compact"/>
            </w:pPr>
            <w:r>
              <w:t>Returns the current valid state (valid_to = infinity, txn_to = infinity). Most common query pattern for dashboards.</w:t>
            </w:r>
          </w:p>
        </w:tc>
      </w:tr>
      <w:tr w:rsidR="006221C4" w14:paraId="59D1F9C7" w14:textId="77777777">
        <w:tc>
          <w:tcPr>
            <w:tcW w:w="0" w:type="auto"/>
          </w:tcPr>
          <w:p w14:paraId="5BA2FFB0" w14:textId="77777777" w:rsidR="006221C4" w:rsidRDefault="00000000">
            <w:pPr>
              <w:pStyle w:val="Compact"/>
            </w:pPr>
            <w:r>
              <w:rPr>
                <w:b/>
                <w:bCs/>
              </w:rPr>
              <w:t>history(table, entity_id)</w:t>
            </w:r>
          </w:p>
        </w:tc>
        <w:tc>
          <w:tcPr>
            <w:tcW w:w="0" w:type="auto"/>
          </w:tcPr>
          <w:p w14:paraId="1737FC2D" w14:textId="77777777" w:rsidR="006221C4" w:rsidRDefault="00000000">
            <w:pPr>
              <w:pStyle w:val="Compact"/>
            </w:pPr>
            <w:r>
              <w:t>Returns all historical versions of the entity, ordered by valid_from descending. Used for entity timeline views.</w:t>
            </w:r>
          </w:p>
        </w:tc>
      </w:tr>
      <w:tr w:rsidR="006221C4" w14:paraId="0C641DC6" w14:textId="77777777">
        <w:tc>
          <w:tcPr>
            <w:tcW w:w="0" w:type="auto"/>
          </w:tcPr>
          <w:p w14:paraId="6768204E" w14:textId="77777777" w:rsidR="006221C4" w:rsidRDefault="00000000">
            <w:pPr>
              <w:pStyle w:val="Compact"/>
            </w:pPr>
            <w:r>
              <w:rPr>
                <w:b/>
                <w:bCs/>
              </w:rPr>
              <w:t>point_in_time_join(left, right, entity_id, pit_timestamp)</w:t>
            </w:r>
          </w:p>
        </w:tc>
        <w:tc>
          <w:tcPr>
            <w:tcW w:w="0" w:type="auto"/>
          </w:tcPr>
          <w:p w14:paraId="20AC4873" w14:textId="77777777" w:rsidR="006221C4" w:rsidRDefault="00000000">
            <w:pPr>
              <w:pStyle w:val="Compact"/>
            </w:pPr>
            <w:r>
              <w:t>Joins two temporal tables at a specific point in time. Critical for Feature Store (A01) to prevent data leakage in ML training. Returns only the versions of both tables that were valid AND known at the specified timestamp.</w:t>
            </w:r>
          </w:p>
        </w:tc>
      </w:tr>
    </w:tbl>
    <w:p w14:paraId="77D6FF08" w14:textId="77777777" w:rsidR="006221C4" w:rsidRDefault="00000000">
      <w:pPr>
        <w:pStyle w:val="Heading3"/>
      </w:pPr>
      <w:bookmarkStart w:id="64" w:name="late-arriving-data"/>
      <w:bookmarkEnd w:id="63"/>
      <w:r>
        <w:t>3.2.4 Late-Arriving Data</w:t>
      </w:r>
    </w:p>
    <w:p w14:paraId="0E02C866" w14:textId="77777777" w:rsidR="006221C4" w:rsidRDefault="00000000">
      <w:pPr>
        <w:pStyle w:val="FirstParagraph"/>
      </w:pPr>
      <w:r>
        <w:rPr>
          <w:b/>
          <w:bCs/>
        </w:rPr>
        <w:t>F03-FR-030</w:t>
      </w:r>
      <w:r>
        <w:t xml:space="preserve"> The system SHALL handle data that arrives after the real-world event it describes (late-arriving data). Example: a POS transaction from 10:00 AM arrives at 10:15 AM due to batch sync delay.</w:t>
      </w:r>
    </w:p>
    <w:p w14:paraId="1BCEB983" w14:textId="77777777" w:rsidR="006221C4" w:rsidRDefault="00000000">
      <w:pPr>
        <w:pStyle w:val="BodyText"/>
      </w:pPr>
      <w:r>
        <w:rPr>
          <w:b/>
          <w:bCs/>
        </w:rPr>
        <w:t>F03-FR-031</w:t>
      </w:r>
      <w:r>
        <w:t xml:space="preserve"> For each data source, F03 SHALL maintain a configured grace_period (default: 1 hour). Data arriving within the grace period is processed normally. Data arriving after the grace period triggers a LATE_DATA event.</w:t>
      </w:r>
    </w:p>
    <w:p w14:paraId="64AFA2DD" w14:textId="77777777" w:rsidR="006221C4" w:rsidRDefault="00000000">
      <w:pPr>
        <w:pStyle w:val="BodyText"/>
      </w:pPr>
      <w:r>
        <w:rPr>
          <w:b/>
          <w:bCs/>
        </w:rPr>
        <w:t>F03-FR-032</w:t>
      </w:r>
      <w:r>
        <w:t xml:space="preserve"> When a LATE_DATA event occurs, the system SHALL: (a) insert the record with correct valid_from (the real-world event time, not the arrival time), (b) identify all Gold layer aggregates that cover the time period affected, (c) queue those aggregates for recomputation, (d) log the late-arriving data event for monitoring.</w:t>
      </w:r>
    </w:p>
    <w:p w14:paraId="4107F50B" w14:textId="77777777" w:rsidR="006221C4" w:rsidRDefault="00000000">
      <w:pPr>
        <w:pStyle w:val="BodyText"/>
      </w:pPr>
      <w:r>
        <w:rPr>
          <w:b/>
          <w:bCs/>
        </w:rPr>
        <w:t>F03-FR-033</w:t>
      </w:r>
      <w:r>
        <w:t xml:space="preserve"> The Late Data Monitor SHALL track per-source: percentage of records arriving late, average lateness, max lateness. Alert when late percentage exceeds 5% (configurable per source).</w:t>
      </w:r>
    </w:p>
    <w:p w14:paraId="69506B07" w14:textId="77777777" w:rsidR="006221C4" w:rsidRDefault="00000000">
      <w:pPr>
        <w:pStyle w:val="Heading2"/>
      </w:pPr>
      <w:bookmarkStart w:id="65" w:name="acceptance-criteria-2"/>
      <w:bookmarkStart w:id="66" w:name="_Toc227615188"/>
      <w:bookmarkStart w:id="67" w:name="_Toc227615532"/>
      <w:bookmarkEnd w:id="58"/>
      <w:bookmarkEnd w:id="64"/>
      <w:r>
        <w:lastRenderedPageBreak/>
        <w:t>3.3 Acceptance Criteria</w:t>
      </w:r>
      <w:bookmarkEnd w:id="66"/>
      <w:bookmarkEnd w:id="67"/>
    </w:p>
    <w:p w14:paraId="4D26E90C" w14:textId="77777777" w:rsidR="006221C4" w:rsidRDefault="00000000">
      <w:pPr>
        <w:pStyle w:val="FirstParagraph"/>
      </w:pPr>
      <w:r>
        <w:t>A new Silver layer table created via migration template automatically has all four bi-temporal columns, indexes, and exclusion constraints.</w:t>
      </w:r>
    </w:p>
    <w:p w14:paraId="68C754B6" w14:textId="77777777" w:rsidR="006221C4" w:rsidRDefault="00000000">
      <w:pPr>
        <w:pStyle w:val="BodyText"/>
      </w:pPr>
      <w:r>
        <w:t>An entity updated via SCD Type 2 preserves full history: as_of_valid at any past timestamp returns the correct historical state.</w:t>
      </w:r>
    </w:p>
    <w:p w14:paraId="4209C4C6" w14:textId="77777777" w:rsidR="006221C4" w:rsidRDefault="00000000">
      <w:pPr>
        <w:pStyle w:val="BodyText"/>
      </w:pPr>
      <w:r>
        <w:t>The point_in_time_join function correctly returns only data that was both valid and known at the specified timestamp — verified with a test case where data was corrected retroactively.</w:t>
      </w:r>
    </w:p>
    <w:p w14:paraId="0BCEC709" w14:textId="77777777" w:rsidR="006221C4" w:rsidRDefault="00000000">
      <w:pPr>
        <w:pStyle w:val="BodyText"/>
      </w:pPr>
      <w:r>
        <w:t>Late-arriving data is correctly placed at its real-world timestamp, not its arrival timestamp, and affected Gold layer aggregates are automatically recomputed.</w:t>
      </w:r>
    </w:p>
    <w:p w14:paraId="16B6555A" w14:textId="77777777" w:rsidR="006221C4" w:rsidRDefault="00000000">
      <w:pPr>
        <w:pStyle w:val="Heading1"/>
      </w:pPr>
      <w:bookmarkStart w:id="68" w:name="f04-configuration-plane"/>
      <w:bookmarkStart w:id="69" w:name="_Toc227615189"/>
      <w:bookmarkStart w:id="70" w:name="_Toc227615533"/>
      <w:bookmarkEnd w:id="52"/>
      <w:bookmarkEnd w:id="65"/>
      <w:r>
        <w:t>F04 — Configuration Plane</w:t>
      </w:r>
      <w:bookmarkEnd w:id="69"/>
      <w:bookmarkEnd w:id="70"/>
    </w:p>
    <w:tbl>
      <w:tblPr>
        <w:tblStyle w:val="Table"/>
        <w:tblW w:w="4890" w:type="pct"/>
        <w:tblLook w:val="0000" w:firstRow="0" w:lastRow="0" w:firstColumn="0" w:lastColumn="0" w:noHBand="0" w:noVBand="0"/>
      </w:tblPr>
      <w:tblGrid>
        <w:gridCol w:w="2049"/>
        <w:gridCol w:w="7105"/>
      </w:tblGrid>
      <w:tr w:rsidR="006221C4" w14:paraId="192D23EB" w14:textId="77777777">
        <w:tc>
          <w:tcPr>
            <w:tcW w:w="0" w:type="auto"/>
          </w:tcPr>
          <w:p w14:paraId="6BF51032" w14:textId="77777777" w:rsidR="006221C4" w:rsidRDefault="00000000">
            <w:pPr>
              <w:pStyle w:val="Compact"/>
            </w:pPr>
            <w:r>
              <w:rPr>
                <w:b/>
                <w:bCs/>
              </w:rPr>
              <w:t>Attribute</w:t>
            </w:r>
          </w:p>
        </w:tc>
        <w:tc>
          <w:tcPr>
            <w:tcW w:w="0" w:type="auto"/>
          </w:tcPr>
          <w:p w14:paraId="337B3857" w14:textId="77777777" w:rsidR="006221C4" w:rsidRDefault="00000000">
            <w:pPr>
              <w:pStyle w:val="Compact"/>
            </w:pPr>
            <w:r>
              <w:rPr>
                <w:b/>
                <w:bCs/>
              </w:rPr>
              <w:t>Value</w:t>
            </w:r>
          </w:p>
        </w:tc>
      </w:tr>
      <w:tr w:rsidR="006221C4" w14:paraId="75DC153B" w14:textId="77777777">
        <w:tc>
          <w:tcPr>
            <w:tcW w:w="0" w:type="auto"/>
          </w:tcPr>
          <w:p w14:paraId="73C7BEB1" w14:textId="77777777" w:rsidR="006221C4" w:rsidRDefault="00000000">
            <w:pPr>
              <w:pStyle w:val="Compact"/>
            </w:pPr>
            <w:r>
              <w:rPr>
                <w:b/>
                <w:bCs/>
              </w:rPr>
              <w:t>Module ID</w:t>
            </w:r>
          </w:p>
        </w:tc>
        <w:tc>
          <w:tcPr>
            <w:tcW w:w="0" w:type="auto"/>
          </w:tcPr>
          <w:p w14:paraId="50EB81B6" w14:textId="77777777" w:rsidR="006221C4" w:rsidRDefault="00000000">
            <w:pPr>
              <w:pStyle w:val="Compact"/>
            </w:pPr>
            <w:r>
              <w:t>F04</w:t>
            </w:r>
          </w:p>
        </w:tc>
      </w:tr>
      <w:tr w:rsidR="006221C4" w14:paraId="27A2D5D3" w14:textId="77777777">
        <w:tc>
          <w:tcPr>
            <w:tcW w:w="0" w:type="auto"/>
          </w:tcPr>
          <w:p w14:paraId="17276AC7" w14:textId="77777777" w:rsidR="006221C4" w:rsidRDefault="00000000">
            <w:pPr>
              <w:pStyle w:val="Compact"/>
            </w:pPr>
            <w:r>
              <w:rPr>
                <w:b/>
                <w:bCs/>
              </w:rPr>
              <w:t>Phase</w:t>
            </w:r>
          </w:p>
        </w:tc>
        <w:tc>
          <w:tcPr>
            <w:tcW w:w="0" w:type="auto"/>
          </w:tcPr>
          <w:p w14:paraId="5E380EF6" w14:textId="77777777" w:rsidR="006221C4" w:rsidRDefault="00000000">
            <w:pPr>
              <w:pStyle w:val="Compact"/>
            </w:pPr>
            <w:r>
              <w:t>0</w:t>
            </w:r>
          </w:p>
        </w:tc>
      </w:tr>
      <w:tr w:rsidR="006221C4" w14:paraId="66A3ACF4" w14:textId="77777777">
        <w:tc>
          <w:tcPr>
            <w:tcW w:w="0" w:type="auto"/>
          </w:tcPr>
          <w:p w14:paraId="2CF1CD0E" w14:textId="77777777" w:rsidR="006221C4" w:rsidRDefault="00000000">
            <w:pPr>
              <w:pStyle w:val="Compact"/>
            </w:pPr>
            <w:r>
              <w:rPr>
                <w:b/>
                <w:bCs/>
              </w:rPr>
              <w:t>Dependencies</w:t>
            </w:r>
          </w:p>
        </w:tc>
        <w:tc>
          <w:tcPr>
            <w:tcW w:w="0" w:type="auto"/>
          </w:tcPr>
          <w:p w14:paraId="53545DEA" w14:textId="77777777" w:rsidR="006221C4" w:rsidRDefault="00000000">
            <w:pPr>
              <w:pStyle w:val="Compact"/>
            </w:pPr>
            <w:r>
              <w:t>F01</w:t>
            </w:r>
          </w:p>
        </w:tc>
      </w:tr>
      <w:tr w:rsidR="006221C4" w14:paraId="744F742E" w14:textId="77777777">
        <w:tc>
          <w:tcPr>
            <w:tcW w:w="0" w:type="auto"/>
          </w:tcPr>
          <w:p w14:paraId="302EE967" w14:textId="77777777" w:rsidR="006221C4" w:rsidRDefault="00000000">
            <w:pPr>
              <w:pStyle w:val="Compact"/>
            </w:pPr>
            <w:r>
              <w:rPr>
                <w:b/>
                <w:bCs/>
              </w:rPr>
              <w:t>Depended On By</w:t>
            </w:r>
          </w:p>
        </w:tc>
        <w:tc>
          <w:tcPr>
            <w:tcW w:w="0" w:type="auto"/>
          </w:tcPr>
          <w:p w14:paraId="12BCE951" w14:textId="77777777" w:rsidR="006221C4" w:rsidRDefault="00000000">
            <w:pPr>
              <w:pStyle w:val="Compact"/>
            </w:pPr>
            <w:r>
              <w:t>F05, D02, D03, IC01, AC04, PR01, A02 (most configurable modules)</w:t>
            </w:r>
          </w:p>
        </w:tc>
      </w:tr>
    </w:tbl>
    <w:p w14:paraId="27290BEA" w14:textId="77777777" w:rsidR="006221C4" w:rsidRDefault="00000000">
      <w:pPr>
        <w:pStyle w:val="Heading2"/>
      </w:pPr>
      <w:bookmarkStart w:id="71" w:name="purpose-3"/>
      <w:bookmarkStart w:id="72" w:name="_Toc227615190"/>
      <w:bookmarkStart w:id="73" w:name="_Toc227615534"/>
      <w:r>
        <w:t>4.1 Purpose</w:t>
      </w:r>
      <w:bookmarkEnd w:id="72"/>
      <w:bookmarkEnd w:id="73"/>
    </w:p>
    <w:p w14:paraId="6CBAC594" w14:textId="77777777" w:rsidR="006221C4" w:rsidRDefault="00000000">
      <w:pPr>
        <w:pStyle w:val="FirstParagraph"/>
      </w:pPr>
      <w:r>
        <w:t>F04 is the system that manages the system. Every configurable element in the platform — canonical mappings, hierarchies, algorithm parameters, RBAC policies, ontology definitions, compliance rules, alert thresholds, theme configurations, data contracts — is stored, versioned, validated, and deployed through F04. It provides a unified configuration lifecycle: draft → validate → test → promote → rollback.</w:t>
      </w:r>
    </w:p>
    <w:p w14:paraId="543ABA19" w14:textId="77777777" w:rsidR="006221C4" w:rsidRDefault="00000000">
      <w:pPr>
        <w:pStyle w:val="Heading2"/>
      </w:pPr>
      <w:bookmarkStart w:id="74" w:name="functional-requirements-3"/>
      <w:bookmarkStart w:id="75" w:name="_Toc227615191"/>
      <w:bookmarkStart w:id="76" w:name="_Toc227615535"/>
      <w:bookmarkEnd w:id="71"/>
      <w:r>
        <w:t>4.2 Functional Requirements</w:t>
      </w:r>
      <w:bookmarkEnd w:id="75"/>
      <w:bookmarkEnd w:id="76"/>
    </w:p>
    <w:p w14:paraId="6C022A52" w14:textId="77777777" w:rsidR="006221C4" w:rsidRDefault="00000000">
      <w:pPr>
        <w:pStyle w:val="Heading3"/>
      </w:pPr>
      <w:bookmarkStart w:id="77" w:name="configuration-store"/>
      <w:r>
        <w:t>4.2.1 Configuration Store</w:t>
      </w:r>
    </w:p>
    <w:p w14:paraId="2A1E7271" w14:textId="77777777" w:rsidR="006221C4" w:rsidRDefault="00000000">
      <w:pPr>
        <w:pStyle w:val="FirstParagraph"/>
      </w:pPr>
      <w:r>
        <w:rPr>
          <w:b/>
          <w:bCs/>
        </w:rPr>
        <w:t>F04-FR-001</w:t>
      </w:r>
      <w:r>
        <w:t xml:space="preserve"> All platform configurations SHALL be stored in a structured configuration store with the following schema:</w:t>
      </w:r>
    </w:p>
    <w:tbl>
      <w:tblPr>
        <w:tblStyle w:val="Table"/>
        <w:tblW w:w="4965" w:type="pct"/>
        <w:tblLook w:val="0000" w:firstRow="0" w:lastRow="0" w:firstColumn="0" w:lastColumn="0" w:noHBand="0" w:noVBand="0"/>
      </w:tblPr>
      <w:tblGrid>
        <w:gridCol w:w="1762"/>
        <w:gridCol w:w="1483"/>
        <w:gridCol w:w="1846"/>
        <w:gridCol w:w="4203"/>
      </w:tblGrid>
      <w:tr w:rsidR="006221C4" w14:paraId="68B05A72" w14:textId="77777777">
        <w:tc>
          <w:tcPr>
            <w:tcW w:w="0" w:type="auto"/>
          </w:tcPr>
          <w:p w14:paraId="6D192D31" w14:textId="77777777" w:rsidR="006221C4" w:rsidRDefault="00000000">
            <w:pPr>
              <w:pStyle w:val="Compact"/>
            </w:pPr>
            <w:r>
              <w:rPr>
                <w:b/>
                <w:bCs/>
              </w:rPr>
              <w:t>Table</w:t>
            </w:r>
          </w:p>
        </w:tc>
        <w:tc>
          <w:tcPr>
            <w:tcW w:w="0" w:type="auto"/>
          </w:tcPr>
          <w:p w14:paraId="79E7B053" w14:textId="77777777" w:rsidR="006221C4" w:rsidRDefault="00000000">
            <w:pPr>
              <w:pStyle w:val="Compact"/>
            </w:pPr>
            <w:r>
              <w:rPr>
                <w:b/>
                <w:bCs/>
              </w:rPr>
              <w:t>Column</w:t>
            </w:r>
          </w:p>
        </w:tc>
        <w:tc>
          <w:tcPr>
            <w:tcW w:w="0" w:type="auto"/>
          </w:tcPr>
          <w:p w14:paraId="48646659" w14:textId="77777777" w:rsidR="006221C4" w:rsidRDefault="00000000">
            <w:pPr>
              <w:pStyle w:val="Compact"/>
            </w:pPr>
            <w:r>
              <w:rPr>
                <w:b/>
                <w:bCs/>
              </w:rPr>
              <w:t>Type</w:t>
            </w:r>
          </w:p>
        </w:tc>
        <w:tc>
          <w:tcPr>
            <w:tcW w:w="0" w:type="auto"/>
          </w:tcPr>
          <w:p w14:paraId="4EB74A75" w14:textId="77777777" w:rsidR="006221C4" w:rsidRDefault="00000000">
            <w:pPr>
              <w:pStyle w:val="Compact"/>
            </w:pPr>
            <w:r>
              <w:rPr>
                <w:b/>
                <w:bCs/>
              </w:rPr>
              <w:t>Description</w:t>
            </w:r>
          </w:p>
        </w:tc>
      </w:tr>
      <w:tr w:rsidR="006221C4" w14:paraId="7465D3BE" w14:textId="77777777">
        <w:tc>
          <w:tcPr>
            <w:tcW w:w="0" w:type="auto"/>
          </w:tcPr>
          <w:p w14:paraId="508AAF7D" w14:textId="77777777" w:rsidR="006221C4" w:rsidRDefault="00000000">
            <w:pPr>
              <w:pStyle w:val="Compact"/>
            </w:pPr>
            <w:r>
              <w:rPr>
                <w:b/>
                <w:bCs/>
              </w:rPr>
              <w:t>config_entries</w:t>
            </w:r>
          </w:p>
        </w:tc>
        <w:tc>
          <w:tcPr>
            <w:tcW w:w="0" w:type="auto"/>
          </w:tcPr>
          <w:p w14:paraId="737B33B6" w14:textId="77777777" w:rsidR="006221C4" w:rsidRDefault="00000000">
            <w:pPr>
              <w:pStyle w:val="Compact"/>
            </w:pPr>
            <w:r>
              <w:t>config_id</w:t>
            </w:r>
          </w:p>
        </w:tc>
        <w:tc>
          <w:tcPr>
            <w:tcW w:w="0" w:type="auto"/>
          </w:tcPr>
          <w:p w14:paraId="587BBD22" w14:textId="77777777" w:rsidR="006221C4" w:rsidRDefault="00000000">
            <w:pPr>
              <w:pStyle w:val="Compact"/>
            </w:pPr>
            <w:r>
              <w:t>UUID (PK)</w:t>
            </w:r>
          </w:p>
        </w:tc>
        <w:tc>
          <w:tcPr>
            <w:tcW w:w="0" w:type="auto"/>
          </w:tcPr>
          <w:p w14:paraId="1E13B079" w14:textId="77777777" w:rsidR="006221C4" w:rsidRDefault="00000000">
            <w:pPr>
              <w:pStyle w:val="Compact"/>
            </w:pPr>
            <w:r>
              <w:t>Unique configuration identifier.</w:t>
            </w:r>
          </w:p>
        </w:tc>
      </w:tr>
      <w:tr w:rsidR="006221C4" w14:paraId="4654B840" w14:textId="77777777">
        <w:tc>
          <w:tcPr>
            <w:tcW w:w="0" w:type="auto"/>
          </w:tcPr>
          <w:p w14:paraId="01790C4D" w14:textId="77777777" w:rsidR="006221C4" w:rsidRDefault="006221C4">
            <w:pPr>
              <w:pStyle w:val="Compact"/>
            </w:pPr>
          </w:p>
        </w:tc>
        <w:tc>
          <w:tcPr>
            <w:tcW w:w="0" w:type="auto"/>
          </w:tcPr>
          <w:p w14:paraId="1BD98538" w14:textId="77777777" w:rsidR="006221C4" w:rsidRDefault="00000000">
            <w:pPr>
              <w:pStyle w:val="Compact"/>
            </w:pPr>
            <w:r>
              <w:t>tenant_id</w:t>
            </w:r>
          </w:p>
        </w:tc>
        <w:tc>
          <w:tcPr>
            <w:tcW w:w="0" w:type="auto"/>
          </w:tcPr>
          <w:p w14:paraId="02D8855F" w14:textId="77777777" w:rsidR="006221C4" w:rsidRDefault="00000000">
            <w:pPr>
              <w:pStyle w:val="Compact"/>
            </w:pPr>
            <w:r>
              <w:t>UUID (FK, nullable)</w:t>
            </w:r>
          </w:p>
        </w:tc>
        <w:tc>
          <w:tcPr>
            <w:tcW w:w="0" w:type="auto"/>
          </w:tcPr>
          <w:p w14:paraId="47814C30" w14:textId="77777777" w:rsidR="006221C4" w:rsidRDefault="00000000">
            <w:pPr>
              <w:pStyle w:val="Compact"/>
            </w:pPr>
            <w:r>
              <w:t>NULL = platform-level config. Non-null = tenant-specific config.</w:t>
            </w:r>
          </w:p>
        </w:tc>
      </w:tr>
      <w:tr w:rsidR="006221C4" w14:paraId="5BE102A4" w14:textId="77777777">
        <w:tc>
          <w:tcPr>
            <w:tcW w:w="0" w:type="auto"/>
          </w:tcPr>
          <w:p w14:paraId="3B2D4A23" w14:textId="77777777" w:rsidR="006221C4" w:rsidRDefault="006221C4">
            <w:pPr>
              <w:pStyle w:val="Compact"/>
            </w:pPr>
          </w:p>
        </w:tc>
        <w:tc>
          <w:tcPr>
            <w:tcW w:w="0" w:type="auto"/>
          </w:tcPr>
          <w:p w14:paraId="53820737" w14:textId="77777777" w:rsidR="006221C4" w:rsidRDefault="00000000">
            <w:pPr>
              <w:pStyle w:val="Compact"/>
            </w:pPr>
            <w:r>
              <w:t>config_type</w:t>
            </w:r>
          </w:p>
        </w:tc>
        <w:tc>
          <w:tcPr>
            <w:tcW w:w="0" w:type="auto"/>
          </w:tcPr>
          <w:p w14:paraId="3E5BB567" w14:textId="77777777" w:rsidR="006221C4" w:rsidRDefault="00000000">
            <w:pPr>
              <w:pStyle w:val="Compact"/>
            </w:pPr>
            <w:r>
              <w:t>VARCHAR</w:t>
            </w:r>
          </w:p>
        </w:tc>
        <w:tc>
          <w:tcPr>
            <w:tcW w:w="0" w:type="auto"/>
          </w:tcPr>
          <w:p w14:paraId="5F4B03E3" w14:textId="77777777" w:rsidR="006221C4" w:rsidRDefault="00000000">
            <w:pPr>
              <w:pStyle w:val="Compact"/>
            </w:pPr>
            <w:r>
              <w:t xml:space="preserve">Type discriminator: 'MAPPING_RULE', 'HIERARCHY', 'RBAC_POLICY', 'ONTOLOGY', 'KPI', 'ALERT_RULE', 'THEME', 'DATA_CONTRACT', </w:t>
            </w:r>
            <w:r>
              <w:lastRenderedPageBreak/>
              <w:t>'ALGORITHM_PARAMS', 'COMPLIANCE_RULE', 'RETENTION_POLICY', 'CONSENT_PURPOSE'.</w:t>
            </w:r>
          </w:p>
        </w:tc>
      </w:tr>
      <w:tr w:rsidR="006221C4" w14:paraId="00E2DB91" w14:textId="77777777">
        <w:tc>
          <w:tcPr>
            <w:tcW w:w="0" w:type="auto"/>
          </w:tcPr>
          <w:p w14:paraId="622F2BFC" w14:textId="77777777" w:rsidR="006221C4" w:rsidRDefault="006221C4">
            <w:pPr>
              <w:pStyle w:val="Compact"/>
            </w:pPr>
          </w:p>
        </w:tc>
        <w:tc>
          <w:tcPr>
            <w:tcW w:w="0" w:type="auto"/>
          </w:tcPr>
          <w:p w14:paraId="46B75DA7" w14:textId="77777777" w:rsidR="006221C4" w:rsidRDefault="00000000">
            <w:pPr>
              <w:pStyle w:val="Compact"/>
            </w:pPr>
            <w:r>
              <w:t>config_key</w:t>
            </w:r>
          </w:p>
        </w:tc>
        <w:tc>
          <w:tcPr>
            <w:tcW w:w="0" w:type="auto"/>
          </w:tcPr>
          <w:p w14:paraId="0390BA38" w14:textId="77777777" w:rsidR="006221C4" w:rsidRDefault="00000000">
            <w:pPr>
              <w:pStyle w:val="Compact"/>
            </w:pPr>
            <w:r>
              <w:t>VARCHAR</w:t>
            </w:r>
          </w:p>
        </w:tc>
        <w:tc>
          <w:tcPr>
            <w:tcW w:w="0" w:type="auto"/>
          </w:tcPr>
          <w:p w14:paraId="6244B50F" w14:textId="77777777" w:rsidR="006221C4" w:rsidRDefault="00000000">
            <w:pPr>
              <w:pStyle w:val="Compact"/>
            </w:pPr>
            <w:r>
              <w:t>Unique key within (tenant_id, config_type). E.g., 'salesforce_crm_customer_mapping' for a mapping rule.</w:t>
            </w:r>
          </w:p>
        </w:tc>
      </w:tr>
      <w:tr w:rsidR="006221C4" w14:paraId="5DFD5323" w14:textId="77777777">
        <w:tc>
          <w:tcPr>
            <w:tcW w:w="0" w:type="auto"/>
          </w:tcPr>
          <w:p w14:paraId="1A0DF85C" w14:textId="77777777" w:rsidR="006221C4" w:rsidRDefault="006221C4">
            <w:pPr>
              <w:pStyle w:val="Compact"/>
            </w:pPr>
          </w:p>
        </w:tc>
        <w:tc>
          <w:tcPr>
            <w:tcW w:w="0" w:type="auto"/>
          </w:tcPr>
          <w:p w14:paraId="24FD9B1F" w14:textId="77777777" w:rsidR="006221C4" w:rsidRDefault="00000000">
            <w:pPr>
              <w:pStyle w:val="Compact"/>
            </w:pPr>
            <w:r>
              <w:t>config_value</w:t>
            </w:r>
          </w:p>
        </w:tc>
        <w:tc>
          <w:tcPr>
            <w:tcW w:w="0" w:type="auto"/>
          </w:tcPr>
          <w:p w14:paraId="3034ADFF" w14:textId="77777777" w:rsidR="006221C4" w:rsidRDefault="00000000">
            <w:pPr>
              <w:pStyle w:val="Compact"/>
            </w:pPr>
            <w:r>
              <w:t>JSONB</w:t>
            </w:r>
          </w:p>
        </w:tc>
        <w:tc>
          <w:tcPr>
            <w:tcW w:w="0" w:type="auto"/>
          </w:tcPr>
          <w:p w14:paraId="7003D488" w14:textId="77777777" w:rsidR="006221C4" w:rsidRDefault="00000000">
            <w:pPr>
              <w:pStyle w:val="Compact"/>
            </w:pPr>
            <w:r>
              <w:t>The configuration payload. Schema depends on config_type. Validated against the config_type’s JSON Schema before save.</w:t>
            </w:r>
          </w:p>
        </w:tc>
      </w:tr>
      <w:tr w:rsidR="006221C4" w14:paraId="77136D0A" w14:textId="77777777">
        <w:tc>
          <w:tcPr>
            <w:tcW w:w="0" w:type="auto"/>
          </w:tcPr>
          <w:p w14:paraId="5A6B5355" w14:textId="77777777" w:rsidR="006221C4" w:rsidRDefault="006221C4">
            <w:pPr>
              <w:pStyle w:val="Compact"/>
            </w:pPr>
          </w:p>
        </w:tc>
        <w:tc>
          <w:tcPr>
            <w:tcW w:w="0" w:type="auto"/>
          </w:tcPr>
          <w:p w14:paraId="6268DA1D" w14:textId="77777777" w:rsidR="006221C4" w:rsidRDefault="00000000">
            <w:pPr>
              <w:pStyle w:val="Compact"/>
            </w:pPr>
            <w:r>
              <w:t>version</w:t>
            </w:r>
          </w:p>
        </w:tc>
        <w:tc>
          <w:tcPr>
            <w:tcW w:w="0" w:type="auto"/>
          </w:tcPr>
          <w:p w14:paraId="6B847C80" w14:textId="77777777" w:rsidR="006221C4" w:rsidRDefault="00000000">
            <w:pPr>
              <w:pStyle w:val="Compact"/>
            </w:pPr>
            <w:r>
              <w:t>INT</w:t>
            </w:r>
          </w:p>
        </w:tc>
        <w:tc>
          <w:tcPr>
            <w:tcW w:w="0" w:type="auto"/>
          </w:tcPr>
          <w:p w14:paraId="54A91EE7" w14:textId="77777777" w:rsidR="006221C4" w:rsidRDefault="00000000">
            <w:pPr>
              <w:pStyle w:val="Compact"/>
            </w:pPr>
            <w:r>
              <w:t>Auto-incrementing version number. Every save creates a new version.</w:t>
            </w:r>
          </w:p>
        </w:tc>
      </w:tr>
      <w:tr w:rsidR="006221C4" w14:paraId="07162AEE" w14:textId="77777777">
        <w:tc>
          <w:tcPr>
            <w:tcW w:w="0" w:type="auto"/>
          </w:tcPr>
          <w:p w14:paraId="3F4B12C4" w14:textId="77777777" w:rsidR="006221C4" w:rsidRDefault="006221C4">
            <w:pPr>
              <w:pStyle w:val="Compact"/>
            </w:pPr>
          </w:p>
        </w:tc>
        <w:tc>
          <w:tcPr>
            <w:tcW w:w="0" w:type="auto"/>
          </w:tcPr>
          <w:p w14:paraId="3E1BC60A" w14:textId="77777777" w:rsidR="006221C4" w:rsidRDefault="00000000">
            <w:pPr>
              <w:pStyle w:val="Compact"/>
            </w:pPr>
            <w:r>
              <w:t>status</w:t>
            </w:r>
          </w:p>
        </w:tc>
        <w:tc>
          <w:tcPr>
            <w:tcW w:w="0" w:type="auto"/>
          </w:tcPr>
          <w:p w14:paraId="4A89497F" w14:textId="77777777" w:rsidR="006221C4" w:rsidRDefault="00000000">
            <w:pPr>
              <w:pStyle w:val="Compact"/>
            </w:pPr>
            <w:r>
              <w:t>ENUM</w:t>
            </w:r>
          </w:p>
        </w:tc>
        <w:tc>
          <w:tcPr>
            <w:tcW w:w="0" w:type="auto"/>
          </w:tcPr>
          <w:p w14:paraId="0FD55B24" w14:textId="77777777" w:rsidR="006221C4" w:rsidRDefault="00000000">
            <w:pPr>
              <w:pStyle w:val="Compact"/>
            </w:pPr>
            <w:r>
              <w:t>'DRAFT', 'TESTING', 'ACTIVE', 'DEPRECATED', 'ROLLED_BACK'.</w:t>
            </w:r>
          </w:p>
        </w:tc>
      </w:tr>
      <w:tr w:rsidR="006221C4" w14:paraId="38F851E8" w14:textId="77777777">
        <w:tc>
          <w:tcPr>
            <w:tcW w:w="0" w:type="auto"/>
          </w:tcPr>
          <w:p w14:paraId="78799E6F" w14:textId="77777777" w:rsidR="006221C4" w:rsidRDefault="006221C4">
            <w:pPr>
              <w:pStyle w:val="Compact"/>
            </w:pPr>
          </w:p>
        </w:tc>
        <w:tc>
          <w:tcPr>
            <w:tcW w:w="0" w:type="auto"/>
          </w:tcPr>
          <w:p w14:paraId="6CC00E72" w14:textId="77777777" w:rsidR="006221C4" w:rsidRDefault="00000000">
            <w:pPr>
              <w:pStyle w:val="Compact"/>
            </w:pPr>
            <w:r>
              <w:t>created_by</w:t>
            </w:r>
          </w:p>
        </w:tc>
        <w:tc>
          <w:tcPr>
            <w:tcW w:w="0" w:type="auto"/>
          </w:tcPr>
          <w:p w14:paraId="1EF70AA6" w14:textId="77777777" w:rsidR="006221C4" w:rsidRDefault="00000000">
            <w:pPr>
              <w:pStyle w:val="Compact"/>
            </w:pPr>
            <w:r>
              <w:t>UUID</w:t>
            </w:r>
          </w:p>
        </w:tc>
        <w:tc>
          <w:tcPr>
            <w:tcW w:w="0" w:type="auto"/>
          </w:tcPr>
          <w:p w14:paraId="0660570D" w14:textId="77777777" w:rsidR="006221C4" w:rsidRDefault="00000000">
            <w:pPr>
              <w:pStyle w:val="Compact"/>
            </w:pPr>
            <w:r>
              <w:t>User who created this version.</w:t>
            </w:r>
          </w:p>
        </w:tc>
      </w:tr>
      <w:tr w:rsidR="006221C4" w14:paraId="3FD00D5B" w14:textId="77777777">
        <w:tc>
          <w:tcPr>
            <w:tcW w:w="0" w:type="auto"/>
          </w:tcPr>
          <w:p w14:paraId="296B165C" w14:textId="77777777" w:rsidR="006221C4" w:rsidRDefault="006221C4">
            <w:pPr>
              <w:pStyle w:val="Compact"/>
            </w:pPr>
          </w:p>
        </w:tc>
        <w:tc>
          <w:tcPr>
            <w:tcW w:w="0" w:type="auto"/>
          </w:tcPr>
          <w:p w14:paraId="0C45A28A" w14:textId="77777777" w:rsidR="006221C4" w:rsidRDefault="00000000">
            <w:pPr>
              <w:pStyle w:val="Compact"/>
            </w:pPr>
            <w:r>
              <w:t>created_at</w:t>
            </w:r>
          </w:p>
        </w:tc>
        <w:tc>
          <w:tcPr>
            <w:tcW w:w="0" w:type="auto"/>
          </w:tcPr>
          <w:p w14:paraId="667936D0" w14:textId="77777777" w:rsidR="006221C4" w:rsidRDefault="00000000">
            <w:pPr>
              <w:pStyle w:val="Compact"/>
            </w:pPr>
            <w:r>
              <w:t>TIMESTAMPTZ</w:t>
            </w:r>
          </w:p>
        </w:tc>
        <w:tc>
          <w:tcPr>
            <w:tcW w:w="0" w:type="auto"/>
          </w:tcPr>
          <w:p w14:paraId="5338A99F" w14:textId="77777777" w:rsidR="006221C4" w:rsidRDefault="00000000">
            <w:pPr>
              <w:pStyle w:val="Compact"/>
            </w:pPr>
            <w:r>
              <w:t>Version creation timestamp.</w:t>
            </w:r>
          </w:p>
        </w:tc>
      </w:tr>
      <w:tr w:rsidR="006221C4" w14:paraId="315BFA20" w14:textId="77777777">
        <w:tc>
          <w:tcPr>
            <w:tcW w:w="0" w:type="auto"/>
          </w:tcPr>
          <w:p w14:paraId="2B9D38AC" w14:textId="77777777" w:rsidR="006221C4" w:rsidRDefault="006221C4">
            <w:pPr>
              <w:pStyle w:val="Compact"/>
            </w:pPr>
          </w:p>
        </w:tc>
        <w:tc>
          <w:tcPr>
            <w:tcW w:w="0" w:type="auto"/>
          </w:tcPr>
          <w:p w14:paraId="4993E571" w14:textId="77777777" w:rsidR="006221C4" w:rsidRDefault="00000000">
            <w:pPr>
              <w:pStyle w:val="Compact"/>
            </w:pPr>
            <w:r>
              <w:t>activated_at</w:t>
            </w:r>
          </w:p>
        </w:tc>
        <w:tc>
          <w:tcPr>
            <w:tcW w:w="0" w:type="auto"/>
          </w:tcPr>
          <w:p w14:paraId="49D5FA6A" w14:textId="77777777" w:rsidR="006221C4" w:rsidRDefault="00000000">
            <w:pPr>
              <w:pStyle w:val="Compact"/>
            </w:pPr>
            <w:r>
              <w:t>TIMESTAMPTZ</w:t>
            </w:r>
          </w:p>
        </w:tc>
        <w:tc>
          <w:tcPr>
            <w:tcW w:w="0" w:type="auto"/>
          </w:tcPr>
          <w:p w14:paraId="30F49099" w14:textId="77777777" w:rsidR="006221C4" w:rsidRDefault="00000000">
            <w:pPr>
              <w:pStyle w:val="Compact"/>
            </w:pPr>
            <w:r>
              <w:t>When this version was promoted to ACTIVE. NULL for non-active versions.</w:t>
            </w:r>
          </w:p>
        </w:tc>
      </w:tr>
      <w:tr w:rsidR="006221C4" w14:paraId="7408C391" w14:textId="77777777">
        <w:tc>
          <w:tcPr>
            <w:tcW w:w="0" w:type="auto"/>
          </w:tcPr>
          <w:p w14:paraId="30976E79" w14:textId="77777777" w:rsidR="006221C4" w:rsidRDefault="006221C4">
            <w:pPr>
              <w:pStyle w:val="Compact"/>
            </w:pPr>
          </w:p>
        </w:tc>
        <w:tc>
          <w:tcPr>
            <w:tcW w:w="0" w:type="auto"/>
          </w:tcPr>
          <w:p w14:paraId="3C75F16C" w14:textId="77777777" w:rsidR="006221C4" w:rsidRDefault="00000000">
            <w:pPr>
              <w:pStyle w:val="Compact"/>
            </w:pPr>
            <w:r>
              <w:t>label</w:t>
            </w:r>
          </w:p>
        </w:tc>
        <w:tc>
          <w:tcPr>
            <w:tcW w:w="0" w:type="auto"/>
          </w:tcPr>
          <w:p w14:paraId="13BB916E" w14:textId="77777777" w:rsidR="006221C4" w:rsidRDefault="00000000">
            <w:pPr>
              <w:pStyle w:val="Compact"/>
            </w:pPr>
            <w:r>
              <w:t>VARCHAR(255)</w:t>
            </w:r>
          </w:p>
        </w:tc>
        <w:tc>
          <w:tcPr>
            <w:tcW w:w="0" w:type="auto"/>
          </w:tcPr>
          <w:p w14:paraId="1DC6F098" w14:textId="77777777" w:rsidR="006221C4" w:rsidRDefault="00000000">
            <w:pPr>
              <w:pStyle w:val="Compact"/>
            </w:pPr>
            <w:r>
              <w:t>Optional human-readable label (e.g., 'Holiday theme', 'Q3 mapping update').</w:t>
            </w:r>
          </w:p>
        </w:tc>
      </w:tr>
    </w:tbl>
    <w:p w14:paraId="0F439567" w14:textId="77777777" w:rsidR="006221C4" w:rsidRDefault="00000000">
      <w:pPr>
        <w:pStyle w:val="BodyText"/>
      </w:pPr>
      <w:r>
        <w:rPr>
          <w:b/>
          <w:bCs/>
        </w:rPr>
        <w:t>F04-FR-002</w:t>
      </w:r>
      <w:r>
        <w:t xml:space="preserve"> Configuration resolution SHALL follow a three-tier hierarchy: (1) Tenant-specific config (if exists), (2) Industry vertical default (if exists), (3) Platform default. The resolver returns the most specific config available. This enables a tenant to inherit industry defaults but override specific settings.</w:t>
      </w:r>
    </w:p>
    <w:p w14:paraId="2EC7507C" w14:textId="77777777" w:rsidR="006221C4" w:rsidRDefault="00000000">
      <w:pPr>
        <w:pStyle w:val="BodyText"/>
      </w:pPr>
      <w:r>
        <w:rPr>
          <w:b/>
          <w:bCs/>
        </w:rPr>
        <w:t>F04-FR-003</w:t>
      </w:r>
      <w:r>
        <w:t xml:space="preserve"> Every configuration change SHALL create a new version (immutable versioning). Previous versions are never overwritten. This enables full audit trail and rollback to any previous version.</w:t>
      </w:r>
    </w:p>
    <w:p w14:paraId="2F676423" w14:textId="77777777" w:rsidR="006221C4" w:rsidRDefault="00000000">
      <w:pPr>
        <w:pStyle w:val="BodyText"/>
      </w:pPr>
      <w:r>
        <w:rPr>
          <w:b/>
          <w:bCs/>
        </w:rPr>
        <w:t>F04-FR-004</w:t>
      </w:r>
      <w:r>
        <w:t xml:space="preserve"> Before a configuration is promoted to ACTIVE, the system SHALL validate it against the config_type’s JSON Schema. Invalid configurations SHALL be rejected with a detailed validation error.</w:t>
      </w:r>
    </w:p>
    <w:p w14:paraId="2C796A4F" w14:textId="77777777" w:rsidR="006221C4" w:rsidRDefault="00000000">
      <w:pPr>
        <w:pStyle w:val="BodyText"/>
      </w:pPr>
      <w:r>
        <w:rPr>
          <w:b/>
          <w:bCs/>
        </w:rPr>
        <w:t>F04-FR-005</w:t>
      </w:r>
      <w:r>
        <w:t xml:space="preserve"> Configuration promotion (DRAFT → ACTIVE) SHALL support two modes: (a) Immediate: the new version becomes ACTIVE instantly (previous version moves to DEPRECATED), suitable for low-risk configs like theme changes. (b) Staged: the new version enters TESTING status, runs against a data sample, admin reviews impact preview, then explicitly promotes to ACTIVE. Suitable for mapping rules, algorithm parameters, and compliance rules.</w:t>
      </w:r>
    </w:p>
    <w:p w14:paraId="48F01923" w14:textId="77777777" w:rsidR="006221C4" w:rsidRDefault="00000000">
      <w:pPr>
        <w:pStyle w:val="BodyText"/>
      </w:pPr>
      <w:r>
        <w:rPr>
          <w:b/>
          <w:bCs/>
        </w:rPr>
        <w:lastRenderedPageBreak/>
        <w:t>F04-FR-006</w:t>
      </w:r>
      <w:r>
        <w:t xml:space="preserve"> Rollback SHALL be a one-click operation: select a previous version → system validates it still passes current schema → previous version becomes ACTIVE, current version moves to ROLLED_BACK. Rollback is immediate.</w:t>
      </w:r>
    </w:p>
    <w:p w14:paraId="3E0135A6" w14:textId="77777777" w:rsidR="006221C4" w:rsidRDefault="00000000">
      <w:pPr>
        <w:pStyle w:val="Heading3"/>
      </w:pPr>
      <w:bookmarkStart w:id="78" w:name="configuration-impact-analysis"/>
      <w:bookmarkEnd w:id="77"/>
      <w:r>
        <w:t>4.2.2 Configuration Impact Analysis</w:t>
      </w:r>
    </w:p>
    <w:p w14:paraId="4F73E44A" w14:textId="77777777" w:rsidR="006221C4" w:rsidRDefault="00000000">
      <w:pPr>
        <w:pStyle w:val="FirstParagraph"/>
      </w:pPr>
      <w:r>
        <w:rPr>
          <w:b/>
          <w:bCs/>
        </w:rPr>
        <w:t>F04-FR-010</w:t>
      </w:r>
      <w:r>
        <w:t xml:space="preserve"> Before promoting or rolling back a configuration, the system SHALL generate an Impact Analysis Report showing: (a) which downstream modules consume this config, (b) which data pipelines, algorithms, dashboards, and KPIs will be affected, (c) estimated scope: number of records, tenants, or users affected, (d) diff between the current ACTIVE version and the proposed version.</w:t>
      </w:r>
    </w:p>
    <w:p w14:paraId="2C09D38F" w14:textId="77777777" w:rsidR="006221C4" w:rsidRDefault="00000000">
      <w:pPr>
        <w:pStyle w:val="BodyText"/>
      </w:pPr>
      <w:r>
        <w:rPr>
          <w:b/>
          <w:bCs/>
        </w:rPr>
        <w:t>F04-FR-011</w:t>
      </w:r>
      <w:r>
        <w:t xml:space="preserve"> The impact analysis SHALL be computed by maintaining a Configuration Dependency Graph: config_entry → [list of consuming modules/pipelines/algorithms]. This graph is updated whenever a module registers a config dependency.</w:t>
      </w:r>
    </w:p>
    <w:p w14:paraId="1005E547" w14:textId="77777777" w:rsidR="006221C4" w:rsidRDefault="00000000">
      <w:pPr>
        <w:pStyle w:val="Heading3"/>
      </w:pPr>
      <w:bookmarkStart w:id="79" w:name="configuration-as-code-sync"/>
      <w:bookmarkEnd w:id="78"/>
      <w:r>
        <w:t>4.2.3 Configuration-as-Code Sync</w:t>
      </w:r>
    </w:p>
    <w:p w14:paraId="4D397D7B" w14:textId="77777777" w:rsidR="006221C4" w:rsidRDefault="00000000">
      <w:pPr>
        <w:pStyle w:val="FirstParagraph"/>
      </w:pPr>
      <w:r>
        <w:rPr>
          <w:b/>
          <w:bCs/>
        </w:rPr>
        <w:t>F04-FR-020</w:t>
      </w:r>
      <w:r>
        <w:t xml:space="preserve"> Platform-level and industry-level configurations SHALL be exportable to YAML/JSON files and storable in a Git repository. Changes made via Git (PR-based workflow) SHALL sync to the configuration store via a Git-to-Config webhook.</w:t>
      </w:r>
    </w:p>
    <w:p w14:paraId="318FA35D" w14:textId="77777777" w:rsidR="006221C4" w:rsidRDefault="00000000">
      <w:pPr>
        <w:pStyle w:val="BodyText"/>
      </w:pPr>
      <w:r>
        <w:rPr>
          <w:b/>
          <w:bCs/>
        </w:rPr>
        <w:t>F04-FR-021</w:t>
      </w:r>
      <w:r>
        <w:t xml:space="preserve"> Tenant-level configurations SHALL be manageable via the Admin Console UI (primary) and optionally via API (for Enterprise tenants with CI/CD integration). Git-based management of tenant configs is optional and available only to Enterprise tier.</w:t>
      </w:r>
    </w:p>
    <w:p w14:paraId="6E7AEBCB" w14:textId="77777777" w:rsidR="006221C4" w:rsidRDefault="00000000">
      <w:pPr>
        <w:pStyle w:val="BlockText"/>
      </w:pPr>
      <w:r>
        <w:rPr>
          <w:i/>
          <w:iCs/>
        </w:rPr>
        <w:t>⚠ QUESTION FOR SEEMA: Do you want the initial implementation to support Git-based config management, or is the Admin Console UI sufficient for launch? Git-based config adds engineering effort but is valuable for Sevyn8’s own internal workflow (managing platform and industry configs). Tenant-facing Git sync can come later.</w:t>
      </w:r>
    </w:p>
    <w:p w14:paraId="7CB4AFBF" w14:textId="77777777" w:rsidR="006221C4" w:rsidRDefault="00000000">
      <w:pPr>
        <w:pStyle w:val="Heading2"/>
      </w:pPr>
      <w:bookmarkStart w:id="80" w:name="acceptance-criteria-3"/>
      <w:bookmarkStart w:id="81" w:name="_Toc227615192"/>
      <w:bookmarkStart w:id="82" w:name="_Toc227615536"/>
      <w:bookmarkEnd w:id="74"/>
      <w:bookmarkEnd w:id="79"/>
      <w:r>
        <w:t>4.3 Acceptance Criteria</w:t>
      </w:r>
      <w:bookmarkEnd w:id="81"/>
      <w:bookmarkEnd w:id="82"/>
    </w:p>
    <w:p w14:paraId="3AC72CE5" w14:textId="77777777" w:rsidR="006221C4" w:rsidRDefault="00000000">
      <w:pPr>
        <w:pStyle w:val="FirstParagraph"/>
      </w:pPr>
      <w:r>
        <w:t>A configuration change can be drafted, validated, promoted, and rolled back entirely through the Admin Console UI without engineering involvement.</w:t>
      </w:r>
    </w:p>
    <w:p w14:paraId="0612266F" w14:textId="77777777" w:rsidR="006221C4" w:rsidRDefault="00000000">
      <w:pPr>
        <w:pStyle w:val="BodyText"/>
      </w:pPr>
      <w:r>
        <w:t>Rolling back a mapping rule to a previous version immediately restores the previous mapping behavior for the next ingestion run.</w:t>
      </w:r>
    </w:p>
    <w:p w14:paraId="0159309E" w14:textId="77777777" w:rsidR="006221C4" w:rsidRDefault="00000000">
      <w:pPr>
        <w:pStyle w:val="BodyText"/>
      </w:pPr>
      <w:r>
        <w:t>The Impact Analysis Report correctly identifies all downstream consumers of a changed configuration.</w:t>
      </w:r>
    </w:p>
    <w:p w14:paraId="55AACB07" w14:textId="77777777" w:rsidR="006221C4" w:rsidRDefault="00000000">
      <w:pPr>
        <w:pStyle w:val="BodyText"/>
      </w:pPr>
      <w:r>
        <w:t>Three-tier resolution works: a tenant sees industry defaults until they create a tenant-specific override.</w:t>
      </w:r>
    </w:p>
    <w:p w14:paraId="143BBD23" w14:textId="77777777" w:rsidR="006221C4" w:rsidRDefault="00000000">
      <w:pPr>
        <w:pStyle w:val="BodyText"/>
      </w:pPr>
      <w:r>
        <w:t>Configuration history shows the full version chain with diffs between any two versions.</w:t>
      </w:r>
    </w:p>
    <w:p w14:paraId="52D3B4BE" w14:textId="77777777" w:rsidR="006221C4" w:rsidRDefault="00000000">
      <w:pPr>
        <w:pStyle w:val="Heading1"/>
      </w:pPr>
      <w:bookmarkStart w:id="83" w:name="f05-schema-evolution-engine"/>
      <w:bookmarkStart w:id="84" w:name="_Toc227615193"/>
      <w:bookmarkStart w:id="85" w:name="_Toc227615537"/>
      <w:bookmarkEnd w:id="68"/>
      <w:bookmarkEnd w:id="80"/>
      <w:r>
        <w:lastRenderedPageBreak/>
        <w:t>F05 — Schema Evolution Engine</w:t>
      </w:r>
      <w:bookmarkEnd w:id="84"/>
      <w:bookmarkEnd w:id="85"/>
    </w:p>
    <w:tbl>
      <w:tblPr>
        <w:tblStyle w:val="Table"/>
        <w:tblW w:w="4875" w:type="pct"/>
        <w:tblLook w:val="0000" w:firstRow="0" w:lastRow="0" w:firstColumn="0" w:lastColumn="0" w:noHBand="0" w:noVBand="0"/>
      </w:tblPr>
      <w:tblGrid>
        <w:gridCol w:w="2358"/>
        <w:gridCol w:w="6768"/>
      </w:tblGrid>
      <w:tr w:rsidR="006221C4" w14:paraId="5F9760B3" w14:textId="77777777">
        <w:tc>
          <w:tcPr>
            <w:tcW w:w="0" w:type="auto"/>
          </w:tcPr>
          <w:p w14:paraId="1EC9AC60" w14:textId="77777777" w:rsidR="006221C4" w:rsidRDefault="00000000">
            <w:pPr>
              <w:pStyle w:val="Compact"/>
            </w:pPr>
            <w:r>
              <w:rPr>
                <w:b/>
                <w:bCs/>
              </w:rPr>
              <w:t>Attribute</w:t>
            </w:r>
          </w:p>
        </w:tc>
        <w:tc>
          <w:tcPr>
            <w:tcW w:w="0" w:type="auto"/>
          </w:tcPr>
          <w:p w14:paraId="39E6A010" w14:textId="77777777" w:rsidR="006221C4" w:rsidRDefault="00000000">
            <w:pPr>
              <w:pStyle w:val="Compact"/>
            </w:pPr>
            <w:r>
              <w:rPr>
                <w:b/>
                <w:bCs/>
              </w:rPr>
              <w:t>Value</w:t>
            </w:r>
          </w:p>
        </w:tc>
      </w:tr>
      <w:tr w:rsidR="006221C4" w14:paraId="4FADF4B3" w14:textId="77777777">
        <w:tc>
          <w:tcPr>
            <w:tcW w:w="0" w:type="auto"/>
          </w:tcPr>
          <w:p w14:paraId="4D659987" w14:textId="77777777" w:rsidR="006221C4" w:rsidRDefault="00000000">
            <w:pPr>
              <w:pStyle w:val="Compact"/>
            </w:pPr>
            <w:r>
              <w:rPr>
                <w:b/>
                <w:bCs/>
              </w:rPr>
              <w:t>Module ID</w:t>
            </w:r>
          </w:p>
        </w:tc>
        <w:tc>
          <w:tcPr>
            <w:tcW w:w="0" w:type="auto"/>
          </w:tcPr>
          <w:p w14:paraId="4DBFBC77" w14:textId="77777777" w:rsidR="006221C4" w:rsidRDefault="00000000">
            <w:pPr>
              <w:pStyle w:val="Compact"/>
            </w:pPr>
            <w:r>
              <w:t>F05</w:t>
            </w:r>
          </w:p>
        </w:tc>
      </w:tr>
      <w:tr w:rsidR="006221C4" w14:paraId="003891B9" w14:textId="77777777">
        <w:tc>
          <w:tcPr>
            <w:tcW w:w="0" w:type="auto"/>
          </w:tcPr>
          <w:p w14:paraId="5F915E34" w14:textId="77777777" w:rsidR="006221C4" w:rsidRDefault="00000000">
            <w:pPr>
              <w:pStyle w:val="Compact"/>
            </w:pPr>
            <w:r>
              <w:rPr>
                <w:b/>
                <w:bCs/>
              </w:rPr>
              <w:t>Phase</w:t>
            </w:r>
          </w:p>
        </w:tc>
        <w:tc>
          <w:tcPr>
            <w:tcW w:w="0" w:type="auto"/>
          </w:tcPr>
          <w:p w14:paraId="66D7CF4C" w14:textId="77777777" w:rsidR="006221C4" w:rsidRDefault="00000000">
            <w:pPr>
              <w:pStyle w:val="Compact"/>
            </w:pPr>
            <w:r>
              <w:t>1</w:t>
            </w:r>
          </w:p>
        </w:tc>
      </w:tr>
      <w:tr w:rsidR="006221C4" w14:paraId="3A456E3E" w14:textId="77777777">
        <w:tc>
          <w:tcPr>
            <w:tcW w:w="0" w:type="auto"/>
          </w:tcPr>
          <w:p w14:paraId="153B0408" w14:textId="77777777" w:rsidR="006221C4" w:rsidRDefault="00000000">
            <w:pPr>
              <w:pStyle w:val="Compact"/>
            </w:pPr>
            <w:r>
              <w:rPr>
                <w:b/>
                <w:bCs/>
              </w:rPr>
              <w:t>Dependencies</w:t>
            </w:r>
          </w:p>
        </w:tc>
        <w:tc>
          <w:tcPr>
            <w:tcW w:w="0" w:type="auto"/>
          </w:tcPr>
          <w:p w14:paraId="141665A0" w14:textId="77777777" w:rsidR="006221C4" w:rsidRDefault="00000000">
            <w:pPr>
              <w:pStyle w:val="Compact"/>
            </w:pPr>
            <w:r>
              <w:t>F04 (Configuration Plane), D01 (Canonical Data Model)</w:t>
            </w:r>
          </w:p>
        </w:tc>
      </w:tr>
      <w:tr w:rsidR="006221C4" w14:paraId="6CD982E7" w14:textId="77777777">
        <w:tc>
          <w:tcPr>
            <w:tcW w:w="0" w:type="auto"/>
          </w:tcPr>
          <w:p w14:paraId="14A318A0" w14:textId="77777777" w:rsidR="006221C4" w:rsidRDefault="00000000">
            <w:pPr>
              <w:pStyle w:val="Compact"/>
            </w:pPr>
            <w:r>
              <w:rPr>
                <w:b/>
                <w:bCs/>
              </w:rPr>
              <w:t>Depended On By</w:t>
            </w:r>
          </w:p>
        </w:tc>
        <w:tc>
          <w:tcPr>
            <w:tcW w:w="0" w:type="auto"/>
          </w:tcPr>
          <w:p w14:paraId="4FF45E7B" w14:textId="77777777" w:rsidR="006221C4" w:rsidRDefault="00000000">
            <w:pPr>
              <w:pStyle w:val="Compact"/>
            </w:pPr>
            <w:r>
              <w:t>A01 (Feature Store), A04 (Model Lifecycle Manager)</w:t>
            </w:r>
          </w:p>
        </w:tc>
      </w:tr>
    </w:tbl>
    <w:p w14:paraId="6F7FB92C" w14:textId="77777777" w:rsidR="006221C4" w:rsidRDefault="00000000">
      <w:pPr>
        <w:pStyle w:val="Heading2"/>
      </w:pPr>
      <w:bookmarkStart w:id="86" w:name="purpose-4"/>
      <w:bookmarkStart w:id="87" w:name="_Toc227615194"/>
      <w:bookmarkStart w:id="88" w:name="_Toc227615538"/>
      <w:r>
        <w:t>5.1 Purpose</w:t>
      </w:r>
      <w:bookmarkEnd w:id="87"/>
      <w:bookmarkEnd w:id="88"/>
    </w:p>
    <w:p w14:paraId="11EFC480" w14:textId="77777777" w:rsidR="006221C4" w:rsidRDefault="00000000">
      <w:pPr>
        <w:pStyle w:val="FirstParagraph"/>
      </w:pPr>
      <w:r>
        <w:t>F05 manages how the canonical data model (D01) evolves over time without breaking existing analytics, algorithms, and tenant configurations. As new industry verticals are added, new entity types emerge, and source systems change, the canonical schema must evolve. F05 classifies changes, manages migrations, ensures backward compatibility, and coordinates with downstream consumers (Feature Store, algorithms) to prevent silent breakage.</w:t>
      </w:r>
    </w:p>
    <w:p w14:paraId="36520B30" w14:textId="77777777" w:rsidR="006221C4" w:rsidRDefault="00000000">
      <w:pPr>
        <w:pStyle w:val="Heading2"/>
      </w:pPr>
      <w:bookmarkStart w:id="89" w:name="functional-requirements-4"/>
      <w:bookmarkStart w:id="90" w:name="_Toc227615195"/>
      <w:bookmarkStart w:id="91" w:name="_Toc227615539"/>
      <w:bookmarkEnd w:id="86"/>
      <w:r>
        <w:t>5.2 Functional Requirements</w:t>
      </w:r>
      <w:bookmarkEnd w:id="90"/>
      <w:bookmarkEnd w:id="91"/>
    </w:p>
    <w:p w14:paraId="0483FC1E" w14:textId="77777777" w:rsidR="006221C4" w:rsidRDefault="00000000">
      <w:pPr>
        <w:pStyle w:val="Heading3"/>
      </w:pPr>
      <w:bookmarkStart w:id="92" w:name="change-classification"/>
      <w:r>
        <w:t>5.2.1 Change Classification</w:t>
      </w:r>
    </w:p>
    <w:p w14:paraId="566BCFE8" w14:textId="77777777" w:rsidR="006221C4" w:rsidRDefault="00000000">
      <w:pPr>
        <w:pStyle w:val="FirstParagraph"/>
      </w:pPr>
      <w:r>
        <w:rPr>
          <w:b/>
          <w:bCs/>
        </w:rPr>
        <w:t>F05-FR-001</w:t>
      </w:r>
      <w:r>
        <w:t xml:space="preserve"> Every proposed schema change SHALL be automatically classified into one of three categories:</w:t>
      </w:r>
    </w:p>
    <w:tbl>
      <w:tblPr>
        <w:tblStyle w:val="Table"/>
        <w:tblW w:w="4969" w:type="pct"/>
        <w:tblLook w:val="0000" w:firstRow="0" w:lastRow="0" w:firstColumn="0" w:lastColumn="0" w:noHBand="0" w:noVBand="0"/>
      </w:tblPr>
      <w:tblGrid>
        <w:gridCol w:w="3110"/>
        <w:gridCol w:w="3202"/>
        <w:gridCol w:w="2990"/>
      </w:tblGrid>
      <w:tr w:rsidR="006221C4" w14:paraId="12E842F6" w14:textId="77777777">
        <w:tc>
          <w:tcPr>
            <w:tcW w:w="0" w:type="auto"/>
          </w:tcPr>
          <w:p w14:paraId="0113DC4A" w14:textId="77777777" w:rsidR="006221C4" w:rsidRDefault="00000000">
            <w:pPr>
              <w:pStyle w:val="Compact"/>
            </w:pPr>
            <w:r>
              <w:rPr>
                <w:b/>
                <w:bCs/>
              </w:rPr>
              <w:t>Category</w:t>
            </w:r>
          </w:p>
        </w:tc>
        <w:tc>
          <w:tcPr>
            <w:tcW w:w="0" w:type="auto"/>
          </w:tcPr>
          <w:p w14:paraId="71F6B0A9" w14:textId="77777777" w:rsidR="006221C4" w:rsidRDefault="00000000">
            <w:pPr>
              <w:pStyle w:val="Compact"/>
            </w:pPr>
            <w:r>
              <w:rPr>
                <w:b/>
                <w:bCs/>
              </w:rPr>
              <w:t>Examples</w:t>
            </w:r>
          </w:p>
        </w:tc>
        <w:tc>
          <w:tcPr>
            <w:tcW w:w="0" w:type="auto"/>
          </w:tcPr>
          <w:p w14:paraId="1FE442ED" w14:textId="77777777" w:rsidR="006221C4" w:rsidRDefault="00000000">
            <w:pPr>
              <w:pStyle w:val="Compact"/>
            </w:pPr>
            <w:r>
              <w:rPr>
                <w:b/>
                <w:bCs/>
              </w:rPr>
              <w:t>Deployment Rules</w:t>
            </w:r>
          </w:p>
        </w:tc>
      </w:tr>
      <w:tr w:rsidR="006221C4" w14:paraId="417CFA30" w14:textId="77777777">
        <w:tc>
          <w:tcPr>
            <w:tcW w:w="0" w:type="auto"/>
          </w:tcPr>
          <w:p w14:paraId="735D8811" w14:textId="77777777" w:rsidR="006221C4" w:rsidRDefault="00000000">
            <w:pPr>
              <w:pStyle w:val="Compact"/>
            </w:pPr>
            <w:r>
              <w:rPr>
                <w:b/>
                <w:bCs/>
              </w:rPr>
              <w:t>BACKWARD_COMPATIBLE</w:t>
            </w:r>
          </w:p>
        </w:tc>
        <w:tc>
          <w:tcPr>
            <w:tcW w:w="0" w:type="auto"/>
          </w:tcPr>
          <w:p w14:paraId="6639F6EC" w14:textId="77777777" w:rsidR="006221C4" w:rsidRDefault="00000000">
            <w:pPr>
              <w:pStyle w:val="Compact"/>
            </w:pPr>
            <w:r>
              <w:t>Adding a new nullable column. Adding a new entity type. Adding a new enum value. Widening a column type (VARCHAR(50) → VARCHAR(100)).</w:t>
            </w:r>
          </w:p>
        </w:tc>
        <w:tc>
          <w:tcPr>
            <w:tcW w:w="0" w:type="auto"/>
          </w:tcPr>
          <w:p w14:paraId="58C2BA96" w14:textId="77777777" w:rsidR="006221C4" w:rsidRDefault="00000000">
            <w:pPr>
              <w:pStyle w:val="Compact"/>
            </w:pPr>
            <w:r>
              <w:t>Can be deployed immediately. No migration needed. No tenant notification required. Existing queries continue to work.</w:t>
            </w:r>
          </w:p>
        </w:tc>
      </w:tr>
      <w:tr w:rsidR="006221C4" w14:paraId="219D3D9F" w14:textId="77777777">
        <w:tc>
          <w:tcPr>
            <w:tcW w:w="0" w:type="auto"/>
          </w:tcPr>
          <w:p w14:paraId="7296DA47" w14:textId="77777777" w:rsidR="006221C4" w:rsidRDefault="00000000">
            <w:pPr>
              <w:pStyle w:val="Compact"/>
            </w:pPr>
            <w:r>
              <w:rPr>
                <w:b/>
                <w:bCs/>
              </w:rPr>
              <w:t>FORWARD_COMPATIBLE</w:t>
            </w:r>
          </w:p>
        </w:tc>
        <w:tc>
          <w:tcPr>
            <w:tcW w:w="0" w:type="auto"/>
          </w:tcPr>
          <w:p w14:paraId="2040C3A4" w14:textId="77777777" w:rsidR="006221C4" w:rsidRDefault="00000000">
            <w:pPr>
              <w:pStyle w:val="Compact"/>
            </w:pPr>
            <w:r>
              <w:t>Removing an optional column. Deprecating an entity type. Narrowing an enum (removing values that are unused).</w:t>
            </w:r>
          </w:p>
        </w:tc>
        <w:tc>
          <w:tcPr>
            <w:tcW w:w="0" w:type="auto"/>
          </w:tcPr>
          <w:p w14:paraId="6F9E2924" w14:textId="77777777" w:rsidR="006221C4" w:rsidRDefault="00000000">
            <w:pPr>
              <w:pStyle w:val="Compact"/>
            </w:pPr>
            <w:r>
              <w:t>Requires a deprecation period (default: 30 days). Deprecation warning issued to all consuming modules. After period: column/type removed.</w:t>
            </w:r>
          </w:p>
        </w:tc>
      </w:tr>
      <w:tr w:rsidR="006221C4" w14:paraId="2E0B5E87" w14:textId="77777777">
        <w:tc>
          <w:tcPr>
            <w:tcW w:w="0" w:type="auto"/>
          </w:tcPr>
          <w:p w14:paraId="2851B3D6" w14:textId="77777777" w:rsidR="006221C4" w:rsidRDefault="00000000">
            <w:pPr>
              <w:pStyle w:val="Compact"/>
            </w:pPr>
            <w:r>
              <w:rPr>
                <w:b/>
                <w:bCs/>
              </w:rPr>
              <w:t>BREAKING</w:t>
            </w:r>
          </w:p>
        </w:tc>
        <w:tc>
          <w:tcPr>
            <w:tcW w:w="0" w:type="auto"/>
          </w:tcPr>
          <w:p w14:paraId="616CDF9F" w14:textId="77777777" w:rsidR="006221C4" w:rsidRDefault="00000000">
            <w:pPr>
              <w:pStyle w:val="Compact"/>
            </w:pPr>
            <w:r>
              <w:t>Removing a required column. Changing a column type (INTEGER → VARCHAR). Renaming a column. Changing a primary key.</w:t>
            </w:r>
          </w:p>
        </w:tc>
        <w:tc>
          <w:tcPr>
            <w:tcW w:w="0" w:type="auto"/>
          </w:tcPr>
          <w:p w14:paraId="28CBD086" w14:textId="77777777" w:rsidR="006221C4" w:rsidRDefault="00000000">
            <w:pPr>
              <w:pStyle w:val="Compact"/>
            </w:pPr>
            <w:r>
              <w:t>Requires: migration plan, dual-write period, tenant-by-tenant cutover, rollback capability. Cannot be deployed without approval from Architecture Review Board.</w:t>
            </w:r>
          </w:p>
        </w:tc>
      </w:tr>
    </w:tbl>
    <w:p w14:paraId="05361D37" w14:textId="77777777" w:rsidR="006221C4" w:rsidRDefault="00000000">
      <w:pPr>
        <w:pStyle w:val="BodyText"/>
      </w:pPr>
      <w:r>
        <w:rPr>
          <w:b/>
          <w:bCs/>
        </w:rPr>
        <w:lastRenderedPageBreak/>
        <w:t>F05-FR-002</w:t>
      </w:r>
      <w:r>
        <w:t xml:space="preserve"> The classification SHALL be automatic based on the diff between the current schema version and the proposed change. The system SHALL parse the proposed migration SQL or schema definition and determine the category.</w:t>
      </w:r>
    </w:p>
    <w:p w14:paraId="080B74FD" w14:textId="77777777" w:rsidR="006221C4" w:rsidRDefault="00000000">
      <w:pPr>
        <w:pStyle w:val="Heading3"/>
      </w:pPr>
      <w:bookmarkStart w:id="93" w:name="schema-versioning"/>
      <w:bookmarkEnd w:id="92"/>
      <w:r>
        <w:t>5.2.2 Schema Versioning</w:t>
      </w:r>
    </w:p>
    <w:p w14:paraId="3A93D59E" w14:textId="77777777" w:rsidR="006221C4" w:rsidRDefault="00000000">
      <w:pPr>
        <w:pStyle w:val="FirstParagraph"/>
      </w:pPr>
      <w:r>
        <w:rPr>
          <w:b/>
          <w:bCs/>
        </w:rPr>
        <w:t>F05-FR-010</w:t>
      </w:r>
      <w:r>
        <w:t xml:space="preserve"> The canonical schema SHALL use semantic versioning: MAJOR.MINOR.PATCH. MAJOR = breaking changes, MINOR = backward-compatible additions, PATCH = metadata/documentation only.</w:t>
      </w:r>
    </w:p>
    <w:p w14:paraId="5476E1B8" w14:textId="77777777" w:rsidR="006221C4" w:rsidRDefault="00000000">
      <w:pPr>
        <w:pStyle w:val="BodyText"/>
      </w:pPr>
      <w:r>
        <w:rPr>
          <w:b/>
          <w:bCs/>
        </w:rPr>
        <w:t>F05-FR-011</w:t>
      </w:r>
      <w:r>
        <w:t xml:space="preserve"> Each tenant’s schema version SHALL be tracked independently. When a new schema version is released, tenants are NOT automatically migrated. Migration is explicit per tenant, allowing staggered rollout.</w:t>
      </w:r>
    </w:p>
    <w:p w14:paraId="6FBE2915" w14:textId="77777777" w:rsidR="006221C4" w:rsidRDefault="00000000">
      <w:pPr>
        <w:pStyle w:val="BodyText"/>
      </w:pPr>
      <w:r>
        <w:rPr>
          <w:b/>
          <w:bCs/>
        </w:rPr>
        <w:t>F05-FR-012</w:t>
      </w:r>
      <w:r>
        <w:t xml:space="preserve"> The system SHALL support querying data stored under older schema versions alongside data under the current version. This is schema-on-read: the query engine applies transformation functions to translate older-schema data into the current-schema shape.</w:t>
      </w:r>
    </w:p>
    <w:p w14:paraId="6D3AF147" w14:textId="77777777" w:rsidR="006221C4" w:rsidRDefault="00000000">
      <w:pPr>
        <w:pStyle w:val="Heading3"/>
      </w:pPr>
      <w:bookmarkStart w:id="94" w:name="feature-store-integration"/>
      <w:bookmarkEnd w:id="93"/>
      <w:r>
        <w:t>5.2.3 Feature Store Integration</w:t>
      </w:r>
    </w:p>
    <w:p w14:paraId="09472B4E" w14:textId="77777777" w:rsidR="006221C4" w:rsidRDefault="00000000">
      <w:pPr>
        <w:pStyle w:val="FirstParagraph"/>
      </w:pPr>
      <w:r>
        <w:rPr>
          <w:b/>
          <w:bCs/>
        </w:rPr>
        <w:t>F05-FR-020</w:t>
      </w:r>
      <w:r>
        <w:t xml:space="preserve"> When a schema change affects a column used by any Feature Store feature, F05 SHALL: (a) identify all affected features (via feature-to-schema lineage tracked by A01), (b) flag those features as SCHEMA_CHANGED, (c) notify the Feature Store to recompute affected features if the change alters semantics, (d) notify the Model Lifecycle Manager (A04) to assess whether affected models need retraining.</w:t>
      </w:r>
    </w:p>
    <w:p w14:paraId="0A550237" w14:textId="77777777" w:rsidR="006221C4" w:rsidRDefault="00000000">
      <w:pPr>
        <w:pStyle w:val="BodyText"/>
      </w:pPr>
      <w:r>
        <w:rPr>
          <w:b/>
          <w:bCs/>
        </w:rPr>
        <w:t>F05-FR-021</w:t>
      </w:r>
      <w:r>
        <w:t xml:space="preserve"> F05 SHALL block a breaking schema change if it would affect features consumed by a production model, unless the model owner explicitly acknowledges the impact.</w:t>
      </w:r>
    </w:p>
    <w:p w14:paraId="7A42B844" w14:textId="77777777" w:rsidR="006221C4" w:rsidRDefault="00000000">
      <w:pPr>
        <w:pStyle w:val="Heading2"/>
      </w:pPr>
      <w:bookmarkStart w:id="95" w:name="acceptance-criteria-4"/>
      <w:bookmarkStart w:id="96" w:name="_Toc227615196"/>
      <w:bookmarkStart w:id="97" w:name="_Toc227615540"/>
      <w:bookmarkEnd w:id="89"/>
      <w:bookmarkEnd w:id="94"/>
      <w:r>
        <w:t>5.3 Acceptance Criteria</w:t>
      </w:r>
      <w:bookmarkEnd w:id="96"/>
      <w:bookmarkEnd w:id="97"/>
    </w:p>
    <w:p w14:paraId="6CA4030F" w14:textId="77777777" w:rsidR="006221C4" w:rsidRDefault="00000000">
      <w:pPr>
        <w:pStyle w:val="FirstParagraph"/>
      </w:pPr>
      <w:r>
        <w:t>Adding a nullable column to a Silver layer entity is automatically classified as BACKWARD_COMPATIBLE and can be deployed without approval.</w:t>
      </w:r>
    </w:p>
    <w:p w14:paraId="6B16481D" w14:textId="77777777" w:rsidR="006221C4" w:rsidRDefault="00000000">
      <w:pPr>
        <w:pStyle w:val="BodyText"/>
      </w:pPr>
      <w:r>
        <w:t>Removing a required column is classified as BREAKING and requires Architecture Review Board approval.</w:t>
      </w:r>
    </w:p>
    <w:p w14:paraId="50D96F81" w14:textId="77777777" w:rsidR="006221C4" w:rsidRDefault="00000000">
      <w:pPr>
        <w:pStyle w:val="BodyText"/>
      </w:pPr>
      <w:r>
        <w:t>A tenant on schema v2 and a tenant on schema v3 can both be queried correctly from the same analytical dashboard.</w:t>
      </w:r>
    </w:p>
    <w:p w14:paraId="40978227" w14:textId="77777777" w:rsidR="006221C4" w:rsidRDefault="00000000">
      <w:pPr>
        <w:pStyle w:val="BodyText"/>
      </w:pPr>
      <w:r>
        <w:t>A schema change affecting a Feature Store feature triggers automatic notification to the model owner before the change is deployed.</w:t>
      </w:r>
    </w:p>
    <w:p w14:paraId="0F68E74A" w14:textId="77777777" w:rsidR="006221C4" w:rsidRDefault="00000000">
      <w:pPr>
        <w:pStyle w:val="BlockText"/>
      </w:pPr>
      <w:r>
        <w:rPr>
          <w:i/>
          <w:iCs/>
        </w:rPr>
        <w:t>⚠ QUESTION FOR SEEMA: How aggressively should the platform push tenants to upgrade schemas? Options: (a) tenants stay on old versions indefinitely (maximum flexibility, maximum maintenance burden), (b) tenants have a 90-day window after a new version before their version is deprecated (forces eventual migration), (c) backward-compatible changes are auto-applied, only breaking changes require explicit migration. I recommend option (c).</w:t>
      </w:r>
    </w:p>
    <w:p w14:paraId="467DC28C" w14:textId="77777777" w:rsidR="006221C4" w:rsidRDefault="00000000">
      <w:pPr>
        <w:pStyle w:val="FirstParagraph"/>
      </w:pPr>
      <w:r>
        <w:rPr>
          <w:i/>
          <w:iCs/>
        </w:rPr>
        <w:lastRenderedPageBreak/>
        <w:t>End of Foundation Layer (F01–F05) specifications. Data Platform Layer (D01–D06) specifications will follow after design questions above are answered.</w:t>
      </w:r>
    </w:p>
    <w:p w14:paraId="619D4555" w14:textId="77777777" w:rsidR="006221C4" w:rsidRDefault="00000000">
      <w:pPr>
        <w:pStyle w:val="BodyText"/>
      </w:pPr>
      <w:r>
        <w:rPr>
          <w:b/>
          <w:bCs/>
        </w:rPr>
        <w:t>PART II</w:t>
      </w:r>
    </w:p>
    <w:p w14:paraId="6979AADD" w14:textId="77777777" w:rsidR="006221C4" w:rsidRDefault="00000000">
      <w:pPr>
        <w:pStyle w:val="BodyText"/>
      </w:pPr>
      <w:r>
        <w:t>Data Platform Layer — D01 through D06</w:t>
      </w:r>
    </w:p>
    <w:p w14:paraId="7B9CCA15" w14:textId="77777777" w:rsidR="006221C4" w:rsidRDefault="00000000">
      <w:pPr>
        <w:pStyle w:val="BodyText"/>
      </w:pPr>
      <w:r>
        <w:rPr>
          <w:b/>
          <w:bCs/>
        </w:rPr>
        <w:t>Detailed Module Specifications</w:t>
      </w:r>
    </w:p>
    <w:p w14:paraId="490173C0" w14:textId="77777777" w:rsidR="006221C4" w:rsidRDefault="00000000">
      <w:pPr>
        <w:pStyle w:val="BodyText"/>
      </w:pPr>
      <w:r>
        <w:t>Data Platform Layer (D01–D06)</w:t>
      </w:r>
    </w:p>
    <w:p w14:paraId="57C26AC9" w14:textId="77777777" w:rsidR="006221C4" w:rsidRDefault="00000000">
      <w:pPr>
        <w:pStyle w:val="BodyText"/>
      </w:pPr>
      <w:r>
        <w:t>Sevyn8 Intelligence &amp; Analytics Platform</w:t>
      </w:r>
    </w:p>
    <w:p w14:paraId="58877949" w14:textId="77777777" w:rsidR="006221C4" w:rsidRDefault="00000000">
      <w:pPr>
        <w:pStyle w:val="BodyText"/>
      </w:pPr>
      <w:r>
        <w:t>Version 1.0 — April 2026 — CONFIDENTIAL</w:t>
      </w:r>
    </w:p>
    <w:p w14:paraId="6044BE4F" w14:textId="77777777" w:rsidR="006221C4" w:rsidRDefault="00000000">
      <w:pPr>
        <w:pStyle w:val="BodyText"/>
      </w:pPr>
      <w:r>
        <w:t>Retail-First Ontology • Omnichannel (POS+CRM+Loyalty+Inventory+E-commerce) • 5-Level Store Hierarchy • Store Performance + Customer Lifecycle Funnels</w:t>
      </w:r>
    </w:p>
    <w:p w14:paraId="4845BFE7" w14:textId="77777777" w:rsidR="006221C4" w:rsidRDefault="00000000">
      <w:pPr>
        <w:pStyle w:val="Heading1"/>
      </w:pPr>
      <w:bookmarkStart w:id="98" w:name="design-decisions-carried-forward"/>
      <w:bookmarkStart w:id="99" w:name="_Toc227615197"/>
      <w:bookmarkStart w:id="100" w:name="_Toc227615541"/>
      <w:bookmarkEnd w:id="83"/>
      <w:bookmarkEnd w:id="95"/>
      <w:r>
        <w:t>Design Decisions Carried Forward</w:t>
      </w:r>
      <w:bookmarkEnd w:id="99"/>
      <w:bookmarkEnd w:id="100"/>
    </w:p>
    <w:tbl>
      <w:tblPr>
        <w:tblStyle w:val="Table"/>
        <w:tblW w:w="4934" w:type="pct"/>
        <w:tblLook w:val="0000" w:firstRow="0" w:lastRow="0" w:firstColumn="0" w:lastColumn="0" w:noHBand="0" w:noVBand="0"/>
      </w:tblPr>
      <w:tblGrid>
        <w:gridCol w:w="1987"/>
        <w:gridCol w:w="7249"/>
      </w:tblGrid>
      <w:tr w:rsidR="006221C4" w14:paraId="3E26C5A4" w14:textId="77777777">
        <w:tc>
          <w:tcPr>
            <w:tcW w:w="0" w:type="auto"/>
          </w:tcPr>
          <w:p w14:paraId="36DFEDA4" w14:textId="77777777" w:rsidR="006221C4" w:rsidRDefault="00000000">
            <w:pPr>
              <w:pStyle w:val="Compact"/>
            </w:pPr>
            <w:r>
              <w:rPr>
                <w:b/>
                <w:bCs/>
              </w:rPr>
              <w:t>Decision</w:t>
            </w:r>
          </w:p>
        </w:tc>
        <w:tc>
          <w:tcPr>
            <w:tcW w:w="0" w:type="auto"/>
          </w:tcPr>
          <w:p w14:paraId="47AC758F" w14:textId="77777777" w:rsidR="006221C4" w:rsidRDefault="00000000">
            <w:pPr>
              <w:pStyle w:val="Compact"/>
            </w:pPr>
            <w:r>
              <w:rPr>
                <w:b/>
                <w:bCs/>
              </w:rPr>
              <w:t>Confirmed Choice</w:t>
            </w:r>
          </w:p>
        </w:tc>
      </w:tr>
      <w:tr w:rsidR="006221C4" w14:paraId="45C5CF1B" w14:textId="77777777">
        <w:tc>
          <w:tcPr>
            <w:tcW w:w="0" w:type="auto"/>
          </w:tcPr>
          <w:p w14:paraId="7079047C" w14:textId="77777777" w:rsidR="006221C4" w:rsidRDefault="00000000">
            <w:pPr>
              <w:pStyle w:val="Compact"/>
            </w:pPr>
            <w:r>
              <w:rPr>
                <w:b/>
                <w:bCs/>
              </w:rPr>
              <w:t>Cloud</w:t>
            </w:r>
          </w:p>
        </w:tc>
        <w:tc>
          <w:tcPr>
            <w:tcW w:w="0" w:type="auto"/>
          </w:tcPr>
          <w:p w14:paraId="6DADF611" w14:textId="77777777" w:rsidR="006221C4" w:rsidRDefault="00000000">
            <w:pPr>
              <w:pStyle w:val="Compact"/>
            </w:pPr>
            <w:r>
              <w:t>GCP (Cloud SQL PostgreSQL 15+, BigQuery, GCS, Pub/Sub, GKE Autopilot)</w:t>
            </w:r>
          </w:p>
        </w:tc>
      </w:tr>
      <w:tr w:rsidR="006221C4" w14:paraId="49DDF794" w14:textId="77777777">
        <w:tc>
          <w:tcPr>
            <w:tcW w:w="0" w:type="auto"/>
          </w:tcPr>
          <w:p w14:paraId="50A70C0F" w14:textId="77777777" w:rsidR="006221C4" w:rsidRDefault="00000000">
            <w:pPr>
              <w:pStyle w:val="Compact"/>
            </w:pPr>
            <w:r>
              <w:rPr>
                <w:b/>
                <w:bCs/>
              </w:rPr>
              <w:t>DB Engine</w:t>
            </w:r>
          </w:p>
        </w:tc>
        <w:tc>
          <w:tcPr>
            <w:tcW w:w="0" w:type="auto"/>
          </w:tcPr>
          <w:p w14:paraId="33867FB4" w14:textId="77777777" w:rsidR="006221C4" w:rsidRDefault="00000000">
            <w:pPr>
              <w:pStyle w:val="Compact"/>
            </w:pPr>
            <w:r>
              <w:t>PostgreSQL 15+ with bi-temporal columns (F03), RLS for hybrid isolation (F01)</w:t>
            </w:r>
          </w:p>
        </w:tc>
      </w:tr>
      <w:tr w:rsidR="006221C4" w14:paraId="21DFC668" w14:textId="77777777">
        <w:tc>
          <w:tcPr>
            <w:tcW w:w="0" w:type="auto"/>
          </w:tcPr>
          <w:p w14:paraId="636FC4C7" w14:textId="77777777" w:rsidR="006221C4" w:rsidRDefault="00000000">
            <w:pPr>
              <w:pStyle w:val="Compact"/>
            </w:pPr>
            <w:r>
              <w:rPr>
                <w:b/>
                <w:bCs/>
              </w:rPr>
              <w:t>Tenant Isolation</w:t>
            </w:r>
          </w:p>
        </w:tc>
        <w:tc>
          <w:tcPr>
            <w:tcW w:w="0" w:type="auto"/>
          </w:tcPr>
          <w:p w14:paraId="51DCE23B" w14:textId="77777777" w:rsidR="006221C4" w:rsidRDefault="00000000">
            <w:pPr>
              <w:pStyle w:val="Compact"/>
            </w:pPr>
            <w:r>
              <w:t>Super Admin chooses Mode A (shared+RLS) or Mode B (dedicated) at provisioning</w:t>
            </w:r>
          </w:p>
        </w:tc>
      </w:tr>
      <w:tr w:rsidR="006221C4" w14:paraId="52AC86C9" w14:textId="77777777">
        <w:tc>
          <w:tcPr>
            <w:tcW w:w="0" w:type="auto"/>
          </w:tcPr>
          <w:p w14:paraId="20CB3683" w14:textId="77777777" w:rsidR="006221C4" w:rsidRDefault="00000000">
            <w:pPr>
              <w:pStyle w:val="Compact"/>
            </w:pPr>
            <w:r>
              <w:rPr>
                <w:b/>
                <w:bCs/>
              </w:rPr>
              <w:t>First Vertical</w:t>
            </w:r>
          </w:p>
        </w:tc>
        <w:tc>
          <w:tcPr>
            <w:tcW w:w="0" w:type="auto"/>
          </w:tcPr>
          <w:p w14:paraId="2EF6F1F1" w14:textId="77777777" w:rsidR="006221C4" w:rsidRDefault="00000000">
            <w:pPr>
              <w:pStyle w:val="Compact"/>
            </w:pPr>
            <w:r>
              <w:t>Retail — omnichannel (POS + CRM + Loyalty + Inventory + E-commerce)</w:t>
            </w:r>
          </w:p>
        </w:tc>
      </w:tr>
      <w:tr w:rsidR="006221C4" w14:paraId="72EFF80A" w14:textId="77777777">
        <w:tc>
          <w:tcPr>
            <w:tcW w:w="0" w:type="auto"/>
          </w:tcPr>
          <w:p w14:paraId="3FBBBDDD" w14:textId="77777777" w:rsidR="006221C4" w:rsidRDefault="00000000">
            <w:pPr>
              <w:pStyle w:val="Compact"/>
            </w:pPr>
            <w:r>
              <w:rPr>
                <w:b/>
                <w:bCs/>
              </w:rPr>
              <w:t>Store Hierarchy</w:t>
            </w:r>
          </w:p>
        </w:tc>
        <w:tc>
          <w:tcPr>
            <w:tcW w:w="0" w:type="auto"/>
          </w:tcPr>
          <w:p w14:paraId="206F8FE5" w14:textId="77777777" w:rsidR="006221C4" w:rsidRDefault="00000000">
            <w:pPr>
              <w:pStyle w:val="Compact"/>
            </w:pPr>
            <w:r>
              <w:t>Chain → Region → City → Store → Zone/Department (5 levels)</w:t>
            </w:r>
          </w:p>
        </w:tc>
      </w:tr>
      <w:tr w:rsidR="006221C4" w14:paraId="44CC1AE6" w14:textId="77777777">
        <w:tc>
          <w:tcPr>
            <w:tcW w:w="0" w:type="auto"/>
          </w:tcPr>
          <w:p w14:paraId="7B0B8C25" w14:textId="77777777" w:rsidR="006221C4" w:rsidRDefault="00000000">
            <w:pPr>
              <w:pStyle w:val="Compact"/>
            </w:pPr>
            <w:r>
              <w:rPr>
                <w:b/>
                <w:bCs/>
              </w:rPr>
              <w:t>Analytics Funnels</w:t>
            </w:r>
          </w:p>
        </w:tc>
        <w:tc>
          <w:tcPr>
            <w:tcW w:w="0" w:type="auto"/>
          </w:tcPr>
          <w:p w14:paraId="050C52AB" w14:textId="77777777" w:rsidR="006221C4" w:rsidRDefault="00000000">
            <w:pPr>
              <w:pStyle w:val="Compact"/>
            </w:pPr>
            <w:r>
              <w:t>Both: store performance (footfall→conversion→basket→revenue) AND customer lifecycle (acquisition→retention→LTV→churn)</w:t>
            </w:r>
          </w:p>
        </w:tc>
      </w:tr>
      <w:tr w:rsidR="006221C4" w14:paraId="3FA9104A" w14:textId="77777777">
        <w:tc>
          <w:tcPr>
            <w:tcW w:w="0" w:type="auto"/>
          </w:tcPr>
          <w:p w14:paraId="6530CCE8" w14:textId="77777777" w:rsidR="006221C4" w:rsidRDefault="00000000">
            <w:pPr>
              <w:pStyle w:val="Compact"/>
            </w:pPr>
            <w:r>
              <w:rPr>
                <w:b/>
                <w:bCs/>
              </w:rPr>
              <w:t>SCD Defaults (Retail)</w:t>
            </w:r>
          </w:p>
        </w:tc>
        <w:tc>
          <w:tcPr>
            <w:tcW w:w="0" w:type="auto"/>
          </w:tcPr>
          <w:p w14:paraId="1C31DAF1" w14:textId="77777777" w:rsidR="006221C4" w:rsidRDefault="00000000">
            <w:pPr>
              <w:pStyle w:val="Compact"/>
            </w:pPr>
            <w:r>
              <w:t>name/email/phone = Type 1 (overwrite). address/loyalty_tier = Type 2 (history).</w:t>
            </w:r>
          </w:p>
        </w:tc>
      </w:tr>
      <w:tr w:rsidR="006221C4" w14:paraId="396036A1" w14:textId="77777777">
        <w:tc>
          <w:tcPr>
            <w:tcW w:w="0" w:type="auto"/>
          </w:tcPr>
          <w:p w14:paraId="53E2BE53" w14:textId="77777777" w:rsidR="006221C4" w:rsidRDefault="00000000">
            <w:pPr>
              <w:pStyle w:val="Compact"/>
            </w:pPr>
            <w:r>
              <w:rPr>
                <w:b/>
                <w:bCs/>
              </w:rPr>
              <w:t>Offboarding Hold Period</w:t>
            </w:r>
          </w:p>
        </w:tc>
        <w:tc>
          <w:tcPr>
            <w:tcW w:w="0" w:type="auto"/>
          </w:tcPr>
          <w:p w14:paraId="3CAC4F05" w14:textId="77777777" w:rsidR="006221C4" w:rsidRDefault="00000000">
            <w:pPr>
              <w:pStyle w:val="Compact"/>
            </w:pPr>
            <w:r>
              <w:t>Configurable per contract: 30/60/90 days</w:t>
            </w:r>
          </w:p>
        </w:tc>
      </w:tr>
      <w:tr w:rsidR="006221C4" w14:paraId="75C5DF44" w14:textId="77777777">
        <w:tc>
          <w:tcPr>
            <w:tcW w:w="0" w:type="auto"/>
          </w:tcPr>
          <w:p w14:paraId="3B1C80BA" w14:textId="77777777" w:rsidR="006221C4" w:rsidRDefault="00000000">
            <w:pPr>
              <w:pStyle w:val="Compact"/>
            </w:pPr>
            <w:r>
              <w:rPr>
                <w:b/>
                <w:bCs/>
              </w:rPr>
              <w:t>ML Model Export</w:t>
            </w:r>
          </w:p>
        </w:tc>
        <w:tc>
          <w:tcPr>
            <w:tcW w:w="0" w:type="auto"/>
          </w:tcPr>
          <w:p w14:paraId="4F8328ED" w14:textId="77777777" w:rsidR="006221C4" w:rsidRDefault="00000000">
            <w:pPr>
              <w:pStyle w:val="Compact"/>
            </w:pPr>
            <w:r>
              <w:t>Configurable per contract (tenant may or may not receive derivative model artifacts)</w:t>
            </w:r>
          </w:p>
        </w:tc>
      </w:tr>
      <w:tr w:rsidR="006221C4" w14:paraId="5DF9371C" w14:textId="77777777">
        <w:tc>
          <w:tcPr>
            <w:tcW w:w="0" w:type="auto"/>
          </w:tcPr>
          <w:p w14:paraId="4313255F" w14:textId="77777777" w:rsidR="006221C4" w:rsidRDefault="00000000">
            <w:pPr>
              <w:pStyle w:val="Compact"/>
            </w:pPr>
            <w:r>
              <w:rPr>
                <w:b/>
                <w:bCs/>
              </w:rPr>
              <w:t>Schema Evolution</w:t>
            </w:r>
          </w:p>
        </w:tc>
        <w:tc>
          <w:tcPr>
            <w:tcW w:w="0" w:type="auto"/>
          </w:tcPr>
          <w:p w14:paraId="508D761E" w14:textId="77777777" w:rsidR="006221C4" w:rsidRDefault="00000000">
            <w:pPr>
              <w:pStyle w:val="Compact"/>
            </w:pPr>
            <w:r>
              <w:t>Backward-compatible changes auto-applied. Breaking changes: 90-day deprecation window.</w:t>
            </w:r>
          </w:p>
        </w:tc>
      </w:tr>
    </w:tbl>
    <w:p w14:paraId="3CC421B0" w14:textId="77777777" w:rsidR="006221C4" w:rsidRDefault="00000000">
      <w:pPr>
        <w:pStyle w:val="Heading1"/>
      </w:pPr>
      <w:bookmarkStart w:id="101" w:name="d01-canonical-data-model"/>
      <w:bookmarkStart w:id="102" w:name="_Toc227615198"/>
      <w:bookmarkStart w:id="103" w:name="_Toc227615542"/>
      <w:bookmarkEnd w:id="98"/>
      <w:r>
        <w:t>D01 — Canonical Data Model</w:t>
      </w:r>
      <w:bookmarkEnd w:id="102"/>
      <w:bookmarkEnd w:id="103"/>
    </w:p>
    <w:tbl>
      <w:tblPr>
        <w:tblStyle w:val="Table"/>
        <w:tblW w:w="4922" w:type="pct"/>
        <w:tblLook w:val="0000" w:firstRow="0" w:lastRow="0" w:firstColumn="0" w:lastColumn="0" w:noHBand="0" w:noVBand="0"/>
      </w:tblPr>
      <w:tblGrid>
        <w:gridCol w:w="1942"/>
        <w:gridCol w:w="7272"/>
      </w:tblGrid>
      <w:tr w:rsidR="006221C4" w14:paraId="2D143ED8" w14:textId="77777777">
        <w:tc>
          <w:tcPr>
            <w:tcW w:w="0" w:type="auto"/>
          </w:tcPr>
          <w:p w14:paraId="4B4D21B9" w14:textId="77777777" w:rsidR="006221C4" w:rsidRDefault="00000000">
            <w:pPr>
              <w:pStyle w:val="Compact"/>
            </w:pPr>
            <w:r>
              <w:rPr>
                <w:b/>
                <w:bCs/>
              </w:rPr>
              <w:t>Attribute</w:t>
            </w:r>
          </w:p>
        </w:tc>
        <w:tc>
          <w:tcPr>
            <w:tcW w:w="0" w:type="auto"/>
          </w:tcPr>
          <w:p w14:paraId="6913864E" w14:textId="77777777" w:rsidR="006221C4" w:rsidRDefault="00000000">
            <w:pPr>
              <w:pStyle w:val="Compact"/>
            </w:pPr>
            <w:r>
              <w:rPr>
                <w:b/>
                <w:bCs/>
              </w:rPr>
              <w:t>Value</w:t>
            </w:r>
          </w:p>
        </w:tc>
      </w:tr>
      <w:tr w:rsidR="006221C4" w14:paraId="12145EAE" w14:textId="77777777">
        <w:tc>
          <w:tcPr>
            <w:tcW w:w="0" w:type="auto"/>
          </w:tcPr>
          <w:p w14:paraId="7CBBBC82" w14:textId="77777777" w:rsidR="006221C4" w:rsidRDefault="00000000">
            <w:pPr>
              <w:pStyle w:val="Compact"/>
            </w:pPr>
            <w:r>
              <w:rPr>
                <w:b/>
                <w:bCs/>
              </w:rPr>
              <w:t>Module ID</w:t>
            </w:r>
          </w:p>
        </w:tc>
        <w:tc>
          <w:tcPr>
            <w:tcW w:w="0" w:type="auto"/>
          </w:tcPr>
          <w:p w14:paraId="493BB17A" w14:textId="77777777" w:rsidR="006221C4" w:rsidRDefault="00000000">
            <w:pPr>
              <w:pStyle w:val="Compact"/>
            </w:pPr>
            <w:r>
              <w:t>D01</w:t>
            </w:r>
          </w:p>
        </w:tc>
      </w:tr>
      <w:tr w:rsidR="006221C4" w14:paraId="5CA182CA" w14:textId="77777777">
        <w:tc>
          <w:tcPr>
            <w:tcW w:w="0" w:type="auto"/>
          </w:tcPr>
          <w:p w14:paraId="3280E605" w14:textId="77777777" w:rsidR="006221C4" w:rsidRDefault="00000000">
            <w:pPr>
              <w:pStyle w:val="Compact"/>
            </w:pPr>
            <w:r>
              <w:rPr>
                <w:b/>
                <w:bCs/>
              </w:rPr>
              <w:lastRenderedPageBreak/>
              <w:t>Phase</w:t>
            </w:r>
          </w:p>
        </w:tc>
        <w:tc>
          <w:tcPr>
            <w:tcW w:w="0" w:type="auto"/>
          </w:tcPr>
          <w:p w14:paraId="1605191F" w14:textId="77777777" w:rsidR="006221C4" w:rsidRDefault="00000000">
            <w:pPr>
              <w:pStyle w:val="Compact"/>
            </w:pPr>
            <w:r>
              <w:t>0 (Core Foundation)</w:t>
            </w:r>
          </w:p>
        </w:tc>
      </w:tr>
      <w:tr w:rsidR="006221C4" w14:paraId="309B1145" w14:textId="77777777">
        <w:tc>
          <w:tcPr>
            <w:tcW w:w="0" w:type="auto"/>
          </w:tcPr>
          <w:p w14:paraId="3B2378FE" w14:textId="77777777" w:rsidR="006221C4" w:rsidRDefault="00000000">
            <w:pPr>
              <w:pStyle w:val="Compact"/>
            </w:pPr>
            <w:r>
              <w:rPr>
                <w:b/>
                <w:bCs/>
              </w:rPr>
              <w:t>Complexity</w:t>
            </w:r>
          </w:p>
        </w:tc>
        <w:tc>
          <w:tcPr>
            <w:tcW w:w="0" w:type="auto"/>
          </w:tcPr>
          <w:p w14:paraId="5AE57A8B" w14:textId="77777777" w:rsidR="006221C4" w:rsidRDefault="00000000">
            <w:pPr>
              <w:pStyle w:val="Compact"/>
            </w:pPr>
            <w:r>
              <w:t>Very High</w:t>
            </w:r>
          </w:p>
        </w:tc>
      </w:tr>
      <w:tr w:rsidR="006221C4" w14:paraId="19B83B1C" w14:textId="77777777">
        <w:tc>
          <w:tcPr>
            <w:tcW w:w="0" w:type="auto"/>
          </w:tcPr>
          <w:p w14:paraId="47F257B0" w14:textId="77777777" w:rsidR="006221C4" w:rsidRDefault="00000000">
            <w:pPr>
              <w:pStyle w:val="Compact"/>
            </w:pPr>
            <w:r>
              <w:rPr>
                <w:b/>
                <w:bCs/>
              </w:rPr>
              <w:t>Dependencies</w:t>
            </w:r>
          </w:p>
        </w:tc>
        <w:tc>
          <w:tcPr>
            <w:tcW w:w="0" w:type="auto"/>
          </w:tcPr>
          <w:p w14:paraId="371AC9B0" w14:textId="77777777" w:rsidR="006221C4" w:rsidRDefault="00000000">
            <w:pPr>
              <w:pStyle w:val="Compact"/>
            </w:pPr>
            <w:r>
              <w:t>F01 (Multi-Tenancy), F03 (Temporal Engine)</w:t>
            </w:r>
          </w:p>
        </w:tc>
      </w:tr>
      <w:tr w:rsidR="006221C4" w14:paraId="383B938D" w14:textId="77777777">
        <w:tc>
          <w:tcPr>
            <w:tcW w:w="0" w:type="auto"/>
          </w:tcPr>
          <w:p w14:paraId="4BC0504D" w14:textId="77777777" w:rsidR="006221C4" w:rsidRDefault="00000000">
            <w:pPr>
              <w:pStyle w:val="Compact"/>
            </w:pPr>
            <w:r>
              <w:rPr>
                <w:b/>
                <w:bCs/>
              </w:rPr>
              <w:t>Depended On By</w:t>
            </w:r>
          </w:p>
        </w:tc>
        <w:tc>
          <w:tcPr>
            <w:tcW w:w="0" w:type="auto"/>
          </w:tcPr>
          <w:p w14:paraId="2BD57D7B" w14:textId="77777777" w:rsidR="006221C4" w:rsidRDefault="00000000">
            <w:pPr>
              <w:pStyle w:val="Compact"/>
            </w:pPr>
            <w:r>
              <w:t>D02, D03, D04, D05, G01-G06, S01, A01, I01, PR01, PR06 — essentially every module that touches data</w:t>
            </w:r>
          </w:p>
        </w:tc>
      </w:tr>
      <w:tr w:rsidR="006221C4" w14:paraId="043D121D" w14:textId="77777777">
        <w:tc>
          <w:tcPr>
            <w:tcW w:w="0" w:type="auto"/>
          </w:tcPr>
          <w:p w14:paraId="60986715" w14:textId="77777777" w:rsidR="006221C4" w:rsidRDefault="00000000">
            <w:pPr>
              <w:pStyle w:val="Compact"/>
            </w:pPr>
            <w:r>
              <w:rPr>
                <w:b/>
                <w:bCs/>
              </w:rPr>
              <w:t>Owner</w:t>
            </w:r>
          </w:p>
        </w:tc>
        <w:tc>
          <w:tcPr>
            <w:tcW w:w="0" w:type="auto"/>
          </w:tcPr>
          <w:p w14:paraId="51B768D2" w14:textId="77777777" w:rsidR="006221C4" w:rsidRDefault="00000000">
            <w:pPr>
              <w:pStyle w:val="Compact"/>
            </w:pPr>
            <w:r>
              <w:t>Data Architecture Lead</w:t>
            </w:r>
          </w:p>
        </w:tc>
      </w:tr>
    </w:tbl>
    <w:p w14:paraId="35ECA380" w14:textId="77777777" w:rsidR="006221C4" w:rsidRDefault="00000000">
      <w:pPr>
        <w:pStyle w:val="Heading2"/>
      </w:pPr>
      <w:bookmarkStart w:id="104" w:name="purpose-5"/>
      <w:bookmarkStart w:id="105" w:name="_Toc227615199"/>
      <w:bookmarkStart w:id="106" w:name="_Toc227615543"/>
      <w:r>
        <w:t>1.1 Purpose</w:t>
      </w:r>
      <w:bookmarkEnd w:id="105"/>
      <w:bookmarkEnd w:id="106"/>
    </w:p>
    <w:p w14:paraId="52492B7B" w14:textId="77777777" w:rsidR="006221C4" w:rsidRDefault="00000000">
      <w:pPr>
        <w:pStyle w:val="FirstParagraph"/>
      </w:pPr>
      <w:r>
        <w:t>D01 defines the canonical data model — the universal language that all data speaks once it enters the platform. Raw data arrives in hundreds of formats from dozens of sources; D01 is the single schema that all ingested data is transformed into, all analytics consume from, and all algorithms are trained on. It is the single most important architectural decision in the system.</w:t>
      </w:r>
    </w:p>
    <w:p w14:paraId="5C16008C" w14:textId="77777777" w:rsidR="006221C4" w:rsidRDefault="00000000">
      <w:pPr>
        <w:pStyle w:val="BodyText"/>
      </w:pPr>
      <w:r>
        <w:t>The model uses a three-tier ontology: Core (universal entities that span all industries), Industry Extension (entities specific to a vertical like retail), and Tenant Custom (entities specific to one tenant). This spec defines the Core tier and the Retail extension tier.</w:t>
      </w:r>
    </w:p>
    <w:p w14:paraId="531FE628" w14:textId="77777777" w:rsidR="006221C4" w:rsidRDefault="00000000">
      <w:pPr>
        <w:pStyle w:val="Heading2"/>
      </w:pPr>
      <w:bookmarkStart w:id="107" w:name="three-tier-ontology-architecture"/>
      <w:bookmarkStart w:id="108" w:name="_Toc227615200"/>
      <w:bookmarkStart w:id="109" w:name="_Toc227615544"/>
      <w:bookmarkEnd w:id="104"/>
      <w:r>
        <w:t>1.2 Three-Tier Ontology Architecture</w:t>
      </w:r>
      <w:bookmarkEnd w:id="108"/>
      <w:bookmarkEnd w:id="109"/>
    </w:p>
    <w:p w14:paraId="09CD6A92" w14:textId="77777777" w:rsidR="006221C4" w:rsidRDefault="00000000">
      <w:pPr>
        <w:pStyle w:val="FirstParagraph"/>
      </w:pPr>
      <w:r>
        <w:rPr>
          <w:b/>
          <w:bCs/>
        </w:rPr>
        <w:t>D01-FR-001</w:t>
      </w:r>
      <w:r>
        <w:t xml:space="preserve"> The canonical data model SHALL be structured as a three-tier ontology where each tier extends the one above without modifying it:</w:t>
      </w:r>
    </w:p>
    <w:tbl>
      <w:tblPr>
        <w:tblStyle w:val="Table"/>
        <w:tblW w:w="4970" w:type="pct"/>
        <w:tblLook w:val="0000" w:firstRow="0" w:lastRow="0" w:firstColumn="0" w:lastColumn="0" w:noHBand="0" w:noVBand="0"/>
      </w:tblPr>
      <w:tblGrid>
        <w:gridCol w:w="1443"/>
        <w:gridCol w:w="1498"/>
        <w:gridCol w:w="2120"/>
        <w:gridCol w:w="4243"/>
      </w:tblGrid>
      <w:tr w:rsidR="006221C4" w14:paraId="51A221B7" w14:textId="77777777">
        <w:tc>
          <w:tcPr>
            <w:tcW w:w="0" w:type="auto"/>
          </w:tcPr>
          <w:p w14:paraId="287E14F1" w14:textId="77777777" w:rsidR="006221C4" w:rsidRDefault="00000000">
            <w:pPr>
              <w:pStyle w:val="Compact"/>
            </w:pPr>
            <w:r>
              <w:rPr>
                <w:b/>
                <w:bCs/>
              </w:rPr>
              <w:t>Tier</w:t>
            </w:r>
          </w:p>
        </w:tc>
        <w:tc>
          <w:tcPr>
            <w:tcW w:w="0" w:type="auto"/>
          </w:tcPr>
          <w:p w14:paraId="07F63A58" w14:textId="77777777" w:rsidR="006221C4" w:rsidRDefault="00000000">
            <w:pPr>
              <w:pStyle w:val="Compact"/>
            </w:pPr>
            <w:r>
              <w:rPr>
                <w:b/>
                <w:bCs/>
              </w:rPr>
              <w:t>Scope</w:t>
            </w:r>
          </w:p>
        </w:tc>
        <w:tc>
          <w:tcPr>
            <w:tcW w:w="0" w:type="auto"/>
          </w:tcPr>
          <w:p w14:paraId="0C28FED0" w14:textId="77777777" w:rsidR="006221C4" w:rsidRDefault="00000000">
            <w:pPr>
              <w:pStyle w:val="Compact"/>
            </w:pPr>
            <w:r>
              <w:rPr>
                <w:b/>
                <w:bCs/>
              </w:rPr>
              <w:t>Managed By</w:t>
            </w:r>
          </w:p>
        </w:tc>
        <w:tc>
          <w:tcPr>
            <w:tcW w:w="0" w:type="auto"/>
          </w:tcPr>
          <w:p w14:paraId="1BC437EC" w14:textId="77777777" w:rsidR="006221C4" w:rsidRDefault="00000000">
            <w:pPr>
              <w:pStyle w:val="Compact"/>
            </w:pPr>
            <w:r>
              <w:rPr>
                <w:b/>
                <w:bCs/>
              </w:rPr>
              <w:t>Rules</w:t>
            </w:r>
          </w:p>
        </w:tc>
      </w:tr>
      <w:tr w:rsidR="006221C4" w14:paraId="1EB1ED26" w14:textId="77777777">
        <w:tc>
          <w:tcPr>
            <w:tcW w:w="0" w:type="auto"/>
          </w:tcPr>
          <w:p w14:paraId="53F4402C" w14:textId="77777777" w:rsidR="006221C4" w:rsidRDefault="00000000">
            <w:pPr>
              <w:pStyle w:val="Compact"/>
            </w:pPr>
            <w:r>
              <w:rPr>
                <w:b/>
                <w:bCs/>
              </w:rPr>
              <w:t>Core</w:t>
            </w:r>
          </w:p>
        </w:tc>
        <w:tc>
          <w:tcPr>
            <w:tcW w:w="0" w:type="auto"/>
          </w:tcPr>
          <w:p w14:paraId="5C4EB7E4" w14:textId="77777777" w:rsidR="006221C4" w:rsidRDefault="00000000">
            <w:pPr>
              <w:pStyle w:val="Compact"/>
            </w:pPr>
            <w:r>
              <w:t>All industries, all tenants</w:t>
            </w:r>
          </w:p>
        </w:tc>
        <w:tc>
          <w:tcPr>
            <w:tcW w:w="0" w:type="auto"/>
          </w:tcPr>
          <w:p w14:paraId="52F192D9" w14:textId="77777777" w:rsidR="006221C4" w:rsidRDefault="00000000">
            <w:pPr>
              <w:pStyle w:val="Compact"/>
            </w:pPr>
            <w:r>
              <w:t>Sevyn8 Platform Team (Ontology Steward approval required for changes)</w:t>
            </w:r>
          </w:p>
        </w:tc>
        <w:tc>
          <w:tcPr>
            <w:tcW w:w="0" w:type="auto"/>
          </w:tcPr>
          <w:p w14:paraId="189B73B0" w14:textId="77777777" w:rsidR="006221C4" w:rsidRDefault="00000000">
            <w:pPr>
              <w:pStyle w:val="Compact"/>
            </w:pPr>
            <w:r>
              <w:t>Maximum 30 entity types, 200 attributes. Backward-compatible changes only without ARB approval. Defines: Entity, Event, Observation, Metric, Relationship, Asset, Location, Channel, Campaign, Interaction.</w:t>
            </w:r>
          </w:p>
        </w:tc>
      </w:tr>
      <w:tr w:rsidR="006221C4" w14:paraId="7658177C" w14:textId="77777777">
        <w:tc>
          <w:tcPr>
            <w:tcW w:w="0" w:type="auto"/>
          </w:tcPr>
          <w:p w14:paraId="2AE385DA" w14:textId="77777777" w:rsidR="006221C4" w:rsidRDefault="00000000">
            <w:pPr>
              <w:pStyle w:val="Compact"/>
            </w:pPr>
            <w:r>
              <w:rPr>
                <w:b/>
                <w:bCs/>
              </w:rPr>
              <w:t>Industry Extension</w:t>
            </w:r>
          </w:p>
        </w:tc>
        <w:tc>
          <w:tcPr>
            <w:tcW w:w="0" w:type="auto"/>
          </w:tcPr>
          <w:p w14:paraId="7592B4C3" w14:textId="77777777" w:rsidR="006221C4" w:rsidRDefault="00000000">
            <w:pPr>
              <w:pStyle w:val="Compact"/>
            </w:pPr>
            <w:r>
              <w:t>All tenants in a vertical</w:t>
            </w:r>
          </w:p>
        </w:tc>
        <w:tc>
          <w:tcPr>
            <w:tcW w:w="0" w:type="auto"/>
          </w:tcPr>
          <w:p w14:paraId="182DA25D" w14:textId="77777777" w:rsidR="006221C4" w:rsidRDefault="00000000">
            <w:pPr>
              <w:pStyle w:val="Compact"/>
            </w:pPr>
            <w:r>
              <w:t>Sevyn8 + Industry Vertical Lead</w:t>
            </w:r>
          </w:p>
        </w:tc>
        <w:tc>
          <w:tcPr>
            <w:tcW w:w="0" w:type="auto"/>
          </w:tcPr>
          <w:p w14:paraId="29BA97A3" w14:textId="77777777" w:rsidR="006221C4" w:rsidRDefault="00000000">
            <w:pPr>
              <w:pStyle w:val="Compact"/>
            </w:pPr>
            <w:r>
              <w:t>Extends Core entities with industry-specific attributes and adds new entity types. Namespaced: retail.*, insurance.*, logistics.*. Cannot modify Core entity definitions.</w:t>
            </w:r>
          </w:p>
        </w:tc>
      </w:tr>
      <w:tr w:rsidR="006221C4" w14:paraId="7C733A5B" w14:textId="77777777">
        <w:tc>
          <w:tcPr>
            <w:tcW w:w="0" w:type="auto"/>
          </w:tcPr>
          <w:p w14:paraId="2C89F6FF" w14:textId="77777777" w:rsidR="006221C4" w:rsidRDefault="00000000">
            <w:pPr>
              <w:pStyle w:val="Compact"/>
            </w:pPr>
            <w:r>
              <w:rPr>
                <w:b/>
                <w:bCs/>
              </w:rPr>
              <w:t>Tenant Custom</w:t>
            </w:r>
          </w:p>
        </w:tc>
        <w:tc>
          <w:tcPr>
            <w:tcW w:w="0" w:type="auto"/>
          </w:tcPr>
          <w:p w14:paraId="43D54D5C" w14:textId="77777777" w:rsidR="006221C4" w:rsidRDefault="00000000">
            <w:pPr>
              <w:pStyle w:val="Compact"/>
            </w:pPr>
            <w:r>
              <w:t>One tenant only</w:t>
            </w:r>
          </w:p>
        </w:tc>
        <w:tc>
          <w:tcPr>
            <w:tcW w:w="0" w:type="auto"/>
          </w:tcPr>
          <w:p w14:paraId="69058927" w14:textId="77777777" w:rsidR="006221C4" w:rsidRDefault="00000000">
            <w:pPr>
              <w:pStyle w:val="Compact"/>
            </w:pPr>
            <w:r>
              <w:t>Tenant Admin / Data Steward</w:t>
            </w:r>
          </w:p>
        </w:tc>
        <w:tc>
          <w:tcPr>
            <w:tcW w:w="0" w:type="auto"/>
          </w:tcPr>
          <w:p w14:paraId="146B88FE" w14:textId="77777777" w:rsidR="006221C4" w:rsidRDefault="00000000">
            <w:pPr>
              <w:pStyle w:val="Compact"/>
            </w:pPr>
            <w:r>
              <w:t>Extends Industry entities with tenant-specific attributes. Namespaced: tenant_{id}.*. Cannot modify Core or Industry definitions. Maximum 100 custom attributes per tenant (guardrail).</w:t>
            </w:r>
          </w:p>
        </w:tc>
      </w:tr>
    </w:tbl>
    <w:p w14:paraId="6B92BD33" w14:textId="77777777" w:rsidR="006221C4" w:rsidRDefault="00000000">
      <w:pPr>
        <w:pStyle w:val="BodyText"/>
      </w:pPr>
      <w:r>
        <w:rPr>
          <w:b/>
          <w:bCs/>
        </w:rPr>
        <w:t>D01-FR-002</w:t>
      </w:r>
      <w:r>
        <w:t xml:space="preserve"> Queries SHALL be able to join across tiers transparently. A query that references 'customer.name' (Core) and 'customer.loyalty_tier' (Retail extension) and 'customer.vip_segment' (Tenant custom) SHALL work as a single query against a unified </w:t>
      </w:r>
      <w:r>
        <w:lastRenderedPageBreak/>
        <w:t>view. The implementation uses PostgreSQL schema-qualified views that merge all three tiers.</w:t>
      </w:r>
    </w:p>
    <w:p w14:paraId="77714F60" w14:textId="77777777" w:rsidR="006221C4" w:rsidRDefault="00000000">
      <w:pPr>
        <w:pStyle w:val="Heading2"/>
      </w:pPr>
      <w:bookmarkStart w:id="110" w:name="core-ontology-tier-1"/>
      <w:bookmarkStart w:id="111" w:name="_Toc227615201"/>
      <w:bookmarkStart w:id="112" w:name="_Toc227615545"/>
      <w:bookmarkEnd w:id="107"/>
      <w:r>
        <w:t>1.3 Core Ontology (Tier 1)</w:t>
      </w:r>
      <w:bookmarkEnd w:id="111"/>
      <w:bookmarkEnd w:id="112"/>
    </w:p>
    <w:p w14:paraId="50FF0DD6" w14:textId="77777777" w:rsidR="006221C4" w:rsidRDefault="00000000">
      <w:pPr>
        <w:pStyle w:val="FirstParagraph"/>
      </w:pPr>
      <w:r>
        <w:t>The Core ontology defines universal entity types that exist in every industry. These are abstract enough to be meaningful across retail, insurance, logistics, and any future vertical.</w:t>
      </w:r>
    </w:p>
    <w:p w14:paraId="63C29D3D" w14:textId="77777777" w:rsidR="006221C4" w:rsidRDefault="00000000">
      <w:pPr>
        <w:pStyle w:val="Heading3"/>
      </w:pPr>
      <w:bookmarkStart w:id="113" w:name="core-entity-types"/>
      <w:r>
        <w:t>1.3.1 Core Entity Types</w:t>
      </w:r>
    </w:p>
    <w:tbl>
      <w:tblPr>
        <w:tblStyle w:val="Table"/>
        <w:tblW w:w="4974" w:type="pct"/>
        <w:tblLook w:val="0000" w:firstRow="0" w:lastRow="0" w:firstColumn="0" w:lastColumn="0" w:noHBand="0" w:noVBand="0"/>
      </w:tblPr>
      <w:tblGrid>
        <w:gridCol w:w="1622"/>
        <w:gridCol w:w="882"/>
        <w:gridCol w:w="6807"/>
      </w:tblGrid>
      <w:tr w:rsidR="006221C4" w14:paraId="2E022D2F" w14:textId="77777777">
        <w:tc>
          <w:tcPr>
            <w:tcW w:w="0" w:type="auto"/>
          </w:tcPr>
          <w:p w14:paraId="3C17067A" w14:textId="77777777" w:rsidR="006221C4" w:rsidRDefault="00000000">
            <w:pPr>
              <w:pStyle w:val="Compact"/>
            </w:pPr>
            <w:r>
              <w:rPr>
                <w:b/>
                <w:bCs/>
              </w:rPr>
              <w:t>Entity Type</w:t>
            </w:r>
          </w:p>
        </w:tc>
        <w:tc>
          <w:tcPr>
            <w:tcW w:w="0" w:type="auto"/>
          </w:tcPr>
          <w:p w14:paraId="5A603D93" w14:textId="77777777" w:rsidR="006221C4" w:rsidRDefault="00000000">
            <w:pPr>
              <w:pStyle w:val="Compact"/>
            </w:pPr>
            <w:r>
              <w:rPr>
                <w:b/>
                <w:bCs/>
              </w:rPr>
              <w:t>Prefix</w:t>
            </w:r>
          </w:p>
        </w:tc>
        <w:tc>
          <w:tcPr>
            <w:tcW w:w="0" w:type="auto"/>
          </w:tcPr>
          <w:p w14:paraId="392726A4" w14:textId="77777777" w:rsidR="006221C4" w:rsidRDefault="00000000">
            <w:pPr>
              <w:pStyle w:val="Compact"/>
            </w:pPr>
            <w:r>
              <w:rPr>
                <w:b/>
                <w:bCs/>
              </w:rPr>
              <w:t>Description &amp; Core Attributes</w:t>
            </w:r>
          </w:p>
        </w:tc>
      </w:tr>
      <w:tr w:rsidR="006221C4" w14:paraId="558F05F1" w14:textId="77777777">
        <w:tc>
          <w:tcPr>
            <w:tcW w:w="0" w:type="auto"/>
          </w:tcPr>
          <w:p w14:paraId="248C221E" w14:textId="77777777" w:rsidR="006221C4" w:rsidRDefault="00000000">
            <w:pPr>
              <w:pStyle w:val="Compact"/>
            </w:pPr>
            <w:r>
              <w:rPr>
                <w:b/>
                <w:bCs/>
              </w:rPr>
              <w:t>Entity</w:t>
            </w:r>
          </w:p>
        </w:tc>
        <w:tc>
          <w:tcPr>
            <w:tcW w:w="0" w:type="auto"/>
          </w:tcPr>
          <w:p w14:paraId="2F059BA9" w14:textId="77777777" w:rsidR="006221C4" w:rsidRDefault="00000000">
            <w:pPr>
              <w:pStyle w:val="Compact"/>
            </w:pPr>
            <w:r>
              <w:t>ENT</w:t>
            </w:r>
          </w:p>
        </w:tc>
        <w:tc>
          <w:tcPr>
            <w:tcW w:w="0" w:type="auto"/>
          </w:tcPr>
          <w:p w14:paraId="0531762B" w14:textId="77777777" w:rsidR="006221C4" w:rsidRDefault="00000000">
            <w:pPr>
              <w:pStyle w:val="Compact"/>
            </w:pPr>
            <w:r>
              <w:t>A person, organisation, or identifiable actor in the system. Core attributes: entity_id (UEID from SIR), entity_type (PERSON, ORGANISATION, DEVICE, UNKNOWN), display_name, created_at, status (ACTIVE, MERGED, DELETED). Bi-temporal. Links to SIR for identity resolution.</w:t>
            </w:r>
          </w:p>
        </w:tc>
      </w:tr>
      <w:tr w:rsidR="006221C4" w14:paraId="47D7BD00" w14:textId="77777777">
        <w:tc>
          <w:tcPr>
            <w:tcW w:w="0" w:type="auto"/>
          </w:tcPr>
          <w:p w14:paraId="6AE3E2D6" w14:textId="77777777" w:rsidR="006221C4" w:rsidRDefault="00000000">
            <w:pPr>
              <w:pStyle w:val="Compact"/>
            </w:pPr>
            <w:r>
              <w:rPr>
                <w:b/>
                <w:bCs/>
              </w:rPr>
              <w:t>Event</w:t>
            </w:r>
          </w:p>
        </w:tc>
        <w:tc>
          <w:tcPr>
            <w:tcW w:w="0" w:type="auto"/>
          </w:tcPr>
          <w:p w14:paraId="43822859" w14:textId="77777777" w:rsidR="006221C4" w:rsidRDefault="00000000">
            <w:pPr>
              <w:pStyle w:val="Compact"/>
            </w:pPr>
            <w:r>
              <w:t>EVT</w:t>
            </w:r>
          </w:p>
        </w:tc>
        <w:tc>
          <w:tcPr>
            <w:tcW w:w="0" w:type="auto"/>
          </w:tcPr>
          <w:p w14:paraId="7352BADE" w14:textId="77777777" w:rsidR="006221C4" w:rsidRDefault="00000000">
            <w:pPr>
              <w:pStyle w:val="Compact"/>
            </w:pPr>
            <w:r>
              <w:t>Something that happened at a point in time. Core attributes: event_id, event_type (extensible enum), entity_id (FK → who/what was involved), location_id (FK → where), channel_id (FK → how), occurred_at (valid_time), metadata (JSONB). The most common canonical type — POS transactions, website visits, sensor readings, video events all become Events.</w:t>
            </w:r>
          </w:p>
        </w:tc>
      </w:tr>
      <w:tr w:rsidR="006221C4" w14:paraId="6F12CEC6" w14:textId="77777777">
        <w:tc>
          <w:tcPr>
            <w:tcW w:w="0" w:type="auto"/>
          </w:tcPr>
          <w:p w14:paraId="3A7A87A3" w14:textId="77777777" w:rsidR="006221C4" w:rsidRDefault="00000000">
            <w:pPr>
              <w:pStyle w:val="Compact"/>
            </w:pPr>
            <w:r>
              <w:rPr>
                <w:b/>
                <w:bCs/>
              </w:rPr>
              <w:t>Observation</w:t>
            </w:r>
          </w:p>
        </w:tc>
        <w:tc>
          <w:tcPr>
            <w:tcW w:w="0" w:type="auto"/>
          </w:tcPr>
          <w:p w14:paraId="09B23B81" w14:textId="77777777" w:rsidR="006221C4" w:rsidRDefault="00000000">
            <w:pPr>
              <w:pStyle w:val="Compact"/>
            </w:pPr>
            <w:r>
              <w:t>OBS</w:t>
            </w:r>
          </w:p>
        </w:tc>
        <w:tc>
          <w:tcPr>
            <w:tcW w:w="0" w:type="auto"/>
          </w:tcPr>
          <w:p w14:paraId="15A17BB0" w14:textId="77777777" w:rsidR="006221C4" w:rsidRDefault="00000000">
            <w:pPr>
              <w:pStyle w:val="Compact"/>
            </w:pPr>
            <w:r>
              <w:t>A measured or derived attribute value at a point in time. Core attributes: observation_id, entity_id, metric_name, metric_value (NUMERIC), unit, observed_at, confidence (0-1), source. Used for: sensor readings, quality scores, algorithm outputs, KPI values.</w:t>
            </w:r>
          </w:p>
        </w:tc>
      </w:tr>
      <w:tr w:rsidR="006221C4" w14:paraId="010EE704" w14:textId="77777777">
        <w:tc>
          <w:tcPr>
            <w:tcW w:w="0" w:type="auto"/>
          </w:tcPr>
          <w:p w14:paraId="3F9378D7" w14:textId="77777777" w:rsidR="006221C4" w:rsidRDefault="00000000">
            <w:pPr>
              <w:pStyle w:val="Compact"/>
            </w:pPr>
            <w:r>
              <w:rPr>
                <w:b/>
                <w:bCs/>
              </w:rPr>
              <w:t>Location</w:t>
            </w:r>
          </w:p>
        </w:tc>
        <w:tc>
          <w:tcPr>
            <w:tcW w:w="0" w:type="auto"/>
          </w:tcPr>
          <w:p w14:paraId="178FB423" w14:textId="77777777" w:rsidR="006221C4" w:rsidRDefault="00000000">
            <w:pPr>
              <w:pStyle w:val="Compact"/>
            </w:pPr>
            <w:r>
              <w:t>LOC</w:t>
            </w:r>
          </w:p>
        </w:tc>
        <w:tc>
          <w:tcPr>
            <w:tcW w:w="0" w:type="auto"/>
          </w:tcPr>
          <w:p w14:paraId="7EFE68FE" w14:textId="77777777" w:rsidR="006221C4" w:rsidRDefault="00000000">
            <w:pPr>
              <w:pStyle w:val="Compact"/>
            </w:pPr>
            <w:r>
              <w:t>A physical or virtual place. Core attributes: location_id, location_type (STORE, WAREHOUSE, ZONE, WEBSITE, APP), name, address_line_1, address_line_2, city, state, country, postal_code, latitude, longitude, timezone, parent_location_id (self-referential for hierarchy). Links to AC02 hierarchy engine.</w:t>
            </w:r>
          </w:p>
        </w:tc>
      </w:tr>
      <w:tr w:rsidR="006221C4" w14:paraId="3DB4E23C" w14:textId="77777777">
        <w:tc>
          <w:tcPr>
            <w:tcW w:w="0" w:type="auto"/>
          </w:tcPr>
          <w:p w14:paraId="33C138FB" w14:textId="77777777" w:rsidR="006221C4" w:rsidRDefault="00000000">
            <w:pPr>
              <w:pStyle w:val="Compact"/>
            </w:pPr>
            <w:r>
              <w:rPr>
                <w:b/>
                <w:bCs/>
              </w:rPr>
              <w:t>Asset</w:t>
            </w:r>
          </w:p>
        </w:tc>
        <w:tc>
          <w:tcPr>
            <w:tcW w:w="0" w:type="auto"/>
          </w:tcPr>
          <w:p w14:paraId="16B3B554" w14:textId="77777777" w:rsidR="006221C4" w:rsidRDefault="00000000">
            <w:pPr>
              <w:pStyle w:val="Compact"/>
            </w:pPr>
            <w:r>
              <w:t>AST</w:t>
            </w:r>
          </w:p>
        </w:tc>
        <w:tc>
          <w:tcPr>
            <w:tcW w:w="0" w:type="auto"/>
          </w:tcPr>
          <w:p w14:paraId="074002B7" w14:textId="77777777" w:rsidR="006221C4" w:rsidRDefault="00000000">
            <w:pPr>
              <w:pStyle w:val="Compact"/>
            </w:pPr>
            <w:r>
              <w:t>A tangible or intangible item of value. Core attributes: asset_id, asset_type (PRODUCT, DOCUMENT, MEDIA, DEVICE, POLICY), name, description, status, metadata (JSONB). In retail: products. In insurance: policies. In logistics: vehicles.</w:t>
            </w:r>
          </w:p>
        </w:tc>
      </w:tr>
      <w:tr w:rsidR="006221C4" w14:paraId="095BFDF1" w14:textId="77777777">
        <w:tc>
          <w:tcPr>
            <w:tcW w:w="0" w:type="auto"/>
          </w:tcPr>
          <w:p w14:paraId="5F57FF62" w14:textId="77777777" w:rsidR="006221C4" w:rsidRDefault="00000000">
            <w:pPr>
              <w:pStyle w:val="Compact"/>
            </w:pPr>
            <w:r>
              <w:rPr>
                <w:b/>
                <w:bCs/>
              </w:rPr>
              <w:t>Channel</w:t>
            </w:r>
          </w:p>
        </w:tc>
        <w:tc>
          <w:tcPr>
            <w:tcW w:w="0" w:type="auto"/>
          </w:tcPr>
          <w:p w14:paraId="4DED4431" w14:textId="77777777" w:rsidR="006221C4" w:rsidRDefault="00000000">
            <w:pPr>
              <w:pStyle w:val="Compact"/>
            </w:pPr>
            <w:r>
              <w:t>CHN</w:t>
            </w:r>
          </w:p>
        </w:tc>
        <w:tc>
          <w:tcPr>
            <w:tcW w:w="0" w:type="auto"/>
          </w:tcPr>
          <w:p w14:paraId="225DF3BA" w14:textId="77777777" w:rsidR="006221C4" w:rsidRDefault="00000000">
            <w:pPr>
              <w:pStyle w:val="Compact"/>
            </w:pPr>
            <w:r>
              <w:t>The medium through which an interaction occurred. Core attributes: channel_id, channel_type (IN_STORE, E_COMMERCE, MOBILE_APP, CALL_CENTER, EMAIL, SOCIAL, KIOSK), name, is_digital (BOOLEAN). Enables omnichannel analytics.</w:t>
            </w:r>
          </w:p>
        </w:tc>
      </w:tr>
      <w:tr w:rsidR="006221C4" w14:paraId="077F203F" w14:textId="77777777">
        <w:tc>
          <w:tcPr>
            <w:tcW w:w="0" w:type="auto"/>
          </w:tcPr>
          <w:p w14:paraId="2929B216" w14:textId="77777777" w:rsidR="006221C4" w:rsidRDefault="00000000">
            <w:pPr>
              <w:pStyle w:val="Compact"/>
            </w:pPr>
            <w:r>
              <w:rPr>
                <w:b/>
                <w:bCs/>
              </w:rPr>
              <w:t>Relationship</w:t>
            </w:r>
          </w:p>
        </w:tc>
        <w:tc>
          <w:tcPr>
            <w:tcW w:w="0" w:type="auto"/>
          </w:tcPr>
          <w:p w14:paraId="3FA1BDEC" w14:textId="77777777" w:rsidR="006221C4" w:rsidRDefault="00000000">
            <w:pPr>
              <w:pStyle w:val="Compact"/>
            </w:pPr>
            <w:r>
              <w:t>REL</w:t>
            </w:r>
          </w:p>
        </w:tc>
        <w:tc>
          <w:tcPr>
            <w:tcW w:w="0" w:type="auto"/>
          </w:tcPr>
          <w:p w14:paraId="3AFFEEF6" w14:textId="77777777" w:rsidR="006221C4" w:rsidRDefault="00000000">
            <w:pPr>
              <w:pStyle w:val="Compact"/>
            </w:pPr>
            <w:r>
              <w:t>A typed connection between two entities/assets/locations. Core attributes: relationship_id, source_id, source_type, target_id, target_type, relationship_type (extensible: PURCHASED, VISITED, EMPLOYED_BY, LOCATED_IN, MEMBER_OF), strength (NUMERIC, 0-1), valid_from, valid_to. Stored in both relational (Silver) and graph (I02) forms.</w:t>
            </w:r>
          </w:p>
        </w:tc>
      </w:tr>
      <w:tr w:rsidR="006221C4" w14:paraId="28C6FF22" w14:textId="77777777">
        <w:tc>
          <w:tcPr>
            <w:tcW w:w="0" w:type="auto"/>
          </w:tcPr>
          <w:p w14:paraId="3304D24D" w14:textId="77777777" w:rsidR="006221C4" w:rsidRDefault="00000000">
            <w:pPr>
              <w:pStyle w:val="Compact"/>
            </w:pPr>
            <w:r>
              <w:rPr>
                <w:b/>
                <w:bCs/>
              </w:rPr>
              <w:lastRenderedPageBreak/>
              <w:t>Campaign</w:t>
            </w:r>
          </w:p>
        </w:tc>
        <w:tc>
          <w:tcPr>
            <w:tcW w:w="0" w:type="auto"/>
          </w:tcPr>
          <w:p w14:paraId="5B049D67" w14:textId="77777777" w:rsidR="006221C4" w:rsidRDefault="00000000">
            <w:pPr>
              <w:pStyle w:val="Compact"/>
            </w:pPr>
            <w:r>
              <w:t>CMP</w:t>
            </w:r>
          </w:p>
        </w:tc>
        <w:tc>
          <w:tcPr>
            <w:tcW w:w="0" w:type="auto"/>
          </w:tcPr>
          <w:p w14:paraId="5B17528E" w14:textId="77777777" w:rsidR="006221C4" w:rsidRDefault="00000000">
            <w:pPr>
              <w:pStyle w:val="Compact"/>
            </w:pPr>
            <w:r>
              <w:t>A marketing or operational initiative. Core attributes: campaign_id, name, campaign_type (PROMOTION, LOYALTY, SEASONAL, LAUNCH), start_date, end_date, target_segment, status, budget. Links Events to the campaigns that influenced them.</w:t>
            </w:r>
          </w:p>
        </w:tc>
      </w:tr>
    </w:tbl>
    <w:p w14:paraId="75368441" w14:textId="77777777" w:rsidR="006221C4" w:rsidRDefault="00000000">
      <w:pPr>
        <w:pStyle w:val="Heading2"/>
      </w:pPr>
      <w:bookmarkStart w:id="114" w:name="retail-extension-ontology-tier-2"/>
      <w:bookmarkStart w:id="115" w:name="_Toc227615202"/>
      <w:bookmarkStart w:id="116" w:name="_Toc227615546"/>
      <w:bookmarkEnd w:id="110"/>
      <w:bookmarkEnd w:id="113"/>
      <w:r>
        <w:t>1.4 Retail Extension Ontology (Tier 2)</w:t>
      </w:r>
      <w:bookmarkEnd w:id="115"/>
      <w:bookmarkEnd w:id="116"/>
    </w:p>
    <w:p w14:paraId="477CA7B3" w14:textId="77777777" w:rsidR="006221C4" w:rsidRDefault="00000000">
      <w:pPr>
        <w:pStyle w:val="FirstParagraph"/>
      </w:pPr>
      <w:r>
        <w:t>The Retail extension adds entity types and attributes specific to the retail industry. All retail extension entities live in the 'retail' namespace and extend Core entities.</w:t>
      </w:r>
    </w:p>
    <w:p w14:paraId="143A620F" w14:textId="77777777" w:rsidR="006221C4" w:rsidRDefault="00000000">
      <w:pPr>
        <w:pStyle w:val="Heading3"/>
      </w:pPr>
      <w:bookmarkStart w:id="117" w:name="retail-entity-extensions"/>
      <w:r>
        <w:t>1.4.1 Retail Entity Extensions</w:t>
      </w:r>
    </w:p>
    <w:p w14:paraId="1ED09FBC" w14:textId="77777777" w:rsidR="006221C4" w:rsidRDefault="00000000">
      <w:pPr>
        <w:pStyle w:val="Heading3"/>
      </w:pPr>
      <w:bookmarkStart w:id="118" w:name="retail.customer-extends-entity"/>
      <w:bookmarkEnd w:id="117"/>
      <w:r>
        <w:t>retail.Customer (extends Entity)</w:t>
      </w:r>
    </w:p>
    <w:p w14:paraId="448CB14F" w14:textId="77777777" w:rsidR="006221C4" w:rsidRDefault="00000000">
      <w:pPr>
        <w:pStyle w:val="FirstParagraph"/>
      </w:pPr>
      <w:r>
        <w:t>Represents an identified or anonymous retail customer. Extends the Core Entity with retail-specific attributes.</w:t>
      </w:r>
    </w:p>
    <w:tbl>
      <w:tblPr>
        <w:tblStyle w:val="Table"/>
        <w:tblW w:w="4958" w:type="pct"/>
        <w:tblLook w:val="0000" w:firstRow="0" w:lastRow="0" w:firstColumn="0" w:lastColumn="0" w:noHBand="0" w:noVBand="0"/>
      </w:tblPr>
      <w:tblGrid>
        <w:gridCol w:w="2801"/>
        <w:gridCol w:w="1862"/>
        <w:gridCol w:w="646"/>
        <w:gridCol w:w="3972"/>
      </w:tblGrid>
      <w:tr w:rsidR="006221C4" w14:paraId="612AC23B" w14:textId="77777777">
        <w:tc>
          <w:tcPr>
            <w:tcW w:w="0" w:type="auto"/>
          </w:tcPr>
          <w:p w14:paraId="647AFE83" w14:textId="77777777" w:rsidR="006221C4" w:rsidRDefault="00000000">
            <w:pPr>
              <w:pStyle w:val="Compact"/>
            </w:pPr>
            <w:r>
              <w:rPr>
                <w:b/>
                <w:bCs/>
              </w:rPr>
              <w:t>Attribute</w:t>
            </w:r>
          </w:p>
        </w:tc>
        <w:tc>
          <w:tcPr>
            <w:tcW w:w="0" w:type="auto"/>
          </w:tcPr>
          <w:p w14:paraId="5D82C71F" w14:textId="77777777" w:rsidR="006221C4" w:rsidRDefault="00000000">
            <w:pPr>
              <w:pStyle w:val="Compact"/>
            </w:pPr>
            <w:r>
              <w:rPr>
                <w:b/>
                <w:bCs/>
              </w:rPr>
              <w:t>Type</w:t>
            </w:r>
          </w:p>
        </w:tc>
        <w:tc>
          <w:tcPr>
            <w:tcW w:w="0" w:type="auto"/>
          </w:tcPr>
          <w:p w14:paraId="7D1DE0CD" w14:textId="77777777" w:rsidR="006221C4" w:rsidRDefault="00000000">
            <w:pPr>
              <w:pStyle w:val="Compact"/>
            </w:pPr>
            <w:r>
              <w:rPr>
                <w:b/>
                <w:bCs/>
              </w:rPr>
              <w:t>SCD</w:t>
            </w:r>
          </w:p>
        </w:tc>
        <w:tc>
          <w:tcPr>
            <w:tcW w:w="0" w:type="auto"/>
          </w:tcPr>
          <w:p w14:paraId="7E4611EE" w14:textId="77777777" w:rsidR="006221C4" w:rsidRDefault="00000000">
            <w:pPr>
              <w:pStyle w:val="Compact"/>
            </w:pPr>
            <w:r>
              <w:rPr>
                <w:b/>
                <w:bCs/>
              </w:rPr>
              <w:t>Description</w:t>
            </w:r>
          </w:p>
        </w:tc>
      </w:tr>
      <w:tr w:rsidR="006221C4" w14:paraId="2C548D84" w14:textId="77777777">
        <w:tc>
          <w:tcPr>
            <w:tcW w:w="0" w:type="auto"/>
          </w:tcPr>
          <w:p w14:paraId="406A4B7E" w14:textId="77777777" w:rsidR="006221C4" w:rsidRDefault="00000000">
            <w:pPr>
              <w:pStyle w:val="Compact"/>
            </w:pPr>
            <w:r>
              <w:rPr>
                <w:b/>
                <w:bCs/>
              </w:rPr>
              <w:t>entity_id</w:t>
            </w:r>
          </w:p>
        </w:tc>
        <w:tc>
          <w:tcPr>
            <w:tcW w:w="0" w:type="auto"/>
          </w:tcPr>
          <w:p w14:paraId="48DEF67E" w14:textId="77777777" w:rsidR="006221C4" w:rsidRDefault="00000000">
            <w:pPr>
              <w:pStyle w:val="Compact"/>
            </w:pPr>
            <w:r>
              <w:t>UUID (FK)</w:t>
            </w:r>
          </w:p>
        </w:tc>
        <w:tc>
          <w:tcPr>
            <w:tcW w:w="0" w:type="auto"/>
          </w:tcPr>
          <w:p w14:paraId="2CA311D2" w14:textId="77777777" w:rsidR="006221C4" w:rsidRDefault="006221C4">
            <w:pPr>
              <w:pStyle w:val="Compact"/>
            </w:pPr>
          </w:p>
        </w:tc>
        <w:tc>
          <w:tcPr>
            <w:tcW w:w="0" w:type="auto"/>
          </w:tcPr>
          <w:p w14:paraId="06EF7B29" w14:textId="77777777" w:rsidR="006221C4" w:rsidRDefault="00000000">
            <w:pPr>
              <w:pStyle w:val="Compact"/>
            </w:pPr>
            <w:r>
              <w:t>Links to Core Entity. The UEID from SIR. All identity resolution happens at Core level.</w:t>
            </w:r>
          </w:p>
        </w:tc>
      </w:tr>
      <w:tr w:rsidR="006221C4" w14:paraId="4D5A7A48" w14:textId="77777777">
        <w:tc>
          <w:tcPr>
            <w:tcW w:w="0" w:type="auto"/>
          </w:tcPr>
          <w:p w14:paraId="42C5CE94" w14:textId="77777777" w:rsidR="006221C4" w:rsidRDefault="00000000">
            <w:pPr>
              <w:pStyle w:val="Compact"/>
            </w:pPr>
            <w:r>
              <w:rPr>
                <w:b/>
                <w:bCs/>
              </w:rPr>
              <w:t>first_purchase_date</w:t>
            </w:r>
          </w:p>
        </w:tc>
        <w:tc>
          <w:tcPr>
            <w:tcW w:w="0" w:type="auto"/>
          </w:tcPr>
          <w:p w14:paraId="3992E480" w14:textId="77777777" w:rsidR="006221C4" w:rsidRDefault="00000000">
            <w:pPr>
              <w:pStyle w:val="Compact"/>
            </w:pPr>
            <w:r>
              <w:t>DATE</w:t>
            </w:r>
          </w:p>
        </w:tc>
        <w:tc>
          <w:tcPr>
            <w:tcW w:w="0" w:type="auto"/>
          </w:tcPr>
          <w:p w14:paraId="5354C915" w14:textId="77777777" w:rsidR="006221C4" w:rsidRDefault="00000000">
            <w:pPr>
              <w:pStyle w:val="Compact"/>
            </w:pPr>
            <w:r>
              <w:t>T2</w:t>
            </w:r>
          </w:p>
        </w:tc>
        <w:tc>
          <w:tcPr>
            <w:tcW w:w="0" w:type="auto"/>
          </w:tcPr>
          <w:p w14:paraId="76B30883" w14:textId="77777777" w:rsidR="006221C4" w:rsidRDefault="00000000">
            <w:pPr>
              <w:pStyle w:val="Compact"/>
            </w:pPr>
            <w:r>
              <w:t>Date of first-ever transaction. Set by ingestion pipeline on first POS/e-commerce event. Immutable once set.</w:t>
            </w:r>
          </w:p>
        </w:tc>
      </w:tr>
      <w:tr w:rsidR="006221C4" w14:paraId="1FA8804F" w14:textId="77777777">
        <w:tc>
          <w:tcPr>
            <w:tcW w:w="0" w:type="auto"/>
          </w:tcPr>
          <w:p w14:paraId="2311FD31" w14:textId="77777777" w:rsidR="006221C4" w:rsidRDefault="00000000">
            <w:pPr>
              <w:pStyle w:val="Compact"/>
            </w:pPr>
            <w:r>
              <w:rPr>
                <w:b/>
                <w:bCs/>
              </w:rPr>
              <w:t>last_purchase_date</w:t>
            </w:r>
          </w:p>
        </w:tc>
        <w:tc>
          <w:tcPr>
            <w:tcW w:w="0" w:type="auto"/>
          </w:tcPr>
          <w:p w14:paraId="042AFCE6" w14:textId="77777777" w:rsidR="006221C4" w:rsidRDefault="00000000">
            <w:pPr>
              <w:pStyle w:val="Compact"/>
            </w:pPr>
            <w:r>
              <w:t>DATE</w:t>
            </w:r>
          </w:p>
        </w:tc>
        <w:tc>
          <w:tcPr>
            <w:tcW w:w="0" w:type="auto"/>
          </w:tcPr>
          <w:p w14:paraId="0034AA99" w14:textId="77777777" w:rsidR="006221C4" w:rsidRDefault="00000000">
            <w:pPr>
              <w:pStyle w:val="Compact"/>
            </w:pPr>
            <w:r>
              <w:t>T1</w:t>
            </w:r>
          </w:p>
        </w:tc>
        <w:tc>
          <w:tcPr>
            <w:tcW w:w="0" w:type="auto"/>
          </w:tcPr>
          <w:p w14:paraId="7F81550B" w14:textId="77777777" w:rsidR="006221C4" w:rsidRDefault="00000000">
            <w:pPr>
              <w:pStyle w:val="Compact"/>
            </w:pPr>
            <w:r>
              <w:t>Date of most recent transaction. Updated on every new transaction event.</w:t>
            </w:r>
          </w:p>
        </w:tc>
      </w:tr>
      <w:tr w:rsidR="006221C4" w14:paraId="41D6E60B" w14:textId="77777777">
        <w:tc>
          <w:tcPr>
            <w:tcW w:w="0" w:type="auto"/>
          </w:tcPr>
          <w:p w14:paraId="1E4F1B90" w14:textId="77777777" w:rsidR="006221C4" w:rsidRDefault="00000000">
            <w:pPr>
              <w:pStyle w:val="Compact"/>
            </w:pPr>
            <w:r>
              <w:rPr>
                <w:b/>
                <w:bCs/>
              </w:rPr>
              <w:t>total_transaction_count</w:t>
            </w:r>
          </w:p>
        </w:tc>
        <w:tc>
          <w:tcPr>
            <w:tcW w:w="0" w:type="auto"/>
          </w:tcPr>
          <w:p w14:paraId="5BE11404" w14:textId="77777777" w:rsidR="006221C4" w:rsidRDefault="00000000">
            <w:pPr>
              <w:pStyle w:val="Compact"/>
            </w:pPr>
            <w:r>
              <w:t>INT</w:t>
            </w:r>
          </w:p>
        </w:tc>
        <w:tc>
          <w:tcPr>
            <w:tcW w:w="0" w:type="auto"/>
          </w:tcPr>
          <w:p w14:paraId="64C9B9D6" w14:textId="77777777" w:rsidR="006221C4" w:rsidRDefault="00000000">
            <w:pPr>
              <w:pStyle w:val="Compact"/>
            </w:pPr>
            <w:r>
              <w:t>T1</w:t>
            </w:r>
          </w:p>
        </w:tc>
        <w:tc>
          <w:tcPr>
            <w:tcW w:w="0" w:type="auto"/>
          </w:tcPr>
          <w:p w14:paraId="29EB4586" w14:textId="77777777" w:rsidR="006221C4" w:rsidRDefault="00000000">
            <w:pPr>
              <w:pStyle w:val="Compact"/>
            </w:pPr>
            <w:r>
              <w:t>Lifetime transaction count. Incremented by Gold layer aggregation. Not set by ingestion — computed.</w:t>
            </w:r>
          </w:p>
        </w:tc>
      </w:tr>
      <w:tr w:rsidR="006221C4" w14:paraId="6CE7BCD5" w14:textId="77777777">
        <w:tc>
          <w:tcPr>
            <w:tcW w:w="0" w:type="auto"/>
          </w:tcPr>
          <w:p w14:paraId="6C440EF5" w14:textId="77777777" w:rsidR="006221C4" w:rsidRDefault="00000000">
            <w:pPr>
              <w:pStyle w:val="Compact"/>
            </w:pPr>
            <w:r>
              <w:rPr>
                <w:b/>
                <w:bCs/>
              </w:rPr>
              <w:t>total_spend</w:t>
            </w:r>
          </w:p>
        </w:tc>
        <w:tc>
          <w:tcPr>
            <w:tcW w:w="0" w:type="auto"/>
          </w:tcPr>
          <w:p w14:paraId="09FEBA7A" w14:textId="77777777" w:rsidR="006221C4" w:rsidRDefault="00000000">
            <w:pPr>
              <w:pStyle w:val="Compact"/>
            </w:pPr>
            <w:r>
              <w:t>NUMERIC(12,2)</w:t>
            </w:r>
          </w:p>
        </w:tc>
        <w:tc>
          <w:tcPr>
            <w:tcW w:w="0" w:type="auto"/>
          </w:tcPr>
          <w:p w14:paraId="0C449C56" w14:textId="77777777" w:rsidR="006221C4" w:rsidRDefault="00000000">
            <w:pPr>
              <w:pStyle w:val="Compact"/>
            </w:pPr>
            <w:r>
              <w:t>T1</w:t>
            </w:r>
          </w:p>
        </w:tc>
        <w:tc>
          <w:tcPr>
            <w:tcW w:w="0" w:type="auto"/>
          </w:tcPr>
          <w:p w14:paraId="3F2E43B1" w14:textId="77777777" w:rsidR="006221C4" w:rsidRDefault="00000000">
            <w:pPr>
              <w:pStyle w:val="Compact"/>
            </w:pPr>
            <w:r>
              <w:t>Lifetime spend in tenant’s base currency. Computed in Gold layer.</w:t>
            </w:r>
          </w:p>
        </w:tc>
      </w:tr>
      <w:tr w:rsidR="006221C4" w14:paraId="7DD12E5E" w14:textId="77777777">
        <w:tc>
          <w:tcPr>
            <w:tcW w:w="0" w:type="auto"/>
          </w:tcPr>
          <w:p w14:paraId="114427ED" w14:textId="77777777" w:rsidR="006221C4" w:rsidRDefault="00000000">
            <w:pPr>
              <w:pStyle w:val="Compact"/>
            </w:pPr>
            <w:r>
              <w:rPr>
                <w:b/>
                <w:bCs/>
              </w:rPr>
              <w:t>average_basket_value</w:t>
            </w:r>
          </w:p>
        </w:tc>
        <w:tc>
          <w:tcPr>
            <w:tcW w:w="0" w:type="auto"/>
          </w:tcPr>
          <w:p w14:paraId="7EBC5BFA" w14:textId="77777777" w:rsidR="006221C4" w:rsidRDefault="00000000">
            <w:pPr>
              <w:pStyle w:val="Compact"/>
            </w:pPr>
            <w:r>
              <w:t>NUMERIC(10,2)</w:t>
            </w:r>
          </w:p>
        </w:tc>
        <w:tc>
          <w:tcPr>
            <w:tcW w:w="0" w:type="auto"/>
          </w:tcPr>
          <w:p w14:paraId="1B217E75" w14:textId="77777777" w:rsidR="006221C4" w:rsidRDefault="00000000">
            <w:pPr>
              <w:pStyle w:val="Compact"/>
            </w:pPr>
            <w:r>
              <w:t>T1</w:t>
            </w:r>
          </w:p>
        </w:tc>
        <w:tc>
          <w:tcPr>
            <w:tcW w:w="0" w:type="auto"/>
          </w:tcPr>
          <w:p w14:paraId="6EFD1310" w14:textId="77777777" w:rsidR="006221C4" w:rsidRDefault="00000000">
            <w:pPr>
              <w:pStyle w:val="Compact"/>
            </w:pPr>
            <w:r>
              <w:t>total_spend / total_transaction_count. Computed.</w:t>
            </w:r>
          </w:p>
        </w:tc>
      </w:tr>
      <w:tr w:rsidR="006221C4" w14:paraId="4E94576A" w14:textId="77777777">
        <w:tc>
          <w:tcPr>
            <w:tcW w:w="0" w:type="auto"/>
          </w:tcPr>
          <w:p w14:paraId="5CECB92B" w14:textId="77777777" w:rsidR="006221C4" w:rsidRDefault="00000000">
            <w:pPr>
              <w:pStyle w:val="Compact"/>
            </w:pPr>
            <w:r>
              <w:rPr>
                <w:b/>
                <w:bCs/>
              </w:rPr>
              <w:t>preferred_store_id</w:t>
            </w:r>
          </w:p>
        </w:tc>
        <w:tc>
          <w:tcPr>
            <w:tcW w:w="0" w:type="auto"/>
          </w:tcPr>
          <w:p w14:paraId="00888B8E" w14:textId="77777777" w:rsidR="006221C4" w:rsidRDefault="00000000">
            <w:pPr>
              <w:pStyle w:val="Compact"/>
            </w:pPr>
            <w:r>
              <w:t>UUID (FK)</w:t>
            </w:r>
          </w:p>
        </w:tc>
        <w:tc>
          <w:tcPr>
            <w:tcW w:w="0" w:type="auto"/>
          </w:tcPr>
          <w:p w14:paraId="115E6D67" w14:textId="77777777" w:rsidR="006221C4" w:rsidRDefault="00000000">
            <w:pPr>
              <w:pStyle w:val="Compact"/>
            </w:pPr>
            <w:r>
              <w:t>T2</w:t>
            </w:r>
          </w:p>
        </w:tc>
        <w:tc>
          <w:tcPr>
            <w:tcW w:w="0" w:type="auto"/>
          </w:tcPr>
          <w:p w14:paraId="6E97BF57" w14:textId="77777777" w:rsidR="006221C4" w:rsidRDefault="00000000">
            <w:pPr>
              <w:pStyle w:val="Compact"/>
            </w:pPr>
            <w:r>
              <w:t>Store where the customer transacts most frequently. Computed by algorithm (most frequent store in last 90 days). Type 2 because store preference shifts are analytically valuable.</w:t>
            </w:r>
          </w:p>
        </w:tc>
      </w:tr>
      <w:tr w:rsidR="006221C4" w14:paraId="65A38289" w14:textId="77777777">
        <w:tc>
          <w:tcPr>
            <w:tcW w:w="0" w:type="auto"/>
          </w:tcPr>
          <w:p w14:paraId="2BEA67D5" w14:textId="77777777" w:rsidR="006221C4" w:rsidRDefault="00000000">
            <w:pPr>
              <w:pStyle w:val="Compact"/>
            </w:pPr>
            <w:r>
              <w:rPr>
                <w:b/>
                <w:bCs/>
              </w:rPr>
              <w:t>preferred_channel</w:t>
            </w:r>
          </w:p>
        </w:tc>
        <w:tc>
          <w:tcPr>
            <w:tcW w:w="0" w:type="auto"/>
          </w:tcPr>
          <w:p w14:paraId="5A9E268D" w14:textId="77777777" w:rsidR="006221C4" w:rsidRDefault="00000000">
            <w:pPr>
              <w:pStyle w:val="Compact"/>
            </w:pPr>
            <w:r>
              <w:t>ENUM</w:t>
            </w:r>
          </w:p>
        </w:tc>
        <w:tc>
          <w:tcPr>
            <w:tcW w:w="0" w:type="auto"/>
          </w:tcPr>
          <w:p w14:paraId="0039D6B4" w14:textId="77777777" w:rsidR="006221C4" w:rsidRDefault="00000000">
            <w:pPr>
              <w:pStyle w:val="Compact"/>
            </w:pPr>
            <w:r>
              <w:t>T2</w:t>
            </w:r>
          </w:p>
        </w:tc>
        <w:tc>
          <w:tcPr>
            <w:tcW w:w="0" w:type="auto"/>
          </w:tcPr>
          <w:p w14:paraId="45EE64F2" w14:textId="77777777" w:rsidR="006221C4" w:rsidRDefault="00000000">
            <w:pPr>
              <w:pStyle w:val="Compact"/>
            </w:pPr>
            <w:r>
              <w:t>IN_STORE, E_COMMERCE, OMNICHANNEL. Based on channel mix in last 90 days.</w:t>
            </w:r>
          </w:p>
        </w:tc>
      </w:tr>
      <w:tr w:rsidR="006221C4" w14:paraId="21801293" w14:textId="77777777">
        <w:tc>
          <w:tcPr>
            <w:tcW w:w="0" w:type="auto"/>
          </w:tcPr>
          <w:p w14:paraId="4CD3BC34" w14:textId="77777777" w:rsidR="006221C4" w:rsidRDefault="00000000">
            <w:pPr>
              <w:pStyle w:val="Compact"/>
            </w:pPr>
            <w:r>
              <w:rPr>
                <w:b/>
                <w:bCs/>
              </w:rPr>
              <w:lastRenderedPageBreak/>
              <w:t>customer_segment</w:t>
            </w:r>
          </w:p>
        </w:tc>
        <w:tc>
          <w:tcPr>
            <w:tcW w:w="0" w:type="auto"/>
          </w:tcPr>
          <w:p w14:paraId="71E7E916" w14:textId="77777777" w:rsidR="006221C4" w:rsidRDefault="00000000">
            <w:pPr>
              <w:pStyle w:val="Compact"/>
            </w:pPr>
            <w:r>
              <w:t>VARCHAR</w:t>
            </w:r>
          </w:p>
        </w:tc>
        <w:tc>
          <w:tcPr>
            <w:tcW w:w="0" w:type="auto"/>
          </w:tcPr>
          <w:p w14:paraId="68E5D4CB" w14:textId="77777777" w:rsidR="006221C4" w:rsidRDefault="00000000">
            <w:pPr>
              <w:pStyle w:val="Compact"/>
            </w:pPr>
            <w:r>
              <w:t>T2</w:t>
            </w:r>
          </w:p>
        </w:tc>
        <w:tc>
          <w:tcPr>
            <w:tcW w:w="0" w:type="auto"/>
          </w:tcPr>
          <w:p w14:paraId="54216DD9" w14:textId="77777777" w:rsidR="006221C4" w:rsidRDefault="00000000">
            <w:pPr>
              <w:pStyle w:val="Compact"/>
            </w:pPr>
            <w:r>
              <w:t>Segment assigned by segmentation algorithm (e.g., 'High Value Regular', 'Lapsed Occasional'). Type 2 to track segment migration.</w:t>
            </w:r>
          </w:p>
        </w:tc>
      </w:tr>
      <w:tr w:rsidR="006221C4" w14:paraId="650662A6" w14:textId="77777777">
        <w:tc>
          <w:tcPr>
            <w:tcW w:w="0" w:type="auto"/>
          </w:tcPr>
          <w:p w14:paraId="495544BA" w14:textId="77777777" w:rsidR="006221C4" w:rsidRDefault="00000000">
            <w:pPr>
              <w:pStyle w:val="Compact"/>
            </w:pPr>
            <w:r>
              <w:rPr>
                <w:b/>
                <w:bCs/>
              </w:rPr>
              <w:t>acquisition_channel</w:t>
            </w:r>
          </w:p>
        </w:tc>
        <w:tc>
          <w:tcPr>
            <w:tcW w:w="0" w:type="auto"/>
          </w:tcPr>
          <w:p w14:paraId="673A7DAB" w14:textId="77777777" w:rsidR="006221C4" w:rsidRDefault="00000000">
            <w:pPr>
              <w:pStyle w:val="Compact"/>
            </w:pPr>
            <w:r>
              <w:t>ENUM</w:t>
            </w:r>
          </w:p>
        </w:tc>
        <w:tc>
          <w:tcPr>
            <w:tcW w:w="0" w:type="auto"/>
          </w:tcPr>
          <w:p w14:paraId="49F3EAC1" w14:textId="77777777" w:rsidR="006221C4" w:rsidRDefault="00000000">
            <w:pPr>
              <w:pStyle w:val="Compact"/>
            </w:pPr>
            <w:r>
              <w:t>T1</w:t>
            </w:r>
          </w:p>
        </w:tc>
        <w:tc>
          <w:tcPr>
            <w:tcW w:w="0" w:type="auto"/>
          </w:tcPr>
          <w:p w14:paraId="2D81BB97" w14:textId="77777777" w:rsidR="006221C4" w:rsidRDefault="00000000">
            <w:pPr>
              <w:pStyle w:val="Compact"/>
            </w:pPr>
            <w:r>
              <w:t>Channel through which the customer was first acquired: IN_STORE, E_COMMERCE, REFERRAL, CAMPAIGN. Set once, not changed.</w:t>
            </w:r>
          </w:p>
        </w:tc>
      </w:tr>
      <w:tr w:rsidR="006221C4" w14:paraId="0D59F597" w14:textId="77777777">
        <w:tc>
          <w:tcPr>
            <w:tcW w:w="0" w:type="auto"/>
          </w:tcPr>
          <w:p w14:paraId="41036F7E" w14:textId="77777777" w:rsidR="006221C4" w:rsidRDefault="00000000">
            <w:pPr>
              <w:pStyle w:val="Compact"/>
            </w:pPr>
            <w:r>
              <w:rPr>
                <w:b/>
                <w:bCs/>
              </w:rPr>
              <w:t>churn_risk_score</w:t>
            </w:r>
          </w:p>
        </w:tc>
        <w:tc>
          <w:tcPr>
            <w:tcW w:w="0" w:type="auto"/>
          </w:tcPr>
          <w:p w14:paraId="3BD911E9" w14:textId="77777777" w:rsidR="006221C4" w:rsidRDefault="00000000">
            <w:pPr>
              <w:pStyle w:val="Compact"/>
            </w:pPr>
            <w:r>
              <w:t>NUMERIC(5,4)</w:t>
            </w:r>
          </w:p>
        </w:tc>
        <w:tc>
          <w:tcPr>
            <w:tcW w:w="0" w:type="auto"/>
          </w:tcPr>
          <w:p w14:paraId="1190E905" w14:textId="77777777" w:rsidR="006221C4" w:rsidRDefault="00000000">
            <w:pPr>
              <w:pStyle w:val="Compact"/>
            </w:pPr>
            <w:r>
              <w:t>T1</w:t>
            </w:r>
          </w:p>
        </w:tc>
        <w:tc>
          <w:tcPr>
            <w:tcW w:w="0" w:type="auto"/>
          </w:tcPr>
          <w:p w14:paraId="7F482254" w14:textId="77777777" w:rsidR="006221C4" w:rsidRDefault="00000000">
            <w:pPr>
              <w:pStyle w:val="Compact"/>
            </w:pPr>
            <w:r>
              <w:t>0-1 probability of churn in next 90 days. Computed by churn prediction algorithm. Updated on each model run.</w:t>
            </w:r>
          </w:p>
        </w:tc>
      </w:tr>
      <w:tr w:rsidR="006221C4" w14:paraId="7D6DEC43" w14:textId="77777777">
        <w:tc>
          <w:tcPr>
            <w:tcW w:w="0" w:type="auto"/>
          </w:tcPr>
          <w:p w14:paraId="4F2F6C1C" w14:textId="77777777" w:rsidR="006221C4" w:rsidRDefault="00000000">
            <w:pPr>
              <w:pStyle w:val="Compact"/>
            </w:pPr>
            <w:r>
              <w:rPr>
                <w:b/>
                <w:bCs/>
              </w:rPr>
              <w:t>consent_status</w:t>
            </w:r>
          </w:p>
        </w:tc>
        <w:tc>
          <w:tcPr>
            <w:tcW w:w="0" w:type="auto"/>
          </w:tcPr>
          <w:p w14:paraId="6953483C" w14:textId="77777777" w:rsidR="006221C4" w:rsidRDefault="00000000">
            <w:pPr>
              <w:pStyle w:val="Compact"/>
            </w:pPr>
            <w:r>
              <w:t>JSONB</w:t>
            </w:r>
          </w:p>
        </w:tc>
        <w:tc>
          <w:tcPr>
            <w:tcW w:w="0" w:type="auto"/>
          </w:tcPr>
          <w:p w14:paraId="3B070C60" w14:textId="77777777" w:rsidR="006221C4" w:rsidRDefault="00000000">
            <w:pPr>
              <w:pStyle w:val="Compact"/>
            </w:pPr>
            <w:r>
              <w:t>T1</w:t>
            </w:r>
          </w:p>
        </w:tc>
        <w:tc>
          <w:tcPr>
            <w:tcW w:w="0" w:type="auto"/>
          </w:tcPr>
          <w:p w14:paraId="18728BE7" w14:textId="77777777" w:rsidR="006221C4" w:rsidRDefault="00000000">
            <w:pPr>
              <w:pStyle w:val="Compact"/>
            </w:pPr>
            <w:r>
              <w:t>Per-purpose consent status: { 'marketing': true, 'analytics': true, 'recognition': false }. Updated by AC03 on consent change.</w:t>
            </w:r>
          </w:p>
        </w:tc>
      </w:tr>
    </w:tbl>
    <w:p w14:paraId="7D0DD440" w14:textId="77777777" w:rsidR="006221C4" w:rsidRDefault="00000000">
      <w:pPr>
        <w:pStyle w:val="Heading3"/>
      </w:pPr>
      <w:bookmarkStart w:id="119" w:name="retail.store-extends-location"/>
      <w:bookmarkEnd w:id="118"/>
      <w:r>
        <w:t>retail.Store (extends Location)</w:t>
      </w:r>
    </w:p>
    <w:p w14:paraId="16949CA7" w14:textId="77777777" w:rsidR="006221C4" w:rsidRDefault="00000000">
      <w:pPr>
        <w:pStyle w:val="FirstParagraph"/>
      </w:pPr>
      <w:r>
        <w:t>A physical retail store. Extends Core Location with retail-specific operational attributes.</w:t>
      </w:r>
    </w:p>
    <w:tbl>
      <w:tblPr>
        <w:tblStyle w:val="Table"/>
        <w:tblW w:w="4950" w:type="pct"/>
        <w:tblLook w:val="0000" w:firstRow="0" w:lastRow="0" w:firstColumn="0" w:lastColumn="0" w:noHBand="0" w:noVBand="0"/>
      </w:tblPr>
      <w:tblGrid>
        <w:gridCol w:w="2818"/>
        <w:gridCol w:w="1862"/>
        <w:gridCol w:w="646"/>
        <w:gridCol w:w="3940"/>
      </w:tblGrid>
      <w:tr w:rsidR="006221C4" w14:paraId="10F8F524" w14:textId="77777777">
        <w:tc>
          <w:tcPr>
            <w:tcW w:w="0" w:type="auto"/>
          </w:tcPr>
          <w:p w14:paraId="5E4A80D1" w14:textId="77777777" w:rsidR="006221C4" w:rsidRDefault="00000000">
            <w:pPr>
              <w:pStyle w:val="Compact"/>
            </w:pPr>
            <w:r>
              <w:rPr>
                <w:b/>
                <w:bCs/>
              </w:rPr>
              <w:t>Attribute</w:t>
            </w:r>
          </w:p>
        </w:tc>
        <w:tc>
          <w:tcPr>
            <w:tcW w:w="0" w:type="auto"/>
          </w:tcPr>
          <w:p w14:paraId="6B3CBD12" w14:textId="77777777" w:rsidR="006221C4" w:rsidRDefault="00000000">
            <w:pPr>
              <w:pStyle w:val="Compact"/>
            </w:pPr>
            <w:r>
              <w:rPr>
                <w:b/>
                <w:bCs/>
              </w:rPr>
              <w:t>Type</w:t>
            </w:r>
          </w:p>
        </w:tc>
        <w:tc>
          <w:tcPr>
            <w:tcW w:w="0" w:type="auto"/>
          </w:tcPr>
          <w:p w14:paraId="142E5201" w14:textId="77777777" w:rsidR="006221C4" w:rsidRDefault="00000000">
            <w:pPr>
              <w:pStyle w:val="Compact"/>
            </w:pPr>
            <w:r>
              <w:rPr>
                <w:b/>
                <w:bCs/>
              </w:rPr>
              <w:t>SCD</w:t>
            </w:r>
          </w:p>
        </w:tc>
        <w:tc>
          <w:tcPr>
            <w:tcW w:w="0" w:type="auto"/>
          </w:tcPr>
          <w:p w14:paraId="500CAA95" w14:textId="77777777" w:rsidR="006221C4" w:rsidRDefault="00000000">
            <w:pPr>
              <w:pStyle w:val="Compact"/>
            </w:pPr>
            <w:r>
              <w:rPr>
                <w:b/>
                <w:bCs/>
              </w:rPr>
              <w:t>Description</w:t>
            </w:r>
          </w:p>
        </w:tc>
      </w:tr>
      <w:tr w:rsidR="006221C4" w14:paraId="7A2C4624" w14:textId="77777777">
        <w:tc>
          <w:tcPr>
            <w:tcW w:w="0" w:type="auto"/>
          </w:tcPr>
          <w:p w14:paraId="39E125D8" w14:textId="77777777" w:rsidR="006221C4" w:rsidRDefault="00000000">
            <w:pPr>
              <w:pStyle w:val="Compact"/>
            </w:pPr>
            <w:r>
              <w:rPr>
                <w:b/>
                <w:bCs/>
              </w:rPr>
              <w:t>location_id</w:t>
            </w:r>
          </w:p>
        </w:tc>
        <w:tc>
          <w:tcPr>
            <w:tcW w:w="0" w:type="auto"/>
          </w:tcPr>
          <w:p w14:paraId="0D75990D" w14:textId="77777777" w:rsidR="006221C4" w:rsidRDefault="00000000">
            <w:pPr>
              <w:pStyle w:val="Compact"/>
            </w:pPr>
            <w:r>
              <w:t>UUID (FK)</w:t>
            </w:r>
          </w:p>
        </w:tc>
        <w:tc>
          <w:tcPr>
            <w:tcW w:w="0" w:type="auto"/>
          </w:tcPr>
          <w:p w14:paraId="737D496F" w14:textId="77777777" w:rsidR="006221C4" w:rsidRDefault="006221C4">
            <w:pPr>
              <w:pStyle w:val="Compact"/>
            </w:pPr>
          </w:p>
        </w:tc>
        <w:tc>
          <w:tcPr>
            <w:tcW w:w="0" w:type="auto"/>
          </w:tcPr>
          <w:p w14:paraId="28770CA1" w14:textId="77777777" w:rsidR="006221C4" w:rsidRDefault="00000000">
            <w:pPr>
              <w:pStyle w:val="Compact"/>
            </w:pPr>
            <w:r>
              <w:t>Links to Core Location.</w:t>
            </w:r>
          </w:p>
        </w:tc>
      </w:tr>
      <w:tr w:rsidR="006221C4" w14:paraId="793B7D1F" w14:textId="77777777">
        <w:tc>
          <w:tcPr>
            <w:tcW w:w="0" w:type="auto"/>
          </w:tcPr>
          <w:p w14:paraId="0F8BC220" w14:textId="77777777" w:rsidR="006221C4" w:rsidRDefault="00000000">
            <w:pPr>
              <w:pStyle w:val="Compact"/>
            </w:pPr>
            <w:r>
              <w:rPr>
                <w:b/>
                <w:bCs/>
              </w:rPr>
              <w:t>store_code</w:t>
            </w:r>
          </w:p>
        </w:tc>
        <w:tc>
          <w:tcPr>
            <w:tcW w:w="0" w:type="auto"/>
          </w:tcPr>
          <w:p w14:paraId="7FA30097" w14:textId="77777777" w:rsidR="006221C4" w:rsidRDefault="00000000">
            <w:pPr>
              <w:pStyle w:val="Compact"/>
            </w:pPr>
            <w:r>
              <w:t>VARCHAR(20)</w:t>
            </w:r>
          </w:p>
        </w:tc>
        <w:tc>
          <w:tcPr>
            <w:tcW w:w="0" w:type="auto"/>
          </w:tcPr>
          <w:p w14:paraId="2B5A9F30" w14:textId="77777777" w:rsidR="006221C4" w:rsidRDefault="00000000">
            <w:pPr>
              <w:pStyle w:val="Compact"/>
            </w:pPr>
            <w:r>
              <w:t>T1</w:t>
            </w:r>
          </w:p>
        </w:tc>
        <w:tc>
          <w:tcPr>
            <w:tcW w:w="0" w:type="auto"/>
          </w:tcPr>
          <w:p w14:paraId="4E99B181" w14:textId="77777777" w:rsidR="006221C4" w:rsidRDefault="00000000">
            <w:pPr>
              <w:pStyle w:val="Compact"/>
            </w:pPr>
            <w:r>
              <w:t>Tenant’s internal store code (e.g., 'MUM-BKC-001'). Unique within tenant.</w:t>
            </w:r>
          </w:p>
        </w:tc>
      </w:tr>
      <w:tr w:rsidR="006221C4" w14:paraId="61CA3BD4" w14:textId="77777777">
        <w:tc>
          <w:tcPr>
            <w:tcW w:w="0" w:type="auto"/>
          </w:tcPr>
          <w:p w14:paraId="7A3C179A" w14:textId="77777777" w:rsidR="006221C4" w:rsidRDefault="00000000">
            <w:pPr>
              <w:pStyle w:val="Compact"/>
            </w:pPr>
            <w:r>
              <w:rPr>
                <w:b/>
                <w:bCs/>
              </w:rPr>
              <w:t>format_type</w:t>
            </w:r>
          </w:p>
        </w:tc>
        <w:tc>
          <w:tcPr>
            <w:tcW w:w="0" w:type="auto"/>
          </w:tcPr>
          <w:p w14:paraId="6E626D32" w14:textId="77777777" w:rsidR="006221C4" w:rsidRDefault="00000000">
            <w:pPr>
              <w:pStyle w:val="Compact"/>
            </w:pPr>
            <w:r>
              <w:t>ENUM</w:t>
            </w:r>
          </w:p>
        </w:tc>
        <w:tc>
          <w:tcPr>
            <w:tcW w:w="0" w:type="auto"/>
          </w:tcPr>
          <w:p w14:paraId="510419EA" w14:textId="77777777" w:rsidR="006221C4" w:rsidRDefault="00000000">
            <w:pPr>
              <w:pStyle w:val="Compact"/>
            </w:pPr>
            <w:r>
              <w:t>T2</w:t>
            </w:r>
          </w:p>
        </w:tc>
        <w:tc>
          <w:tcPr>
            <w:tcW w:w="0" w:type="auto"/>
          </w:tcPr>
          <w:p w14:paraId="2562FE80" w14:textId="77777777" w:rsidR="006221C4" w:rsidRDefault="00000000">
            <w:pPr>
              <w:pStyle w:val="Compact"/>
            </w:pPr>
            <w:r>
              <w:t>FLAGSHIP, HIGH_STREET, MALL, AIRPORT, KIOSK, POP_UP. Type 2 because format changes (kiosk upgraded to full store) are analytically significant.</w:t>
            </w:r>
          </w:p>
        </w:tc>
      </w:tr>
      <w:tr w:rsidR="006221C4" w14:paraId="72A5D1A7" w14:textId="77777777">
        <w:tc>
          <w:tcPr>
            <w:tcW w:w="0" w:type="auto"/>
          </w:tcPr>
          <w:p w14:paraId="26663139" w14:textId="77777777" w:rsidR="006221C4" w:rsidRDefault="00000000">
            <w:pPr>
              <w:pStyle w:val="Compact"/>
            </w:pPr>
            <w:r>
              <w:rPr>
                <w:b/>
                <w:bCs/>
              </w:rPr>
              <w:t>area_sqft</w:t>
            </w:r>
          </w:p>
        </w:tc>
        <w:tc>
          <w:tcPr>
            <w:tcW w:w="0" w:type="auto"/>
          </w:tcPr>
          <w:p w14:paraId="397B1F30" w14:textId="77777777" w:rsidR="006221C4" w:rsidRDefault="00000000">
            <w:pPr>
              <w:pStyle w:val="Compact"/>
            </w:pPr>
            <w:r>
              <w:t>NUMERIC(10,2)</w:t>
            </w:r>
          </w:p>
        </w:tc>
        <w:tc>
          <w:tcPr>
            <w:tcW w:w="0" w:type="auto"/>
          </w:tcPr>
          <w:p w14:paraId="43685937" w14:textId="77777777" w:rsidR="006221C4" w:rsidRDefault="00000000">
            <w:pPr>
              <w:pStyle w:val="Compact"/>
            </w:pPr>
            <w:r>
              <w:t>T2</w:t>
            </w:r>
          </w:p>
        </w:tc>
        <w:tc>
          <w:tcPr>
            <w:tcW w:w="0" w:type="auto"/>
          </w:tcPr>
          <w:p w14:paraId="15337896" w14:textId="77777777" w:rsidR="006221C4" w:rsidRDefault="00000000">
            <w:pPr>
              <w:pStyle w:val="Compact"/>
            </w:pPr>
            <w:r>
              <w:t>Retail selling area in square feet. Used for revenue-per-sqft KPI.</w:t>
            </w:r>
          </w:p>
        </w:tc>
      </w:tr>
      <w:tr w:rsidR="006221C4" w14:paraId="69B58126" w14:textId="77777777">
        <w:tc>
          <w:tcPr>
            <w:tcW w:w="0" w:type="auto"/>
          </w:tcPr>
          <w:p w14:paraId="5E68F897" w14:textId="77777777" w:rsidR="006221C4" w:rsidRDefault="00000000">
            <w:pPr>
              <w:pStyle w:val="Compact"/>
            </w:pPr>
            <w:r>
              <w:rPr>
                <w:b/>
                <w:bCs/>
              </w:rPr>
              <w:t>opening_date</w:t>
            </w:r>
          </w:p>
        </w:tc>
        <w:tc>
          <w:tcPr>
            <w:tcW w:w="0" w:type="auto"/>
          </w:tcPr>
          <w:p w14:paraId="7C159BAF" w14:textId="77777777" w:rsidR="006221C4" w:rsidRDefault="00000000">
            <w:pPr>
              <w:pStyle w:val="Compact"/>
            </w:pPr>
            <w:r>
              <w:t>DATE</w:t>
            </w:r>
          </w:p>
        </w:tc>
        <w:tc>
          <w:tcPr>
            <w:tcW w:w="0" w:type="auto"/>
          </w:tcPr>
          <w:p w14:paraId="640278D1" w14:textId="77777777" w:rsidR="006221C4" w:rsidRDefault="00000000">
            <w:pPr>
              <w:pStyle w:val="Compact"/>
            </w:pPr>
            <w:r>
              <w:t>T1</w:t>
            </w:r>
          </w:p>
        </w:tc>
        <w:tc>
          <w:tcPr>
            <w:tcW w:w="0" w:type="auto"/>
          </w:tcPr>
          <w:p w14:paraId="4DE1C7A9" w14:textId="77777777" w:rsidR="006221C4" w:rsidRDefault="00000000">
            <w:pPr>
              <w:pStyle w:val="Compact"/>
            </w:pPr>
            <w:r>
              <w:t>Store opening date.</w:t>
            </w:r>
          </w:p>
        </w:tc>
      </w:tr>
      <w:tr w:rsidR="006221C4" w14:paraId="1AFC4E4B" w14:textId="77777777">
        <w:tc>
          <w:tcPr>
            <w:tcW w:w="0" w:type="auto"/>
          </w:tcPr>
          <w:p w14:paraId="73287813" w14:textId="77777777" w:rsidR="006221C4" w:rsidRDefault="00000000">
            <w:pPr>
              <w:pStyle w:val="Compact"/>
            </w:pPr>
            <w:r>
              <w:rPr>
                <w:b/>
                <w:bCs/>
              </w:rPr>
              <w:t>closing_date</w:t>
            </w:r>
          </w:p>
        </w:tc>
        <w:tc>
          <w:tcPr>
            <w:tcW w:w="0" w:type="auto"/>
          </w:tcPr>
          <w:p w14:paraId="729378F8" w14:textId="77777777" w:rsidR="006221C4" w:rsidRDefault="00000000">
            <w:pPr>
              <w:pStyle w:val="Compact"/>
            </w:pPr>
            <w:r>
              <w:t>DATE</w:t>
            </w:r>
          </w:p>
        </w:tc>
        <w:tc>
          <w:tcPr>
            <w:tcW w:w="0" w:type="auto"/>
          </w:tcPr>
          <w:p w14:paraId="1E94BCE7" w14:textId="77777777" w:rsidR="006221C4" w:rsidRDefault="00000000">
            <w:pPr>
              <w:pStyle w:val="Compact"/>
            </w:pPr>
            <w:r>
              <w:t>T1</w:t>
            </w:r>
          </w:p>
        </w:tc>
        <w:tc>
          <w:tcPr>
            <w:tcW w:w="0" w:type="auto"/>
          </w:tcPr>
          <w:p w14:paraId="4B1FB8AB" w14:textId="77777777" w:rsidR="006221C4" w:rsidRDefault="00000000">
            <w:pPr>
              <w:pStyle w:val="Compact"/>
            </w:pPr>
            <w:r>
              <w:t>Store closing date. NULL if currently operating.</w:t>
            </w:r>
          </w:p>
        </w:tc>
      </w:tr>
      <w:tr w:rsidR="006221C4" w14:paraId="74C5AF7A" w14:textId="77777777">
        <w:tc>
          <w:tcPr>
            <w:tcW w:w="0" w:type="auto"/>
          </w:tcPr>
          <w:p w14:paraId="5C544260" w14:textId="77777777" w:rsidR="006221C4" w:rsidRDefault="00000000">
            <w:pPr>
              <w:pStyle w:val="Compact"/>
            </w:pPr>
            <w:r>
              <w:rPr>
                <w:b/>
                <w:bCs/>
              </w:rPr>
              <w:t>operating_hours</w:t>
            </w:r>
          </w:p>
        </w:tc>
        <w:tc>
          <w:tcPr>
            <w:tcW w:w="0" w:type="auto"/>
          </w:tcPr>
          <w:p w14:paraId="27834062" w14:textId="77777777" w:rsidR="006221C4" w:rsidRDefault="00000000">
            <w:pPr>
              <w:pStyle w:val="Compact"/>
            </w:pPr>
            <w:r>
              <w:t>JSONB</w:t>
            </w:r>
          </w:p>
        </w:tc>
        <w:tc>
          <w:tcPr>
            <w:tcW w:w="0" w:type="auto"/>
          </w:tcPr>
          <w:p w14:paraId="7149AB77" w14:textId="77777777" w:rsidR="006221C4" w:rsidRDefault="00000000">
            <w:pPr>
              <w:pStyle w:val="Compact"/>
            </w:pPr>
            <w:r>
              <w:t>T1</w:t>
            </w:r>
          </w:p>
        </w:tc>
        <w:tc>
          <w:tcPr>
            <w:tcW w:w="0" w:type="auto"/>
          </w:tcPr>
          <w:p w14:paraId="3243F974" w14:textId="77777777" w:rsidR="006221C4" w:rsidRDefault="00000000">
            <w:pPr>
              <w:pStyle w:val="Compact"/>
            </w:pPr>
            <w:r>
              <w:t>Weekly operating hours: { 'mon': {'open':'10:00','close':'21:00'}, ... }</w:t>
            </w:r>
          </w:p>
        </w:tc>
      </w:tr>
      <w:tr w:rsidR="006221C4" w14:paraId="0A8E87BB" w14:textId="77777777">
        <w:tc>
          <w:tcPr>
            <w:tcW w:w="0" w:type="auto"/>
          </w:tcPr>
          <w:p w14:paraId="5EE9E171" w14:textId="77777777" w:rsidR="006221C4" w:rsidRDefault="00000000">
            <w:pPr>
              <w:pStyle w:val="Compact"/>
            </w:pPr>
            <w:r>
              <w:rPr>
                <w:b/>
                <w:bCs/>
              </w:rPr>
              <w:t>manager_entity_id</w:t>
            </w:r>
          </w:p>
        </w:tc>
        <w:tc>
          <w:tcPr>
            <w:tcW w:w="0" w:type="auto"/>
          </w:tcPr>
          <w:p w14:paraId="4D7A8B49" w14:textId="77777777" w:rsidR="006221C4" w:rsidRDefault="00000000">
            <w:pPr>
              <w:pStyle w:val="Compact"/>
            </w:pPr>
            <w:r>
              <w:t>UUID (FK)</w:t>
            </w:r>
          </w:p>
        </w:tc>
        <w:tc>
          <w:tcPr>
            <w:tcW w:w="0" w:type="auto"/>
          </w:tcPr>
          <w:p w14:paraId="713E4430" w14:textId="77777777" w:rsidR="006221C4" w:rsidRDefault="00000000">
            <w:pPr>
              <w:pStyle w:val="Compact"/>
            </w:pPr>
            <w:r>
              <w:t>T2</w:t>
            </w:r>
          </w:p>
        </w:tc>
        <w:tc>
          <w:tcPr>
            <w:tcW w:w="0" w:type="auto"/>
          </w:tcPr>
          <w:p w14:paraId="7CCAC904" w14:textId="77777777" w:rsidR="006221C4" w:rsidRDefault="00000000">
            <w:pPr>
              <w:pStyle w:val="Compact"/>
            </w:pPr>
            <w:r>
              <w:t>Entity ID of the current store manager. Type 2 to track manager tenure.</w:t>
            </w:r>
          </w:p>
        </w:tc>
      </w:tr>
      <w:tr w:rsidR="006221C4" w14:paraId="5A7D1488" w14:textId="77777777">
        <w:tc>
          <w:tcPr>
            <w:tcW w:w="0" w:type="auto"/>
          </w:tcPr>
          <w:p w14:paraId="18F9CC5B" w14:textId="77777777" w:rsidR="006221C4" w:rsidRDefault="00000000">
            <w:pPr>
              <w:pStyle w:val="Compact"/>
            </w:pPr>
            <w:r>
              <w:rPr>
                <w:b/>
                <w:bCs/>
              </w:rPr>
              <w:t>zone_count</w:t>
            </w:r>
          </w:p>
        </w:tc>
        <w:tc>
          <w:tcPr>
            <w:tcW w:w="0" w:type="auto"/>
          </w:tcPr>
          <w:p w14:paraId="4221741C" w14:textId="77777777" w:rsidR="006221C4" w:rsidRDefault="00000000">
            <w:pPr>
              <w:pStyle w:val="Compact"/>
            </w:pPr>
            <w:r>
              <w:t>INT</w:t>
            </w:r>
          </w:p>
        </w:tc>
        <w:tc>
          <w:tcPr>
            <w:tcW w:w="0" w:type="auto"/>
          </w:tcPr>
          <w:p w14:paraId="187020BA" w14:textId="77777777" w:rsidR="006221C4" w:rsidRDefault="00000000">
            <w:pPr>
              <w:pStyle w:val="Compact"/>
            </w:pPr>
            <w:r>
              <w:t>T1</w:t>
            </w:r>
          </w:p>
        </w:tc>
        <w:tc>
          <w:tcPr>
            <w:tcW w:w="0" w:type="auto"/>
          </w:tcPr>
          <w:p w14:paraId="20A44F25" w14:textId="77777777" w:rsidR="006221C4" w:rsidRDefault="00000000">
            <w:pPr>
              <w:pStyle w:val="Compact"/>
            </w:pPr>
            <w:r>
              <w:t>Number of zones/departments in the store.</w:t>
            </w:r>
          </w:p>
        </w:tc>
      </w:tr>
      <w:tr w:rsidR="006221C4" w14:paraId="25F73E57" w14:textId="77777777">
        <w:tc>
          <w:tcPr>
            <w:tcW w:w="0" w:type="auto"/>
          </w:tcPr>
          <w:p w14:paraId="0B899A4C" w14:textId="77777777" w:rsidR="006221C4" w:rsidRDefault="00000000">
            <w:pPr>
              <w:pStyle w:val="Compact"/>
            </w:pPr>
            <w:r>
              <w:rPr>
                <w:b/>
                <w:bCs/>
              </w:rPr>
              <w:lastRenderedPageBreak/>
              <w:t>has_ecommerce_pickup</w:t>
            </w:r>
          </w:p>
        </w:tc>
        <w:tc>
          <w:tcPr>
            <w:tcW w:w="0" w:type="auto"/>
          </w:tcPr>
          <w:p w14:paraId="38F116DF" w14:textId="77777777" w:rsidR="006221C4" w:rsidRDefault="00000000">
            <w:pPr>
              <w:pStyle w:val="Compact"/>
            </w:pPr>
            <w:r>
              <w:t>BOOLEAN</w:t>
            </w:r>
          </w:p>
        </w:tc>
        <w:tc>
          <w:tcPr>
            <w:tcW w:w="0" w:type="auto"/>
          </w:tcPr>
          <w:p w14:paraId="14074ADF" w14:textId="77777777" w:rsidR="006221C4" w:rsidRDefault="00000000">
            <w:pPr>
              <w:pStyle w:val="Compact"/>
            </w:pPr>
            <w:r>
              <w:t>T1</w:t>
            </w:r>
          </w:p>
        </w:tc>
        <w:tc>
          <w:tcPr>
            <w:tcW w:w="0" w:type="auto"/>
          </w:tcPr>
          <w:p w14:paraId="76D00907" w14:textId="77777777" w:rsidR="006221C4" w:rsidRDefault="00000000">
            <w:pPr>
              <w:pStyle w:val="Compact"/>
            </w:pPr>
            <w:r>
              <w:t>Whether the store supports click-and-collect.</w:t>
            </w:r>
          </w:p>
        </w:tc>
      </w:tr>
      <w:tr w:rsidR="006221C4" w14:paraId="72B7360F" w14:textId="77777777">
        <w:tc>
          <w:tcPr>
            <w:tcW w:w="0" w:type="auto"/>
          </w:tcPr>
          <w:p w14:paraId="191F5F8F" w14:textId="77777777" w:rsidR="006221C4" w:rsidRDefault="00000000">
            <w:pPr>
              <w:pStyle w:val="Compact"/>
            </w:pPr>
            <w:r>
              <w:rPr>
                <w:b/>
                <w:bCs/>
              </w:rPr>
              <w:t>hierarchy_node_id</w:t>
            </w:r>
          </w:p>
        </w:tc>
        <w:tc>
          <w:tcPr>
            <w:tcW w:w="0" w:type="auto"/>
          </w:tcPr>
          <w:p w14:paraId="63A19D28" w14:textId="77777777" w:rsidR="006221C4" w:rsidRDefault="00000000">
            <w:pPr>
              <w:pStyle w:val="Compact"/>
            </w:pPr>
            <w:r>
              <w:t>UUID (FK)</w:t>
            </w:r>
          </w:p>
        </w:tc>
        <w:tc>
          <w:tcPr>
            <w:tcW w:w="0" w:type="auto"/>
          </w:tcPr>
          <w:p w14:paraId="4A16E7D0" w14:textId="77777777" w:rsidR="006221C4" w:rsidRDefault="006221C4">
            <w:pPr>
              <w:pStyle w:val="Compact"/>
            </w:pPr>
          </w:p>
        </w:tc>
        <w:tc>
          <w:tcPr>
            <w:tcW w:w="0" w:type="auto"/>
          </w:tcPr>
          <w:p w14:paraId="6BC8000F" w14:textId="77777777" w:rsidR="006221C4" w:rsidRDefault="00000000">
            <w:pPr>
              <w:pStyle w:val="Compact"/>
            </w:pPr>
            <w:r>
              <w:t>Links to AC02 hierarchy engine. Position in Chain→Region→City→Store→Zone tree.</w:t>
            </w:r>
          </w:p>
        </w:tc>
      </w:tr>
    </w:tbl>
    <w:p w14:paraId="79A1CBF7" w14:textId="77777777" w:rsidR="006221C4" w:rsidRDefault="00000000">
      <w:pPr>
        <w:pStyle w:val="Heading3"/>
      </w:pPr>
      <w:bookmarkStart w:id="120" w:name="retail.product-extends-asset"/>
      <w:bookmarkEnd w:id="119"/>
      <w:r>
        <w:t>retail.Product (extends Asset)</w:t>
      </w:r>
    </w:p>
    <w:p w14:paraId="4F1ABFEF" w14:textId="77777777" w:rsidR="006221C4" w:rsidRDefault="00000000">
      <w:pPr>
        <w:pStyle w:val="FirstParagraph"/>
      </w:pPr>
      <w:r>
        <w:t>A sellable product in the retail catalog.</w:t>
      </w:r>
    </w:p>
    <w:tbl>
      <w:tblPr>
        <w:tblStyle w:val="Table"/>
        <w:tblW w:w="4948" w:type="pct"/>
        <w:tblLook w:val="0000" w:firstRow="0" w:lastRow="0" w:firstColumn="0" w:lastColumn="0" w:noHBand="0" w:noVBand="0"/>
      </w:tblPr>
      <w:tblGrid>
        <w:gridCol w:w="2029"/>
        <w:gridCol w:w="1862"/>
        <w:gridCol w:w="646"/>
        <w:gridCol w:w="4726"/>
      </w:tblGrid>
      <w:tr w:rsidR="006221C4" w14:paraId="24625361" w14:textId="77777777">
        <w:tc>
          <w:tcPr>
            <w:tcW w:w="0" w:type="auto"/>
          </w:tcPr>
          <w:p w14:paraId="504221BE" w14:textId="77777777" w:rsidR="006221C4" w:rsidRDefault="00000000">
            <w:pPr>
              <w:pStyle w:val="Compact"/>
            </w:pPr>
            <w:r>
              <w:rPr>
                <w:b/>
                <w:bCs/>
              </w:rPr>
              <w:t>Attribute</w:t>
            </w:r>
          </w:p>
        </w:tc>
        <w:tc>
          <w:tcPr>
            <w:tcW w:w="0" w:type="auto"/>
          </w:tcPr>
          <w:p w14:paraId="141561C6" w14:textId="77777777" w:rsidR="006221C4" w:rsidRDefault="00000000">
            <w:pPr>
              <w:pStyle w:val="Compact"/>
            </w:pPr>
            <w:r>
              <w:rPr>
                <w:b/>
                <w:bCs/>
              </w:rPr>
              <w:t>Type</w:t>
            </w:r>
          </w:p>
        </w:tc>
        <w:tc>
          <w:tcPr>
            <w:tcW w:w="0" w:type="auto"/>
          </w:tcPr>
          <w:p w14:paraId="1354A40D" w14:textId="77777777" w:rsidR="006221C4" w:rsidRDefault="00000000">
            <w:pPr>
              <w:pStyle w:val="Compact"/>
            </w:pPr>
            <w:r>
              <w:rPr>
                <w:b/>
                <w:bCs/>
              </w:rPr>
              <w:t>SCD</w:t>
            </w:r>
          </w:p>
        </w:tc>
        <w:tc>
          <w:tcPr>
            <w:tcW w:w="0" w:type="auto"/>
          </w:tcPr>
          <w:p w14:paraId="31264643" w14:textId="77777777" w:rsidR="006221C4" w:rsidRDefault="00000000">
            <w:pPr>
              <w:pStyle w:val="Compact"/>
            </w:pPr>
            <w:r>
              <w:rPr>
                <w:b/>
                <w:bCs/>
              </w:rPr>
              <w:t>Description</w:t>
            </w:r>
          </w:p>
        </w:tc>
      </w:tr>
      <w:tr w:rsidR="006221C4" w14:paraId="3EAA69FC" w14:textId="77777777">
        <w:tc>
          <w:tcPr>
            <w:tcW w:w="0" w:type="auto"/>
          </w:tcPr>
          <w:p w14:paraId="6B257E50" w14:textId="77777777" w:rsidR="006221C4" w:rsidRDefault="00000000">
            <w:pPr>
              <w:pStyle w:val="Compact"/>
            </w:pPr>
            <w:r>
              <w:rPr>
                <w:b/>
                <w:bCs/>
              </w:rPr>
              <w:t>asset_id</w:t>
            </w:r>
          </w:p>
        </w:tc>
        <w:tc>
          <w:tcPr>
            <w:tcW w:w="0" w:type="auto"/>
          </w:tcPr>
          <w:p w14:paraId="186BA73F" w14:textId="77777777" w:rsidR="006221C4" w:rsidRDefault="00000000">
            <w:pPr>
              <w:pStyle w:val="Compact"/>
            </w:pPr>
            <w:r>
              <w:t>UUID (FK)</w:t>
            </w:r>
          </w:p>
        </w:tc>
        <w:tc>
          <w:tcPr>
            <w:tcW w:w="0" w:type="auto"/>
          </w:tcPr>
          <w:p w14:paraId="74FBC9D1" w14:textId="77777777" w:rsidR="006221C4" w:rsidRDefault="006221C4">
            <w:pPr>
              <w:pStyle w:val="Compact"/>
            </w:pPr>
          </w:p>
        </w:tc>
        <w:tc>
          <w:tcPr>
            <w:tcW w:w="0" w:type="auto"/>
          </w:tcPr>
          <w:p w14:paraId="7A7A3E06" w14:textId="77777777" w:rsidR="006221C4" w:rsidRDefault="00000000">
            <w:pPr>
              <w:pStyle w:val="Compact"/>
            </w:pPr>
            <w:r>
              <w:t>Links to Core Asset.</w:t>
            </w:r>
          </w:p>
        </w:tc>
      </w:tr>
      <w:tr w:rsidR="006221C4" w14:paraId="0F2EBE19" w14:textId="77777777">
        <w:tc>
          <w:tcPr>
            <w:tcW w:w="0" w:type="auto"/>
          </w:tcPr>
          <w:p w14:paraId="2AB0C17D" w14:textId="77777777" w:rsidR="006221C4" w:rsidRDefault="00000000">
            <w:pPr>
              <w:pStyle w:val="Compact"/>
            </w:pPr>
            <w:r>
              <w:rPr>
                <w:b/>
                <w:bCs/>
              </w:rPr>
              <w:t>sku</w:t>
            </w:r>
          </w:p>
        </w:tc>
        <w:tc>
          <w:tcPr>
            <w:tcW w:w="0" w:type="auto"/>
          </w:tcPr>
          <w:p w14:paraId="59FBA330" w14:textId="77777777" w:rsidR="006221C4" w:rsidRDefault="00000000">
            <w:pPr>
              <w:pStyle w:val="Compact"/>
            </w:pPr>
            <w:r>
              <w:t>VARCHAR(50)</w:t>
            </w:r>
          </w:p>
        </w:tc>
        <w:tc>
          <w:tcPr>
            <w:tcW w:w="0" w:type="auto"/>
          </w:tcPr>
          <w:p w14:paraId="25B04CEB" w14:textId="77777777" w:rsidR="006221C4" w:rsidRDefault="00000000">
            <w:pPr>
              <w:pStyle w:val="Compact"/>
            </w:pPr>
            <w:r>
              <w:t>T1</w:t>
            </w:r>
          </w:p>
        </w:tc>
        <w:tc>
          <w:tcPr>
            <w:tcW w:w="0" w:type="auto"/>
          </w:tcPr>
          <w:p w14:paraId="77839D19" w14:textId="77777777" w:rsidR="006221C4" w:rsidRDefault="00000000">
            <w:pPr>
              <w:pStyle w:val="Compact"/>
            </w:pPr>
            <w:r>
              <w:t>Stock Keeping Unit code. Unique within tenant.</w:t>
            </w:r>
          </w:p>
        </w:tc>
      </w:tr>
      <w:tr w:rsidR="006221C4" w14:paraId="01AC48AF" w14:textId="77777777">
        <w:tc>
          <w:tcPr>
            <w:tcW w:w="0" w:type="auto"/>
          </w:tcPr>
          <w:p w14:paraId="0F3F7BDC" w14:textId="77777777" w:rsidR="006221C4" w:rsidRDefault="00000000">
            <w:pPr>
              <w:pStyle w:val="Compact"/>
            </w:pPr>
            <w:r>
              <w:rPr>
                <w:b/>
                <w:bCs/>
              </w:rPr>
              <w:t>barcode</w:t>
            </w:r>
          </w:p>
        </w:tc>
        <w:tc>
          <w:tcPr>
            <w:tcW w:w="0" w:type="auto"/>
          </w:tcPr>
          <w:p w14:paraId="117F51EF" w14:textId="77777777" w:rsidR="006221C4" w:rsidRDefault="00000000">
            <w:pPr>
              <w:pStyle w:val="Compact"/>
            </w:pPr>
            <w:r>
              <w:t>VARCHAR(20)</w:t>
            </w:r>
          </w:p>
        </w:tc>
        <w:tc>
          <w:tcPr>
            <w:tcW w:w="0" w:type="auto"/>
          </w:tcPr>
          <w:p w14:paraId="5C76FB57" w14:textId="77777777" w:rsidR="006221C4" w:rsidRDefault="00000000">
            <w:pPr>
              <w:pStyle w:val="Compact"/>
            </w:pPr>
            <w:r>
              <w:t>T1</w:t>
            </w:r>
          </w:p>
        </w:tc>
        <w:tc>
          <w:tcPr>
            <w:tcW w:w="0" w:type="auto"/>
          </w:tcPr>
          <w:p w14:paraId="5B951750" w14:textId="77777777" w:rsidR="006221C4" w:rsidRDefault="00000000">
            <w:pPr>
              <w:pStyle w:val="Compact"/>
            </w:pPr>
            <w:r>
              <w:t>EAN/UPC barcode.</w:t>
            </w:r>
          </w:p>
        </w:tc>
      </w:tr>
      <w:tr w:rsidR="006221C4" w14:paraId="28511BB9" w14:textId="77777777">
        <w:tc>
          <w:tcPr>
            <w:tcW w:w="0" w:type="auto"/>
          </w:tcPr>
          <w:p w14:paraId="496D1546" w14:textId="77777777" w:rsidR="006221C4" w:rsidRDefault="00000000">
            <w:pPr>
              <w:pStyle w:val="Compact"/>
            </w:pPr>
            <w:r>
              <w:rPr>
                <w:b/>
                <w:bCs/>
              </w:rPr>
              <w:t>product_name</w:t>
            </w:r>
          </w:p>
        </w:tc>
        <w:tc>
          <w:tcPr>
            <w:tcW w:w="0" w:type="auto"/>
          </w:tcPr>
          <w:p w14:paraId="78D60501" w14:textId="77777777" w:rsidR="006221C4" w:rsidRDefault="00000000">
            <w:pPr>
              <w:pStyle w:val="Compact"/>
            </w:pPr>
            <w:r>
              <w:t>VARCHAR(255)</w:t>
            </w:r>
          </w:p>
        </w:tc>
        <w:tc>
          <w:tcPr>
            <w:tcW w:w="0" w:type="auto"/>
          </w:tcPr>
          <w:p w14:paraId="458B01C1" w14:textId="77777777" w:rsidR="006221C4" w:rsidRDefault="00000000">
            <w:pPr>
              <w:pStyle w:val="Compact"/>
            </w:pPr>
            <w:r>
              <w:t>T1</w:t>
            </w:r>
          </w:p>
        </w:tc>
        <w:tc>
          <w:tcPr>
            <w:tcW w:w="0" w:type="auto"/>
          </w:tcPr>
          <w:p w14:paraId="00CF35D7" w14:textId="77777777" w:rsidR="006221C4" w:rsidRDefault="00000000">
            <w:pPr>
              <w:pStyle w:val="Compact"/>
            </w:pPr>
            <w:r>
              <w:t>Display name.</w:t>
            </w:r>
          </w:p>
        </w:tc>
      </w:tr>
      <w:tr w:rsidR="006221C4" w14:paraId="50C3BB2D" w14:textId="77777777">
        <w:tc>
          <w:tcPr>
            <w:tcW w:w="0" w:type="auto"/>
          </w:tcPr>
          <w:p w14:paraId="4AA15EE6" w14:textId="77777777" w:rsidR="006221C4" w:rsidRDefault="00000000">
            <w:pPr>
              <w:pStyle w:val="Compact"/>
            </w:pPr>
            <w:r>
              <w:rPr>
                <w:b/>
                <w:bCs/>
              </w:rPr>
              <w:t>brand</w:t>
            </w:r>
          </w:p>
        </w:tc>
        <w:tc>
          <w:tcPr>
            <w:tcW w:w="0" w:type="auto"/>
          </w:tcPr>
          <w:p w14:paraId="2BC288F7" w14:textId="77777777" w:rsidR="006221C4" w:rsidRDefault="00000000">
            <w:pPr>
              <w:pStyle w:val="Compact"/>
            </w:pPr>
            <w:r>
              <w:t>VARCHAR(100)</w:t>
            </w:r>
          </w:p>
        </w:tc>
        <w:tc>
          <w:tcPr>
            <w:tcW w:w="0" w:type="auto"/>
          </w:tcPr>
          <w:p w14:paraId="610D40FF" w14:textId="77777777" w:rsidR="006221C4" w:rsidRDefault="00000000">
            <w:pPr>
              <w:pStyle w:val="Compact"/>
            </w:pPr>
            <w:r>
              <w:t>T1</w:t>
            </w:r>
          </w:p>
        </w:tc>
        <w:tc>
          <w:tcPr>
            <w:tcW w:w="0" w:type="auto"/>
          </w:tcPr>
          <w:p w14:paraId="54836B99" w14:textId="77777777" w:rsidR="006221C4" w:rsidRDefault="00000000">
            <w:pPr>
              <w:pStyle w:val="Compact"/>
            </w:pPr>
            <w:r>
              <w:t>Product brand (may differ from tenant brand for multi-brand retailers).</w:t>
            </w:r>
          </w:p>
        </w:tc>
      </w:tr>
      <w:tr w:rsidR="006221C4" w14:paraId="0D4F8FDC" w14:textId="77777777">
        <w:tc>
          <w:tcPr>
            <w:tcW w:w="0" w:type="auto"/>
          </w:tcPr>
          <w:p w14:paraId="7FF08B14" w14:textId="77777777" w:rsidR="006221C4" w:rsidRDefault="00000000">
            <w:pPr>
              <w:pStyle w:val="Compact"/>
            </w:pPr>
            <w:r>
              <w:rPr>
                <w:b/>
                <w:bCs/>
              </w:rPr>
              <w:t>category_l1</w:t>
            </w:r>
          </w:p>
        </w:tc>
        <w:tc>
          <w:tcPr>
            <w:tcW w:w="0" w:type="auto"/>
          </w:tcPr>
          <w:p w14:paraId="4A148762" w14:textId="77777777" w:rsidR="006221C4" w:rsidRDefault="00000000">
            <w:pPr>
              <w:pStyle w:val="Compact"/>
            </w:pPr>
            <w:r>
              <w:t>VARCHAR(100)</w:t>
            </w:r>
          </w:p>
        </w:tc>
        <w:tc>
          <w:tcPr>
            <w:tcW w:w="0" w:type="auto"/>
          </w:tcPr>
          <w:p w14:paraId="109AA407" w14:textId="77777777" w:rsidR="006221C4" w:rsidRDefault="00000000">
            <w:pPr>
              <w:pStyle w:val="Compact"/>
            </w:pPr>
            <w:r>
              <w:t>T2</w:t>
            </w:r>
          </w:p>
        </w:tc>
        <w:tc>
          <w:tcPr>
            <w:tcW w:w="0" w:type="auto"/>
          </w:tcPr>
          <w:p w14:paraId="179369D3" w14:textId="77777777" w:rsidR="006221C4" w:rsidRDefault="00000000">
            <w:pPr>
              <w:pStyle w:val="Compact"/>
            </w:pPr>
            <w:r>
              <w:t>Top-level product category (e.g., 'Skincare', 'Haircare', 'Makeup'). Type 2: category reclassification is analytically significant.</w:t>
            </w:r>
          </w:p>
        </w:tc>
      </w:tr>
      <w:tr w:rsidR="006221C4" w14:paraId="38A9B9AE" w14:textId="77777777">
        <w:tc>
          <w:tcPr>
            <w:tcW w:w="0" w:type="auto"/>
          </w:tcPr>
          <w:p w14:paraId="404E93FC" w14:textId="77777777" w:rsidR="006221C4" w:rsidRDefault="00000000">
            <w:pPr>
              <w:pStyle w:val="Compact"/>
            </w:pPr>
            <w:r>
              <w:rPr>
                <w:b/>
                <w:bCs/>
              </w:rPr>
              <w:t>category_l2</w:t>
            </w:r>
          </w:p>
        </w:tc>
        <w:tc>
          <w:tcPr>
            <w:tcW w:w="0" w:type="auto"/>
          </w:tcPr>
          <w:p w14:paraId="218FF2B4" w14:textId="77777777" w:rsidR="006221C4" w:rsidRDefault="00000000">
            <w:pPr>
              <w:pStyle w:val="Compact"/>
            </w:pPr>
            <w:r>
              <w:t>VARCHAR(100)</w:t>
            </w:r>
          </w:p>
        </w:tc>
        <w:tc>
          <w:tcPr>
            <w:tcW w:w="0" w:type="auto"/>
          </w:tcPr>
          <w:p w14:paraId="2A5EBA29" w14:textId="77777777" w:rsidR="006221C4" w:rsidRDefault="00000000">
            <w:pPr>
              <w:pStyle w:val="Compact"/>
            </w:pPr>
            <w:r>
              <w:t>T2</w:t>
            </w:r>
          </w:p>
        </w:tc>
        <w:tc>
          <w:tcPr>
            <w:tcW w:w="0" w:type="auto"/>
          </w:tcPr>
          <w:p w14:paraId="0F187769" w14:textId="77777777" w:rsidR="006221C4" w:rsidRDefault="00000000">
            <w:pPr>
              <w:pStyle w:val="Compact"/>
            </w:pPr>
            <w:r>
              <w:t>Sub-category (e.g., 'Moisturizers', 'Serums', 'Masks').</w:t>
            </w:r>
          </w:p>
        </w:tc>
      </w:tr>
      <w:tr w:rsidR="006221C4" w14:paraId="1B183667" w14:textId="77777777">
        <w:tc>
          <w:tcPr>
            <w:tcW w:w="0" w:type="auto"/>
          </w:tcPr>
          <w:p w14:paraId="62452D70" w14:textId="77777777" w:rsidR="006221C4" w:rsidRDefault="00000000">
            <w:pPr>
              <w:pStyle w:val="Compact"/>
            </w:pPr>
            <w:r>
              <w:rPr>
                <w:b/>
                <w:bCs/>
              </w:rPr>
              <w:t>category_l3</w:t>
            </w:r>
          </w:p>
        </w:tc>
        <w:tc>
          <w:tcPr>
            <w:tcW w:w="0" w:type="auto"/>
          </w:tcPr>
          <w:p w14:paraId="12ED0ABD" w14:textId="77777777" w:rsidR="006221C4" w:rsidRDefault="00000000">
            <w:pPr>
              <w:pStyle w:val="Compact"/>
            </w:pPr>
            <w:r>
              <w:t>VARCHAR(100)</w:t>
            </w:r>
          </w:p>
        </w:tc>
        <w:tc>
          <w:tcPr>
            <w:tcW w:w="0" w:type="auto"/>
          </w:tcPr>
          <w:p w14:paraId="2AC1C177" w14:textId="77777777" w:rsidR="006221C4" w:rsidRDefault="00000000">
            <w:pPr>
              <w:pStyle w:val="Compact"/>
            </w:pPr>
            <w:r>
              <w:t>T2</w:t>
            </w:r>
          </w:p>
        </w:tc>
        <w:tc>
          <w:tcPr>
            <w:tcW w:w="0" w:type="auto"/>
          </w:tcPr>
          <w:p w14:paraId="6627ACAC" w14:textId="77777777" w:rsidR="006221C4" w:rsidRDefault="00000000">
            <w:pPr>
              <w:pStyle w:val="Compact"/>
            </w:pPr>
            <w:r>
              <w:t>Product line (e.g., 'Tea Tree', 'Vitamin E', 'British Rose').</w:t>
            </w:r>
          </w:p>
        </w:tc>
      </w:tr>
      <w:tr w:rsidR="006221C4" w14:paraId="65E8155C" w14:textId="77777777">
        <w:tc>
          <w:tcPr>
            <w:tcW w:w="0" w:type="auto"/>
          </w:tcPr>
          <w:p w14:paraId="0AEBC0D3" w14:textId="77777777" w:rsidR="006221C4" w:rsidRDefault="00000000">
            <w:pPr>
              <w:pStyle w:val="Compact"/>
            </w:pPr>
            <w:r>
              <w:rPr>
                <w:b/>
                <w:bCs/>
              </w:rPr>
              <w:t>mrp</w:t>
            </w:r>
          </w:p>
        </w:tc>
        <w:tc>
          <w:tcPr>
            <w:tcW w:w="0" w:type="auto"/>
          </w:tcPr>
          <w:p w14:paraId="115102FF" w14:textId="77777777" w:rsidR="006221C4" w:rsidRDefault="00000000">
            <w:pPr>
              <w:pStyle w:val="Compact"/>
            </w:pPr>
            <w:r>
              <w:t>NUMERIC(10,2)</w:t>
            </w:r>
          </w:p>
        </w:tc>
        <w:tc>
          <w:tcPr>
            <w:tcW w:w="0" w:type="auto"/>
          </w:tcPr>
          <w:p w14:paraId="6BECA7C8" w14:textId="77777777" w:rsidR="006221C4" w:rsidRDefault="00000000">
            <w:pPr>
              <w:pStyle w:val="Compact"/>
            </w:pPr>
            <w:r>
              <w:t>T2</w:t>
            </w:r>
          </w:p>
        </w:tc>
        <w:tc>
          <w:tcPr>
            <w:tcW w:w="0" w:type="auto"/>
          </w:tcPr>
          <w:p w14:paraId="70ED97DE" w14:textId="77777777" w:rsidR="006221C4" w:rsidRDefault="00000000">
            <w:pPr>
              <w:pStyle w:val="Compact"/>
            </w:pPr>
            <w:r>
              <w:t>Maximum retail price. Type 2 to track price changes over time.</w:t>
            </w:r>
          </w:p>
        </w:tc>
      </w:tr>
      <w:tr w:rsidR="006221C4" w14:paraId="1B88AA2A" w14:textId="77777777">
        <w:tc>
          <w:tcPr>
            <w:tcW w:w="0" w:type="auto"/>
          </w:tcPr>
          <w:p w14:paraId="1388520D" w14:textId="77777777" w:rsidR="006221C4" w:rsidRDefault="00000000">
            <w:pPr>
              <w:pStyle w:val="Compact"/>
            </w:pPr>
            <w:r>
              <w:rPr>
                <w:b/>
                <w:bCs/>
              </w:rPr>
              <w:t>cost_price</w:t>
            </w:r>
          </w:p>
        </w:tc>
        <w:tc>
          <w:tcPr>
            <w:tcW w:w="0" w:type="auto"/>
          </w:tcPr>
          <w:p w14:paraId="6FC07837" w14:textId="77777777" w:rsidR="006221C4" w:rsidRDefault="00000000">
            <w:pPr>
              <w:pStyle w:val="Compact"/>
            </w:pPr>
            <w:r>
              <w:t>NUMERIC(10,2)</w:t>
            </w:r>
          </w:p>
        </w:tc>
        <w:tc>
          <w:tcPr>
            <w:tcW w:w="0" w:type="auto"/>
          </w:tcPr>
          <w:p w14:paraId="45D0B85C" w14:textId="77777777" w:rsidR="006221C4" w:rsidRDefault="00000000">
            <w:pPr>
              <w:pStyle w:val="Compact"/>
            </w:pPr>
            <w:r>
              <w:t>T2</w:t>
            </w:r>
          </w:p>
        </w:tc>
        <w:tc>
          <w:tcPr>
            <w:tcW w:w="0" w:type="auto"/>
          </w:tcPr>
          <w:p w14:paraId="733D8E4A" w14:textId="77777777" w:rsidR="006221C4" w:rsidRDefault="00000000">
            <w:pPr>
              <w:pStyle w:val="Compact"/>
            </w:pPr>
            <w:r>
              <w:t>Cost price (if tenant provides). Used for margin analysis.</w:t>
            </w:r>
          </w:p>
        </w:tc>
      </w:tr>
      <w:tr w:rsidR="006221C4" w14:paraId="6D602905" w14:textId="77777777">
        <w:tc>
          <w:tcPr>
            <w:tcW w:w="0" w:type="auto"/>
          </w:tcPr>
          <w:p w14:paraId="64F4DBB5" w14:textId="77777777" w:rsidR="006221C4" w:rsidRDefault="00000000">
            <w:pPr>
              <w:pStyle w:val="Compact"/>
            </w:pPr>
            <w:r>
              <w:rPr>
                <w:b/>
                <w:bCs/>
              </w:rPr>
              <w:t>is_active</w:t>
            </w:r>
          </w:p>
        </w:tc>
        <w:tc>
          <w:tcPr>
            <w:tcW w:w="0" w:type="auto"/>
          </w:tcPr>
          <w:p w14:paraId="209D8F6A" w14:textId="77777777" w:rsidR="006221C4" w:rsidRDefault="00000000">
            <w:pPr>
              <w:pStyle w:val="Compact"/>
            </w:pPr>
            <w:r>
              <w:t>BOOLEAN</w:t>
            </w:r>
          </w:p>
        </w:tc>
        <w:tc>
          <w:tcPr>
            <w:tcW w:w="0" w:type="auto"/>
          </w:tcPr>
          <w:p w14:paraId="5793951F" w14:textId="77777777" w:rsidR="006221C4" w:rsidRDefault="00000000">
            <w:pPr>
              <w:pStyle w:val="Compact"/>
            </w:pPr>
            <w:r>
              <w:t>T1</w:t>
            </w:r>
          </w:p>
        </w:tc>
        <w:tc>
          <w:tcPr>
            <w:tcW w:w="0" w:type="auto"/>
          </w:tcPr>
          <w:p w14:paraId="53CCA844" w14:textId="77777777" w:rsidR="006221C4" w:rsidRDefault="00000000">
            <w:pPr>
              <w:pStyle w:val="Compact"/>
            </w:pPr>
            <w:r>
              <w:t>Whether the product is currently in the active catalog.</w:t>
            </w:r>
          </w:p>
        </w:tc>
      </w:tr>
      <w:tr w:rsidR="006221C4" w14:paraId="70D9FBC4" w14:textId="77777777">
        <w:tc>
          <w:tcPr>
            <w:tcW w:w="0" w:type="auto"/>
          </w:tcPr>
          <w:p w14:paraId="1D12895F" w14:textId="77777777" w:rsidR="006221C4" w:rsidRDefault="00000000">
            <w:pPr>
              <w:pStyle w:val="Compact"/>
            </w:pPr>
            <w:r>
              <w:rPr>
                <w:b/>
                <w:bCs/>
              </w:rPr>
              <w:t>launch_date</w:t>
            </w:r>
          </w:p>
        </w:tc>
        <w:tc>
          <w:tcPr>
            <w:tcW w:w="0" w:type="auto"/>
          </w:tcPr>
          <w:p w14:paraId="6B2CD25B" w14:textId="77777777" w:rsidR="006221C4" w:rsidRDefault="00000000">
            <w:pPr>
              <w:pStyle w:val="Compact"/>
            </w:pPr>
            <w:r>
              <w:t>DATE</w:t>
            </w:r>
          </w:p>
        </w:tc>
        <w:tc>
          <w:tcPr>
            <w:tcW w:w="0" w:type="auto"/>
          </w:tcPr>
          <w:p w14:paraId="318EECE3" w14:textId="77777777" w:rsidR="006221C4" w:rsidRDefault="00000000">
            <w:pPr>
              <w:pStyle w:val="Compact"/>
            </w:pPr>
            <w:r>
              <w:t>T1</w:t>
            </w:r>
          </w:p>
        </w:tc>
        <w:tc>
          <w:tcPr>
            <w:tcW w:w="0" w:type="auto"/>
          </w:tcPr>
          <w:p w14:paraId="532295CF" w14:textId="77777777" w:rsidR="006221C4" w:rsidRDefault="00000000">
            <w:pPr>
              <w:pStyle w:val="Compact"/>
            </w:pPr>
            <w:r>
              <w:t>Product launch date.</w:t>
            </w:r>
          </w:p>
        </w:tc>
      </w:tr>
      <w:tr w:rsidR="006221C4" w14:paraId="52CF2AB0" w14:textId="77777777">
        <w:tc>
          <w:tcPr>
            <w:tcW w:w="0" w:type="auto"/>
          </w:tcPr>
          <w:p w14:paraId="759C78AC" w14:textId="77777777" w:rsidR="006221C4" w:rsidRDefault="00000000">
            <w:pPr>
              <w:pStyle w:val="Compact"/>
            </w:pPr>
            <w:r>
              <w:rPr>
                <w:b/>
                <w:bCs/>
              </w:rPr>
              <w:t>weight_grams</w:t>
            </w:r>
          </w:p>
        </w:tc>
        <w:tc>
          <w:tcPr>
            <w:tcW w:w="0" w:type="auto"/>
          </w:tcPr>
          <w:p w14:paraId="0ECE6309" w14:textId="77777777" w:rsidR="006221C4" w:rsidRDefault="00000000">
            <w:pPr>
              <w:pStyle w:val="Compact"/>
            </w:pPr>
            <w:r>
              <w:t>NUMERIC(10,2)</w:t>
            </w:r>
          </w:p>
        </w:tc>
        <w:tc>
          <w:tcPr>
            <w:tcW w:w="0" w:type="auto"/>
          </w:tcPr>
          <w:p w14:paraId="1EBA1030" w14:textId="77777777" w:rsidR="006221C4" w:rsidRDefault="00000000">
            <w:pPr>
              <w:pStyle w:val="Compact"/>
            </w:pPr>
            <w:r>
              <w:t>T1</w:t>
            </w:r>
          </w:p>
        </w:tc>
        <w:tc>
          <w:tcPr>
            <w:tcW w:w="0" w:type="auto"/>
          </w:tcPr>
          <w:p w14:paraId="630BB297" w14:textId="77777777" w:rsidR="006221C4" w:rsidRDefault="00000000">
            <w:pPr>
              <w:pStyle w:val="Compact"/>
            </w:pPr>
            <w:r>
              <w:t>Product weight.</w:t>
            </w:r>
          </w:p>
        </w:tc>
      </w:tr>
      <w:tr w:rsidR="006221C4" w14:paraId="574AF833" w14:textId="77777777">
        <w:tc>
          <w:tcPr>
            <w:tcW w:w="0" w:type="auto"/>
          </w:tcPr>
          <w:p w14:paraId="70A587FD" w14:textId="77777777" w:rsidR="006221C4" w:rsidRDefault="00000000">
            <w:pPr>
              <w:pStyle w:val="Compact"/>
            </w:pPr>
            <w:r>
              <w:rPr>
                <w:b/>
                <w:bCs/>
              </w:rPr>
              <w:t>is_vegan</w:t>
            </w:r>
          </w:p>
        </w:tc>
        <w:tc>
          <w:tcPr>
            <w:tcW w:w="0" w:type="auto"/>
          </w:tcPr>
          <w:p w14:paraId="195EDDE3" w14:textId="77777777" w:rsidR="006221C4" w:rsidRDefault="00000000">
            <w:pPr>
              <w:pStyle w:val="Compact"/>
            </w:pPr>
            <w:r>
              <w:t>BOOLEAN</w:t>
            </w:r>
          </w:p>
        </w:tc>
        <w:tc>
          <w:tcPr>
            <w:tcW w:w="0" w:type="auto"/>
          </w:tcPr>
          <w:p w14:paraId="6773135F" w14:textId="77777777" w:rsidR="006221C4" w:rsidRDefault="00000000">
            <w:pPr>
              <w:pStyle w:val="Compact"/>
            </w:pPr>
            <w:r>
              <w:t>T1</w:t>
            </w:r>
          </w:p>
        </w:tc>
        <w:tc>
          <w:tcPr>
            <w:tcW w:w="0" w:type="auto"/>
          </w:tcPr>
          <w:p w14:paraId="44BB0F69" w14:textId="77777777" w:rsidR="006221C4" w:rsidRDefault="00000000">
            <w:pPr>
              <w:pStyle w:val="Compact"/>
            </w:pPr>
            <w:r>
              <w:t>Relevant for Body Shop: vegan certification flag.</w:t>
            </w:r>
          </w:p>
        </w:tc>
      </w:tr>
      <w:tr w:rsidR="006221C4" w14:paraId="74803526" w14:textId="77777777">
        <w:tc>
          <w:tcPr>
            <w:tcW w:w="0" w:type="auto"/>
          </w:tcPr>
          <w:p w14:paraId="72209A2F" w14:textId="77777777" w:rsidR="006221C4" w:rsidRDefault="00000000">
            <w:pPr>
              <w:pStyle w:val="Compact"/>
            </w:pPr>
            <w:r>
              <w:rPr>
                <w:b/>
                <w:bCs/>
              </w:rPr>
              <w:t>ingredients_tags</w:t>
            </w:r>
          </w:p>
        </w:tc>
        <w:tc>
          <w:tcPr>
            <w:tcW w:w="0" w:type="auto"/>
          </w:tcPr>
          <w:p w14:paraId="67C7FF39" w14:textId="77777777" w:rsidR="006221C4" w:rsidRDefault="00000000">
            <w:pPr>
              <w:pStyle w:val="Compact"/>
            </w:pPr>
            <w:r>
              <w:t>TEXT[]</w:t>
            </w:r>
          </w:p>
        </w:tc>
        <w:tc>
          <w:tcPr>
            <w:tcW w:w="0" w:type="auto"/>
          </w:tcPr>
          <w:p w14:paraId="7E971B2C" w14:textId="77777777" w:rsidR="006221C4" w:rsidRDefault="00000000">
            <w:pPr>
              <w:pStyle w:val="Compact"/>
            </w:pPr>
            <w:r>
              <w:t>T1</w:t>
            </w:r>
          </w:p>
        </w:tc>
        <w:tc>
          <w:tcPr>
            <w:tcW w:w="0" w:type="auto"/>
          </w:tcPr>
          <w:p w14:paraId="05FA75A7" w14:textId="77777777" w:rsidR="006221C4" w:rsidRDefault="00000000">
            <w:pPr>
              <w:pStyle w:val="Compact"/>
            </w:pPr>
            <w:r>
              <w:t>Array of key ingredient tags for product matching/recommendation.</w:t>
            </w:r>
          </w:p>
        </w:tc>
      </w:tr>
    </w:tbl>
    <w:p w14:paraId="7583D675" w14:textId="77777777" w:rsidR="006221C4" w:rsidRDefault="00000000">
      <w:pPr>
        <w:pStyle w:val="Heading3"/>
      </w:pPr>
      <w:bookmarkStart w:id="121" w:name="retail.transaction-extends-event"/>
      <w:bookmarkEnd w:id="120"/>
      <w:r>
        <w:t>retail.Transaction (extends Event)</w:t>
      </w:r>
    </w:p>
    <w:p w14:paraId="5DC736D2" w14:textId="77777777" w:rsidR="006221C4" w:rsidRDefault="00000000">
      <w:pPr>
        <w:pStyle w:val="FirstParagraph"/>
      </w:pPr>
      <w:r>
        <w:t>A purchase transaction — the primary revenue event. Each transaction contains one or more line items (retail.TransactionLineItem).</w:t>
      </w:r>
    </w:p>
    <w:tbl>
      <w:tblPr>
        <w:tblStyle w:val="Table"/>
        <w:tblW w:w="4935" w:type="pct"/>
        <w:tblLook w:val="0000" w:firstRow="0" w:lastRow="0" w:firstColumn="0" w:lastColumn="0" w:noHBand="0" w:noVBand="0"/>
      </w:tblPr>
      <w:tblGrid>
        <w:gridCol w:w="2968"/>
        <w:gridCol w:w="1862"/>
        <w:gridCol w:w="646"/>
        <w:gridCol w:w="3762"/>
      </w:tblGrid>
      <w:tr w:rsidR="006221C4" w14:paraId="1CBCC5C7" w14:textId="77777777">
        <w:tc>
          <w:tcPr>
            <w:tcW w:w="0" w:type="auto"/>
          </w:tcPr>
          <w:p w14:paraId="3E8EFAEB" w14:textId="77777777" w:rsidR="006221C4" w:rsidRDefault="00000000">
            <w:pPr>
              <w:pStyle w:val="Compact"/>
            </w:pPr>
            <w:r>
              <w:rPr>
                <w:b/>
                <w:bCs/>
              </w:rPr>
              <w:lastRenderedPageBreak/>
              <w:t>Attribute</w:t>
            </w:r>
          </w:p>
        </w:tc>
        <w:tc>
          <w:tcPr>
            <w:tcW w:w="0" w:type="auto"/>
          </w:tcPr>
          <w:p w14:paraId="0E3CE10A" w14:textId="77777777" w:rsidR="006221C4" w:rsidRDefault="00000000">
            <w:pPr>
              <w:pStyle w:val="Compact"/>
            </w:pPr>
            <w:r>
              <w:rPr>
                <w:b/>
                <w:bCs/>
              </w:rPr>
              <w:t>Type</w:t>
            </w:r>
          </w:p>
        </w:tc>
        <w:tc>
          <w:tcPr>
            <w:tcW w:w="0" w:type="auto"/>
          </w:tcPr>
          <w:p w14:paraId="5092040A" w14:textId="77777777" w:rsidR="006221C4" w:rsidRDefault="00000000">
            <w:pPr>
              <w:pStyle w:val="Compact"/>
            </w:pPr>
            <w:r>
              <w:rPr>
                <w:b/>
                <w:bCs/>
              </w:rPr>
              <w:t>SCD</w:t>
            </w:r>
          </w:p>
        </w:tc>
        <w:tc>
          <w:tcPr>
            <w:tcW w:w="0" w:type="auto"/>
          </w:tcPr>
          <w:p w14:paraId="0CB1D172" w14:textId="77777777" w:rsidR="006221C4" w:rsidRDefault="00000000">
            <w:pPr>
              <w:pStyle w:val="Compact"/>
            </w:pPr>
            <w:r>
              <w:rPr>
                <w:b/>
                <w:bCs/>
              </w:rPr>
              <w:t>Description</w:t>
            </w:r>
          </w:p>
        </w:tc>
      </w:tr>
      <w:tr w:rsidR="006221C4" w14:paraId="074B3141" w14:textId="77777777">
        <w:tc>
          <w:tcPr>
            <w:tcW w:w="0" w:type="auto"/>
          </w:tcPr>
          <w:p w14:paraId="10FC2216" w14:textId="77777777" w:rsidR="006221C4" w:rsidRDefault="00000000">
            <w:pPr>
              <w:pStyle w:val="Compact"/>
            </w:pPr>
            <w:r>
              <w:rPr>
                <w:b/>
                <w:bCs/>
              </w:rPr>
              <w:t>event_id</w:t>
            </w:r>
          </w:p>
        </w:tc>
        <w:tc>
          <w:tcPr>
            <w:tcW w:w="0" w:type="auto"/>
          </w:tcPr>
          <w:p w14:paraId="33B461B6" w14:textId="77777777" w:rsidR="006221C4" w:rsidRDefault="00000000">
            <w:pPr>
              <w:pStyle w:val="Compact"/>
            </w:pPr>
            <w:r>
              <w:t>UUID (FK)</w:t>
            </w:r>
          </w:p>
        </w:tc>
        <w:tc>
          <w:tcPr>
            <w:tcW w:w="0" w:type="auto"/>
          </w:tcPr>
          <w:p w14:paraId="2A15540B" w14:textId="77777777" w:rsidR="006221C4" w:rsidRDefault="006221C4">
            <w:pPr>
              <w:pStyle w:val="Compact"/>
            </w:pPr>
          </w:p>
        </w:tc>
        <w:tc>
          <w:tcPr>
            <w:tcW w:w="0" w:type="auto"/>
          </w:tcPr>
          <w:p w14:paraId="0F45E412" w14:textId="77777777" w:rsidR="006221C4" w:rsidRDefault="00000000">
            <w:pPr>
              <w:pStyle w:val="Compact"/>
            </w:pPr>
            <w:r>
              <w:t>Links to Core Event. event_type = 'TRANSACTION'.</w:t>
            </w:r>
          </w:p>
        </w:tc>
      </w:tr>
      <w:tr w:rsidR="006221C4" w14:paraId="389706A8" w14:textId="77777777">
        <w:tc>
          <w:tcPr>
            <w:tcW w:w="0" w:type="auto"/>
          </w:tcPr>
          <w:p w14:paraId="6AAD2C41" w14:textId="77777777" w:rsidR="006221C4" w:rsidRDefault="00000000">
            <w:pPr>
              <w:pStyle w:val="Compact"/>
            </w:pPr>
            <w:r>
              <w:rPr>
                <w:b/>
                <w:bCs/>
              </w:rPr>
              <w:t>transaction_ref</w:t>
            </w:r>
          </w:p>
        </w:tc>
        <w:tc>
          <w:tcPr>
            <w:tcW w:w="0" w:type="auto"/>
          </w:tcPr>
          <w:p w14:paraId="1087A8CF" w14:textId="77777777" w:rsidR="006221C4" w:rsidRDefault="00000000">
            <w:pPr>
              <w:pStyle w:val="Compact"/>
            </w:pPr>
            <w:r>
              <w:t>VARCHAR(50)</w:t>
            </w:r>
          </w:p>
        </w:tc>
        <w:tc>
          <w:tcPr>
            <w:tcW w:w="0" w:type="auto"/>
          </w:tcPr>
          <w:p w14:paraId="3F63D5F4" w14:textId="77777777" w:rsidR="006221C4" w:rsidRDefault="00000000">
            <w:pPr>
              <w:pStyle w:val="Compact"/>
            </w:pPr>
            <w:r>
              <w:t>T1</w:t>
            </w:r>
          </w:p>
        </w:tc>
        <w:tc>
          <w:tcPr>
            <w:tcW w:w="0" w:type="auto"/>
          </w:tcPr>
          <w:p w14:paraId="7413D9CA" w14:textId="77777777" w:rsidR="006221C4" w:rsidRDefault="00000000">
            <w:pPr>
              <w:pStyle w:val="Compact"/>
            </w:pPr>
            <w:r>
              <w:t>POS or e-commerce order reference number. Unique within source system.</w:t>
            </w:r>
          </w:p>
        </w:tc>
      </w:tr>
      <w:tr w:rsidR="006221C4" w14:paraId="2D192335" w14:textId="77777777">
        <w:tc>
          <w:tcPr>
            <w:tcW w:w="0" w:type="auto"/>
          </w:tcPr>
          <w:p w14:paraId="14E720A5" w14:textId="77777777" w:rsidR="006221C4" w:rsidRDefault="00000000">
            <w:pPr>
              <w:pStyle w:val="Compact"/>
            </w:pPr>
            <w:r>
              <w:rPr>
                <w:b/>
                <w:bCs/>
              </w:rPr>
              <w:t>store_id</w:t>
            </w:r>
          </w:p>
        </w:tc>
        <w:tc>
          <w:tcPr>
            <w:tcW w:w="0" w:type="auto"/>
          </w:tcPr>
          <w:p w14:paraId="01DC039B" w14:textId="77777777" w:rsidR="006221C4" w:rsidRDefault="00000000">
            <w:pPr>
              <w:pStyle w:val="Compact"/>
            </w:pPr>
            <w:r>
              <w:t>UUID (FK)</w:t>
            </w:r>
          </w:p>
        </w:tc>
        <w:tc>
          <w:tcPr>
            <w:tcW w:w="0" w:type="auto"/>
          </w:tcPr>
          <w:p w14:paraId="7083047B" w14:textId="77777777" w:rsidR="006221C4" w:rsidRDefault="006221C4">
            <w:pPr>
              <w:pStyle w:val="Compact"/>
            </w:pPr>
          </w:p>
        </w:tc>
        <w:tc>
          <w:tcPr>
            <w:tcW w:w="0" w:type="auto"/>
          </w:tcPr>
          <w:p w14:paraId="6D4FE535" w14:textId="77777777" w:rsidR="006221C4" w:rsidRDefault="00000000">
            <w:pPr>
              <w:pStyle w:val="Compact"/>
            </w:pPr>
            <w:r>
              <w:t>Store where transaction occurred (NULL for e-commerce).</w:t>
            </w:r>
          </w:p>
        </w:tc>
      </w:tr>
      <w:tr w:rsidR="006221C4" w14:paraId="0E143BC2" w14:textId="77777777">
        <w:tc>
          <w:tcPr>
            <w:tcW w:w="0" w:type="auto"/>
          </w:tcPr>
          <w:p w14:paraId="386872F5" w14:textId="77777777" w:rsidR="006221C4" w:rsidRDefault="00000000">
            <w:pPr>
              <w:pStyle w:val="Compact"/>
            </w:pPr>
            <w:r>
              <w:rPr>
                <w:b/>
                <w:bCs/>
              </w:rPr>
              <w:t>channel_id</w:t>
            </w:r>
          </w:p>
        </w:tc>
        <w:tc>
          <w:tcPr>
            <w:tcW w:w="0" w:type="auto"/>
          </w:tcPr>
          <w:p w14:paraId="1A0EFE84" w14:textId="77777777" w:rsidR="006221C4" w:rsidRDefault="00000000">
            <w:pPr>
              <w:pStyle w:val="Compact"/>
            </w:pPr>
            <w:r>
              <w:t>UUID (FK)</w:t>
            </w:r>
          </w:p>
        </w:tc>
        <w:tc>
          <w:tcPr>
            <w:tcW w:w="0" w:type="auto"/>
          </w:tcPr>
          <w:p w14:paraId="4C46DBCE" w14:textId="77777777" w:rsidR="006221C4" w:rsidRDefault="006221C4">
            <w:pPr>
              <w:pStyle w:val="Compact"/>
            </w:pPr>
          </w:p>
        </w:tc>
        <w:tc>
          <w:tcPr>
            <w:tcW w:w="0" w:type="auto"/>
          </w:tcPr>
          <w:p w14:paraId="556B3D1C" w14:textId="77777777" w:rsidR="006221C4" w:rsidRDefault="00000000">
            <w:pPr>
              <w:pStyle w:val="Compact"/>
            </w:pPr>
            <w:r>
              <w:t>Channel: IN_STORE, E_COMMERCE, MOBILE_APP. Links to Core Channel.</w:t>
            </w:r>
          </w:p>
        </w:tc>
      </w:tr>
      <w:tr w:rsidR="006221C4" w14:paraId="7BFCC25C" w14:textId="77777777">
        <w:tc>
          <w:tcPr>
            <w:tcW w:w="0" w:type="auto"/>
          </w:tcPr>
          <w:p w14:paraId="39453A20" w14:textId="77777777" w:rsidR="006221C4" w:rsidRDefault="00000000">
            <w:pPr>
              <w:pStyle w:val="Compact"/>
            </w:pPr>
            <w:r>
              <w:rPr>
                <w:b/>
                <w:bCs/>
              </w:rPr>
              <w:t>customer_entity_id</w:t>
            </w:r>
          </w:p>
        </w:tc>
        <w:tc>
          <w:tcPr>
            <w:tcW w:w="0" w:type="auto"/>
          </w:tcPr>
          <w:p w14:paraId="2FD39D64" w14:textId="77777777" w:rsidR="006221C4" w:rsidRDefault="00000000">
            <w:pPr>
              <w:pStyle w:val="Compact"/>
            </w:pPr>
            <w:r>
              <w:t>UUID (FK)</w:t>
            </w:r>
          </w:p>
        </w:tc>
        <w:tc>
          <w:tcPr>
            <w:tcW w:w="0" w:type="auto"/>
          </w:tcPr>
          <w:p w14:paraId="6449CEE8" w14:textId="77777777" w:rsidR="006221C4" w:rsidRDefault="006221C4">
            <w:pPr>
              <w:pStyle w:val="Compact"/>
            </w:pPr>
          </w:p>
        </w:tc>
        <w:tc>
          <w:tcPr>
            <w:tcW w:w="0" w:type="auto"/>
          </w:tcPr>
          <w:p w14:paraId="7E93825A" w14:textId="77777777" w:rsidR="006221C4" w:rsidRDefault="00000000">
            <w:pPr>
              <w:pStyle w:val="Compact"/>
            </w:pPr>
            <w:r>
              <w:t>Identified customer (NULL for anonymous walk-in transactions). Links to SIR-resolved Entity.</w:t>
            </w:r>
          </w:p>
        </w:tc>
      </w:tr>
      <w:tr w:rsidR="006221C4" w14:paraId="3B607CD3" w14:textId="77777777">
        <w:tc>
          <w:tcPr>
            <w:tcW w:w="0" w:type="auto"/>
          </w:tcPr>
          <w:p w14:paraId="2AB93371" w14:textId="77777777" w:rsidR="006221C4" w:rsidRDefault="00000000">
            <w:pPr>
              <w:pStyle w:val="Compact"/>
            </w:pPr>
            <w:r>
              <w:rPr>
                <w:b/>
                <w:bCs/>
              </w:rPr>
              <w:t>transaction_datetime</w:t>
            </w:r>
          </w:p>
        </w:tc>
        <w:tc>
          <w:tcPr>
            <w:tcW w:w="0" w:type="auto"/>
          </w:tcPr>
          <w:p w14:paraId="1DF73ECF" w14:textId="77777777" w:rsidR="006221C4" w:rsidRDefault="00000000">
            <w:pPr>
              <w:pStyle w:val="Compact"/>
            </w:pPr>
            <w:r>
              <w:t>TIMESTAMPTZ</w:t>
            </w:r>
          </w:p>
        </w:tc>
        <w:tc>
          <w:tcPr>
            <w:tcW w:w="0" w:type="auto"/>
          </w:tcPr>
          <w:p w14:paraId="31314CFD" w14:textId="77777777" w:rsidR="006221C4" w:rsidRDefault="006221C4">
            <w:pPr>
              <w:pStyle w:val="Compact"/>
            </w:pPr>
          </w:p>
        </w:tc>
        <w:tc>
          <w:tcPr>
            <w:tcW w:w="0" w:type="auto"/>
          </w:tcPr>
          <w:p w14:paraId="4B634BD1" w14:textId="77777777" w:rsidR="006221C4" w:rsidRDefault="00000000">
            <w:pPr>
              <w:pStyle w:val="Compact"/>
            </w:pPr>
            <w:r>
              <w:t>Exact timestamp of transaction. Maps to valid_from in bi-temporal.</w:t>
            </w:r>
          </w:p>
        </w:tc>
      </w:tr>
      <w:tr w:rsidR="006221C4" w14:paraId="7E136C8F" w14:textId="77777777">
        <w:tc>
          <w:tcPr>
            <w:tcW w:w="0" w:type="auto"/>
          </w:tcPr>
          <w:p w14:paraId="7FA173B4" w14:textId="77777777" w:rsidR="006221C4" w:rsidRDefault="00000000">
            <w:pPr>
              <w:pStyle w:val="Compact"/>
            </w:pPr>
            <w:r>
              <w:rPr>
                <w:b/>
                <w:bCs/>
              </w:rPr>
              <w:t>subtotal</w:t>
            </w:r>
          </w:p>
        </w:tc>
        <w:tc>
          <w:tcPr>
            <w:tcW w:w="0" w:type="auto"/>
          </w:tcPr>
          <w:p w14:paraId="6FE0C469" w14:textId="77777777" w:rsidR="006221C4" w:rsidRDefault="00000000">
            <w:pPr>
              <w:pStyle w:val="Compact"/>
            </w:pPr>
            <w:r>
              <w:t>NUMERIC(12,2)</w:t>
            </w:r>
          </w:p>
        </w:tc>
        <w:tc>
          <w:tcPr>
            <w:tcW w:w="0" w:type="auto"/>
          </w:tcPr>
          <w:p w14:paraId="1CDBF273" w14:textId="77777777" w:rsidR="006221C4" w:rsidRDefault="006221C4">
            <w:pPr>
              <w:pStyle w:val="Compact"/>
            </w:pPr>
          </w:p>
        </w:tc>
        <w:tc>
          <w:tcPr>
            <w:tcW w:w="0" w:type="auto"/>
          </w:tcPr>
          <w:p w14:paraId="3CF0D475" w14:textId="77777777" w:rsidR="006221C4" w:rsidRDefault="00000000">
            <w:pPr>
              <w:pStyle w:val="Compact"/>
            </w:pPr>
            <w:r>
              <w:t>Sum of line item amounts before tax and discount.</w:t>
            </w:r>
          </w:p>
        </w:tc>
      </w:tr>
      <w:tr w:rsidR="006221C4" w14:paraId="38BE55EA" w14:textId="77777777">
        <w:tc>
          <w:tcPr>
            <w:tcW w:w="0" w:type="auto"/>
          </w:tcPr>
          <w:p w14:paraId="4A38A4E8" w14:textId="77777777" w:rsidR="006221C4" w:rsidRDefault="00000000">
            <w:pPr>
              <w:pStyle w:val="Compact"/>
            </w:pPr>
            <w:r>
              <w:rPr>
                <w:b/>
                <w:bCs/>
              </w:rPr>
              <w:t>discount_amount</w:t>
            </w:r>
          </w:p>
        </w:tc>
        <w:tc>
          <w:tcPr>
            <w:tcW w:w="0" w:type="auto"/>
          </w:tcPr>
          <w:p w14:paraId="7A1B34F7" w14:textId="77777777" w:rsidR="006221C4" w:rsidRDefault="00000000">
            <w:pPr>
              <w:pStyle w:val="Compact"/>
            </w:pPr>
            <w:r>
              <w:t>NUMERIC(10,2)</w:t>
            </w:r>
          </w:p>
        </w:tc>
        <w:tc>
          <w:tcPr>
            <w:tcW w:w="0" w:type="auto"/>
          </w:tcPr>
          <w:p w14:paraId="00CBDC06" w14:textId="77777777" w:rsidR="006221C4" w:rsidRDefault="006221C4">
            <w:pPr>
              <w:pStyle w:val="Compact"/>
            </w:pPr>
          </w:p>
        </w:tc>
        <w:tc>
          <w:tcPr>
            <w:tcW w:w="0" w:type="auto"/>
          </w:tcPr>
          <w:p w14:paraId="27C48210" w14:textId="77777777" w:rsidR="006221C4" w:rsidRDefault="00000000">
            <w:pPr>
              <w:pStyle w:val="Compact"/>
            </w:pPr>
            <w:r>
              <w:t>Total discount applied.</w:t>
            </w:r>
          </w:p>
        </w:tc>
      </w:tr>
      <w:tr w:rsidR="006221C4" w14:paraId="3217D97B" w14:textId="77777777">
        <w:tc>
          <w:tcPr>
            <w:tcW w:w="0" w:type="auto"/>
          </w:tcPr>
          <w:p w14:paraId="78F2B687" w14:textId="77777777" w:rsidR="006221C4" w:rsidRDefault="00000000">
            <w:pPr>
              <w:pStyle w:val="Compact"/>
            </w:pPr>
            <w:r>
              <w:rPr>
                <w:b/>
                <w:bCs/>
              </w:rPr>
              <w:t>tax_amount</w:t>
            </w:r>
          </w:p>
        </w:tc>
        <w:tc>
          <w:tcPr>
            <w:tcW w:w="0" w:type="auto"/>
          </w:tcPr>
          <w:p w14:paraId="12514A56" w14:textId="77777777" w:rsidR="006221C4" w:rsidRDefault="00000000">
            <w:pPr>
              <w:pStyle w:val="Compact"/>
            </w:pPr>
            <w:r>
              <w:t>NUMERIC(10,2)</w:t>
            </w:r>
          </w:p>
        </w:tc>
        <w:tc>
          <w:tcPr>
            <w:tcW w:w="0" w:type="auto"/>
          </w:tcPr>
          <w:p w14:paraId="539D914B" w14:textId="77777777" w:rsidR="006221C4" w:rsidRDefault="006221C4">
            <w:pPr>
              <w:pStyle w:val="Compact"/>
            </w:pPr>
          </w:p>
        </w:tc>
        <w:tc>
          <w:tcPr>
            <w:tcW w:w="0" w:type="auto"/>
          </w:tcPr>
          <w:p w14:paraId="5EDBD218" w14:textId="77777777" w:rsidR="006221C4" w:rsidRDefault="00000000">
            <w:pPr>
              <w:pStyle w:val="Compact"/>
            </w:pPr>
            <w:r>
              <w:t>Tax amount (GST in India).</w:t>
            </w:r>
          </w:p>
        </w:tc>
      </w:tr>
      <w:tr w:rsidR="006221C4" w14:paraId="4E372B18" w14:textId="77777777">
        <w:tc>
          <w:tcPr>
            <w:tcW w:w="0" w:type="auto"/>
          </w:tcPr>
          <w:p w14:paraId="57FF19B3" w14:textId="77777777" w:rsidR="006221C4" w:rsidRDefault="00000000">
            <w:pPr>
              <w:pStyle w:val="Compact"/>
            </w:pPr>
            <w:r>
              <w:rPr>
                <w:b/>
                <w:bCs/>
              </w:rPr>
              <w:t>total_amount</w:t>
            </w:r>
          </w:p>
        </w:tc>
        <w:tc>
          <w:tcPr>
            <w:tcW w:w="0" w:type="auto"/>
          </w:tcPr>
          <w:p w14:paraId="7089D5F2" w14:textId="77777777" w:rsidR="006221C4" w:rsidRDefault="00000000">
            <w:pPr>
              <w:pStyle w:val="Compact"/>
            </w:pPr>
            <w:r>
              <w:t>NUMERIC(12,2)</w:t>
            </w:r>
          </w:p>
        </w:tc>
        <w:tc>
          <w:tcPr>
            <w:tcW w:w="0" w:type="auto"/>
          </w:tcPr>
          <w:p w14:paraId="72E190A8" w14:textId="77777777" w:rsidR="006221C4" w:rsidRDefault="006221C4">
            <w:pPr>
              <w:pStyle w:val="Compact"/>
            </w:pPr>
          </w:p>
        </w:tc>
        <w:tc>
          <w:tcPr>
            <w:tcW w:w="0" w:type="auto"/>
          </w:tcPr>
          <w:p w14:paraId="52778506" w14:textId="77777777" w:rsidR="006221C4" w:rsidRDefault="00000000">
            <w:pPr>
              <w:pStyle w:val="Compact"/>
            </w:pPr>
            <w:r>
              <w:t>Final amount paid.</w:t>
            </w:r>
          </w:p>
        </w:tc>
      </w:tr>
      <w:tr w:rsidR="006221C4" w14:paraId="783F5612" w14:textId="77777777">
        <w:tc>
          <w:tcPr>
            <w:tcW w:w="0" w:type="auto"/>
          </w:tcPr>
          <w:p w14:paraId="357D117C" w14:textId="77777777" w:rsidR="006221C4" w:rsidRDefault="00000000">
            <w:pPr>
              <w:pStyle w:val="Compact"/>
            </w:pPr>
            <w:r>
              <w:rPr>
                <w:b/>
                <w:bCs/>
              </w:rPr>
              <w:t>payment_method</w:t>
            </w:r>
          </w:p>
        </w:tc>
        <w:tc>
          <w:tcPr>
            <w:tcW w:w="0" w:type="auto"/>
          </w:tcPr>
          <w:p w14:paraId="1A148CC1" w14:textId="77777777" w:rsidR="006221C4" w:rsidRDefault="00000000">
            <w:pPr>
              <w:pStyle w:val="Compact"/>
            </w:pPr>
            <w:r>
              <w:t>ENUM</w:t>
            </w:r>
          </w:p>
        </w:tc>
        <w:tc>
          <w:tcPr>
            <w:tcW w:w="0" w:type="auto"/>
          </w:tcPr>
          <w:p w14:paraId="21687F43" w14:textId="77777777" w:rsidR="006221C4" w:rsidRDefault="006221C4">
            <w:pPr>
              <w:pStyle w:val="Compact"/>
            </w:pPr>
          </w:p>
        </w:tc>
        <w:tc>
          <w:tcPr>
            <w:tcW w:w="0" w:type="auto"/>
          </w:tcPr>
          <w:p w14:paraId="40E6FB31" w14:textId="77777777" w:rsidR="006221C4" w:rsidRDefault="00000000">
            <w:pPr>
              <w:pStyle w:val="Compact"/>
            </w:pPr>
            <w:r>
              <w:t>CASH, CARD, UPI, WALLET, MIXED.</w:t>
            </w:r>
          </w:p>
        </w:tc>
      </w:tr>
      <w:tr w:rsidR="006221C4" w14:paraId="3172533B" w14:textId="77777777">
        <w:tc>
          <w:tcPr>
            <w:tcW w:w="0" w:type="auto"/>
          </w:tcPr>
          <w:p w14:paraId="30D5F77C" w14:textId="77777777" w:rsidR="006221C4" w:rsidRDefault="00000000">
            <w:pPr>
              <w:pStyle w:val="Compact"/>
            </w:pPr>
            <w:r>
              <w:rPr>
                <w:b/>
                <w:bCs/>
              </w:rPr>
              <w:t>line_item_count</w:t>
            </w:r>
          </w:p>
        </w:tc>
        <w:tc>
          <w:tcPr>
            <w:tcW w:w="0" w:type="auto"/>
          </w:tcPr>
          <w:p w14:paraId="1B842F22" w14:textId="77777777" w:rsidR="006221C4" w:rsidRDefault="00000000">
            <w:pPr>
              <w:pStyle w:val="Compact"/>
            </w:pPr>
            <w:r>
              <w:t>INT</w:t>
            </w:r>
          </w:p>
        </w:tc>
        <w:tc>
          <w:tcPr>
            <w:tcW w:w="0" w:type="auto"/>
          </w:tcPr>
          <w:p w14:paraId="3910F216" w14:textId="77777777" w:rsidR="006221C4" w:rsidRDefault="006221C4">
            <w:pPr>
              <w:pStyle w:val="Compact"/>
            </w:pPr>
          </w:p>
        </w:tc>
        <w:tc>
          <w:tcPr>
            <w:tcW w:w="0" w:type="auto"/>
          </w:tcPr>
          <w:p w14:paraId="5A23FB73" w14:textId="77777777" w:rsidR="006221C4" w:rsidRDefault="00000000">
            <w:pPr>
              <w:pStyle w:val="Compact"/>
            </w:pPr>
            <w:r>
              <w:t>Number of distinct SKUs in the basket.</w:t>
            </w:r>
          </w:p>
        </w:tc>
      </w:tr>
      <w:tr w:rsidR="006221C4" w14:paraId="75D27A08" w14:textId="77777777">
        <w:tc>
          <w:tcPr>
            <w:tcW w:w="0" w:type="auto"/>
          </w:tcPr>
          <w:p w14:paraId="09EFB9DB" w14:textId="77777777" w:rsidR="006221C4" w:rsidRDefault="00000000">
            <w:pPr>
              <w:pStyle w:val="Compact"/>
            </w:pPr>
            <w:r>
              <w:rPr>
                <w:b/>
                <w:bCs/>
              </w:rPr>
              <w:t>total_quantity</w:t>
            </w:r>
          </w:p>
        </w:tc>
        <w:tc>
          <w:tcPr>
            <w:tcW w:w="0" w:type="auto"/>
          </w:tcPr>
          <w:p w14:paraId="4CB9BB9B" w14:textId="77777777" w:rsidR="006221C4" w:rsidRDefault="00000000">
            <w:pPr>
              <w:pStyle w:val="Compact"/>
            </w:pPr>
            <w:r>
              <w:t>INT</w:t>
            </w:r>
          </w:p>
        </w:tc>
        <w:tc>
          <w:tcPr>
            <w:tcW w:w="0" w:type="auto"/>
          </w:tcPr>
          <w:p w14:paraId="0C5F1A3B" w14:textId="77777777" w:rsidR="006221C4" w:rsidRDefault="006221C4">
            <w:pPr>
              <w:pStyle w:val="Compact"/>
            </w:pPr>
          </w:p>
        </w:tc>
        <w:tc>
          <w:tcPr>
            <w:tcW w:w="0" w:type="auto"/>
          </w:tcPr>
          <w:p w14:paraId="377DF2A5" w14:textId="77777777" w:rsidR="006221C4" w:rsidRDefault="00000000">
            <w:pPr>
              <w:pStyle w:val="Compact"/>
            </w:pPr>
            <w:r>
              <w:t>Total units purchased across all line items.</w:t>
            </w:r>
          </w:p>
        </w:tc>
      </w:tr>
      <w:tr w:rsidR="006221C4" w14:paraId="2795F5A8" w14:textId="77777777">
        <w:tc>
          <w:tcPr>
            <w:tcW w:w="0" w:type="auto"/>
          </w:tcPr>
          <w:p w14:paraId="26A079CC" w14:textId="77777777" w:rsidR="006221C4" w:rsidRDefault="00000000">
            <w:pPr>
              <w:pStyle w:val="Compact"/>
            </w:pPr>
            <w:r>
              <w:rPr>
                <w:b/>
                <w:bCs/>
              </w:rPr>
              <w:t>loyalty_points_earned</w:t>
            </w:r>
          </w:p>
        </w:tc>
        <w:tc>
          <w:tcPr>
            <w:tcW w:w="0" w:type="auto"/>
          </w:tcPr>
          <w:p w14:paraId="756D485E" w14:textId="77777777" w:rsidR="006221C4" w:rsidRDefault="00000000">
            <w:pPr>
              <w:pStyle w:val="Compact"/>
            </w:pPr>
            <w:r>
              <w:t>INT</w:t>
            </w:r>
          </w:p>
        </w:tc>
        <w:tc>
          <w:tcPr>
            <w:tcW w:w="0" w:type="auto"/>
          </w:tcPr>
          <w:p w14:paraId="7C7E465D" w14:textId="77777777" w:rsidR="006221C4" w:rsidRDefault="006221C4">
            <w:pPr>
              <w:pStyle w:val="Compact"/>
            </w:pPr>
          </w:p>
        </w:tc>
        <w:tc>
          <w:tcPr>
            <w:tcW w:w="0" w:type="auto"/>
          </w:tcPr>
          <w:p w14:paraId="135E66AF" w14:textId="77777777" w:rsidR="006221C4" w:rsidRDefault="00000000">
            <w:pPr>
              <w:pStyle w:val="Compact"/>
            </w:pPr>
            <w:r>
              <w:t>Points earned on this transaction (if loyalty linked).</w:t>
            </w:r>
          </w:p>
        </w:tc>
      </w:tr>
      <w:tr w:rsidR="006221C4" w14:paraId="3AA61AC7" w14:textId="77777777">
        <w:tc>
          <w:tcPr>
            <w:tcW w:w="0" w:type="auto"/>
          </w:tcPr>
          <w:p w14:paraId="3EFDFCB5" w14:textId="77777777" w:rsidR="006221C4" w:rsidRDefault="00000000">
            <w:pPr>
              <w:pStyle w:val="Compact"/>
            </w:pPr>
            <w:r>
              <w:rPr>
                <w:b/>
                <w:bCs/>
              </w:rPr>
              <w:t>loyalty_points_redeemed</w:t>
            </w:r>
          </w:p>
        </w:tc>
        <w:tc>
          <w:tcPr>
            <w:tcW w:w="0" w:type="auto"/>
          </w:tcPr>
          <w:p w14:paraId="30D47AF4" w14:textId="77777777" w:rsidR="006221C4" w:rsidRDefault="00000000">
            <w:pPr>
              <w:pStyle w:val="Compact"/>
            </w:pPr>
            <w:r>
              <w:t>INT</w:t>
            </w:r>
          </w:p>
        </w:tc>
        <w:tc>
          <w:tcPr>
            <w:tcW w:w="0" w:type="auto"/>
          </w:tcPr>
          <w:p w14:paraId="627DBC41" w14:textId="77777777" w:rsidR="006221C4" w:rsidRDefault="006221C4">
            <w:pPr>
              <w:pStyle w:val="Compact"/>
            </w:pPr>
          </w:p>
        </w:tc>
        <w:tc>
          <w:tcPr>
            <w:tcW w:w="0" w:type="auto"/>
          </w:tcPr>
          <w:p w14:paraId="0CABECBF" w14:textId="77777777" w:rsidR="006221C4" w:rsidRDefault="00000000">
            <w:pPr>
              <w:pStyle w:val="Compact"/>
            </w:pPr>
            <w:r>
              <w:t>Points redeemed on this transaction.</w:t>
            </w:r>
          </w:p>
        </w:tc>
      </w:tr>
      <w:tr w:rsidR="006221C4" w14:paraId="4ABB91BA" w14:textId="77777777">
        <w:tc>
          <w:tcPr>
            <w:tcW w:w="0" w:type="auto"/>
          </w:tcPr>
          <w:p w14:paraId="115E1166" w14:textId="77777777" w:rsidR="006221C4" w:rsidRDefault="00000000">
            <w:pPr>
              <w:pStyle w:val="Compact"/>
            </w:pPr>
            <w:r>
              <w:rPr>
                <w:b/>
                <w:bCs/>
              </w:rPr>
              <w:t>campaign_ids</w:t>
            </w:r>
          </w:p>
        </w:tc>
        <w:tc>
          <w:tcPr>
            <w:tcW w:w="0" w:type="auto"/>
          </w:tcPr>
          <w:p w14:paraId="60CE2602" w14:textId="77777777" w:rsidR="006221C4" w:rsidRDefault="00000000">
            <w:pPr>
              <w:pStyle w:val="Compact"/>
            </w:pPr>
            <w:r>
              <w:t>UUID[]</w:t>
            </w:r>
          </w:p>
        </w:tc>
        <w:tc>
          <w:tcPr>
            <w:tcW w:w="0" w:type="auto"/>
          </w:tcPr>
          <w:p w14:paraId="5F94FE28" w14:textId="77777777" w:rsidR="006221C4" w:rsidRDefault="006221C4">
            <w:pPr>
              <w:pStyle w:val="Compact"/>
            </w:pPr>
          </w:p>
        </w:tc>
        <w:tc>
          <w:tcPr>
            <w:tcW w:w="0" w:type="auto"/>
          </w:tcPr>
          <w:p w14:paraId="71E71FCB" w14:textId="77777777" w:rsidR="006221C4" w:rsidRDefault="00000000">
            <w:pPr>
              <w:pStyle w:val="Compact"/>
            </w:pPr>
            <w:r>
              <w:t>Campaigns that influenced this transaction (promotional codes, in-store offers).</w:t>
            </w:r>
          </w:p>
        </w:tc>
      </w:tr>
      <w:tr w:rsidR="006221C4" w14:paraId="389849FA" w14:textId="77777777">
        <w:tc>
          <w:tcPr>
            <w:tcW w:w="0" w:type="auto"/>
          </w:tcPr>
          <w:p w14:paraId="18D26477" w14:textId="77777777" w:rsidR="006221C4" w:rsidRDefault="00000000">
            <w:pPr>
              <w:pStyle w:val="Compact"/>
            </w:pPr>
            <w:r>
              <w:rPr>
                <w:b/>
                <w:bCs/>
              </w:rPr>
              <w:t>is_return</w:t>
            </w:r>
          </w:p>
        </w:tc>
        <w:tc>
          <w:tcPr>
            <w:tcW w:w="0" w:type="auto"/>
          </w:tcPr>
          <w:p w14:paraId="5A64DF2D" w14:textId="77777777" w:rsidR="006221C4" w:rsidRDefault="00000000">
            <w:pPr>
              <w:pStyle w:val="Compact"/>
            </w:pPr>
            <w:r>
              <w:t>BOOLEAN</w:t>
            </w:r>
          </w:p>
        </w:tc>
        <w:tc>
          <w:tcPr>
            <w:tcW w:w="0" w:type="auto"/>
          </w:tcPr>
          <w:p w14:paraId="6AD2B928" w14:textId="77777777" w:rsidR="006221C4" w:rsidRDefault="006221C4">
            <w:pPr>
              <w:pStyle w:val="Compact"/>
            </w:pPr>
          </w:p>
        </w:tc>
        <w:tc>
          <w:tcPr>
            <w:tcW w:w="0" w:type="auto"/>
          </w:tcPr>
          <w:p w14:paraId="31161E61" w14:textId="77777777" w:rsidR="006221C4" w:rsidRDefault="00000000">
            <w:pPr>
              <w:pStyle w:val="Compact"/>
            </w:pPr>
            <w:r>
              <w:t>Whether this is a return/refund transaction.</w:t>
            </w:r>
          </w:p>
        </w:tc>
      </w:tr>
      <w:tr w:rsidR="006221C4" w14:paraId="3C656F66" w14:textId="77777777">
        <w:tc>
          <w:tcPr>
            <w:tcW w:w="0" w:type="auto"/>
          </w:tcPr>
          <w:p w14:paraId="455AD463" w14:textId="77777777" w:rsidR="006221C4" w:rsidRDefault="00000000">
            <w:pPr>
              <w:pStyle w:val="Compact"/>
            </w:pPr>
            <w:r>
              <w:rPr>
                <w:b/>
                <w:bCs/>
              </w:rPr>
              <w:t>original_transaction_ref</w:t>
            </w:r>
          </w:p>
        </w:tc>
        <w:tc>
          <w:tcPr>
            <w:tcW w:w="0" w:type="auto"/>
          </w:tcPr>
          <w:p w14:paraId="4892A844" w14:textId="77777777" w:rsidR="006221C4" w:rsidRDefault="00000000">
            <w:pPr>
              <w:pStyle w:val="Compact"/>
            </w:pPr>
            <w:r>
              <w:t>VARCHAR(50)</w:t>
            </w:r>
          </w:p>
        </w:tc>
        <w:tc>
          <w:tcPr>
            <w:tcW w:w="0" w:type="auto"/>
          </w:tcPr>
          <w:p w14:paraId="3D4E0B6D" w14:textId="77777777" w:rsidR="006221C4" w:rsidRDefault="006221C4">
            <w:pPr>
              <w:pStyle w:val="Compact"/>
            </w:pPr>
          </w:p>
        </w:tc>
        <w:tc>
          <w:tcPr>
            <w:tcW w:w="0" w:type="auto"/>
          </w:tcPr>
          <w:p w14:paraId="76191C73" w14:textId="77777777" w:rsidR="006221C4" w:rsidRDefault="00000000">
            <w:pPr>
              <w:pStyle w:val="Compact"/>
            </w:pPr>
            <w:r>
              <w:t>For returns: reference to the original purchase transaction.</w:t>
            </w:r>
          </w:p>
        </w:tc>
      </w:tr>
    </w:tbl>
    <w:p w14:paraId="1A6F6D34" w14:textId="77777777" w:rsidR="006221C4" w:rsidRDefault="00000000">
      <w:pPr>
        <w:pStyle w:val="Heading3"/>
      </w:pPr>
      <w:bookmarkStart w:id="122" w:name="retail.transactionlineitem"/>
      <w:bookmarkEnd w:id="121"/>
      <w:r>
        <w:t>retail.TransactionLineItem</w:t>
      </w:r>
    </w:p>
    <w:p w14:paraId="3FBD32DE" w14:textId="77777777" w:rsidR="006221C4" w:rsidRDefault="00000000">
      <w:pPr>
        <w:pStyle w:val="FirstParagraph"/>
      </w:pPr>
      <w:r>
        <w:t>Individual line items within a transaction. Not a Core Event extension — a child table of retail.Transaction.</w:t>
      </w:r>
    </w:p>
    <w:tbl>
      <w:tblPr>
        <w:tblStyle w:val="Table"/>
        <w:tblW w:w="4926" w:type="pct"/>
        <w:tblLook w:val="0000" w:firstRow="0" w:lastRow="0" w:firstColumn="0" w:lastColumn="0" w:noHBand="0" w:noVBand="0"/>
      </w:tblPr>
      <w:tblGrid>
        <w:gridCol w:w="1710"/>
        <w:gridCol w:w="1862"/>
        <w:gridCol w:w="646"/>
        <w:gridCol w:w="5003"/>
      </w:tblGrid>
      <w:tr w:rsidR="006221C4" w14:paraId="471189B1" w14:textId="77777777">
        <w:tc>
          <w:tcPr>
            <w:tcW w:w="0" w:type="auto"/>
          </w:tcPr>
          <w:p w14:paraId="5855335B" w14:textId="77777777" w:rsidR="006221C4" w:rsidRDefault="00000000">
            <w:pPr>
              <w:pStyle w:val="Compact"/>
            </w:pPr>
            <w:r>
              <w:rPr>
                <w:b/>
                <w:bCs/>
              </w:rPr>
              <w:lastRenderedPageBreak/>
              <w:t>Attribute</w:t>
            </w:r>
          </w:p>
        </w:tc>
        <w:tc>
          <w:tcPr>
            <w:tcW w:w="0" w:type="auto"/>
          </w:tcPr>
          <w:p w14:paraId="57A0198D" w14:textId="77777777" w:rsidR="006221C4" w:rsidRDefault="00000000">
            <w:pPr>
              <w:pStyle w:val="Compact"/>
            </w:pPr>
            <w:r>
              <w:rPr>
                <w:b/>
                <w:bCs/>
              </w:rPr>
              <w:t>Type</w:t>
            </w:r>
          </w:p>
        </w:tc>
        <w:tc>
          <w:tcPr>
            <w:tcW w:w="0" w:type="auto"/>
          </w:tcPr>
          <w:p w14:paraId="34011ADA" w14:textId="77777777" w:rsidR="006221C4" w:rsidRDefault="00000000">
            <w:pPr>
              <w:pStyle w:val="Compact"/>
            </w:pPr>
            <w:r>
              <w:rPr>
                <w:b/>
                <w:bCs/>
              </w:rPr>
              <w:t>SCD</w:t>
            </w:r>
          </w:p>
        </w:tc>
        <w:tc>
          <w:tcPr>
            <w:tcW w:w="0" w:type="auto"/>
          </w:tcPr>
          <w:p w14:paraId="296FF4DD" w14:textId="77777777" w:rsidR="006221C4" w:rsidRDefault="00000000">
            <w:pPr>
              <w:pStyle w:val="Compact"/>
            </w:pPr>
            <w:r>
              <w:rPr>
                <w:b/>
                <w:bCs/>
              </w:rPr>
              <w:t>Description</w:t>
            </w:r>
          </w:p>
        </w:tc>
      </w:tr>
      <w:tr w:rsidR="006221C4" w14:paraId="42CCB3B8" w14:textId="77777777">
        <w:tc>
          <w:tcPr>
            <w:tcW w:w="0" w:type="auto"/>
          </w:tcPr>
          <w:p w14:paraId="06DC291D" w14:textId="77777777" w:rsidR="006221C4" w:rsidRDefault="00000000">
            <w:pPr>
              <w:pStyle w:val="Compact"/>
            </w:pPr>
            <w:r>
              <w:rPr>
                <w:b/>
                <w:bCs/>
              </w:rPr>
              <w:t>line_item_id</w:t>
            </w:r>
          </w:p>
        </w:tc>
        <w:tc>
          <w:tcPr>
            <w:tcW w:w="0" w:type="auto"/>
          </w:tcPr>
          <w:p w14:paraId="472200E5" w14:textId="77777777" w:rsidR="006221C4" w:rsidRDefault="00000000">
            <w:pPr>
              <w:pStyle w:val="Compact"/>
            </w:pPr>
            <w:r>
              <w:t>UUID (PK)</w:t>
            </w:r>
          </w:p>
        </w:tc>
        <w:tc>
          <w:tcPr>
            <w:tcW w:w="0" w:type="auto"/>
          </w:tcPr>
          <w:p w14:paraId="7E893657" w14:textId="77777777" w:rsidR="006221C4" w:rsidRDefault="006221C4">
            <w:pPr>
              <w:pStyle w:val="Compact"/>
            </w:pPr>
          </w:p>
        </w:tc>
        <w:tc>
          <w:tcPr>
            <w:tcW w:w="0" w:type="auto"/>
          </w:tcPr>
          <w:p w14:paraId="70F6B00C" w14:textId="77777777" w:rsidR="006221C4" w:rsidRDefault="00000000">
            <w:pPr>
              <w:pStyle w:val="Compact"/>
            </w:pPr>
            <w:r>
              <w:t>Unique line item identifier.</w:t>
            </w:r>
          </w:p>
        </w:tc>
      </w:tr>
      <w:tr w:rsidR="006221C4" w14:paraId="70BE46B9" w14:textId="77777777">
        <w:tc>
          <w:tcPr>
            <w:tcW w:w="0" w:type="auto"/>
          </w:tcPr>
          <w:p w14:paraId="42178152" w14:textId="77777777" w:rsidR="006221C4" w:rsidRDefault="00000000">
            <w:pPr>
              <w:pStyle w:val="Compact"/>
            </w:pPr>
            <w:r>
              <w:rPr>
                <w:b/>
                <w:bCs/>
              </w:rPr>
              <w:t>event_id</w:t>
            </w:r>
          </w:p>
        </w:tc>
        <w:tc>
          <w:tcPr>
            <w:tcW w:w="0" w:type="auto"/>
          </w:tcPr>
          <w:p w14:paraId="1AC8FAB6" w14:textId="77777777" w:rsidR="006221C4" w:rsidRDefault="00000000">
            <w:pPr>
              <w:pStyle w:val="Compact"/>
            </w:pPr>
            <w:r>
              <w:t>UUID (FK)</w:t>
            </w:r>
          </w:p>
        </w:tc>
        <w:tc>
          <w:tcPr>
            <w:tcW w:w="0" w:type="auto"/>
          </w:tcPr>
          <w:p w14:paraId="2B46DC61" w14:textId="77777777" w:rsidR="006221C4" w:rsidRDefault="006221C4">
            <w:pPr>
              <w:pStyle w:val="Compact"/>
            </w:pPr>
          </w:p>
        </w:tc>
        <w:tc>
          <w:tcPr>
            <w:tcW w:w="0" w:type="auto"/>
          </w:tcPr>
          <w:p w14:paraId="58813AEC" w14:textId="77777777" w:rsidR="006221C4" w:rsidRDefault="00000000">
            <w:pPr>
              <w:pStyle w:val="Compact"/>
            </w:pPr>
            <w:r>
              <w:t>Parent transaction.</w:t>
            </w:r>
          </w:p>
        </w:tc>
      </w:tr>
      <w:tr w:rsidR="006221C4" w14:paraId="114A17A7" w14:textId="77777777">
        <w:tc>
          <w:tcPr>
            <w:tcW w:w="0" w:type="auto"/>
          </w:tcPr>
          <w:p w14:paraId="4EAC22FD" w14:textId="77777777" w:rsidR="006221C4" w:rsidRDefault="00000000">
            <w:pPr>
              <w:pStyle w:val="Compact"/>
            </w:pPr>
            <w:r>
              <w:rPr>
                <w:b/>
                <w:bCs/>
              </w:rPr>
              <w:t>product_id</w:t>
            </w:r>
          </w:p>
        </w:tc>
        <w:tc>
          <w:tcPr>
            <w:tcW w:w="0" w:type="auto"/>
          </w:tcPr>
          <w:p w14:paraId="3CC72072" w14:textId="77777777" w:rsidR="006221C4" w:rsidRDefault="00000000">
            <w:pPr>
              <w:pStyle w:val="Compact"/>
            </w:pPr>
            <w:r>
              <w:t>UUID (FK)</w:t>
            </w:r>
          </w:p>
        </w:tc>
        <w:tc>
          <w:tcPr>
            <w:tcW w:w="0" w:type="auto"/>
          </w:tcPr>
          <w:p w14:paraId="3E349BC4" w14:textId="77777777" w:rsidR="006221C4" w:rsidRDefault="006221C4">
            <w:pPr>
              <w:pStyle w:val="Compact"/>
            </w:pPr>
          </w:p>
        </w:tc>
        <w:tc>
          <w:tcPr>
            <w:tcW w:w="0" w:type="auto"/>
          </w:tcPr>
          <w:p w14:paraId="03488CB1" w14:textId="77777777" w:rsidR="006221C4" w:rsidRDefault="00000000">
            <w:pPr>
              <w:pStyle w:val="Compact"/>
            </w:pPr>
            <w:r>
              <w:t>Product purchased. Links to retail.Product.</w:t>
            </w:r>
          </w:p>
        </w:tc>
      </w:tr>
      <w:tr w:rsidR="006221C4" w14:paraId="21B31027" w14:textId="77777777">
        <w:tc>
          <w:tcPr>
            <w:tcW w:w="0" w:type="auto"/>
          </w:tcPr>
          <w:p w14:paraId="627A21BB" w14:textId="77777777" w:rsidR="006221C4" w:rsidRDefault="00000000">
            <w:pPr>
              <w:pStyle w:val="Compact"/>
            </w:pPr>
            <w:r>
              <w:rPr>
                <w:b/>
                <w:bCs/>
              </w:rPr>
              <w:t>quantity</w:t>
            </w:r>
          </w:p>
        </w:tc>
        <w:tc>
          <w:tcPr>
            <w:tcW w:w="0" w:type="auto"/>
          </w:tcPr>
          <w:p w14:paraId="026CFF65" w14:textId="77777777" w:rsidR="006221C4" w:rsidRDefault="00000000">
            <w:pPr>
              <w:pStyle w:val="Compact"/>
            </w:pPr>
            <w:r>
              <w:t>INT</w:t>
            </w:r>
          </w:p>
        </w:tc>
        <w:tc>
          <w:tcPr>
            <w:tcW w:w="0" w:type="auto"/>
          </w:tcPr>
          <w:p w14:paraId="2A8E6DDB" w14:textId="77777777" w:rsidR="006221C4" w:rsidRDefault="006221C4">
            <w:pPr>
              <w:pStyle w:val="Compact"/>
            </w:pPr>
          </w:p>
        </w:tc>
        <w:tc>
          <w:tcPr>
            <w:tcW w:w="0" w:type="auto"/>
          </w:tcPr>
          <w:p w14:paraId="35192BD3" w14:textId="77777777" w:rsidR="006221C4" w:rsidRDefault="00000000">
            <w:pPr>
              <w:pStyle w:val="Compact"/>
            </w:pPr>
            <w:r>
              <w:t>Units purchased.</w:t>
            </w:r>
          </w:p>
        </w:tc>
      </w:tr>
      <w:tr w:rsidR="006221C4" w14:paraId="422E09B6" w14:textId="77777777">
        <w:tc>
          <w:tcPr>
            <w:tcW w:w="0" w:type="auto"/>
          </w:tcPr>
          <w:p w14:paraId="6D7F5B1E" w14:textId="77777777" w:rsidR="006221C4" w:rsidRDefault="00000000">
            <w:pPr>
              <w:pStyle w:val="Compact"/>
            </w:pPr>
            <w:r>
              <w:rPr>
                <w:b/>
                <w:bCs/>
              </w:rPr>
              <w:t>unit_price</w:t>
            </w:r>
          </w:p>
        </w:tc>
        <w:tc>
          <w:tcPr>
            <w:tcW w:w="0" w:type="auto"/>
          </w:tcPr>
          <w:p w14:paraId="49D77B85" w14:textId="77777777" w:rsidR="006221C4" w:rsidRDefault="00000000">
            <w:pPr>
              <w:pStyle w:val="Compact"/>
            </w:pPr>
            <w:r>
              <w:t>NUMERIC(10,2)</w:t>
            </w:r>
          </w:p>
        </w:tc>
        <w:tc>
          <w:tcPr>
            <w:tcW w:w="0" w:type="auto"/>
          </w:tcPr>
          <w:p w14:paraId="6AAA6D43" w14:textId="77777777" w:rsidR="006221C4" w:rsidRDefault="006221C4">
            <w:pPr>
              <w:pStyle w:val="Compact"/>
            </w:pPr>
          </w:p>
        </w:tc>
        <w:tc>
          <w:tcPr>
            <w:tcW w:w="0" w:type="auto"/>
          </w:tcPr>
          <w:p w14:paraId="272E9C47" w14:textId="77777777" w:rsidR="006221C4" w:rsidRDefault="00000000">
            <w:pPr>
              <w:pStyle w:val="Compact"/>
            </w:pPr>
            <w:r>
              <w:t>Price per unit at time of purchase (may differ from current MRP due to promotions).</w:t>
            </w:r>
          </w:p>
        </w:tc>
      </w:tr>
      <w:tr w:rsidR="006221C4" w14:paraId="6AE28BBA" w14:textId="77777777">
        <w:tc>
          <w:tcPr>
            <w:tcW w:w="0" w:type="auto"/>
          </w:tcPr>
          <w:p w14:paraId="7B37749D" w14:textId="77777777" w:rsidR="006221C4" w:rsidRDefault="00000000">
            <w:pPr>
              <w:pStyle w:val="Compact"/>
            </w:pPr>
            <w:r>
              <w:rPr>
                <w:b/>
                <w:bCs/>
              </w:rPr>
              <w:t>line_discount</w:t>
            </w:r>
          </w:p>
        </w:tc>
        <w:tc>
          <w:tcPr>
            <w:tcW w:w="0" w:type="auto"/>
          </w:tcPr>
          <w:p w14:paraId="1981A1A6" w14:textId="77777777" w:rsidR="006221C4" w:rsidRDefault="00000000">
            <w:pPr>
              <w:pStyle w:val="Compact"/>
            </w:pPr>
            <w:r>
              <w:t>NUMERIC(10,2)</w:t>
            </w:r>
          </w:p>
        </w:tc>
        <w:tc>
          <w:tcPr>
            <w:tcW w:w="0" w:type="auto"/>
          </w:tcPr>
          <w:p w14:paraId="1D232577" w14:textId="77777777" w:rsidR="006221C4" w:rsidRDefault="006221C4">
            <w:pPr>
              <w:pStyle w:val="Compact"/>
            </w:pPr>
          </w:p>
        </w:tc>
        <w:tc>
          <w:tcPr>
            <w:tcW w:w="0" w:type="auto"/>
          </w:tcPr>
          <w:p w14:paraId="6860F6A2" w14:textId="77777777" w:rsidR="006221C4" w:rsidRDefault="00000000">
            <w:pPr>
              <w:pStyle w:val="Compact"/>
            </w:pPr>
            <w:r>
              <w:t>Discount applied to this line item.</w:t>
            </w:r>
          </w:p>
        </w:tc>
      </w:tr>
      <w:tr w:rsidR="006221C4" w14:paraId="68E4B496" w14:textId="77777777">
        <w:tc>
          <w:tcPr>
            <w:tcW w:w="0" w:type="auto"/>
          </w:tcPr>
          <w:p w14:paraId="10174779" w14:textId="77777777" w:rsidR="006221C4" w:rsidRDefault="00000000">
            <w:pPr>
              <w:pStyle w:val="Compact"/>
            </w:pPr>
            <w:r>
              <w:rPr>
                <w:b/>
                <w:bCs/>
              </w:rPr>
              <w:t>line_total</w:t>
            </w:r>
          </w:p>
        </w:tc>
        <w:tc>
          <w:tcPr>
            <w:tcW w:w="0" w:type="auto"/>
          </w:tcPr>
          <w:p w14:paraId="681DABD2" w14:textId="77777777" w:rsidR="006221C4" w:rsidRDefault="00000000">
            <w:pPr>
              <w:pStyle w:val="Compact"/>
            </w:pPr>
            <w:r>
              <w:t>NUMERIC(10,2)</w:t>
            </w:r>
          </w:p>
        </w:tc>
        <w:tc>
          <w:tcPr>
            <w:tcW w:w="0" w:type="auto"/>
          </w:tcPr>
          <w:p w14:paraId="55558056" w14:textId="77777777" w:rsidR="006221C4" w:rsidRDefault="006221C4">
            <w:pPr>
              <w:pStyle w:val="Compact"/>
            </w:pPr>
          </w:p>
        </w:tc>
        <w:tc>
          <w:tcPr>
            <w:tcW w:w="0" w:type="auto"/>
          </w:tcPr>
          <w:p w14:paraId="4C295668" w14:textId="77777777" w:rsidR="006221C4" w:rsidRDefault="00000000">
            <w:pPr>
              <w:pStyle w:val="Compact"/>
            </w:pPr>
            <w:r>
              <w:t>(quantity * unit_price) - line_discount.</w:t>
            </w:r>
          </w:p>
        </w:tc>
      </w:tr>
      <w:tr w:rsidR="006221C4" w14:paraId="16C9C381" w14:textId="77777777">
        <w:tc>
          <w:tcPr>
            <w:tcW w:w="0" w:type="auto"/>
          </w:tcPr>
          <w:p w14:paraId="28F0D268" w14:textId="77777777" w:rsidR="006221C4" w:rsidRDefault="00000000">
            <w:pPr>
              <w:pStyle w:val="Compact"/>
            </w:pPr>
            <w:r>
              <w:rPr>
                <w:b/>
                <w:bCs/>
              </w:rPr>
              <w:t>promotion_id</w:t>
            </w:r>
          </w:p>
        </w:tc>
        <w:tc>
          <w:tcPr>
            <w:tcW w:w="0" w:type="auto"/>
          </w:tcPr>
          <w:p w14:paraId="39C4B98C" w14:textId="77777777" w:rsidR="006221C4" w:rsidRDefault="00000000">
            <w:pPr>
              <w:pStyle w:val="Compact"/>
            </w:pPr>
            <w:r>
              <w:t>UUID</w:t>
            </w:r>
          </w:p>
        </w:tc>
        <w:tc>
          <w:tcPr>
            <w:tcW w:w="0" w:type="auto"/>
          </w:tcPr>
          <w:p w14:paraId="4B0EFA90" w14:textId="77777777" w:rsidR="006221C4" w:rsidRDefault="006221C4">
            <w:pPr>
              <w:pStyle w:val="Compact"/>
            </w:pPr>
          </w:p>
        </w:tc>
        <w:tc>
          <w:tcPr>
            <w:tcW w:w="0" w:type="auto"/>
          </w:tcPr>
          <w:p w14:paraId="18AF43D3" w14:textId="77777777" w:rsidR="006221C4" w:rsidRDefault="00000000">
            <w:pPr>
              <w:pStyle w:val="Compact"/>
            </w:pPr>
            <w:r>
              <w:t>Promotion applied to this line item, if any.</w:t>
            </w:r>
          </w:p>
        </w:tc>
      </w:tr>
    </w:tbl>
    <w:p w14:paraId="555DFB23" w14:textId="77777777" w:rsidR="006221C4" w:rsidRDefault="00000000">
      <w:pPr>
        <w:pStyle w:val="Heading3"/>
      </w:pPr>
      <w:bookmarkStart w:id="123" w:name="X7403550527badbfb9662cb69d02444e675d8ca6"/>
      <w:bookmarkEnd w:id="122"/>
      <w:r>
        <w:t>retail.LoyaltyAccount (extends Relationship: Entity → Programme)</w:t>
      </w:r>
    </w:p>
    <w:p w14:paraId="11784E4D" w14:textId="77777777" w:rsidR="006221C4" w:rsidRDefault="00000000">
      <w:pPr>
        <w:pStyle w:val="FirstParagraph"/>
      </w:pPr>
      <w:r>
        <w:t>A customer’s membership in the loyalty programme.</w:t>
      </w:r>
    </w:p>
    <w:tbl>
      <w:tblPr>
        <w:tblStyle w:val="Table"/>
        <w:tblW w:w="4939" w:type="pct"/>
        <w:tblLook w:val="0000" w:firstRow="0" w:lastRow="0" w:firstColumn="0" w:lastColumn="0" w:noHBand="0" w:noVBand="0"/>
      </w:tblPr>
      <w:tblGrid>
        <w:gridCol w:w="2527"/>
        <w:gridCol w:w="1784"/>
        <w:gridCol w:w="646"/>
        <w:gridCol w:w="4289"/>
      </w:tblGrid>
      <w:tr w:rsidR="006221C4" w14:paraId="02BA0120" w14:textId="77777777">
        <w:tc>
          <w:tcPr>
            <w:tcW w:w="0" w:type="auto"/>
          </w:tcPr>
          <w:p w14:paraId="4F60989E" w14:textId="77777777" w:rsidR="006221C4" w:rsidRDefault="00000000">
            <w:pPr>
              <w:pStyle w:val="Compact"/>
            </w:pPr>
            <w:r>
              <w:rPr>
                <w:b/>
                <w:bCs/>
              </w:rPr>
              <w:t>Attribute</w:t>
            </w:r>
          </w:p>
        </w:tc>
        <w:tc>
          <w:tcPr>
            <w:tcW w:w="0" w:type="auto"/>
          </w:tcPr>
          <w:p w14:paraId="47CBCB87" w14:textId="77777777" w:rsidR="006221C4" w:rsidRDefault="00000000">
            <w:pPr>
              <w:pStyle w:val="Compact"/>
            </w:pPr>
            <w:r>
              <w:rPr>
                <w:b/>
                <w:bCs/>
              </w:rPr>
              <w:t>Type</w:t>
            </w:r>
          </w:p>
        </w:tc>
        <w:tc>
          <w:tcPr>
            <w:tcW w:w="0" w:type="auto"/>
          </w:tcPr>
          <w:p w14:paraId="704BC39F" w14:textId="77777777" w:rsidR="006221C4" w:rsidRDefault="00000000">
            <w:pPr>
              <w:pStyle w:val="Compact"/>
            </w:pPr>
            <w:r>
              <w:rPr>
                <w:b/>
                <w:bCs/>
              </w:rPr>
              <w:t>SCD</w:t>
            </w:r>
          </w:p>
        </w:tc>
        <w:tc>
          <w:tcPr>
            <w:tcW w:w="0" w:type="auto"/>
          </w:tcPr>
          <w:p w14:paraId="259C92D7" w14:textId="77777777" w:rsidR="006221C4" w:rsidRDefault="00000000">
            <w:pPr>
              <w:pStyle w:val="Compact"/>
            </w:pPr>
            <w:r>
              <w:rPr>
                <w:b/>
                <w:bCs/>
              </w:rPr>
              <w:t>Description</w:t>
            </w:r>
          </w:p>
        </w:tc>
      </w:tr>
      <w:tr w:rsidR="006221C4" w14:paraId="0018F7FA" w14:textId="77777777">
        <w:tc>
          <w:tcPr>
            <w:tcW w:w="0" w:type="auto"/>
          </w:tcPr>
          <w:p w14:paraId="34C9D2E3" w14:textId="77777777" w:rsidR="006221C4" w:rsidRDefault="00000000">
            <w:pPr>
              <w:pStyle w:val="Compact"/>
            </w:pPr>
            <w:r>
              <w:rPr>
                <w:b/>
                <w:bCs/>
              </w:rPr>
              <w:t>loyalty_id</w:t>
            </w:r>
          </w:p>
        </w:tc>
        <w:tc>
          <w:tcPr>
            <w:tcW w:w="0" w:type="auto"/>
          </w:tcPr>
          <w:p w14:paraId="3DAC1307" w14:textId="77777777" w:rsidR="006221C4" w:rsidRDefault="00000000">
            <w:pPr>
              <w:pStyle w:val="Compact"/>
            </w:pPr>
            <w:r>
              <w:t>UUID (PK)</w:t>
            </w:r>
          </w:p>
        </w:tc>
        <w:tc>
          <w:tcPr>
            <w:tcW w:w="0" w:type="auto"/>
          </w:tcPr>
          <w:p w14:paraId="0D62C5BE" w14:textId="77777777" w:rsidR="006221C4" w:rsidRDefault="006221C4">
            <w:pPr>
              <w:pStyle w:val="Compact"/>
            </w:pPr>
          </w:p>
        </w:tc>
        <w:tc>
          <w:tcPr>
            <w:tcW w:w="0" w:type="auto"/>
          </w:tcPr>
          <w:p w14:paraId="2148C778" w14:textId="77777777" w:rsidR="006221C4" w:rsidRDefault="00000000">
            <w:pPr>
              <w:pStyle w:val="Compact"/>
            </w:pPr>
            <w:r>
              <w:t>Unique loyalty account identifier.</w:t>
            </w:r>
          </w:p>
        </w:tc>
      </w:tr>
      <w:tr w:rsidR="006221C4" w14:paraId="513CA677" w14:textId="77777777">
        <w:tc>
          <w:tcPr>
            <w:tcW w:w="0" w:type="auto"/>
          </w:tcPr>
          <w:p w14:paraId="58EDD9D5" w14:textId="77777777" w:rsidR="006221C4" w:rsidRDefault="00000000">
            <w:pPr>
              <w:pStyle w:val="Compact"/>
            </w:pPr>
            <w:r>
              <w:rPr>
                <w:b/>
                <w:bCs/>
              </w:rPr>
              <w:t>entity_id</w:t>
            </w:r>
          </w:p>
        </w:tc>
        <w:tc>
          <w:tcPr>
            <w:tcW w:w="0" w:type="auto"/>
          </w:tcPr>
          <w:p w14:paraId="37CA9A12" w14:textId="77777777" w:rsidR="006221C4" w:rsidRDefault="00000000">
            <w:pPr>
              <w:pStyle w:val="Compact"/>
            </w:pPr>
            <w:r>
              <w:t>UUID (FK)</w:t>
            </w:r>
          </w:p>
        </w:tc>
        <w:tc>
          <w:tcPr>
            <w:tcW w:w="0" w:type="auto"/>
          </w:tcPr>
          <w:p w14:paraId="728575E9" w14:textId="77777777" w:rsidR="006221C4" w:rsidRDefault="006221C4">
            <w:pPr>
              <w:pStyle w:val="Compact"/>
            </w:pPr>
          </w:p>
        </w:tc>
        <w:tc>
          <w:tcPr>
            <w:tcW w:w="0" w:type="auto"/>
          </w:tcPr>
          <w:p w14:paraId="05094F87" w14:textId="77777777" w:rsidR="006221C4" w:rsidRDefault="00000000">
            <w:pPr>
              <w:pStyle w:val="Compact"/>
            </w:pPr>
            <w:r>
              <w:t>Customer entity. Links to SIR.</w:t>
            </w:r>
          </w:p>
        </w:tc>
      </w:tr>
      <w:tr w:rsidR="006221C4" w14:paraId="50E428B3" w14:textId="77777777">
        <w:tc>
          <w:tcPr>
            <w:tcW w:w="0" w:type="auto"/>
          </w:tcPr>
          <w:p w14:paraId="1ECAF475" w14:textId="77777777" w:rsidR="006221C4" w:rsidRDefault="00000000">
            <w:pPr>
              <w:pStyle w:val="Compact"/>
            </w:pPr>
            <w:r>
              <w:rPr>
                <w:b/>
                <w:bCs/>
              </w:rPr>
              <w:t>loyalty_card_number</w:t>
            </w:r>
          </w:p>
        </w:tc>
        <w:tc>
          <w:tcPr>
            <w:tcW w:w="0" w:type="auto"/>
          </w:tcPr>
          <w:p w14:paraId="6B10DC15" w14:textId="77777777" w:rsidR="006221C4" w:rsidRDefault="00000000">
            <w:pPr>
              <w:pStyle w:val="Compact"/>
            </w:pPr>
            <w:r>
              <w:t>VARCHAR(30)</w:t>
            </w:r>
          </w:p>
        </w:tc>
        <w:tc>
          <w:tcPr>
            <w:tcW w:w="0" w:type="auto"/>
          </w:tcPr>
          <w:p w14:paraId="00D7F896" w14:textId="77777777" w:rsidR="006221C4" w:rsidRDefault="00000000">
            <w:pPr>
              <w:pStyle w:val="Compact"/>
            </w:pPr>
            <w:r>
              <w:t>T1</w:t>
            </w:r>
          </w:p>
        </w:tc>
        <w:tc>
          <w:tcPr>
            <w:tcW w:w="0" w:type="auto"/>
          </w:tcPr>
          <w:p w14:paraId="786835C8" w14:textId="77777777" w:rsidR="006221C4" w:rsidRDefault="00000000">
            <w:pPr>
              <w:pStyle w:val="Compact"/>
            </w:pPr>
            <w:r>
              <w:t>Physical or digital loyalty card number.</w:t>
            </w:r>
          </w:p>
        </w:tc>
      </w:tr>
      <w:tr w:rsidR="006221C4" w14:paraId="43F2CAED" w14:textId="77777777">
        <w:tc>
          <w:tcPr>
            <w:tcW w:w="0" w:type="auto"/>
          </w:tcPr>
          <w:p w14:paraId="5BFA47BF" w14:textId="77777777" w:rsidR="006221C4" w:rsidRDefault="00000000">
            <w:pPr>
              <w:pStyle w:val="Compact"/>
            </w:pPr>
            <w:r>
              <w:rPr>
                <w:b/>
                <w:bCs/>
              </w:rPr>
              <w:t>tier</w:t>
            </w:r>
          </w:p>
        </w:tc>
        <w:tc>
          <w:tcPr>
            <w:tcW w:w="0" w:type="auto"/>
          </w:tcPr>
          <w:p w14:paraId="2B9F59BB" w14:textId="77777777" w:rsidR="006221C4" w:rsidRDefault="00000000">
            <w:pPr>
              <w:pStyle w:val="Compact"/>
            </w:pPr>
            <w:r>
              <w:t>ENUM</w:t>
            </w:r>
          </w:p>
        </w:tc>
        <w:tc>
          <w:tcPr>
            <w:tcW w:w="0" w:type="auto"/>
          </w:tcPr>
          <w:p w14:paraId="1B4231A1" w14:textId="77777777" w:rsidR="006221C4" w:rsidRDefault="00000000">
            <w:pPr>
              <w:pStyle w:val="Compact"/>
            </w:pPr>
            <w:r>
              <w:t>T2</w:t>
            </w:r>
          </w:p>
        </w:tc>
        <w:tc>
          <w:tcPr>
            <w:tcW w:w="0" w:type="auto"/>
          </w:tcPr>
          <w:p w14:paraId="5576A708" w14:textId="77777777" w:rsidR="006221C4" w:rsidRDefault="00000000">
            <w:pPr>
              <w:pStyle w:val="Compact"/>
            </w:pPr>
            <w:r>
              <w:t>BRONZE, SILVER, GOLD, PLATINUM (or tenant-defined tiers). Type 2: tier migration is a key analytics metric.</w:t>
            </w:r>
          </w:p>
        </w:tc>
      </w:tr>
      <w:tr w:rsidR="006221C4" w14:paraId="4D153CF4" w14:textId="77777777">
        <w:tc>
          <w:tcPr>
            <w:tcW w:w="0" w:type="auto"/>
          </w:tcPr>
          <w:p w14:paraId="545FCAF3" w14:textId="77777777" w:rsidR="006221C4" w:rsidRDefault="00000000">
            <w:pPr>
              <w:pStyle w:val="Compact"/>
            </w:pPr>
            <w:r>
              <w:rPr>
                <w:b/>
                <w:bCs/>
              </w:rPr>
              <w:t>tier_since</w:t>
            </w:r>
          </w:p>
        </w:tc>
        <w:tc>
          <w:tcPr>
            <w:tcW w:w="0" w:type="auto"/>
          </w:tcPr>
          <w:p w14:paraId="79F9B8D8" w14:textId="77777777" w:rsidR="006221C4" w:rsidRDefault="00000000">
            <w:pPr>
              <w:pStyle w:val="Compact"/>
            </w:pPr>
            <w:r>
              <w:t>DATE</w:t>
            </w:r>
          </w:p>
        </w:tc>
        <w:tc>
          <w:tcPr>
            <w:tcW w:w="0" w:type="auto"/>
          </w:tcPr>
          <w:p w14:paraId="7C353E3C" w14:textId="77777777" w:rsidR="006221C4" w:rsidRDefault="00000000">
            <w:pPr>
              <w:pStyle w:val="Compact"/>
            </w:pPr>
            <w:r>
              <w:t>T1</w:t>
            </w:r>
          </w:p>
        </w:tc>
        <w:tc>
          <w:tcPr>
            <w:tcW w:w="0" w:type="auto"/>
          </w:tcPr>
          <w:p w14:paraId="21A18919" w14:textId="77777777" w:rsidR="006221C4" w:rsidRDefault="00000000">
            <w:pPr>
              <w:pStyle w:val="Compact"/>
            </w:pPr>
            <w:r>
              <w:t>Date current tier was achieved.</w:t>
            </w:r>
          </w:p>
        </w:tc>
      </w:tr>
      <w:tr w:rsidR="006221C4" w14:paraId="3DC239A8" w14:textId="77777777">
        <w:tc>
          <w:tcPr>
            <w:tcW w:w="0" w:type="auto"/>
          </w:tcPr>
          <w:p w14:paraId="42D0314F" w14:textId="77777777" w:rsidR="006221C4" w:rsidRDefault="00000000">
            <w:pPr>
              <w:pStyle w:val="Compact"/>
            </w:pPr>
            <w:r>
              <w:rPr>
                <w:b/>
                <w:bCs/>
              </w:rPr>
              <w:t>points_balance</w:t>
            </w:r>
          </w:p>
        </w:tc>
        <w:tc>
          <w:tcPr>
            <w:tcW w:w="0" w:type="auto"/>
          </w:tcPr>
          <w:p w14:paraId="48008747" w14:textId="77777777" w:rsidR="006221C4" w:rsidRDefault="00000000">
            <w:pPr>
              <w:pStyle w:val="Compact"/>
            </w:pPr>
            <w:r>
              <w:t>INT</w:t>
            </w:r>
          </w:p>
        </w:tc>
        <w:tc>
          <w:tcPr>
            <w:tcW w:w="0" w:type="auto"/>
          </w:tcPr>
          <w:p w14:paraId="575297FE" w14:textId="77777777" w:rsidR="006221C4" w:rsidRDefault="00000000">
            <w:pPr>
              <w:pStyle w:val="Compact"/>
            </w:pPr>
            <w:r>
              <w:t>T1</w:t>
            </w:r>
          </w:p>
        </w:tc>
        <w:tc>
          <w:tcPr>
            <w:tcW w:w="0" w:type="auto"/>
          </w:tcPr>
          <w:p w14:paraId="169DC604" w14:textId="77777777" w:rsidR="006221C4" w:rsidRDefault="00000000">
            <w:pPr>
              <w:pStyle w:val="Compact"/>
            </w:pPr>
            <w:r>
              <w:t>Current available points. Updated on every transaction.</w:t>
            </w:r>
          </w:p>
        </w:tc>
      </w:tr>
      <w:tr w:rsidR="006221C4" w14:paraId="5A6CD9EE" w14:textId="77777777">
        <w:tc>
          <w:tcPr>
            <w:tcW w:w="0" w:type="auto"/>
          </w:tcPr>
          <w:p w14:paraId="5F2AB054" w14:textId="77777777" w:rsidR="006221C4" w:rsidRDefault="00000000">
            <w:pPr>
              <w:pStyle w:val="Compact"/>
            </w:pPr>
            <w:r>
              <w:rPr>
                <w:b/>
                <w:bCs/>
              </w:rPr>
              <w:t>lifetime_points</w:t>
            </w:r>
          </w:p>
        </w:tc>
        <w:tc>
          <w:tcPr>
            <w:tcW w:w="0" w:type="auto"/>
          </w:tcPr>
          <w:p w14:paraId="03BB7F9B" w14:textId="77777777" w:rsidR="006221C4" w:rsidRDefault="00000000">
            <w:pPr>
              <w:pStyle w:val="Compact"/>
            </w:pPr>
            <w:r>
              <w:t>INT</w:t>
            </w:r>
          </w:p>
        </w:tc>
        <w:tc>
          <w:tcPr>
            <w:tcW w:w="0" w:type="auto"/>
          </w:tcPr>
          <w:p w14:paraId="4B1AFECD" w14:textId="77777777" w:rsidR="006221C4" w:rsidRDefault="00000000">
            <w:pPr>
              <w:pStyle w:val="Compact"/>
            </w:pPr>
            <w:r>
              <w:t>T1</w:t>
            </w:r>
          </w:p>
        </w:tc>
        <w:tc>
          <w:tcPr>
            <w:tcW w:w="0" w:type="auto"/>
          </w:tcPr>
          <w:p w14:paraId="65ADDFBA" w14:textId="77777777" w:rsidR="006221C4" w:rsidRDefault="00000000">
            <w:pPr>
              <w:pStyle w:val="Compact"/>
            </w:pPr>
            <w:r>
              <w:t>Total points ever earned (not reduced by redemption).</w:t>
            </w:r>
          </w:p>
        </w:tc>
      </w:tr>
      <w:tr w:rsidR="006221C4" w14:paraId="142A3718" w14:textId="77777777">
        <w:tc>
          <w:tcPr>
            <w:tcW w:w="0" w:type="auto"/>
          </w:tcPr>
          <w:p w14:paraId="1CF166DD" w14:textId="77777777" w:rsidR="006221C4" w:rsidRDefault="00000000">
            <w:pPr>
              <w:pStyle w:val="Compact"/>
            </w:pPr>
            <w:r>
              <w:rPr>
                <w:b/>
                <w:bCs/>
              </w:rPr>
              <w:t>enrolled_at</w:t>
            </w:r>
          </w:p>
        </w:tc>
        <w:tc>
          <w:tcPr>
            <w:tcW w:w="0" w:type="auto"/>
          </w:tcPr>
          <w:p w14:paraId="7403F93C" w14:textId="77777777" w:rsidR="006221C4" w:rsidRDefault="00000000">
            <w:pPr>
              <w:pStyle w:val="Compact"/>
            </w:pPr>
            <w:r>
              <w:t>TIMESTAMPTZ</w:t>
            </w:r>
          </w:p>
        </w:tc>
        <w:tc>
          <w:tcPr>
            <w:tcW w:w="0" w:type="auto"/>
          </w:tcPr>
          <w:p w14:paraId="577D618A" w14:textId="77777777" w:rsidR="006221C4" w:rsidRDefault="00000000">
            <w:pPr>
              <w:pStyle w:val="Compact"/>
            </w:pPr>
            <w:r>
              <w:t>T1</w:t>
            </w:r>
          </w:p>
        </w:tc>
        <w:tc>
          <w:tcPr>
            <w:tcW w:w="0" w:type="auto"/>
          </w:tcPr>
          <w:p w14:paraId="0013D6F5" w14:textId="77777777" w:rsidR="006221C4" w:rsidRDefault="00000000">
            <w:pPr>
              <w:pStyle w:val="Compact"/>
            </w:pPr>
            <w:r>
              <w:t>Enrollment date.</w:t>
            </w:r>
          </w:p>
        </w:tc>
      </w:tr>
      <w:tr w:rsidR="006221C4" w14:paraId="401F381D" w14:textId="77777777">
        <w:tc>
          <w:tcPr>
            <w:tcW w:w="0" w:type="auto"/>
          </w:tcPr>
          <w:p w14:paraId="32904F24" w14:textId="77777777" w:rsidR="006221C4" w:rsidRDefault="00000000">
            <w:pPr>
              <w:pStyle w:val="Compact"/>
            </w:pPr>
            <w:r>
              <w:rPr>
                <w:b/>
                <w:bCs/>
              </w:rPr>
              <w:t>enrolled_channel</w:t>
            </w:r>
          </w:p>
        </w:tc>
        <w:tc>
          <w:tcPr>
            <w:tcW w:w="0" w:type="auto"/>
          </w:tcPr>
          <w:p w14:paraId="6538DAC8" w14:textId="77777777" w:rsidR="006221C4" w:rsidRDefault="00000000">
            <w:pPr>
              <w:pStyle w:val="Compact"/>
            </w:pPr>
            <w:r>
              <w:t>ENUM</w:t>
            </w:r>
          </w:p>
        </w:tc>
        <w:tc>
          <w:tcPr>
            <w:tcW w:w="0" w:type="auto"/>
          </w:tcPr>
          <w:p w14:paraId="512E15F4" w14:textId="77777777" w:rsidR="006221C4" w:rsidRDefault="00000000">
            <w:pPr>
              <w:pStyle w:val="Compact"/>
            </w:pPr>
            <w:r>
              <w:t>T1</w:t>
            </w:r>
          </w:p>
        </w:tc>
        <w:tc>
          <w:tcPr>
            <w:tcW w:w="0" w:type="auto"/>
          </w:tcPr>
          <w:p w14:paraId="700D0FAC" w14:textId="77777777" w:rsidR="006221C4" w:rsidRDefault="00000000">
            <w:pPr>
              <w:pStyle w:val="Compact"/>
            </w:pPr>
            <w:r>
              <w:t>IN_STORE, E_COMMERCE, MOBILE_APP.</w:t>
            </w:r>
          </w:p>
        </w:tc>
      </w:tr>
      <w:tr w:rsidR="006221C4" w14:paraId="2B1FCEA5" w14:textId="77777777">
        <w:tc>
          <w:tcPr>
            <w:tcW w:w="0" w:type="auto"/>
          </w:tcPr>
          <w:p w14:paraId="08B8897B" w14:textId="77777777" w:rsidR="006221C4" w:rsidRDefault="00000000">
            <w:pPr>
              <w:pStyle w:val="Compact"/>
            </w:pPr>
            <w:r>
              <w:rPr>
                <w:b/>
                <w:bCs/>
              </w:rPr>
              <w:t>status</w:t>
            </w:r>
          </w:p>
        </w:tc>
        <w:tc>
          <w:tcPr>
            <w:tcW w:w="0" w:type="auto"/>
          </w:tcPr>
          <w:p w14:paraId="2A7ED81A" w14:textId="77777777" w:rsidR="006221C4" w:rsidRDefault="00000000">
            <w:pPr>
              <w:pStyle w:val="Compact"/>
            </w:pPr>
            <w:r>
              <w:t>ENUM</w:t>
            </w:r>
          </w:p>
        </w:tc>
        <w:tc>
          <w:tcPr>
            <w:tcW w:w="0" w:type="auto"/>
          </w:tcPr>
          <w:p w14:paraId="5F351B8F" w14:textId="77777777" w:rsidR="006221C4" w:rsidRDefault="00000000">
            <w:pPr>
              <w:pStyle w:val="Compact"/>
            </w:pPr>
            <w:r>
              <w:t>T1</w:t>
            </w:r>
          </w:p>
        </w:tc>
        <w:tc>
          <w:tcPr>
            <w:tcW w:w="0" w:type="auto"/>
          </w:tcPr>
          <w:p w14:paraId="136F2D0C" w14:textId="77777777" w:rsidR="006221C4" w:rsidRDefault="00000000">
            <w:pPr>
              <w:pStyle w:val="Compact"/>
            </w:pPr>
            <w:r>
              <w:t>ACTIVE, INACTIVE, SUSPENDED.</w:t>
            </w:r>
          </w:p>
        </w:tc>
      </w:tr>
    </w:tbl>
    <w:p w14:paraId="7E476D00" w14:textId="77777777" w:rsidR="006221C4" w:rsidRDefault="00000000">
      <w:pPr>
        <w:pStyle w:val="Heading3"/>
      </w:pPr>
      <w:bookmarkStart w:id="124" w:name="retail.stocklevel-extends-observation"/>
      <w:bookmarkEnd w:id="123"/>
      <w:r>
        <w:t>retail.StockLevel (extends Observation)</w:t>
      </w:r>
    </w:p>
    <w:p w14:paraId="152D89C5" w14:textId="77777777" w:rsidR="006221C4" w:rsidRDefault="00000000">
      <w:pPr>
        <w:pStyle w:val="FirstParagraph"/>
      </w:pPr>
      <w:r>
        <w:t>Point-in-time inventory observation for a product at a location.</w:t>
      </w:r>
    </w:p>
    <w:tbl>
      <w:tblPr>
        <w:tblStyle w:val="Table"/>
        <w:tblW w:w="4911" w:type="pct"/>
        <w:tblLook w:val="0000" w:firstRow="0" w:lastRow="0" w:firstColumn="0" w:lastColumn="0" w:noHBand="0" w:noVBand="0"/>
      </w:tblPr>
      <w:tblGrid>
        <w:gridCol w:w="2247"/>
        <w:gridCol w:w="1784"/>
        <w:gridCol w:w="646"/>
        <w:gridCol w:w="4516"/>
      </w:tblGrid>
      <w:tr w:rsidR="006221C4" w14:paraId="0EC3FACA" w14:textId="77777777">
        <w:tc>
          <w:tcPr>
            <w:tcW w:w="0" w:type="auto"/>
          </w:tcPr>
          <w:p w14:paraId="0F0B0C48" w14:textId="77777777" w:rsidR="006221C4" w:rsidRDefault="00000000">
            <w:pPr>
              <w:pStyle w:val="Compact"/>
            </w:pPr>
            <w:r>
              <w:rPr>
                <w:b/>
                <w:bCs/>
              </w:rPr>
              <w:t>Attribute</w:t>
            </w:r>
          </w:p>
        </w:tc>
        <w:tc>
          <w:tcPr>
            <w:tcW w:w="0" w:type="auto"/>
          </w:tcPr>
          <w:p w14:paraId="35E2E519" w14:textId="77777777" w:rsidR="006221C4" w:rsidRDefault="00000000">
            <w:pPr>
              <w:pStyle w:val="Compact"/>
            </w:pPr>
            <w:r>
              <w:rPr>
                <w:b/>
                <w:bCs/>
              </w:rPr>
              <w:t>Type</w:t>
            </w:r>
          </w:p>
        </w:tc>
        <w:tc>
          <w:tcPr>
            <w:tcW w:w="0" w:type="auto"/>
          </w:tcPr>
          <w:p w14:paraId="5C7BB9BC" w14:textId="77777777" w:rsidR="006221C4" w:rsidRDefault="00000000">
            <w:pPr>
              <w:pStyle w:val="Compact"/>
            </w:pPr>
            <w:r>
              <w:rPr>
                <w:b/>
                <w:bCs/>
              </w:rPr>
              <w:t>SCD</w:t>
            </w:r>
          </w:p>
        </w:tc>
        <w:tc>
          <w:tcPr>
            <w:tcW w:w="0" w:type="auto"/>
          </w:tcPr>
          <w:p w14:paraId="11915058" w14:textId="77777777" w:rsidR="006221C4" w:rsidRDefault="00000000">
            <w:pPr>
              <w:pStyle w:val="Compact"/>
            </w:pPr>
            <w:r>
              <w:rPr>
                <w:b/>
                <w:bCs/>
              </w:rPr>
              <w:t>Description</w:t>
            </w:r>
          </w:p>
        </w:tc>
      </w:tr>
      <w:tr w:rsidR="006221C4" w14:paraId="102DAA74" w14:textId="77777777">
        <w:tc>
          <w:tcPr>
            <w:tcW w:w="0" w:type="auto"/>
          </w:tcPr>
          <w:p w14:paraId="0F78E16A" w14:textId="77777777" w:rsidR="006221C4" w:rsidRDefault="00000000">
            <w:pPr>
              <w:pStyle w:val="Compact"/>
            </w:pPr>
            <w:r>
              <w:rPr>
                <w:b/>
                <w:bCs/>
              </w:rPr>
              <w:t>observation_id</w:t>
            </w:r>
          </w:p>
        </w:tc>
        <w:tc>
          <w:tcPr>
            <w:tcW w:w="0" w:type="auto"/>
          </w:tcPr>
          <w:p w14:paraId="2B6C64AB" w14:textId="77777777" w:rsidR="006221C4" w:rsidRDefault="00000000">
            <w:pPr>
              <w:pStyle w:val="Compact"/>
            </w:pPr>
            <w:r>
              <w:t>UUID (FK)</w:t>
            </w:r>
          </w:p>
        </w:tc>
        <w:tc>
          <w:tcPr>
            <w:tcW w:w="0" w:type="auto"/>
          </w:tcPr>
          <w:p w14:paraId="785EC0B2" w14:textId="77777777" w:rsidR="006221C4" w:rsidRDefault="006221C4">
            <w:pPr>
              <w:pStyle w:val="Compact"/>
            </w:pPr>
          </w:p>
        </w:tc>
        <w:tc>
          <w:tcPr>
            <w:tcW w:w="0" w:type="auto"/>
          </w:tcPr>
          <w:p w14:paraId="66135EED" w14:textId="77777777" w:rsidR="006221C4" w:rsidRDefault="00000000">
            <w:pPr>
              <w:pStyle w:val="Compact"/>
            </w:pPr>
            <w:r>
              <w:t>Links to Core Observation. metric_name = 'STOCK_LEVEL'.</w:t>
            </w:r>
          </w:p>
        </w:tc>
      </w:tr>
      <w:tr w:rsidR="006221C4" w14:paraId="3ED5B01A" w14:textId="77777777">
        <w:tc>
          <w:tcPr>
            <w:tcW w:w="0" w:type="auto"/>
          </w:tcPr>
          <w:p w14:paraId="42F0DD63" w14:textId="77777777" w:rsidR="006221C4" w:rsidRDefault="00000000">
            <w:pPr>
              <w:pStyle w:val="Compact"/>
            </w:pPr>
            <w:r>
              <w:rPr>
                <w:b/>
                <w:bCs/>
              </w:rPr>
              <w:t>product_id</w:t>
            </w:r>
          </w:p>
        </w:tc>
        <w:tc>
          <w:tcPr>
            <w:tcW w:w="0" w:type="auto"/>
          </w:tcPr>
          <w:p w14:paraId="2D69F01D" w14:textId="77777777" w:rsidR="006221C4" w:rsidRDefault="00000000">
            <w:pPr>
              <w:pStyle w:val="Compact"/>
            </w:pPr>
            <w:r>
              <w:t>UUID (FK)</w:t>
            </w:r>
          </w:p>
        </w:tc>
        <w:tc>
          <w:tcPr>
            <w:tcW w:w="0" w:type="auto"/>
          </w:tcPr>
          <w:p w14:paraId="542D5782" w14:textId="77777777" w:rsidR="006221C4" w:rsidRDefault="006221C4">
            <w:pPr>
              <w:pStyle w:val="Compact"/>
            </w:pPr>
          </w:p>
        </w:tc>
        <w:tc>
          <w:tcPr>
            <w:tcW w:w="0" w:type="auto"/>
          </w:tcPr>
          <w:p w14:paraId="6A83014C" w14:textId="77777777" w:rsidR="006221C4" w:rsidRDefault="00000000">
            <w:pPr>
              <w:pStyle w:val="Compact"/>
            </w:pPr>
            <w:r>
              <w:t>Product. Links to retail.Product.</w:t>
            </w:r>
          </w:p>
        </w:tc>
      </w:tr>
      <w:tr w:rsidR="006221C4" w14:paraId="4F23ED6E" w14:textId="77777777">
        <w:tc>
          <w:tcPr>
            <w:tcW w:w="0" w:type="auto"/>
          </w:tcPr>
          <w:p w14:paraId="26D1BA13" w14:textId="77777777" w:rsidR="006221C4" w:rsidRDefault="00000000">
            <w:pPr>
              <w:pStyle w:val="Compact"/>
            </w:pPr>
            <w:r>
              <w:rPr>
                <w:b/>
                <w:bCs/>
              </w:rPr>
              <w:t>location_id</w:t>
            </w:r>
          </w:p>
        </w:tc>
        <w:tc>
          <w:tcPr>
            <w:tcW w:w="0" w:type="auto"/>
          </w:tcPr>
          <w:p w14:paraId="56DC4291" w14:textId="77777777" w:rsidR="006221C4" w:rsidRDefault="00000000">
            <w:pPr>
              <w:pStyle w:val="Compact"/>
            </w:pPr>
            <w:r>
              <w:t>UUID (FK)</w:t>
            </w:r>
          </w:p>
        </w:tc>
        <w:tc>
          <w:tcPr>
            <w:tcW w:w="0" w:type="auto"/>
          </w:tcPr>
          <w:p w14:paraId="5AF2A272" w14:textId="77777777" w:rsidR="006221C4" w:rsidRDefault="006221C4">
            <w:pPr>
              <w:pStyle w:val="Compact"/>
            </w:pPr>
          </w:p>
        </w:tc>
        <w:tc>
          <w:tcPr>
            <w:tcW w:w="0" w:type="auto"/>
          </w:tcPr>
          <w:p w14:paraId="294ECD3A" w14:textId="77777777" w:rsidR="006221C4" w:rsidRDefault="00000000">
            <w:pPr>
              <w:pStyle w:val="Compact"/>
            </w:pPr>
            <w:r>
              <w:t>Store or warehouse. Links to Core Location.</w:t>
            </w:r>
          </w:p>
        </w:tc>
      </w:tr>
      <w:tr w:rsidR="006221C4" w14:paraId="0E1A47C8" w14:textId="77777777">
        <w:tc>
          <w:tcPr>
            <w:tcW w:w="0" w:type="auto"/>
          </w:tcPr>
          <w:p w14:paraId="30587A1E" w14:textId="77777777" w:rsidR="006221C4" w:rsidRDefault="00000000">
            <w:pPr>
              <w:pStyle w:val="Compact"/>
            </w:pPr>
            <w:r>
              <w:rPr>
                <w:b/>
                <w:bCs/>
              </w:rPr>
              <w:t>quantity_on_hand</w:t>
            </w:r>
          </w:p>
        </w:tc>
        <w:tc>
          <w:tcPr>
            <w:tcW w:w="0" w:type="auto"/>
          </w:tcPr>
          <w:p w14:paraId="4D518C9E" w14:textId="77777777" w:rsidR="006221C4" w:rsidRDefault="00000000">
            <w:pPr>
              <w:pStyle w:val="Compact"/>
            </w:pPr>
            <w:r>
              <w:t>INT</w:t>
            </w:r>
          </w:p>
        </w:tc>
        <w:tc>
          <w:tcPr>
            <w:tcW w:w="0" w:type="auto"/>
          </w:tcPr>
          <w:p w14:paraId="4C8C5A52" w14:textId="77777777" w:rsidR="006221C4" w:rsidRDefault="006221C4">
            <w:pPr>
              <w:pStyle w:val="Compact"/>
            </w:pPr>
          </w:p>
        </w:tc>
        <w:tc>
          <w:tcPr>
            <w:tcW w:w="0" w:type="auto"/>
          </w:tcPr>
          <w:p w14:paraId="3F71DC39" w14:textId="77777777" w:rsidR="006221C4" w:rsidRDefault="00000000">
            <w:pPr>
              <w:pStyle w:val="Compact"/>
            </w:pPr>
            <w:r>
              <w:t>Units currently in stock at this location.</w:t>
            </w:r>
          </w:p>
        </w:tc>
      </w:tr>
      <w:tr w:rsidR="006221C4" w14:paraId="734AC28F" w14:textId="77777777">
        <w:tc>
          <w:tcPr>
            <w:tcW w:w="0" w:type="auto"/>
          </w:tcPr>
          <w:p w14:paraId="21408BAA" w14:textId="77777777" w:rsidR="006221C4" w:rsidRDefault="00000000">
            <w:pPr>
              <w:pStyle w:val="Compact"/>
            </w:pPr>
            <w:r>
              <w:rPr>
                <w:b/>
                <w:bCs/>
              </w:rPr>
              <w:lastRenderedPageBreak/>
              <w:t>quantity_reserved</w:t>
            </w:r>
          </w:p>
        </w:tc>
        <w:tc>
          <w:tcPr>
            <w:tcW w:w="0" w:type="auto"/>
          </w:tcPr>
          <w:p w14:paraId="443AC197" w14:textId="77777777" w:rsidR="006221C4" w:rsidRDefault="00000000">
            <w:pPr>
              <w:pStyle w:val="Compact"/>
            </w:pPr>
            <w:r>
              <w:t>INT</w:t>
            </w:r>
          </w:p>
        </w:tc>
        <w:tc>
          <w:tcPr>
            <w:tcW w:w="0" w:type="auto"/>
          </w:tcPr>
          <w:p w14:paraId="1D21869D" w14:textId="77777777" w:rsidR="006221C4" w:rsidRDefault="006221C4">
            <w:pPr>
              <w:pStyle w:val="Compact"/>
            </w:pPr>
          </w:p>
        </w:tc>
        <w:tc>
          <w:tcPr>
            <w:tcW w:w="0" w:type="auto"/>
          </w:tcPr>
          <w:p w14:paraId="2A35F6D3" w14:textId="77777777" w:rsidR="006221C4" w:rsidRDefault="00000000">
            <w:pPr>
              <w:pStyle w:val="Compact"/>
            </w:pPr>
            <w:r>
              <w:t>Units reserved for click-and-collect orders.</w:t>
            </w:r>
          </w:p>
        </w:tc>
      </w:tr>
      <w:tr w:rsidR="006221C4" w14:paraId="1C8B8A8B" w14:textId="77777777">
        <w:tc>
          <w:tcPr>
            <w:tcW w:w="0" w:type="auto"/>
          </w:tcPr>
          <w:p w14:paraId="1616D3D9" w14:textId="77777777" w:rsidR="006221C4" w:rsidRDefault="00000000">
            <w:pPr>
              <w:pStyle w:val="Compact"/>
            </w:pPr>
            <w:r>
              <w:rPr>
                <w:b/>
                <w:bCs/>
              </w:rPr>
              <w:t>quantity_available</w:t>
            </w:r>
          </w:p>
        </w:tc>
        <w:tc>
          <w:tcPr>
            <w:tcW w:w="0" w:type="auto"/>
          </w:tcPr>
          <w:p w14:paraId="04C9F4E4" w14:textId="77777777" w:rsidR="006221C4" w:rsidRDefault="00000000">
            <w:pPr>
              <w:pStyle w:val="Compact"/>
            </w:pPr>
            <w:r>
              <w:t>INT</w:t>
            </w:r>
          </w:p>
        </w:tc>
        <w:tc>
          <w:tcPr>
            <w:tcW w:w="0" w:type="auto"/>
          </w:tcPr>
          <w:p w14:paraId="52C48620" w14:textId="77777777" w:rsidR="006221C4" w:rsidRDefault="006221C4">
            <w:pPr>
              <w:pStyle w:val="Compact"/>
            </w:pPr>
          </w:p>
        </w:tc>
        <w:tc>
          <w:tcPr>
            <w:tcW w:w="0" w:type="auto"/>
          </w:tcPr>
          <w:p w14:paraId="585A5569" w14:textId="77777777" w:rsidR="006221C4" w:rsidRDefault="00000000">
            <w:pPr>
              <w:pStyle w:val="Compact"/>
            </w:pPr>
            <w:r>
              <w:t>quantity_on_hand - quantity_reserved. Available for sale.</w:t>
            </w:r>
          </w:p>
        </w:tc>
      </w:tr>
      <w:tr w:rsidR="006221C4" w14:paraId="616462E1" w14:textId="77777777">
        <w:tc>
          <w:tcPr>
            <w:tcW w:w="0" w:type="auto"/>
          </w:tcPr>
          <w:p w14:paraId="304EB177" w14:textId="77777777" w:rsidR="006221C4" w:rsidRDefault="00000000">
            <w:pPr>
              <w:pStyle w:val="Compact"/>
            </w:pPr>
            <w:r>
              <w:rPr>
                <w:b/>
                <w:bCs/>
              </w:rPr>
              <w:t>reorder_point</w:t>
            </w:r>
          </w:p>
        </w:tc>
        <w:tc>
          <w:tcPr>
            <w:tcW w:w="0" w:type="auto"/>
          </w:tcPr>
          <w:p w14:paraId="55FAFA32" w14:textId="77777777" w:rsidR="006221C4" w:rsidRDefault="00000000">
            <w:pPr>
              <w:pStyle w:val="Compact"/>
            </w:pPr>
            <w:r>
              <w:t>INT</w:t>
            </w:r>
          </w:p>
        </w:tc>
        <w:tc>
          <w:tcPr>
            <w:tcW w:w="0" w:type="auto"/>
          </w:tcPr>
          <w:p w14:paraId="185D3372" w14:textId="77777777" w:rsidR="006221C4" w:rsidRDefault="006221C4">
            <w:pPr>
              <w:pStyle w:val="Compact"/>
            </w:pPr>
          </w:p>
        </w:tc>
        <w:tc>
          <w:tcPr>
            <w:tcW w:w="0" w:type="auto"/>
          </w:tcPr>
          <w:p w14:paraId="4A8B69BD" w14:textId="77777777" w:rsidR="006221C4" w:rsidRDefault="00000000">
            <w:pPr>
              <w:pStyle w:val="Compact"/>
            </w:pPr>
            <w:r>
              <w:t>Threshold below which replenishment is triggered.</w:t>
            </w:r>
          </w:p>
        </w:tc>
      </w:tr>
      <w:tr w:rsidR="006221C4" w14:paraId="34C20ACD" w14:textId="77777777">
        <w:tc>
          <w:tcPr>
            <w:tcW w:w="0" w:type="auto"/>
          </w:tcPr>
          <w:p w14:paraId="63324F2B" w14:textId="77777777" w:rsidR="006221C4" w:rsidRDefault="00000000">
            <w:pPr>
              <w:pStyle w:val="Compact"/>
            </w:pPr>
            <w:r>
              <w:rPr>
                <w:b/>
                <w:bCs/>
              </w:rPr>
              <w:t>observed_at</w:t>
            </w:r>
          </w:p>
        </w:tc>
        <w:tc>
          <w:tcPr>
            <w:tcW w:w="0" w:type="auto"/>
          </w:tcPr>
          <w:p w14:paraId="1C140103" w14:textId="77777777" w:rsidR="006221C4" w:rsidRDefault="00000000">
            <w:pPr>
              <w:pStyle w:val="Compact"/>
            </w:pPr>
            <w:r>
              <w:t>TIMESTAMPTZ</w:t>
            </w:r>
          </w:p>
        </w:tc>
        <w:tc>
          <w:tcPr>
            <w:tcW w:w="0" w:type="auto"/>
          </w:tcPr>
          <w:p w14:paraId="46778224" w14:textId="77777777" w:rsidR="006221C4" w:rsidRDefault="006221C4">
            <w:pPr>
              <w:pStyle w:val="Compact"/>
            </w:pPr>
          </w:p>
        </w:tc>
        <w:tc>
          <w:tcPr>
            <w:tcW w:w="0" w:type="auto"/>
          </w:tcPr>
          <w:p w14:paraId="71C885CD" w14:textId="77777777" w:rsidR="006221C4" w:rsidRDefault="00000000">
            <w:pPr>
              <w:pStyle w:val="Compact"/>
            </w:pPr>
            <w:r>
              <w:t>Timestamp of this stock snapshot.</w:t>
            </w:r>
          </w:p>
        </w:tc>
      </w:tr>
    </w:tbl>
    <w:p w14:paraId="132521BC" w14:textId="77777777" w:rsidR="006221C4" w:rsidRDefault="00000000">
      <w:pPr>
        <w:pStyle w:val="Heading3"/>
      </w:pPr>
      <w:bookmarkStart w:id="125" w:name="retail.onlinesession-extends-event"/>
      <w:bookmarkEnd w:id="124"/>
      <w:r>
        <w:t>retail.OnlineSession (extends Event)</w:t>
      </w:r>
    </w:p>
    <w:p w14:paraId="128BD2CF" w14:textId="77777777" w:rsidR="006221C4" w:rsidRDefault="00000000">
      <w:pPr>
        <w:pStyle w:val="FirstParagraph"/>
      </w:pPr>
      <w:r>
        <w:t>A website or mobile app browsing session. Enables online-to-offline attribution.</w:t>
      </w:r>
    </w:p>
    <w:tbl>
      <w:tblPr>
        <w:tblStyle w:val="Table"/>
        <w:tblW w:w="4912" w:type="pct"/>
        <w:tblLook w:val="0000" w:firstRow="0" w:lastRow="0" w:firstColumn="0" w:lastColumn="0" w:noHBand="0" w:noVBand="0"/>
      </w:tblPr>
      <w:tblGrid>
        <w:gridCol w:w="2086"/>
        <w:gridCol w:w="1840"/>
        <w:gridCol w:w="646"/>
        <w:gridCol w:w="4623"/>
      </w:tblGrid>
      <w:tr w:rsidR="006221C4" w14:paraId="766EDDB2" w14:textId="77777777">
        <w:tc>
          <w:tcPr>
            <w:tcW w:w="0" w:type="auto"/>
          </w:tcPr>
          <w:p w14:paraId="19231ACE" w14:textId="77777777" w:rsidR="006221C4" w:rsidRDefault="00000000">
            <w:pPr>
              <w:pStyle w:val="Compact"/>
            </w:pPr>
            <w:r>
              <w:rPr>
                <w:b/>
                <w:bCs/>
              </w:rPr>
              <w:t>Attribute</w:t>
            </w:r>
          </w:p>
        </w:tc>
        <w:tc>
          <w:tcPr>
            <w:tcW w:w="0" w:type="auto"/>
          </w:tcPr>
          <w:p w14:paraId="72C80EE0" w14:textId="77777777" w:rsidR="006221C4" w:rsidRDefault="00000000">
            <w:pPr>
              <w:pStyle w:val="Compact"/>
            </w:pPr>
            <w:r>
              <w:rPr>
                <w:b/>
                <w:bCs/>
              </w:rPr>
              <w:t>Type</w:t>
            </w:r>
          </w:p>
        </w:tc>
        <w:tc>
          <w:tcPr>
            <w:tcW w:w="0" w:type="auto"/>
          </w:tcPr>
          <w:p w14:paraId="7FEF907F" w14:textId="77777777" w:rsidR="006221C4" w:rsidRDefault="00000000">
            <w:pPr>
              <w:pStyle w:val="Compact"/>
            </w:pPr>
            <w:r>
              <w:rPr>
                <w:b/>
                <w:bCs/>
              </w:rPr>
              <w:t>SCD</w:t>
            </w:r>
          </w:p>
        </w:tc>
        <w:tc>
          <w:tcPr>
            <w:tcW w:w="0" w:type="auto"/>
          </w:tcPr>
          <w:p w14:paraId="24875259" w14:textId="77777777" w:rsidR="006221C4" w:rsidRDefault="00000000">
            <w:pPr>
              <w:pStyle w:val="Compact"/>
            </w:pPr>
            <w:r>
              <w:rPr>
                <w:b/>
                <w:bCs/>
              </w:rPr>
              <w:t>Description</w:t>
            </w:r>
          </w:p>
        </w:tc>
      </w:tr>
      <w:tr w:rsidR="006221C4" w14:paraId="46872FB2" w14:textId="77777777">
        <w:tc>
          <w:tcPr>
            <w:tcW w:w="0" w:type="auto"/>
          </w:tcPr>
          <w:p w14:paraId="163BECCE" w14:textId="77777777" w:rsidR="006221C4" w:rsidRDefault="00000000">
            <w:pPr>
              <w:pStyle w:val="Compact"/>
            </w:pPr>
            <w:r>
              <w:rPr>
                <w:b/>
                <w:bCs/>
              </w:rPr>
              <w:t>event_id</w:t>
            </w:r>
          </w:p>
        </w:tc>
        <w:tc>
          <w:tcPr>
            <w:tcW w:w="0" w:type="auto"/>
          </w:tcPr>
          <w:p w14:paraId="13F8471F" w14:textId="77777777" w:rsidR="006221C4" w:rsidRDefault="00000000">
            <w:pPr>
              <w:pStyle w:val="Compact"/>
            </w:pPr>
            <w:r>
              <w:t>UUID (FK)</w:t>
            </w:r>
          </w:p>
        </w:tc>
        <w:tc>
          <w:tcPr>
            <w:tcW w:w="0" w:type="auto"/>
          </w:tcPr>
          <w:p w14:paraId="36CD3127" w14:textId="77777777" w:rsidR="006221C4" w:rsidRDefault="006221C4">
            <w:pPr>
              <w:pStyle w:val="Compact"/>
            </w:pPr>
          </w:p>
        </w:tc>
        <w:tc>
          <w:tcPr>
            <w:tcW w:w="0" w:type="auto"/>
          </w:tcPr>
          <w:p w14:paraId="78E3642E" w14:textId="77777777" w:rsidR="006221C4" w:rsidRDefault="00000000">
            <w:pPr>
              <w:pStyle w:val="Compact"/>
            </w:pPr>
            <w:r>
              <w:t>Links to Core Event. event_type = 'ONLINE_SESSION'.</w:t>
            </w:r>
          </w:p>
        </w:tc>
      </w:tr>
      <w:tr w:rsidR="006221C4" w14:paraId="46415825" w14:textId="77777777">
        <w:tc>
          <w:tcPr>
            <w:tcW w:w="0" w:type="auto"/>
          </w:tcPr>
          <w:p w14:paraId="4B3DAA96" w14:textId="77777777" w:rsidR="006221C4" w:rsidRDefault="00000000">
            <w:pPr>
              <w:pStyle w:val="Compact"/>
            </w:pPr>
            <w:r>
              <w:rPr>
                <w:b/>
                <w:bCs/>
              </w:rPr>
              <w:t>session_id</w:t>
            </w:r>
          </w:p>
        </w:tc>
        <w:tc>
          <w:tcPr>
            <w:tcW w:w="0" w:type="auto"/>
          </w:tcPr>
          <w:p w14:paraId="17C61E0D" w14:textId="77777777" w:rsidR="006221C4" w:rsidRDefault="00000000">
            <w:pPr>
              <w:pStyle w:val="Compact"/>
            </w:pPr>
            <w:r>
              <w:t>VARCHAR(100)</w:t>
            </w:r>
          </w:p>
        </w:tc>
        <w:tc>
          <w:tcPr>
            <w:tcW w:w="0" w:type="auto"/>
          </w:tcPr>
          <w:p w14:paraId="267B9F3B" w14:textId="77777777" w:rsidR="006221C4" w:rsidRDefault="006221C4">
            <w:pPr>
              <w:pStyle w:val="Compact"/>
            </w:pPr>
          </w:p>
        </w:tc>
        <w:tc>
          <w:tcPr>
            <w:tcW w:w="0" w:type="auto"/>
          </w:tcPr>
          <w:p w14:paraId="6F987159" w14:textId="77777777" w:rsidR="006221C4" w:rsidRDefault="00000000">
            <w:pPr>
              <w:pStyle w:val="Compact"/>
            </w:pPr>
            <w:r>
              <w:t>Client-side session identifier (from e-commerce platform).</w:t>
            </w:r>
          </w:p>
        </w:tc>
      </w:tr>
      <w:tr w:rsidR="006221C4" w14:paraId="6704D46D" w14:textId="77777777">
        <w:tc>
          <w:tcPr>
            <w:tcW w:w="0" w:type="auto"/>
          </w:tcPr>
          <w:p w14:paraId="53DF642C" w14:textId="77777777" w:rsidR="006221C4" w:rsidRDefault="00000000">
            <w:pPr>
              <w:pStyle w:val="Compact"/>
            </w:pPr>
            <w:r>
              <w:rPr>
                <w:b/>
                <w:bCs/>
              </w:rPr>
              <w:t>entity_id</w:t>
            </w:r>
          </w:p>
        </w:tc>
        <w:tc>
          <w:tcPr>
            <w:tcW w:w="0" w:type="auto"/>
          </w:tcPr>
          <w:p w14:paraId="3C12D8EE" w14:textId="77777777" w:rsidR="006221C4" w:rsidRDefault="00000000">
            <w:pPr>
              <w:pStyle w:val="Compact"/>
            </w:pPr>
            <w:r>
              <w:t>UUID (FK)</w:t>
            </w:r>
          </w:p>
        </w:tc>
        <w:tc>
          <w:tcPr>
            <w:tcW w:w="0" w:type="auto"/>
          </w:tcPr>
          <w:p w14:paraId="3A190059" w14:textId="77777777" w:rsidR="006221C4" w:rsidRDefault="006221C4">
            <w:pPr>
              <w:pStyle w:val="Compact"/>
            </w:pPr>
          </w:p>
        </w:tc>
        <w:tc>
          <w:tcPr>
            <w:tcW w:w="0" w:type="auto"/>
          </w:tcPr>
          <w:p w14:paraId="6C2F20A9" w14:textId="77777777" w:rsidR="006221C4" w:rsidRDefault="00000000">
            <w:pPr>
              <w:pStyle w:val="Compact"/>
            </w:pPr>
            <w:r>
              <w:t>Identified customer (NULL if anonymous). Links to SIR.</w:t>
            </w:r>
          </w:p>
        </w:tc>
      </w:tr>
      <w:tr w:rsidR="006221C4" w14:paraId="2B47F3F1" w14:textId="77777777">
        <w:tc>
          <w:tcPr>
            <w:tcW w:w="0" w:type="auto"/>
          </w:tcPr>
          <w:p w14:paraId="3F563C21" w14:textId="77777777" w:rsidR="006221C4" w:rsidRDefault="00000000">
            <w:pPr>
              <w:pStyle w:val="Compact"/>
            </w:pPr>
            <w:r>
              <w:rPr>
                <w:b/>
                <w:bCs/>
              </w:rPr>
              <w:t>device_type</w:t>
            </w:r>
          </w:p>
        </w:tc>
        <w:tc>
          <w:tcPr>
            <w:tcW w:w="0" w:type="auto"/>
          </w:tcPr>
          <w:p w14:paraId="6A4D925B" w14:textId="77777777" w:rsidR="006221C4" w:rsidRDefault="00000000">
            <w:pPr>
              <w:pStyle w:val="Compact"/>
            </w:pPr>
            <w:r>
              <w:t>ENUM</w:t>
            </w:r>
          </w:p>
        </w:tc>
        <w:tc>
          <w:tcPr>
            <w:tcW w:w="0" w:type="auto"/>
          </w:tcPr>
          <w:p w14:paraId="3CF49B21" w14:textId="77777777" w:rsidR="006221C4" w:rsidRDefault="006221C4">
            <w:pPr>
              <w:pStyle w:val="Compact"/>
            </w:pPr>
          </w:p>
        </w:tc>
        <w:tc>
          <w:tcPr>
            <w:tcW w:w="0" w:type="auto"/>
          </w:tcPr>
          <w:p w14:paraId="0EF01450" w14:textId="77777777" w:rsidR="006221C4" w:rsidRDefault="00000000">
            <w:pPr>
              <w:pStyle w:val="Compact"/>
            </w:pPr>
            <w:r>
              <w:t>DESKTOP, MOBILE, TABLET, APP.</w:t>
            </w:r>
          </w:p>
        </w:tc>
      </w:tr>
      <w:tr w:rsidR="006221C4" w14:paraId="469B11CF" w14:textId="77777777">
        <w:tc>
          <w:tcPr>
            <w:tcW w:w="0" w:type="auto"/>
          </w:tcPr>
          <w:p w14:paraId="026624D8" w14:textId="77777777" w:rsidR="006221C4" w:rsidRDefault="00000000">
            <w:pPr>
              <w:pStyle w:val="Compact"/>
            </w:pPr>
            <w:r>
              <w:rPr>
                <w:b/>
                <w:bCs/>
              </w:rPr>
              <w:t>session_start</w:t>
            </w:r>
          </w:p>
        </w:tc>
        <w:tc>
          <w:tcPr>
            <w:tcW w:w="0" w:type="auto"/>
          </w:tcPr>
          <w:p w14:paraId="23A0201A" w14:textId="77777777" w:rsidR="006221C4" w:rsidRDefault="00000000">
            <w:pPr>
              <w:pStyle w:val="Compact"/>
            </w:pPr>
            <w:r>
              <w:t>TIMESTAMPTZ</w:t>
            </w:r>
          </w:p>
        </w:tc>
        <w:tc>
          <w:tcPr>
            <w:tcW w:w="0" w:type="auto"/>
          </w:tcPr>
          <w:p w14:paraId="50FC50AD" w14:textId="77777777" w:rsidR="006221C4" w:rsidRDefault="006221C4">
            <w:pPr>
              <w:pStyle w:val="Compact"/>
            </w:pPr>
          </w:p>
        </w:tc>
        <w:tc>
          <w:tcPr>
            <w:tcW w:w="0" w:type="auto"/>
          </w:tcPr>
          <w:p w14:paraId="7AAFD569" w14:textId="77777777" w:rsidR="006221C4" w:rsidRDefault="00000000">
            <w:pPr>
              <w:pStyle w:val="Compact"/>
            </w:pPr>
            <w:r>
              <w:t>Session start time.</w:t>
            </w:r>
          </w:p>
        </w:tc>
      </w:tr>
      <w:tr w:rsidR="006221C4" w14:paraId="291E142E" w14:textId="77777777">
        <w:tc>
          <w:tcPr>
            <w:tcW w:w="0" w:type="auto"/>
          </w:tcPr>
          <w:p w14:paraId="460704FF" w14:textId="77777777" w:rsidR="006221C4" w:rsidRDefault="00000000">
            <w:pPr>
              <w:pStyle w:val="Compact"/>
            </w:pPr>
            <w:r>
              <w:rPr>
                <w:b/>
                <w:bCs/>
              </w:rPr>
              <w:t>session_end</w:t>
            </w:r>
          </w:p>
        </w:tc>
        <w:tc>
          <w:tcPr>
            <w:tcW w:w="0" w:type="auto"/>
          </w:tcPr>
          <w:p w14:paraId="16577977" w14:textId="77777777" w:rsidR="006221C4" w:rsidRDefault="00000000">
            <w:pPr>
              <w:pStyle w:val="Compact"/>
            </w:pPr>
            <w:r>
              <w:t>TIMESTAMPTZ</w:t>
            </w:r>
          </w:p>
        </w:tc>
        <w:tc>
          <w:tcPr>
            <w:tcW w:w="0" w:type="auto"/>
          </w:tcPr>
          <w:p w14:paraId="34DB8101" w14:textId="77777777" w:rsidR="006221C4" w:rsidRDefault="006221C4">
            <w:pPr>
              <w:pStyle w:val="Compact"/>
            </w:pPr>
          </w:p>
        </w:tc>
        <w:tc>
          <w:tcPr>
            <w:tcW w:w="0" w:type="auto"/>
          </w:tcPr>
          <w:p w14:paraId="63F0D4BC" w14:textId="77777777" w:rsidR="006221C4" w:rsidRDefault="00000000">
            <w:pPr>
              <w:pStyle w:val="Compact"/>
            </w:pPr>
            <w:r>
              <w:t>Session end time.</w:t>
            </w:r>
          </w:p>
        </w:tc>
      </w:tr>
      <w:tr w:rsidR="006221C4" w14:paraId="2D60892B" w14:textId="77777777">
        <w:tc>
          <w:tcPr>
            <w:tcW w:w="0" w:type="auto"/>
          </w:tcPr>
          <w:p w14:paraId="01F8E110" w14:textId="77777777" w:rsidR="006221C4" w:rsidRDefault="00000000">
            <w:pPr>
              <w:pStyle w:val="Compact"/>
            </w:pPr>
            <w:r>
              <w:rPr>
                <w:b/>
                <w:bCs/>
              </w:rPr>
              <w:t>page_views</w:t>
            </w:r>
          </w:p>
        </w:tc>
        <w:tc>
          <w:tcPr>
            <w:tcW w:w="0" w:type="auto"/>
          </w:tcPr>
          <w:p w14:paraId="43DEC6B4" w14:textId="77777777" w:rsidR="006221C4" w:rsidRDefault="00000000">
            <w:pPr>
              <w:pStyle w:val="Compact"/>
            </w:pPr>
            <w:r>
              <w:t>INT</w:t>
            </w:r>
          </w:p>
        </w:tc>
        <w:tc>
          <w:tcPr>
            <w:tcW w:w="0" w:type="auto"/>
          </w:tcPr>
          <w:p w14:paraId="5479C175" w14:textId="77777777" w:rsidR="006221C4" w:rsidRDefault="006221C4">
            <w:pPr>
              <w:pStyle w:val="Compact"/>
            </w:pPr>
          </w:p>
        </w:tc>
        <w:tc>
          <w:tcPr>
            <w:tcW w:w="0" w:type="auto"/>
          </w:tcPr>
          <w:p w14:paraId="5DFF7CB8" w14:textId="77777777" w:rsidR="006221C4" w:rsidRDefault="00000000">
            <w:pPr>
              <w:pStyle w:val="Compact"/>
            </w:pPr>
            <w:r>
              <w:t>Number of pages viewed.</w:t>
            </w:r>
          </w:p>
        </w:tc>
      </w:tr>
      <w:tr w:rsidR="006221C4" w14:paraId="54661C53" w14:textId="77777777">
        <w:tc>
          <w:tcPr>
            <w:tcW w:w="0" w:type="auto"/>
          </w:tcPr>
          <w:p w14:paraId="6B7B06CB" w14:textId="77777777" w:rsidR="006221C4" w:rsidRDefault="00000000">
            <w:pPr>
              <w:pStyle w:val="Compact"/>
            </w:pPr>
            <w:r>
              <w:rPr>
                <w:b/>
                <w:bCs/>
              </w:rPr>
              <w:t>products_viewed</w:t>
            </w:r>
          </w:p>
        </w:tc>
        <w:tc>
          <w:tcPr>
            <w:tcW w:w="0" w:type="auto"/>
          </w:tcPr>
          <w:p w14:paraId="69C08138" w14:textId="77777777" w:rsidR="006221C4" w:rsidRDefault="00000000">
            <w:pPr>
              <w:pStyle w:val="Compact"/>
            </w:pPr>
            <w:r>
              <w:t>UUID[]</w:t>
            </w:r>
          </w:p>
        </w:tc>
        <w:tc>
          <w:tcPr>
            <w:tcW w:w="0" w:type="auto"/>
          </w:tcPr>
          <w:p w14:paraId="192A3BB4" w14:textId="77777777" w:rsidR="006221C4" w:rsidRDefault="006221C4">
            <w:pPr>
              <w:pStyle w:val="Compact"/>
            </w:pPr>
          </w:p>
        </w:tc>
        <w:tc>
          <w:tcPr>
            <w:tcW w:w="0" w:type="auto"/>
          </w:tcPr>
          <w:p w14:paraId="0441339F" w14:textId="77777777" w:rsidR="006221C4" w:rsidRDefault="00000000">
            <w:pPr>
              <w:pStyle w:val="Compact"/>
            </w:pPr>
            <w:r>
              <w:t>Array of product IDs viewed during session.</w:t>
            </w:r>
          </w:p>
        </w:tc>
      </w:tr>
      <w:tr w:rsidR="006221C4" w14:paraId="36217BC8" w14:textId="77777777">
        <w:tc>
          <w:tcPr>
            <w:tcW w:w="0" w:type="auto"/>
          </w:tcPr>
          <w:p w14:paraId="6C597384" w14:textId="77777777" w:rsidR="006221C4" w:rsidRDefault="00000000">
            <w:pPr>
              <w:pStyle w:val="Compact"/>
            </w:pPr>
            <w:r>
              <w:rPr>
                <w:b/>
                <w:bCs/>
              </w:rPr>
              <w:t>cart_additions</w:t>
            </w:r>
          </w:p>
        </w:tc>
        <w:tc>
          <w:tcPr>
            <w:tcW w:w="0" w:type="auto"/>
          </w:tcPr>
          <w:p w14:paraId="3EB18737" w14:textId="77777777" w:rsidR="006221C4" w:rsidRDefault="00000000">
            <w:pPr>
              <w:pStyle w:val="Compact"/>
            </w:pPr>
            <w:r>
              <w:t>UUID[]</w:t>
            </w:r>
          </w:p>
        </w:tc>
        <w:tc>
          <w:tcPr>
            <w:tcW w:w="0" w:type="auto"/>
          </w:tcPr>
          <w:p w14:paraId="3B9D10FD" w14:textId="77777777" w:rsidR="006221C4" w:rsidRDefault="006221C4">
            <w:pPr>
              <w:pStyle w:val="Compact"/>
            </w:pPr>
          </w:p>
        </w:tc>
        <w:tc>
          <w:tcPr>
            <w:tcW w:w="0" w:type="auto"/>
          </w:tcPr>
          <w:p w14:paraId="13A182BE" w14:textId="77777777" w:rsidR="006221C4" w:rsidRDefault="00000000">
            <w:pPr>
              <w:pStyle w:val="Compact"/>
            </w:pPr>
            <w:r>
              <w:t>Products added to cart.</w:t>
            </w:r>
          </w:p>
        </w:tc>
      </w:tr>
      <w:tr w:rsidR="006221C4" w14:paraId="7E0012EE" w14:textId="77777777">
        <w:tc>
          <w:tcPr>
            <w:tcW w:w="0" w:type="auto"/>
          </w:tcPr>
          <w:p w14:paraId="3D966972" w14:textId="77777777" w:rsidR="006221C4" w:rsidRDefault="00000000">
            <w:pPr>
              <w:pStyle w:val="Compact"/>
            </w:pPr>
            <w:r>
              <w:rPr>
                <w:b/>
                <w:bCs/>
              </w:rPr>
              <w:t>converted</w:t>
            </w:r>
          </w:p>
        </w:tc>
        <w:tc>
          <w:tcPr>
            <w:tcW w:w="0" w:type="auto"/>
          </w:tcPr>
          <w:p w14:paraId="4E580052" w14:textId="77777777" w:rsidR="006221C4" w:rsidRDefault="00000000">
            <w:pPr>
              <w:pStyle w:val="Compact"/>
            </w:pPr>
            <w:r>
              <w:t>BOOLEAN</w:t>
            </w:r>
          </w:p>
        </w:tc>
        <w:tc>
          <w:tcPr>
            <w:tcW w:w="0" w:type="auto"/>
          </w:tcPr>
          <w:p w14:paraId="211135B0" w14:textId="77777777" w:rsidR="006221C4" w:rsidRDefault="006221C4">
            <w:pPr>
              <w:pStyle w:val="Compact"/>
            </w:pPr>
          </w:p>
        </w:tc>
        <w:tc>
          <w:tcPr>
            <w:tcW w:w="0" w:type="auto"/>
          </w:tcPr>
          <w:p w14:paraId="2C4569FE" w14:textId="77777777" w:rsidR="006221C4" w:rsidRDefault="00000000">
            <w:pPr>
              <w:pStyle w:val="Compact"/>
            </w:pPr>
            <w:r>
              <w:t>Whether session resulted in a purchase.</w:t>
            </w:r>
          </w:p>
        </w:tc>
      </w:tr>
      <w:tr w:rsidR="006221C4" w14:paraId="20E4E349" w14:textId="77777777">
        <w:tc>
          <w:tcPr>
            <w:tcW w:w="0" w:type="auto"/>
          </w:tcPr>
          <w:p w14:paraId="63E3369C" w14:textId="77777777" w:rsidR="006221C4" w:rsidRDefault="00000000">
            <w:pPr>
              <w:pStyle w:val="Compact"/>
            </w:pPr>
            <w:r>
              <w:rPr>
                <w:b/>
                <w:bCs/>
              </w:rPr>
              <w:t>transaction_ref</w:t>
            </w:r>
          </w:p>
        </w:tc>
        <w:tc>
          <w:tcPr>
            <w:tcW w:w="0" w:type="auto"/>
          </w:tcPr>
          <w:p w14:paraId="1EB2EC25" w14:textId="77777777" w:rsidR="006221C4" w:rsidRDefault="00000000">
            <w:pPr>
              <w:pStyle w:val="Compact"/>
            </w:pPr>
            <w:r>
              <w:t>VARCHAR(50)</w:t>
            </w:r>
          </w:p>
        </w:tc>
        <w:tc>
          <w:tcPr>
            <w:tcW w:w="0" w:type="auto"/>
          </w:tcPr>
          <w:p w14:paraId="511A0961" w14:textId="77777777" w:rsidR="006221C4" w:rsidRDefault="006221C4">
            <w:pPr>
              <w:pStyle w:val="Compact"/>
            </w:pPr>
          </w:p>
        </w:tc>
        <w:tc>
          <w:tcPr>
            <w:tcW w:w="0" w:type="auto"/>
          </w:tcPr>
          <w:p w14:paraId="6EE6A215" w14:textId="77777777" w:rsidR="006221C4" w:rsidRDefault="00000000">
            <w:pPr>
              <w:pStyle w:val="Compact"/>
            </w:pPr>
            <w:r>
              <w:t>If converted: reference to the resulting retail.Transaction.</w:t>
            </w:r>
          </w:p>
        </w:tc>
      </w:tr>
      <w:tr w:rsidR="006221C4" w14:paraId="42135495" w14:textId="77777777">
        <w:tc>
          <w:tcPr>
            <w:tcW w:w="0" w:type="auto"/>
          </w:tcPr>
          <w:p w14:paraId="07F0317A" w14:textId="77777777" w:rsidR="006221C4" w:rsidRDefault="00000000">
            <w:pPr>
              <w:pStyle w:val="Compact"/>
            </w:pPr>
            <w:r>
              <w:rPr>
                <w:b/>
                <w:bCs/>
              </w:rPr>
              <w:t>utm_source</w:t>
            </w:r>
          </w:p>
        </w:tc>
        <w:tc>
          <w:tcPr>
            <w:tcW w:w="0" w:type="auto"/>
          </w:tcPr>
          <w:p w14:paraId="24A6D383" w14:textId="77777777" w:rsidR="006221C4" w:rsidRDefault="00000000">
            <w:pPr>
              <w:pStyle w:val="Compact"/>
            </w:pPr>
            <w:r>
              <w:t>VARCHAR(100)</w:t>
            </w:r>
          </w:p>
        </w:tc>
        <w:tc>
          <w:tcPr>
            <w:tcW w:w="0" w:type="auto"/>
          </w:tcPr>
          <w:p w14:paraId="2F0D194A" w14:textId="77777777" w:rsidR="006221C4" w:rsidRDefault="006221C4">
            <w:pPr>
              <w:pStyle w:val="Compact"/>
            </w:pPr>
          </w:p>
        </w:tc>
        <w:tc>
          <w:tcPr>
            <w:tcW w:w="0" w:type="auto"/>
          </w:tcPr>
          <w:p w14:paraId="248FF76A" w14:textId="77777777" w:rsidR="006221C4" w:rsidRDefault="00000000">
            <w:pPr>
              <w:pStyle w:val="Compact"/>
            </w:pPr>
            <w:r>
              <w:t>Marketing attribution: UTM source.</w:t>
            </w:r>
          </w:p>
        </w:tc>
      </w:tr>
      <w:tr w:rsidR="006221C4" w14:paraId="4174D392" w14:textId="77777777">
        <w:tc>
          <w:tcPr>
            <w:tcW w:w="0" w:type="auto"/>
          </w:tcPr>
          <w:p w14:paraId="7AA09F02" w14:textId="77777777" w:rsidR="006221C4" w:rsidRDefault="00000000">
            <w:pPr>
              <w:pStyle w:val="Compact"/>
            </w:pPr>
            <w:r>
              <w:rPr>
                <w:b/>
                <w:bCs/>
              </w:rPr>
              <w:t>utm_campaign</w:t>
            </w:r>
          </w:p>
        </w:tc>
        <w:tc>
          <w:tcPr>
            <w:tcW w:w="0" w:type="auto"/>
          </w:tcPr>
          <w:p w14:paraId="7F01097B" w14:textId="77777777" w:rsidR="006221C4" w:rsidRDefault="00000000">
            <w:pPr>
              <w:pStyle w:val="Compact"/>
            </w:pPr>
            <w:r>
              <w:t>VARCHAR(100)</w:t>
            </w:r>
          </w:p>
        </w:tc>
        <w:tc>
          <w:tcPr>
            <w:tcW w:w="0" w:type="auto"/>
          </w:tcPr>
          <w:p w14:paraId="65D5BA54" w14:textId="77777777" w:rsidR="006221C4" w:rsidRDefault="006221C4">
            <w:pPr>
              <w:pStyle w:val="Compact"/>
            </w:pPr>
          </w:p>
        </w:tc>
        <w:tc>
          <w:tcPr>
            <w:tcW w:w="0" w:type="auto"/>
          </w:tcPr>
          <w:p w14:paraId="535A1217" w14:textId="77777777" w:rsidR="006221C4" w:rsidRDefault="00000000">
            <w:pPr>
              <w:pStyle w:val="Compact"/>
            </w:pPr>
            <w:r>
              <w:t>Marketing attribution: UTM campaign.</w:t>
            </w:r>
          </w:p>
        </w:tc>
      </w:tr>
    </w:tbl>
    <w:p w14:paraId="39E5725D" w14:textId="77777777" w:rsidR="006221C4" w:rsidRDefault="00000000">
      <w:pPr>
        <w:pStyle w:val="Heading2"/>
      </w:pPr>
      <w:bookmarkStart w:id="126" w:name="entity-relationships-graph-model"/>
      <w:bookmarkStart w:id="127" w:name="_Toc227615203"/>
      <w:bookmarkStart w:id="128" w:name="_Toc227615547"/>
      <w:bookmarkEnd w:id="114"/>
      <w:bookmarkEnd w:id="125"/>
      <w:r>
        <w:t>1.5 Entity Relationships (Graph Model)</w:t>
      </w:r>
      <w:bookmarkEnd w:id="127"/>
      <w:bookmarkEnd w:id="128"/>
    </w:p>
    <w:p w14:paraId="326129F6" w14:textId="77777777" w:rsidR="006221C4" w:rsidRDefault="00000000">
      <w:pPr>
        <w:pStyle w:val="FirstParagraph"/>
      </w:pPr>
      <w:r>
        <w:t>The following relationships are maintained in both the Silver relational layer (as foreign keys and the Relationship entity) and the Knowledge Graph (I02, Phase 2):</w:t>
      </w:r>
    </w:p>
    <w:tbl>
      <w:tblPr>
        <w:tblStyle w:val="Table"/>
        <w:tblW w:w="4940" w:type="pct"/>
        <w:tblLook w:val="0000" w:firstRow="0" w:lastRow="0" w:firstColumn="0" w:lastColumn="0" w:noHBand="0" w:noVBand="0"/>
      </w:tblPr>
      <w:tblGrid>
        <w:gridCol w:w="2209"/>
        <w:gridCol w:w="1450"/>
        <w:gridCol w:w="1907"/>
        <w:gridCol w:w="3682"/>
      </w:tblGrid>
      <w:tr w:rsidR="006221C4" w14:paraId="1E7A8933" w14:textId="77777777">
        <w:tc>
          <w:tcPr>
            <w:tcW w:w="0" w:type="auto"/>
          </w:tcPr>
          <w:p w14:paraId="5493837B" w14:textId="77777777" w:rsidR="006221C4" w:rsidRDefault="00000000">
            <w:pPr>
              <w:pStyle w:val="Compact"/>
            </w:pPr>
            <w:r>
              <w:rPr>
                <w:b/>
                <w:bCs/>
              </w:rPr>
              <w:t>Relationship</w:t>
            </w:r>
          </w:p>
        </w:tc>
        <w:tc>
          <w:tcPr>
            <w:tcW w:w="0" w:type="auto"/>
          </w:tcPr>
          <w:p w14:paraId="3A27D99B" w14:textId="77777777" w:rsidR="006221C4" w:rsidRDefault="00000000">
            <w:pPr>
              <w:pStyle w:val="Compact"/>
            </w:pPr>
            <w:r>
              <w:rPr>
                <w:b/>
                <w:bCs/>
              </w:rPr>
              <w:t>Cardinality</w:t>
            </w:r>
          </w:p>
        </w:tc>
        <w:tc>
          <w:tcPr>
            <w:tcW w:w="0" w:type="auto"/>
          </w:tcPr>
          <w:p w14:paraId="25D3D392" w14:textId="77777777" w:rsidR="006221C4" w:rsidRDefault="00000000">
            <w:pPr>
              <w:pStyle w:val="Compact"/>
            </w:pPr>
            <w:r>
              <w:rPr>
                <w:b/>
                <w:bCs/>
              </w:rPr>
              <w:t>From → To</w:t>
            </w:r>
          </w:p>
        </w:tc>
        <w:tc>
          <w:tcPr>
            <w:tcW w:w="0" w:type="auto"/>
          </w:tcPr>
          <w:p w14:paraId="4A684DB9" w14:textId="77777777" w:rsidR="006221C4" w:rsidRDefault="00000000">
            <w:pPr>
              <w:pStyle w:val="Compact"/>
            </w:pPr>
            <w:r>
              <w:rPr>
                <w:b/>
                <w:bCs/>
              </w:rPr>
              <w:t>Description</w:t>
            </w:r>
          </w:p>
        </w:tc>
      </w:tr>
      <w:tr w:rsidR="006221C4" w14:paraId="10A27DAC" w14:textId="77777777">
        <w:tc>
          <w:tcPr>
            <w:tcW w:w="0" w:type="auto"/>
          </w:tcPr>
          <w:p w14:paraId="5DEE3EF2" w14:textId="77777777" w:rsidR="006221C4" w:rsidRDefault="00000000">
            <w:pPr>
              <w:pStyle w:val="Compact"/>
            </w:pPr>
            <w:r>
              <w:rPr>
                <w:b/>
                <w:bCs/>
              </w:rPr>
              <w:t>PURCHASED</w:t>
            </w:r>
          </w:p>
        </w:tc>
        <w:tc>
          <w:tcPr>
            <w:tcW w:w="0" w:type="auto"/>
          </w:tcPr>
          <w:p w14:paraId="17F1A674" w14:textId="77777777" w:rsidR="006221C4" w:rsidRDefault="00000000">
            <w:pPr>
              <w:pStyle w:val="Compact"/>
            </w:pPr>
            <w:r>
              <w:t>M:N</w:t>
            </w:r>
          </w:p>
        </w:tc>
        <w:tc>
          <w:tcPr>
            <w:tcW w:w="0" w:type="auto"/>
          </w:tcPr>
          <w:p w14:paraId="2C8B7022" w14:textId="77777777" w:rsidR="006221C4" w:rsidRDefault="00000000">
            <w:pPr>
              <w:pStyle w:val="Compact"/>
            </w:pPr>
            <w:r>
              <w:t>Customer → Product</w:t>
            </w:r>
          </w:p>
        </w:tc>
        <w:tc>
          <w:tcPr>
            <w:tcW w:w="0" w:type="auto"/>
          </w:tcPr>
          <w:p w14:paraId="7C598078" w14:textId="77777777" w:rsidR="006221C4" w:rsidRDefault="00000000">
            <w:pPr>
              <w:pStyle w:val="Compact"/>
            </w:pPr>
            <w:r>
              <w:t>Via Transaction and LineItem. Temporal: each purchase is an Event with timestamp.</w:t>
            </w:r>
          </w:p>
        </w:tc>
      </w:tr>
      <w:tr w:rsidR="006221C4" w14:paraId="1959C966" w14:textId="77777777">
        <w:tc>
          <w:tcPr>
            <w:tcW w:w="0" w:type="auto"/>
          </w:tcPr>
          <w:p w14:paraId="44BBEF8C" w14:textId="77777777" w:rsidR="006221C4" w:rsidRDefault="00000000">
            <w:pPr>
              <w:pStyle w:val="Compact"/>
            </w:pPr>
            <w:r>
              <w:rPr>
                <w:b/>
                <w:bCs/>
              </w:rPr>
              <w:t>VISITED</w:t>
            </w:r>
          </w:p>
        </w:tc>
        <w:tc>
          <w:tcPr>
            <w:tcW w:w="0" w:type="auto"/>
          </w:tcPr>
          <w:p w14:paraId="78E1B34F" w14:textId="77777777" w:rsidR="006221C4" w:rsidRDefault="00000000">
            <w:pPr>
              <w:pStyle w:val="Compact"/>
            </w:pPr>
            <w:r>
              <w:t>M:N</w:t>
            </w:r>
          </w:p>
        </w:tc>
        <w:tc>
          <w:tcPr>
            <w:tcW w:w="0" w:type="auto"/>
          </w:tcPr>
          <w:p w14:paraId="05A8DBA8" w14:textId="77777777" w:rsidR="006221C4" w:rsidRDefault="00000000">
            <w:pPr>
              <w:pStyle w:val="Compact"/>
            </w:pPr>
            <w:r>
              <w:t>Customer → Store</w:t>
            </w:r>
          </w:p>
        </w:tc>
        <w:tc>
          <w:tcPr>
            <w:tcW w:w="0" w:type="auto"/>
          </w:tcPr>
          <w:p w14:paraId="39FF7C8C" w14:textId="77777777" w:rsidR="006221C4" w:rsidRDefault="00000000">
            <w:pPr>
              <w:pStyle w:val="Compact"/>
            </w:pPr>
            <w:r>
              <w:t>Via Transaction (in-store) or check-in Events. Temporal.</w:t>
            </w:r>
          </w:p>
        </w:tc>
      </w:tr>
      <w:tr w:rsidR="006221C4" w14:paraId="0F0326D2" w14:textId="77777777">
        <w:tc>
          <w:tcPr>
            <w:tcW w:w="0" w:type="auto"/>
          </w:tcPr>
          <w:p w14:paraId="24900CEC" w14:textId="77777777" w:rsidR="006221C4" w:rsidRDefault="00000000">
            <w:pPr>
              <w:pStyle w:val="Compact"/>
            </w:pPr>
            <w:r>
              <w:rPr>
                <w:b/>
                <w:bCs/>
              </w:rPr>
              <w:t>BROWSED</w:t>
            </w:r>
          </w:p>
        </w:tc>
        <w:tc>
          <w:tcPr>
            <w:tcW w:w="0" w:type="auto"/>
          </w:tcPr>
          <w:p w14:paraId="454C7C6C" w14:textId="77777777" w:rsidR="006221C4" w:rsidRDefault="00000000">
            <w:pPr>
              <w:pStyle w:val="Compact"/>
            </w:pPr>
            <w:r>
              <w:t>M:N</w:t>
            </w:r>
          </w:p>
        </w:tc>
        <w:tc>
          <w:tcPr>
            <w:tcW w:w="0" w:type="auto"/>
          </w:tcPr>
          <w:p w14:paraId="224E080A" w14:textId="77777777" w:rsidR="006221C4" w:rsidRDefault="00000000">
            <w:pPr>
              <w:pStyle w:val="Compact"/>
            </w:pPr>
            <w:r>
              <w:t xml:space="preserve">Customer → </w:t>
            </w:r>
            <w:r>
              <w:lastRenderedPageBreak/>
              <w:t>Product</w:t>
            </w:r>
          </w:p>
        </w:tc>
        <w:tc>
          <w:tcPr>
            <w:tcW w:w="0" w:type="auto"/>
          </w:tcPr>
          <w:p w14:paraId="26972214" w14:textId="77777777" w:rsidR="006221C4" w:rsidRDefault="00000000">
            <w:pPr>
              <w:pStyle w:val="Compact"/>
            </w:pPr>
            <w:r>
              <w:lastRenderedPageBreak/>
              <w:t xml:space="preserve">Via </w:t>
            </w:r>
            <w:r>
              <w:lastRenderedPageBreak/>
              <w:t>OnlineSession.products_viewed. Temporal.</w:t>
            </w:r>
          </w:p>
        </w:tc>
      </w:tr>
      <w:tr w:rsidR="006221C4" w14:paraId="52B13C58" w14:textId="77777777">
        <w:tc>
          <w:tcPr>
            <w:tcW w:w="0" w:type="auto"/>
          </w:tcPr>
          <w:p w14:paraId="06F4F9B2" w14:textId="77777777" w:rsidR="006221C4" w:rsidRDefault="00000000">
            <w:pPr>
              <w:pStyle w:val="Compact"/>
            </w:pPr>
            <w:r>
              <w:rPr>
                <w:b/>
                <w:bCs/>
              </w:rPr>
              <w:lastRenderedPageBreak/>
              <w:t>MEMBER_OF</w:t>
            </w:r>
          </w:p>
        </w:tc>
        <w:tc>
          <w:tcPr>
            <w:tcW w:w="0" w:type="auto"/>
          </w:tcPr>
          <w:p w14:paraId="7F1BC600" w14:textId="77777777" w:rsidR="006221C4" w:rsidRDefault="00000000">
            <w:pPr>
              <w:pStyle w:val="Compact"/>
            </w:pPr>
            <w:r>
              <w:t>1:1</w:t>
            </w:r>
          </w:p>
        </w:tc>
        <w:tc>
          <w:tcPr>
            <w:tcW w:w="0" w:type="auto"/>
          </w:tcPr>
          <w:p w14:paraId="6787F1DF" w14:textId="77777777" w:rsidR="006221C4" w:rsidRDefault="00000000">
            <w:pPr>
              <w:pStyle w:val="Compact"/>
            </w:pPr>
            <w:r>
              <w:t>Customer → LoyaltyAccount</w:t>
            </w:r>
          </w:p>
        </w:tc>
        <w:tc>
          <w:tcPr>
            <w:tcW w:w="0" w:type="auto"/>
          </w:tcPr>
          <w:p w14:paraId="6556EC39" w14:textId="77777777" w:rsidR="006221C4" w:rsidRDefault="00000000">
            <w:pPr>
              <w:pStyle w:val="Compact"/>
            </w:pPr>
            <w:r>
              <w:t>Loyalty enrolment. May be 1:0 for non-loyalty customers.</w:t>
            </w:r>
          </w:p>
        </w:tc>
      </w:tr>
      <w:tr w:rsidR="006221C4" w14:paraId="1698DCE8" w14:textId="77777777">
        <w:tc>
          <w:tcPr>
            <w:tcW w:w="0" w:type="auto"/>
          </w:tcPr>
          <w:p w14:paraId="7464DC8C" w14:textId="77777777" w:rsidR="006221C4" w:rsidRDefault="00000000">
            <w:pPr>
              <w:pStyle w:val="Compact"/>
            </w:pPr>
            <w:r>
              <w:rPr>
                <w:b/>
                <w:bCs/>
              </w:rPr>
              <w:t>LOCATED_IN</w:t>
            </w:r>
          </w:p>
        </w:tc>
        <w:tc>
          <w:tcPr>
            <w:tcW w:w="0" w:type="auto"/>
          </w:tcPr>
          <w:p w14:paraId="5C6DEC3B" w14:textId="77777777" w:rsidR="006221C4" w:rsidRDefault="00000000">
            <w:pPr>
              <w:pStyle w:val="Compact"/>
            </w:pPr>
            <w:r>
              <w:t>M:1</w:t>
            </w:r>
          </w:p>
        </w:tc>
        <w:tc>
          <w:tcPr>
            <w:tcW w:w="0" w:type="auto"/>
          </w:tcPr>
          <w:p w14:paraId="000C7991" w14:textId="77777777" w:rsidR="006221C4" w:rsidRDefault="00000000">
            <w:pPr>
              <w:pStyle w:val="Compact"/>
            </w:pPr>
            <w:r>
              <w:t>Store → City → Region → Chain</w:t>
            </w:r>
          </w:p>
        </w:tc>
        <w:tc>
          <w:tcPr>
            <w:tcW w:w="0" w:type="auto"/>
          </w:tcPr>
          <w:p w14:paraId="79A052E4" w14:textId="77777777" w:rsidR="006221C4" w:rsidRDefault="00000000">
            <w:pPr>
              <w:pStyle w:val="Compact"/>
            </w:pPr>
            <w:r>
              <w:t>Store hierarchy. Managed by AC02 hierarchy engine.</w:t>
            </w:r>
          </w:p>
        </w:tc>
      </w:tr>
      <w:tr w:rsidR="006221C4" w14:paraId="5E6A4646" w14:textId="77777777">
        <w:tc>
          <w:tcPr>
            <w:tcW w:w="0" w:type="auto"/>
          </w:tcPr>
          <w:p w14:paraId="015F7CF0" w14:textId="77777777" w:rsidR="006221C4" w:rsidRDefault="00000000">
            <w:pPr>
              <w:pStyle w:val="Compact"/>
            </w:pPr>
            <w:r>
              <w:rPr>
                <w:b/>
                <w:bCs/>
              </w:rPr>
              <w:t>STOCKED_AT</w:t>
            </w:r>
          </w:p>
        </w:tc>
        <w:tc>
          <w:tcPr>
            <w:tcW w:w="0" w:type="auto"/>
          </w:tcPr>
          <w:p w14:paraId="4748AFB2" w14:textId="77777777" w:rsidR="006221C4" w:rsidRDefault="00000000">
            <w:pPr>
              <w:pStyle w:val="Compact"/>
            </w:pPr>
            <w:r>
              <w:t>M:N</w:t>
            </w:r>
          </w:p>
        </w:tc>
        <w:tc>
          <w:tcPr>
            <w:tcW w:w="0" w:type="auto"/>
          </w:tcPr>
          <w:p w14:paraId="4A891575" w14:textId="77777777" w:rsidR="006221C4" w:rsidRDefault="00000000">
            <w:pPr>
              <w:pStyle w:val="Compact"/>
            </w:pPr>
            <w:r>
              <w:t>Product → Store</w:t>
            </w:r>
          </w:p>
        </w:tc>
        <w:tc>
          <w:tcPr>
            <w:tcW w:w="0" w:type="auto"/>
          </w:tcPr>
          <w:p w14:paraId="08090DFD" w14:textId="77777777" w:rsidR="006221C4" w:rsidRDefault="00000000">
            <w:pPr>
              <w:pStyle w:val="Compact"/>
            </w:pPr>
            <w:r>
              <w:t>Via StockLevel observations. Which products are available where.</w:t>
            </w:r>
          </w:p>
        </w:tc>
      </w:tr>
      <w:tr w:rsidR="006221C4" w14:paraId="69A671C5" w14:textId="77777777">
        <w:tc>
          <w:tcPr>
            <w:tcW w:w="0" w:type="auto"/>
          </w:tcPr>
          <w:p w14:paraId="2E16E171" w14:textId="77777777" w:rsidR="006221C4" w:rsidRDefault="00000000">
            <w:pPr>
              <w:pStyle w:val="Compact"/>
            </w:pPr>
            <w:r>
              <w:rPr>
                <w:b/>
                <w:bCs/>
              </w:rPr>
              <w:t>INFLUENCED_BY</w:t>
            </w:r>
          </w:p>
        </w:tc>
        <w:tc>
          <w:tcPr>
            <w:tcW w:w="0" w:type="auto"/>
          </w:tcPr>
          <w:p w14:paraId="3ED3891D" w14:textId="77777777" w:rsidR="006221C4" w:rsidRDefault="00000000">
            <w:pPr>
              <w:pStyle w:val="Compact"/>
            </w:pPr>
            <w:r>
              <w:t>M:N</w:t>
            </w:r>
          </w:p>
        </w:tc>
        <w:tc>
          <w:tcPr>
            <w:tcW w:w="0" w:type="auto"/>
          </w:tcPr>
          <w:p w14:paraId="543FE7F0" w14:textId="77777777" w:rsidR="006221C4" w:rsidRDefault="00000000">
            <w:pPr>
              <w:pStyle w:val="Compact"/>
            </w:pPr>
            <w:r>
              <w:t>Transaction → Campaign</w:t>
            </w:r>
          </w:p>
        </w:tc>
        <w:tc>
          <w:tcPr>
            <w:tcW w:w="0" w:type="auto"/>
          </w:tcPr>
          <w:p w14:paraId="32B1CA30" w14:textId="77777777" w:rsidR="006221C4" w:rsidRDefault="00000000">
            <w:pPr>
              <w:pStyle w:val="Compact"/>
            </w:pPr>
            <w:r>
              <w:t>Which campaigns drove which transactions. Via campaign_ids array on Transaction.</w:t>
            </w:r>
          </w:p>
        </w:tc>
      </w:tr>
      <w:tr w:rsidR="006221C4" w14:paraId="29E8F220" w14:textId="77777777">
        <w:tc>
          <w:tcPr>
            <w:tcW w:w="0" w:type="auto"/>
          </w:tcPr>
          <w:p w14:paraId="316786B5" w14:textId="77777777" w:rsidR="006221C4" w:rsidRDefault="00000000">
            <w:pPr>
              <w:pStyle w:val="Compact"/>
            </w:pPr>
            <w:r>
              <w:rPr>
                <w:b/>
                <w:bCs/>
              </w:rPr>
              <w:t>RETURNED_FROM</w:t>
            </w:r>
          </w:p>
        </w:tc>
        <w:tc>
          <w:tcPr>
            <w:tcW w:w="0" w:type="auto"/>
          </w:tcPr>
          <w:p w14:paraId="6BA7960F" w14:textId="77777777" w:rsidR="006221C4" w:rsidRDefault="00000000">
            <w:pPr>
              <w:pStyle w:val="Compact"/>
            </w:pPr>
            <w:r>
              <w:t>1:1</w:t>
            </w:r>
          </w:p>
        </w:tc>
        <w:tc>
          <w:tcPr>
            <w:tcW w:w="0" w:type="auto"/>
          </w:tcPr>
          <w:p w14:paraId="1734A228" w14:textId="77777777" w:rsidR="006221C4" w:rsidRDefault="00000000">
            <w:pPr>
              <w:pStyle w:val="Compact"/>
            </w:pPr>
            <w:r>
              <w:t>Return Transaction → Original Transaction</w:t>
            </w:r>
          </w:p>
        </w:tc>
        <w:tc>
          <w:tcPr>
            <w:tcW w:w="0" w:type="auto"/>
          </w:tcPr>
          <w:p w14:paraId="593D90CD" w14:textId="77777777" w:rsidR="006221C4" w:rsidRDefault="00000000">
            <w:pPr>
              <w:pStyle w:val="Compact"/>
            </w:pPr>
            <w:r>
              <w:t>Links return events to original purchases.</w:t>
            </w:r>
          </w:p>
        </w:tc>
      </w:tr>
      <w:tr w:rsidR="006221C4" w14:paraId="7ED43E31" w14:textId="77777777">
        <w:tc>
          <w:tcPr>
            <w:tcW w:w="0" w:type="auto"/>
          </w:tcPr>
          <w:p w14:paraId="689D6D72" w14:textId="77777777" w:rsidR="006221C4" w:rsidRDefault="00000000">
            <w:pPr>
              <w:pStyle w:val="Compact"/>
            </w:pPr>
            <w:r>
              <w:rPr>
                <w:b/>
                <w:bCs/>
              </w:rPr>
              <w:t>PICKUP_AT</w:t>
            </w:r>
          </w:p>
        </w:tc>
        <w:tc>
          <w:tcPr>
            <w:tcW w:w="0" w:type="auto"/>
          </w:tcPr>
          <w:p w14:paraId="7A7C949D" w14:textId="77777777" w:rsidR="006221C4" w:rsidRDefault="00000000">
            <w:pPr>
              <w:pStyle w:val="Compact"/>
            </w:pPr>
            <w:r>
              <w:t>M:1</w:t>
            </w:r>
          </w:p>
        </w:tc>
        <w:tc>
          <w:tcPr>
            <w:tcW w:w="0" w:type="auto"/>
          </w:tcPr>
          <w:p w14:paraId="185E41F3" w14:textId="77777777" w:rsidR="006221C4" w:rsidRDefault="00000000">
            <w:pPr>
              <w:pStyle w:val="Compact"/>
            </w:pPr>
            <w:r>
              <w:t>Online Order → Store</w:t>
            </w:r>
          </w:p>
        </w:tc>
        <w:tc>
          <w:tcPr>
            <w:tcW w:w="0" w:type="auto"/>
          </w:tcPr>
          <w:p w14:paraId="7314C4F1" w14:textId="77777777" w:rsidR="006221C4" w:rsidRDefault="00000000">
            <w:pPr>
              <w:pStyle w:val="Compact"/>
            </w:pPr>
            <w:r>
              <w:t>Click-and-collect: online order picked up at physical store. Cross-channel.</w:t>
            </w:r>
          </w:p>
        </w:tc>
      </w:tr>
    </w:tbl>
    <w:p w14:paraId="2F62ECB1" w14:textId="77777777" w:rsidR="006221C4" w:rsidRDefault="00000000">
      <w:pPr>
        <w:pStyle w:val="Heading2"/>
      </w:pPr>
      <w:bookmarkStart w:id="129" w:name="gold-layer-kpi-definitions"/>
      <w:bookmarkStart w:id="130" w:name="_Toc227615204"/>
      <w:bookmarkStart w:id="131" w:name="_Toc227615548"/>
      <w:bookmarkEnd w:id="126"/>
      <w:r>
        <w:t>1.6 Gold Layer — KPI Definitions</w:t>
      </w:r>
      <w:bookmarkEnd w:id="130"/>
      <w:bookmarkEnd w:id="131"/>
    </w:p>
    <w:p w14:paraId="011F04C4" w14:textId="77777777" w:rsidR="006221C4" w:rsidRDefault="00000000">
      <w:pPr>
        <w:pStyle w:val="Heading3"/>
      </w:pPr>
      <w:bookmarkStart w:id="132" w:name="store-performance-funnel-kpis"/>
      <w:r>
        <w:t>1.6.1 Store Performance Funnel KPIs</w:t>
      </w:r>
    </w:p>
    <w:tbl>
      <w:tblPr>
        <w:tblStyle w:val="Table"/>
        <w:tblW w:w="4950" w:type="pct"/>
        <w:tblLook w:val="0000" w:firstRow="0" w:lastRow="0" w:firstColumn="0" w:lastColumn="0" w:noHBand="0" w:noVBand="0"/>
      </w:tblPr>
      <w:tblGrid>
        <w:gridCol w:w="1472"/>
        <w:gridCol w:w="3378"/>
        <w:gridCol w:w="2956"/>
        <w:gridCol w:w="1554"/>
      </w:tblGrid>
      <w:tr w:rsidR="006221C4" w14:paraId="66E3D5AC" w14:textId="77777777">
        <w:tc>
          <w:tcPr>
            <w:tcW w:w="0" w:type="auto"/>
          </w:tcPr>
          <w:p w14:paraId="1E068B1A" w14:textId="77777777" w:rsidR="006221C4" w:rsidRDefault="00000000">
            <w:pPr>
              <w:pStyle w:val="Compact"/>
            </w:pPr>
            <w:r>
              <w:rPr>
                <w:b/>
                <w:bCs/>
              </w:rPr>
              <w:t>KPI</w:t>
            </w:r>
          </w:p>
        </w:tc>
        <w:tc>
          <w:tcPr>
            <w:tcW w:w="0" w:type="auto"/>
          </w:tcPr>
          <w:p w14:paraId="7C132B40" w14:textId="77777777" w:rsidR="006221C4" w:rsidRDefault="00000000">
            <w:pPr>
              <w:pStyle w:val="Compact"/>
            </w:pPr>
            <w:r>
              <w:rPr>
                <w:b/>
                <w:bCs/>
              </w:rPr>
              <w:t>Formula</w:t>
            </w:r>
          </w:p>
        </w:tc>
        <w:tc>
          <w:tcPr>
            <w:tcW w:w="0" w:type="auto"/>
          </w:tcPr>
          <w:p w14:paraId="066F348C" w14:textId="77777777" w:rsidR="006221C4" w:rsidRDefault="00000000">
            <w:pPr>
              <w:pStyle w:val="Compact"/>
            </w:pPr>
            <w:r>
              <w:rPr>
                <w:b/>
                <w:bCs/>
              </w:rPr>
              <w:t>Rollup Logic</w:t>
            </w:r>
          </w:p>
        </w:tc>
        <w:tc>
          <w:tcPr>
            <w:tcW w:w="0" w:type="auto"/>
          </w:tcPr>
          <w:p w14:paraId="733F8525" w14:textId="77777777" w:rsidR="006221C4" w:rsidRDefault="00000000">
            <w:pPr>
              <w:pStyle w:val="Compact"/>
            </w:pPr>
            <w:r>
              <w:rPr>
                <w:b/>
                <w:bCs/>
              </w:rPr>
              <w:t>Refresh Frequency</w:t>
            </w:r>
          </w:p>
        </w:tc>
      </w:tr>
      <w:tr w:rsidR="006221C4" w14:paraId="1199C633" w14:textId="77777777">
        <w:tc>
          <w:tcPr>
            <w:tcW w:w="0" w:type="auto"/>
          </w:tcPr>
          <w:p w14:paraId="4D8923CA" w14:textId="77777777" w:rsidR="006221C4" w:rsidRDefault="00000000">
            <w:pPr>
              <w:pStyle w:val="Compact"/>
            </w:pPr>
            <w:r>
              <w:rPr>
                <w:b/>
                <w:bCs/>
              </w:rPr>
              <w:t>Footfall</w:t>
            </w:r>
          </w:p>
        </w:tc>
        <w:tc>
          <w:tcPr>
            <w:tcW w:w="0" w:type="auto"/>
          </w:tcPr>
          <w:p w14:paraId="212EE356" w14:textId="77777777" w:rsidR="006221C4" w:rsidRDefault="00000000">
            <w:pPr>
              <w:pStyle w:val="Compact"/>
            </w:pPr>
            <w:r>
              <w:t>COUNT(DISTINCT entity_id) from in-store Events in time period</w:t>
            </w:r>
          </w:p>
        </w:tc>
        <w:tc>
          <w:tcPr>
            <w:tcW w:w="0" w:type="auto"/>
          </w:tcPr>
          <w:p w14:paraId="1ED423C0" w14:textId="77777777" w:rsidR="006221C4" w:rsidRDefault="00000000">
            <w:pPr>
              <w:pStyle w:val="Compact"/>
            </w:pPr>
            <w:r>
              <w:t>SUM up hierarchy (store→city→region→chain)</w:t>
            </w:r>
          </w:p>
        </w:tc>
        <w:tc>
          <w:tcPr>
            <w:tcW w:w="0" w:type="auto"/>
          </w:tcPr>
          <w:p w14:paraId="4B6C377E" w14:textId="77777777" w:rsidR="006221C4" w:rsidRDefault="00000000">
            <w:pPr>
              <w:pStyle w:val="Compact"/>
            </w:pPr>
            <w:r>
              <w:t>Hourly (from video/sensor events)</w:t>
            </w:r>
          </w:p>
        </w:tc>
      </w:tr>
      <w:tr w:rsidR="006221C4" w14:paraId="5991ACE4" w14:textId="77777777">
        <w:tc>
          <w:tcPr>
            <w:tcW w:w="0" w:type="auto"/>
          </w:tcPr>
          <w:p w14:paraId="53555BCE" w14:textId="77777777" w:rsidR="006221C4" w:rsidRDefault="00000000">
            <w:pPr>
              <w:pStyle w:val="Compact"/>
            </w:pPr>
            <w:r>
              <w:rPr>
                <w:b/>
                <w:bCs/>
              </w:rPr>
              <w:t>Conversion Rate</w:t>
            </w:r>
          </w:p>
        </w:tc>
        <w:tc>
          <w:tcPr>
            <w:tcW w:w="0" w:type="auto"/>
          </w:tcPr>
          <w:p w14:paraId="0CAFE068" w14:textId="77777777" w:rsidR="006221C4" w:rsidRDefault="00000000">
            <w:pPr>
              <w:pStyle w:val="Compact"/>
            </w:pPr>
            <w:r>
              <w:t>COUNT(Transactions) / Footfall * 100</w:t>
            </w:r>
          </w:p>
        </w:tc>
        <w:tc>
          <w:tcPr>
            <w:tcW w:w="0" w:type="auto"/>
          </w:tcPr>
          <w:p w14:paraId="52409ED7" w14:textId="77777777" w:rsidR="006221C4" w:rsidRDefault="00000000">
            <w:pPr>
              <w:pStyle w:val="Compact"/>
            </w:pPr>
            <w:r>
              <w:t>WEIGHTED_AVG by footfall up hierarchy</w:t>
            </w:r>
          </w:p>
        </w:tc>
        <w:tc>
          <w:tcPr>
            <w:tcW w:w="0" w:type="auto"/>
          </w:tcPr>
          <w:p w14:paraId="141A8CA1" w14:textId="77777777" w:rsidR="006221C4" w:rsidRDefault="00000000">
            <w:pPr>
              <w:pStyle w:val="Compact"/>
            </w:pPr>
            <w:r>
              <w:t>Daily</w:t>
            </w:r>
          </w:p>
        </w:tc>
      </w:tr>
      <w:tr w:rsidR="006221C4" w14:paraId="7EF689A8" w14:textId="77777777">
        <w:tc>
          <w:tcPr>
            <w:tcW w:w="0" w:type="auto"/>
          </w:tcPr>
          <w:p w14:paraId="44A28DB4" w14:textId="77777777" w:rsidR="006221C4" w:rsidRDefault="00000000">
            <w:pPr>
              <w:pStyle w:val="Compact"/>
            </w:pPr>
            <w:r>
              <w:rPr>
                <w:b/>
                <w:bCs/>
              </w:rPr>
              <w:t>Average Basket Value</w:t>
            </w:r>
          </w:p>
        </w:tc>
        <w:tc>
          <w:tcPr>
            <w:tcW w:w="0" w:type="auto"/>
          </w:tcPr>
          <w:p w14:paraId="2B231B4B" w14:textId="77777777" w:rsidR="006221C4" w:rsidRDefault="00000000">
            <w:pPr>
              <w:pStyle w:val="Compact"/>
            </w:pPr>
            <w:r>
              <w:t>SUM(Transaction.total_amount) / COUNT(Transactions)</w:t>
            </w:r>
          </w:p>
        </w:tc>
        <w:tc>
          <w:tcPr>
            <w:tcW w:w="0" w:type="auto"/>
          </w:tcPr>
          <w:p w14:paraId="7CDACB1C" w14:textId="77777777" w:rsidR="006221C4" w:rsidRDefault="00000000">
            <w:pPr>
              <w:pStyle w:val="Compact"/>
            </w:pPr>
            <w:r>
              <w:t>WEIGHTED_AVG by transaction count up hierarchy</w:t>
            </w:r>
          </w:p>
        </w:tc>
        <w:tc>
          <w:tcPr>
            <w:tcW w:w="0" w:type="auto"/>
          </w:tcPr>
          <w:p w14:paraId="70AEDA38" w14:textId="77777777" w:rsidR="006221C4" w:rsidRDefault="00000000">
            <w:pPr>
              <w:pStyle w:val="Compact"/>
            </w:pPr>
            <w:r>
              <w:t>Daily</w:t>
            </w:r>
          </w:p>
        </w:tc>
      </w:tr>
      <w:tr w:rsidR="006221C4" w14:paraId="42945847" w14:textId="77777777">
        <w:tc>
          <w:tcPr>
            <w:tcW w:w="0" w:type="auto"/>
          </w:tcPr>
          <w:p w14:paraId="530BE0D9" w14:textId="77777777" w:rsidR="006221C4" w:rsidRDefault="00000000">
            <w:pPr>
              <w:pStyle w:val="Compact"/>
            </w:pPr>
            <w:r>
              <w:rPr>
                <w:b/>
                <w:bCs/>
              </w:rPr>
              <w:t>Average Basket Size</w:t>
            </w:r>
          </w:p>
        </w:tc>
        <w:tc>
          <w:tcPr>
            <w:tcW w:w="0" w:type="auto"/>
          </w:tcPr>
          <w:p w14:paraId="09BDD78D" w14:textId="77777777" w:rsidR="006221C4" w:rsidRDefault="00000000">
            <w:pPr>
              <w:pStyle w:val="Compact"/>
            </w:pPr>
            <w:r>
              <w:t>SUM(Transaction.total_quantity) / COUNT(Transactions)</w:t>
            </w:r>
          </w:p>
        </w:tc>
        <w:tc>
          <w:tcPr>
            <w:tcW w:w="0" w:type="auto"/>
          </w:tcPr>
          <w:p w14:paraId="5302F338" w14:textId="77777777" w:rsidR="006221C4" w:rsidRDefault="00000000">
            <w:pPr>
              <w:pStyle w:val="Compact"/>
            </w:pPr>
            <w:r>
              <w:t>WEIGHTED_AVG by transaction count</w:t>
            </w:r>
          </w:p>
        </w:tc>
        <w:tc>
          <w:tcPr>
            <w:tcW w:w="0" w:type="auto"/>
          </w:tcPr>
          <w:p w14:paraId="3339919F" w14:textId="77777777" w:rsidR="006221C4" w:rsidRDefault="00000000">
            <w:pPr>
              <w:pStyle w:val="Compact"/>
            </w:pPr>
            <w:r>
              <w:t>Daily</w:t>
            </w:r>
          </w:p>
        </w:tc>
      </w:tr>
      <w:tr w:rsidR="006221C4" w14:paraId="5D86D379" w14:textId="77777777">
        <w:tc>
          <w:tcPr>
            <w:tcW w:w="0" w:type="auto"/>
          </w:tcPr>
          <w:p w14:paraId="500B7BA0" w14:textId="77777777" w:rsidR="006221C4" w:rsidRDefault="00000000">
            <w:pPr>
              <w:pStyle w:val="Compact"/>
            </w:pPr>
            <w:r>
              <w:rPr>
                <w:b/>
                <w:bCs/>
              </w:rPr>
              <w:t>Revenue</w:t>
            </w:r>
          </w:p>
        </w:tc>
        <w:tc>
          <w:tcPr>
            <w:tcW w:w="0" w:type="auto"/>
          </w:tcPr>
          <w:p w14:paraId="63928F2D" w14:textId="77777777" w:rsidR="006221C4" w:rsidRDefault="00000000">
            <w:pPr>
              <w:pStyle w:val="Compact"/>
            </w:pPr>
            <w:r>
              <w:t>SUM(Transaction.total_amount) in period</w:t>
            </w:r>
          </w:p>
        </w:tc>
        <w:tc>
          <w:tcPr>
            <w:tcW w:w="0" w:type="auto"/>
          </w:tcPr>
          <w:p w14:paraId="088B9A53" w14:textId="77777777" w:rsidR="006221C4" w:rsidRDefault="00000000">
            <w:pPr>
              <w:pStyle w:val="Compact"/>
            </w:pPr>
            <w:r>
              <w:t>SUM up hierarchy</w:t>
            </w:r>
          </w:p>
        </w:tc>
        <w:tc>
          <w:tcPr>
            <w:tcW w:w="0" w:type="auto"/>
          </w:tcPr>
          <w:p w14:paraId="6EAC27FC" w14:textId="77777777" w:rsidR="006221C4" w:rsidRDefault="00000000">
            <w:pPr>
              <w:pStyle w:val="Compact"/>
            </w:pPr>
            <w:r>
              <w:t>Hourly (incremental)</w:t>
            </w:r>
          </w:p>
        </w:tc>
      </w:tr>
      <w:tr w:rsidR="006221C4" w14:paraId="2658920D" w14:textId="77777777">
        <w:tc>
          <w:tcPr>
            <w:tcW w:w="0" w:type="auto"/>
          </w:tcPr>
          <w:p w14:paraId="186BBC93" w14:textId="77777777" w:rsidR="006221C4" w:rsidRDefault="00000000">
            <w:pPr>
              <w:pStyle w:val="Compact"/>
            </w:pPr>
            <w:r>
              <w:rPr>
                <w:b/>
                <w:bCs/>
              </w:rPr>
              <w:t>Revenue per Sq Ft</w:t>
            </w:r>
          </w:p>
        </w:tc>
        <w:tc>
          <w:tcPr>
            <w:tcW w:w="0" w:type="auto"/>
          </w:tcPr>
          <w:p w14:paraId="782E114A" w14:textId="77777777" w:rsidR="006221C4" w:rsidRDefault="00000000">
            <w:pPr>
              <w:pStyle w:val="Compact"/>
            </w:pPr>
            <w:r>
              <w:t>Revenue / Store.area_sqft</w:t>
            </w:r>
          </w:p>
        </w:tc>
        <w:tc>
          <w:tcPr>
            <w:tcW w:w="0" w:type="auto"/>
          </w:tcPr>
          <w:p w14:paraId="1A5A4570" w14:textId="77777777" w:rsidR="006221C4" w:rsidRDefault="00000000">
            <w:pPr>
              <w:pStyle w:val="Compact"/>
            </w:pPr>
            <w:r>
              <w:t>Not rolled up (store-level only, unless averaged)</w:t>
            </w:r>
          </w:p>
        </w:tc>
        <w:tc>
          <w:tcPr>
            <w:tcW w:w="0" w:type="auto"/>
          </w:tcPr>
          <w:p w14:paraId="14268F6A" w14:textId="77777777" w:rsidR="006221C4" w:rsidRDefault="00000000">
            <w:pPr>
              <w:pStyle w:val="Compact"/>
            </w:pPr>
            <w:r>
              <w:t>Daily</w:t>
            </w:r>
          </w:p>
        </w:tc>
      </w:tr>
      <w:tr w:rsidR="006221C4" w14:paraId="318975FB" w14:textId="77777777">
        <w:tc>
          <w:tcPr>
            <w:tcW w:w="0" w:type="auto"/>
          </w:tcPr>
          <w:p w14:paraId="2EE7CD92" w14:textId="77777777" w:rsidR="006221C4" w:rsidRDefault="00000000">
            <w:pPr>
              <w:pStyle w:val="Compact"/>
            </w:pPr>
            <w:r>
              <w:rPr>
                <w:b/>
                <w:bCs/>
              </w:rPr>
              <w:t>Units per Transactio</w:t>
            </w:r>
            <w:r>
              <w:rPr>
                <w:b/>
                <w:bCs/>
              </w:rPr>
              <w:lastRenderedPageBreak/>
              <w:t>n</w:t>
            </w:r>
          </w:p>
        </w:tc>
        <w:tc>
          <w:tcPr>
            <w:tcW w:w="0" w:type="auto"/>
          </w:tcPr>
          <w:p w14:paraId="0DC63382" w14:textId="77777777" w:rsidR="006221C4" w:rsidRDefault="00000000">
            <w:pPr>
              <w:pStyle w:val="Compact"/>
            </w:pPr>
            <w:r>
              <w:lastRenderedPageBreak/>
              <w:t>SUM(total_quantity) / COUNT(Transactions)</w:t>
            </w:r>
          </w:p>
        </w:tc>
        <w:tc>
          <w:tcPr>
            <w:tcW w:w="0" w:type="auto"/>
          </w:tcPr>
          <w:p w14:paraId="07B2B10F" w14:textId="77777777" w:rsidR="006221C4" w:rsidRDefault="00000000">
            <w:pPr>
              <w:pStyle w:val="Compact"/>
            </w:pPr>
            <w:r>
              <w:t>WEIGHTED_AVG</w:t>
            </w:r>
          </w:p>
        </w:tc>
        <w:tc>
          <w:tcPr>
            <w:tcW w:w="0" w:type="auto"/>
          </w:tcPr>
          <w:p w14:paraId="6D3F5414" w14:textId="77777777" w:rsidR="006221C4" w:rsidRDefault="00000000">
            <w:pPr>
              <w:pStyle w:val="Compact"/>
            </w:pPr>
            <w:r>
              <w:t>Daily</w:t>
            </w:r>
          </w:p>
        </w:tc>
      </w:tr>
      <w:tr w:rsidR="006221C4" w14:paraId="2A39D36C" w14:textId="77777777">
        <w:tc>
          <w:tcPr>
            <w:tcW w:w="0" w:type="auto"/>
          </w:tcPr>
          <w:p w14:paraId="017FFBA0" w14:textId="77777777" w:rsidR="006221C4" w:rsidRDefault="00000000">
            <w:pPr>
              <w:pStyle w:val="Compact"/>
            </w:pPr>
            <w:r>
              <w:rPr>
                <w:b/>
                <w:bCs/>
              </w:rPr>
              <w:t>Return Rate</w:t>
            </w:r>
          </w:p>
        </w:tc>
        <w:tc>
          <w:tcPr>
            <w:tcW w:w="0" w:type="auto"/>
          </w:tcPr>
          <w:p w14:paraId="25E4C9A5" w14:textId="77777777" w:rsidR="006221C4" w:rsidRDefault="00000000">
            <w:pPr>
              <w:pStyle w:val="Compact"/>
            </w:pPr>
            <w:r>
              <w:t>COUNT(is_return=true) / COUNT(all Transactions) * 100</w:t>
            </w:r>
          </w:p>
        </w:tc>
        <w:tc>
          <w:tcPr>
            <w:tcW w:w="0" w:type="auto"/>
          </w:tcPr>
          <w:p w14:paraId="55189256" w14:textId="77777777" w:rsidR="006221C4" w:rsidRDefault="00000000">
            <w:pPr>
              <w:pStyle w:val="Compact"/>
            </w:pPr>
            <w:r>
              <w:t>WEIGHTED_AVG</w:t>
            </w:r>
          </w:p>
        </w:tc>
        <w:tc>
          <w:tcPr>
            <w:tcW w:w="0" w:type="auto"/>
          </w:tcPr>
          <w:p w14:paraId="2AB2D8F4" w14:textId="77777777" w:rsidR="006221C4" w:rsidRDefault="00000000">
            <w:pPr>
              <w:pStyle w:val="Compact"/>
            </w:pPr>
            <w:r>
              <w:t>Daily</w:t>
            </w:r>
          </w:p>
        </w:tc>
      </w:tr>
      <w:tr w:rsidR="006221C4" w14:paraId="49946CAE" w14:textId="77777777">
        <w:tc>
          <w:tcPr>
            <w:tcW w:w="0" w:type="auto"/>
          </w:tcPr>
          <w:p w14:paraId="0770945B" w14:textId="77777777" w:rsidR="006221C4" w:rsidRDefault="00000000">
            <w:pPr>
              <w:pStyle w:val="Compact"/>
            </w:pPr>
            <w:r>
              <w:rPr>
                <w:b/>
                <w:bCs/>
              </w:rPr>
              <w:t>Stock-Out Rate</w:t>
            </w:r>
          </w:p>
        </w:tc>
        <w:tc>
          <w:tcPr>
            <w:tcW w:w="0" w:type="auto"/>
          </w:tcPr>
          <w:p w14:paraId="04F80A6E" w14:textId="77777777" w:rsidR="006221C4" w:rsidRDefault="00000000">
            <w:pPr>
              <w:pStyle w:val="Compact"/>
            </w:pPr>
            <w:r>
              <w:t>COUNT(products with quantity_available=0) / COUNT(all stocked products) * 100</w:t>
            </w:r>
          </w:p>
        </w:tc>
        <w:tc>
          <w:tcPr>
            <w:tcW w:w="0" w:type="auto"/>
          </w:tcPr>
          <w:p w14:paraId="3AB4C73F" w14:textId="77777777" w:rsidR="006221C4" w:rsidRDefault="00000000">
            <w:pPr>
              <w:pStyle w:val="Compact"/>
            </w:pPr>
            <w:r>
              <w:t>AVG across stores</w:t>
            </w:r>
          </w:p>
        </w:tc>
        <w:tc>
          <w:tcPr>
            <w:tcW w:w="0" w:type="auto"/>
          </w:tcPr>
          <w:p w14:paraId="444C98F3" w14:textId="77777777" w:rsidR="006221C4" w:rsidRDefault="00000000">
            <w:pPr>
              <w:pStyle w:val="Compact"/>
            </w:pPr>
            <w:r>
              <w:t>Daily</w:t>
            </w:r>
          </w:p>
        </w:tc>
      </w:tr>
      <w:tr w:rsidR="006221C4" w14:paraId="3F130E0D" w14:textId="77777777">
        <w:tc>
          <w:tcPr>
            <w:tcW w:w="0" w:type="auto"/>
          </w:tcPr>
          <w:p w14:paraId="5E1A3736" w14:textId="77777777" w:rsidR="006221C4" w:rsidRDefault="00000000">
            <w:pPr>
              <w:pStyle w:val="Compact"/>
            </w:pPr>
            <w:r>
              <w:rPr>
                <w:b/>
                <w:bCs/>
              </w:rPr>
              <w:t>Sell-Through Rate</w:t>
            </w:r>
          </w:p>
        </w:tc>
        <w:tc>
          <w:tcPr>
            <w:tcW w:w="0" w:type="auto"/>
          </w:tcPr>
          <w:p w14:paraId="2EC4F0F4" w14:textId="77777777" w:rsidR="006221C4" w:rsidRDefault="00000000">
            <w:pPr>
              <w:pStyle w:val="Compact"/>
            </w:pPr>
            <w:r>
              <w:t>Units sold in period / (Opening stock + Receipts) * 100</w:t>
            </w:r>
          </w:p>
        </w:tc>
        <w:tc>
          <w:tcPr>
            <w:tcW w:w="0" w:type="auto"/>
          </w:tcPr>
          <w:p w14:paraId="545C8E6A" w14:textId="77777777" w:rsidR="006221C4" w:rsidRDefault="00000000">
            <w:pPr>
              <w:pStyle w:val="Compact"/>
            </w:pPr>
            <w:r>
              <w:t>Computed per store per product category</w:t>
            </w:r>
          </w:p>
        </w:tc>
        <w:tc>
          <w:tcPr>
            <w:tcW w:w="0" w:type="auto"/>
          </w:tcPr>
          <w:p w14:paraId="7DD0672C" w14:textId="77777777" w:rsidR="006221C4" w:rsidRDefault="00000000">
            <w:pPr>
              <w:pStyle w:val="Compact"/>
            </w:pPr>
            <w:r>
              <w:t>Weekly</w:t>
            </w:r>
          </w:p>
        </w:tc>
      </w:tr>
    </w:tbl>
    <w:p w14:paraId="590EE75B" w14:textId="77777777" w:rsidR="006221C4" w:rsidRDefault="00000000">
      <w:pPr>
        <w:pStyle w:val="Heading3"/>
      </w:pPr>
      <w:bookmarkStart w:id="133" w:name="customer-lifecycle-funnel-kpis"/>
      <w:bookmarkEnd w:id="132"/>
      <w:r>
        <w:t>1.6.2 Customer Lifecycle Funnel KPIs</w:t>
      </w:r>
    </w:p>
    <w:tbl>
      <w:tblPr>
        <w:tblStyle w:val="Table"/>
        <w:tblW w:w="4947" w:type="pct"/>
        <w:tblLook w:val="0000" w:firstRow="0" w:lastRow="0" w:firstColumn="0" w:lastColumn="0" w:noHBand="0" w:noVBand="0"/>
      </w:tblPr>
      <w:tblGrid>
        <w:gridCol w:w="2007"/>
        <w:gridCol w:w="3607"/>
        <w:gridCol w:w="2311"/>
        <w:gridCol w:w="1336"/>
      </w:tblGrid>
      <w:tr w:rsidR="006221C4" w14:paraId="65F62E54" w14:textId="77777777">
        <w:tc>
          <w:tcPr>
            <w:tcW w:w="0" w:type="auto"/>
          </w:tcPr>
          <w:p w14:paraId="2BCE77B6" w14:textId="77777777" w:rsidR="006221C4" w:rsidRDefault="00000000">
            <w:pPr>
              <w:pStyle w:val="Compact"/>
            </w:pPr>
            <w:r>
              <w:rPr>
                <w:b/>
                <w:bCs/>
              </w:rPr>
              <w:t>KPI</w:t>
            </w:r>
          </w:p>
        </w:tc>
        <w:tc>
          <w:tcPr>
            <w:tcW w:w="0" w:type="auto"/>
          </w:tcPr>
          <w:p w14:paraId="2AD338F1" w14:textId="77777777" w:rsidR="006221C4" w:rsidRDefault="00000000">
            <w:pPr>
              <w:pStyle w:val="Compact"/>
            </w:pPr>
            <w:r>
              <w:rPr>
                <w:b/>
                <w:bCs/>
              </w:rPr>
              <w:t>Formula</w:t>
            </w:r>
          </w:p>
        </w:tc>
        <w:tc>
          <w:tcPr>
            <w:tcW w:w="0" w:type="auto"/>
          </w:tcPr>
          <w:p w14:paraId="043C3565" w14:textId="77777777" w:rsidR="006221C4" w:rsidRDefault="00000000">
            <w:pPr>
              <w:pStyle w:val="Compact"/>
            </w:pPr>
            <w:r>
              <w:rPr>
                <w:b/>
                <w:bCs/>
              </w:rPr>
              <w:t>Segmentation</w:t>
            </w:r>
          </w:p>
        </w:tc>
        <w:tc>
          <w:tcPr>
            <w:tcW w:w="0" w:type="auto"/>
          </w:tcPr>
          <w:p w14:paraId="14D90DE1" w14:textId="77777777" w:rsidR="006221C4" w:rsidRDefault="00000000">
            <w:pPr>
              <w:pStyle w:val="Compact"/>
            </w:pPr>
            <w:r>
              <w:rPr>
                <w:b/>
                <w:bCs/>
              </w:rPr>
              <w:t>Refresh</w:t>
            </w:r>
          </w:p>
        </w:tc>
      </w:tr>
      <w:tr w:rsidR="006221C4" w14:paraId="4723284B" w14:textId="77777777">
        <w:tc>
          <w:tcPr>
            <w:tcW w:w="0" w:type="auto"/>
          </w:tcPr>
          <w:p w14:paraId="305C3232" w14:textId="77777777" w:rsidR="006221C4" w:rsidRDefault="00000000">
            <w:pPr>
              <w:pStyle w:val="Compact"/>
            </w:pPr>
            <w:r>
              <w:rPr>
                <w:b/>
                <w:bCs/>
              </w:rPr>
              <w:t>New Customers</w:t>
            </w:r>
          </w:p>
        </w:tc>
        <w:tc>
          <w:tcPr>
            <w:tcW w:w="0" w:type="auto"/>
          </w:tcPr>
          <w:p w14:paraId="5BFE6E4C" w14:textId="77777777" w:rsidR="006221C4" w:rsidRDefault="00000000">
            <w:pPr>
              <w:pStyle w:val="Compact"/>
            </w:pPr>
            <w:r>
              <w:t>COUNT(Customers where first_purchase_date in period)</w:t>
            </w:r>
          </w:p>
        </w:tc>
        <w:tc>
          <w:tcPr>
            <w:tcW w:w="0" w:type="auto"/>
          </w:tcPr>
          <w:p w14:paraId="4ADA340C" w14:textId="77777777" w:rsidR="006221C4" w:rsidRDefault="00000000">
            <w:pPr>
              <w:pStyle w:val="Compact"/>
            </w:pPr>
            <w:r>
              <w:t>By channel, by store, by campaign</w:t>
            </w:r>
          </w:p>
        </w:tc>
        <w:tc>
          <w:tcPr>
            <w:tcW w:w="0" w:type="auto"/>
          </w:tcPr>
          <w:p w14:paraId="300B936A" w14:textId="77777777" w:rsidR="006221C4" w:rsidRDefault="00000000">
            <w:pPr>
              <w:pStyle w:val="Compact"/>
            </w:pPr>
            <w:r>
              <w:t>Daily</w:t>
            </w:r>
          </w:p>
        </w:tc>
      </w:tr>
      <w:tr w:rsidR="006221C4" w14:paraId="50B44A39" w14:textId="77777777">
        <w:tc>
          <w:tcPr>
            <w:tcW w:w="0" w:type="auto"/>
          </w:tcPr>
          <w:p w14:paraId="2ACD9678" w14:textId="77777777" w:rsidR="006221C4" w:rsidRDefault="00000000">
            <w:pPr>
              <w:pStyle w:val="Compact"/>
            </w:pPr>
            <w:r>
              <w:rPr>
                <w:b/>
                <w:bCs/>
              </w:rPr>
              <w:t>Repeat Purchase Rate</w:t>
            </w:r>
          </w:p>
        </w:tc>
        <w:tc>
          <w:tcPr>
            <w:tcW w:w="0" w:type="auto"/>
          </w:tcPr>
          <w:p w14:paraId="2C124F8A" w14:textId="77777777" w:rsidR="006221C4" w:rsidRDefault="00000000">
            <w:pPr>
              <w:pStyle w:val="Compact"/>
            </w:pPr>
            <w:r>
              <w:t>Customers with &gt;1 transaction in period / All active customers * 100</w:t>
            </w:r>
          </w:p>
        </w:tc>
        <w:tc>
          <w:tcPr>
            <w:tcW w:w="0" w:type="auto"/>
          </w:tcPr>
          <w:p w14:paraId="558221B8" w14:textId="77777777" w:rsidR="006221C4" w:rsidRDefault="00000000">
            <w:pPr>
              <w:pStyle w:val="Compact"/>
            </w:pPr>
            <w:r>
              <w:t>By segment, by tier</w:t>
            </w:r>
          </w:p>
        </w:tc>
        <w:tc>
          <w:tcPr>
            <w:tcW w:w="0" w:type="auto"/>
          </w:tcPr>
          <w:p w14:paraId="7C547FB5" w14:textId="77777777" w:rsidR="006221C4" w:rsidRDefault="00000000">
            <w:pPr>
              <w:pStyle w:val="Compact"/>
            </w:pPr>
            <w:r>
              <w:t>Weekly</w:t>
            </w:r>
          </w:p>
        </w:tc>
      </w:tr>
      <w:tr w:rsidR="006221C4" w14:paraId="1BAF37C0" w14:textId="77777777">
        <w:tc>
          <w:tcPr>
            <w:tcW w:w="0" w:type="auto"/>
          </w:tcPr>
          <w:p w14:paraId="2F905622" w14:textId="77777777" w:rsidR="006221C4" w:rsidRDefault="00000000">
            <w:pPr>
              <w:pStyle w:val="Compact"/>
            </w:pPr>
            <w:r>
              <w:rPr>
                <w:b/>
                <w:bCs/>
              </w:rPr>
              <w:t>Purchase Frequency</w:t>
            </w:r>
          </w:p>
        </w:tc>
        <w:tc>
          <w:tcPr>
            <w:tcW w:w="0" w:type="auto"/>
          </w:tcPr>
          <w:p w14:paraId="4F451FA1" w14:textId="77777777" w:rsidR="006221C4" w:rsidRDefault="00000000">
            <w:pPr>
              <w:pStyle w:val="Compact"/>
            </w:pPr>
            <w:r>
              <w:t>AVG(transaction_count per customer) in 90-day window</w:t>
            </w:r>
          </w:p>
        </w:tc>
        <w:tc>
          <w:tcPr>
            <w:tcW w:w="0" w:type="auto"/>
          </w:tcPr>
          <w:p w14:paraId="29DB560E" w14:textId="77777777" w:rsidR="006221C4" w:rsidRDefault="00000000">
            <w:pPr>
              <w:pStyle w:val="Compact"/>
            </w:pPr>
            <w:r>
              <w:t>By segment</w:t>
            </w:r>
          </w:p>
        </w:tc>
        <w:tc>
          <w:tcPr>
            <w:tcW w:w="0" w:type="auto"/>
          </w:tcPr>
          <w:p w14:paraId="5E812682" w14:textId="77777777" w:rsidR="006221C4" w:rsidRDefault="00000000">
            <w:pPr>
              <w:pStyle w:val="Compact"/>
            </w:pPr>
            <w:r>
              <w:t>Weekly</w:t>
            </w:r>
          </w:p>
        </w:tc>
      </w:tr>
      <w:tr w:rsidR="006221C4" w14:paraId="510E09FF" w14:textId="77777777">
        <w:tc>
          <w:tcPr>
            <w:tcW w:w="0" w:type="auto"/>
          </w:tcPr>
          <w:p w14:paraId="2BFA7128" w14:textId="77777777" w:rsidR="006221C4" w:rsidRDefault="00000000">
            <w:pPr>
              <w:pStyle w:val="Compact"/>
            </w:pPr>
            <w:r>
              <w:rPr>
                <w:b/>
                <w:bCs/>
              </w:rPr>
              <w:t>Customer Lifetime Value (CLV)</w:t>
            </w:r>
          </w:p>
        </w:tc>
        <w:tc>
          <w:tcPr>
            <w:tcW w:w="0" w:type="auto"/>
          </w:tcPr>
          <w:p w14:paraId="41D3CC0B" w14:textId="77777777" w:rsidR="006221C4" w:rsidRDefault="00000000">
            <w:pPr>
              <w:pStyle w:val="Compact"/>
            </w:pPr>
            <w:r>
              <w:t>Predicted future spend based on RFM model + purchase history</w:t>
            </w:r>
          </w:p>
        </w:tc>
        <w:tc>
          <w:tcPr>
            <w:tcW w:w="0" w:type="auto"/>
          </w:tcPr>
          <w:p w14:paraId="7547AAE5" w14:textId="77777777" w:rsidR="006221C4" w:rsidRDefault="00000000">
            <w:pPr>
              <w:pStyle w:val="Compact"/>
            </w:pPr>
            <w:r>
              <w:t>By segment, by acquisition channel</w:t>
            </w:r>
          </w:p>
        </w:tc>
        <w:tc>
          <w:tcPr>
            <w:tcW w:w="0" w:type="auto"/>
          </w:tcPr>
          <w:p w14:paraId="5973F86B" w14:textId="77777777" w:rsidR="006221C4" w:rsidRDefault="00000000">
            <w:pPr>
              <w:pStyle w:val="Compact"/>
            </w:pPr>
            <w:r>
              <w:t>Monthly (model re-run)</w:t>
            </w:r>
          </w:p>
        </w:tc>
      </w:tr>
      <w:tr w:rsidR="006221C4" w14:paraId="7A9C0868" w14:textId="77777777">
        <w:tc>
          <w:tcPr>
            <w:tcW w:w="0" w:type="auto"/>
          </w:tcPr>
          <w:p w14:paraId="22A24F69" w14:textId="77777777" w:rsidR="006221C4" w:rsidRDefault="00000000">
            <w:pPr>
              <w:pStyle w:val="Compact"/>
            </w:pPr>
            <w:r>
              <w:rPr>
                <w:b/>
                <w:bCs/>
              </w:rPr>
              <w:t>Churn Rate</w:t>
            </w:r>
          </w:p>
        </w:tc>
        <w:tc>
          <w:tcPr>
            <w:tcW w:w="0" w:type="auto"/>
          </w:tcPr>
          <w:p w14:paraId="47CD2578" w14:textId="77777777" w:rsidR="006221C4" w:rsidRDefault="00000000">
            <w:pPr>
              <w:pStyle w:val="Compact"/>
            </w:pPr>
            <w:r>
              <w:t>Customers with no purchase in 90+ days / Active customers * 100</w:t>
            </w:r>
          </w:p>
        </w:tc>
        <w:tc>
          <w:tcPr>
            <w:tcW w:w="0" w:type="auto"/>
          </w:tcPr>
          <w:p w14:paraId="24233A85" w14:textId="77777777" w:rsidR="006221C4" w:rsidRDefault="00000000">
            <w:pPr>
              <w:pStyle w:val="Compact"/>
            </w:pPr>
            <w:r>
              <w:t>By segment, by tier</w:t>
            </w:r>
          </w:p>
        </w:tc>
        <w:tc>
          <w:tcPr>
            <w:tcW w:w="0" w:type="auto"/>
          </w:tcPr>
          <w:p w14:paraId="7688D68E" w14:textId="77777777" w:rsidR="006221C4" w:rsidRDefault="00000000">
            <w:pPr>
              <w:pStyle w:val="Compact"/>
            </w:pPr>
            <w:r>
              <w:t>Weekly</w:t>
            </w:r>
          </w:p>
        </w:tc>
      </w:tr>
      <w:tr w:rsidR="006221C4" w14:paraId="23E2CDAE" w14:textId="77777777">
        <w:tc>
          <w:tcPr>
            <w:tcW w:w="0" w:type="auto"/>
          </w:tcPr>
          <w:p w14:paraId="4EFB83AD" w14:textId="77777777" w:rsidR="006221C4" w:rsidRDefault="00000000">
            <w:pPr>
              <w:pStyle w:val="Compact"/>
            </w:pPr>
            <w:r>
              <w:rPr>
                <w:b/>
                <w:bCs/>
              </w:rPr>
              <w:t>Reactivation Rate</w:t>
            </w:r>
          </w:p>
        </w:tc>
        <w:tc>
          <w:tcPr>
            <w:tcW w:w="0" w:type="auto"/>
          </w:tcPr>
          <w:p w14:paraId="21F77478" w14:textId="77777777" w:rsidR="006221C4" w:rsidRDefault="00000000">
            <w:pPr>
              <w:pStyle w:val="Compact"/>
            </w:pPr>
            <w:r>
              <w:t>Previously churned customers who purchased in period / Churned customers * 100</w:t>
            </w:r>
          </w:p>
        </w:tc>
        <w:tc>
          <w:tcPr>
            <w:tcW w:w="0" w:type="auto"/>
          </w:tcPr>
          <w:p w14:paraId="2D3BD34C" w14:textId="77777777" w:rsidR="006221C4" w:rsidRDefault="00000000">
            <w:pPr>
              <w:pStyle w:val="Compact"/>
            </w:pPr>
            <w:r>
              <w:t>By campaign</w:t>
            </w:r>
          </w:p>
        </w:tc>
        <w:tc>
          <w:tcPr>
            <w:tcW w:w="0" w:type="auto"/>
          </w:tcPr>
          <w:p w14:paraId="6B25CAD2" w14:textId="77777777" w:rsidR="006221C4" w:rsidRDefault="00000000">
            <w:pPr>
              <w:pStyle w:val="Compact"/>
            </w:pPr>
            <w:r>
              <w:t>Monthly</w:t>
            </w:r>
          </w:p>
        </w:tc>
      </w:tr>
      <w:tr w:rsidR="006221C4" w14:paraId="522A12A7" w14:textId="77777777">
        <w:tc>
          <w:tcPr>
            <w:tcW w:w="0" w:type="auto"/>
          </w:tcPr>
          <w:p w14:paraId="4EF95B8F" w14:textId="77777777" w:rsidR="006221C4" w:rsidRDefault="00000000">
            <w:pPr>
              <w:pStyle w:val="Compact"/>
            </w:pPr>
            <w:r>
              <w:rPr>
                <w:b/>
                <w:bCs/>
              </w:rPr>
              <w:t>Loyalty Enrollment Rate</w:t>
            </w:r>
          </w:p>
        </w:tc>
        <w:tc>
          <w:tcPr>
            <w:tcW w:w="0" w:type="auto"/>
          </w:tcPr>
          <w:p w14:paraId="4F3A6480" w14:textId="77777777" w:rsidR="006221C4" w:rsidRDefault="00000000">
            <w:pPr>
              <w:pStyle w:val="Compact"/>
            </w:pPr>
            <w:r>
              <w:t>New loyalty enrollments / New customers * 100</w:t>
            </w:r>
          </w:p>
        </w:tc>
        <w:tc>
          <w:tcPr>
            <w:tcW w:w="0" w:type="auto"/>
          </w:tcPr>
          <w:p w14:paraId="0E2E5D64" w14:textId="77777777" w:rsidR="006221C4" w:rsidRDefault="00000000">
            <w:pPr>
              <w:pStyle w:val="Compact"/>
            </w:pPr>
            <w:r>
              <w:t>By store, by channel</w:t>
            </w:r>
          </w:p>
        </w:tc>
        <w:tc>
          <w:tcPr>
            <w:tcW w:w="0" w:type="auto"/>
          </w:tcPr>
          <w:p w14:paraId="23C18578" w14:textId="77777777" w:rsidR="006221C4" w:rsidRDefault="00000000">
            <w:pPr>
              <w:pStyle w:val="Compact"/>
            </w:pPr>
            <w:r>
              <w:t>Daily</w:t>
            </w:r>
          </w:p>
        </w:tc>
      </w:tr>
      <w:tr w:rsidR="006221C4" w14:paraId="07980E78" w14:textId="77777777">
        <w:tc>
          <w:tcPr>
            <w:tcW w:w="0" w:type="auto"/>
          </w:tcPr>
          <w:p w14:paraId="331A6424" w14:textId="77777777" w:rsidR="006221C4" w:rsidRDefault="00000000">
            <w:pPr>
              <w:pStyle w:val="Compact"/>
            </w:pPr>
            <w:r>
              <w:rPr>
                <w:b/>
                <w:bCs/>
              </w:rPr>
              <w:t>Tier Upgrade Rate</w:t>
            </w:r>
          </w:p>
        </w:tc>
        <w:tc>
          <w:tcPr>
            <w:tcW w:w="0" w:type="auto"/>
          </w:tcPr>
          <w:p w14:paraId="168079E5" w14:textId="77777777" w:rsidR="006221C4" w:rsidRDefault="00000000">
            <w:pPr>
              <w:pStyle w:val="Compact"/>
            </w:pPr>
            <w:r>
              <w:t>Customers who moved to higher tier / All loyalty customers * 100</w:t>
            </w:r>
          </w:p>
        </w:tc>
        <w:tc>
          <w:tcPr>
            <w:tcW w:w="0" w:type="auto"/>
          </w:tcPr>
          <w:p w14:paraId="59D0FE3D" w14:textId="77777777" w:rsidR="006221C4" w:rsidRDefault="00000000">
            <w:pPr>
              <w:pStyle w:val="Compact"/>
            </w:pPr>
            <w:r>
              <w:t>By tier pair (Bronze→Silver, Silver→Gold)</w:t>
            </w:r>
          </w:p>
        </w:tc>
        <w:tc>
          <w:tcPr>
            <w:tcW w:w="0" w:type="auto"/>
          </w:tcPr>
          <w:p w14:paraId="41B63EE7" w14:textId="77777777" w:rsidR="006221C4" w:rsidRDefault="00000000">
            <w:pPr>
              <w:pStyle w:val="Compact"/>
            </w:pPr>
            <w:r>
              <w:t>Monthly</w:t>
            </w:r>
          </w:p>
        </w:tc>
      </w:tr>
      <w:tr w:rsidR="006221C4" w14:paraId="505CA1BE" w14:textId="77777777">
        <w:tc>
          <w:tcPr>
            <w:tcW w:w="0" w:type="auto"/>
          </w:tcPr>
          <w:p w14:paraId="6F6FD04E" w14:textId="77777777" w:rsidR="006221C4" w:rsidRDefault="00000000">
            <w:pPr>
              <w:pStyle w:val="Compact"/>
            </w:pPr>
            <w:r>
              <w:rPr>
                <w:b/>
                <w:bCs/>
              </w:rPr>
              <w:t>Omnichannel Rate</w:t>
            </w:r>
          </w:p>
        </w:tc>
        <w:tc>
          <w:tcPr>
            <w:tcW w:w="0" w:type="auto"/>
          </w:tcPr>
          <w:p w14:paraId="2F9741D0" w14:textId="77777777" w:rsidR="006221C4" w:rsidRDefault="00000000">
            <w:pPr>
              <w:pStyle w:val="Compact"/>
            </w:pPr>
            <w:r>
              <w:t>Customers who transacted on 2+ channels in period / All active customers * 100</w:t>
            </w:r>
          </w:p>
        </w:tc>
        <w:tc>
          <w:tcPr>
            <w:tcW w:w="0" w:type="auto"/>
          </w:tcPr>
          <w:p w14:paraId="58C49D9B" w14:textId="77777777" w:rsidR="006221C4" w:rsidRDefault="00000000">
            <w:pPr>
              <w:pStyle w:val="Compact"/>
            </w:pPr>
            <w:r>
              <w:t>By channel combination</w:t>
            </w:r>
          </w:p>
        </w:tc>
        <w:tc>
          <w:tcPr>
            <w:tcW w:w="0" w:type="auto"/>
          </w:tcPr>
          <w:p w14:paraId="09DF235F" w14:textId="77777777" w:rsidR="006221C4" w:rsidRDefault="00000000">
            <w:pPr>
              <w:pStyle w:val="Compact"/>
            </w:pPr>
            <w:r>
              <w:t>Monthly</w:t>
            </w:r>
          </w:p>
        </w:tc>
      </w:tr>
      <w:tr w:rsidR="006221C4" w14:paraId="3EC40DC7" w14:textId="77777777">
        <w:tc>
          <w:tcPr>
            <w:tcW w:w="0" w:type="auto"/>
          </w:tcPr>
          <w:p w14:paraId="0CB5D2A3" w14:textId="77777777" w:rsidR="006221C4" w:rsidRDefault="00000000">
            <w:pPr>
              <w:pStyle w:val="Compact"/>
            </w:pPr>
            <w:r>
              <w:rPr>
                <w:b/>
                <w:bCs/>
              </w:rPr>
              <w:t>Customer Acquisition Cost</w:t>
            </w:r>
          </w:p>
        </w:tc>
        <w:tc>
          <w:tcPr>
            <w:tcW w:w="0" w:type="auto"/>
          </w:tcPr>
          <w:p w14:paraId="365E7E2C" w14:textId="77777777" w:rsidR="006221C4" w:rsidRDefault="00000000">
            <w:pPr>
              <w:pStyle w:val="Compact"/>
            </w:pPr>
            <w:r>
              <w:t>Campaign spend / New customers acquired via that campaign</w:t>
            </w:r>
          </w:p>
        </w:tc>
        <w:tc>
          <w:tcPr>
            <w:tcW w:w="0" w:type="auto"/>
          </w:tcPr>
          <w:p w14:paraId="621B3859" w14:textId="77777777" w:rsidR="006221C4" w:rsidRDefault="00000000">
            <w:pPr>
              <w:pStyle w:val="Compact"/>
            </w:pPr>
            <w:r>
              <w:t>By campaign, by channel</w:t>
            </w:r>
          </w:p>
        </w:tc>
        <w:tc>
          <w:tcPr>
            <w:tcW w:w="0" w:type="auto"/>
          </w:tcPr>
          <w:p w14:paraId="494D8A6B" w14:textId="77777777" w:rsidR="006221C4" w:rsidRDefault="00000000">
            <w:pPr>
              <w:pStyle w:val="Compact"/>
            </w:pPr>
            <w:r>
              <w:t>Monthly</w:t>
            </w:r>
          </w:p>
        </w:tc>
      </w:tr>
    </w:tbl>
    <w:p w14:paraId="02515C25" w14:textId="77777777" w:rsidR="006221C4" w:rsidRDefault="00000000">
      <w:pPr>
        <w:pStyle w:val="BlockText"/>
      </w:pPr>
      <w:r>
        <w:rPr>
          <w:i/>
          <w:iCs/>
        </w:rPr>
        <w:t xml:space="preserve">⚠ QUESTION FOR SEEMA: For the Body Shop / Quest Retail specifically: do they track footfall with video/sensor systems today, or is footfall a Phase 3 capability </w:t>
      </w:r>
      <w:r>
        <w:rPr>
          <w:i/>
          <w:iCs/>
        </w:rPr>
        <w:lastRenderedPageBreak/>
        <w:t>(when video processing pipeline G04 is live)? If footfall data isn’t available at launch, the Conversion Rate KPI can’t be computed and the store performance funnel starts at Basket Value instead. This affects what the initial Gold layer materialises.</w:t>
      </w:r>
    </w:p>
    <w:p w14:paraId="0648AA8C" w14:textId="77777777" w:rsidR="006221C4" w:rsidRDefault="00000000">
      <w:pPr>
        <w:pStyle w:val="BlockText"/>
      </w:pPr>
      <w:r>
        <w:rPr>
          <w:i/>
          <w:iCs/>
        </w:rPr>
        <w:t>⚠ QUESTION FOR SEEMA: Do your retail clients use RFM (Recency, Frequency, Monetary) segmentation today, or do they have their own segmentation model? The customer_segment attribute and CLV computation depend on this. I can design the platform to support both standard RFM and custom segmentation algorithms.</w:t>
      </w:r>
    </w:p>
    <w:p w14:paraId="2CC36BB2" w14:textId="77777777" w:rsidR="006221C4" w:rsidRDefault="00000000">
      <w:pPr>
        <w:pStyle w:val="Heading2"/>
      </w:pPr>
      <w:bookmarkStart w:id="134" w:name="acceptance-criteria-5"/>
      <w:bookmarkStart w:id="135" w:name="_Toc227615205"/>
      <w:bookmarkStart w:id="136" w:name="_Toc227615549"/>
      <w:bookmarkEnd w:id="129"/>
      <w:bookmarkEnd w:id="133"/>
      <w:r>
        <w:t>1.7 Acceptance Criteria</w:t>
      </w:r>
      <w:bookmarkEnd w:id="135"/>
      <w:bookmarkEnd w:id="136"/>
    </w:p>
    <w:p w14:paraId="600743ED" w14:textId="77777777" w:rsidR="006221C4" w:rsidRDefault="00000000">
      <w:pPr>
        <w:pStyle w:val="FirstParagraph"/>
      </w:pPr>
      <w:r>
        <w:t>A POS transaction ingested through D02 canonical mapping correctly populates retail.Transaction, retail.TransactionLineItem, and updates the Core Event table.</w:t>
      </w:r>
    </w:p>
    <w:p w14:paraId="11C5B580" w14:textId="77777777" w:rsidR="006221C4" w:rsidRDefault="00000000">
      <w:pPr>
        <w:pStyle w:val="BodyText"/>
      </w:pPr>
      <w:r>
        <w:t>An e-commerce order ingested through D02 creates both a retail.OnlineSession and a retail.Transaction, linked by transaction_ref.</w:t>
      </w:r>
    </w:p>
    <w:p w14:paraId="68D0BBED" w14:textId="77777777" w:rsidR="006221C4" w:rsidRDefault="00000000">
      <w:pPr>
        <w:pStyle w:val="BodyText"/>
      </w:pPr>
      <w:r>
        <w:t>A customer identified in both POS and e-commerce (resolved by I01 SIR) has a single Entity record with both in-store and online Transactions linked.</w:t>
      </w:r>
    </w:p>
    <w:p w14:paraId="2AC6576E" w14:textId="77777777" w:rsidR="006221C4" w:rsidRDefault="00000000">
      <w:pPr>
        <w:pStyle w:val="BodyText"/>
      </w:pPr>
      <w:r>
        <w:t>All 10 store performance KPIs and 10 customer lifecycle KPIs are computable from the Silver layer data model and materialised in the Gold layer.</w:t>
      </w:r>
    </w:p>
    <w:p w14:paraId="1614D2C2" w14:textId="77777777" w:rsidR="006221C4" w:rsidRDefault="00000000">
      <w:pPr>
        <w:pStyle w:val="BodyText"/>
      </w:pPr>
      <w:r>
        <w:t>The 5-level hierarchy (Chain→Region→City→Store→Zone) correctly rolls up Revenue and Footfall using SUM, and Conversion Rate using WEIGHTED_AVG.</w:t>
      </w:r>
    </w:p>
    <w:p w14:paraId="37E60E01" w14:textId="77777777" w:rsidR="006221C4" w:rsidRDefault="00000000">
      <w:pPr>
        <w:pStyle w:val="BodyText"/>
      </w:pPr>
      <w:r>
        <w:t>A Tenant Custom attribute (e.g., 'vip_segment') added by a tenant’s Data Steward is queryable alongside Core and Retail Extension attributes in a single query.</w:t>
      </w:r>
    </w:p>
    <w:p w14:paraId="0FB418AE" w14:textId="77777777" w:rsidR="006221C4" w:rsidRDefault="00000000">
      <w:pPr>
        <w:pStyle w:val="BodyText"/>
      </w:pPr>
      <w:r>
        <w:t>Bi-temporal queries on customer address return the correct historical address for any as-of date (Type 2 SCD verified).</w:t>
      </w:r>
    </w:p>
    <w:p w14:paraId="0B23764C" w14:textId="77777777" w:rsidR="006221C4" w:rsidRDefault="00000000">
      <w:pPr>
        <w:pStyle w:val="Heading1"/>
      </w:pPr>
      <w:bookmarkStart w:id="137" w:name="d02-canonical-mapping-engine"/>
      <w:bookmarkStart w:id="138" w:name="_Toc227615206"/>
      <w:bookmarkStart w:id="139" w:name="_Toc227615550"/>
      <w:bookmarkEnd w:id="101"/>
      <w:bookmarkEnd w:id="134"/>
      <w:r>
        <w:t>D02 — Canonical Mapping Engine</w:t>
      </w:r>
      <w:bookmarkEnd w:id="138"/>
      <w:bookmarkEnd w:id="139"/>
    </w:p>
    <w:tbl>
      <w:tblPr>
        <w:tblStyle w:val="Table"/>
        <w:tblW w:w="4902" w:type="pct"/>
        <w:tblLook w:val="0000" w:firstRow="0" w:lastRow="0" w:firstColumn="0" w:lastColumn="0" w:noHBand="0" w:noVBand="0"/>
      </w:tblPr>
      <w:tblGrid>
        <w:gridCol w:w="2011"/>
        <w:gridCol w:w="7166"/>
      </w:tblGrid>
      <w:tr w:rsidR="006221C4" w14:paraId="02851E55" w14:textId="77777777">
        <w:tc>
          <w:tcPr>
            <w:tcW w:w="0" w:type="auto"/>
          </w:tcPr>
          <w:p w14:paraId="6A7E0617" w14:textId="77777777" w:rsidR="006221C4" w:rsidRDefault="00000000">
            <w:pPr>
              <w:pStyle w:val="Compact"/>
            </w:pPr>
            <w:r>
              <w:rPr>
                <w:b/>
                <w:bCs/>
              </w:rPr>
              <w:t>Attribute</w:t>
            </w:r>
          </w:p>
        </w:tc>
        <w:tc>
          <w:tcPr>
            <w:tcW w:w="0" w:type="auto"/>
          </w:tcPr>
          <w:p w14:paraId="7FBCA14E" w14:textId="77777777" w:rsidR="006221C4" w:rsidRDefault="00000000">
            <w:pPr>
              <w:pStyle w:val="Compact"/>
            </w:pPr>
            <w:r>
              <w:rPr>
                <w:b/>
                <w:bCs/>
              </w:rPr>
              <w:t>Value</w:t>
            </w:r>
          </w:p>
        </w:tc>
      </w:tr>
      <w:tr w:rsidR="006221C4" w14:paraId="51956D23" w14:textId="77777777">
        <w:tc>
          <w:tcPr>
            <w:tcW w:w="0" w:type="auto"/>
          </w:tcPr>
          <w:p w14:paraId="47E9530F" w14:textId="77777777" w:rsidR="006221C4" w:rsidRDefault="00000000">
            <w:pPr>
              <w:pStyle w:val="Compact"/>
            </w:pPr>
            <w:r>
              <w:rPr>
                <w:b/>
                <w:bCs/>
              </w:rPr>
              <w:t>Module ID</w:t>
            </w:r>
          </w:p>
        </w:tc>
        <w:tc>
          <w:tcPr>
            <w:tcW w:w="0" w:type="auto"/>
          </w:tcPr>
          <w:p w14:paraId="5D24386C" w14:textId="77777777" w:rsidR="006221C4" w:rsidRDefault="00000000">
            <w:pPr>
              <w:pStyle w:val="Compact"/>
            </w:pPr>
            <w:r>
              <w:t>D02</w:t>
            </w:r>
          </w:p>
        </w:tc>
      </w:tr>
      <w:tr w:rsidR="006221C4" w14:paraId="1B9669C5" w14:textId="77777777">
        <w:tc>
          <w:tcPr>
            <w:tcW w:w="0" w:type="auto"/>
          </w:tcPr>
          <w:p w14:paraId="6C88B2C0" w14:textId="77777777" w:rsidR="006221C4" w:rsidRDefault="00000000">
            <w:pPr>
              <w:pStyle w:val="Compact"/>
            </w:pPr>
            <w:r>
              <w:rPr>
                <w:b/>
                <w:bCs/>
              </w:rPr>
              <w:t>Phase</w:t>
            </w:r>
          </w:p>
        </w:tc>
        <w:tc>
          <w:tcPr>
            <w:tcW w:w="0" w:type="auto"/>
          </w:tcPr>
          <w:p w14:paraId="533E6430" w14:textId="77777777" w:rsidR="006221C4" w:rsidRDefault="00000000">
            <w:pPr>
              <w:pStyle w:val="Compact"/>
            </w:pPr>
            <w:r>
              <w:t>0</w:t>
            </w:r>
          </w:p>
        </w:tc>
      </w:tr>
      <w:tr w:rsidR="006221C4" w14:paraId="03CD6C74" w14:textId="77777777">
        <w:tc>
          <w:tcPr>
            <w:tcW w:w="0" w:type="auto"/>
          </w:tcPr>
          <w:p w14:paraId="7464665B" w14:textId="77777777" w:rsidR="006221C4" w:rsidRDefault="00000000">
            <w:pPr>
              <w:pStyle w:val="Compact"/>
            </w:pPr>
            <w:r>
              <w:rPr>
                <w:b/>
                <w:bCs/>
              </w:rPr>
              <w:t>Dependencies</w:t>
            </w:r>
          </w:p>
        </w:tc>
        <w:tc>
          <w:tcPr>
            <w:tcW w:w="0" w:type="auto"/>
          </w:tcPr>
          <w:p w14:paraId="4AB7AF50" w14:textId="77777777" w:rsidR="006221C4" w:rsidRDefault="00000000">
            <w:pPr>
              <w:pStyle w:val="Compact"/>
            </w:pPr>
            <w:r>
              <w:t>D01 (Canonical Data Model), F04 (Configuration Plane)</w:t>
            </w:r>
          </w:p>
        </w:tc>
      </w:tr>
      <w:tr w:rsidR="006221C4" w14:paraId="71746C14" w14:textId="77777777">
        <w:tc>
          <w:tcPr>
            <w:tcW w:w="0" w:type="auto"/>
          </w:tcPr>
          <w:p w14:paraId="7AC65031" w14:textId="77777777" w:rsidR="006221C4" w:rsidRDefault="00000000">
            <w:pPr>
              <w:pStyle w:val="Compact"/>
            </w:pPr>
            <w:r>
              <w:rPr>
                <w:b/>
                <w:bCs/>
              </w:rPr>
              <w:t>Depended On By</w:t>
            </w:r>
          </w:p>
        </w:tc>
        <w:tc>
          <w:tcPr>
            <w:tcW w:w="0" w:type="auto"/>
          </w:tcPr>
          <w:p w14:paraId="24FF4E88" w14:textId="77777777" w:rsidR="006221C4" w:rsidRDefault="00000000">
            <w:pPr>
              <w:pStyle w:val="Compact"/>
            </w:pPr>
            <w:r>
              <w:t>G01-G06 (all ingestion pipelines), D03 (Data Contracts), D04 (Data Quality)</w:t>
            </w:r>
          </w:p>
        </w:tc>
      </w:tr>
    </w:tbl>
    <w:p w14:paraId="1A632FB5" w14:textId="77777777" w:rsidR="006221C4" w:rsidRDefault="00000000">
      <w:pPr>
        <w:pStyle w:val="Heading2"/>
      </w:pPr>
      <w:bookmarkStart w:id="140" w:name="purpose-6"/>
      <w:bookmarkStart w:id="141" w:name="_Toc227615207"/>
      <w:bookmarkStart w:id="142" w:name="_Toc227615551"/>
      <w:r>
        <w:t>2.1 Purpose</w:t>
      </w:r>
      <w:bookmarkEnd w:id="141"/>
      <w:bookmarkEnd w:id="142"/>
    </w:p>
    <w:p w14:paraId="6A29F0B8" w14:textId="77777777" w:rsidR="006221C4" w:rsidRDefault="00000000">
      <w:pPr>
        <w:pStyle w:val="FirstParagraph"/>
      </w:pPr>
      <w:r>
        <w:t>D02 transforms raw source data (Bronze layer) into the canonical data model (Silver layer) defined by D01. It is the translation engine that makes hundreds of different source schemas speak the same language. Every data source connected to the platform has a mapping rule set that defines how each source field maps to canonical fields, what transformations are applied, and what validations must pass.</w:t>
      </w:r>
    </w:p>
    <w:p w14:paraId="6604A4FF" w14:textId="77777777" w:rsidR="006221C4" w:rsidRDefault="00000000">
      <w:pPr>
        <w:pStyle w:val="Heading2"/>
      </w:pPr>
      <w:bookmarkStart w:id="143" w:name="functional-requirements-5"/>
      <w:bookmarkStart w:id="144" w:name="_Toc227615208"/>
      <w:bookmarkStart w:id="145" w:name="_Toc227615552"/>
      <w:bookmarkEnd w:id="140"/>
      <w:r>
        <w:lastRenderedPageBreak/>
        <w:t>2.2 Functional Requirements</w:t>
      </w:r>
      <w:bookmarkEnd w:id="144"/>
      <w:bookmarkEnd w:id="145"/>
    </w:p>
    <w:p w14:paraId="5B3AC8E4" w14:textId="77777777" w:rsidR="006221C4" w:rsidRDefault="00000000">
      <w:pPr>
        <w:pStyle w:val="Heading3"/>
      </w:pPr>
      <w:bookmarkStart w:id="146" w:name="mapping-rule-definition"/>
      <w:r>
        <w:t>2.2.1 Mapping Rule Definition</w:t>
      </w:r>
    </w:p>
    <w:p w14:paraId="7939AF23" w14:textId="77777777" w:rsidR="006221C4" w:rsidRDefault="00000000">
      <w:pPr>
        <w:pStyle w:val="FirstParagraph"/>
      </w:pPr>
      <w:r>
        <w:rPr>
          <w:b/>
          <w:bCs/>
        </w:rPr>
        <w:t>D02-FR-001</w:t>
      </w:r>
      <w:r>
        <w:t xml:space="preserve"> A mapping rule set SHALL be a versioned JSON document (stored in F04 Configuration Plane) with the following structure per field mapping:</w:t>
      </w:r>
    </w:p>
    <w:p w14:paraId="3500C987" w14:textId="77777777" w:rsidR="006221C4" w:rsidRDefault="00000000">
      <w:pPr>
        <w:pStyle w:val="BodyText"/>
      </w:pPr>
      <w:r>
        <w:t>{ source_field: 'InvoiceNo', target_entity: 'retail.Transaction', target_field: 'transaction_ref', transformation: 'DIRECT_COPY', validation: { type: 'VARCHAR', max_length: 50, not_null: true }, purpose_tag: 'ANALYTICS', confidence: 'HIGH' }</w:t>
      </w:r>
    </w:p>
    <w:p w14:paraId="7A400499" w14:textId="77777777" w:rsidR="006221C4" w:rsidRDefault="00000000">
      <w:pPr>
        <w:pStyle w:val="BodyText"/>
      </w:pPr>
      <w:r>
        <w:rPr>
          <w:b/>
          <w:bCs/>
        </w:rPr>
        <w:t>D02-FR-002</w:t>
      </w:r>
      <w:r>
        <w:t xml:space="preserve"> The following transformation types SHALL be supported:</w:t>
      </w:r>
    </w:p>
    <w:tbl>
      <w:tblPr>
        <w:tblStyle w:val="Table"/>
        <w:tblW w:w="4952" w:type="pct"/>
        <w:tblLook w:val="0000" w:firstRow="0" w:lastRow="0" w:firstColumn="0" w:lastColumn="0" w:noHBand="0" w:noVBand="0"/>
      </w:tblPr>
      <w:tblGrid>
        <w:gridCol w:w="2414"/>
        <w:gridCol w:w="6856"/>
      </w:tblGrid>
      <w:tr w:rsidR="006221C4" w14:paraId="1249132C" w14:textId="77777777">
        <w:tc>
          <w:tcPr>
            <w:tcW w:w="0" w:type="auto"/>
          </w:tcPr>
          <w:p w14:paraId="04FD6982" w14:textId="77777777" w:rsidR="006221C4" w:rsidRDefault="00000000">
            <w:pPr>
              <w:pStyle w:val="Compact"/>
            </w:pPr>
            <w:r>
              <w:rPr>
                <w:b/>
                <w:bCs/>
              </w:rPr>
              <w:t>Transform</w:t>
            </w:r>
          </w:p>
        </w:tc>
        <w:tc>
          <w:tcPr>
            <w:tcW w:w="0" w:type="auto"/>
          </w:tcPr>
          <w:p w14:paraId="08C54086" w14:textId="77777777" w:rsidR="006221C4" w:rsidRDefault="00000000">
            <w:pPr>
              <w:pStyle w:val="Compact"/>
            </w:pPr>
            <w:r>
              <w:rPr>
                <w:b/>
                <w:bCs/>
              </w:rPr>
              <w:t>Description &amp; Example</w:t>
            </w:r>
          </w:p>
        </w:tc>
      </w:tr>
      <w:tr w:rsidR="006221C4" w14:paraId="3DC3B230" w14:textId="77777777">
        <w:tc>
          <w:tcPr>
            <w:tcW w:w="0" w:type="auto"/>
          </w:tcPr>
          <w:p w14:paraId="18714532" w14:textId="77777777" w:rsidR="006221C4" w:rsidRDefault="00000000">
            <w:pPr>
              <w:pStyle w:val="Compact"/>
            </w:pPr>
            <w:r>
              <w:rPr>
                <w:b/>
                <w:bCs/>
              </w:rPr>
              <w:t>DIRECT_COPY</w:t>
            </w:r>
          </w:p>
        </w:tc>
        <w:tc>
          <w:tcPr>
            <w:tcW w:w="0" w:type="auto"/>
          </w:tcPr>
          <w:p w14:paraId="4C784A35" w14:textId="77777777" w:rsidR="006221C4" w:rsidRDefault="00000000">
            <w:pPr>
              <w:pStyle w:val="Compact"/>
            </w:pPr>
            <w:r>
              <w:t>Source value copied directly. E.g., InvoiceNo → transaction_ref.</w:t>
            </w:r>
          </w:p>
        </w:tc>
      </w:tr>
      <w:tr w:rsidR="006221C4" w14:paraId="1547AADC" w14:textId="77777777">
        <w:tc>
          <w:tcPr>
            <w:tcW w:w="0" w:type="auto"/>
          </w:tcPr>
          <w:p w14:paraId="1797BA99" w14:textId="77777777" w:rsidR="006221C4" w:rsidRDefault="00000000">
            <w:pPr>
              <w:pStyle w:val="Compact"/>
            </w:pPr>
            <w:r>
              <w:rPr>
                <w:b/>
                <w:bCs/>
              </w:rPr>
              <w:t>TYPE_CAST</w:t>
            </w:r>
          </w:p>
        </w:tc>
        <w:tc>
          <w:tcPr>
            <w:tcW w:w="0" w:type="auto"/>
          </w:tcPr>
          <w:p w14:paraId="32DE4D49" w14:textId="77777777" w:rsidR="006221C4" w:rsidRDefault="00000000">
            <w:pPr>
              <w:pStyle w:val="Compact"/>
            </w:pPr>
            <w:r>
              <w:t>Convert type. E.g., source '100.50' (string) → NUMERIC(10,2). Supports: STRING→NUMERIC, STRING→DATE, STRING→BOOLEAN, STRING→TIMESTAMPTZ.</w:t>
            </w:r>
          </w:p>
        </w:tc>
      </w:tr>
      <w:tr w:rsidR="006221C4" w14:paraId="6F8D7A3D" w14:textId="77777777">
        <w:tc>
          <w:tcPr>
            <w:tcW w:w="0" w:type="auto"/>
          </w:tcPr>
          <w:p w14:paraId="79727C61" w14:textId="77777777" w:rsidR="006221C4" w:rsidRDefault="00000000">
            <w:pPr>
              <w:pStyle w:val="Compact"/>
            </w:pPr>
            <w:r>
              <w:rPr>
                <w:b/>
                <w:bCs/>
              </w:rPr>
              <w:t>DATE_FORMAT</w:t>
            </w:r>
          </w:p>
        </w:tc>
        <w:tc>
          <w:tcPr>
            <w:tcW w:w="0" w:type="auto"/>
          </w:tcPr>
          <w:p w14:paraId="381A99DD" w14:textId="77777777" w:rsidR="006221C4" w:rsidRDefault="00000000">
            <w:pPr>
              <w:pStyle w:val="Compact"/>
            </w:pPr>
            <w:r>
              <w:t>Parse date from specific format. E.g., '15/03/2026' with format 'DD/MM/YYYY' → DATE.</w:t>
            </w:r>
          </w:p>
        </w:tc>
      </w:tr>
      <w:tr w:rsidR="006221C4" w14:paraId="2C78C9DF" w14:textId="77777777">
        <w:tc>
          <w:tcPr>
            <w:tcW w:w="0" w:type="auto"/>
          </w:tcPr>
          <w:p w14:paraId="219776E4" w14:textId="77777777" w:rsidR="006221C4" w:rsidRDefault="00000000">
            <w:pPr>
              <w:pStyle w:val="Compact"/>
            </w:pPr>
            <w:r>
              <w:rPr>
                <w:b/>
                <w:bCs/>
              </w:rPr>
              <w:t>LOOKUP</w:t>
            </w:r>
          </w:p>
        </w:tc>
        <w:tc>
          <w:tcPr>
            <w:tcW w:w="0" w:type="auto"/>
          </w:tcPr>
          <w:p w14:paraId="4AB8BEB4" w14:textId="77777777" w:rsidR="006221C4" w:rsidRDefault="00000000">
            <w:pPr>
              <w:pStyle w:val="Compact"/>
            </w:pPr>
            <w:r>
              <w:t>Map source value to canonical value via lookup table. E.g., source 'CC' → 'CARD', source 'CASH' → 'CASH', source 'UPI' → 'UPI'. Lookup tables stored in F04 per mapping.</w:t>
            </w:r>
          </w:p>
        </w:tc>
      </w:tr>
      <w:tr w:rsidR="006221C4" w14:paraId="49C4582F" w14:textId="77777777">
        <w:tc>
          <w:tcPr>
            <w:tcW w:w="0" w:type="auto"/>
          </w:tcPr>
          <w:p w14:paraId="30E5389E" w14:textId="77777777" w:rsidR="006221C4" w:rsidRDefault="00000000">
            <w:pPr>
              <w:pStyle w:val="Compact"/>
            </w:pPr>
            <w:r>
              <w:rPr>
                <w:b/>
                <w:bCs/>
              </w:rPr>
              <w:t>SPLIT</w:t>
            </w:r>
          </w:p>
        </w:tc>
        <w:tc>
          <w:tcPr>
            <w:tcW w:w="0" w:type="auto"/>
          </w:tcPr>
          <w:p w14:paraId="64B9DF9C" w14:textId="77777777" w:rsidR="006221C4" w:rsidRDefault="00000000">
            <w:pPr>
              <w:pStyle w:val="Compact"/>
            </w:pPr>
            <w:r>
              <w:t>Split one source field into multiple canonical fields. E.g., 'John Doe' → first_name='John', last_name='Doe'. Delimiter configurable.</w:t>
            </w:r>
          </w:p>
        </w:tc>
      </w:tr>
      <w:tr w:rsidR="006221C4" w14:paraId="04294F59" w14:textId="77777777">
        <w:tc>
          <w:tcPr>
            <w:tcW w:w="0" w:type="auto"/>
          </w:tcPr>
          <w:p w14:paraId="0C77EE3A" w14:textId="77777777" w:rsidR="006221C4" w:rsidRDefault="00000000">
            <w:pPr>
              <w:pStyle w:val="Compact"/>
            </w:pPr>
            <w:r>
              <w:rPr>
                <w:b/>
                <w:bCs/>
              </w:rPr>
              <w:t>CONCATENATE</w:t>
            </w:r>
          </w:p>
        </w:tc>
        <w:tc>
          <w:tcPr>
            <w:tcW w:w="0" w:type="auto"/>
          </w:tcPr>
          <w:p w14:paraId="6FFAD0CE" w14:textId="77777777" w:rsidR="006221C4" w:rsidRDefault="00000000">
            <w:pPr>
              <w:pStyle w:val="Compact"/>
            </w:pPr>
            <w:r>
              <w:t>Join multiple source fields into one canonical field. E.g., address_line1 + ', ' + city + ', ' + state → full_address.</w:t>
            </w:r>
          </w:p>
        </w:tc>
      </w:tr>
      <w:tr w:rsidR="006221C4" w14:paraId="53E1B106" w14:textId="77777777">
        <w:tc>
          <w:tcPr>
            <w:tcW w:w="0" w:type="auto"/>
          </w:tcPr>
          <w:p w14:paraId="3FD5BB03" w14:textId="77777777" w:rsidR="006221C4" w:rsidRDefault="00000000">
            <w:pPr>
              <w:pStyle w:val="Compact"/>
            </w:pPr>
            <w:r>
              <w:rPr>
                <w:b/>
                <w:bCs/>
              </w:rPr>
              <w:t>CONDITIONAL</w:t>
            </w:r>
          </w:p>
        </w:tc>
        <w:tc>
          <w:tcPr>
            <w:tcW w:w="0" w:type="auto"/>
          </w:tcPr>
          <w:p w14:paraId="057425FB" w14:textId="77777777" w:rsidR="006221C4" w:rsidRDefault="00000000">
            <w:pPr>
              <w:pStyle w:val="Compact"/>
            </w:pPr>
            <w:r>
              <w:t>Apply different mappings based on source value. E.g., IF source.type='RETURN' THEN target.is_return=true ELSE target.is_return=false.</w:t>
            </w:r>
          </w:p>
        </w:tc>
      </w:tr>
      <w:tr w:rsidR="006221C4" w14:paraId="06FF7EE4" w14:textId="77777777">
        <w:tc>
          <w:tcPr>
            <w:tcW w:w="0" w:type="auto"/>
          </w:tcPr>
          <w:p w14:paraId="14511EC8" w14:textId="77777777" w:rsidR="006221C4" w:rsidRDefault="00000000">
            <w:pPr>
              <w:pStyle w:val="Compact"/>
            </w:pPr>
            <w:r>
              <w:rPr>
                <w:b/>
                <w:bCs/>
              </w:rPr>
              <w:t>FORMULA</w:t>
            </w:r>
          </w:p>
        </w:tc>
        <w:tc>
          <w:tcPr>
            <w:tcW w:w="0" w:type="auto"/>
          </w:tcPr>
          <w:p w14:paraId="07168BD8" w14:textId="77777777" w:rsidR="006221C4" w:rsidRDefault="00000000">
            <w:pPr>
              <w:pStyle w:val="Compact"/>
            </w:pPr>
            <w:r>
              <w:t>Arithmetic expression. E.g., source.quantity * source.unit_price → target.line_total.</w:t>
            </w:r>
          </w:p>
        </w:tc>
      </w:tr>
      <w:tr w:rsidR="006221C4" w14:paraId="57069F75" w14:textId="77777777">
        <w:tc>
          <w:tcPr>
            <w:tcW w:w="0" w:type="auto"/>
          </w:tcPr>
          <w:p w14:paraId="12B3A4C2" w14:textId="77777777" w:rsidR="006221C4" w:rsidRDefault="00000000">
            <w:pPr>
              <w:pStyle w:val="Compact"/>
            </w:pPr>
            <w:r>
              <w:rPr>
                <w:b/>
                <w:bCs/>
              </w:rPr>
              <w:t>HASH</w:t>
            </w:r>
          </w:p>
        </w:tc>
        <w:tc>
          <w:tcPr>
            <w:tcW w:w="0" w:type="auto"/>
          </w:tcPr>
          <w:p w14:paraId="10C4553C" w14:textId="77777777" w:rsidR="006221C4" w:rsidRDefault="00000000">
            <w:pPr>
              <w:pStyle w:val="Compact"/>
            </w:pPr>
            <w:r>
              <w:t>One-way hash for pseudonymisation. E.g., SHA256(source.aadhaar) → target.aadhaar_hash. Used for PII handling.</w:t>
            </w:r>
          </w:p>
        </w:tc>
      </w:tr>
      <w:tr w:rsidR="006221C4" w14:paraId="47BDEAA7" w14:textId="77777777">
        <w:tc>
          <w:tcPr>
            <w:tcW w:w="0" w:type="auto"/>
          </w:tcPr>
          <w:p w14:paraId="34204257" w14:textId="77777777" w:rsidR="006221C4" w:rsidRDefault="00000000">
            <w:pPr>
              <w:pStyle w:val="Compact"/>
            </w:pPr>
            <w:r>
              <w:rPr>
                <w:b/>
                <w:bCs/>
              </w:rPr>
              <w:t>REGEX_EXTRACT</w:t>
            </w:r>
          </w:p>
        </w:tc>
        <w:tc>
          <w:tcPr>
            <w:tcW w:w="0" w:type="auto"/>
          </w:tcPr>
          <w:p w14:paraId="549DE097" w14:textId="77777777" w:rsidR="006221C4" w:rsidRDefault="00000000">
            <w:pPr>
              <w:pStyle w:val="Compact"/>
            </w:pPr>
            <w:r>
              <w:t>Extract value using regex. E.g., extract area code from phone number.</w:t>
            </w:r>
          </w:p>
        </w:tc>
      </w:tr>
      <w:tr w:rsidR="006221C4" w14:paraId="66F24C44" w14:textId="77777777">
        <w:tc>
          <w:tcPr>
            <w:tcW w:w="0" w:type="auto"/>
          </w:tcPr>
          <w:p w14:paraId="5BDFF4CA" w14:textId="77777777" w:rsidR="006221C4" w:rsidRDefault="00000000">
            <w:pPr>
              <w:pStyle w:val="Compact"/>
            </w:pPr>
            <w:r>
              <w:rPr>
                <w:b/>
                <w:bCs/>
              </w:rPr>
              <w:t>CUSTOM_FUNCTION</w:t>
            </w:r>
          </w:p>
        </w:tc>
        <w:tc>
          <w:tcPr>
            <w:tcW w:w="0" w:type="auto"/>
          </w:tcPr>
          <w:p w14:paraId="39BEC758" w14:textId="77777777" w:rsidR="006221C4" w:rsidRDefault="00000000">
            <w:pPr>
              <w:pStyle w:val="Compact"/>
            </w:pPr>
            <w:r>
              <w:t>A registered Python/JavaScript function for complex transformations. Runs in sandboxed environment. Used sparingly — for logic that can’t be expressed in the above types.</w:t>
            </w:r>
          </w:p>
        </w:tc>
      </w:tr>
    </w:tbl>
    <w:p w14:paraId="7864A99C" w14:textId="77777777" w:rsidR="006221C4" w:rsidRDefault="00000000">
      <w:pPr>
        <w:pStyle w:val="Heading3"/>
      </w:pPr>
      <w:bookmarkStart w:id="147" w:name="auto-mapping-engine"/>
      <w:bookmarkEnd w:id="146"/>
      <w:r>
        <w:t>2.2.2 Auto-Mapping Engine</w:t>
      </w:r>
    </w:p>
    <w:p w14:paraId="48CBCEDE" w14:textId="77777777" w:rsidR="006221C4" w:rsidRDefault="00000000">
      <w:pPr>
        <w:pStyle w:val="FirstParagraph"/>
      </w:pPr>
      <w:r>
        <w:rPr>
          <w:b/>
          <w:bCs/>
        </w:rPr>
        <w:t>D02-FR-010</w:t>
      </w:r>
      <w:r>
        <w:t xml:space="preserve"> When a new data source is connected (via G01/G02), the auto-mapping engine SHALL analyse the source schema and suggest canonical mappings based on: (a) </w:t>
      </w:r>
      <w:r>
        <w:lastRenderedPageBreak/>
        <w:t>field name similarity (fuzzy string matching against canonical field names), (b) field type compatibility, (c) sample data pattern matching (e.g., detecting date formats, email patterns, phone number patterns), (d) historical mappings from similar sources (if a Salesforce CRM was mapped before, suggest similar mappings for a new Salesforce connection).</w:t>
      </w:r>
    </w:p>
    <w:p w14:paraId="4DCBE49A" w14:textId="77777777" w:rsidR="006221C4" w:rsidRDefault="00000000">
      <w:pPr>
        <w:pStyle w:val="BodyText"/>
      </w:pPr>
      <w:r>
        <w:rPr>
          <w:b/>
          <w:bCs/>
        </w:rPr>
        <w:t>D02-FR-011</w:t>
      </w:r>
      <w:r>
        <w:t xml:space="preserve"> Each auto-suggested mapping SHALL carry a confidence score: HIGH (&gt;90% confidence, auto-accepted unless admin overrides), MEDIUM (60-90%, presented as suggestion, admin reviews), LOW (&lt;60%, presented as ‘needs mapping’, admin must explicitly map or mark as ignored).</w:t>
      </w:r>
    </w:p>
    <w:p w14:paraId="220DCC80" w14:textId="77777777" w:rsidR="006221C4" w:rsidRDefault="00000000">
      <w:pPr>
        <w:pStyle w:val="BodyText"/>
      </w:pPr>
      <w:r>
        <w:rPr>
          <w:b/>
          <w:bCs/>
        </w:rPr>
        <w:t>D02-FR-012 D02-FR-013: LLM-Assisted Auto-Mapping — When fuzzy matching yields LOW confidence (&lt;60%), D02 submits source schema samples to A05 LLM Gateway for intelligent suggestions. LLM recognises abbreviated field names, infers meaning from values, and returns grounded suggestions. Available from Phase 1. D02-FR-014: LLM prompts include the canonical schema as context. PII in samples redacted via A05 guardrails.</w:t>
      </w:r>
      <w:r>
        <w:t>The auto-mapping engine SHALL improve over time: when an admin accepts, rejects, or modifies a suggestion, the feedback is logged and used to improve future suggestions for similar source schemas (tenant-scoped learning — Tenant A’s mapping corrections don’t affect Tenant B’s suggestions).</w:t>
      </w:r>
    </w:p>
    <w:p w14:paraId="066B1B34" w14:textId="77777777" w:rsidR="006221C4" w:rsidRDefault="00000000">
      <w:pPr>
        <w:pStyle w:val="Heading3"/>
      </w:pPr>
      <w:bookmarkStart w:id="148" w:name="mapping-execution-pipeline"/>
      <w:bookmarkEnd w:id="147"/>
      <w:r>
        <w:t>2.2.3 Mapping Execution Pipeline</w:t>
      </w:r>
    </w:p>
    <w:p w14:paraId="55FF3F0E" w14:textId="77777777" w:rsidR="006221C4" w:rsidRDefault="00000000">
      <w:pPr>
        <w:pStyle w:val="FirstParagraph"/>
      </w:pPr>
      <w:r>
        <w:rPr>
          <w:b/>
          <w:bCs/>
        </w:rPr>
        <w:t>D02-FR-020</w:t>
      </w:r>
      <w:r>
        <w:t xml:space="preserve"> The mapping engine SHALL process data in three stages:</w:t>
      </w:r>
    </w:p>
    <w:p w14:paraId="3C22D986" w14:textId="77777777" w:rsidR="006221C4" w:rsidRDefault="00000000">
      <w:pPr>
        <w:pStyle w:val="BodyText"/>
      </w:pPr>
      <w:r>
        <w:t>Stage 1 — Validation: Every source record is validated against the data contract (D03) before mapping begins. Records failing validation are routed to the dead-letter queue with detailed error information.</w:t>
      </w:r>
    </w:p>
    <w:p w14:paraId="1FFFB090" w14:textId="77777777" w:rsidR="006221C4" w:rsidRDefault="00000000">
      <w:pPr>
        <w:pStyle w:val="BodyText"/>
      </w:pPr>
      <w:r>
        <w:t>Stage 2 — Transformation: Each field in the record is transformed according to its mapping rule. Transformations are applied in dependency order (if field B depends on the result of field A’s transformation, A executes first).</w:t>
      </w:r>
    </w:p>
    <w:p w14:paraId="2F2557B6" w14:textId="77777777" w:rsidR="006221C4" w:rsidRDefault="00000000">
      <w:pPr>
        <w:pStyle w:val="BodyText"/>
      </w:pPr>
      <w:r>
        <w:t>Stage 3 — Write: Transformed records are written to the Silver layer tables defined in D01. Bi-temporal columns (valid_from, valid_to, txn_from, txn_to) are set according to F03 rules. tenant_id is injected from the request context (F01).</w:t>
      </w:r>
    </w:p>
    <w:p w14:paraId="46A29AF6" w14:textId="77777777" w:rsidR="006221C4" w:rsidRDefault="00000000">
      <w:pPr>
        <w:pStyle w:val="BodyText"/>
      </w:pPr>
      <w:r>
        <w:rPr>
          <w:b/>
          <w:bCs/>
        </w:rPr>
        <w:t>D02-FR-021</w:t>
      </w:r>
      <w:r>
        <w:t xml:space="preserve"> Mapping execution SHALL support both batch mode (process a CSV of 10K records in one job) and streaming mode (process individual records from a Pub/Sub topic in real-time). The same mapping rules apply to both modes.</w:t>
      </w:r>
    </w:p>
    <w:p w14:paraId="671FB1E5" w14:textId="77777777" w:rsidR="006221C4" w:rsidRDefault="00000000">
      <w:pPr>
        <w:pStyle w:val="BodyText"/>
      </w:pPr>
      <w:r>
        <w:rPr>
          <w:b/>
          <w:bCs/>
        </w:rPr>
        <w:t>D02-FR-022</w:t>
      </w:r>
      <w:r>
        <w:t xml:space="preserve"> For each mapping execution, the engine SHALL produce a Mapping Execution Report: records_received, records_validated, records_mapped, records_failed, per-field error counts, execution duration, and throughput (records/second). This report feeds D04 (Data Quality Engine).</w:t>
      </w:r>
    </w:p>
    <w:p w14:paraId="45F898ED" w14:textId="77777777" w:rsidR="006221C4" w:rsidRDefault="00000000">
      <w:pPr>
        <w:pStyle w:val="Heading2"/>
      </w:pPr>
      <w:bookmarkStart w:id="149" w:name="acceptance-criteria-6"/>
      <w:bookmarkStart w:id="150" w:name="_Toc227615209"/>
      <w:bookmarkStart w:id="151" w:name="_Toc227615553"/>
      <w:bookmarkEnd w:id="143"/>
      <w:bookmarkEnd w:id="148"/>
      <w:r>
        <w:lastRenderedPageBreak/>
        <w:t>2.3 Acceptance Criteria</w:t>
      </w:r>
      <w:bookmarkEnd w:id="150"/>
      <w:bookmarkEnd w:id="151"/>
    </w:p>
    <w:p w14:paraId="6D0F83CD" w14:textId="77777777" w:rsidR="006221C4" w:rsidRDefault="00000000">
      <w:pPr>
        <w:pStyle w:val="FirstParagraph"/>
      </w:pPr>
      <w:r>
        <w:t>A POS CSV file with 10,000 transactions is mapped to retail.Transaction and retail.TransactionLineItem within 30 seconds, with zero data loss for valid records.</w:t>
      </w:r>
    </w:p>
    <w:p w14:paraId="07404929" w14:textId="77777777" w:rsidR="006221C4" w:rsidRDefault="00000000">
      <w:pPr>
        <w:pStyle w:val="BodyText"/>
      </w:pPr>
      <w:r>
        <w:t>Auto-mapping for a typical retail POS source achieves &gt;80% HIGH confidence suggestions on first connection.</w:t>
      </w:r>
    </w:p>
    <w:p w14:paraId="48435CC5" w14:textId="77777777" w:rsidR="006221C4" w:rsidRDefault="00000000">
      <w:pPr>
        <w:pStyle w:val="BodyText"/>
      </w:pPr>
      <w:r>
        <w:t>A mapping rule change (via F04 Configuration Plane) takes effect on the next ingestion run without service restart.</w:t>
      </w:r>
    </w:p>
    <w:p w14:paraId="5B4AD838" w14:textId="77777777" w:rsidR="006221C4" w:rsidRDefault="00000000">
      <w:pPr>
        <w:pStyle w:val="BodyText"/>
      </w:pPr>
      <w:r>
        <w:t>Records failing validation are routed to the dead-letter queue with per-field error details, and do not block valid records from processing.</w:t>
      </w:r>
    </w:p>
    <w:p w14:paraId="6155B056" w14:textId="77777777" w:rsidR="006221C4" w:rsidRDefault="00000000">
      <w:pPr>
        <w:pStyle w:val="Heading1"/>
      </w:pPr>
      <w:bookmarkStart w:id="152" w:name="d03-data-contracts-framework"/>
      <w:bookmarkStart w:id="153" w:name="_Toc227615210"/>
      <w:bookmarkStart w:id="154" w:name="_Toc227615554"/>
      <w:bookmarkEnd w:id="137"/>
      <w:bookmarkEnd w:id="149"/>
      <w:r>
        <w:t>D03 — Data Contracts Framework</w:t>
      </w:r>
      <w:bookmarkEnd w:id="153"/>
      <w:bookmarkEnd w:id="154"/>
    </w:p>
    <w:tbl>
      <w:tblPr>
        <w:tblStyle w:val="Table"/>
        <w:tblW w:w="4868" w:type="pct"/>
        <w:tblLook w:val="0000" w:firstRow="0" w:lastRow="0" w:firstColumn="0" w:lastColumn="0" w:noHBand="0" w:noVBand="0"/>
      </w:tblPr>
      <w:tblGrid>
        <w:gridCol w:w="2700"/>
        <w:gridCol w:w="6413"/>
      </w:tblGrid>
      <w:tr w:rsidR="006221C4" w14:paraId="0EAB12B5" w14:textId="77777777">
        <w:tc>
          <w:tcPr>
            <w:tcW w:w="0" w:type="auto"/>
          </w:tcPr>
          <w:p w14:paraId="2F5AC4D6" w14:textId="77777777" w:rsidR="006221C4" w:rsidRDefault="00000000">
            <w:pPr>
              <w:pStyle w:val="Compact"/>
            </w:pPr>
            <w:r>
              <w:rPr>
                <w:b/>
                <w:bCs/>
              </w:rPr>
              <w:t>Attribute</w:t>
            </w:r>
          </w:p>
        </w:tc>
        <w:tc>
          <w:tcPr>
            <w:tcW w:w="0" w:type="auto"/>
          </w:tcPr>
          <w:p w14:paraId="483E074E" w14:textId="77777777" w:rsidR="006221C4" w:rsidRDefault="00000000">
            <w:pPr>
              <w:pStyle w:val="Compact"/>
            </w:pPr>
            <w:r>
              <w:rPr>
                <w:b/>
                <w:bCs/>
              </w:rPr>
              <w:t>Value</w:t>
            </w:r>
          </w:p>
        </w:tc>
      </w:tr>
      <w:tr w:rsidR="006221C4" w14:paraId="6B5076C9" w14:textId="77777777">
        <w:tc>
          <w:tcPr>
            <w:tcW w:w="0" w:type="auto"/>
          </w:tcPr>
          <w:p w14:paraId="53F95549" w14:textId="77777777" w:rsidR="006221C4" w:rsidRDefault="00000000">
            <w:pPr>
              <w:pStyle w:val="Compact"/>
            </w:pPr>
            <w:r>
              <w:rPr>
                <w:b/>
                <w:bCs/>
              </w:rPr>
              <w:t>Module ID / Phase</w:t>
            </w:r>
          </w:p>
        </w:tc>
        <w:tc>
          <w:tcPr>
            <w:tcW w:w="0" w:type="auto"/>
          </w:tcPr>
          <w:p w14:paraId="1F49BFD1" w14:textId="77777777" w:rsidR="006221C4" w:rsidRDefault="00000000">
            <w:pPr>
              <w:pStyle w:val="Compact"/>
            </w:pPr>
            <w:r>
              <w:t>D03 / Phase 1</w:t>
            </w:r>
          </w:p>
        </w:tc>
      </w:tr>
      <w:tr w:rsidR="006221C4" w14:paraId="1A76A449" w14:textId="77777777">
        <w:tc>
          <w:tcPr>
            <w:tcW w:w="0" w:type="auto"/>
          </w:tcPr>
          <w:p w14:paraId="08E9F043" w14:textId="77777777" w:rsidR="006221C4" w:rsidRDefault="00000000">
            <w:pPr>
              <w:pStyle w:val="Compact"/>
            </w:pPr>
            <w:r>
              <w:rPr>
                <w:b/>
                <w:bCs/>
              </w:rPr>
              <w:t>Dependencies</w:t>
            </w:r>
          </w:p>
        </w:tc>
        <w:tc>
          <w:tcPr>
            <w:tcW w:w="0" w:type="auto"/>
          </w:tcPr>
          <w:p w14:paraId="11B2FBE8" w14:textId="77777777" w:rsidR="006221C4" w:rsidRDefault="00000000">
            <w:pPr>
              <w:pStyle w:val="Compact"/>
            </w:pPr>
            <w:r>
              <w:t>D02 (Mapping Engine), F04 (Configuration Plane)</w:t>
            </w:r>
          </w:p>
        </w:tc>
      </w:tr>
    </w:tbl>
    <w:p w14:paraId="5489566A" w14:textId="77777777" w:rsidR="006221C4" w:rsidRDefault="00000000">
      <w:pPr>
        <w:pStyle w:val="Heading2"/>
      </w:pPr>
      <w:bookmarkStart w:id="155" w:name="purpose-7"/>
      <w:bookmarkStart w:id="156" w:name="_Toc227615211"/>
      <w:bookmarkStart w:id="157" w:name="_Toc227615555"/>
      <w:r>
        <w:t>3.1 Purpose</w:t>
      </w:r>
      <w:bookmarkEnd w:id="156"/>
      <w:bookmarkEnd w:id="157"/>
    </w:p>
    <w:p w14:paraId="33C50ECE" w14:textId="77777777" w:rsidR="006221C4" w:rsidRDefault="00000000">
      <w:pPr>
        <w:pStyle w:val="FirstParagraph"/>
      </w:pPr>
      <w:r>
        <w:t>A data contract is a formal, versioned, machine-readable agreement between a data source and the platform. It specifies what the source promises to deliver: schema (field names, types, nullability), quality SLAs (completeness &gt; 95%, freshness &lt; 1 hour), volume expectations (1K-10K records per day), and change management rules (7 days notice before schema changes). D03 validates every ingestion against the contract and quarantines violations.</w:t>
      </w:r>
    </w:p>
    <w:p w14:paraId="29D5B6B3" w14:textId="77777777" w:rsidR="006221C4" w:rsidRDefault="00000000">
      <w:pPr>
        <w:pStyle w:val="Heading2"/>
      </w:pPr>
      <w:bookmarkStart w:id="158" w:name="key-functional-requirements"/>
      <w:bookmarkStart w:id="159" w:name="_Toc227615212"/>
      <w:bookmarkStart w:id="160" w:name="_Toc227615556"/>
      <w:bookmarkEnd w:id="155"/>
      <w:r>
        <w:t>3.2 Key Functional Requirements</w:t>
      </w:r>
      <w:bookmarkEnd w:id="159"/>
      <w:bookmarkEnd w:id="160"/>
    </w:p>
    <w:p w14:paraId="06CEBDE8" w14:textId="77777777" w:rsidR="006221C4" w:rsidRDefault="00000000">
      <w:pPr>
        <w:pStyle w:val="FirstParagraph"/>
      </w:pPr>
      <w:r>
        <w:rPr>
          <w:b/>
          <w:bCs/>
        </w:rPr>
        <w:t>D03-FR-001</w:t>
      </w:r>
      <w:r>
        <w:t xml:space="preserve"> Every data source connected to the platform SHALL have a data contract. The contract is auto-generated from the source schema during onboarding (W04 Data Source Wizard) and refined by the Tenant Admin.</w:t>
      </w:r>
    </w:p>
    <w:p w14:paraId="44582EB2" w14:textId="77777777" w:rsidR="006221C4" w:rsidRDefault="00000000">
      <w:pPr>
        <w:pStyle w:val="BodyText"/>
      </w:pPr>
      <w:r>
        <w:rPr>
          <w:b/>
          <w:bCs/>
        </w:rPr>
        <w:t>D03-FR-002</w:t>
      </w:r>
      <w:r>
        <w:t xml:space="preserve"> Contract validation SHALL run at ingestion time (before D02 mapping). Validation modes: STRICT (reject entire batch on any violation), LENIENT (quarantine violating records, process valid records), MONITOR (log violations but process all records). Default: LENIENT.</w:t>
      </w:r>
    </w:p>
    <w:p w14:paraId="06042C19" w14:textId="77777777" w:rsidR="006221C4" w:rsidRDefault="00000000">
      <w:pPr>
        <w:pStyle w:val="BodyText"/>
      </w:pPr>
      <w:r>
        <w:rPr>
          <w:b/>
          <w:bCs/>
        </w:rPr>
        <w:t>D03-FR-003</w:t>
      </w:r>
      <w:r>
        <w:t xml:space="preserve"> Schema drift detection: if the source delivers fields not in the contract, or omits expected fields, the system SHALL: (a) log the drift event, (b) alert the Tenant Admin, (c) continue processing if drift is additive (new fields — ignored), (d) quarantine records if drift is breaking (missing required fields).</w:t>
      </w:r>
    </w:p>
    <w:p w14:paraId="691C6EDB" w14:textId="77777777" w:rsidR="006221C4" w:rsidRDefault="00000000">
      <w:pPr>
        <w:pStyle w:val="BodyText"/>
      </w:pPr>
      <w:r>
        <w:rPr>
          <w:b/>
          <w:bCs/>
        </w:rPr>
        <w:t>D03-FR-004</w:t>
      </w:r>
      <w:r>
        <w:t xml:space="preserve"> Contract versioning: when a source’s schema changes, the Tenant Admin updates the contract. Old and new contract versions are maintained. Data ingested under the old contract remains valid; new data is validated against the new contract.</w:t>
      </w:r>
    </w:p>
    <w:p w14:paraId="02D5B51C" w14:textId="77777777" w:rsidR="006221C4" w:rsidRDefault="00000000">
      <w:pPr>
        <w:pStyle w:val="BodyText"/>
      </w:pPr>
      <w:r>
        <w:rPr>
          <w:b/>
          <w:bCs/>
        </w:rPr>
        <w:lastRenderedPageBreak/>
        <w:t>D03-FR-005</w:t>
      </w:r>
      <w:r>
        <w:t xml:space="preserve"> Multi-modal contract support: video source contracts specify resolution, codec, frame rate, expected scene types. Audio contracts specify sample rate, language, channel count. IoT contracts specify metric names, units, sampling frequency, expected value ranges.</w:t>
      </w:r>
    </w:p>
    <w:p w14:paraId="5B9195B6" w14:textId="77777777" w:rsidR="006221C4" w:rsidRDefault="00000000">
      <w:pPr>
        <w:pStyle w:val="Heading1"/>
      </w:pPr>
      <w:bookmarkStart w:id="161" w:name="d04-data-quality-engine"/>
      <w:bookmarkStart w:id="162" w:name="_Toc227615213"/>
      <w:bookmarkStart w:id="163" w:name="_Toc227615557"/>
      <w:bookmarkEnd w:id="152"/>
      <w:bookmarkEnd w:id="158"/>
      <w:r>
        <w:t>D04 — Data Quality Engine</w:t>
      </w:r>
      <w:bookmarkEnd w:id="162"/>
      <w:bookmarkEnd w:id="163"/>
    </w:p>
    <w:tbl>
      <w:tblPr>
        <w:tblStyle w:val="Table"/>
        <w:tblW w:w="4868" w:type="pct"/>
        <w:tblLook w:val="0000" w:firstRow="0" w:lastRow="0" w:firstColumn="0" w:lastColumn="0" w:noHBand="0" w:noVBand="0"/>
      </w:tblPr>
      <w:tblGrid>
        <w:gridCol w:w="3377"/>
        <w:gridCol w:w="5736"/>
      </w:tblGrid>
      <w:tr w:rsidR="006221C4" w14:paraId="271CD777" w14:textId="77777777">
        <w:tc>
          <w:tcPr>
            <w:tcW w:w="0" w:type="auto"/>
          </w:tcPr>
          <w:p w14:paraId="7B295D34" w14:textId="77777777" w:rsidR="006221C4" w:rsidRDefault="00000000">
            <w:pPr>
              <w:pStyle w:val="Compact"/>
            </w:pPr>
            <w:r>
              <w:rPr>
                <w:b/>
                <w:bCs/>
              </w:rPr>
              <w:t>Attribute</w:t>
            </w:r>
          </w:p>
        </w:tc>
        <w:tc>
          <w:tcPr>
            <w:tcW w:w="0" w:type="auto"/>
          </w:tcPr>
          <w:p w14:paraId="7CE98EEB" w14:textId="77777777" w:rsidR="006221C4" w:rsidRDefault="00000000">
            <w:pPr>
              <w:pStyle w:val="Compact"/>
            </w:pPr>
            <w:r>
              <w:rPr>
                <w:b/>
                <w:bCs/>
              </w:rPr>
              <w:t>Value</w:t>
            </w:r>
          </w:p>
        </w:tc>
      </w:tr>
      <w:tr w:rsidR="006221C4" w14:paraId="1020DC21" w14:textId="77777777">
        <w:tc>
          <w:tcPr>
            <w:tcW w:w="0" w:type="auto"/>
          </w:tcPr>
          <w:p w14:paraId="1882C115" w14:textId="77777777" w:rsidR="006221C4" w:rsidRDefault="00000000">
            <w:pPr>
              <w:pStyle w:val="Compact"/>
            </w:pPr>
            <w:r>
              <w:rPr>
                <w:b/>
                <w:bCs/>
              </w:rPr>
              <w:t>Module ID / Phase</w:t>
            </w:r>
          </w:p>
        </w:tc>
        <w:tc>
          <w:tcPr>
            <w:tcW w:w="0" w:type="auto"/>
          </w:tcPr>
          <w:p w14:paraId="6B35F5BA" w14:textId="77777777" w:rsidR="006221C4" w:rsidRDefault="00000000">
            <w:pPr>
              <w:pStyle w:val="Compact"/>
            </w:pPr>
            <w:r>
              <w:t>D04 / Phase 1</w:t>
            </w:r>
          </w:p>
        </w:tc>
      </w:tr>
      <w:tr w:rsidR="006221C4" w14:paraId="03694CCA" w14:textId="77777777">
        <w:tc>
          <w:tcPr>
            <w:tcW w:w="0" w:type="auto"/>
          </w:tcPr>
          <w:p w14:paraId="57A9A5B2" w14:textId="77777777" w:rsidR="006221C4" w:rsidRDefault="00000000">
            <w:pPr>
              <w:pStyle w:val="Compact"/>
            </w:pPr>
            <w:r>
              <w:rPr>
                <w:b/>
                <w:bCs/>
              </w:rPr>
              <w:t>Dependencies</w:t>
            </w:r>
          </w:p>
        </w:tc>
        <w:tc>
          <w:tcPr>
            <w:tcW w:w="0" w:type="auto"/>
          </w:tcPr>
          <w:p w14:paraId="224670FD" w14:textId="77777777" w:rsidR="006221C4" w:rsidRDefault="00000000">
            <w:pPr>
              <w:pStyle w:val="Compact"/>
            </w:pPr>
            <w:r>
              <w:t>D01, D02, I03 (Conflict Resolution)</w:t>
            </w:r>
          </w:p>
        </w:tc>
      </w:tr>
    </w:tbl>
    <w:p w14:paraId="79B3A1AB" w14:textId="77777777" w:rsidR="006221C4" w:rsidRDefault="00000000">
      <w:pPr>
        <w:pStyle w:val="Heading2"/>
      </w:pPr>
      <w:bookmarkStart w:id="164" w:name="purpose-8"/>
      <w:bookmarkStart w:id="165" w:name="_Toc227615214"/>
      <w:bookmarkStart w:id="166" w:name="_Toc227615558"/>
      <w:r>
        <w:t>4.1 Purpose</w:t>
      </w:r>
      <w:bookmarkEnd w:id="165"/>
      <w:bookmarkEnd w:id="166"/>
    </w:p>
    <w:p w14:paraId="7B4E177A" w14:textId="77777777" w:rsidR="006221C4" w:rsidRDefault="00000000">
      <w:pPr>
        <w:pStyle w:val="FirstParagraph"/>
      </w:pPr>
      <w:r>
        <w:t>D04 continuously measures, scores, and acts on data quality across six dimensions: completeness, accuracy, consistency, timeliness, uniqueness, and conformity. Every data source, entity type, and tenant has a Data Quality Index (DQI) that feeds into analytical confidence indicators and quality-gated processing.</w:t>
      </w:r>
    </w:p>
    <w:p w14:paraId="7DE794FC" w14:textId="77777777" w:rsidR="006221C4" w:rsidRDefault="00000000">
      <w:pPr>
        <w:pStyle w:val="Heading2"/>
      </w:pPr>
      <w:bookmarkStart w:id="167" w:name="key-functional-requirements-1"/>
      <w:bookmarkStart w:id="168" w:name="_Toc227615215"/>
      <w:bookmarkStart w:id="169" w:name="_Toc227615559"/>
      <w:bookmarkEnd w:id="164"/>
      <w:r>
        <w:t>4.2 Key Functional Requirements</w:t>
      </w:r>
      <w:bookmarkEnd w:id="168"/>
      <w:bookmarkEnd w:id="169"/>
    </w:p>
    <w:p w14:paraId="384B7684" w14:textId="77777777" w:rsidR="006221C4" w:rsidRDefault="00000000">
      <w:pPr>
        <w:pStyle w:val="FirstParagraph"/>
      </w:pPr>
      <w:r>
        <w:rPr>
          <w:b/>
          <w:bCs/>
        </w:rPr>
        <w:t>D04-FR-001</w:t>
      </w:r>
      <w:r>
        <w:t xml:space="preserve"> The DQI SHALL be computed per source, per entity type, per tenant as a weighted score (0-100) across six dimensions:</w:t>
      </w:r>
    </w:p>
    <w:tbl>
      <w:tblPr>
        <w:tblStyle w:val="Table"/>
        <w:tblW w:w="4934" w:type="pct"/>
        <w:tblLook w:val="0000" w:firstRow="0" w:lastRow="0" w:firstColumn="0" w:lastColumn="0" w:noHBand="0" w:noVBand="0"/>
      </w:tblPr>
      <w:tblGrid>
        <w:gridCol w:w="1757"/>
        <w:gridCol w:w="2694"/>
        <w:gridCol w:w="3275"/>
        <w:gridCol w:w="1510"/>
      </w:tblGrid>
      <w:tr w:rsidR="006221C4" w14:paraId="723A5CA4" w14:textId="77777777">
        <w:tc>
          <w:tcPr>
            <w:tcW w:w="0" w:type="auto"/>
          </w:tcPr>
          <w:p w14:paraId="420E803E" w14:textId="77777777" w:rsidR="006221C4" w:rsidRDefault="00000000">
            <w:pPr>
              <w:pStyle w:val="Compact"/>
            </w:pPr>
            <w:r>
              <w:rPr>
                <w:b/>
                <w:bCs/>
              </w:rPr>
              <w:t>Dimension</w:t>
            </w:r>
          </w:p>
        </w:tc>
        <w:tc>
          <w:tcPr>
            <w:tcW w:w="0" w:type="auto"/>
          </w:tcPr>
          <w:p w14:paraId="415A9FA4" w14:textId="77777777" w:rsidR="006221C4" w:rsidRDefault="00000000">
            <w:pPr>
              <w:pStyle w:val="Compact"/>
            </w:pPr>
            <w:r>
              <w:rPr>
                <w:b/>
                <w:bCs/>
              </w:rPr>
              <w:t>Measurement</w:t>
            </w:r>
          </w:p>
        </w:tc>
        <w:tc>
          <w:tcPr>
            <w:tcW w:w="0" w:type="auto"/>
          </w:tcPr>
          <w:p w14:paraId="4CAB3D9B" w14:textId="77777777" w:rsidR="006221C4" w:rsidRDefault="00000000">
            <w:pPr>
              <w:pStyle w:val="Compact"/>
            </w:pPr>
            <w:r>
              <w:rPr>
                <w:b/>
                <w:bCs/>
              </w:rPr>
              <w:t>Example</w:t>
            </w:r>
          </w:p>
        </w:tc>
        <w:tc>
          <w:tcPr>
            <w:tcW w:w="0" w:type="auto"/>
          </w:tcPr>
          <w:p w14:paraId="606733C8" w14:textId="77777777" w:rsidR="006221C4" w:rsidRDefault="00000000">
            <w:pPr>
              <w:pStyle w:val="Compact"/>
            </w:pPr>
            <w:r>
              <w:rPr>
                <w:b/>
                <w:bCs/>
              </w:rPr>
              <w:t>Weight (default)</w:t>
            </w:r>
          </w:p>
        </w:tc>
      </w:tr>
      <w:tr w:rsidR="006221C4" w14:paraId="6B38CD63" w14:textId="77777777">
        <w:tc>
          <w:tcPr>
            <w:tcW w:w="0" w:type="auto"/>
          </w:tcPr>
          <w:p w14:paraId="4400E960" w14:textId="77777777" w:rsidR="006221C4" w:rsidRDefault="00000000">
            <w:pPr>
              <w:pStyle w:val="Compact"/>
            </w:pPr>
            <w:r>
              <w:rPr>
                <w:b/>
                <w:bCs/>
              </w:rPr>
              <w:t>Completeness</w:t>
            </w:r>
          </w:p>
        </w:tc>
        <w:tc>
          <w:tcPr>
            <w:tcW w:w="0" w:type="auto"/>
          </w:tcPr>
          <w:p w14:paraId="7205F3FE" w14:textId="77777777" w:rsidR="006221C4" w:rsidRDefault="00000000">
            <w:pPr>
              <w:pStyle w:val="Compact"/>
            </w:pPr>
            <w:r>
              <w:t>% of required fields populated</w:t>
            </w:r>
          </w:p>
        </w:tc>
        <w:tc>
          <w:tcPr>
            <w:tcW w:w="0" w:type="auto"/>
          </w:tcPr>
          <w:p w14:paraId="696E5B98" w14:textId="77777777" w:rsidR="006221C4" w:rsidRDefault="00000000">
            <w:pPr>
              <w:pStyle w:val="Compact"/>
            </w:pPr>
            <w:r>
              <w:t>Customer records with email populated: 87%</w:t>
            </w:r>
          </w:p>
        </w:tc>
        <w:tc>
          <w:tcPr>
            <w:tcW w:w="0" w:type="auto"/>
          </w:tcPr>
          <w:p w14:paraId="49BCCE07" w14:textId="77777777" w:rsidR="006221C4" w:rsidRDefault="00000000">
            <w:pPr>
              <w:pStyle w:val="Compact"/>
            </w:pPr>
            <w:r>
              <w:t>25%</w:t>
            </w:r>
          </w:p>
        </w:tc>
      </w:tr>
      <w:tr w:rsidR="006221C4" w14:paraId="5C166196" w14:textId="77777777">
        <w:tc>
          <w:tcPr>
            <w:tcW w:w="0" w:type="auto"/>
          </w:tcPr>
          <w:p w14:paraId="7D2C4FEA" w14:textId="77777777" w:rsidR="006221C4" w:rsidRDefault="00000000">
            <w:pPr>
              <w:pStyle w:val="Compact"/>
            </w:pPr>
            <w:r>
              <w:rPr>
                <w:b/>
                <w:bCs/>
              </w:rPr>
              <w:t>Accuracy</w:t>
            </w:r>
          </w:p>
        </w:tc>
        <w:tc>
          <w:tcPr>
            <w:tcW w:w="0" w:type="auto"/>
          </w:tcPr>
          <w:p w14:paraId="2802B514" w14:textId="77777777" w:rsidR="006221C4" w:rsidRDefault="00000000">
            <w:pPr>
              <w:pStyle w:val="Compact"/>
            </w:pPr>
            <w:r>
              <w:t>% of values passing validation rules</w:t>
            </w:r>
          </w:p>
        </w:tc>
        <w:tc>
          <w:tcPr>
            <w:tcW w:w="0" w:type="auto"/>
          </w:tcPr>
          <w:p w14:paraId="0AE9777E" w14:textId="77777777" w:rsidR="006221C4" w:rsidRDefault="00000000">
            <w:pPr>
              <w:pStyle w:val="Compact"/>
            </w:pPr>
            <w:r>
              <w:t>Phone numbers matching E.164 format: 92%</w:t>
            </w:r>
          </w:p>
        </w:tc>
        <w:tc>
          <w:tcPr>
            <w:tcW w:w="0" w:type="auto"/>
          </w:tcPr>
          <w:p w14:paraId="3999CB3B" w14:textId="77777777" w:rsidR="006221C4" w:rsidRDefault="00000000">
            <w:pPr>
              <w:pStyle w:val="Compact"/>
            </w:pPr>
            <w:r>
              <w:t>20%</w:t>
            </w:r>
          </w:p>
        </w:tc>
      </w:tr>
      <w:tr w:rsidR="006221C4" w14:paraId="3FDE1439" w14:textId="77777777">
        <w:tc>
          <w:tcPr>
            <w:tcW w:w="0" w:type="auto"/>
          </w:tcPr>
          <w:p w14:paraId="61AA9873" w14:textId="77777777" w:rsidR="006221C4" w:rsidRDefault="00000000">
            <w:pPr>
              <w:pStyle w:val="Compact"/>
            </w:pPr>
            <w:r>
              <w:rPr>
                <w:b/>
                <w:bCs/>
              </w:rPr>
              <w:t>Consistency</w:t>
            </w:r>
          </w:p>
        </w:tc>
        <w:tc>
          <w:tcPr>
            <w:tcW w:w="0" w:type="auto"/>
          </w:tcPr>
          <w:p w14:paraId="68A74F43" w14:textId="77777777" w:rsidR="006221C4" w:rsidRDefault="00000000">
            <w:pPr>
              <w:pStyle w:val="Compact"/>
            </w:pPr>
            <w:r>
              <w:t>% of values agreeing across sources</w:t>
            </w:r>
          </w:p>
        </w:tc>
        <w:tc>
          <w:tcPr>
            <w:tcW w:w="0" w:type="auto"/>
          </w:tcPr>
          <w:p w14:paraId="7598B539" w14:textId="77777777" w:rsidR="006221C4" w:rsidRDefault="00000000">
            <w:pPr>
              <w:pStyle w:val="Compact"/>
            </w:pPr>
            <w:r>
              <w:t>Customer address matching in CRM vs. POS: 78%</w:t>
            </w:r>
          </w:p>
        </w:tc>
        <w:tc>
          <w:tcPr>
            <w:tcW w:w="0" w:type="auto"/>
          </w:tcPr>
          <w:p w14:paraId="7E6D3D85" w14:textId="77777777" w:rsidR="006221C4" w:rsidRDefault="00000000">
            <w:pPr>
              <w:pStyle w:val="Compact"/>
            </w:pPr>
            <w:r>
              <w:t>20%</w:t>
            </w:r>
          </w:p>
        </w:tc>
      </w:tr>
      <w:tr w:rsidR="006221C4" w14:paraId="6DB0BE9E" w14:textId="77777777">
        <w:tc>
          <w:tcPr>
            <w:tcW w:w="0" w:type="auto"/>
          </w:tcPr>
          <w:p w14:paraId="45BAA0C1" w14:textId="77777777" w:rsidR="006221C4" w:rsidRDefault="00000000">
            <w:pPr>
              <w:pStyle w:val="Compact"/>
            </w:pPr>
            <w:r>
              <w:rPr>
                <w:b/>
                <w:bCs/>
              </w:rPr>
              <w:t>Timeliness</w:t>
            </w:r>
          </w:p>
        </w:tc>
        <w:tc>
          <w:tcPr>
            <w:tcW w:w="0" w:type="auto"/>
          </w:tcPr>
          <w:p w14:paraId="23B5E1FC" w14:textId="77777777" w:rsidR="006221C4" w:rsidRDefault="00000000">
            <w:pPr>
              <w:pStyle w:val="Compact"/>
            </w:pPr>
            <w:r>
              <w:t>Average data arrival lag vs. SLA</w:t>
            </w:r>
          </w:p>
        </w:tc>
        <w:tc>
          <w:tcPr>
            <w:tcW w:w="0" w:type="auto"/>
          </w:tcPr>
          <w:p w14:paraId="13AB3A2B" w14:textId="77777777" w:rsidR="006221C4" w:rsidRDefault="00000000">
            <w:pPr>
              <w:pStyle w:val="Compact"/>
            </w:pPr>
            <w:r>
              <w:t>POS transactions arrive within 15 min (SLA: 1 hour): 100%</w:t>
            </w:r>
          </w:p>
        </w:tc>
        <w:tc>
          <w:tcPr>
            <w:tcW w:w="0" w:type="auto"/>
          </w:tcPr>
          <w:p w14:paraId="2AE35140" w14:textId="77777777" w:rsidR="006221C4" w:rsidRDefault="00000000">
            <w:pPr>
              <w:pStyle w:val="Compact"/>
            </w:pPr>
            <w:r>
              <w:t>15%</w:t>
            </w:r>
          </w:p>
        </w:tc>
      </w:tr>
      <w:tr w:rsidR="006221C4" w14:paraId="56A74FFF" w14:textId="77777777">
        <w:tc>
          <w:tcPr>
            <w:tcW w:w="0" w:type="auto"/>
          </w:tcPr>
          <w:p w14:paraId="308DA058" w14:textId="77777777" w:rsidR="006221C4" w:rsidRDefault="00000000">
            <w:pPr>
              <w:pStyle w:val="Compact"/>
            </w:pPr>
            <w:r>
              <w:rPr>
                <w:b/>
                <w:bCs/>
              </w:rPr>
              <w:t>Uniqueness</w:t>
            </w:r>
          </w:p>
        </w:tc>
        <w:tc>
          <w:tcPr>
            <w:tcW w:w="0" w:type="auto"/>
          </w:tcPr>
          <w:p w14:paraId="444D2E01" w14:textId="77777777" w:rsidR="006221C4" w:rsidRDefault="00000000">
            <w:pPr>
              <w:pStyle w:val="Compact"/>
            </w:pPr>
            <w:r>
              <w:t>Duplicate rate</w:t>
            </w:r>
          </w:p>
        </w:tc>
        <w:tc>
          <w:tcPr>
            <w:tcW w:w="0" w:type="auto"/>
          </w:tcPr>
          <w:p w14:paraId="5FEAB4A1" w14:textId="77777777" w:rsidR="006221C4" w:rsidRDefault="00000000">
            <w:pPr>
              <w:pStyle w:val="Compact"/>
            </w:pPr>
            <w:r>
              <w:t>0.3% duplicate transactions detected</w:t>
            </w:r>
          </w:p>
        </w:tc>
        <w:tc>
          <w:tcPr>
            <w:tcW w:w="0" w:type="auto"/>
          </w:tcPr>
          <w:p w14:paraId="4A205D47" w14:textId="77777777" w:rsidR="006221C4" w:rsidRDefault="00000000">
            <w:pPr>
              <w:pStyle w:val="Compact"/>
            </w:pPr>
            <w:r>
              <w:t>10%</w:t>
            </w:r>
          </w:p>
        </w:tc>
      </w:tr>
      <w:tr w:rsidR="006221C4" w14:paraId="48AED011" w14:textId="77777777">
        <w:tc>
          <w:tcPr>
            <w:tcW w:w="0" w:type="auto"/>
          </w:tcPr>
          <w:p w14:paraId="6BB4D65B" w14:textId="77777777" w:rsidR="006221C4" w:rsidRDefault="00000000">
            <w:pPr>
              <w:pStyle w:val="Compact"/>
            </w:pPr>
            <w:r>
              <w:rPr>
                <w:b/>
                <w:bCs/>
              </w:rPr>
              <w:t>Conformity</w:t>
            </w:r>
          </w:p>
        </w:tc>
        <w:tc>
          <w:tcPr>
            <w:tcW w:w="0" w:type="auto"/>
          </w:tcPr>
          <w:p w14:paraId="13905068" w14:textId="77777777" w:rsidR="006221C4" w:rsidRDefault="00000000">
            <w:pPr>
              <w:pStyle w:val="Compact"/>
            </w:pPr>
            <w:r>
              <w:t>% of values matching expected patterns</w:t>
            </w:r>
          </w:p>
        </w:tc>
        <w:tc>
          <w:tcPr>
            <w:tcW w:w="0" w:type="auto"/>
          </w:tcPr>
          <w:p w14:paraId="22695643" w14:textId="77777777" w:rsidR="006221C4" w:rsidRDefault="00000000">
            <w:pPr>
              <w:pStyle w:val="Compact"/>
            </w:pPr>
            <w:r>
              <w:t>Date fields in correct format: 99.5%</w:t>
            </w:r>
          </w:p>
        </w:tc>
        <w:tc>
          <w:tcPr>
            <w:tcW w:w="0" w:type="auto"/>
          </w:tcPr>
          <w:p w14:paraId="3E1F0FD2" w14:textId="77777777" w:rsidR="006221C4" w:rsidRDefault="00000000">
            <w:pPr>
              <w:pStyle w:val="Compact"/>
            </w:pPr>
            <w:r>
              <w:t>10%</w:t>
            </w:r>
          </w:p>
        </w:tc>
      </w:tr>
    </w:tbl>
    <w:p w14:paraId="757101C7" w14:textId="77777777" w:rsidR="006221C4" w:rsidRDefault="00000000">
      <w:pPr>
        <w:pStyle w:val="BodyText"/>
      </w:pPr>
      <w:r>
        <w:rPr>
          <w:b/>
          <w:bCs/>
        </w:rPr>
        <w:t>D04-FR-002</w:t>
      </w:r>
      <w:r>
        <w:t xml:space="preserve"> Dimension weights SHALL be configurable per tenant. DQI = SUM(dimension_score * weight) for each dimension.</w:t>
      </w:r>
    </w:p>
    <w:p w14:paraId="0B5E14D3" w14:textId="77777777" w:rsidR="006221C4" w:rsidRDefault="00000000">
      <w:pPr>
        <w:pStyle w:val="BodyText"/>
      </w:pPr>
      <w:r>
        <w:rPr>
          <w:b/>
          <w:bCs/>
        </w:rPr>
        <w:t>D04-FR-003</w:t>
      </w:r>
      <w:r>
        <w:t xml:space="preserve"> Quality-gated processing: algorithm execution (A02) SHALL check input DQI before running. If DQI &lt; configured threshold (default: 70), the algorithm SHALL either: (a) skip execution with QUALITY_GATE_FAILED log, or (b) execute with a LOW_CONFIDENCE flag on outputs. Mode configurable per algorithm.</w:t>
      </w:r>
    </w:p>
    <w:p w14:paraId="33519AED" w14:textId="77777777" w:rsidR="006221C4" w:rsidRDefault="00000000">
      <w:pPr>
        <w:pStyle w:val="BodyText"/>
      </w:pPr>
      <w:r>
        <w:rPr>
          <w:b/>
          <w:bCs/>
        </w:rPr>
        <w:lastRenderedPageBreak/>
        <w:t>D04-FR-004</w:t>
      </w:r>
      <w:r>
        <w:t xml:space="preserve"> Every Gold-layer KPI and analytical output SHALL carry a quality_confidence indicator derived from the DQI of its input data. Dashboard displays: 'Revenue: ₹4.2 Cr (confidence: HIGH — 98% source completeness)' or 'Revenue: ₹2.1 Cr (confidence: LOW — 67% source completeness, 3 sources in conflict)'.</w:t>
      </w:r>
    </w:p>
    <w:p w14:paraId="5CB13962" w14:textId="77777777" w:rsidR="006221C4" w:rsidRDefault="00000000">
      <w:pPr>
        <w:pStyle w:val="BodyText"/>
      </w:pPr>
      <w:r>
        <w:rPr>
          <w:b/>
          <w:bCs/>
        </w:rPr>
        <w:t>D04-FR-005</w:t>
      </w:r>
      <w:r>
        <w:t xml:space="preserve"> Anomaly detection: D04 SHALL automatically detect data quality anomalies: sudden drops in completeness, volume anomalies (10x normal or 0.1x normal), new null patterns, and value distribution shifts. Anomalies trigger alerts via O02.</w:t>
      </w:r>
    </w:p>
    <w:p w14:paraId="15F342CA" w14:textId="77777777" w:rsidR="006221C4" w:rsidRDefault="00000000">
      <w:pPr>
        <w:pStyle w:val="Heading1"/>
      </w:pPr>
      <w:bookmarkStart w:id="170" w:name="d05-data-lineage-provenance"/>
      <w:bookmarkStart w:id="171" w:name="_Toc227615216"/>
      <w:bookmarkStart w:id="172" w:name="_Toc227615560"/>
      <w:bookmarkEnd w:id="161"/>
      <w:bookmarkEnd w:id="167"/>
      <w:r>
        <w:t>D05 — Data Lineage &amp; Provenance</w:t>
      </w:r>
      <w:bookmarkEnd w:id="171"/>
      <w:bookmarkEnd w:id="172"/>
    </w:p>
    <w:tbl>
      <w:tblPr>
        <w:tblStyle w:val="Table"/>
        <w:tblW w:w="4868" w:type="pct"/>
        <w:tblLook w:val="0000" w:firstRow="0" w:lastRow="0" w:firstColumn="0" w:lastColumn="0" w:noHBand="0" w:noVBand="0"/>
      </w:tblPr>
      <w:tblGrid>
        <w:gridCol w:w="5234"/>
        <w:gridCol w:w="3879"/>
      </w:tblGrid>
      <w:tr w:rsidR="006221C4" w14:paraId="4F22E791" w14:textId="77777777">
        <w:tc>
          <w:tcPr>
            <w:tcW w:w="0" w:type="auto"/>
          </w:tcPr>
          <w:p w14:paraId="3055FF39" w14:textId="77777777" w:rsidR="006221C4" w:rsidRDefault="00000000">
            <w:pPr>
              <w:pStyle w:val="Compact"/>
            </w:pPr>
            <w:r>
              <w:rPr>
                <w:b/>
                <w:bCs/>
              </w:rPr>
              <w:t>Attribute</w:t>
            </w:r>
          </w:p>
        </w:tc>
        <w:tc>
          <w:tcPr>
            <w:tcW w:w="0" w:type="auto"/>
          </w:tcPr>
          <w:p w14:paraId="6E2CFE41" w14:textId="77777777" w:rsidR="006221C4" w:rsidRDefault="00000000">
            <w:pPr>
              <w:pStyle w:val="Compact"/>
            </w:pPr>
            <w:r>
              <w:rPr>
                <w:b/>
                <w:bCs/>
              </w:rPr>
              <w:t>Value</w:t>
            </w:r>
          </w:p>
        </w:tc>
      </w:tr>
      <w:tr w:rsidR="006221C4" w14:paraId="2F454E06" w14:textId="77777777">
        <w:tc>
          <w:tcPr>
            <w:tcW w:w="0" w:type="auto"/>
          </w:tcPr>
          <w:p w14:paraId="091A8B82" w14:textId="77777777" w:rsidR="006221C4" w:rsidRDefault="00000000">
            <w:pPr>
              <w:pStyle w:val="Compact"/>
            </w:pPr>
            <w:r>
              <w:rPr>
                <w:b/>
                <w:bCs/>
              </w:rPr>
              <w:t>Module ID / Phase</w:t>
            </w:r>
          </w:p>
        </w:tc>
        <w:tc>
          <w:tcPr>
            <w:tcW w:w="0" w:type="auto"/>
          </w:tcPr>
          <w:p w14:paraId="5A66A7EE" w14:textId="77777777" w:rsidR="006221C4" w:rsidRDefault="00000000">
            <w:pPr>
              <w:pStyle w:val="Compact"/>
            </w:pPr>
            <w:r>
              <w:t>D05 / Phase 1</w:t>
            </w:r>
          </w:p>
        </w:tc>
      </w:tr>
      <w:tr w:rsidR="006221C4" w14:paraId="302AC33D" w14:textId="77777777">
        <w:tc>
          <w:tcPr>
            <w:tcW w:w="0" w:type="auto"/>
          </w:tcPr>
          <w:p w14:paraId="10CEF9A0" w14:textId="77777777" w:rsidR="006221C4" w:rsidRDefault="00000000">
            <w:pPr>
              <w:pStyle w:val="Compact"/>
            </w:pPr>
            <w:r>
              <w:rPr>
                <w:b/>
                <w:bCs/>
              </w:rPr>
              <w:t>Dependencies</w:t>
            </w:r>
          </w:p>
        </w:tc>
        <w:tc>
          <w:tcPr>
            <w:tcW w:w="0" w:type="auto"/>
          </w:tcPr>
          <w:p w14:paraId="6F4B2080" w14:textId="77777777" w:rsidR="006221C4" w:rsidRDefault="00000000">
            <w:pPr>
              <w:pStyle w:val="Compact"/>
            </w:pPr>
            <w:r>
              <w:t>D01, D02</w:t>
            </w:r>
          </w:p>
        </w:tc>
      </w:tr>
    </w:tbl>
    <w:p w14:paraId="7390D4FF" w14:textId="77777777" w:rsidR="006221C4" w:rsidRDefault="00000000">
      <w:pPr>
        <w:pStyle w:val="Heading2"/>
      </w:pPr>
      <w:bookmarkStart w:id="173" w:name="purpose-9"/>
      <w:bookmarkStart w:id="174" w:name="_Toc227615217"/>
      <w:bookmarkStart w:id="175" w:name="_Toc227615561"/>
      <w:r>
        <w:t>5.1 Purpose</w:t>
      </w:r>
      <w:bookmarkEnd w:id="174"/>
      <w:bookmarkEnd w:id="175"/>
    </w:p>
    <w:p w14:paraId="164832AD" w14:textId="77777777" w:rsidR="006221C4" w:rsidRDefault="00000000">
      <w:pPr>
        <w:pStyle w:val="FirstParagraph"/>
      </w:pPr>
      <w:r>
        <w:t>D05 provides end-to-end traceability: from any Gold-layer KPI or algorithmic decision, trace backward through every transformation to the original raw source. From any source field, trace forward to all downstream metrics, features, and decisions that depend on it. This is essential for debugging, compliance (DPDP/GDPR audit trail), and impact analysis before making changes.</w:t>
      </w:r>
    </w:p>
    <w:p w14:paraId="6ACCCA05" w14:textId="77777777" w:rsidR="006221C4" w:rsidRDefault="00000000">
      <w:pPr>
        <w:pStyle w:val="Heading2"/>
      </w:pPr>
      <w:bookmarkStart w:id="176" w:name="key-functional-requirements-2"/>
      <w:bookmarkStart w:id="177" w:name="_Toc227615218"/>
      <w:bookmarkStart w:id="178" w:name="_Toc227615562"/>
      <w:bookmarkEnd w:id="173"/>
      <w:r>
        <w:t>5.2 Key Functional Requirements</w:t>
      </w:r>
      <w:bookmarkEnd w:id="177"/>
      <w:bookmarkEnd w:id="178"/>
    </w:p>
    <w:p w14:paraId="4D6F2457" w14:textId="77777777" w:rsidR="006221C4" w:rsidRDefault="00000000">
      <w:pPr>
        <w:pStyle w:val="FirstParagraph"/>
      </w:pPr>
      <w:r>
        <w:rPr>
          <w:b/>
          <w:bCs/>
        </w:rPr>
        <w:t>D05-FR-001</w:t>
      </w:r>
      <w:r>
        <w:t xml:space="preserve"> Lineage SHALL be captured automatically at every processing stage. Every mapping execution (D02), every aggregation (Gold layer), every feature computation (A01), and every algorithm execution (A02) SHALL emit a lineage event containing: input record IDs, output record IDs, transformation applied, timestamp, and module version.</w:t>
      </w:r>
    </w:p>
    <w:p w14:paraId="3BD207A1" w14:textId="77777777" w:rsidR="006221C4" w:rsidRDefault="00000000">
      <w:pPr>
        <w:pStyle w:val="BodyText"/>
      </w:pPr>
      <w:r>
        <w:rPr>
          <w:b/>
          <w:bCs/>
        </w:rPr>
        <w:t>D05-FR-002</w:t>
      </w:r>
      <w:r>
        <w:t xml:space="preserve"> Lineage SHALL support two query directions: (a) Backward (upstream): given a KPI value, which Silver records, which Bronze files, which source systems contributed to it? (b) Forward (downstream): given a source field, which KPIs, features, algorithms, and decisions depend on it?</w:t>
      </w:r>
    </w:p>
    <w:p w14:paraId="037B8628" w14:textId="77777777" w:rsidR="006221C4" w:rsidRDefault="00000000">
      <w:pPr>
        <w:pStyle w:val="BodyText"/>
      </w:pPr>
      <w:r>
        <w:rPr>
          <w:b/>
          <w:bCs/>
        </w:rPr>
        <w:t>D05-FR-003</w:t>
      </w:r>
      <w:r>
        <w:t xml:space="preserve"> Lineage granularity SHALL be column-level for the Silver→Gold path (which canonical fields feed which KPIs) and record-level for the Bronze→Silver path (which source records were mapped to which canonical records). Full cell-level lineage is NOT required at launch (too expensive at scale).</w:t>
      </w:r>
    </w:p>
    <w:p w14:paraId="34D657C4" w14:textId="77777777" w:rsidR="006221C4" w:rsidRDefault="00000000">
      <w:pPr>
        <w:pStyle w:val="BodyText"/>
      </w:pPr>
      <w:r>
        <w:rPr>
          <w:b/>
          <w:bCs/>
        </w:rPr>
        <w:t>D05-FR-004</w:t>
      </w:r>
      <w:r>
        <w:t xml:space="preserve"> Lineage SHALL be visualisable in the Admin Console (Screen S20, Audit &amp; Activity Log): an interactive graph showing upstream and downstream nodes with drill-down at each node.</w:t>
      </w:r>
    </w:p>
    <w:p w14:paraId="1DF1CCA0" w14:textId="77777777" w:rsidR="006221C4" w:rsidRDefault="00000000">
      <w:pPr>
        <w:pStyle w:val="BodyText"/>
      </w:pPr>
      <w:r>
        <w:rPr>
          <w:b/>
          <w:bCs/>
        </w:rPr>
        <w:t>D05-FR-005</w:t>
      </w:r>
      <w:r>
        <w:t xml:space="preserve"> Impact Analysis API: given a proposed change (source field removed, mapping rule modified, KPI formula updated), the lineage graph SHALL compute: all </w:t>
      </w:r>
      <w:r>
        <w:lastRenderedPageBreak/>
        <w:t>downstream outputs that would be affected, estimated scope (number of records, number of tenants), and risk level (HIGH if &gt;1000 records or production KPIs affected).</w:t>
      </w:r>
    </w:p>
    <w:p w14:paraId="6043E878" w14:textId="77777777" w:rsidR="006221C4" w:rsidRDefault="00000000">
      <w:pPr>
        <w:pStyle w:val="Heading1"/>
      </w:pPr>
      <w:bookmarkStart w:id="179" w:name="d06-polyglot-storage-layer"/>
      <w:bookmarkStart w:id="180" w:name="_Toc227615219"/>
      <w:bookmarkStart w:id="181" w:name="_Toc227615563"/>
      <w:bookmarkEnd w:id="170"/>
      <w:bookmarkEnd w:id="176"/>
      <w:r>
        <w:t>D06 — Polyglot Storage Layer</w:t>
      </w:r>
      <w:bookmarkEnd w:id="180"/>
      <w:bookmarkEnd w:id="181"/>
    </w:p>
    <w:tbl>
      <w:tblPr>
        <w:tblStyle w:val="Table"/>
        <w:tblW w:w="4868" w:type="pct"/>
        <w:tblLook w:val="0000" w:firstRow="0" w:lastRow="0" w:firstColumn="0" w:lastColumn="0" w:noHBand="0" w:noVBand="0"/>
      </w:tblPr>
      <w:tblGrid>
        <w:gridCol w:w="4452"/>
        <w:gridCol w:w="4661"/>
      </w:tblGrid>
      <w:tr w:rsidR="006221C4" w14:paraId="5DBF8F25" w14:textId="77777777">
        <w:tc>
          <w:tcPr>
            <w:tcW w:w="0" w:type="auto"/>
          </w:tcPr>
          <w:p w14:paraId="283A3556" w14:textId="77777777" w:rsidR="006221C4" w:rsidRDefault="00000000">
            <w:pPr>
              <w:pStyle w:val="Compact"/>
            </w:pPr>
            <w:r>
              <w:rPr>
                <w:b/>
                <w:bCs/>
              </w:rPr>
              <w:t>Attribute</w:t>
            </w:r>
          </w:p>
        </w:tc>
        <w:tc>
          <w:tcPr>
            <w:tcW w:w="0" w:type="auto"/>
          </w:tcPr>
          <w:p w14:paraId="5C1CF3BD" w14:textId="77777777" w:rsidR="006221C4" w:rsidRDefault="00000000">
            <w:pPr>
              <w:pStyle w:val="Compact"/>
            </w:pPr>
            <w:r>
              <w:rPr>
                <w:b/>
                <w:bCs/>
              </w:rPr>
              <w:t>Value</w:t>
            </w:r>
          </w:p>
        </w:tc>
      </w:tr>
      <w:tr w:rsidR="006221C4" w14:paraId="30A617EC" w14:textId="77777777">
        <w:tc>
          <w:tcPr>
            <w:tcW w:w="0" w:type="auto"/>
          </w:tcPr>
          <w:p w14:paraId="18E37774" w14:textId="77777777" w:rsidR="006221C4" w:rsidRDefault="00000000">
            <w:pPr>
              <w:pStyle w:val="Compact"/>
            </w:pPr>
            <w:r>
              <w:rPr>
                <w:b/>
                <w:bCs/>
              </w:rPr>
              <w:t>Module ID / Phase</w:t>
            </w:r>
          </w:p>
        </w:tc>
        <w:tc>
          <w:tcPr>
            <w:tcW w:w="0" w:type="auto"/>
          </w:tcPr>
          <w:p w14:paraId="696A5E07" w14:textId="77777777" w:rsidR="006221C4" w:rsidRDefault="00000000">
            <w:pPr>
              <w:pStyle w:val="Compact"/>
            </w:pPr>
            <w:r>
              <w:t>D06 / Phase 0</w:t>
            </w:r>
          </w:p>
        </w:tc>
      </w:tr>
      <w:tr w:rsidR="006221C4" w14:paraId="4BC648D1" w14:textId="77777777">
        <w:tc>
          <w:tcPr>
            <w:tcW w:w="0" w:type="auto"/>
          </w:tcPr>
          <w:p w14:paraId="6EF0895B" w14:textId="77777777" w:rsidR="006221C4" w:rsidRDefault="00000000">
            <w:pPr>
              <w:pStyle w:val="Compact"/>
            </w:pPr>
            <w:r>
              <w:rPr>
                <w:b/>
                <w:bCs/>
              </w:rPr>
              <w:t>Dependencies</w:t>
            </w:r>
          </w:p>
        </w:tc>
        <w:tc>
          <w:tcPr>
            <w:tcW w:w="0" w:type="auto"/>
          </w:tcPr>
          <w:p w14:paraId="1CD252FC" w14:textId="77777777" w:rsidR="006221C4" w:rsidRDefault="00000000">
            <w:pPr>
              <w:pStyle w:val="Compact"/>
            </w:pPr>
            <w:r>
              <w:t>F01 (Multi-Tenancy)</w:t>
            </w:r>
          </w:p>
        </w:tc>
      </w:tr>
    </w:tbl>
    <w:p w14:paraId="10E44768" w14:textId="77777777" w:rsidR="006221C4" w:rsidRDefault="00000000">
      <w:pPr>
        <w:pStyle w:val="Heading2"/>
      </w:pPr>
      <w:bookmarkStart w:id="182" w:name="purpose-10"/>
      <w:bookmarkStart w:id="183" w:name="_Toc227615220"/>
      <w:bookmarkStart w:id="184" w:name="_Toc227615564"/>
      <w:r>
        <w:t>6.1 Purpose</w:t>
      </w:r>
      <w:bookmarkEnd w:id="183"/>
      <w:bookmarkEnd w:id="184"/>
    </w:p>
    <w:p w14:paraId="20940D37" w14:textId="77777777" w:rsidR="006221C4" w:rsidRDefault="00000000">
      <w:pPr>
        <w:pStyle w:val="FirstParagraph"/>
      </w:pPr>
      <w:r>
        <w:t>D06 is the storage abstraction layer that routes reads and writes to the correct storage engine based on data type, query pattern, and tenant configuration. The platform uses multiple storage technologies (PostgreSQL, BigQuery, GCS, Redis, Vector DB, Graph DB) — D06 ensures that application code never directly couples to a specific storage technology.</w:t>
      </w:r>
    </w:p>
    <w:p w14:paraId="6ACBC5CE" w14:textId="77777777" w:rsidR="006221C4" w:rsidRDefault="00000000">
      <w:pPr>
        <w:pStyle w:val="Heading2"/>
      </w:pPr>
      <w:bookmarkStart w:id="185" w:name="storage-engine-mapping-gcp"/>
      <w:bookmarkStart w:id="186" w:name="_Toc227615221"/>
      <w:bookmarkStart w:id="187" w:name="_Toc227615565"/>
      <w:bookmarkEnd w:id="182"/>
      <w:r>
        <w:t>6.2 Storage Engine Mapping (GCP)</w:t>
      </w:r>
      <w:bookmarkEnd w:id="186"/>
      <w:bookmarkEnd w:id="187"/>
    </w:p>
    <w:tbl>
      <w:tblPr>
        <w:tblStyle w:val="Table"/>
        <w:tblW w:w="4968" w:type="pct"/>
        <w:tblLook w:val="0000" w:firstRow="0" w:lastRow="0" w:firstColumn="0" w:lastColumn="0" w:noHBand="0" w:noVBand="0"/>
      </w:tblPr>
      <w:tblGrid>
        <w:gridCol w:w="2537"/>
        <w:gridCol w:w="1560"/>
        <w:gridCol w:w="1733"/>
        <w:gridCol w:w="3530"/>
      </w:tblGrid>
      <w:tr w:rsidR="006221C4" w14:paraId="1AB66461" w14:textId="77777777">
        <w:tc>
          <w:tcPr>
            <w:tcW w:w="0" w:type="auto"/>
          </w:tcPr>
          <w:p w14:paraId="26704CF9" w14:textId="77777777" w:rsidR="006221C4" w:rsidRDefault="00000000">
            <w:pPr>
              <w:pStyle w:val="Compact"/>
            </w:pPr>
            <w:r>
              <w:rPr>
                <w:b/>
                <w:bCs/>
              </w:rPr>
              <w:t>Data Layer</w:t>
            </w:r>
          </w:p>
        </w:tc>
        <w:tc>
          <w:tcPr>
            <w:tcW w:w="0" w:type="auto"/>
          </w:tcPr>
          <w:p w14:paraId="3D45BDE8" w14:textId="77777777" w:rsidR="006221C4" w:rsidRDefault="00000000">
            <w:pPr>
              <w:pStyle w:val="Compact"/>
            </w:pPr>
            <w:r>
              <w:rPr>
                <w:b/>
                <w:bCs/>
              </w:rPr>
              <w:t>Storage Engine</w:t>
            </w:r>
          </w:p>
        </w:tc>
        <w:tc>
          <w:tcPr>
            <w:tcW w:w="0" w:type="auto"/>
          </w:tcPr>
          <w:p w14:paraId="379331C4" w14:textId="77777777" w:rsidR="006221C4" w:rsidRDefault="00000000">
            <w:pPr>
              <w:pStyle w:val="Compact"/>
            </w:pPr>
            <w:r>
              <w:rPr>
                <w:b/>
                <w:bCs/>
              </w:rPr>
              <w:t>Access Pattern</w:t>
            </w:r>
          </w:p>
        </w:tc>
        <w:tc>
          <w:tcPr>
            <w:tcW w:w="0" w:type="auto"/>
          </w:tcPr>
          <w:p w14:paraId="24E906CB" w14:textId="77777777" w:rsidR="006221C4" w:rsidRDefault="00000000">
            <w:pPr>
              <w:pStyle w:val="Compact"/>
            </w:pPr>
            <w:r>
              <w:rPr>
                <w:b/>
                <w:bCs/>
              </w:rPr>
              <w:t>Tenant Isolation</w:t>
            </w:r>
          </w:p>
        </w:tc>
      </w:tr>
      <w:tr w:rsidR="006221C4" w14:paraId="520410DD" w14:textId="77777777">
        <w:tc>
          <w:tcPr>
            <w:tcW w:w="0" w:type="auto"/>
          </w:tcPr>
          <w:p w14:paraId="62358D6A" w14:textId="77777777" w:rsidR="006221C4" w:rsidRDefault="00000000">
            <w:pPr>
              <w:pStyle w:val="Compact"/>
            </w:pPr>
            <w:r>
              <w:rPr>
                <w:b/>
                <w:bCs/>
              </w:rPr>
              <w:t>Bronze (raw files)</w:t>
            </w:r>
          </w:p>
        </w:tc>
        <w:tc>
          <w:tcPr>
            <w:tcW w:w="0" w:type="auto"/>
          </w:tcPr>
          <w:p w14:paraId="3B7F13D8" w14:textId="77777777" w:rsidR="006221C4" w:rsidRDefault="00000000">
            <w:pPr>
              <w:pStyle w:val="Compact"/>
            </w:pPr>
            <w:r>
              <w:t>Google Cloud Storage</w:t>
            </w:r>
          </w:p>
        </w:tc>
        <w:tc>
          <w:tcPr>
            <w:tcW w:w="0" w:type="auto"/>
          </w:tcPr>
          <w:p w14:paraId="1529145F" w14:textId="77777777" w:rsidR="006221C4" w:rsidRDefault="00000000">
            <w:pPr>
              <w:pStyle w:val="Compact"/>
            </w:pPr>
            <w:r>
              <w:t>Write-once, read-rarely. Append-only. Accessed for reprocessing or audit.</w:t>
            </w:r>
          </w:p>
        </w:tc>
        <w:tc>
          <w:tcPr>
            <w:tcW w:w="0" w:type="auto"/>
          </w:tcPr>
          <w:p w14:paraId="63FF3E40" w14:textId="77777777" w:rsidR="006221C4" w:rsidRDefault="00000000">
            <w:pPr>
              <w:pStyle w:val="Compact"/>
            </w:pPr>
            <w:r>
              <w:t>Prefix-based: gs://bucket/{tenant_id}/bronze/</w:t>
            </w:r>
          </w:p>
        </w:tc>
      </w:tr>
      <w:tr w:rsidR="006221C4" w14:paraId="4841BD43" w14:textId="77777777">
        <w:tc>
          <w:tcPr>
            <w:tcW w:w="0" w:type="auto"/>
          </w:tcPr>
          <w:p w14:paraId="0107D28B" w14:textId="77777777" w:rsidR="006221C4" w:rsidRDefault="00000000">
            <w:pPr>
              <w:pStyle w:val="Compact"/>
            </w:pPr>
            <w:r>
              <w:rPr>
                <w:b/>
                <w:bCs/>
              </w:rPr>
              <w:t>Silver (canonical)</w:t>
            </w:r>
          </w:p>
        </w:tc>
        <w:tc>
          <w:tcPr>
            <w:tcW w:w="0" w:type="auto"/>
          </w:tcPr>
          <w:p w14:paraId="2424D353" w14:textId="77777777" w:rsidR="006221C4" w:rsidRDefault="00000000">
            <w:pPr>
              <w:pStyle w:val="Compact"/>
            </w:pPr>
            <w:r>
              <w:t>Cloud SQL PostgreSQL 15+</w:t>
            </w:r>
          </w:p>
        </w:tc>
        <w:tc>
          <w:tcPr>
            <w:tcW w:w="0" w:type="auto"/>
          </w:tcPr>
          <w:p w14:paraId="33CBCCCE" w14:textId="77777777" w:rsidR="006221C4" w:rsidRDefault="00000000">
            <w:pPr>
              <w:pStyle w:val="Compact"/>
            </w:pPr>
            <w:r>
              <w:t>High-frequency read/write. Bi-temporal queries. Point lookups and range scans.</w:t>
            </w:r>
          </w:p>
        </w:tc>
        <w:tc>
          <w:tcPr>
            <w:tcW w:w="0" w:type="auto"/>
          </w:tcPr>
          <w:p w14:paraId="2C7CBBEA" w14:textId="77777777" w:rsidR="006221C4" w:rsidRDefault="00000000">
            <w:pPr>
              <w:pStyle w:val="Compact"/>
            </w:pPr>
            <w:r>
              <w:t>RLS on shared instance (Mode A) or dedicated instance (Mode B). Schema: silver_{tenant_id}.</w:t>
            </w:r>
          </w:p>
        </w:tc>
      </w:tr>
      <w:tr w:rsidR="006221C4" w14:paraId="260D7232" w14:textId="77777777">
        <w:tc>
          <w:tcPr>
            <w:tcW w:w="0" w:type="auto"/>
          </w:tcPr>
          <w:p w14:paraId="1D068CD8" w14:textId="77777777" w:rsidR="006221C4" w:rsidRDefault="00000000">
            <w:pPr>
              <w:pStyle w:val="Compact"/>
            </w:pPr>
            <w:r>
              <w:rPr>
                <w:b/>
                <w:bCs/>
              </w:rPr>
              <w:t>Gold (analytics)</w:t>
            </w:r>
          </w:p>
        </w:tc>
        <w:tc>
          <w:tcPr>
            <w:tcW w:w="0" w:type="auto"/>
          </w:tcPr>
          <w:p w14:paraId="1F560001" w14:textId="77777777" w:rsidR="006221C4" w:rsidRDefault="00000000">
            <w:pPr>
              <w:pStyle w:val="Compact"/>
            </w:pPr>
            <w:r>
              <w:t>BigQuery</w:t>
            </w:r>
          </w:p>
        </w:tc>
        <w:tc>
          <w:tcPr>
            <w:tcW w:w="0" w:type="auto"/>
          </w:tcPr>
          <w:p w14:paraId="414AEF6B" w14:textId="77777777" w:rsidR="006221C4" w:rsidRDefault="00000000">
            <w:pPr>
              <w:pStyle w:val="Compact"/>
            </w:pPr>
            <w:r>
              <w:t>Complex analytical queries. Aggregations, window functions, joins across large datasets. Primarily read.</w:t>
            </w:r>
          </w:p>
        </w:tc>
        <w:tc>
          <w:tcPr>
            <w:tcW w:w="0" w:type="auto"/>
          </w:tcPr>
          <w:p w14:paraId="72CFB987" w14:textId="77777777" w:rsidR="006221C4" w:rsidRDefault="00000000">
            <w:pPr>
              <w:pStyle w:val="Compact"/>
            </w:pPr>
            <w:r>
              <w:t>Per-tenant dataset: bq://{project}.gold_{tenant_id}. Authorised views for RBAC.</w:t>
            </w:r>
          </w:p>
        </w:tc>
      </w:tr>
      <w:tr w:rsidR="006221C4" w14:paraId="2110C644" w14:textId="77777777">
        <w:tc>
          <w:tcPr>
            <w:tcW w:w="0" w:type="auto"/>
          </w:tcPr>
          <w:p w14:paraId="6CE2AF45" w14:textId="77777777" w:rsidR="006221C4" w:rsidRDefault="00000000">
            <w:pPr>
              <w:pStyle w:val="Compact"/>
            </w:pPr>
            <w:r>
              <w:rPr>
                <w:b/>
                <w:bCs/>
              </w:rPr>
              <w:t>Cache (hot data)</w:t>
            </w:r>
          </w:p>
        </w:tc>
        <w:tc>
          <w:tcPr>
            <w:tcW w:w="0" w:type="auto"/>
          </w:tcPr>
          <w:p w14:paraId="4F6AD25E" w14:textId="77777777" w:rsidR="006221C4" w:rsidRDefault="00000000">
            <w:pPr>
              <w:pStyle w:val="Compact"/>
            </w:pPr>
            <w:r>
              <w:t>Memorystore (Redis)</w:t>
            </w:r>
          </w:p>
        </w:tc>
        <w:tc>
          <w:tcPr>
            <w:tcW w:w="0" w:type="auto"/>
          </w:tcPr>
          <w:p w14:paraId="501533FE" w14:textId="77777777" w:rsidR="006221C4" w:rsidRDefault="00000000">
            <w:pPr>
              <w:pStyle w:val="Compact"/>
            </w:pPr>
            <w:r>
              <w:t xml:space="preserve">Sub-millisecond reads. Session </w:t>
            </w:r>
            <w:r>
              <w:lastRenderedPageBreak/>
              <w:t>data, quota state, feature serving, config cache.</w:t>
            </w:r>
          </w:p>
        </w:tc>
        <w:tc>
          <w:tcPr>
            <w:tcW w:w="0" w:type="auto"/>
          </w:tcPr>
          <w:p w14:paraId="58787AED" w14:textId="77777777" w:rsidR="006221C4" w:rsidRDefault="00000000">
            <w:pPr>
              <w:pStyle w:val="Compact"/>
            </w:pPr>
            <w:r>
              <w:lastRenderedPageBreak/>
              <w:t>Key prefix: {tenant_id}:*. TTL-based expiry.</w:t>
            </w:r>
          </w:p>
        </w:tc>
      </w:tr>
      <w:tr w:rsidR="006221C4" w14:paraId="0732B80E" w14:textId="77777777">
        <w:tc>
          <w:tcPr>
            <w:tcW w:w="0" w:type="auto"/>
          </w:tcPr>
          <w:p w14:paraId="1B92F553" w14:textId="77777777" w:rsidR="006221C4" w:rsidRDefault="00000000">
            <w:pPr>
              <w:pStyle w:val="Compact"/>
            </w:pPr>
            <w:r>
              <w:rPr>
                <w:b/>
                <w:bCs/>
              </w:rPr>
              <w:t>Time-series (IoT)</w:t>
            </w:r>
          </w:p>
        </w:tc>
        <w:tc>
          <w:tcPr>
            <w:tcW w:w="0" w:type="auto"/>
          </w:tcPr>
          <w:p w14:paraId="6FDA23BA" w14:textId="77777777" w:rsidR="006221C4" w:rsidRDefault="00000000">
            <w:pPr>
              <w:pStyle w:val="Compact"/>
            </w:pPr>
            <w:r>
              <w:t>Cloud SQL + TimescaleDB extension (Phase 2: dedicated Bigtable)</w:t>
            </w:r>
          </w:p>
        </w:tc>
        <w:tc>
          <w:tcPr>
            <w:tcW w:w="0" w:type="auto"/>
          </w:tcPr>
          <w:p w14:paraId="1E9987B7" w14:textId="77777777" w:rsidR="006221C4" w:rsidRDefault="00000000">
            <w:pPr>
              <w:pStyle w:val="Compact"/>
            </w:pPr>
            <w:r>
              <w:t>Time-range queries, continuous aggregates, downsampling.</w:t>
            </w:r>
          </w:p>
        </w:tc>
        <w:tc>
          <w:tcPr>
            <w:tcW w:w="0" w:type="auto"/>
          </w:tcPr>
          <w:p w14:paraId="02F835C0" w14:textId="77777777" w:rsidR="006221C4" w:rsidRDefault="00000000">
            <w:pPr>
              <w:pStyle w:val="Compact"/>
            </w:pPr>
            <w:r>
              <w:t>Schema-per-tenant in shared instance. Hypertable partitioned by tenant_id + time.</w:t>
            </w:r>
          </w:p>
        </w:tc>
      </w:tr>
      <w:tr w:rsidR="006221C4" w14:paraId="5CAB9D00" w14:textId="77777777">
        <w:tc>
          <w:tcPr>
            <w:tcW w:w="0" w:type="auto"/>
          </w:tcPr>
          <w:p w14:paraId="3FCBB87F" w14:textId="77777777" w:rsidR="006221C4" w:rsidRDefault="00000000">
            <w:pPr>
              <w:pStyle w:val="Compact"/>
            </w:pPr>
            <w:r>
              <w:rPr>
                <w:b/>
                <w:bCs/>
              </w:rPr>
              <w:t>Vector (embeddings)</w:t>
            </w:r>
          </w:p>
        </w:tc>
        <w:tc>
          <w:tcPr>
            <w:tcW w:w="0" w:type="auto"/>
          </w:tcPr>
          <w:p w14:paraId="0571AE95" w14:textId="77777777" w:rsidR="006221C4" w:rsidRDefault="00000000">
            <w:pPr>
              <w:pStyle w:val="Compact"/>
            </w:pPr>
            <w:r>
              <w:t>pgvector extension on Cloud SQL (Phase 2: dedicated Weaviate)</w:t>
            </w:r>
          </w:p>
        </w:tc>
        <w:tc>
          <w:tcPr>
            <w:tcW w:w="0" w:type="auto"/>
          </w:tcPr>
          <w:p w14:paraId="75433523" w14:textId="77777777" w:rsidR="006221C4" w:rsidRDefault="00000000">
            <w:pPr>
              <w:pStyle w:val="Compact"/>
            </w:pPr>
            <w:r>
              <w:t>Approximate nearest neighbor search, similarity queries.</w:t>
            </w:r>
          </w:p>
        </w:tc>
        <w:tc>
          <w:tcPr>
            <w:tcW w:w="0" w:type="auto"/>
          </w:tcPr>
          <w:p w14:paraId="2E5A6398" w14:textId="77777777" w:rsidR="006221C4" w:rsidRDefault="00000000">
            <w:pPr>
              <w:pStyle w:val="Compact"/>
            </w:pPr>
            <w:r>
              <w:t>Namespace per tenant within pgvector. Metadata filter on tenant_id.</w:t>
            </w:r>
          </w:p>
        </w:tc>
      </w:tr>
      <w:tr w:rsidR="006221C4" w14:paraId="7F77BE74" w14:textId="77777777">
        <w:tc>
          <w:tcPr>
            <w:tcW w:w="0" w:type="auto"/>
          </w:tcPr>
          <w:p w14:paraId="3EB30096" w14:textId="77777777" w:rsidR="006221C4" w:rsidRDefault="00000000">
            <w:pPr>
              <w:pStyle w:val="Compact"/>
            </w:pPr>
            <w:r>
              <w:rPr>
                <w:b/>
                <w:bCs/>
              </w:rPr>
              <w:t>Graph (identity/knowledge)</w:t>
            </w:r>
          </w:p>
        </w:tc>
        <w:tc>
          <w:tcPr>
            <w:tcW w:w="0" w:type="auto"/>
          </w:tcPr>
          <w:p w14:paraId="742A506F" w14:textId="77777777" w:rsidR="006221C4" w:rsidRDefault="00000000">
            <w:pPr>
              <w:pStyle w:val="Compact"/>
            </w:pPr>
            <w:r>
              <w:t>Neo4j Aura (Phase 0 for SIR: pgvector + adjacency tables in PostgreSQL)</w:t>
            </w:r>
          </w:p>
        </w:tc>
        <w:tc>
          <w:tcPr>
            <w:tcW w:w="0" w:type="auto"/>
          </w:tcPr>
          <w:p w14:paraId="165C9947" w14:textId="77777777" w:rsidR="006221C4" w:rsidRDefault="00000000">
            <w:pPr>
              <w:pStyle w:val="Compact"/>
            </w:pPr>
            <w:r>
              <w:t>Graph traversals, shortest path, community detection.</w:t>
            </w:r>
          </w:p>
        </w:tc>
        <w:tc>
          <w:tcPr>
            <w:tcW w:w="0" w:type="auto"/>
          </w:tcPr>
          <w:p w14:paraId="79710272" w14:textId="77777777" w:rsidR="006221C4" w:rsidRDefault="00000000">
            <w:pPr>
              <w:pStyle w:val="Compact"/>
            </w:pPr>
            <w:r>
              <w:t>Phase 0: PostgreSQL adjacency tables with tenant_id. Phase 2: Neo4j Aura with tenant subgraphs.</w:t>
            </w:r>
          </w:p>
        </w:tc>
      </w:tr>
    </w:tbl>
    <w:p w14:paraId="2FD26FD6" w14:textId="77777777" w:rsidR="006221C4" w:rsidRDefault="00000000">
      <w:pPr>
        <w:pStyle w:val="Heading2"/>
      </w:pPr>
      <w:bookmarkStart w:id="188" w:name="key-functional-requirements-3"/>
      <w:bookmarkStart w:id="189" w:name="_Toc227615222"/>
      <w:bookmarkStart w:id="190" w:name="_Toc227615566"/>
      <w:bookmarkEnd w:id="185"/>
      <w:r>
        <w:t>6.3 Key Functional Requirements</w:t>
      </w:r>
      <w:bookmarkEnd w:id="189"/>
      <w:bookmarkEnd w:id="190"/>
    </w:p>
    <w:p w14:paraId="37193CC9" w14:textId="77777777" w:rsidR="006221C4" w:rsidRDefault="00000000">
      <w:pPr>
        <w:pStyle w:val="FirstParagraph"/>
      </w:pPr>
      <w:r>
        <w:rPr>
          <w:b/>
          <w:bCs/>
        </w:rPr>
        <w:t>D06-FR-001</w:t>
      </w:r>
      <w:r>
        <w:t xml:space="preserve"> All application services SHALL access storage through the Storage Abstraction Layer (SAL). The SAL provides a unified interface: read(entity_type, query_params, tenant_context) and write(entity_type, records, tenant_context). The SAL routes to the correct storage engine based on the entity_type’s configured storage backend.</w:t>
      </w:r>
    </w:p>
    <w:p w14:paraId="5E3DAEE7" w14:textId="77777777" w:rsidR="006221C4" w:rsidRDefault="00000000">
      <w:pPr>
        <w:pStyle w:val="BodyText"/>
      </w:pPr>
      <w:r>
        <w:rPr>
          <w:b/>
          <w:bCs/>
        </w:rPr>
        <w:t>D06-FR-002</w:t>
      </w:r>
      <w:r>
        <w:t xml:space="preserve"> Storage engine routing SHALL be configurable per entity type per data layer. The default routing (defined above) can be overridden for specific tenants. Example: an Enterprise tenant might have their Gold layer on a dedicated BigQuery project instead of the shared one.</w:t>
      </w:r>
    </w:p>
    <w:p w14:paraId="7F6BC37C" w14:textId="77777777" w:rsidR="006221C4" w:rsidRDefault="00000000">
      <w:pPr>
        <w:pStyle w:val="BodyText"/>
      </w:pPr>
      <w:r>
        <w:rPr>
          <w:b/>
          <w:bCs/>
        </w:rPr>
        <w:t>D06-FR-003</w:t>
      </w:r>
      <w:r>
        <w:t xml:space="preserve"> The SAL SHALL handle connection pooling, retry logic, circuit breaking, and tenant context injection for each storage engine. Application code does NOT manage connections directly.</w:t>
      </w:r>
    </w:p>
    <w:p w14:paraId="643757A4" w14:textId="77777777" w:rsidR="006221C4" w:rsidRDefault="00000000">
      <w:pPr>
        <w:pStyle w:val="BodyText"/>
      </w:pPr>
      <w:r>
        <w:rPr>
          <w:b/>
          <w:bCs/>
        </w:rPr>
        <w:t>D06-FR-004</w:t>
      </w:r>
      <w:r>
        <w:t xml:space="preserve"> Storage tiering SHALL be automated via lifecycle policies: Bronze data moves from Standard to Nearline at 90 days, Coldline at 1 year. Gold materialised views are refreshed on schedule; stale views beyond their refresh SLA trigger an alert. Silver data is never tiered (always hot — it’s the active working set).</w:t>
      </w:r>
    </w:p>
    <w:p w14:paraId="3A2A287D" w14:textId="77777777" w:rsidR="006221C4" w:rsidRDefault="00000000">
      <w:pPr>
        <w:pStyle w:val="BlockText"/>
      </w:pPr>
      <w:r>
        <w:rPr>
          <w:i/>
          <w:iCs/>
        </w:rPr>
        <w:t xml:space="preserve">⚠ QUESTION FOR SEEMA: For Phase 0 with 3–10 tenants, I’m recommending PostgreSQL with pgvector for vector storage and adjacency tables for graph queries, </w:t>
      </w:r>
      <w:r>
        <w:rPr>
          <w:i/>
          <w:iCs/>
        </w:rPr>
        <w:lastRenderedPageBreak/>
        <w:t>rather than deploying separate Weaviate and Neo4j instances. This reduces operational complexity at small scale. The SAL abstraction means we can swap to dedicated vector/graph databases in Phase 2 without changing application code. Do you agree with this approach, or do you want dedicated vector/graph databases from day one?</w:t>
      </w:r>
    </w:p>
    <w:p w14:paraId="7E600B30" w14:textId="77777777" w:rsidR="006221C4" w:rsidRDefault="00000000">
      <w:pPr>
        <w:pStyle w:val="Heading2"/>
      </w:pPr>
      <w:bookmarkStart w:id="191" w:name="acceptance-criteria-7"/>
      <w:bookmarkStart w:id="192" w:name="_Toc227615223"/>
      <w:bookmarkStart w:id="193" w:name="_Toc227615567"/>
      <w:bookmarkEnd w:id="188"/>
      <w:r>
        <w:t>6.4 Acceptance Criteria</w:t>
      </w:r>
      <w:bookmarkEnd w:id="192"/>
      <w:bookmarkEnd w:id="193"/>
    </w:p>
    <w:p w14:paraId="459A3117" w14:textId="77777777" w:rsidR="006221C4" w:rsidRDefault="00000000">
      <w:pPr>
        <w:pStyle w:val="FirstParagraph"/>
      </w:pPr>
      <w:r>
        <w:t>A service writing a retail.Transaction record calls SAL.write() once. SAL routes the write to Cloud SQL (Silver layer) and emits a Pub/Sub event for Gold layer materialisation. No application code references Cloud SQL directly.</w:t>
      </w:r>
    </w:p>
    <w:p w14:paraId="475A148C" w14:textId="77777777" w:rsidR="006221C4" w:rsidRDefault="00000000">
      <w:pPr>
        <w:pStyle w:val="BodyText"/>
      </w:pPr>
      <w:r>
        <w:t>Swapping the Gold layer from BigQuery to a different analytical engine (e.g., ClickHouse) requires changing only the SAL configuration, not application code.</w:t>
      </w:r>
    </w:p>
    <w:p w14:paraId="65D32CDA" w14:textId="77777777" w:rsidR="006221C4" w:rsidRDefault="00000000">
      <w:pPr>
        <w:pStyle w:val="BodyText"/>
      </w:pPr>
      <w:r>
        <w:t>Storage tiering automatically moves Bronze data to Nearline after 90 days, reducing storage costs by 40-60% for historical data.</w:t>
      </w:r>
    </w:p>
    <w:p w14:paraId="716C99E8" w14:textId="77777777" w:rsidR="006221C4" w:rsidRDefault="00000000">
      <w:pPr>
        <w:pStyle w:val="BodyText"/>
      </w:pPr>
      <w:r>
        <w:t>The SAL correctly injects tenant_id into every storage operation, regardless of which storage engine is targeted.</w:t>
      </w:r>
    </w:p>
    <w:p w14:paraId="6E595D01" w14:textId="77777777" w:rsidR="006221C4" w:rsidRDefault="00000000">
      <w:pPr>
        <w:pStyle w:val="BodyText"/>
      </w:pPr>
      <w:r>
        <w:rPr>
          <w:i/>
          <w:iCs/>
        </w:rPr>
        <w:t>End of Data Platform Layer (D01–D06) specifications. The next batch will cover Identity &amp; Knowledge (I01–I03) and Ingestion (G01–G02) — the Phase 0 modules that complete the data flow from source to canonical model.</w:t>
      </w:r>
    </w:p>
    <w:p w14:paraId="7551D5CA" w14:textId="77777777" w:rsidR="006221C4" w:rsidRDefault="00000000">
      <w:pPr>
        <w:pStyle w:val="BodyText"/>
      </w:pPr>
      <w:r>
        <w:rPr>
          <w:b/>
          <w:bCs/>
        </w:rPr>
        <w:t>PART III</w:t>
      </w:r>
    </w:p>
    <w:p w14:paraId="5F838BE9" w14:textId="77777777" w:rsidR="006221C4" w:rsidRDefault="00000000">
      <w:pPr>
        <w:pStyle w:val="BodyText"/>
      </w:pPr>
      <w:r>
        <w:t>Identity &amp; Ingestion — I01 through I03, G01 through G02</w:t>
      </w:r>
    </w:p>
    <w:p w14:paraId="549B4847" w14:textId="77777777" w:rsidR="006221C4" w:rsidRDefault="00000000">
      <w:pPr>
        <w:pStyle w:val="BodyText"/>
      </w:pPr>
      <w:r>
        <w:rPr>
          <w:b/>
          <w:bCs/>
        </w:rPr>
        <w:t>Detailed Module Specifications</w:t>
      </w:r>
    </w:p>
    <w:p w14:paraId="6430B571" w14:textId="77777777" w:rsidR="006221C4" w:rsidRDefault="00000000">
      <w:pPr>
        <w:pStyle w:val="BodyText"/>
      </w:pPr>
      <w:r>
        <w:t>Identity &amp; Knowledge (I01–I03) + Ingestion (G01–G02)</w:t>
      </w:r>
    </w:p>
    <w:p w14:paraId="3BAD8E3C" w14:textId="77777777" w:rsidR="006221C4" w:rsidRDefault="00000000">
      <w:pPr>
        <w:pStyle w:val="BodyText"/>
      </w:pPr>
      <w:r>
        <w:t>Sevyn8 Intelligence &amp; Analytics Platform — v1.0 — April 2026 — CONFIDENTIAL</w:t>
      </w:r>
    </w:p>
    <w:p w14:paraId="0C367A01" w14:textId="77777777" w:rsidR="006221C4" w:rsidRDefault="00000000">
      <w:pPr>
        <w:pStyle w:val="BodyText"/>
      </w:pPr>
      <w:r>
        <w:t>Probabilistic Multi-Signal Identity Resolution • Dual-Mode Ingestion (Batch + Streaming) • Pluggable Connector Framework</w:t>
      </w:r>
    </w:p>
    <w:p w14:paraId="20F3228D" w14:textId="77777777" w:rsidR="006221C4" w:rsidRDefault="00000000">
      <w:pPr>
        <w:pStyle w:val="Heading1"/>
      </w:pPr>
      <w:bookmarkStart w:id="194" w:name="design-decisions-for-this-batch"/>
      <w:bookmarkStart w:id="195" w:name="_Toc227615224"/>
      <w:bookmarkStart w:id="196" w:name="_Toc227615568"/>
      <w:bookmarkEnd w:id="179"/>
      <w:bookmarkEnd w:id="191"/>
      <w:r>
        <w:t>Design Decisions for This Batch</w:t>
      </w:r>
      <w:bookmarkEnd w:id="195"/>
      <w:bookmarkEnd w:id="196"/>
    </w:p>
    <w:p w14:paraId="2A8138D1" w14:textId="77777777" w:rsidR="006221C4" w:rsidRDefault="00000000">
      <w:pPr>
        <w:pStyle w:val="BlockText"/>
      </w:pPr>
      <w:r>
        <w:rPr>
          <w:i/>
          <w:iCs/>
        </w:rPr>
        <w:t>✔ LOCKED DECISION: Identity resolution uses probabilistic multi-signal matching — no single anchor identifier. Phone, email, loyalty card, name, and address are weighted signals combined for match scoring.</w:t>
      </w:r>
    </w:p>
    <w:p w14:paraId="3A6D693E" w14:textId="77777777" w:rsidR="006221C4" w:rsidRDefault="00000000">
      <w:pPr>
        <w:pStyle w:val="BlockText"/>
      </w:pPr>
      <w:r>
        <w:rPr>
          <w:i/>
          <w:iCs/>
        </w:rPr>
        <w:t>✔ LOCKED DECISION: Ingestion supports both real-time (Pub/Sub streaming) and batch (file upload, scheduled pull) modes. Same mapping rules (D02) apply to both.</w:t>
      </w:r>
    </w:p>
    <w:p w14:paraId="126B35A9" w14:textId="77777777" w:rsidR="006221C4" w:rsidRDefault="00000000">
      <w:pPr>
        <w:pStyle w:val="BlockText"/>
      </w:pPr>
      <w:r>
        <w:rPr>
          <w:i/>
          <w:iCs/>
        </w:rPr>
        <w:t>✔ LOCKED DECISION: Connector framework is abstracted — pluggable connectors for any POS, CRM, e-commerce platform. No hardcoded integrations. Shopify, Magento, custom APIs all plug into the same interface.</w:t>
      </w:r>
    </w:p>
    <w:p w14:paraId="35F64878" w14:textId="77777777" w:rsidR="006221C4" w:rsidRDefault="00000000">
      <w:pPr>
        <w:pStyle w:val="BlockText"/>
      </w:pPr>
      <w:r>
        <w:rPr>
          <w:i/>
          <w:iCs/>
        </w:rPr>
        <w:lastRenderedPageBreak/>
        <w:t>✔ LOCKED DECISION: Graph storage at Phase 0 uses PostgreSQL adjacency tables. Phase 2 migrates to Neo4j via SAL abstraction.</w:t>
      </w:r>
    </w:p>
    <w:p w14:paraId="444706A6" w14:textId="77777777" w:rsidR="006221C4" w:rsidRDefault="00000000">
      <w:pPr>
        <w:pStyle w:val="Heading1"/>
      </w:pPr>
      <w:bookmarkStart w:id="197" w:name="i01-probabilistic-identity-registry-sir"/>
      <w:bookmarkStart w:id="198" w:name="_Toc227615225"/>
      <w:bookmarkStart w:id="199" w:name="_Toc227615569"/>
      <w:bookmarkEnd w:id="194"/>
      <w:r>
        <w:t>I01 — Probabilistic Identity Registry (SIR)</w:t>
      </w:r>
      <w:bookmarkEnd w:id="198"/>
      <w:bookmarkEnd w:id="199"/>
    </w:p>
    <w:tbl>
      <w:tblPr>
        <w:tblStyle w:val="Table"/>
        <w:tblW w:w="4953" w:type="pct"/>
        <w:tblLook w:val="0000" w:firstRow="0" w:lastRow="0" w:firstColumn="0" w:lastColumn="0" w:noHBand="0" w:noVBand="0"/>
      </w:tblPr>
      <w:tblGrid>
        <w:gridCol w:w="1858"/>
        <w:gridCol w:w="7414"/>
      </w:tblGrid>
      <w:tr w:rsidR="006221C4" w14:paraId="4DB66FB5" w14:textId="77777777">
        <w:tc>
          <w:tcPr>
            <w:tcW w:w="0" w:type="auto"/>
          </w:tcPr>
          <w:p w14:paraId="73D6ED16" w14:textId="77777777" w:rsidR="006221C4" w:rsidRDefault="00000000">
            <w:pPr>
              <w:pStyle w:val="Compact"/>
            </w:pPr>
            <w:r>
              <w:rPr>
                <w:b/>
                <w:bCs/>
              </w:rPr>
              <w:t>Attribute</w:t>
            </w:r>
          </w:p>
        </w:tc>
        <w:tc>
          <w:tcPr>
            <w:tcW w:w="0" w:type="auto"/>
          </w:tcPr>
          <w:p w14:paraId="17525C95" w14:textId="77777777" w:rsidR="006221C4" w:rsidRDefault="00000000">
            <w:pPr>
              <w:pStyle w:val="Compact"/>
            </w:pPr>
            <w:r>
              <w:rPr>
                <w:b/>
                <w:bCs/>
              </w:rPr>
              <w:t>Value</w:t>
            </w:r>
          </w:p>
        </w:tc>
      </w:tr>
      <w:tr w:rsidR="006221C4" w14:paraId="464F4B29" w14:textId="77777777">
        <w:tc>
          <w:tcPr>
            <w:tcW w:w="0" w:type="auto"/>
          </w:tcPr>
          <w:p w14:paraId="6AE859B4" w14:textId="77777777" w:rsidR="006221C4" w:rsidRDefault="00000000">
            <w:pPr>
              <w:pStyle w:val="Compact"/>
            </w:pPr>
            <w:r>
              <w:rPr>
                <w:b/>
                <w:bCs/>
              </w:rPr>
              <w:t>Module ID</w:t>
            </w:r>
          </w:p>
        </w:tc>
        <w:tc>
          <w:tcPr>
            <w:tcW w:w="0" w:type="auto"/>
          </w:tcPr>
          <w:p w14:paraId="6EC63E42" w14:textId="77777777" w:rsidR="006221C4" w:rsidRDefault="00000000">
            <w:pPr>
              <w:pStyle w:val="Compact"/>
            </w:pPr>
            <w:r>
              <w:t>I01</w:t>
            </w:r>
          </w:p>
        </w:tc>
      </w:tr>
      <w:tr w:rsidR="006221C4" w14:paraId="0574F473" w14:textId="77777777">
        <w:tc>
          <w:tcPr>
            <w:tcW w:w="0" w:type="auto"/>
          </w:tcPr>
          <w:p w14:paraId="6B032DFF" w14:textId="77777777" w:rsidR="006221C4" w:rsidRDefault="00000000">
            <w:pPr>
              <w:pStyle w:val="Compact"/>
            </w:pPr>
            <w:r>
              <w:rPr>
                <w:b/>
                <w:bCs/>
              </w:rPr>
              <w:t>Phase</w:t>
            </w:r>
          </w:p>
        </w:tc>
        <w:tc>
          <w:tcPr>
            <w:tcW w:w="0" w:type="auto"/>
          </w:tcPr>
          <w:p w14:paraId="74088220" w14:textId="77777777" w:rsidR="006221C4" w:rsidRDefault="00000000">
            <w:pPr>
              <w:pStyle w:val="Compact"/>
            </w:pPr>
            <w:r>
              <w:t>0 (Core Foundation)</w:t>
            </w:r>
          </w:p>
        </w:tc>
      </w:tr>
      <w:tr w:rsidR="006221C4" w14:paraId="0CDDB3BE" w14:textId="77777777">
        <w:tc>
          <w:tcPr>
            <w:tcW w:w="0" w:type="auto"/>
          </w:tcPr>
          <w:p w14:paraId="72D285C3" w14:textId="77777777" w:rsidR="006221C4" w:rsidRDefault="00000000">
            <w:pPr>
              <w:pStyle w:val="Compact"/>
            </w:pPr>
            <w:r>
              <w:rPr>
                <w:b/>
                <w:bCs/>
              </w:rPr>
              <w:t>Complexity</w:t>
            </w:r>
          </w:p>
        </w:tc>
        <w:tc>
          <w:tcPr>
            <w:tcW w:w="0" w:type="auto"/>
          </w:tcPr>
          <w:p w14:paraId="11628D91" w14:textId="77777777" w:rsidR="006221C4" w:rsidRDefault="00000000">
            <w:pPr>
              <w:pStyle w:val="Compact"/>
            </w:pPr>
            <w:r>
              <w:t>Very High</w:t>
            </w:r>
          </w:p>
        </w:tc>
      </w:tr>
      <w:tr w:rsidR="006221C4" w14:paraId="0451996E" w14:textId="77777777">
        <w:tc>
          <w:tcPr>
            <w:tcW w:w="0" w:type="auto"/>
          </w:tcPr>
          <w:p w14:paraId="30453F1D" w14:textId="77777777" w:rsidR="006221C4" w:rsidRDefault="00000000">
            <w:pPr>
              <w:pStyle w:val="Compact"/>
            </w:pPr>
            <w:r>
              <w:rPr>
                <w:b/>
                <w:bCs/>
              </w:rPr>
              <w:t>Dependencies</w:t>
            </w:r>
          </w:p>
        </w:tc>
        <w:tc>
          <w:tcPr>
            <w:tcW w:w="0" w:type="auto"/>
          </w:tcPr>
          <w:p w14:paraId="6B931320" w14:textId="77777777" w:rsidR="006221C4" w:rsidRDefault="00000000">
            <w:pPr>
              <w:pStyle w:val="Compact"/>
            </w:pPr>
            <w:r>
              <w:t>F01 (Multi-Tenancy), F03 (Temporal Engine)</w:t>
            </w:r>
          </w:p>
        </w:tc>
      </w:tr>
      <w:tr w:rsidR="006221C4" w14:paraId="36292501" w14:textId="77777777">
        <w:tc>
          <w:tcPr>
            <w:tcW w:w="0" w:type="auto"/>
          </w:tcPr>
          <w:p w14:paraId="4977CC87" w14:textId="77777777" w:rsidR="006221C4" w:rsidRDefault="00000000">
            <w:pPr>
              <w:pStyle w:val="Compact"/>
            </w:pPr>
            <w:r>
              <w:rPr>
                <w:b/>
                <w:bCs/>
              </w:rPr>
              <w:t>Depended On By</w:t>
            </w:r>
          </w:p>
        </w:tc>
        <w:tc>
          <w:tcPr>
            <w:tcW w:w="0" w:type="auto"/>
          </w:tcPr>
          <w:p w14:paraId="13EE4065" w14:textId="77777777" w:rsidR="006221C4" w:rsidRDefault="00000000">
            <w:pPr>
              <w:pStyle w:val="Compact"/>
            </w:pPr>
            <w:r>
              <w:t>I02 (Knowledge Graph), I03 (Conflict Resolution), D01 (Canonical Model), S02 (Cross-Modal Correlation), PR02 (DSAR Portal), E01 (Embedding Pipeline) — every module that references ‘who’</w:t>
            </w:r>
          </w:p>
        </w:tc>
      </w:tr>
      <w:tr w:rsidR="006221C4" w14:paraId="54C34A96" w14:textId="77777777">
        <w:tc>
          <w:tcPr>
            <w:tcW w:w="0" w:type="auto"/>
          </w:tcPr>
          <w:p w14:paraId="637D67AF" w14:textId="77777777" w:rsidR="006221C4" w:rsidRDefault="00000000">
            <w:pPr>
              <w:pStyle w:val="Compact"/>
            </w:pPr>
            <w:r>
              <w:rPr>
                <w:b/>
                <w:bCs/>
              </w:rPr>
              <w:t>Owner</w:t>
            </w:r>
          </w:p>
        </w:tc>
        <w:tc>
          <w:tcPr>
            <w:tcW w:w="0" w:type="auto"/>
          </w:tcPr>
          <w:p w14:paraId="5CFF99FC" w14:textId="77777777" w:rsidR="006221C4" w:rsidRDefault="00000000">
            <w:pPr>
              <w:pStyle w:val="Compact"/>
            </w:pPr>
            <w:r>
              <w:t>Data Engineering Lead</w:t>
            </w:r>
          </w:p>
        </w:tc>
      </w:tr>
    </w:tbl>
    <w:p w14:paraId="631147DD" w14:textId="77777777" w:rsidR="006221C4" w:rsidRDefault="00000000">
      <w:pPr>
        <w:pStyle w:val="Heading2"/>
      </w:pPr>
      <w:bookmarkStart w:id="200" w:name="purpose-11"/>
      <w:bookmarkStart w:id="201" w:name="_Toc227615226"/>
      <w:bookmarkStart w:id="202" w:name="_Toc227615570"/>
      <w:r>
        <w:t>1.1 Purpose</w:t>
      </w:r>
      <w:bookmarkEnd w:id="201"/>
      <w:bookmarkEnd w:id="202"/>
    </w:p>
    <w:p w14:paraId="28FECE4A" w14:textId="77777777" w:rsidR="006221C4" w:rsidRDefault="00000000">
      <w:pPr>
        <w:pStyle w:val="FirstParagraph"/>
      </w:pPr>
      <w:r>
        <w:t>I01 is the identity backbone of the platform. When data arrives from multiple sources — a POS transaction with a loyalty card number, a CRM record with an email address, an e-commerce order with a login ID, a video feed with a face — I01 determines whether these all refer to the same real-world person (or organisation, or device). It assigns a Universal Entity ID (UEID) to each resolved entity and maintains the identity graph that links all source identifiers to their resolved entity.</w:t>
      </w:r>
    </w:p>
    <w:p w14:paraId="523CC107" w14:textId="77777777" w:rsidR="006221C4" w:rsidRDefault="00000000">
      <w:pPr>
        <w:pStyle w:val="BodyText"/>
      </w:pPr>
      <w:r>
        <w:t>Without I01, the platform cannot do omnichannel analytics. A customer who shops in-store and online would appear as two separate people, and every KPI (CLV, omnichannel rate, repeat purchase rate) would be wrong. Note: in Phase 0, I01 uses probabilistic signal matching (phone, email, loyalty card, name similarity). In Phase 2, when E01 (Embedding Pipeline) is deployed, I01 upgrades to true semantic matching — resolving identities based on behavioural patterns and contextual similarity, not just surface signal overlap. The SIR acronym is retained for continuity.</w:t>
      </w:r>
    </w:p>
    <w:p w14:paraId="7FC602B4" w14:textId="77777777" w:rsidR="006221C4" w:rsidRDefault="00000000">
      <w:pPr>
        <w:pStyle w:val="Heading2"/>
      </w:pPr>
      <w:bookmarkStart w:id="203" w:name="functional-requirements-6"/>
      <w:bookmarkStart w:id="204" w:name="_Toc227615227"/>
      <w:bookmarkStart w:id="205" w:name="_Toc227615571"/>
      <w:bookmarkEnd w:id="200"/>
      <w:r>
        <w:t>1.2 Functional Requirements</w:t>
      </w:r>
      <w:bookmarkEnd w:id="204"/>
      <w:bookmarkEnd w:id="205"/>
    </w:p>
    <w:p w14:paraId="6A62B96F" w14:textId="77777777" w:rsidR="006221C4" w:rsidRDefault="00000000">
      <w:pPr>
        <w:pStyle w:val="Heading3"/>
      </w:pPr>
      <w:bookmarkStart w:id="206" w:name="identity-signal-framework"/>
      <w:r>
        <w:t>1.2.1 Identity Signal Framework</w:t>
      </w:r>
    </w:p>
    <w:p w14:paraId="6870D5E0" w14:textId="77777777" w:rsidR="006221C4" w:rsidRDefault="00000000">
      <w:pPr>
        <w:pStyle w:val="FirstParagraph"/>
      </w:pPr>
      <w:r>
        <w:rPr>
          <w:b/>
          <w:bCs/>
        </w:rPr>
        <w:t>I01-FR-001</w:t>
      </w:r>
      <w:r>
        <w:t xml:space="preserve"> The SIR SHALL resolve identities using a probabilistic multi-signal matching engine. Each incoming data record carries one or more identity signals — fields that may identify the entity. No single signal is assumed to be a definitive identifier.</w:t>
      </w:r>
    </w:p>
    <w:p w14:paraId="4BC9EA8F" w14:textId="77777777" w:rsidR="006221C4" w:rsidRDefault="00000000">
      <w:pPr>
        <w:pStyle w:val="BodyText"/>
      </w:pPr>
      <w:r>
        <w:rPr>
          <w:b/>
          <w:bCs/>
        </w:rPr>
        <w:t>I01-FR-002</w:t>
      </w:r>
      <w:r>
        <w:t xml:space="preserve"> The following identity signals SHALL be supported for the retail vertical, each with a configured match weight and match type:</w:t>
      </w:r>
    </w:p>
    <w:tbl>
      <w:tblPr>
        <w:tblStyle w:val="Table"/>
        <w:tblW w:w="4964" w:type="pct"/>
        <w:tblLook w:val="0000" w:firstRow="0" w:lastRow="0" w:firstColumn="0" w:lastColumn="0" w:noHBand="0" w:noVBand="0"/>
      </w:tblPr>
      <w:tblGrid>
        <w:gridCol w:w="1742"/>
        <w:gridCol w:w="1006"/>
        <w:gridCol w:w="1892"/>
        <w:gridCol w:w="1792"/>
        <w:gridCol w:w="2861"/>
      </w:tblGrid>
      <w:tr w:rsidR="006221C4" w14:paraId="2CDBA840" w14:textId="77777777">
        <w:tc>
          <w:tcPr>
            <w:tcW w:w="0" w:type="auto"/>
          </w:tcPr>
          <w:p w14:paraId="1C385747" w14:textId="77777777" w:rsidR="006221C4" w:rsidRDefault="00000000">
            <w:pPr>
              <w:pStyle w:val="Compact"/>
            </w:pPr>
            <w:r>
              <w:rPr>
                <w:b/>
                <w:bCs/>
              </w:rPr>
              <w:t>Signal</w:t>
            </w:r>
          </w:p>
        </w:tc>
        <w:tc>
          <w:tcPr>
            <w:tcW w:w="0" w:type="auto"/>
          </w:tcPr>
          <w:p w14:paraId="387904C7" w14:textId="77777777" w:rsidR="006221C4" w:rsidRDefault="00000000">
            <w:pPr>
              <w:pStyle w:val="Compact"/>
            </w:pPr>
            <w:r>
              <w:rPr>
                <w:b/>
                <w:bCs/>
              </w:rPr>
              <w:t>Weight</w:t>
            </w:r>
          </w:p>
        </w:tc>
        <w:tc>
          <w:tcPr>
            <w:tcW w:w="0" w:type="auto"/>
          </w:tcPr>
          <w:p w14:paraId="15B912CC" w14:textId="77777777" w:rsidR="006221C4" w:rsidRDefault="00000000">
            <w:pPr>
              <w:pStyle w:val="Compact"/>
            </w:pPr>
            <w:r>
              <w:rPr>
                <w:b/>
                <w:bCs/>
              </w:rPr>
              <w:t>Match Type</w:t>
            </w:r>
          </w:p>
        </w:tc>
        <w:tc>
          <w:tcPr>
            <w:tcW w:w="0" w:type="auto"/>
          </w:tcPr>
          <w:p w14:paraId="7812E10A" w14:textId="77777777" w:rsidR="006221C4" w:rsidRDefault="00000000">
            <w:pPr>
              <w:pStyle w:val="Compact"/>
            </w:pPr>
            <w:r>
              <w:rPr>
                <w:b/>
                <w:bCs/>
              </w:rPr>
              <w:t>Uniqueness</w:t>
            </w:r>
          </w:p>
        </w:tc>
        <w:tc>
          <w:tcPr>
            <w:tcW w:w="0" w:type="auto"/>
          </w:tcPr>
          <w:p w14:paraId="07504109" w14:textId="77777777" w:rsidR="006221C4" w:rsidRDefault="00000000">
            <w:pPr>
              <w:pStyle w:val="Compact"/>
            </w:pPr>
            <w:r>
              <w:rPr>
                <w:b/>
                <w:bCs/>
              </w:rPr>
              <w:t>Notes</w:t>
            </w:r>
          </w:p>
        </w:tc>
      </w:tr>
      <w:tr w:rsidR="006221C4" w14:paraId="7A880F00" w14:textId="77777777">
        <w:tc>
          <w:tcPr>
            <w:tcW w:w="0" w:type="auto"/>
          </w:tcPr>
          <w:p w14:paraId="01D258A6" w14:textId="77777777" w:rsidR="006221C4" w:rsidRDefault="00000000">
            <w:pPr>
              <w:pStyle w:val="Compact"/>
            </w:pPr>
            <w:r>
              <w:rPr>
                <w:b/>
                <w:bCs/>
              </w:rPr>
              <w:t xml:space="preserve">Phone </w:t>
            </w:r>
            <w:r>
              <w:rPr>
                <w:b/>
                <w:bCs/>
              </w:rPr>
              <w:lastRenderedPageBreak/>
              <w:t>(normalised)</w:t>
            </w:r>
          </w:p>
        </w:tc>
        <w:tc>
          <w:tcPr>
            <w:tcW w:w="0" w:type="auto"/>
          </w:tcPr>
          <w:p w14:paraId="7D9F9106" w14:textId="77777777" w:rsidR="006221C4" w:rsidRDefault="00000000">
            <w:pPr>
              <w:pStyle w:val="Compact"/>
            </w:pPr>
            <w:r>
              <w:lastRenderedPageBreak/>
              <w:t>0.90</w:t>
            </w:r>
          </w:p>
        </w:tc>
        <w:tc>
          <w:tcPr>
            <w:tcW w:w="0" w:type="auto"/>
          </w:tcPr>
          <w:p w14:paraId="6D8B8046" w14:textId="77777777" w:rsidR="006221C4" w:rsidRDefault="00000000">
            <w:pPr>
              <w:pStyle w:val="Compact"/>
            </w:pPr>
            <w:r>
              <w:t xml:space="preserve">Exact (after </w:t>
            </w:r>
            <w:r>
              <w:lastRenderedPageBreak/>
              <w:t>normalisation)</w:t>
            </w:r>
          </w:p>
        </w:tc>
        <w:tc>
          <w:tcPr>
            <w:tcW w:w="0" w:type="auto"/>
          </w:tcPr>
          <w:p w14:paraId="1BC50055" w14:textId="77777777" w:rsidR="006221C4" w:rsidRDefault="00000000">
            <w:pPr>
              <w:pStyle w:val="Compact"/>
            </w:pPr>
            <w:r>
              <w:lastRenderedPageBreak/>
              <w:t xml:space="preserve">High but not </w:t>
            </w:r>
            <w:r>
              <w:lastRenderedPageBreak/>
              <w:t>unique (shared family phones, recycled numbers)</w:t>
            </w:r>
          </w:p>
        </w:tc>
        <w:tc>
          <w:tcPr>
            <w:tcW w:w="0" w:type="auto"/>
          </w:tcPr>
          <w:p w14:paraId="6FAA7CF1" w14:textId="77777777" w:rsidR="006221C4" w:rsidRDefault="00000000">
            <w:pPr>
              <w:pStyle w:val="Compact"/>
            </w:pPr>
            <w:r>
              <w:lastRenderedPageBreak/>
              <w:t xml:space="preserve">Normalise to E.164 format </w:t>
            </w:r>
            <w:r>
              <w:lastRenderedPageBreak/>
              <w:t>(+91XXXXXXXXXX). Remove leading 0, spaces, dashes. Most commonly available retail identifier in India.</w:t>
            </w:r>
          </w:p>
        </w:tc>
      </w:tr>
      <w:tr w:rsidR="006221C4" w14:paraId="35CE5223" w14:textId="77777777">
        <w:tc>
          <w:tcPr>
            <w:tcW w:w="0" w:type="auto"/>
          </w:tcPr>
          <w:p w14:paraId="50B4711B" w14:textId="77777777" w:rsidR="006221C4" w:rsidRDefault="00000000">
            <w:pPr>
              <w:pStyle w:val="Compact"/>
            </w:pPr>
            <w:r>
              <w:rPr>
                <w:b/>
                <w:bCs/>
              </w:rPr>
              <w:lastRenderedPageBreak/>
              <w:t>Email</w:t>
            </w:r>
          </w:p>
        </w:tc>
        <w:tc>
          <w:tcPr>
            <w:tcW w:w="0" w:type="auto"/>
          </w:tcPr>
          <w:p w14:paraId="3563E742" w14:textId="77777777" w:rsidR="006221C4" w:rsidRDefault="00000000">
            <w:pPr>
              <w:pStyle w:val="Compact"/>
            </w:pPr>
            <w:r>
              <w:t>0.85</w:t>
            </w:r>
          </w:p>
        </w:tc>
        <w:tc>
          <w:tcPr>
            <w:tcW w:w="0" w:type="auto"/>
          </w:tcPr>
          <w:p w14:paraId="54ABAFA2" w14:textId="77777777" w:rsidR="006221C4" w:rsidRDefault="00000000">
            <w:pPr>
              <w:pStyle w:val="Compact"/>
            </w:pPr>
            <w:r>
              <w:t>Exact (case-insensitive, trimmed)</w:t>
            </w:r>
          </w:p>
        </w:tc>
        <w:tc>
          <w:tcPr>
            <w:tcW w:w="0" w:type="auto"/>
          </w:tcPr>
          <w:p w14:paraId="597DBFD4" w14:textId="77777777" w:rsidR="006221C4" w:rsidRDefault="00000000">
            <w:pPr>
              <w:pStyle w:val="Compact"/>
            </w:pPr>
            <w:r>
              <w:t>High</w:t>
            </w:r>
          </w:p>
        </w:tc>
        <w:tc>
          <w:tcPr>
            <w:tcW w:w="0" w:type="auto"/>
          </w:tcPr>
          <w:p w14:paraId="48350A06" w14:textId="77777777" w:rsidR="006221C4" w:rsidRDefault="00000000">
            <w:pPr>
              <w:pStyle w:val="Compact"/>
            </w:pPr>
            <w:r>
              <w:t>Common for e-commerce and loyalty. Less common for in-store walk-ins.</w:t>
            </w:r>
          </w:p>
        </w:tc>
      </w:tr>
      <w:tr w:rsidR="006221C4" w14:paraId="180889FE" w14:textId="77777777">
        <w:tc>
          <w:tcPr>
            <w:tcW w:w="0" w:type="auto"/>
          </w:tcPr>
          <w:p w14:paraId="4731C6E8" w14:textId="77777777" w:rsidR="006221C4" w:rsidRDefault="00000000">
            <w:pPr>
              <w:pStyle w:val="Compact"/>
            </w:pPr>
            <w:r>
              <w:rPr>
                <w:b/>
                <w:bCs/>
              </w:rPr>
              <w:t>Loyalty Card Number</w:t>
            </w:r>
          </w:p>
        </w:tc>
        <w:tc>
          <w:tcPr>
            <w:tcW w:w="0" w:type="auto"/>
          </w:tcPr>
          <w:p w14:paraId="5BA882FA" w14:textId="77777777" w:rsidR="006221C4" w:rsidRDefault="00000000">
            <w:pPr>
              <w:pStyle w:val="Compact"/>
            </w:pPr>
            <w:r>
              <w:t>0.95</w:t>
            </w:r>
          </w:p>
        </w:tc>
        <w:tc>
          <w:tcPr>
            <w:tcW w:w="0" w:type="auto"/>
          </w:tcPr>
          <w:p w14:paraId="6AB5A2B6" w14:textId="77777777" w:rsidR="006221C4" w:rsidRDefault="00000000">
            <w:pPr>
              <w:pStyle w:val="Compact"/>
            </w:pPr>
            <w:r>
              <w:t>Exact</w:t>
            </w:r>
          </w:p>
        </w:tc>
        <w:tc>
          <w:tcPr>
            <w:tcW w:w="0" w:type="auto"/>
          </w:tcPr>
          <w:p w14:paraId="552FFD8D" w14:textId="77777777" w:rsidR="006221C4" w:rsidRDefault="00000000">
            <w:pPr>
              <w:pStyle w:val="Compact"/>
            </w:pPr>
            <w:r>
              <w:t>Very High (system-assigned)</w:t>
            </w:r>
          </w:p>
        </w:tc>
        <w:tc>
          <w:tcPr>
            <w:tcW w:w="0" w:type="auto"/>
          </w:tcPr>
          <w:p w14:paraId="2D1EF778" w14:textId="77777777" w:rsidR="006221C4" w:rsidRDefault="00000000">
            <w:pPr>
              <w:pStyle w:val="Compact"/>
            </w:pPr>
            <w:r>
              <w:t>Most reliable identifier when present. But not all customers have loyalty cards.</w:t>
            </w:r>
          </w:p>
        </w:tc>
      </w:tr>
      <w:tr w:rsidR="006221C4" w14:paraId="1EB5C5CE" w14:textId="77777777">
        <w:tc>
          <w:tcPr>
            <w:tcW w:w="0" w:type="auto"/>
          </w:tcPr>
          <w:p w14:paraId="1AA28F1F" w14:textId="77777777" w:rsidR="006221C4" w:rsidRDefault="00000000">
            <w:pPr>
              <w:pStyle w:val="Compact"/>
            </w:pPr>
            <w:r>
              <w:rPr>
                <w:b/>
                <w:bCs/>
              </w:rPr>
              <w:t>E-commerce Account ID</w:t>
            </w:r>
          </w:p>
        </w:tc>
        <w:tc>
          <w:tcPr>
            <w:tcW w:w="0" w:type="auto"/>
          </w:tcPr>
          <w:p w14:paraId="6959546D" w14:textId="77777777" w:rsidR="006221C4" w:rsidRDefault="00000000">
            <w:pPr>
              <w:pStyle w:val="Compact"/>
            </w:pPr>
            <w:r>
              <w:t>0.95</w:t>
            </w:r>
          </w:p>
        </w:tc>
        <w:tc>
          <w:tcPr>
            <w:tcW w:w="0" w:type="auto"/>
          </w:tcPr>
          <w:p w14:paraId="2308D455" w14:textId="77777777" w:rsidR="006221C4" w:rsidRDefault="00000000">
            <w:pPr>
              <w:pStyle w:val="Compact"/>
            </w:pPr>
            <w:r>
              <w:t>Exact</w:t>
            </w:r>
          </w:p>
        </w:tc>
        <w:tc>
          <w:tcPr>
            <w:tcW w:w="0" w:type="auto"/>
          </w:tcPr>
          <w:p w14:paraId="24C68896" w14:textId="77777777" w:rsidR="006221C4" w:rsidRDefault="00000000">
            <w:pPr>
              <w:pStyle w:val="Compact"/>
            </w:pPr>
            <w:r>
              <w:t>Very High (system-assigned)</w:t>
            </w:r>
          </w:p>
        </w:tc>
        <w:tc>
          <w:tcPr>
            <w:tcW w:w="0" w:type="auto"/>
          </w:tcPr>
          <w:p w14:paraId="6F72B5CF" w14:textId="77777777" w:rsidR="006221C4" w:rsidRDefault="00000000">
            <w:pPr>
              <w:pStyle w:val="Compact"/>
            </w:pPr>
            <w:r>
              <w:t>Unique within the e-commerce platform. Maps 1:1 to a customer entity.</w:t>
            </w:r>
          </w:p>
        </w:tc>
      </w:tr>
      <w:tr w:rsidR="006221C4" w14:paraId="740A59F9" w14:textId="77777777">
        <w:tc>
          <w:tcPr>
            <w:tcW w:w="0" w:type="auto"/>
          </w:tcPr>
          <w:p w14:paraId="3E723033" w14:textId="77777777" w:rsidR="006221C4" w:rsidRDefault="00000000">
            <w:pPr>
              <w:pStyle w:val="Compact"/>
            </w:pPr>
            <w:r>
              <w:rPr>
                <w:b/>
                <w:bCs/>
              </w:rPr>
              <w:t>Full Name</w:t>
            </w:r>
          </w:p>
        </w:tc>
        <w:tc>
          <w:tcPr>
            <w:tcW w:w="0" w:type="auto"/>
          </w:tcPr>
          <w:p w14:paraId="3DAFEF7E" w14:textId="77777777" w:rsidR="006221C4" w:rsidRDefault="00000000">
            <w:pPr>
              <w:pStyle w:val="Compact"/>
            </w:pPr>
            <w:r>
              <w:t>0.30</w:t>
            </w:r>
          </w:p>
        </w:tc>
        <w:tc>
          <w:tcPr>
            <w:tcW w:w="0" w:type="auto"/>
          </w:tcPr>
          <w:p w14:paraId="21837BE2" w14:textId="77777777" w:rsidR="006221C4" w:rsidRDefault="00000000">
            <w:pPr>
              <w:pStyle w:val="Compact"/>
            </w:pPr>
            <w:r>
              <w:t>Fuzzy (Jaro-Winkler &gt; 0.85)</w:t>
            </w:r>
          </w:p>
        </w:tc>
        <w:tc>
          <w:tcPr>
            <w:tcW w:w="0" w:type="auto"/>
          </w:tcPr>
          <w:p w14:paraId="4C344F0A" w14:textId="77777777" w:rsidR="006221C4" w:rsidRDefault="00000000">
            <w:pPr>
              <w:pStyle w:val="Compact"/>
            </w:pPr>
            <w:r>
              <w:t>Low (common names in India)</w:t>
            </w:r>
          </w:p>
        </w:tc>
        <w:tc>
          <w:tcPr>
            <w:tcW w:w="0" w:type="auto"/>
          </w:tcPr>
          <w:p w14:paraId="0DC9067B" w14:textId="77777777" w:rsidR="006221C4" w:rsidRDefault="00000000">
            <w:pPr>
              <w:pStyle w:val="Compact"/>
            </w:pPr>
            <w:r>
              <w:t>Never sufficient alone. Used as supporting signal when combined with other signals.</w:t>
            </w:r>
          </w:p>
        </w:tc>
      </w:tr>
      <w:tr w:rsidR="006221C4" w14:paraId="358257DA" w14:textId="77777777">
        <w:tc>
          <w:tcPr>
            <w:tcW w:w="0" w:type="auto"/>
          </w:tcPr>
          <w:p w14:paraId="4C2A95A0" w14:textId="77777777" w:rsidR="006221C4" w:rsidRDefault="00000000">
            <w:pPr>
              <w:pStyle w:val="Compact"/>
            </w:pPr>
            <w:r>
              <w:rPr>
                <w:b/>
                <w:bCs/>
              </w:rPr>
              <w:t>Name + DOB</w:t>
            </w:r>
          </w:p>
        </w:tc>
        <w:tc>
          <w:tcPr>
            <w:tcW w:w="0" w:type="auto"/>
          </w:tcPr>
          <w:p w14:paraId="18BAF1D2" w14:textId="77777777" w:rsidR="006221C4" w:rsidRDefault="00000000">
            <w:pPr>
              <w:pStyle w:val="Compact"/>
            </w:pPr>
            <w:r>
              <w:t>0.60</w:t>
            </w:r>
          </w:p>
        </w:tc>
        <w:tc>
          <w:tcPr>
            <w:tcW w:w="0" w:type="auto"/>
          </w:tcPr>
          <w:p w14:paraId="56DBBED5" w14:textId="77777777" w:rsidR="006221C4" w:rsidRDefault="00000000">
            <w:pPr>
              <w:pStyle w:val="Compact"/>
            </w:pPr>
            <w:r>
              <w:t>Fuzzy name + exact DOB</w:t>
            </w:r>
          </w:p>
        </w:tc>
        <w:tc>
          <w:tcPr>
            <w:tcW w:w="0" w:type="auto"/>
          </w:tcPr>
          <w:p w14:paraId="4734DE66" w14:textId="77777777" w:rsidR="006221C4" w:rsidRDefault="00000000">
            <w:pPr>
              <w:pStyle w:val="Compact"/>
            </w:pPr>
            <w:r>
              <w:t>Medium</w:t>
            </w:r>
          </w:p>
        </w:tc>
        <w:tc>
          <w:tcPr>
            <w:tcW w:w="0" w:type="auto"/>
          </w:tcPr>
          <w:p w14:paraId="5244D3E8" w14:textId="77777777" w:rsidR="006221C4" w:rsidRDefault="00000000">
            <w:pPr>
              <w:pStyle w:val="Compact"/>
            </w:pPr>
            <w:r>
              <w:t>DOB significantly increases name-based match confidence.</w:t>
            </w:r>
          </w:p>
        </w:tc>
      </w:tr>
      <w:tr w:rsidR="006221C4" w14:paraId="0D139EE4" w14:textId="77777777">
        <w:tc>
          <w:tcPr>
            <w:tcW w:w="0" w:type="auto"/>
          </w:tcPr>
          <w:p w14:paraId="6471279A" w14:textId="77777777" w:rsidR="006221C4" w:rsidRDefault="00000000">
            <w:pPr>
              <w:pStyle w:val="Compact"/>
            </w:pPr>
            <w:r>
              <w:rPr>
                <w:b/>
                <w:bCs/>
              </w:rPr>
              <w:t>Address</w:t>
            </w:r>
          </w:p>
        </w:tc>
        <w:tc>
          <w:tcPr>
            <w:tcW w:w="0" w:type="auto"/>
          </w:tcPr>
          <w:p w14:paraId="64091DE1" w14:textId="77777777" w:rsidR="006221C4" w:rsidRDefault="00000000">
            <w:pPr>
              <w:pStyle w:val="Compact"/>
            </w:pPr>
            <w:r>
              <w:t>0.40</w:t>
            </w:r>
          </w:p>
        </w:tc>
        <w:tc>
          <w:tcPr>
            <w:tcW w:w="0" w:type="auto"/>
          </w:tcPr>
          <w:p w14:paraId="4CCC1FE6" w14:textId="77777777" w:rsidR="006221C4" w:rsidRDefault="00000000">
            <w:pPr>
              <w:pStyle w:val="Compact"/>
            </w:pPr>
            <w:r>
              <w:t>Fuzzy (normalised, Jaro-Winkler &gt; 0.80)</w:t>
            </w:r>
          </w:p>
        </w:tc>
        <w:tc>
          <w:tcPr>
            <w:tcW w:w="0" w:type="auto"/>
          </w:tcPr>
          <w:p w14:paraId="4DF08841" w14:textId="77777777" w:rsidR="006221C4" w:rsidRDefault="00000000">
            <w:pPr>
              <w:pStyle w:val="Compact"/>
            </w:pPr>
            <w:r>
              <w:t>Low</w:t>
            </w:r>
          </w:p>
        </w:tc>
        <w:tc>
          <w:tcPr>
            <w:tcW w:w="0" w:type="auto"/>
          </w:tcPr>
          <w:p w14:paraId="1FA80D51" w14:textId="77777777" w:rsidR="006221C4" w:rsidRDefault="00000000">
            <w:pPr>
              <w:pStyle w:val="Compact"/>
            </w:pPr>
            <w:r>
              <w:t>Address normalisation required (abbreviation expansion, pincode validation). Supporting signal only.</w:t>
            </w:r>
          </w:p>
        </w:tc>
      </w:tr>
      <w:tr w:rsidR="006221C4" w14:paraId="56E0E4D8" w14:textId="77777777">
        <w:tc>
          <w:tcPr>
            <w:tcW w:w="0" w:type="auto"/>
          </w:tcPr>
          <w:p w14:paraId="44C348BA" w14:textId="77777777" w:rsidR="006221C4" w:rsidRDefault="00000000">
            <w:pPr>
              <w:pStyle w:val="Compact"/>
            </w:pPr>
            <w:r>
              <w:rPr>
                <w:b/>
                <w:bCs/>
              </w:rPr>
              <w:t>Device Fingerprint</w:t>
            </w:r>
          </w:p>
        </w:tc>
        <w:tc>
          <w:tcPr>
            <w:tcW w:w="0" w:type="auto"/>
          </w:tcPr>
          <w:p w14:paraId="12C9CE61" w14:textId="77777777" w:rsidR="006221C4" w:rsidRDefault="00000000">
            <w:pPr>
              <w:pStyle w:val="Compact"/>
            </w:pPr>
            <w:r>
              <w:t>0.50</w:t>
            </w:r>
          </w:p>
        </w:tc>
        <w:tc>
          <w:tcPr>
            <w:tcW w:w="0" w:type="auto"/>
          </w:tcPr>
          <w:p w14:paraId="62FF2BAA" w14:textId="77777777" w:rsidR="006221C4" w:rsidRDefault="00000000">
            <w:pPr>
              <w:pStyle w:val="Compact"/>
            </w:pPr>
            <w:r>
              <w:t>Exact hash</w:t>
            </w:r>
          </w:p>
        </w:tc>
        <w:tc>
          <w:tcPr>
            <w:tcW w:w="0" w:type="auto"/>
          </w:tcPr>
          <w:p w14:paraId="723AFD16" w14:textId="77777777" w:rsidR="006221C4" w:rsidRDefault="00000000">
            <w:pPr>
              <w:pStyle w:val="Compact"/>
            </w:pPr>
            <w:r>
              <w:t>Medium (shared devices)</w:t>
            </w:r>
          </w:p>
        </w:tc>
        <w:tc>
          <w:tcPr>
            <w:tcW w:w="0" w:type="auto"/>
          </w:tcPr>
          <w:p w14:paraId="5C0C1726" w14:textId="77777777" w:rsidR="006221C4" w:rsidRDefault="00000000">
            <w:pPr>
              <w:pStyle w:val="Compact"/>
            </w:pPr>
            <w:r>
              <w:t>For e-commerce: browser/device fingerprint. Useful for matching anonymous sessions to later-identified entities.</w:t>
            </w:r>
          </w:p>
        </w:tc>
      </w:tr>
      <w:tr w:rsidR="006221C4" w14:paraId="28F69AA7" w14:textId="77777777">
        <w:tc>
          <w:tcPr>
            <w:tcW w:w="0" w:type="auto"/>
          </w:tcPr>
          <w:p w14:paraId="0CB81CB8" w14:textId="77777777" w:rsidR="006221C4" w:rsidRDefault="00000000">
            <w:pPr>
              <w:pStyle w:val="Compact"/>
            </w:pPr>
            <w:r>
              <w:rPr>
                <w:b/>
                <w:bCs/>
              </w:rPr>
              <w:t>Face Embedding</w:t>
            </w:r>
          </w:p>
        </w:tc>
        <w:tc>
          <w:tcPr>
            <w:tcW w:w="0" w:type="auto"/>
          </w:tcPr>
          <w:p w14:paraId="0E32880D" w14:textId="77777777" w:rsidR="006221C4" w:rsidRDefault="00000000">
            <w:pPr>
              <w:pStyle w:val="Compact"/>
            </w:pPr>
            <w:r>
              <w:t>0.80</w:t>
            </w:r>
          </w:p>
        </w:tc>
        <w:tc>
          <w:tcPr>
            <w:tcW w:w="0" w:type="auto"/>
          </w:tcPr>
          <w:p w14:paraId="439A1FF5" w14:textId="77777777" w:rsidR="006221C4" w:rsidRDefault="00000000">
            <w:pPr>
              <w:pStyle w:val="Compact"/>
            </w:pPr>
            <w:r>
              <w:t>Cosine similarity &gt; 0.85</w:t>
            </w:r>
          </w:p>
        </w:tc>
        <w:tc>
          <w:tcPr>
            <w:tcW w:w="0" w:type="auto"/>
          </w:tcPr>
          <w:p w14:paraId="0AC8CD8D" w14:textId="77777777" w:rsidR="006221C4" w:rsidRDefault="00000000">
            <w:pPr>
              <w:pStyle w:val="Compact"/>
            </w:pPr>
            <w:r>
              <w:t>High (biometric)</w:t>
            </w:r>
          </w:p>
        </w:tc>
        <w:tc>
          <w:tcPr>
            <w:tcW w:w="0" w:type="auto"/>
          </w:tcPr>
          <w:p w14:paraId="54826201" w14:textId="77777777" w:rsidR="006221C4" w:rsidRDefault="00000000">
            <w:pPr>
              <w:pStyle w:val="Compact"/>
            </w:pPr>
            <w:r>
              <w:t>Phase 3. Requires consent (AC03). Links video events to entity. Stored via E01.</w:t>
            </w:r>
          </w:p>
        </w:tc>
      </w:tr>
    </w:tbl>
    <w:p w14:paraId="1797CDCA" w14:textId="77777777" w:rsidR="006221C4" w:rsidRDefault="00000000">
      <w:pPr>
        <w:pStyle w:val="BodyText"/>
      </w:pPr>
      <w:r>
        <w:rPr>
          <w:b/>
          <w:bCs/>
        </w:rPr>
        <w:t>I01-FR-003</w:t>
      </w:r>
      <w:r>
        <w:t xml:space="preserve"> Signal weights SHALL be configurable per tenant via F04 Configuration Plane. The defaults above are the retail vertical baseline. An insurance vertical would assign higher weight to PAN (0.95) and Aadhaar (0.98) and lower weight to phone (0.70, because phone numbers are more commonly shared in insurance contexts).</w:t>
      </w:r>
    </w:p>
    <w:p w14:paraId="35BE7F0C" w14:textId="77777777" w:rsidR="006221C4" w:rsidRDefault="00000000">
      <w:pPr>
        <w:pStyle w:val="BodyText"/>
      </w:pPr>
      <w:r>
        <w:rPr>
          <w:b/>
          <w:bCs/>
        </w:rPr>
        <w:t>I01-FR-004</w:t>
      </w:r>
      <w:r>
        <w:t xml:space="preserve"> Signal normalisation SHALL be applied before matching: phone numbers normalised to E.164, emails lowercased and trimmed, names transliterated to Latin script </w:t>
      </w:r>
      <w:r>
        <w:lastRenderedPageBreak/>
        <w:t>(for Hindi/regional language names), addresses expanded (abbreviations like ‘Rd’→‘Road’, ‘St’→‘Street’) and pincode-validated.</w:t>
      </w:r>
    </w:p>
    <w:p w14:paraId="681CBFD5" w14:textId="77777777" w:rsidR="006221C4" w:rsidRDefault="00000000">
      <w:pPr>
        <w:pStyle w:val="Heading3"/>
      </w:pPr>
      <w:bookmarkStart w:id="207" w:name="match-scoring-algorithm"/>
      <w:bookmarkEnd w:id="206"/>
      <w:r>
        <w:t>1.2.2 Match Scoring Algorithm</w:t>
      </w:r>
    </w:p>
    <w:p w14:paraId="31F82B5E" w14:textId="77777777" w:rsidR="006221C4" w:rsidRDefault="00000000">
      <w:pPr>
        <w:pStyle w:val="FirstParagraph"/>
      </w:pPr>
      <w:r>
        <w:rPr>
          <w:b/>
          <w:bCs/>
        </w:rPr>
        <w:t>I01-FR-010</w:t>
      </w:r>
      <w:r>
        <w:t xml:space="preserve"> When a new record arrives with identity signals, the SIR SHALL compute a Match Score against every candidate entity in the tenant’s identity graph using the following algorithm:</w:t>
      </w:r>
    </w:p>
    <w:p w14:paraId="18A47896" w14:textId="77777777" w:rsidR="006221C4" w:rsidRDefault="00000000">
      <w:pPr>
        <w:pStyle w:val="BodyText"/>
      </w:pPr>
      <w:r>
        <w:t>match_score = SUM( signal_weight[i] * signal_match[i] ) / SUM( signal_weight[i] ) for all signals present in both the incoming record and the candidate entity.</w:t>
      </w:r>
    </w:p>
    <w:p w14:paraId="78B2D83F" w14:textId="77777777" w:rsidR="006221C4" w:rsidRDefault="00000000">
      <w:pPr>
        <w:pStyle w:val="BodyText"/>
      </w:pPr>
      <w:r>
        <w:t>Where signal_match[i] is: 1.0 for exact match signals that match, 0.0 for exact match signals that don’t match, and the fuzzy similarity score (0.0–1.0) for fuzzy match signals.</w:t>
      </w:r>
    </w:p>
    <w:p w14:paraId="001EED37" w14:textId="77777777" w:rsidR="006221C4" w:rsidRDefault="00000000">
      <w:pPr>
        <w:pStyle w:val="BodyText"/>
      </w:pPr>
      <w:r>
        <w:rPr>
          <w:b/>
          <w:bCs/>
        </w:rPr>
        <w:t>I01-FR-011</w:t>
      </w:r>
      <w:r>
        <w:t xml:space="preserve"> The match score SHALL be classified into three zones:</w:t>
      </w:r>
    </w:p>
    <w:tbl>
      <w:tblPr>
        <w:tblStyle w:val="Table"/>
        <w:tblW w:w="4944" w:type="pct"/>
        <w:tblLook w:val="0000" w:firstRow="0" w:lastRow="0" w:firstColumn="0" w:lastColumn="0" w:noHBand="0" w:noVBand="0"/>
      </w:tblPr>
      <w:tblGrid>
        <w:gridCol w:w="1739"/>
        <w:gridCol w:w="1139"/>
        <w:gridCol w:w="6377"/>
      </w:tblGrid>
      <w:tr w:rsidR="006221C4" w14:paraId="7507A858" w14:textId="77777777">
        <w:tc>
          <w:tcPr>
            <w:tcW w:w="0" w:type="auto"/>
          </w:tcPr>
          <w:p w14:paraId="3D7F0211" w14:textId="77777777" w:rsidR="006221C4" w:rsidRDefault="00000000">
            <w:pPr>
              <w:pStyle w:val="Compact"/>
            </w:pPr>
            <w:r>
              <w:rPr>
                <w:b/>
                <w:bCs/>
              </w:rPr>
              <w:t>Zone</w:t>
            </w:r>
          </w:p>
        </w:tc>
        <w:tc>
          <w:tcPr>
            <w:tcW w:w="0" w:type="auto"/>
          </w:tcPr>
          <w:p w14:paraId="4C7F0AA9" w14:textId="77777777" w:rsidR="006221C4" w:rsidRDefault="00000000">
            <w:pPr>
              <w:pStyle w:val="Compact"/>
            </w:pPr>
            <w:r>
              <w:rPr>
                <w:b/>
                <w:bCs/>
              </w:rPr>
              <w:t>Score Range</w:t>
            </w:r>
          </w:p>
        </w:tc>
        <w:tc>
          <w:tcPr>
            <w:tcW w:w="0" w:type="auto"/>
          </w:tcPr>
          <w:p w14:paraId="40C8DE5F" w14:textId="77777777" w:rsidR="006221C4" w:rsidRDefault="00000000">
            <w:pPr>
              <w:pStyle w:val="Compact"/>
            </w:pPr>
            <w:r>
              <w:rPr>
                <w:b/>
                <w:bCs/>
              </w:rPr>
              <w:t>Action</w:t>
            </w:r>
          </w:p>
        </w:tc>
      </w:tr>
      <w:tr w:rsidR="006221C4" w14:paraId="7533148A" w14:textId="77777777">
        <w:tc>
          <w:tcPr>
            <w:tcW w:w="0" w:type="auto"/>
          </w:tcPr>
          <w:p w14:paraId="41D21CE6" w14:textId="77777777" w:rsidR="006221C4" w:rsidRDefault="00000000">
            <w:pPr>
              <w:pStyle w:val="Compact"/>
            </w:pPr>
            <w:r>
              <w:rPr>
                <w:b/>
                <w:bCs/>
              </w:rPr>
              <w:t>AUTO_MERGE</w:t>
            </w:r>
          </w:p>
        </w:tc>
        <w:tc>
          <w:tcPr>
            <w:tcW w:w="0" w:type="auto"/>
          </w:tcPr>
          <w:p w14:paraId="34AB70CF" w14:textId="77777777" w:rsidR="006221C4" w:rsidRDefault="00000000">
            <w:pPr>
              <w:pStyle w:val="Compact"/>
            </w:pPr>
            <w:r>
              <w:t>&gt; 0.85</w:t>
            </w:r>
          </w:p>
        </w:tc>
        <w:tc>
          <w:tcPr>
            <w:tcW w:w="0" w:type="auto"/>
          </w:tcPr>
          <w:p w14:paraId="30137317" w14:textId="77777777" w:rsidR="006221C4" w:rsidRDefault="00000000">
            <w:pPr>
              <w:pStyle w:val="Compact"/>
            </w:pPr>
            <w:r>
              <w:t>Automatically merge the incoming record with the matching entity. No human review required. Decision logged.</w:t>
            </w:r>
          </w:p>
        </w:tc>
      </w:tr>
      <w:tr w:rsidR="006221C4" w14:paraId="024F3D2A" w14:textId="77777777">
        <w:tc>
          <w:tcPr>
            <w:tcW w:w="0" w:type="auto"/>
          </w:tcPr>
          <w:p w14:paraId="43A7F482" w14:textId="77777777" w:rsidR="006221C4" w:rsidRDefault="00000000">
            <w:pPr>
              <w:pStyle w:val="Compact"/>
            </w:pPr>
            <w:r>
              <w:rPr>
                <w:b/>
                <w:bCs/>
              </w:rPr>
              <w:t>QUARANTINE</w:t>
            </w:r>
          </w:p>
        </w:tc>
        <w:tc>
          <w:tcPr>
            <w:tcW w:w="0" w:type="auto"/>
          </w:tcPr>
          <w:p w14:paraId="1D5BFB2B" w14:textId="77777777" w:rsidR="006221C4" w:rsidRDefault="00000000">
            <w:pPr>
              <w:pStyle w:val="Compact"/>
            </w:pPr>
            <w:r>
              <w:t>0.60 – 0.85</w:t>
            </w:r>
          </w:p>
        </w:tc>
        <w:tc>
          <w:tcPr>
            <w:tcW w:w="0" w:type="auto"/>
          </w:tcPr>
          <w:p w14:paraId="6CBF4F39" w14:textId="77777777" w:rsidR="006221C4" w:rsidRDefault="00000000">
            <w:pPr>
              <w:pStyle w:val="Compact"/>
            </w:pPr>
            <w:r>
              <w:t>Record placed in the Resolution Quarantine Queue for human review by Data Steward. SIR suggests the probable match but does not commit it.</w:t>
            </w:r>
          </w:p>
        </w:tc>
      </w:tr>
      <w:tr w:rsidR="006221C4" w14:paraId="3304F7BB" w14:textId="77777777">
        <w:tc>
          <w:tcPr>
            <w:tcW w:w="0" w:type="auto"/>
          </w:tcPr>
          <w:p w14:paraId="34EA26B0" w14:textId="77777777" w:rsidR="006221C4" w:rsidRDefault="00000000">
            <w:pPr>
              <w:pStyle w:val="Compact"/>
            </w:pPr>
            <w:r>
              <w:rPr>
                <w:b/>
                <w:bCs/>
              </w:rPr>
              <w:t>NEW_ENTITY</w:t>
            </w:r>
          </w:p>
        </w:tc>
        <w:tc>
          <w:tcPr>
            <w:tcW w:w="0" w:type="auto"/>
          </w:tcPr>
          <w:p w14:paraId="15DAEAC9" w14:textId="77777777" w:rsidR="006221C4" w:rsidRDefault="00000000">
            <w:pPr>
              <w:pStyle w:val="Compact"/>
            </w:pPr>
            <w:r>
              <w:t>&lt; 0.60</w:t>
            </w:r>
          </w:p>
        </w:tc>
        <w:tc>
          <w:tcPr>
            <w:tcW w:w="0" w:type="auto"/>
          </w:tcPr>
          <w:p w14:paraId="0A6DD805" w14:textId="77777777" w:rsidR="006221C4" w:rsidRDefault="00000000">
            <w:pPr>
              <w:pStyle w:val="Compact"/>
            </w:pPr>
            <w:r>
              <w:t>No sufficient match found. Create a new entity with a new UEID. Link all incoming signals to this new entity.</w:t>
            </w:r>
          </w:p>
        </w:tc>
      </w:tr>
    </w:tbl>
    <w:p w14:paraId="60A09873" w14:textId="77777777" w:rsidR="006221C4" w:rsidRDefault="00000000">
      <w:pPr>
        <w:pStyle w:val="BodyText"/>
      </w:pPr>
      <w:r>
        <w:rPr>
          <w:b/>
          <w:bCs/>
        </w:rPr>
        <w:t>I01-FR-012</w:t>
      </w:r>
      <w:r>
        <w:t xml:space="preserve"> Zone thresholds SHALL be configurable per tenant (via F04). Some tenants may prefer lower auto-merge thresholds (more aggressive matching, fewer quarantined records but higher false-positive risk). Others may prefer higher thresholds (conservative matching, more quarantined records but fewer false merges).</w:t>
      </w:r>
    </w:p>
    <w:p w14:paraId="0C05539D" w14:textId="77777777" w:rsidR="006221C4" w:rsidRDefault="00000000">
      <w:pPr>
        <w:pStyle w:val="Heading3"/>
      </w:pPr>
      <w:bookmarkStart w:id="208" w:name="identity-graph-data-model"/>
      <w:bookmarkEnd w:id="207"/>
      <w:r>
        <w:t>1.2.3 Identity Graph Data Model</w:t>
      </w:r>
    </w:p>
    <w:p w14:paraId="43656DB9" w14:textId="77777777" w:rsidR="006221C4" w:rsidRDefault="00000000">
      <w:pPr>
        <w:pStyle w:val="FirstParagraph"/>
      </w:pPr>
      <w:r>
        <w:rPr>
          <w:b/>
          <w:bCs/>
        </w:rPr>
        <w:t>I01-FR-020</w:t>
      </w:r>
      <w:r>
        <w:t xml:space="preserve"> The identity graph SHALL be stored in PostgreSQL (Phase 0) using the following tables:</w:t>
      </w:r>
    </w:p>
    <w:tbl>
      <w:tblPr>
        <w:tblStyle w:val="Table"/>
        <w:tblW w:w="4951" w:type="pct"/>
        <w:tblLook w:val="0000" w:firstRow="0" w:lastRow="0" w:firstColumn="0" w:lastColumn="0" w:noHBand="0" w:noVBand="0"/>
      </w:tblPr>
      <w:tblGrid>
        <w:gridCol w:w="1942"/>
        <w:gridCol w:w="2046"/>
        <w:gridCol w:w="1794"/>
        <w:gridCol w:w="3486"/>
      </w:tblGrid>
      <w:tr w:rsidR="006221C4" w14:paraId="58FA092E" w14:textId="77777777">
        <w:tc>
          <w:tcPr>
            <w:tcW w:w="0" w:type="auto"/>
          </w:tcPr>
          <w:p w14:paraId="252F3B2F" w14:textId="77777777" w:rsidR="006221C4" w:rsidRDefault="00000000">
            <w:pPr>
              <w:pStyle w:val="Compact"/>
            </w:pPr>
            <w:r>
              <w:rPr>
                <w:b/>
                <w:bCs/>
              </w:rPr>
              <w:t>Table</w:t>
            </w:r>
          </w:p>
        </w:tc>
        <w:tc>
          <w:tcPr>
            <w:tcW w:w="0" w:type="auto"/>
          </w:tcPr>
          <w:p w14:paraId="1FFE3FE9" w14:textId="77777777" w:rsidR="006221C4" w:rsidRDefault="00000000">
            <w:pPr>
              <w:pStyle w:val="Compact"/>
            </w:pPr>
            <w:r>
              <w:rPr>
                <w:b/>
                <w:bCs/>
              </w:rPr>
              <w:t>Column</w:t>
            </w:r>
          </w:p>
        </w:tc>
        <w:tc>
          <w:tcPr>
            <w:tcW w:w="0" w:type="auto"/>
          </w:tcPr>
          <w:p w14:paraId="77E68C35" w14:textId="77777777" w:rsidR="006221C4" w:rsidRDefault="00000000">
            <w:pPr>
              <w:pStyle w:val="Compact"/>
            </w:pPr>
            <w:r>
              <w:rPr>
                <w:b/>
                <w:bCs/>
              </w:rPr>
              <w:t>Type</w:t>
            </w:r>
          </w:p>
        </w:tc>
        <w:tc>
          <w:tcPr>
            <w:tcW w:w="0" w:type="auto"/>
          </w:tcPr>
          <w:p w14:paraId="629DC0CB" w14:textId="77777777" w:rsidR="006221C4" w:rsidRDefault="00000000">
            <w:pPr>
              <w:pStyle w:val="Compact"/>
            </w:pPr>
            <w:r>
              <w:rPr>
                <w:b/>
                <w:bCs/>
              </w:rPr>
              <w:t>Description</w:t>
            </w:r>
          </w:p>
        </w:tc>
      </w:tr>
      <w:tr w:rsidR="006221C4" w14:paraId="4E0DD461" w14:textId="77777777">
        <w:tc>
          <w:tcPr>
            <w:tcW w:w="0" w:type="auto"/>
          </w:tcPr>
          <w:p w14:paraId="0B3F16F6" w14:textId="77777777" w:rsidR="006221C4" w:rsidRDefault="00000000">
            <w:pPr>
              <w:pStyle w:val="Compact"/>
            </w:pPr>
            <w:r>
              <w:rPr>
                <w:b/>
                <w:bCs/>
              </w:rPr>
              <w:t>entities</w:t>
            </w:r>
          </w:p>
        </w:tc>
        <w:tc>
          <w:tcPr>
            <w:tcW w:w="0" w:type="auto"/>
          </w:tcPr>
          <w:p w14:paraId="0E608867" w14:textId="77777777" w:rsidR="006221C4" w:rsidRDefault="00000000">
            <w:pPr>
              <w:pStyle w:val="Compact"/>
            </w:pPr>
            <w:r>
              <w:t>entity_id (UEID)</w:t>
            </w:r>
          </w:p>
        </w:tc>
        <w:tc>
          <w:tcPr>
            <w:tcW w:w="0" w:type="auto"/>
          </w:tcPr>
          <w:p w14:paraId="285D9144" w14:textId="77777777" w:rsidR="006221C4" w:rsidRDefault="00000000">
            <w:pPr>
              <w:pStyle w:val="Compact"/>
            </w:pPr>
            <w:r>
              <w:t>UUID (PK)</w:t>
            </w:r>
          </w:p>
        </w:tc>
        <w:tc>
          <w:tcPr>
            <w:tcW w:w="0" w:type="auto"/>
          </w:tcPr>
          <w:p w14:paraId="289A99DF" w14:textId="77777777" w:rsidR="006221C4" w:rsidRDefault="00000000">
            <w:pPr>
              <w:pStyle w:val="Compact"/>
            </w:pPr>
            <w:r>
              <w:t>The Universal Entity ID. Globally unique across the platform. Immutable once created.</w:t>
            </w:r>
          </w:p>
        </w:tc>
      </w:tr>
      <w:tr w:rsidR="006221C4" w14:paraId="132DA7A8" w14:textId="77777777">
        <w:tc>
          <w:tcPr>
            <w:tcW w:w="0" w:type="auto"/>
          </w:tcPr>
          <w:p w14:paraId="03997B50" w14:textId="77777777" w:rsidR="006221C4" w:rsidRDefault="006221C4">
            <w:pPr>
              <w:pStyle w:val="Compact"/>
            </w:pPr>
          </w:p>
        </w:tc>
        <w:tc>
          <w:tcPr>
            <w:tcW w:w="0" w:type="auto"/>
          </w:tcPr>
          <w:p w14:paraId="321C5905" w14:textId="77777777" w:rsidR="006221C4" w:rsidRDefault="00000000">
            <w:pPr>
              <w:pStyle w:val="Compact"/>
            </w:pPr>
            <w:r>
              <w:t>tenant_id</w:t>
            </w:r>
          </w:p>
        </w:tc>
        <w:tc>
          <w:tcPr>
            <w:tcW w:w="0" w:type="auto"/>
          </w:tcPr>
          <w:p w14:paraId="048FEE0F" w14:textId="77777777" w:rsidR="006221C4" w:rsidRDefault="00000000">
            <w:pPr>
              <w:pStyle w:val="Compact"/>
            </w:pPr>
            <w:r>
              <w:t>UUID (FK)</w:t>
            </w:r>
          </w:p>
        </w:tc>
        <w:tc>
          <w:tcPr>
            <w:tcW w:w="0" w:type="auto"/>
          </w:tcPr>
          <w:p w14:paraId="20AC75BD" w14:textId="77777777" w:rsidR="006221C4" w:rsidRDefault="00000000">
            <w:pPr>
              <w:pStyle w:val="Compact"/>
            </w:pPr>
            <w:r>
              <w:t>Tenant scope. RLS-enforced.</w:t>
            </w:r>
          </w:p>
        </w:tc>
      </w:tr>
      <w:tr w:rsidR="006221C4" w14:paraId="07ECF18C" w14:textId="77777777">
        <w:tc>
          <w:tcPr>
            <w:tcW w:w="0" w:type="auto"/>
          </w:tcPr>
          <w:p w14:paraId="5985A342" w14:textId="77777777" w:rsidR="006221C4" w:rsidRDefault="006221C4">
            <w:pPr>
              <w:pStyle w:val="Compact"/>
            </w:pPr>
          </w:p>
        </w:tc>
        <w:tc>
          <w:tcPr>
            <w:tcW w:w="0" w:type="auto"/>
          </w:tcPr>
          <w:p w14:paraId="76D502E6" w14:textId="77777777" w:rsidR="006221C4" w:rsidRDefault="00000000">
            <w:pPr>
              <w:pStyle w:val="Compact"/>
            </w:pPr>
            <w:r>
              <w:t>entity_type</w:t>
            </w:r>
          </w:p>
        </w:tc>
        <w:tc>
          <w:tcPr>
            <w:tcW w:w="0" w:type="auto"/>
          </w:tcPr>
          <w:p w14:paraId="64DD2F48" w14:textId="77777777" w:rsidR="006221C4" w:rsidRDefault="00000000">
            <w:pPr>
              <w:pStyle w:val="Compact"/>
            </w:pPr>
            <w:r>
              <w:t>ENUM</w:t>
            </w:r>
          </w:p>
        </w:tc>
        <w:tc>
          <w:tcPr>
            <w:tcW w:w="0" w:type="auto"/>
          </w:tcPr>
          <w:p w14:paraId="146BD592" w14:textId="77777777" w:rsidR="006221C4" w:rsidRDefault="00000000">
            <w:pPr>
              <w:pStyle w:val="Compact"/>
            </w:pPr>
            <w:r>
              <w:t>PERSON, ORGANISATION, DEVICE, UNKNOWN.</w:t>
            </w:r>
          </w:p>
        </w:tc>
      </w:tr>
      <w:tr w:rsidR="006221C4" w14:paraId="1E97361D" w14:textId="77777777">
        <w:tc>
          <w:tcPr>
            <w:tcW w:w="0" w:type="auto"/>
          </w:tcPr>
          <w:p w14:paraId="27FB417B" w14:textId="77777777" w:rsidR="006221C4" w:rsidRDefault="006221C4">
            <w:pPr>
              <w:pStyle w:val="Compact"/>
            </w:pPr>
          </w:p>
        </w:tc>
        <w:tc>
          <w:tcPr>
            <w:tcW w:w="0" w:type="auto"/>
          </w:tcPr>
          <w:p w14:paraId="6D0BD94F" w14:textId="77777777" w:rsidR="006221C4" w:rsidRDefault="00000000">
            <w:pPr>
              <w:pStyle w:val="Compact"/>
            </w:pPr>
            <w:r>
              <w:t>status</w:t>
            </w:r>
          </w:p>
        </w:tc>
        <w:tc>
          <w:tcPr>
            <w:tcW w:w="0" w:type="auto"/>
          </w:tcPr>
          <w:p w14:paraId="7A9C8C6E" w14:textId="77777777" w:rsidR="006221C4" w:rsidRDefault="00000000">
            <w:pPr>
              <w:pStyle w:val="Compact"/>
            </w:pPr>
            <w:r>
              <w:t>ENUM</w:t>
            </w:r>
          </w:p>
        </w:tc>
        <w:tc>
          <w:tcPr>
            <w:tcW w:w="0" w:type="auto"/>
          </w:tcPr>
          <w:p w14:paraId="62C444FB" w14:textId="77777777" w:rsidR="006221C4" w:rsidRDefault="00000000">
            <w:pPr>
              <w:pStyle w:val="Compact"/>
            </w:pPr>
            <w:r>
              <w:t>ACTIVE, MERGED (this entity was merged into another), DELETED (erasure).</w:t>
            </w:r>
          </w:p>
        </w:tc>
      </w:tr>
      <w:tr w:rsidR="006221C4" w14:paraId="5219DFB6" w14:textId="77777777">
        <w:tc>
          <w:tcPr>
            <w:tcW w:w="0" w:type="auto"/>
          </w:tcPr>
          <w:p w14:paraId="2A03C3B7" w14:textId="77777777" w:rsidR="006221C4" w:rsidRDefault="006221C4">
            <w:pPr>
              <w:pStyle w:val="Compact"/>
            </w:pPr>
          </w:p>
        </w:tc>
        <w:tc>
          <w:tcPr>
            <w:tcW w:w="0" w:type="auto"/>
          </w:tcPr>
          <w:p w14:paraId="6D77FA67" w14:textId="77777777" w:rsidR="006221C4" w:rsidRDefault="00000000">
            <w:pPr>
              <w:pStyle w:val="Compact"/>
            </w:pPr>
            <w:r>
              <w:t>merged_into</w:t>
            </w:r>
          </w:p>
        </w:tc>
        <w:tc>
          <w:tcPr>
            <w:tcW w:w="0" w:type="auto"/>
          </w:tcPr>
          <w:p w14:paraId="2ECE20BA" w14:textId="77777777" w:rsidR="006221C4" w:rsidRDefault="00000000">
            <w:pPr>
              <w:pStyle w:val="Compact"/>
            </w:pPr>
            <w:r>
              <w:t>UUID</w:t>
            </w:r>
          </w:p>
        </w:tc>
        <w:tc>
          <w:tcPr>
            <w:tcW w:w="0" w:type="auto"/>
          </w:tcPr>
          <w:p w14:paraId="34CA5B35" w14:textId="77777777" w:rsidR="006221C4" w:rsidRDefault="00000000">
            <w:pPr>
              <w:pStyle w:val="Compact"/>
            </w:pPr>
            <w:r>
              <w:t>If status=MERGED: the surviving entity’s UEID.</w:t>
            </w:r>
          </w:p>
        </w:tc>
      </w:tr>
      <w:tr w:rsidR="006221C4" w14:paraId="65BA175B" w14:textId="77777777">
        <w:tc>
          <w:tcPr>
            <w:tcW w:w="0" w:type="auto"/>
          </w:tcPr>
          <w:p w14:paraId="45A832B1" w14:textId="77777777" w:rsidR="006221C4" w:rsidRDefault="006221C4">
            <w:pPr>
              <w:pStyle w:val="Compact"/>
            </w:pPr>
          </w:p>
        </w:tc>
        <w:tc>
          <w:tcPr>
            <w:tcW w:w="0" w:type="auto"/>
          </w:tcPr>
          <w:p w14:paraId="60AD8784" w14:textId="77777777" w:rsidR="006221C4" w:rsidRDefault="00000000">
            <w:pPr>
              <w:pStyle w:val="Compact"/>
            </w:pPr>
            <w:r>
              <w:t>created_at</w:t>
            </w:r>
          </w:p>
        </w:tc>
        <w:tc>
          <w:tcPr>
            <w:tcW w:w="0" w:type="auto"/>
          </w:tcPr>
          <w:p w14:paraId="7C34BD46" w14:textId="77777777" w:rsidR="006221C4" w:rsidRDefault="00000000">
            <w:pPr>
              <w:pStyle w:val="Compact"/>
            </w:pPr>
            <w:r>
              <w:t>TIMESTAMPTZ</w:t>
            </w:r>
          </w:p>
        </w:tc>
        <w:tc>
          <w:tcPr>
            <w:tcW w:w="0" w:type="auto"/>
          </w:tcPr>
          <w:p w14:paraId="0E4E1CF8" w14:textId="77777777" w:rsidR="006221C4" w:rsidRDefault="00000000">
            <w:pPr>
              <w:pStyle w:val="Compact"/>
            </w:pPr>
            <w:r>
              <w:t>Entity creation timestamp.</w:t>
            </w:r>
          </w:p>
        </w:tc>
      </w:tr>
      <w:tr w:rsidR="006221C4" w14:paraId="465A1FF4" w14:textId="77777777">
        <w:tc>
          <w:tcPr>
            <w:tcW w:w="0" w:type="auto"/>
          </w:tcPr>
          <w:p w14:paraId="2F1EDFEB" w14:textId="77777777" w:rsidR="006221C4" w:rsidRDefault="006221C4">
            <w:pPr>
              <w:pStyle w:val="Compact"/>
            </w:pPr>
          </w:p>
        </w:tc>
        <w:tc>
          <w:tcPr>
            <w:tcW w:w="0" w:type="auto"/>
          </w:tcPr>
          <w:p w14:paraId="4E80F663" w14:textId="77777777" w:rsidR="006221C4" w:rsidRDefault="00000000">
            <w:pPr>
              <w:pStyle w:val="Compact"/>
            </w:pPr>
            <w:r>
              <w:t>confidence</w:t>
            </w:r>
          </w:p>
        </w:tc>
        <w:tc>
          <w:tcPr>
            <w:tcW w:w="0" w:type="auto"/>
          </w:tcPr>
          <w:p w14:paraId="447920C3" w14:textId="77777777" w:rsidR="006221C4" w:rsidRDefault="00000000">
            <w:pPr>
              <w:pStyle w:val="Compact"/>
            </w:pPr>
            <w:r>
              <w:t>NUMERIC(5,4)</w:t>
            </w:r>
          </w:p>
        </w:tc>
        <w:tc>
          <w:tcPr>
            <w:tcW w:w="0" w:type="auto"/>
          </w:tcPr>
          <w:p w14:paraId="75EAA8C9" w14:textId="77777777" w:rsidR="006221C4" w:rsidRDefault="00000000">
            <w:pPr>
              <w:pStyle w:val="Compact"/>
            </w:pPr>
            <w:r>
              <w:t>Overall entity confidence: weighted average of contributing signal match scores.</w:t>
            </w:r>
          </w:p>
        </w:tc>
      </w:tr>
      <w:tr w:rsidR="006221C4" w14:paraId="73E07596" w14:textId="77777777">
        <w:tc>
          <w:tcPr>
            <w:tcW w:w="0" w:type="auto"/>
          </w:tcPr>
          <w:p w14:paraId="0A88B414" w14:textId="77777777" w:rsidR="006221C4" w:rsidRDefault="006221C4">
            <w:pPr>
              <w:pStyle w:val="Compact"/>
            </w:pPr>
          </w:p>
        </w:tc>
        <w:tc>
          <w:tcPr>
            <w:tcW w:w="0" w:type="auto"/>
          </w:tcPr>
          <w:p w14:paraId="39710DFA" w14:textId="77777777" w:rsidR="006221C4" w:rsidRDefault="00000000">
            <w:pPr>
              <w:pStyle w:val="Compact"/>
            </w:pPr>
            <w:r>
              <w:t>signal_count</w:t>
            </w:r>
          </w:p>
        </w:tc>
        <w:tc>
          <w:tcPr>
            <w:tcW w:w="0" w:type="auto"/>
          </w:tcPr>
          <w:p w14:paraId="4131F7D4" w14:textId="77777777" w:rsidR="006221C4" w:rsidRDefault="00000000">
            <w:pPr>
              <w:pStyle w:val="Compact"/>
            </w:pPr>
            <w:r>
              <w:t>INT</w:t>
            </w:r>
          </w:p>
        </w:tc>
        <w:tc>
          <w:tcPr>
            <w:tcW w:w="0" w:type="auto"/>
          </w:tcPr>
          <w:p w14:paraId="34FD48D9" w14:textId="77777777" w:rsidR="006221C4" w:rsidRDefault="00000000">
            <w:pPr>
              <w:pStyle w:val="Compact"/>
            </w:pPr>
            <w:r>
              <w:t>Number of distinct identity signals linked to this entity.</w:t>
            </w:r>
          </w:p>
        </w:tc>
      </w:tr>
      <w:tr w:rsidR="006221C4" w14:paraId="478BFBFA" w14:textId="77777777">
        <w:tc>
          <w:tcPr>
            <w:tcW w:w="0" w:type="auto"/>
          </w:tcPr>
          <w:p w14:paraId="050BE3A5" w14:textId="77777777" w:rsidR="006221C4" w:rsidRDefault="00000000">
            <w:pPr>
              <w:pStyle w:val="Compact"/>
            </w:pPr>
            <w:r>
              <w:rPr>
                <w:b/>
                <w:bCs/>
              </w:rPr>
              <w:t>identity_signals</w:t>
            </w:r>
          </w:p>
        </w:tc>
        <w:tc>
          <w:tcPr>
            <w:tcW w:w="0" w:type="auto"/>
          </w:tcPr>
          <w:p w14:paraId="3428F700" w14:textId="77777777" w:rsidR="006221C4" w:rsidRDefault="00000000">
            <w:pPr>
              <w:pStyle w:val="Compact"/>
            </w:pPr>
            <w:r>
              <w:t>signal_id</w:t>
            </w:r>
          </w:p>
        </w:tc>
        <w:tc>
          <w:tcPr>
            <w:tcW w:w="0" w:type="auto"/>
          </w:tcPr>
          <w:p w14:paraId="22988E79" w14:textId="77777777" w:rsidR="006221C4" w:rsidRDefault="00000000">
            <w:pPr>
              <w:pStyle w:val="Compact"/>
            </w:pPr>
            <w:r>
              <w:t>UUID (PK)</w:t>
            </w:r>
          </w:p>
        </w:tc>
        <w:tc>
          <w:tcPr>
            <w:tcW w:w="0" w:type="auto"/>
          </w:tcPr>
          <w:p w14:paraId="519E78C5" w14:textId="77777777" w:rsidR="006221C4" w:rsidRDefault="00000000">
            <w:pPr>
              <w:pStyle w:val="Compact"/>
            </w:pPr>
            <w:r>
              <w:t>Unique signal record identifier.</w:t>
            </w:r>
          </w:p>
        </w:tc>
      </w:tr>
      <w:tr w:rsidR="006221C4" w14:paraId="34AE5194" w14:textId="77777777">
        <w:tc>
          <w:tcPr>
            <w:tcW w:w="0" w:type="auto"/>
          </w:tcPr>
          <w:p w14:paraId="604E7A90" w14:textId="77777777" w:rsidR="006221C4" w:rsidRDefault="006221C4">
            <w:pPr>
              <w:pStyle w:val="Compact"/>
            </w:pPr>
          </w:p>
        </w:tc>
        <w:tc>
          <w:tcPr>
            <w:tcW w:w="0" w:type="auto"/>
          </w:tcPr>
          <w:p w14:paraId="3DC0D0DC" w14:textId="77777777" w:rsidR="006221C4" w:rsidRDefault="00000000">
            <w:pPr>
              <w:pStyle w:val="Compact"/>
            </w:pPr>
            <w:r>
              <w:t>entity_id</w:t>
            </w:r>
          </w:p>
        </w:tc>
        <w:tc>
          <w:tcPr>
            <w:tcW w:w="0" w:type="auto"/>
          </w:tcPr>
          <w:p w14:paraId="29196D00" w14:textId="77777777" w:rsidR="006221C4" w:rsidRDefault="00000000">
            <w:pPr>
              <w:pStyle w:val="Compact"/>
            </w:pPr>
            <w:r>
              <w:t>UUID (FK)</w:t>
            </w:r>
          </w:p>
        </w:tc>
        <w:tc>
          <w:tcPr>
            <w:tcW w:w="0" w:type="auto"/>
          </w:tcPr>
          <w:p w14:paraId="4F77741D" w14:textId="77777777" w:rsidR="006221C4" w:rsidRDefault="00000000">
            <w:pPr>
              <w:pStyle w:val="Compact"/>
            </w:pPr>
            <w:r>
              <w:t>The UEID this signal is linked to.</w:t>
            </w:r>
          </w:p>
        </w:tc>
      </w:tr>
      <w:tr w:rsidR="006221C4" w14:paraId="25DFB1F2" w14:textId="77777777">
        <w:tc>
          <w:tcPr>
            <w:tcW w:w="0" w:type="auto"/>
          </w:tcPr>
          <w:p w14:paraId="1E7C7AD3" w14:textId="77777777" w:rsidR="006221C4" w:rsidRDefault="006221C4">
            <w:pPr>
              <w:pStyle w:val="Compact"/>
            </w:pPr>
          </w:p>
        </w:tc>
        <w:tc>
          <w:tcPr>
            <w:tcW w:w="0" w:type="auto"/>
          </w:tcPr>
          <w:p w14:paraId="2880C540" w14:textId="77777777" w:rsidR="006221C4" w:rsidRDefault="00000000">
            <w:pPr>
              <w:pStyle w:val="Compact"/>
            </w:pPr>
            <w:r>
              <w:t>tenant_id</w:t>
            </w:r>
          </w:p>
        </w:tc>
        <w:tc>
          <w:tcPr>
            <w:tcW w:w="0" w:type="auto"/>
          </w:tcPr>
          <w:p w14:paraId="6F1BDE7F" w14:textId="77777777" w:rsidR="006221C4" w:rsidRDefault="00000000">
            <w:pPr>
              <w:pStyle w:val="Compact"/>
            </w:pPr>
            <w:r>
              <w:t>UUID (FK)</w:t>
            </w:r>
          </w:p>
        </w:tc>
        <w:tc>
          <w:tcPr>
            <w:tcW w:w="0" w:type="auto"/>
          </w:tcPr>
          <w:p w14:paraId="1B339B76" w14:textId="77777777" w:rsidR="006221C4" w:rsidRDefault="00000000">
            <w:pPr>
              <w:pStyle w:val="Compact"/>
            </w:pPr>
            <w:r>
              <w:t>Tenant scope. RLS-enforced.</w:t>
            </w:r>
          </w:p>
        </w:tc>
      </w:tr>
      <w:tr w:rsidR="006221C4" w14:paraId="58B1DAB9" w14:textId="77777777">
        <w:tc>
          <w:tcPr>
            <w:tcW w:w="0" w:type="auto"/>
          </w:tcPr>
          <w:p w14:paraId="11BA4D9C" w14:textId="77777777" w:rsidR="006221C4" w:rsidRDefault="006221C4">
            <w:pPr>
              <w:pStyle w:val="Compact"/>
            </w:pPr>
          </w:p>
        </w:tc>
        <w:tc>
          <w:tcPr>
            <w:tcW w:w="0" w:type="auto"/>
          </w:tcPr>
          <w:p w14:paraId="33401218" w14:textId="77777777" w:rsidR="006221C4" w:rsidRDefault="00000000">
            <w:pPr>
              <w:pStyle w:val="Compact"/>
            </w:pPr>
            <w:r>
              <w:t>signal_type</w:t>
            </w:r>
          </w:p>
        </w:tc>
        <w:tc>
          <w:tcPr>
            <w:tcW w:w="0" w:type="auto"/>
          </w:tcPr>
          <w:p w14:paraId="3C02F3F1" w14:textId="77777777" w:rsidR="006221C4" w:rsidRDefault="00000000">
            <w:pPr>
              <w:pStyle w:val="Compact"/>
            </w:pPr>
            <w:r>
              <w:t>ENUM</w:t>
            </w:r>
          </w:p>
        </w:tc>
        <w:tc>
          <w:tcPr>
            <w:tcW w:w="0" w:type="auto"/>
          </w:tcPr>
          <w:p w14:paraId="58553A7E" w14:textId="77777777" w:rsidR="006221C4" w:rsidRDefault="00000000">
            <w:pPr>
              <w:pStyle w:val="Compact"/>
            </w:pPr>
            <w:r>
              <w:t>PHONE, EMAIL, LOYALTY_CARD, ECOM_ACCOUNT, NAME, DOB, ADDRESS, DEVICE_FINGERPRINT, FACE_EMBEDDING_REF.</w:t>
            </w:r>
          </w:p>
        </w:tc>
      </w:tr>
      <w:tr w:rsidR="006221C4" w14:paraId="289457FB" w14:textId="77777777">
        <w:tc>
          <w:tcPr>
            <w:tcW w:w="0" w:type="auto"/>
          </w:tcPr>
          <w:p w14:paraId="3A20DB13" w14:textId="77777777" w:rsidR="006221C4" w:rsidRDefault="006221C4">
            <w:pPr>
              <w:pStyle w:val="Compact"/>
            </w:pPr>
          </w:p>
        </w:tc>
        <w:tc>
          <w:tcPr>
            <w:tcW w:w="0" w:type="auto"/>
          </w:tcPr>
          <w:p w14:paraId="19814903" w14:textId="77777777" w:rsidR="006221C4" w:rsidRDefault="00000000">
            <w:pPr>
              <w:pStyle w:val="Compact"/>
            </w:pPr>
            <w:r>
              <w:t>signal_value</w:t>
            </w:r>
          </w:p>
        </w:tc>
        <w:tc>
          <w:tcPr>
            <w:tcW w:w="0" w:type="auto"/>
          </w:tcPr>
          <w:p w14:paraId="0FDABB27" w14:textId="77777777" w:rsidR="006221C4" w:rsidRDefault="00000000">
            <w:pPr>
              <w:pStyle w:val="Compact"/>
            </w:pPr>
            <w:r>
              <w:t>VARCHAR</w:t>
            </w:r>
          </w:p>
        </w:tc>
        <w:tc>
          <w:tcPr>
            <w:tcW w:w="0" w:type="auto"/>
          </w:tcPr>
          <w:p w14:paraId="554A9072" w14:textId="77777777" w:rsidR="006221C4" w:rsidRDefault="00000000">
            <w:pPr>
              <w:pStyle w:val="Compact"/>
            </w:pPr>
            <w:r>
              <w:t>The normalised signal value. For sensitive signals (phone, email): encrypted at rest using tenant DEK (F01). Indexed for exact match lookups.</w:t>
            </w:r>
          </w:p>
        </w:tc>
      </w:tr>
      <w:tr w:rsidR="006221C4" w14:paraId="200E7F4F" w14:textId="77777777">
        <w:tc>
          <w:tcPr>
            <w:tcW w:w="0" w:type="auto"/>
          </w:tcPr>
          <w:p w14:paraId="5E00079B" w14:textId="77777777" w:rsidR="006221C4" w:rsidRDefault="006221C4">
            <w:pPr>
              <w:pStyle w:val="Compact"/>
            </w:pPr>
          </w:p>
        </w:tc>
        <w:tc>
          <w:tcPr>
            <w:tcW w:w="0" w:type="auto"/>
          </w:tcPr>
          <w:p w14:paraId="4230B3D4" w14:textId="77777777" w:rsidR="006221C4" w:rsidRDefault="00000000">
            <w:pPr>
              <w:pStyle w:val="Compact"/>
            </w:pPr>
            <w:r>
              <w:t>signal_hash</w:t>
            </w:r>
          </w:p>
        </w:tc>
        <w:tc>
          <w:tcPr>
            <w:tcW w:w="0" w:type="auto"/>
          </w:tcPr>
          <w:p w14:paraId="616FA2C8" w14:textId="77777777" w:rsidR="006221C4" w:rsidRDefault="00000000">
            <w:pPr>
              <w:pStyle w:val="Compact"/>
            </w:pPr>
            <w:r>
              <w:t>VARCHAR(64)</w:t>
            </w:r>
          </w:p>
        </w:tc>
        <w:tc>
          <w:tcPr>
            <w:tcW w:w="0" w:type="auto"/>
          </w:tcPr>
          <w:p w14:paraId="12C4B989" w14:textId="77777777" w:rsidR="006221C4" w:rsidRDefault="00000000">
            <w:pPr>
              <w:pStyle w:val="Compact"/>
            </w:pPr>
            <w:r>
              <w:t>SHA-256 hash of normalised signal value. Used for index lookups without decrypting.</w:t>
            </w:r>
          </w:p>
        </w:tc>
      </w:tr>
      <w:tr w:rsidR="006221C4" w14:paraId="4744AB86" w14:textId="77777777">
        <w:tc>
          <w:tcPr>
            <w:tcW w:w="0" w:type="auto"/>
          </w:tcPr>
          <w:p w14:paraId="6736B890" w14:textId="77777777" w:rsidR="006221C4" w:rsidRDefault="006221C4">
            <w:pPr>
              <w:pStyle w:val="Compact"/>
            </w:pPr>
          </w:p>
        </w:tc>
        <w:tc>
          <w:tcPr>
            <w:tcW w:w="0" w:type="auto"/>
          </w:tcPr>
          <w:p w14:paraId="3953555D" w14:textId="77777777" w:rsidR="006221C4" w:rsidRDefault="00000000">
            <w:pPr>
              <w:pStyle w:val="Compact"/>
            </w:pPr>
            <w:r>
              <w:t>source_system</w:t>
            </w:r>
          </w:p>
        </w:tc>
        <w:tc>
          <w:tcPr>
            <w:tcW w:w="0" w:type="auto"/>
          </w:tcPr>
          <w:p w14:paraId="4CFE9D96" w14:textId="77777777" w:rsidR="006221C4" w:rsidRDefault="00000000">
            <w:pPr>
              <w:pStyle w:val="Compact"/>
            </w:pPr>
            <w:r>
              <w:t>VARCHAR</w:t>
            </w:r>
          </w:p>
        </w:tc>
        <w:tc>
          <w:tcPr>
            <w:tcW w:w="0" w:type="auto"/>
          </w:tcPr>
          <w:p w14:paraId="5EF0644C" w14:textId="77777777" w:rsidR="006221C4" w:rsidRDefault="00000000">
            <w:pPr>
              <w:pStyle w:val="Compact"/>
            </w:pPr>
            <w:r>
              <w:t>Which source system contributed this signal (e.g., ‘pos_retailpro’, ‘crm_salesforce’, ‘ecom_shopify’).</w:t>
            </w:r>
          </w:p>
        </w:tc>
      </w:tr>
      <w:tr w:rsidR="006221C4" w14:paraId="2CD403EA" w14:textId="77777777">
        <w:tc>
          <w:tcPr>
            <w:tcW w:w="0" w:type="auto"/>
          </w:tcPr>
          <w:p w14:paraId="30750D72" w14:textId="77777777" w:rsidR="006221C4" w:rsidRDefault="006221C4">
            <w:pPr>
              <w:pStyle w:val="Compact"/>
            </w:pPr>
          </w:p>
        </w:tc>
        <w:tc>
          <w:tcPr>
            <w:tcW w:w="0" w:type="auto"/>
          </w:tcPr>
          <w:p w14:paraId="1591991F" w14:textId="77777777" w:rsidR="006221C4" w:rsidRDefault="00000000">
            <w:pPr>
              <w:pStyle w:val="Compact"/>
            </w:pPr>
            <w:r>
              <w:t>first_seen_at</w:t>
            </w:r>
          </w:p>
        </w:tc>
        <w:tc>
          <w:tcPr>
            <w:tcW w:w="0" w:type="auto"/>
          </w:tcPr>
          <w:p w14:paraId="0DABF16A" w14:textId="77777777" w:rsidR="006221C4" w:rsidRDefault="00000000">
            <w:pPr>
              <w:pStyle w:val="Compact"/>
            </w:pPr>
            <w:r>
              <w:t>TIMESTAMPTZ</w:t>
            </w:r>
          </w:p>
        </w:tc>
        <w:tc>
          <w:tcPr>
            <w:tcW w:w="0" w:type="auto"/>
          </w:tcPr>
          <w:p w14:paraId="185916FF" w14:textId="77777777" w:rsidR="006221C4" w:rsidRDefault="00000000">
            <w:pPr>
              <w:pStyle w:val="Compact"/>
            </w:pPr>
            <w:r>
              <w:t>When this signal was first associated with this entity.</w:t>
            </w:r>
          </w:p>
        </w:tc>
      </w:tr>
      <w:tr w:rsidR="006221C4" w14:paraId="08E81A25" w14:textId="77777777">
        <w:tc>
          <w:tcPr>
            <w:tcW w:w="0" w:type="auto"/>
          </w:tcPr>
          <w:p w14:paraId="5CA6E23A" w14:textId="77777777" w:rsidR="006221C4" w:rsidRDefault="006221C4">
            <w:pPr>
              <w:pStyle w:val="Compact"/>
            </w:pPr>
          </w:p>
        </w:tc>
        <w:tc>
          <w:tcPr>
            <w:tcW w:w="0" w:type="auto"/>
          </w:tcPr>
          <w:p w14:paraId="0941AA15" w14:textId="77777777" w:rsidR="006221C4" w:rsidRDefault="00000000">
            <w:pPr>
              <w:pStyle w:val="Compact"/>
            </w:pPr>
            <w:r>
              <w:t>last_seen_at</w:t>
            </w:r>
          </w:p>
        </w:tc>
        <w:tc>
          <w:tcPr>
            <w:tcW w:w="0" w:type="auto"/>
          </w:tcPr>
          <w:p w14:paraId="3726A765" w14:textId="77777777" w:rsidR="006221C4" w:rsidRDefault="00000000">
            <w:pPr>
              <w:pStyle w:val="Compact"/>
            </w:pPr>
            <w:r>
              <w:t>TIMESTAMPTZ</w:t>
            </w:r>
          </w:p>
        </w:tc>
        <w:tc>
          <w:tcPr>
            <w:tcW w:w="0" w:type="auto"/>
          </w:tcPr>
          <w:p w14:paraId="60F09745" w14:textId="77777777" w:rsidR="006221C4" w:rsidRDefault="00000000">
            <w:pPr>
              <w:pStyle w:val="Compact"/>
            </w:pPr>
            <w:r>
              <w:t>Most recent time this signal was confirmed (e.g., used in a transaction).</w:t>
            </w:r>
          </w:p>
        </w:tc>
      </w:tr>
      <w:tr w:rsidR="006221C4" w14:paraId="40830316" w14:textId="77777777">
        <w:tc>
          <w:tcPr>
            <w:tcW w:w="0" w:type="auto"/>
          </w:tcPr>
          <w:p w14:paraId="4B3FBC61" w14:textId="77777777" w:rsidR="006221C4" w:rsidRDefault="006221C4">
            <w:pPr>
              <w:pStyle w:val="Compact"/>
            </w:pPr>
          </w:p>
        </w:tc>
        <w:tc>
          <w:tcPr>
            <w:tcW w:w="0" w:type="auto"/>
          </w:tcPr>
          <w:p w14:paraId="672AC541" w14:textId="77777777" w:rsidR="006221C4" w:rsidRDefault="00000000">
            <w:pPr>
              <w:pStyle w:val="Compact"/>
            </w:pPr>
            <w:r>
              <w:t>is_verified</w:t>
            </w:r>
          </w:p>
        </w:tc>
        <w:tc>
          <w:tcPr>
            <w:tcW w:w="0" w:type="auto"/>
          </w:tcPr>
          <w:p w14:paraId="6EDE3DA8" w14:textId="77777777" w:rsidR="006221C4" w:rsidRDefault="00000000">
            <w:pPr>
              <w:pStyle w:val="Compact"/>
            </w:pPr>
            <w:r>
              <w:t>BOOLEAN</w:t>
            </w:r>
          </w:p>
        </w:tc>
        <w:tc>
          <w:tcPr>
            <w:tcW w:w="0" w:type="auto"/>
          </w:tcPr>
          <w:p w14:paraId="5EF03736" w14:textId="77777777" w:rsidR="006221C4" w:rsidRDefault="00000000">
            <w:pPr>
              <w:pStyle w:val="Compact"/>
            </w:pPr>
            <w:r>
              <w:t>Whether this signal has been verified (e.g., email confirmed, phone OTP verified). Verified signals get a 10% weight boost.</w:t>
            </w:r>
          </w:p>
        </w:tc>
      </w:tr>
      <w:tr w:rsidR="006221C4" w14:paraId="7FA900D3" w14:textId="77777777">
        <w:tc>
          <w:tcPr>
            <w:tcW w:w="0" w:type="auto"/>
          </w:tcPr>
          <w:p w14:paraId="7D1A2F1E" w14:textId="77777777" w:rsidR="006221C4" w:rsidRDefault="00000000">
            <w:pPr>
              <w:pStyle w:val="Compact"/>
            </w:pPr>
            <w:r>
              <w:rPr>
                <w:b/>
                <w:bCs/>
              </w:rPr>
              <w:t>resolution_log</w:t>
            </w:r>
          </w:p>
        </w:tc>
        <w:tc>
          <w:tcPr>
            <w:tcW w:w="0" w:type="auto"/>
          </w:tcPr>
          <w:p w14:paraId="708E80B7" w14:textId="77777777" w:rsidR="006221C4" w:rsidRDefault="00000000">
            <w:pPr>
              <w:pStyle w:val="Compact"/>
            </w:pPr>
            <w:r>
              <w:t>log_id</w:t>
            </w:r>
          </w:p>
        </w:tc>
        <w:tc>
          <w:tcPr>
            <w:tcW w:w="0" w:type="auto"/>
          </w:tcPr>
          <w:p w14:paraId="25ECDF33" w14:textId="77777777" w:rsidR="006221C4" w:rsidRDefault="00000000">
            <w:pPr>
              <w:pStyle w:val="Compact"/>
            </w:pPr>
            <w:r>
              <w:t>UUID (PK)</w:t>
            </w:r>
          </w:p>
        </w:tc>
        <w:tc>
          <w:tcPr>
            <w:tcW w:w="0" w:type="auto"/>
          </w:tcPr>
          <w:p w14:paraId="0B3B5E9A" w14:textId="77777777" w:rsidR="006221C4" w:rsidRDefault="00000000">
            <w:pPr>
              <w:pStyle w:val="Compact"/>
            </w:pPr>
            <w:r>
              <w:t>Audit log of every resolution decision.</w:t>
            </w:r>
          </w:p>
        </w:tc>
      </w:tr>
      <w:tr w:rsidR="006221C4" w14:paraId="294512F6" w14:textId="77777777">
        <w:tc>
          <w:tcPr>
            <w:tcW w:w="0" w:type="auto"/>
          </w:tcPr>
          <w:p w14:paraId="1191986A" w14:textId="77777777" w:rsidR="006221C4" w:rsidRDefault="006221C4">
            <w:pPr>
              <w:pStyle w:val="Compact"/>
            </w:pPr>
          </w:p>
        </w:tc>
        <w:tc>
          <w:tcPr>
            <w:tcW w:w="0" w:type="auto"/>
          </w:tcPr>
          <w:p w14:paraId="1990D46E" w14:textId="77777777" w:rsidR="006221C4" w:rsidRDefault="00000000">
            <w:pPr>
              <w:pStyle w:val="Compact"/>
            </w:pPr>
            <w:r>
              <w:t>entity_id</w:t>
            </w:r>
          </w:p>
        </w:tc>
        <w:tc>
          <w:tcPr>
            <w:tcW w:w="0" w:type="auto"/>
          </w:tcPr>
          <w:p w14:paraId="64324318" w14:textId="77777777" w:rsidR="006221C4" w:rsidRDefault="00000000">
            <w:pPr>
              <w:pStyle w:val="Compact"/>
            </w:pPr>
            <w:r>
              <w:t>UUID (FK)</w:t>
            </w:r>
          </w:p>
        </w:tc>
        <w:tc>
          <w:tcPr>
            <w:tcW w:w="0" w:type="auto"/>
          </w:tcPr>
          <w:p w14:paraId="7744E654" w14:textId="77777777" w:rsidR="006221C4" w:rsidRDefault="00000000">
            <w:pPr>
              <w:pStyle w:val="Compact"/>
            </w:pPr>
            <w:r>
              <w:t>The entity involved.</w:t>
            </w:r>
          </w:p>
        </w:tc>
      </w:tr>
      <w:tr w:rsidR="006221C4" w14:paraId="0CFBD143" w14:textId="77777777">
        <w:tc>
          <w:tcPr>
            <w:tcW w:w="0" w:type="auto"/>
          </w:tcPr>
          <w:p w14:paraId="59F53750" w14:textId="77777777" w:rsidR="006221C4" w:rsidRDefault="006221C4">
            <w:pPr>
              <w:pStyle w:val="Compact"/>
            </w:pPr>
          </w:p>
        </w:tc>
        <w:tc>
          <w:tcPr>
            <w:tcW w:w="0" w:type="auto"/>
          </w:tcPr>
          <w:p w14:paraId="2F57F100" w14:textId="77777777" w:rsidR="006221C4" w:rsidRDefault="00000000">
            <w:pPr>
              <w:pStyle w:val="Compact"/>
            </w:pPr>
            <w:r>
              <w:t>action</w:t>
            </w:r>
          </w:p>
        </w:tc>
        <w:tc>
          <w:tcPr>
            <w:tcW w:w="0" w:type="auto"/>
          </w:tcPr>
          <w:p w14:paraId="5BC546EB" w14:textId="77777777" w:rsidR="006221C4" w:rsidRDefault="00000000">
            <w:pPr>
              <w:pStyle w:val="Compact"/>
            </w:pPr>
            <w:r>
              <w:t>ENUM</w:t>
            </w:r>
          </w:p>
        </w:tc>
        <w:tc>
          <w:tcPr>
            <w:tcW w:w="0" w:type="auto"/>
          </w:tcPr>
          <w:p w14:paraId="3A3E8EDF" w14:textId="77777777" w:rsidR="006221C4" w:rsidRDefault="00000000">
            <w:pPr>
              <w:pStyle w:val="Compact"/>
            </w:pPr>
            <w:r>
              <w:t xml:space="preserve">AUTO_MERGED, QUARANTINED, NEW_ENTITY, HUMAN_MERGED, </w:t>
            </w:r>
            <w:r>
              <w:lastRenderedPageBreak/>
              <w:t>HUMAN_SPLIT, HUMAN_CONFIRMED.</w:t>
            </w:r>
          </w:p>
        </w:tc>
      </w:tr>
      <w:tr w:rsidR="006221C4" w14:paraId="3E4834CD" w14:textId="77777777">
        <w:tc>
          <w:tcPr>
            <w:tcW w:w="0" w:type="auto"/>
          </w:tcPr>
          <w:p w14:paraId="3397BF6C" w14:textId="77777777" w:rsidR="006221C4" w:rsidRDefault="006221C4">
            <w:pPr>
              <w:pStyle w:val="Compact"/>
            </w:pPr>
          </w:p>
        </w:tc>
        <w:tc>
          <w:tcPr>
            <w:tcW w:w="0" w:type="auto"/>
          </w:tcPr>
          <w:p w14:paraId="5F976208" w14:textId="77777777" w:rsidR="006221C4" w:rsidRDefault="00000000">
            <w:pPr>
              <w:pStyle w:val="Compact"/>
            </w:pPr>
            <w:r>
              <w:t>match_score</w:t>
            </w:r>
          </w:p>
        </w:tc>
        <w:tc>
          <w:tcPr>
            <w:tcW w:w="0" w:type="auto"/>
          </w:tcPr>
          <w:p w14:paraId="4D98B7E7" w14:textId="77777777" w:rsidR="006221C4" w:rsidRDefault="00000000">
            <w:pPr>
              <w:pStyle w:val="Compact"/>
            </w:pPr>
            <w:r>
              <w:t>NUMERIC(5,4)</w:t>
            </w:r>
          </w:p>
        </w:tc>
        <w:tc>
          <w:tcPr>
            <w:tcW w:w="0" w:type="auto"/>
          </w:tcPr>
          <w:p w14:paraId="76D40171" w14:textId="77777777" w:rsidR="006221C4" w:rsidRDefault="00000000">
            <w:pPr>
              <w:pStyle w:val="Compact"/>
            </w:pPr>
            <w:r>
              <w:t>The computed match score that triggered this action.</w:t>
            </w:r>
          </w:p>
        </w:tc>
      </w:tr>
      <w:tr w:rsidR="006221C4" w14:paraId="5841DDDA" w14:textId="77777777">
        <w:tc>
          <w:tcPr>
            <w:tcW w:w="0" w:type="auto"/>
          </w:tcPr>
          <w:p w14:paraId="731E73E9" w14:textId="77777777" w:rsidR="006221C4" w:rsidRDefault="006221C4">
            <w:pPr>
              <w:pStyle w:val="Compact"/>
            </w:pPr>
          </w:p>
        </w:tc>
        <w:tc>
          <w:tcPr>
            <w:tcW w:w="0" w:type="auto"/>
          </w:tcPr>
          <w:p w14:paraId="7251B0DF" w14:textId="77777777" w:rsidR="006221C4" w:rsidRDefault="00000000">
            <w:pPr>
              <w:pStyle w:val="Compact"/>
            </w:pPr>
            <w:r>
              <w:t>matched_against</w:t>
            </w:r>
          </w:p>
        </w:tc>
        <w:tc>
          <w:tcPr>
            <w:tcW w:w="0" w:type="auto"/>
          </w:tcPr>
          <w:p w14:paraId="42FB4556" w14:textId="77777777" w:rsidR="006221C4" w:rsidRDefault="00000000">
            <w:pPr>
              <w:pStyle w:val="Compact"/>
            </w:pPr>
            <w:r>
              <w:t>UUID</w:t>
            </w:r>
          </w:p>
        </w:tc>
        <w:tc>
          <w:tcPr>
            <w:tcW w:w="0" w:type="auto"/>
          </w:tcPr>
          <w:p w14:paraId="3C9FC47E" w14:textId="77777777" w:rsidR="006221C4" w:rsidRDefault="00000000">
            <w:pPr>
              <w:pStyle w:val="Compact"/>
            </w:pPr>
            <w:r>
              <w:t>For merges: the other entity ID involved.</w:t>
            </w:r>
          </w:p>
        </w:tc>
      </w:tr>
      <w:tr w:rsidR="006221C4" w14:paraId="31682487" w14:textId="77777777">
        <w:tc>
          <w:tcPr>
            <w:tcW w:w="0" w:type="auto"/>
          </w:tcPr>
          <w:p w14:paraId="71E8EA5B" w14:textId="77777777" w:rsidR="006221C4" w:rsidRDefault="006221C4">
            <w:pPr>
              <w:pStyle w:val="Compact"/>
            </w:pPr>
          </w:p>
        </w:tc>
        <w:tc>
          <w:tcPr>
            <w:tcW w:w="0" w:type="auto"/>
          </w:tcPr>
          <w:p w14:paraId="0F73900F" w14:textId="77777777" w:rsidR="006221C4" w:rsidRDefault="00000000">
            <w:pPr>
              <w:pStyle w:val="Compact"/>
            </w:pPr>
            <w:r>
              <w:t>signals_compared</w:t>
            </w:r>
          </w:p>
        </w:tc>
        <w:tc>
          <w:tcPr>
            <w:tcW w:w="0" w:type="auto"/>
          </w:tcPr>
          <w:p w14:paraId="5F6A519C" w14:textId="77777777" w:rsidR="006221C4" w:rsidRDefault="00000000">
            <w:pPr>
              <w:pStyle w:val="Compact"/>
            </w:pPr>
            <w:r>
              <w:t>JSONB</w:t>
            </w:r>
          </w:p>
        </w:tc>
        <w:tc>
          <w:tcPr>
            <w:tcW w:w="0" w:type="auto"/>
          </w:tcPr>
          <w:p w14:paraId="0CC9B66D" w14:textId="77777777" w:rsidR="006221C4" w:rsidRDefault="00000000">
            <w:pPr>
              <w:pStyle w:val="Compact"/>
            </w:pPr>
            <w:r>
              <w:t>Which signals were compared and their individual match scores. Full audit trail for forensic analysis.</w:t>
            </w:r>
          </w:p>
        </w:tc>
      </w:tr>
      <w:tr w:rsidR="006221C4" w14:paraId="5F41AB12" w14:textId="77777777">
        <w:tc>
          <w:tcPr>
            <w:tcW w:w="0" w:type="auto"/>
          </w:tcPr>
          <w:p w14:paraId="034E19FA" w14:textId="77777777" w:rsidR="006221C4" w:rsidRDefault="006221C4">
            <w:pPr>
              <w:pStyle w:val="Compact"/>
            </w:pPr>
          </w:p>
        </w:tc>
        <w:tc>
          <w:tcPr>
            <w:tcW w:w="0" w:type="auto"/>
          </w:tcPr>
          <w:p w14:paraId="66473182" w14:textId="77777777" w:rsidR="006221C4" w:rsidRDefault="00000000">
            <w:pPr>
              <w:pStyle w:val="Compact"/>
            </w:pPr>
            <w:r>
              <w:t>decided_by</w:t>
            </w:r>
          </w:p>
        </w:tc>
        <w:tc>
          <w:tcPr>
            <w:tcW w:w="0" w:type="auto"/>
          </w:tcPr>
          <w:p w14:paraId="54433014" w14:textId="77777777" w:rsidR="006221C4" w:rsidRDefault="00000000">
            <w:pPr>
              <w:pStyle w:val="Compact"/>
            </w:pPr>
            <w:r>
              <w:t>UUID / ‘SYSTEM’</w:t>
            </w:r>
          </w:p>
        </w:tc>
        <w:tc>
          <w:tcPr>
            <w:tcW w:w="0" w:type="auto"/>
          </w:tcPr>
          <w:p w14:paraId="309856AB" w14:textId="77777777" w:rsidR="006221C4" w:rsidRDefault="00000000">
            <w:pPr>
              <w:pStyle w:val="Compact"/>
            </w:pPr>
            <w:r>
              <w:t>User ID (for human decisions) or ‘SYSTEM’ (for auto-merge/new-entity).</w:t>
            </w:r>
          </w:p>
        </w:tc>
      </w:tr>
      <w:tr w:rsidR="006221C4" w14:paraId="191161BB" w14:textId="77777777">
        <w:tc>
          <w:tcPr>
            <w:tcW w:w="0" w:type="auto"/>
          </w:tcPr>
          <w:p w14:paraId="754CC048" w14:textId="77777777" w:rsidR="006221C4" w:rsidRDefault="006221C4">
            <w:pPr>
              <w:pStyle w:val="Compact"/>
            </w:pPr>
          </w:p>
        </w:tc>
        <w:tc>
          <w:tcPr>
            <w:tcW w:w="0" w:type="auto"/>
          </w:tcPr>
          <w:p w14:paraId="1C7975D5" w14:textId="77777777" w:rsidR="006221C4" w:rsidRDefault="00000000">
            <w:pPr>
              <w:pStyle w:val="Compact"/>
            </w:pPr>
            <w:r>
              <w:t>decided_at</w:t>
            </w:r>
          </w:p>
        </w:tc>
        <w:tc>
          <w:tcPr>
            <w:tcW w:w="0" w:type="auto"/>
          </w:tcPr>
          <w:p w14:paraId="7AAA209A" w14:textId="77777777" w:rsidR="006221C4" w:rsidRDefault="00000000">
            <w:pPr>
              <w:pStyle w:val="Compact"/>
            </w:pPr>
            <w:r>
              <w:t>TIMESTAMPTZ</w:t>
            </w:r>
          </w:p>
        </w:tc>
        <w:tc>
          <w:tcPr>
            <w:tcW w:w="0" w:type="auto"/>
          </w:tcPr>
          <w:p w14:paraId="6BB1A4EF" w14:textId="77777777" w:rsidR="006221C4" w:rsidRDefault="00000000">
            <w:pPr>
              <w:pStyle w:val="Compact"/>
            </w:pPr>
            <w:r>
              <w:t>Decision timestamp.</w:t>
            </w:r>
          </w:p>
        </w:tc>
      </w:tr>
    </w:tbl>
    <w:p w14:paraId="4ADF14FB" w14:textId="77777777" w:rsidR="006221C4" w:rsidRDefault="00000000">
      <w:pPr>
        <w:pStyle w:val="Heading3"/>
      </w:pPr>
      <w:bookmarkStart w:id="209" w:name="merge-and-split-operations"/>
      <w:bookmarkEnd w:id="208"/>
      <w:r>
        <w:t>1.2.4 Merge and Split Operations</w:t>
      </w:r>
    </w:p>
    <w:p w14:paraId="6B34B70D" w14:textId="77777777" w:rsidR="006221C4" w:rsidRDefault="00000000">
      <w:pPr>
        <w:pStyle w:val="FirstParagraph"/>
      </w:pPr>
      <w:r>
        <w:rPr>
          <w:b/>
          <w:bCs/>
        </w:rPr>
        <w:t>I01-FR-030</w:t>
      </w:r>
      <w:r>
        <w:t xml:space="preserve"> MERGE: When two entities are determined to be the same person (auto or human), the SIR SHALL: (a) designate one as the surviving entity (the one with more signals or higher confidence), (b) move all identity_signals from the non-surviving entity to the surviving entity, (c) set the non-surviving entity’s status to MERGED with merged_into pointing to the survivor, (d) update all references in the Silver layer (D01) — all Events, Observations, Relationships that referenced the non-surviving entity_id are updated to the surviving entity_id, (e) log the merge in resolution_log with full signal comparison details, (f) recalculate the surviving entity’s confidence score based on the combined signals.</w:t>
      </w:r>
    </w:p>
    <w:p w14:paraId="605F4DB4" w14:textId="77777777" w:rsidR="006221C4" w:rsidRDefault="00000000">
      <w:pPr>
        <w:pStyle w:val="BodyText"/>
      </w:pPr>
      <w:r>
        <w:rPr>
          <w:b/>
          <w:bCs/>
        </w:rPr>
        <w:t>I01-FR-031</w:t>
      </w:r>
      <w:r>
        <w:t xml:space="preserve"> SPLIT: When a Data Steward determines two records were incorrectly merged (a false positive merge), the SIR SHALL: (a) create a new entity with a new UEID, (b) move the appropriate signals from the incorrectly merged entity to the new entity (Data Steward selects which signals belong to which entity), (c) update Silver layer references — Events associated with the moved signals are reassigned to the new entity, (d) log the split in resolution_log, (e) recalculate confidence scores for both entities.</w:t>
      </w:r>
    </w:p>
    <w:p w14:paraId="4334E674" w14:textId="77777777" w:rsidR="006221C4" w:rsidRDefault="00000000">
      <w:pPr>
        <w:pStyle w:val="BodyText"/>
      </w:pPr>
      <w:r>
        <w:rPr>
          <w:b/>
          <w:bCs/>
        </w:rPr>
        <w:t>I01-FR-032</w:t>
      </w:r>
      <w:r>
        <w:t xml:space="preserve"> Both merge and split operations SHALL be bi-temporal (F03): the merge/split is recorded with a valid_from timestamp. Historical queries for dates before the merge/split return the pre-merge/pre-split entity state. This ensures historical analytics are not retroactively distorted by identity corrections.</w:t>
      </w:r>
    </w:p>
    <w:p w14:paraId="5F79D7D7" w14:textId="77777777" w:rsidR="006221C4" w:rsidRDefault="00000000">
      <w:pPr>
        <w:pStyle w:val="Heading3"/>
      </w:pPr>
      <w:bookmarkStart w:id="210" w:name="resolution-performance-requirements"/>
      <w:bookmarkEnd w:id="209"/>
      <w:r>
        <w:t>1.2.5 Resolution Performance Requirements</w:t>
      </w:r>
    </w:p>
    <w:tbl>
      <w:tblPr>
        <w:tblStyle w:val="Table"/>
        <w:tblW w:w="4955" w:type="pct"/>
        <w:tblLook w:val="0000" w:firstRow="0" w:lastRow="0" w:firstColumn="0" w:lastColumn="0" w:noHBand="0" w:noVBand="0"/>
      </w:tblPr>
      <w:tblGrid>
        <w:gridCol w:w="2155"/>
        <w:gridCol w:w="2316"/>
        <w:gridCol w:w="4805"/>
      </w:tblGrid>
      <w:tr w:rsidR="006221C4" w14:paraId="2221D4E2" w14:textId="77777777">
        <w:tc>
          <w:tcPr>
            <w:tcW w:w="0" w:type="auto"/>
          </w:tcPr>
          <w:p w14:paraId="605A3BEE" w14:textId="77777777" w:rsidR="006221C4" w:rsidRDefault="00000000">
            <w:pPr>
              <w:pStyle w:val="Compact"/>
            </w:pPr>
            <w:r>
              <w:rPr>
                <w:b/>
                <w:bCs/>
              </w:rPr>
              <w:t>Requirement</w:t>
            </w:r>
          </w:p>
        </w:tc>
        <w:tc>
          <w:tcPr>
            <w:tcW w:w="0" w:type="auto"/>
          </w:tcPr>
          <w:p w14:paraId="00B9F7BA" w14:textId="77777777" w:rsidR="006221C4" w:rsidRDefault="00000000">
            <w:pPr>
              <w:pStyle w:val="Compact"/>
            </w:pPr>
            <w:r>
              <w:rPr>
                <w:b/>
                <w:bCs/>
              </w:rPr>
              <w:t>Target</w:t>
            </w:r>
          </w:p>
        </w:tc>
        <w:tc>
          <w:tcPr>
            <w:tcW w:w="0" w:type="auto"/>
          </w:tcPr>
          <w:p w14:paraId="79613B03" w14:textId="77777777" w:rsidR="006221C4" w:rsidRDefault="00000000">
            <w:pPr>
              <w:pStyle w:val="Compact"/>
            </w:pPr>
            <w:r>
              <w:rPr>
                <w:b/>
                <w:bCs/>
              </w:rPr>
              <w:t>Method</w:t>
            </w:r>
          </w:p>
        </w:tc>
      </w:tr>
      <w:tr w:rsidR="006221C4" w14:paraId="705BE31A" w14:textId="77777777">
        <w:tc>
          <w:tcPr>
            <w:tcW w:w="0" w:type="auto"/>
          </w:tcPr>
          <w:p w14:paraId="06F0AB9C" w14:textId="77777777" w:rsidR="006221C4" w:rsidRDefault="00000000">
            <w:pPr>
              <w:pStyle w:val="Compact"/>
            </w:pPr>
            <w:r>
              <w:rPr>
                <w:b/>
                <w:bCs/>
              </w:rPr>
              <w:t>Single-record resolution latency</w:t>
            </w:r>
          </w:p>
        </w:tc>
        <w:tc>
          <w:tcPr>
            <w:tcW w:w="0" w:type="auto"/>
          </w:tcPr>
          <w:p w14:paraId="59F43A6A" w14:textId="77777777" w:rsidR="006221C4" w:rsidRDefault="00000000">
            <w:pPr>
              <w:pStyle w:val="Compact"/>
            </w:pPr>
            <w:r>
              <w:t>&lt; 50ms (p95)</w:t>
            </w:r>
          </w:p>
        </w:tc>
        <w:tc>
          <w:tcPr>
            <w:tcW w:w="0" w:type="auto"/>
          </w:tcPr>
          <w:p w14:paraId="0971DDF0" w14:textId="77777777" w:rsidR="006221C4" w:rsidRDefault="00000000">
            <w:pPr>
              <w:pStyle w:val="Compact"/>
            </w:pPr>
            <w:r>
              <w:t>Candidate retrieval via signal_hash index. Score computation in application layer. Pre-filter candidates by tenant_id + signal_type.</w:t>
            </w:r>
          </w:p>
        </w:tc>
      </w:tr>
      <w:tr w:rsidR="006221C4" w14:paraId="4A1C1FD4" w14:textId="77777777">
        <w:tc>
          <w:tcPr>
            <w:tcW w:w="0" w:type="auto"/>
          </w:tcPr>
          <w:p w14:paraId="10244F04" w14:textId="77777777" w:rsidR="006221C4" w:rsidRDefault="00000000">
            <w:pPr>
              <w:pStyle w:val="Compact"/>
            </w:pPr>
            <w:r>
              <w:rPr>
                <w:b/>
                <w:bCs/>
              </w:rPr>
              <w:t>Batch resolution throughput</w:t>
            </w:r>
          </w:p>
        </w:tc>
        <w:tc>
          <w:tcPr>
            <w:tcW w:w="0" w:type="auto"/>
          </w:tcPr>
          <w:p w14:paraId="5BF7F596" w14:textId="77777777" w:rsidR="006221C4" w:rsidRDefault="00000000">
            <w:pPr>
              <w:pStyle w:val="Compact"/>
            </w:pPr>
            <w:r>
              <w:t>&gt; 5,000 records/second</w:t>
            </w:r>
          </w:p>
        </w:tc>
        <w:tc>
          <w:tcPr>
            <w:tcW w:w="0" w:type="auto"/>
          </w:tcPr>
          <w:p w14:paraId="529570FB" w14:textId="77777777" w:rsidR="006221C4" w:rsidRDefault="00000000">
            <w:pPr>
              <w:pStyle w:val="Compact"/>
            </w:pPr>
            <w:r>
              <w:t xml:space="preserve">Parallelised across Pub/Sub consumers. Each consumer resolves independently. Merge </w:t>
            </w:r>
            <w:r>
              <w:lastRenderedPageBreak/>
              <w:t>conflicts resolved by last-writer-wins with reconciliation.</w:t>
            </w:r>
          </w:p>
        </w:tc>
      </w:tr>
      <w:tr w:rsidR="006221C4" w14:paraId="6C72D12C" w14:textId="77777777">
        <w:tc>
          <w:tcPr>
            <w:tcW w:w="0" w:type="auto"/>
          </w:tcPr>
          <w:p w14:paraId="33FDEF45" w14:textId="77777777" w:rsidR="006221C4" w:rsidRDefault="00000000">
            <w:pPr>
              <w:pStyle w:val="Compact"/>
            </w:pPr>
            <w:r>
              <w:rPr>
                <w:b/>
                <w:bCs/>
              </w:rPr>
              <w:lastRenderedPageBreak/>
              <w:t>Identity graph size per tenant</w:t>
            </w:r>
          </w:p>
        </w:tc>
        <w:tc>
          <w:tcPr>
            <w:tcW w:w="0" w:type="auto"/>
          </w:tcPr>
          <w:p w14:paraId="2FD0E915" w14:textId="77777777" w:rsidR="006221C4" w:rsidRDefault="00000000">
            <w:pPr>
              <w:pStyle w:val="Compact"/>
            </w:pPr>
            <w:r>
              <w:t>Up to 10M entities, 50M signals</w:t>
            </w:r>
          </w:p>
        </w:tc>
        <w:tc>
          <w:tcPr>
            <w:tcW w:w="0" w:type="auto"/>
          </w:tcPr>
          <w:p w14:paraId="7C8A9B40" w14:textId="77777777" w:rsidR="006221C4" w:rsidRDefault="00000000">
            <w:pPr>
              <w:pStyle w:val="Compact"/>
            </w:pPr>
            <w:r>
              <w:t>PostgreSQL with partitioning by tenant_id. Signal_hash index for O(1) lookups. Phase 2: migrate to Neo4j for graph traversal performance.</w:t>
            </w:r>
          </w:p>
        </w:tc>
      </w:tr>
      <w:tr w:rsidR="006221C4" w14:paraId="647EECB3" w14:textId="77777777">
        <w:tc>
          <w:tcPr>
            <w:tcW w:w="0" w:type="auto"/>
          </w:tcPr>
          <w:p w14:paraId="0BCF669F" w14:textId="77777777" w:rsidR="006221C4" w:rsidRDefault="00000000">
            <w:pPr>
              <w:pStyle w:val="Compact"/>
            </w:pPr>
            <w:r>
              <w:rPr>
                <w:b/>
                <w:bCs/>
              </w:rPr>
              <w:t>False positive merge rate</w:t>
            </w:r>
          </w:p>
        </w:tc>
        <w:tc>
          <w:tcPr>
            <w:tcW w:w="0" w:type="auto"/>
          </w:tcPr>
          <w:p w14:paraId="2EA088F3" w14:textId="77777777" w:rsidR="006221C4" w:rsidRDefault="00000000">
            <w:pPr>
              <w:pStyle w:val="Compact"/>
            </w:pPr>
            <w:r>
              <w:t>&lt; 2% (measured by quarterly audit)</w:t>
            </w:r>
          </w:p>
        </w:tc>
        <w:tc>
          <w:tcPr>
            <w:tcW w:w="0" w:type="auto"/>
          </w:tcPr>
          <w:p w14:paraId="5FB2AC0A" w14:textId="77777777" w:rsidR="006221C4" w:rsidRDefault="00000000">
            <w:pPr>
              <w:pStyle w:val="Compact"/>
            </w:pPr>
            <w:r>
              <w:t>Continuous IRQ measurement. Ground-truth sampling of 500 resolutions per tenant per quarter.</w:t>
            </w:r>
          </w:p>
        </w:tc>
      </w:tr>
      <w:tr w:rsidR="006221C4" w14:paraId="7E2BF1BD" w14:textId="77777777">
        <w:tc>
          <w:tcPr>
            <w:tcW w:w="0" w:type="auto"/>
          </w:tcPr>
          <w:p w14:paraId="744B6C89" w14:textId="77777777" w:rsidR="006221C4" w:rsidRDefault="00000000">
            <w:pPr>
              <w:pStyle w:val="Compact"/>
            </w:pPr>
            <w:r>
              <w:rPr>
                <w:b/>
                <w:bCs/>
              </w:rPr>
              <w:t>False negative miss rate</w:t>
            </w:r>
          </w:p>
        </w:tc>
        <w:tc>
          <w:tcPr>
            <w:tcW w:w="0" w:type="auto"/>
          </w:tcPr>
          <w:p w14:paraId="0C8FB7FD" w14:textId="77777777" w:rsidR="006221C4" w:rsidRDefault="00000000">
            <w:pPr>
              <w:pStyle w:val="Compact"/>
            </w:pPr>
            <w:r>
              <w:t>&lt; 5%</w:t>
            </w:r>
          </w:p>
        </w:tc>
        <w:tc>
          <w:tcPr>
            <w:tcW w:w="0" w:type="auto"/>
          </w:tcPr>
          <w:p w14:paraId="00920DE6" w14:textId="77777777" w:rsidR="006221C4" w:rsidRDefault="00000000">
            <w:pPr>
              <w:pStyle w:val="Compact"/>
            </w:pPr>
            <w:r>
              <w:t>Same quarterly audit. Higher tolerance than false positives because missed matches can be corrected; false merges corrupt data.</w:t>
            </w:r>
          </w:p>
        </w:tc>
      </w:tr>
    </w:tbl>
    <w:p w14:paraId="76E5E0E9" w14:textId="77777777" w:rsidR="006221C4" w:rsidRDefault="00000000">
      <w:pPr>
        <w:pStyle w:val="Heading3"/>
      </w:pPr>
      <w:bookmarkStart w:id="211" w:name="cross-channel-resolution-scenarios"/>
      <w:bookmarkEnd w:id="210"/>
      <w:r>
        <w:t>1.2.6 Cross-Channel Resolution Scenarios</w:t>
      </w:r>
    </w:p>
    <w:p w14:paraId="6BF23CC2" w14:textId="77777777" w:rsidR="006221C4" w:rsidRDefault="00000000">
      <w:pPr>
        <w:pStyle w:val="FirstParagraph"/>
      </w:pPr>
      <w:r>
        <w:t>The following scenarios SHALL be resolved correctly by I01:</w:t>
      </w:r>
    </w:p>
    <w:p w14:paraId="4711D0E4" w14:textId="77777777" w:rsidR="006221C4" w:rsidRDefault="00000000">
      <w:pPr>
        <w:pStyle w:val="BodyText"/>
      </w:pPr>
      <w:r>
        <w:t>Scenario 1 — Loyalty customer shops online: POS transaction has loyalty card #12345 and phone +91-98765xxxxx. E-commerce order has email john@example.com and loyalty card #12345. Resolution: loyalty card is an exact match (weight 0.95) → auto-merge. Both transactions linked to the same UEID.</w:t>
      </w:r>
    </w:p>
    <w:p w14:paraId="1187A2C2" w14:textId="77777777" w:rsidR="006221C4" w:rsidRDefault="00000000">
      <w:pPr>
        <w:pStyle w:val="BodyText"/>
      </w:pPr>
      <w:r>
        <w:t>Scenario 2 — Anonymous walk-in later identifies: First visit is anonymous (no phone, no loyalty). Second visit, customer provides phone +91-98765xxxxx. Third visit, customer enrolls in loyalty. Resolution: visit 1 remains anonymous (separate UEID). Visits 2 and 3 are merged via phone match. Visit 1 cannot be retroactively linked unless additional evidence emerges.</w:t>
      </w:r>
    </w:p>
    <w:p w14:paraId="1B7B9D7B" w14:textId="77777777" w:rsidR="006221C4" w:rsidRDefault="00000000">
      <w:pPr>
        <w:pStyle w:val="BodyText"/>
      </w:pPr>
      <w:r>
        <w:t>Scenario 3 — Shared phone number: Husband and wife share a phone number. Husband shops in-store with phone. Wife shops online with same phone but different email and name. Resolution: phone matches (0.90) but name mismatches (0.0) → score likely falls in QUARANTINE zone. Data Steward reviews, creates two separate entities, and marks the phone signal as SHARED (reduces phone weight for these entities in future resolutions).</w:t>
      </w:r>
    </w:p>
    <w:p w14:paraId="70554994" w14:textId="77777777" w:rsidR="006221C4" w:rsidRDefault="00000000">
      <w:pPr>
        <w:pStyle w:val="BodyText"/>
      </w:pPr>
      <w:r>
        <w:t>Scenario 4 — Name transliteration: CRM has ‘Priya Sharma’ (English). POS has ‘प्रिया शर्मा’ (Hindi). After transliteration normalisation, fuzzy match on name yields 0.95 similarity. Combined with matching phone → auto-merge.</w:t>
      </w:r>
    </w:p>
    <w:p w14:paraId="12F4A110" w14:textId="77777777" w:rsidR="006221C4" w:rsidRDefault="00000000">
      <w:pPr>
        <w:pStyle w:val="BlockText"/>
      </w:pPr>
      <w:r>
        <w:rPr>
          <w:i/>
          <w:iCs/>
        </w:rPr>
        <w:t>⚠ QUESTION FOR SEEMA: For Phase 0, should I01 handle organisation-level identity resolution (matching the same retail chain tenant across different system connections), or only person-level resolution? Organisation resolution is simpler but adds scope. My recommendation: person-only for Phase 0, organisation resolution in Phase 1.</w:t>
      </w:r>
    </w:p>
    <w:p w14:paraId="4DD3A4AD" w14:textId="77777777" w:rsidR="006221C4" w:rsidRDefault="00000000">
      <w:pPr>
        <w:pStyle w:val="Heading2"/>
      </w:pPr>
      <w:bookmarkStart w:id="212" w:name="acceptance-criteria-8"/>
      <w:bookmarkStart w:id="213" w:name="_Toc227615228"/>
      <w:bookmarkStart w:id="214" w:name="_Toc227615572"/>
      <w:bookmarkEnd w:id="203"/>
      <w:bookmarkEnd w:id="211"/>
      <w:r>
        <w:lastRenderedPageBreak/>
        <w:t>1.3 Acceptance Criteria</w:t>
      </w:r>
      <w:bookmarkEnd w:id="213"/>
      <w:bookmarkEnd w:id="214"/>
    </w:p>
    <w:p w14:paraId="4B614DB9" w14:textId="77777777" w:rsidR="006221C4" w:rsidRDefault="00000000">
      <w:pPr>
        <w:pStyle w:val="FirstParagraph"/>
      </w:pPr>
      <w:r>
        <w:t>A customer with loyalty card in POS and same loyalty card in e-commerce is auto-merged into a single UEID with match score &gt; 0.85.</w:t>
      </w:r>
    </w:p>
    <w:p w14:paraId="6EEF99FB" w14:textId="77777777" w:rsidR="006221C4" w:rsidRDefault="00000000">
      <w:pPr>
        <w:pStyle w:val="BodyText"/>
      </w:pPr>
      <w:r>
        <w:t>A customer with matching phone and email across POS and CRM is auto-merged. All transactions from both sources are linked to the single UEID.</w:t>
      </w:r>
    </w:p>
    <w:p w14:paraId="78F321F9" w14:textId="77777777" w:rsidR="006221C4" w:rsidRDefault="00000000">
      <w:pPr>
        <w:pStyle w:val="BodyText"/>
      </w:pPr>
      <w:r>
        <w:t>Shared phone numbers (different names) land in the quarantine queue, not auto-merged.</w:t>
      </w:r>
    </w:p>
    <w:p w14:paraId="226B4DF6" w14:textId="77777777" w:rsidR="006221C4" w:rsidRDefault="00000000">
      <w:pPr>
        <w:pStyle w:val="BodyText"/>
      </w:pPr>
      <w:r>
        <w:t>A Data Steward can merge two entities from the quarantine queue in &lt;30 seconds via the Entity Resolution Console (S11).</w:t>
      </w:r>
    </w:p>
    <w:p w14:paraId="099A9DA1" w14:textId="77777777" w:rsidR="006221C4" w:rsidRDefault="00000000">
      <w:pPr>
        <w:pStyle w:val="BodyText"/>
      </w:pPr>
      <w:r>
        <w:t>A Data Steward can split a false-positive merge, and historical analytics for dates before the split correctly show the pre-split entity state.</w:t>
      </w:r>
    </w:p>
    <w:p w14:paraId="0B9DD301" w14:textId="77777777" w:rsidR="006221C4" w:rsidRDefault="00000000">
      <w:pPr>
        <w:pStyle w:val="BodyText"/>
      </w:pPr>
      <w:r>
        <w:t>Resolution latency for a single POS transaction (with phone + loyalty card signals) is &lt;50ms p95.</w:t>
      </w:r>
    </w:p>
    <w:p w14:paraId="40B4729A" w14:textId="77777777" w:rsidR="006221C4" w:rsidRDefault="00000000">
      <w:pPr>
        <w:pStyle w:val="BodyText"/>
      </w:pPr>
      <w:r>
        <w:t>IRQ precision is &gt;0.97 and recall is &gt;0.95 as measured by quarterly ground-truth audit.</w:t>
      </w:r>
    </w:p>
    <w:p w14:paraId="659D6259" w14:textId="77777777" w:rsidR="006221C4" w:rsidRDefault="00000000">
      <w:pPr>
        <w:pStyle w:val="Heading1"/>
      </w:pPr>
      <w:bookmarkStart w:id="215" w:name="i02-knowledge-graph"/>
      <w:bookmarkStart w:id="216" w:name="_Toc227615229"/>
      <w:bookmarkStart w:id="217" w:name="_Toc227615573"/>
      <w:bookmarkEnd w:id="197"/>
      <w:bookmarkEnd w:id="212"/>
      <w:r>
        <w:t>I02 — Knowledge Graph</w:t>
      </w:r>
      <w:bookmarkEnd w:id="216"/>
      <w:bookmarkEnd w:id="217"/>
    </w:p>
    <w:tbl>
      <w:tblPr>
        <w:tblStyle w:val="Table"/>
        <w:tblW w:w="4868" w:type="pct"/>
        <w:tblLook w:val="0000" w:firstRow="0" w:lastRow="0" w:firstColumn="0" w:lastColumn="0" w:noHBand="0" w:noVBand="0"/>
      </w:tblPr>
      <w:tblGrid>
        <w:gridCol w:w="3490"/>
        <w:gridCol w:w="5623"/>
      </w:tblGrid>
      <w:tr w:rsidR="006221C4" w14:paraId="5688271D" w14:textId="77777777">
        <w:tc>
          <w:tcPr>
            <w:tcW w:w="0" w:type="auto"/>
          </w:tcPr>
          <w:p w14:paraId="61D2D974" w14:textId="77777777" w:rsidR="006221C4" w:rsidRDefault="00000000">
            <w:pPr>
              <w:pStyle w:val="Compact"/>
            </w:pPr>
            <w:r>
              <w:rPr>
                <w:b/>
                <w:bCs/>
              </w:rPr>
              <w:t>Attribute</w:t>
            </w:r>
          </w:p>
        </w:tc>
        <w:tc>
          <w:tcPr>
            <w:tcW w:w="0" w:type="auto"/>
          </w:tcPr>
          <w:p w14:paraId="70ED3145" w14:textId="77777777" w:rsidR="006221C4" w:rsidRDefault="00000000">
            <w:pPr>
              <w:pStyle w:val="Compact"/>
            </w:pPr>
            <w:r>
              <w:rPr>
                <w:b/>
                <w:bCs/>
              </w:rPr>
              <w:t>Value</w:t>
            </w:r>
          </w:p>
        </w:tc>
      </w:tr>
      <w:tr w:rsidR="006221C4" w14:paraId="6FA52A8A" w14:textId="77777777">
        <w:tc>
          <w:tcPr>
            <w:tcW w:w="0" w:type="auto"/>
          </w:tcPr>
          <w:p w14:paraId="405177E6" w14:textId="77777777" w:rsidR="006221C4" w:rsidRDefault="00000000">
            <w:pPr>
              <w:pStyle w:val="Compact"/>
            </w:pPr>
            <w:r>
              <w:rPr>
                <w:b/>
                <w:bCs/>
              </w:rPr>
              <w:t>Module ID / Phase</w:t>
            </w:r>
          </w:p>
        </w:tc>
        <w:tc>
          <w:tcPr>
            <w:tcW w:w="0" w:type="auto"/>
          </w:tcPr>
          <w:p w14:paraId="10718FC5" w14:textId="77777777" w:rsidR="006221C4" w:rsidRDefault="00000000">
            <w:pPr>
              <w:pStyle w:val="Compact"/>
            </w:pPr>
            <w:r>
              <w:t>I02 / Phase 2</w:t>
            </w:r>
          </w:p>
        </w:tc>
      </w:tr>
      <w:tr w:rsidR="006221C4" w14:paraId="1DF02B81" w14:textId="77777777">
        <w:tc>
          <w:tcPr>
            <w:tcW w:w="0" w:type="auto"/>
          </w:tcPr>
          <w:p w14:paraId="2E5DF642" w14:textId="77777777" w:rsidR="006221C4" w:rsidRDefault="00000000">
            <w:pPr>
              <w:pStyle w:val="Compact"/>
            </w:pPr>
            <w:r>
              <w:rPr>
                <w:b/>
                <w:bCs/>
              </w:rPr>
              <w:t>Dependencies</w:t>
            </w:r>
          </w:p>
        </w:tc>
        <w:tc>
          <w:tcPr>
            <w:tcW w:w="0" w:type="auto"/>
          </w:tcPr>
          <w:p w14:paraId="65BCFAD8" w14:textId="77777777" w:rsidR="006221C4" w:rsidRDefault="00000000">
            <w:pPr>
              <w:pStyle w:val="Compact"/>
            </w:pPr>
            <w:r>
              <w:t>I01 (SIR), D01 (Canonical Model)</w:t>
            </w:r>
          </w:p>
        </w:tc>
      </w:tr>
    </w:tbl>
    <w:p w14:paraId="21C1B115" w14:textId="77777777" w:rsidR="006221C4" w:rsidRDefault="00000000">
      <w:pPr>
        <w:pStyle w:val="Heading2"/>
      </w:pPr>
      <w:bookmarkStart w:id="218" w:name="purpose-12"/>
      <w:bookmarkStart w:id="219" w:name="_Toc227615230"/>
      <w:bookmarkStart w:id="220" w:name="_Toc227615574"/>
      <w:r>
        <w:t>2.1 Purpose</w:t>
      </w:r>
      <w:bookmarkEnd w:id="219"/>
      <w:bookmarkEnd w:id="220"/>
    </w:p>
    <w:p w14:paraId="1EB33578" w14:textId="77777777" w:rsidR="006221C4" w:rsidRDefault="00000000">
      <w:pPr>
        <w:pStyle w:val="FirstParagraph"/>
      </w:pPr>
      <w:r>
        <w:t>I02 extends I01’s identity graph into a full knowledge graph that captures not just ‘who is this entity’ but the entire web of relationships, patterns, and derived knowledge. In retail: Customer A frequently buys Product B at Store C, usually on weekends, often with Product D (market basket association), and has been influenced by Campaign E.</w:t>
      </w:r>
    </w:p>
    <w:p w14:paraId="5C16F0F8" w14:textId="77777777" w:rsidR="006221C4" w:rsidRDefault="00000000">
      <w:pPr>
        <w:pStyle w:val="Heading2"/>
      </w:pPr>
      <w:bookmarkStart w:id="221" w:name="key-functional-requirements-4"/>
      <w:bookmarkStart w:id="222" w:name="_Toc227615231"/>
      <w:bookmarkStart w:id="223" w:name="_Toc227615575"/>
      <w:bookmarkEnd w:id="218"/>
      <w:r>
        <w:t>2.2 Key Functional Requirements</w:t>
      </w:r>
      <w:bookmarkEnd w:id="222"/>
      <w:bookmarkEnd w:id="223"/>
    </w:p>
    <w:p w14:paraId="772732A8" w14:textId="77777777" w:rsidR="006221C4" w:rsidRDefault="00000000">
      <w:pPr>
        <w:pStyle w:val="FirstParagraph"/>
      </w:pPr>
      <w:r>
        <w:rPr>
          <w:b/>
          <w:bCs/>
        </w:rPr>
        <w:t>I02-FR-001</w:t>
      </w:r>
      <w:r>
        <w:t xml:space="preserve"> The knowledge graph SHALL store typed, weighted, temporal relationships between all canonical entities (D01). Each edge has: source_entity_id, target_entity_id, relationship_type, weight (0-1), valid_from, valid_to, provenance (which algorithm or data source asserted this relationship), confidence (0-1).</w:t>
      </w:r>
    </w:p>
    <w:p w14:paraId="35CF4BB2" w14:textId="77777777" w:rsidR="006221C4" w:rsidRDefault="00000000">
      <w:pPr>
        <w:pStyle w:val="BodyText"/>
      </w:pPr>
      <w:r>
        <w:rPr>
          <w:b/>
          <w:bCs/>
        </w:rPr>
        <w:t>I02-FR-002</w:t>
      </w:r>
      <w:r>
        <w:t xml:space="preserve"> Phase 0 storage: PostgreSQL adjacency tables (entity_relationships table). Phase 2: migrate to Neo4j Aura for graph traversal performance. The SAL (D06) abstracts this — application code does not change.</w:t>
      </w:r>
    </w:p>
    <w:p w14:paraId="6C97BE75" w14:textId="77777777" w:rsidR="006221C4" w:rsidRDefault="00000000">
      <w:pPr>
        <w:pStyle w:val="BodyText"/>
      </w:pPr>
      <w:r>
        <w:rPr>
          <w:b/>
          <w:bCs/>
        </w:rPr>
        <w:t>I02-FR-003</w:t>
      </w:r>
      <w:r>
        <w:t xml:space="preserve"> The knowledge graph SHALL support three relationship sources: (a) EXPLICIT — directly from data (Customer purchased Product), (b) INFERRED — derived by algorithms (Customer is likely interested in Category based on browsing patterns), (c) ONTOLOGICAL — from the industry ontology (Product belongs-to Category, Store located-</w:t>
      </w:r>
      <w:r>
        <w:lastRenderedPageBreak/>
        <w:t>in City). Inferred relationships carry confidence scores; explicit and ontological relationships have confidence = 1.0.</w:t>
      </w:r>
    </w:p>
    <w:p w14:paraId="147283B2" w14:textId="77777777" w:rsidR="006221C4" w:rsidRDefault="00000000">
      <w:pPr>
        <w:pStyle w:val="BodyText"/>
      </w:pPr>
      <w:r>
        <w:rPr>
          <w:b/>
          <w:bCs/>
        </w:rPr>
        <w:t>I02-FR-004</w:t>
      </w:r>
      <w:r>
        <w:t xml:space="preserve"> Graph queries SHALL be integrated with the analytical query layer. Example: ‘Show me revenue for customers who are within 2 hops of Customer X in the co-purchase graph’ — this combines graph traversal (I02) with analytical aggregation (Gold layer).</w:t>
      </w:r>
    </w:p>
    <w:p w14:paraId="0832FA71" w14:textId="77777777" w:rsidR="006221C4" w:rsidRDefault="00000000">
      <w:pPr>
        <w:pStyle w:val="BodyText"/>
      </w:pPr>
      <w:r>
        <w:rPr>
          <w:b/>
          <w:bCs/>
        </w:rPr>
        <w:t>I02-FR-005</w:t>
      </w:r>
      <w:r>
        <w:t xml:space="preserve"> The knowledge graph SHALL be tenant-scoped. No graph traversal may cross tenant boundaries. Platform-level ontological relationships (Product belongs-to Category) are shared across tenants; all other relationships are tenant-isolated.</w:t>
      </w:r>
    </w:p>
    <w:p w14:paraId="26BE6C10" w14:textId="77777777" w:rsidR="006221C4" w:rsidRDefault="00000000">
      <w:pPr>
        <w:pStyle w:val="Heading1"/>
      </w:pPr>
      <w:bookmarkStart w:id="224" w:name="i03-multi-source-conflict-resolution"/>
      <w:bookmarkStart w:id="225" w:name="_Toc227615232"/>
      <w:bookmarkStart w:id="226" w:name="_Toc227615576"/>
      <w:bookmarkEnd w:id="215"/>
      <w:bookmarkEnd w:id="221"/>
      <w:r>
        <w:t>I03 — Multi-Source Conflict Resolution</w:t>
      </w:r>
      <w:bookmarkEnd w:id="225"/>
      <w:bookmarkEnd w:id="226"/>
    </w:p>
    <w:tbl>
      <w:tblPr>
        <w:tblStyle w:val="Table"/>
        <w:tblW w:w="4868" w:type="pct"/>
        <w:tblLook w:val="0000" w:firstRow="0" w:lastRow="0" w:firstColumn="0" w:lastColumn="0" w:noHBand="0" w:noVBand="0"/>
      </w:tblPr>
      <w:tblGrid>
        <w:gridCol w:w="3511"/>
        <w:gridCol w:w="5602"/>
      </w:tblGrid>
      <w:tr w:rsidR="006221C4" w14:paraId="4D849353" w14:textId="77777777">
        <w:tc>
          <w:tcPr>
            <w:tcW w:w="0" w:type="auto"/>
          </w:tcPr>
          <w:p w14:paraId="72445F53" w14:textId="77777777" w:rsidR="006221C4" w:rsidRDefault="00000000">
            <w:pPr>
              <w:pStyle w:val="Compact"/>
            </w:pPr>
            <w:r>
              <w:rPr>
                <w:b/>
                <w:bCs/>
              </w:rPr>
              <w:t>Attribute</w:t>
            </w:r>
          </w:p>
        </w:tc>
        <w:tc>
          <w:tcPr>
            <w:tcW w:w="0" w:type="auto"/>
          </w:tcPr>
          <w:p w14:paraId="4409F83A" w14:textId="77777777" w:rsidR="006221C4" w:rsidRDefault="00000000">
            <w:pPr>
              <w:pStyle w:val="Compact"/>
            </w:pPr>
            <w:r>
              <w:rPr>
                <w:b/>
                <w:bCs/>
              </w:rPr>
              <w:t>Value</w:t>
            </w:r>
          </w:p>
        </w:tc>
      </w:tr>
      <w:tr w:rsidR="006221C4" w14:paraId="7D14480C" w14:textId="77777777">
        <w:tc>
          <w:tcPr>
            <w:tcW w:w="0" w:type="auto"/>
          </w:tcPr>
          <w:p w14:paraId="7214B137" w14:textId="77777777" w:rsidR="006221C4" w:rsidRDefault="00000000">
            <w:pPr>
              <w:pStyle w:val="Compact"/>
            </w:pPr>
            <w:r>
              <w:rPr>
                <w:b/>
                <w:bCs/>
              </w:rPr>
              <w:t>Module ID / Phase</w:t>
            </w:r>
          </w:p>
        </w:tc>
        <w:tc>
          <w:tcPr>
            <w:tcW w:w="0" w:type="auto"/>
          </w:tcPr>
          <w:p w14:paraId="1EDF718F" w14:textId="77777777" w:rsidR="006221C4" w:rsidRDefault="00000000">
            <w:pPr>
              <w:pStyle w:val="Compact"/>
            </w:pPr>
            <w:r>
              <w:t>I03 / Phase 2</w:t>
            </w:r>
          </w:p>
        </w:tc>
      </w:tr>
      <w:tr w:rsidR="006221C4" w14:paraId="53A17113" w14:textId="77777777">
        <w:tc>
          <w:tcPr>
            <w:tcW w:w="0" w:type="auto"/>
          </w:tcPr>
          <w:p w14:paraId="0E1CF10B" w14:textId="77777777" w:rsidR="006221C4" w:rsidRDefault="00000000">
            <w:pPr>
              <w:pStyle w:val="Compact"/>
            </w:pPr>
            <w:r>
              <w:rPr>
                <w:b/>
                <w:bCs/>
              </w:rPr>
              <w:t>Dependencies</w:t>
            </w:r>
          </w:p>
        </w:tc>
        <w:tc>
          <w:tcPr>
            <w:tcW w:w="0" w:type="auto"/>
          </w:tcPr>
          <w:p w14:paraId="0757F011" w14:textId="77777777" w:rsidR="006221C4" w:rsidRDefault="00000000">
            <w:pPr>
              <w:pStyle w:val="Compact"/>
            </w:pPr>
            <w:r>
              <w:t>I01 (SIR), D02 (Mapping Engine)</w:t>
            </w:r>
          </w:p>
        </w:tc>
      </w:tr>
    </w:tbl>
    <w:p w14:paraId="737BC8E1" w14:textId="77777777" w:rsidR="006221C4" w:rsidRDefault="00000000">
      <w:pPr>
        <w:pStyle w:val="Heading2"/>
      </w:pPr>
      <w:bookmarkStart w:id="227" w:name="purpose-13"/>
      <w:bookmarkStart w:id="228" w:name="_Toc227615233"/>
      <w:bookmarkStart w:id="229" w:name="_Toc227615577"/>
      <w:r>
        <w:t>3.1 Purpose</w:t>
      </w:r>
      <w:bookmarkEnd w:id="228"/>
      <w:bookmarkEnd w:id="229"/>
    </w:p>
    <w:p w14:paraId="6ED65DEA" w14:textId="77777777" w:rsidR="006221C4" w:rsidRDefault="00000000">
      <w:pPr>
        <w:pStyle w:val="FirstParagraph"/>
      </w:pPr>
      <w:r>
        <w:t>When multiple sources provide different values for the same entity attribute (CRM says address is Delhi, POS says Mumbai), I03 determines the ‘golden record’ — the single best value to present in the canonical model. This is distinct from I01 (which resolves identity) — I03 resolves attribute-level conflicts once identity is established.</w:t>
      </w:r>
    </w:p>
    <w:p w14:paraId="30DDD5B7" w14:textId="77777777" w:rsidR="006221C4" w:rsidRDefault="00000000">
      <w:pPr>
        <w:pStyle w:val="Heading2"/>
      </w:pPr>
      <w:bookmarkStart w:id="230" w:name="key-functional-requirements-5"/>
      <w:bookmarkStart w:id="231" w:name="_Toc227615234"/>
      <w:bookmarkStart w:id="232" w:name="_Toc227615578"/>
      <w:bookmarkEnd w:id="227"/>
      <w:r>
        <w:t>3.2 Key Functional Requirements</w:t>
      </w:r>
      <w:bookmarkEnd w:id="231"/>
      <w:bookmarkEnd w:id="232"/>
    </w:p>
    <w:p w14:paraId="495CA320" w14:textId="77777777" w:rsidR="006221C4" w:rsidRDefault="00000000">
      <w:pPr>
        <w:pStyle w:val="FirstParagraph"/>
      </w:pPr>
      <w:r>
        <w:rPr>
          <w:b/>
          <w:bCs/>
        </w:rPr>
        <w:t>I03-FR-001</w:t>
      </w:r>
      <w:r>
        <w:t xml:space="preserve"> For each entity attribute, I03 SHALL maintain a Source Authority Hierarchy: an ordered list of sources ranked by trustworthiness for that specific attribute. Example for customer address: 1st = CRM (most recently human-verified), 2nd = E-commerce (self-reported), 3rd = POS (often outdated). Configurable per tenant via F04.</w:t>
      </w:r>
    </w:p>
    <w:p w14:paraId="01EACDB5" w14:textId="77777777" w:rsidR="006221C4" w:rsidRDefault="00000000">
      <w:pPr>
        <w:pStyle w:val="BodyText"/>
      </w:pPr>
      <w:r>
        <w:rPr>
          <w:b/>
          <w:bCs/>
        </w:rPr>
        <w:t>I03-FR-002</w:t>
      </w:r>
      <w:r>
        <w:t xml:space="preserve"> Conflict resolution SHALL follow this cascade: (1) Source Authority — highest-ranked source wins, (2) Recency — if same authority rank, most recently updated value wins, (3) Verification Status — human-verified values beat system-ingested values, (4) Quarantine — if resolution is ambiguous after all three, the conflict is flagged for Data Steward review.</w:t>
      </w:r>
    </w:p>
    <w:p w14:paraId="27E24C62" w14:textId="77777777" w:rsidR="006221C4" w:rsidRDefault="00000000">
      <w:pPr>
        <w:pStyle w:val="BodyText"/>
      </w:pPr>
      <w:r>
        <w:rPr>
          <w:b/>
          <w:bCs/>
        </w:rPr>
        <w:t>I03-FR-003</w:t>
      </w:r>
      <w:r>
        <w:t xml:space="preserve"> The golden record SHALL track provenance for every attribute: which source provided the current value, when, and whether it was auto-resolved or human-reviewed. This enables the Data Steward to see ‘address = Delhi (from CRM, verified 2026-03-15)’ vs. ‘address = Mumbai (from POS, auto-ingested 2026-02-01, overridden by CRM)’.</w:t>
      </w:r>
    </w:p>
    <w:p w14:paraId="2F9904DA" w14:textId="77777777" w:rsidR="006221C4" w:rsidRDefault="00000000">
      <w:pPr>
        <w:pStyle w:val="BodyText"/>
      </w:pPr>
      <w:r>
        <w:rPr>
          <w:b/>
          <w:bCs/>
        </w:rPr>
        <w:t>I03-FR-004</w:t>
      </w:r>
      <w:r>
        <w:t xml:space="preserve"> The Conflict Dashboard (part of S11 Entity Resolution Console) SHALL show: total active conflicts by severity, top conflicting attributes, top conflicting source pairs, and aging report (conflicts unresolved for &gt;7 days are escalated).</w:t>
      </w:r>
    </w:p>
    <w:p w14:paraId="1C5BE0FC" w14:textId="77777777" w:rsidR="006221C4" w:rsidRDefault="00000000">
      <w:pPr>
        <w:pStyle w:val="BodyText"/>
      </w:pPr>
      <w:r>
        <w:rPr>
          <w:b/>
          <w:bCs/>
        </w:rPr>
        <w:lastRenderedPageBreak/>
        <w:t>I03-FR-005</w:t>
      </w:r>
      <w:r>
        <w:t xml:space="preserve"> When a conflict is resolved (auto or manual), I03 SHALL trigger downstream recomputation: any Gold-layer aggregates or algorithm outputs that used the conflicting attribute are flagged for refresh.</w:t>
      </w:r>
    </w:p>
    <w:p w14:paraId="0BD2E975" w14:textId="77777777" w:rsidR="006221C4" w:rsidRDefault="00000000">
      <w:pPr>
        <w:pStyle w:val="Heading1"/>
      </w:pPr>
      <w:bookmarkStart w:id="233" w:name="g01-universal-ingestion-gateway"/>
      <w:bookmarkStart w:id="234" w:name="_Toc227615235"/>
      <w:bookmarkStart w:id="235" w:name="_Toc227615579"/>
      <w:bookmarkEnd w:id="224"/>
      <w:bookmarkEnd w:id="230"/>
      <w:r>
        <w:t>G01 — Universal Ingestion Gateway</w:t>
      </w:r>
      <w:bookmarkEnd w:id="234"/>
      <w:bookmarkEnd w:id="235"/>
    </w:p>
    <w:tbl>
      <w:tblPr>
        <w:tblStyle w:val="Table"/>
        <w:tblW w:w="4904" w:type="pct"/>
        <w:tblLook w:val="0000" w:firstRow="0" w:lastRow="0" w:firstColumn="0" w:lastColumn="0" w:noHBand="0" w:noVBand="0"/>
      </w:tblPr>
      <w:tblGrid>
        <w:gridCol w:w="1999"/>
        <w:gridCol w:w="7181"/>
      </w:tblGrid>
      <w:tr w:rsidR="006221C4" w14:paraId="768F3098" w14:textId="77777777">
        <w:tc>
          <w:tcPr>
            <w:tcW w:w="0" w:type="auto"/>
          </w:tcPr>
          <w:p w14:paraId="3552F30A" w14:textId="77777777" w:rsidR="006221C4" w:rsidRDefault="00000000">
            <w:pPr>
              <w:pStyle w:val="Compact"/>
            </w:pPr>
            <w:r>
              <w:rPr>
                <w:b/>
                <w:bCs/>
              </w:rPr>
              <w:t>Attribute</w:t>
            </w:r>
          </w:p>
        </w:tc>
        <w:tc>
          <w:tcPr>
            <w:tcW w:w="0" w:type="auto"/>
          </w:tcPr>
          <w:p w14:paraId="4A428FB0" w14:textId="77777777" w:rsidR="006221C4" w:rsidRDefault="00000000">
            <w:pPr>
              <w:pStyle w:val="Compact"/>
            </w:pPr>
            <w:r>
              <w:rPr>
                <w:b/>
                <w:bCs/>
              </w:rPr>
              <w:t>Value</w:t>
            </w:r>
          </w:p>
        </w:tc>
      </w:tr>
      <w:tr w:rsidR="006221C4" w14:paraId="66306DC6" w14:textId="77777777">
        <w:tc>
          <w:tcPr>
            <w:tcW w:w="0" w:type="auto"/>
          </w:tcPr>
          <w:p w14:paraId="6E48395E" w14:textId="77777777" w:rsidR="006221C4" w:rsidRDefault="00000000">
            <w:pPr>
              <w:pStyle w:val="Compact"/>
            </w:pPr>
            <w:r>
              <w:rPr>
                <w:b/>
                <w:bCs/>
              </w:rPr>
              <w:t>Module ID</w:t>
            </w:r>
          </w:p>
        </w:tc>
        <w:tc>
          <w:tcPr>
            <w:tcW w:w="0" w:type="auto"/>
          </w:tcPr>
          <w:p w14:paraId="63CDB89E" w14:textId="77777777" w:rsidR="006221C4" w:rsidRDefault="00000000">
            <w:pPr>
              <w:pStyle w:val="Compact"/>
            </w:pPr>
            <w:r>
              <w:t>G01</w:t>
            </w:r>
          </w:p>
        </w:tc>
      </w:tr>
      <w:tr w:rsidR="006221C4" w14:paraId="7AA28733" w14:textId="77777777">
        <w:tc>
          <w:tcPr>
            <w:tcW w:w="0" w:type="auto"/>
          </w:tcPr>
          <w:p w14:paraId="6AF01FBE" w14:textId="77777777" w:rsidR="006221C4" w:rsidRDefault="00000000">
            <w:pPr>
              <w:pStyle w:val="Compact"/>
            </w:pPr>
            <w:r>
              <w:rPr>
                <w:b/>
                <w:bCs/>
              </w:rPr>
              <w:t>Phase</w:t>
            </w:r>
          </w:p>
        </w:tc>
        <w:tc>
          <w:tcPr>
            <w:tcW w:w="0" w:type="auto"/>
          </w:tcPr>
          <w:p w14:paraId="18FE9B8F" w14:textId="77777777" w:rsidR="006221C4" w:rsidRDefault="00000000">
            <w:pPr>
              <w:pStyle w:val="Compact"/>
            </w:pPr>
            <w:r>
              <w:t>0 (Core Foundation)</w:t>
            </w:r>
          </w:p>
        </w:tc>
      </w:tr>
      <w:tr w:rsidR="006221C4" w14:paraId="53AA931C" w14:textId="77777777">
        <w:tc>
          <w:tcPr>
            <w:tcW w:w="0" w:type="auto"/>
          </w:tcPr>
          <w:p w14:paraId="4829AFF4" w14:textId="77777777" w:rsidR="006221C4" w:rsidRDefault="00000000">
            <w:pPr>
              <w:pStyle w:val="Compact"/>
            </w:pPr>
            <w:r>
              <w:rPr>
                <w:b/>
                <w:bCs/>
              </w:rPr>
              <w:t>Complexity</w:t>
            </w:r>
          </w:p>
        </w:tc>
        <w:tc>
          <w:tcPr>
            <w:tcW w:w="0" w:type="auto"/>
          </w:tcPr>
          <w:p w14:paraId="02500A5F" w14:textId="77777777" w:rsidR="006221C4" w:rsidRDefault="00000000">
            <w:pPr>
              <w:pStyle w:val="Compact"/>
            </w:pPr>
            <w:r>
              <w:t>High</w:t>
            </w:r>
          </w:p>
        </w:tc>
      </w:tr>
      <w:tr w:rsidR="006221C4" w14:paraId="1F01E8E2" w14:textId="77777777">
        <w:tc>
          <w:tcPr>
            <w:tcW w:w="0" w:type="auto"/>
          </w:tcPr>
          <w:p w14:paraId="51DA86A5" w14:textId="77777777" w:rsidR="006221C4" w:rsidRDefault="00000000">
            <w:pPr>
              <w:pStyle w:val="Compact"/>
            </w:pPr>
            <w:r>
              <w:rPr>
                <w:b/>
                <w:bCs/>
              </w:rPr>
              <w:t>Dependencies</w:t>
            </w:r>
          </w:p>
        </w:tc>
        <w:tc>
          <w:tcPr>
            <w:tcW w:w="0" w:type="auto"/>
          </w:tcPr>
          <w:p w14:paraId="476C40E2" w14:textId="77777777" w:rsidR="006221C4" w:rsidRDefault="00000000">
            <w:pPr>
              <w:pStyle w:val="Compact"/>
            </w:pPr>
            <w:r>
              <w:t>F01 (Multi-Tenancy), D01 (Canonical Model)</w:t>
            </w:r>
          </w:p>
        </w:tc>
      </w:tr>
      <w:tr w:rsidR="006221C4" w14:paraId="0BA3628E" w14:textId="77777777">
        <w:tc>
          <w:tcPr>
            <w:tcW w:w="0" w:type="auto"/>
          </w:tcPr>
          <w:p w14:paraId="274FE438" w14:textId="77777777" w:rsidR="006221C4" w:rsidRDefault="00000000">
            <w:pPr>
              <w:pStyle w:val="Compact"/>
            </w:pPr>
            <w:r>
              <w:rPr>
                <w:b/>
                <w:bCs/>
              </w:rPr>
              <w:t>Depended On By</w:t>
            </w:r>
          </w:p>
        </w:tc>
        <w:tc>
          <w:tcPr>
            <w:tcW w:w="0" w:type="auto"/>
          </w:tcPr>
          <w:p w14:paraId="3EF30213" w14:textId="77777777" w:rsidR="006221C4" w:rsidRDefault="00000000">
            <w:pPr>
              <w:pStyle w:val="Compact"/>
            </w:pPr>
            <w:r>
              <w:t>G02–G06 (all modality pipelines), D02 (Mapping Engine), D03 (Data Contracts)</w:t>
            </w:r>
          </w:p>
        </w:tc>
      </w:tr>
    </w:tbl>
    <w:p w14:paraId="16089849" w14:textId="77777777" w:rsidR="006221C4" w:rsidRDefault="00000000">
      <w:pPr>
        <w:pStyle w:val="Heading2"/>
      </w:pPr>
      <w:bookmarkStart w:id="236" w:name="purpose-14"/>
      <w:bookmarkStart w:id="237" w:name="_Toc227615236"/>
      <w:bookmarkStart w:id="238" w:name="_Toc227615580"/>
      <w:r>
        <w:t>4.1 Purpose</w:t>
      </w:r>
      <w:bookmarkEnd w:id="237"/>
      <w:bookmarkEnd w:id="238"/>
    </w:p>
    <w:p w14:paraId="62C6F2EC" w14:textId="77777777" w:rsidR="006221C4" w:rsidRDefault="00000000">
      <w:pPr>
        <w:pStyle w:val="FirstParagraph"/>
      </w:pPr>
      <w:r>
        <w:t>G01 is the single entry point for all data entering the platform, regardless of modality (structured, document, video, audio, IoT) or delivery mechanism (API push, file upload, webhook, scheduled pull, streaming). It receives data, identifies the tenant and source, validates against the data contract (D03), routes to the appropriate modality pipeline, and ensures every record is tagged with provenance metadata before entering the Bronze layer.</w:t>
      </w:r>
    </w:p>
    <w:p w14:paraId="05622FBD" w14:textId="77777777" w:rsidR="006221C4" w:rsidRDefault="00000000">
      <w:pPr>
        <w:pStyle w:val="Heading2"/>
      </w:pPr>
      <w:bookmarkStart w:id="239" w:name="X0d1276c977d10d5603756297e84cac5d41e6436"/>
      <w:bookmarkStart w:id="240" w:name="_Toc227615237"/>
      <w:bookmarkStart w:id="241" w:name="_Toc227615581"/>
      <w:bookmarkEnd w:id="236"/>
      <w:r>
        <w:t>4.1a External Systems Boundary (added in v2.1)</w:t>
      </w:r>
      <w:bookmarkEnd w:id="240"/>
      <w:bookmarkEnd w:id="241"/>
    </w:p>
    <w:p w14:paraId="22CE1DA2" w14:textId="77777777" w:rsidR="006221C4" w:rsidRDefault="00000000">
      <w:pPr>
        <w:pStyle w:val="FirstParagraph"/>
      </w:pPr>
      <w:r>
        <w:t>G01 is a strict boundary. External systems — partner platforms, upstream ingestion services, POS providers, third-party data vendors — NEVER communicate directly with Cortex internal services. They reach Cortex only through G01’s connector framework.</w:t>
      </w:r>
    </w:p>
    <w:p w14:paraId="58539DA0" w14:textId="77777777" w:rsidR="006221C4" w:rsidRDefault="00000000">
      <w:pPr>
        <w:pStyle w:val="BodyText"/>
      </w:pPr>
      <w:r>
        <w:t xml:space="preserve">The most important external system in Phase 1 is </w:t>
      </w:r>
      <w:r>
        <w:rPr>
          <w:b/>
          <w:bCs/>
        </w:rPr>
        <w:t>ROOS (Ithina DIS)</w:t>
      </w:r>
      <w:r>
        <w:t xml:space="preserve">. ROOS is Ithina’s production multi-tenant retail event ingestion platform. Cortex does NOT subsume ROOS. Cortex does NOT build POS-specific listeners (Square, Clover, Lightspeed). Cortex consumes from ROOS as an upstream source at a single well-defined contract point: the </w:t>
      </w:r>
      <w:r>
        <w:rPr>
          <w:rStyle w:val="VerbatimChar"/>
        </w:rPr>
        <w:t>dis.golden.roos</w:t>
      </w:r>
      <w:r>
        <w:t xml:space="preserve"> canonical output topic. This boundary is governed by ADR-SCOPE-009 and elaborated in the Architectural Decisions section at the end of this document.</w:t>
      </w:r>
    </w:p>
    <w:p w14:paraId="1AD2F1CC" w14:textId="77777777" w:rsidR="006221C4" w:rsidRDefault="00000000">
      <w:pPr>
        <w:pStyle w:val="BodyText"/>
      </w:pPr>
      <w:r>
        <w:t>Implementation pattern for external streaming sources:</w:t>
      </w:r>
    </w:p>
    <w:p w14:paraId="2992DD74" w14:textId="77777777" w:rsidR="006221C4" w:rsidRDefault="00000000">
      <w:pPr>
        <w:pStyle w:val="Compact"/>
        <w:numPr>
          <w:ilvl w:val="0"/>
          <w:numId w:val="2"/>
        </w:numPr>
      </w:pPr>
      <w:r>
        <w:t>Partner operates their platform (e.g., Ithina operates ROOS)</w:t>
      </w:r>
    </w:p>
    <w:p w14:paraId="0246636A" w14:textId="77777777" w:rsidR="006221C4" w:rsidRDefault="00000000">
      <w:pPr>
        <w:pStyle w:val="Compact"/>
        <w:numPr>
          <w:ilvl w:val="0"/>
          <w:numId w:val="2"/>
        </w:numPr>
      </w:pPr>
      <w:r>
        <w:t xml:space="preserve">Partner publishes canonical events on their output layer (e.g., </w:t>
      </w:r>
      <w:r>
        <w:rPr>
          <w:rStyle w:val="VerbatimChar"/>
        </w:rPr>
        <w:t>dis.golden.roos</w:t>
      </w:r>
      <w:r>
        <w:t>)</w:t>
      </w:r>
    </w:p>
    <w:p w14:paraId="61609CCB" w14:textId="77777777" w:rsidR="006221C4" w:rsidRDefault="00000000">
      <w:pPr>
        <w:pStyle w:val="Compact"/>
        <w:numPr>
          <w:ilvl w:val="0"/>
          <w:numId w:val="2"/>
        </w:numPr>
      </w:pPr>
      <w:r>
        <w:t>Cortex G01 runs a Kafka consumer (or other protocol connector) subscribed to that layer</w:t>
      </w:r>
    </w:p>
    <w:p w14:paraId="526BF5EF" w14:textId="77777777" w:rsidR="006221C4" w:rsidRDefault="00000000">
      <w:pPr>
        <w:pStyle w:val="Compact"/>
        <w:numPr>
          <w:ilvl w:val="0"/>
          <w:numId w:val="2"/>
        </w:numPr>
      </w:pPr>
      <w:r>
        <w:t xml:space="preserve">Incoming events validated, wrapped in Cortex canonical envelope, emitted to Cortex-internal </w:t>
      </w:r>
      <w:r>
        <w:rPr>
          <w:rStyle w:val="VerbatimChar"/>
        </w:rPr>
        <w:t>ingest.raw</w:t>
      </w:r>
      <w:r>
        <w:t xml:space="preserve"> Pub/Sub topic via the </w:t>
      </w:r>
      <w:r>
        <w:rPr>
          <w:rStyle w:val="VerbatimChar"/>
        </w:rPr>
        <w:t>@cortex/event-bus</w:t>
      </w:r>
      <w:r>
        <w:t xml:space="preserve"> abstraction</w:t>
      </w:r>
    </w:p>
    <w:p w14:paraId="12C6A8AB" w14:textId="77777777" w:rsidR="006221C4" w:rsidRDefault="00000000">
      <w:pPr>
        <w:pStyle w:val="Compact"/>
        <w:numPr>
          <w:ilvl w:val="0"/>
          <w:numId w:val="2"/>
        </w:numPr>
      </w:pPr>
      <w:r>
        <w:t>Cortex internal services consume from Pub/Sub; they have no knowledge of or dependency on Kafka or any external protocol</w:t>
      </w:r>
    </w:p>
    <w:p w14:paraId="6A416F9A" w14:textId="77777777" w:rsidR="006221C4" w:rsidRDefault="00000000">
      <w:pPr>
        <w:pStyle w:val="FirstParagraph"/>
      </w:pPr>
      <w:r>
        <w:lastRenderedPageBreak/>
        <w:t>This pattern means Cortex’s internal event backbone (Pub/Sub) is decoupled from any external messaging choice. Partners can use Kafka, RabbitMQ, Kinesis, REST — Cortex absorbs them at G01 and presents a uniform internal event stream. Governed by ADR-INFRA-001.</w:t>
      </w:r>
    </w:p>
    <w:p w14:paraId="6B634BB9" w14:textId="77777777" w:rsidR="006221C4" w:rsidRDefault="00000000">
      <w:pPr>
        <w:pStyle w:val="BodyText"/>
      </w:pPr>
      <w:r>
        <w:rPr>
          <w:b/>
          <w:bCs/>
        </w:rPr>
        <w:t>What Cortex DOES build in G01 for Phase 1:</w:t>
      </w:r>
      <w:r>
        <w:t xml:space="preserve"> Generic Kafka consumer framework (with ROOS as the first and flagship configuration), HTTPS webhook receiver (used by Ithina HHT app for shelf imagery uploads), SFTP / GCS / S3 / JDBC poll connectors, manual CSV upload, REST API poll, Google Sheets connector.</w:t>
      </w:r>
    </w:p>
    <w:p w14:paraId="5B5CDDCF" w14:textId="77777777" w:rsidR="006221C4" w:rsidRDefault="00000000">
      <w:pPr>
        <w:pStyle w:val="BodyText"/>
      </w:pPr>
      <w:r>
        <w:rPr>
          <w:b/>
          <w:bCs/>
        </w:rPr>
        <w:t>What Cortex explicitly does NOT build:</w:t>
      </w:r>
      <w:r>
        <w:t xml:space="preserve"> POS-specific connectors (Square, Clover, Lightspeed — ROOS’s responsibility). Fat/skinny payload enrichment patterns (ROOS’s responsibility). Ithina’s internal agent pipelines (PA, PAC, PROMO, POG on ROOS — remain Ithina’s). Kafka cluster operations (ROOS runs Ithina’s cluster; Cortex is a consumer only).</w:t>
      </w:r>
    </w:p>
    <w:p w14:paraId="14B633BB" w14:textId="77777777" w:rsidR="006221C4" w:rsidRDefault="00000000">
      <w:pPr>
        <w:pStyle w:val="Heading2"/>
      </w:pPr>
      <w:bookmarkStart w:id="242" w:name="functional-requirements-7"/>
      <w:bookmarkStart w:id="243" w:name="_Toc227615238"/>
      <w:bookmarkStart w:id="244" w:name="_Toc227615582"/>
      <w:bookmarkEnd w:id="239"/>
      <w:r>
        <w:t>4.2 Functional Requirements</w:t>
      </w:r>
      <w:bookmarkEnd w:id="243"/>
      <w:bookmarkEnd w:id="244"/>
    </w:p>
    <w:p w14:paraId="2CEB4522" w14:textId="77777777" w:rsidR="006221C4" w:rsidRDefault="00000000">
      <w:pPr>
        <w:pStyle w:val="Heading3"/>
      </w:pPr>
      <w:bookmarkStart w:id="245" w:name="ingestion-modes"/>
      <w:r>
        <w:t>4.2.1 Ingestion Modes</w:t>
      </w:r>
    </w:p>
    <w:p w14:paraId="58C7E5AB" w14:textId="77777777" w:rsidR="006221C4" w:rsidRDefault="00000000">
      <w:pPr>
        <w:pStyle w:val="FirstParagraph"/>
      </w:pPr>
      <w:r>
        <w:rPr>
          <w:b/>
          <w:bCs/>
        </w:rPr>
        <w:t>G01-FR-001</w:t>
      </w:r>
      <w:r>
        <w:t xml:space="preserve"> The gateway SHALL support five ingestion modes, all unified behind a single tenant-scoped API surface:</w:t>
      </w:r>
    </w:p>
    <w:tbl>
      <w:tblPr>
        <w:tblStyle w:val="Table"/>
        <w:tblW w:w="4964" w:type="pct"/>
        <w:tblLook w:val="0000" w:firstRow="0" w:lastRow="0" w:firstColumn="0" w:lastColumn="0" w:noHBand="0" w:noVBand="0"/>
      </w:tblPr>
      <w:tblGrid>
        <w:gridCol w:w="1460"/>
        <w:gridCol w:w="1861"/>
        <w:gridCol w:w="2653"/>
        <w:gridCol w:w="3319"/>
      </w:tblGrid>
      <w:tr w:rsidR="006221C4" w14:paraId="1FC9EC3C" w14:textId="77777777">
        <w:tc>
          <w:tcPr>
            <w:tcW w:w="0" w:type="auto"/>
          </w:tcPr>
          <w:p w14:paraId="07C2B36E" w14:textId="77777777" w:rsidR="006221C4" w:rsidRDefault="00000000">
            <w:pPr>
              <w:pStyle w:val="Compact"/>
            </w:pPr>
            <w:r>
              <w:rPr>
                <w:b/>
                <w:bCs/>
              </w:rPr>
              <w:t>Mode</w:t>
            </w:r>
          </w:p>
        </w:tc>
        <w:tc>
          <w:tcPr>
            <w:tcW w:w="0" w:type="auto"/>
          </w:tcPr>
          <w:p w14:paraId="536A426D" w14:textId="77777777" w:rsidR="006221C4" w:rsidRDefault="00000000">
            <w:pPr>
              <w:pStyle w:val="Compact"/>
            </w:pPr>
            <w:r>
              <w:rPr>
                <w:b/>
                <w:bCs/>
              </w:rPr>
              <w:t>Mechanism</w:t>
            </w:r>
          </w:p>
        </w:tc>
        <w:tc>
          <w:tcPr>
            <w:tcW w:w="0" w:type="auto"/>
          </w:tcPr>
          <w:p w14:paraId="2E8323AB" w14:textId="77777777" w:rsidR="006221C4" w:rsidRDefault="00000000">
            <w:pPr>
              <w:pStyle w:val="Compact"/>
            </w:pPr>
            <w:r>
              <w:rPr>
                <w:b/>
                <w:bCs/>
              </w:rPr>
              <w:t>Typical Sources</w:t>
            </w:r>
          </w:p>
        </w:tc>
        <w:tc>
          <w:tcPr>
            <w:tcW w:w="0" w:type="auto"/>
          </w:tcPr>
          <w:p w14:paraId="77FC2950" w14:textId="77777777" w:rsidR="006221C4" w:rsidRDefault="00000000">
            <w:pPr>
              <w:pStyle w:val="Compact"/>
            </w:pPr>
            <w:r>
              <w:rPr>
                <w:b/>
                <w:bCs/>
              </w:rPr>
              <w:t>GCP Implementation</w:t>
            </w:r>
          </w:p>
        </w:tc>
      </w:tr>
      <w:tr w:rsidR="006221C4" w14:paraId="38C52084" w14:textId="77777777">
        <w:tc>
          <w:tcPr>
            <w:tcW w:w="0" w:type="auto"/>
          </w:tcPr>
          <w:p w14:paraId="20786B2D" w14:textId="77777777" w:rsidR="006221C4" w:rsidRDefault="00000000">
            <w:pPr>
              <w:pStyle w:val="Compact"/>
            </w:pPr>
            <w:r>
              <w:rPr>
                <w:b/>
                <w:bCs/>
              </w:rPr>
              <w:t>File Upload</w:t>
            </w:r>
          </w:p>
        </w:tc>
        <w:tc>
          <w:tcPr>
            <w:tcW w:w="0" w:type="auto"/>
          </w:tcPr>
          <w:p w14:paraId="46B46BB9" w14:textId="77777777" w:rsidR="006221C4" w:rsidRDefault="00000000">
            <w:pPr>
              <w:pStyle w:val="Compact"/>
            </w:pPr>
            <w:r>
              <w:t>HTTPS POST with multipart file</w:t>
            </w:r>
          </w:p>
        </w:tc>
        <w:tc>
          <w:tcPr>
            <w:tcW w:w="0" w:type="auto"/>
          </w:tcPr>
          <w:p w14:paraId="129571E6" w14:textId="77777777" w:rsidR="006221C4" w:rsidRDefault="00000000">
            <w:pPr>
              <w:pStyle w:val="Compact"/>
            </w:pPr>
            <w:r>
              <w:t>CSV, Excel, PDF, images, video files, audio files. Manual or automated uploads.</w:t>
            </w:r>
          </w:p>
        </w:tc>
        <w:tc>
          <w:tcPr>
            <w:tcW w:w="0" w:type="auto"/>
          </w:tcPr>
          <w:p w14:paraId="0A3F484B" w14:textId="77777777" w:rsidR="006221C4" w:rsidRDefault="00000000">
            <w:pPr>
              <w:pStyle w:val="Compact"/>
            </w:pPr>
            <w:r>
              <w:t>Cloud Run endpoint → GCS staging bucket → Pub/Sub notification → processing pipeline.</w:t>
            </w:r>
          </w:p>
        </w:tc>
      </w:tr>
      <w:tr w:rsidR="006221C4" w14:paraId="488B4C6F" w14:textId="77777777">
        <w:tc>
          <w:tcPr>
            <w:tcW w:w="0" w:type="auto"/>
          </w:tcPr>
          <w:p w14:paraId="7D7D356D" w14:textId="77777777" w:rsidR="006221C4" w:rsidRDefault="00000000">
            <w:pPr>
              <w:pStyle w:val="Compact"/>
            </w:pPr>
            <w:r>
              <w:rPr>
                <w:b/>
                <w:bCs/>
              </w:rPr>
              <w:t>API Push</w:t>
            </w:r>
          </w:p>
        </w:tc>
        <w:tc>
          <w:tcPr>
            <w:tcW w:w="0" w:type="auto"/>
          </w:tcPr>
          <w:p w14:paraId="47778FC2" w14:textId="77777777" w:rsidR="006221C4" w:rsidRDefault="00000000">
            <w:pPr>
              <w:pStyle w:val="Compact"/>
            </w:pPr>
            <w:r>
              <w:t>HTTPS POST/PUT with JSON/XML body</w:t>
            </w:r>
          </w:p>
        </w:tc>
        <w:tc>
          <w:tcPr>
            <w:tcW w:w="0" w:type="auto"/>
          </w:tcPr>
          <w:p w14:paraId="50D2D460" w14:textId="77777777" w:rsidR="006221C4" w:rsidRDefault="00000000">
            <w:pPr>
              <w:pStyle w:val="Compact"/>
            </w:pPr>
            <w:r>
              <w:t>POS real-time transaction feed, CRM webhooks, e-commerce order webhooks.</w:t>
            </w:r>
          </w:p>
        </w:tc>
        <w:tc>
          <w:tcPr>
            <w:tcW w:w="0" w:type="auto"/>
          </w:tcPr>
          <w:p w14:paraId="432A4AFB" w14:textId="77777777" w:rsidR="006221C4" w:rsidRDefault="00000000">
            <w:pPr>
              <w:pStyle w:val="Compact"/>
            </w:pPr>
            <w:r>
              <w:t>Cloud Run endpoint → Pub/Sub topic → processing pipeline.</w:t>
            </w:r>
          </w:p>
        </w:tc>
      </w:tr>
      <w:tr w:rsidR="006221C4" w14:paraId="60B5DF47" w14:textId="77777777">
        <w:tc>
          <w:tcPr>
            <w:tcW w:w="0" w:type="auto"/>
          </w:tcPr>
          <w:p w14:paraId="23002295" w14:textId="77777777" w:rsidR="006221C4" w:rsidRDefault="00000000">
            <w:pPr>
              <w:pStyle w:val="Compact"/>
            </w:pPr>
            <w:r>
              <w:rPr>
                <w:b/>
                <w:bCs/>
              </w:rPr>
              <w:t>Webhook Receiver</w:t>
            </w:r>
          </w:p>
        </w:tc>
        <w:tc>
          <w:tcPr>
            <w:tcW w:w="0" w:type="auto"/>
          </w:tcPr>
          <w:p w14:paraId="573B62F4" w14:textId="77777777" w:rsidR="006221C4" w:rsidRDefault="00000000">
            <w:pPr>
              <w:pStyle w:val="Compact"/>
            </w:pPr>
            <w:r>
              <w:t>System-generated webhook URL per source</w:t>
            </w:r>
          </w:p>
        </w:tc>
        <w:tc>
          <w:tcPr>
            <w:tcW w:w="0" w:type="auto"/>
          </w:tcPr>
          <w:p w14:paraId="1C5006A8" w14:textId="77777777" w:rsidR="006221C4" w:rsidRDefault="00000000">
            <w:pPr>
              <w:pStyle w:val="Compact"/>
            </w:pPr>
            <w:r>
              <w:t>Source systems configured to POST events to the webhook URL. Each source gets a unique URL with embedded source_id.</w:t>
            </w:r>
          </w:p>
        </w:tc>
        <w:tc>
          <w:tcPr>
            <w:tcW w:w="0" w:type="auto"/>
          </w:tcPr>
          <w:p w14:paraId="451C109B" w14:textId="77777777" w:rsidR="006221C4" w:rsidRDefault="00000000">
            <w:pPr>
              <w:pStyle w:val="Compact"/>
            </w:pPr>
            <w:r>
              <w:t>Cloud Run with path-based routing: /webhook/{source_id} → Pub/Sub.</w:t>
            </w:r>
          </w:p>
        </w:tc>
      </w:tr>
      <w:tr w:rsidR="006221C4" w14:paraId="4F291744" w14:textId="77777777">
        <w:tc>
          <w:tcPr>
            <w:tcW w:w="0" w:type="auto"/>
          </w:tcPr>
          <w:p w14:paraId="3C437FE2" w14:textId="77777777" w:rsidR="006221C4" w:rsidRDefault="00000000">
            <w:pPr>
              <w:pStyle w:val="Compact"/>
            </w:pPr>
            <w:r>
              <w:rPr>
                <w:b/>
                <w:bCs/>
              </w:rPr>
              <w:t>Scheduled Pull</w:t>
            </w:r>
          </w:p>
        </w:tc>
        <w:tc>
          <w:tcPr>
            <w:tcW w:w="0" w:type="auto"/>
          </w:tcPr>
          <w:p w14:paraId="048DD9D2" w14:textId="77777777" w:rsidR="006221C4" w:rsidRDefault="00000000">
            <w:pPr>
              <w:pStyle w:val="Compact"/>
            </w:pPr>
            <w:r>
              <w:t>Platform pulls data from source on a schedule</w:t>
            </w:r>
          </w:p>
        </w:tc>
        <w:tc>
          <w:tcPr>
            <w:tcW w:w="0" w:type="auto"/>
          </w:tcPr>
          <w:p w14:paraId="50EA0329" w14:textId="77777777" w:rsidR="006221C4" w:rsidRDefault="00000000">
            <w:pPr>
              <w:pStyle w:val="Compact"/>
            </w:pPr>
            <w:r>
              <w:t>SFTP file drops, REST API pagination, database CDC (Change Data Capture).</w:t>
            </w:r>
          </w:p>
        </w:tc>
        <w:tc>
          <w:tcPr>
            <w:tcW w:w="0" w:type="auto"/>
          </w:tcPr>
          <w:p w14:paraId="3C882CBD" w14:textId="77777777" w:rsidR="006221C4" w:rsidRDefault="00000000">
            <w:pPr>
              <w:pStyle w:val="Compact"/>
            </w:pPr>
            <w:r>
              <w:t>Cloud Scheduler → Cloud Run job → pulls data → writes to GCS → Pub/Sub notification.</w:t>
            </w:r>
          </w:p>
        </w:tc>
      </w:tr>
      <w:tr w:rsidR="006221C4" w14:paraId="499AC110" w14:textId="77777777">
        <w:tc>
          <w:tcPr>
            <w:tcW w:w="0" w:type="auto"/>
          </w:tcPr>
          <w:p w14:paraId="766E65EA" w14:textId="77777777" w:rsidR="006221C4" w:rsidRDefault="00000000">
            <w:pPr>
              <w:pStyle w:val="Compact"/>
            </w:pPr>
            <w:r>
              <w:rPr>
                <w:b/>
                <w:bCs/>
              </w:rPr>
              <w:t>Streaming</w:t>
            </w:r>
          </w:p>
        </w:tc>
        <w:tc>
          <w:tcPr>
            <w:tcW w:w="0" w:type="auto"/>
          </w:tcPr>
          <w:p w14:paraId="0448B686" w14:textId="77777777" w:rsidR="006221C4" w:rsidRDefault="00000000">
            <w:pPr>
              <w:pStyle w:val="Compact"/>
            </w:pPr>
            <w:r>
              <w:t>Continuous real-time data stream</w:t>
            </w:r>
          </w:p>
        </w:tc>
        <w:tc>
          <w:tcPr>
            <w:tcW w:w="0" w:type="auto"/>
          </w:tcPr>
          <w:p w14:paraId="748EF789" w14:textId="77777777" w:rsidR="006221C4" w:rsidRDefault="00000000">
            <w:pPr>
              <w:pStyle w:val="Compact"/>
            </w:pPr>
            <w:r>
              <w:t>IoT sensor feeds (MQTT → Pub/Sub), POS real-time streams, change data capture streams.</w:t>
            </w:r>
          </w:p>
        </w:tc>
        <w:tc>
          <w:tcPr>
            <w:tcW w:w="0" w:type="auto"/>
          </w:tcPr>
          <w:p w14:paraId="2BBB4033" w14:textId="77777777" w:rsidR="006221C4" w:rsidRDefault="00000000">
            <w:pPr>
              <w:pStyle w:val="Compact"/>
            </w:pPr>
            <w:r>
              <w:t>Pub/Sub topic (source pushes directly or via MQTT bridge) → processing pipeline.</w:t>
            </w:r>
          </w:p>
        </w:tc>
      </w:tr>
    </w:tbl>
    <w:p w14:paraId="50ED692A" w14:textId="77777777" w:rsidR="006221C4" w:rsidRDefault="00000000">
      <w:pPr>
        <w:pStyle w:val="Heading3"/>
      </w:pPr>
      <w:bookmarkStart w:id="246" w:name="connector-abstraction-framework"/>
      <w:bookmarkEnd w:id="245"/>
      <w:r>
        <w:lastRenderedPageBreak/>
        <w:t>4.2.2 Connector Abstraction Framework</w:t>
      </w:r>
    </w:p>
    <w:p w14:paraId="3EE84EBE" w14:textId="77777777" w:rsidR="006221C4" w:rsidRDefault="00000000">
      <w:pPr>
        <w:pStyle w:val="FirstParagraph"/>
      </w:pPr>
      <w:r>
        <w:rPr>
          <w:b/>
          <w:bCs/>
        </w:rPr>
        <w:t>G01-FR-010</w:t>
      </w:r>
      <w:r>
        <w:t xml:space="preserve"> The platform SHALL use a pluggable Connector Framework where each data source type has a Connector that implements a standard interface:</w:t>
      </w:r>
    </w:p>
    <w:p w14:paraId="7121AABC" w14:textId="77777777" w:rsidR="006221C4" w:rsidRDefault="00000000">
      <w:pPr>
        <w:pStyle w:val="BodyText"/>
      </w:pPr>
      <w:r>
        <w:t>interface Connector { connect(config: ConnectionConfig): Promise&lt;void&gt;; testConnection(): Promise&lt;TestResult&gt;; discoverSchema(): Promise&lt;SourceSchema&gt;; pull(params: PullParams): AsyncIterable&lt;SourceRecord&gt;; getWebhookHandler?(): WebhookHandler; // optional, for push sources }</w:t>
      </w:r>
    </w:p>
    <w:p w14:paraId="339FD4BA" w14:textId="77777777" w:rsidR="006221C4" w:rsidRDefault="00000000">
      <w:pPr>
        <w:pStyle w:val="BodyText"/>
      </w:pPr>
      <w:r>
        <w:rPr>
          <w:b/>
          <w:bCs/>
        </w:rPr>
        <w:t>G01-FR-011</w:t>
      </w:r>
      <w:r>
        <w:t xml:space="preserve"> The following connectors SHALL be built for Phase 0 (retail vertical):</w:t>
      </w:r>
    </w:p>
    <w:tbl>
      <w:tblPr>
        <w:tblStyle w:val="Table"/>
        <w:tblW w:w="4963" w:type="pct"/>
        <w:tblLook w:val="0000" w:firstRow="0" w:lastRow="0" w:firstColumn="0" w:lastColumn="0" w:noHBand="0" w:noVBand="0"/>
      </w:tblPr>
      <w:tblGrid>
        <w:gridCol w:w="1681"/>
        <w:gridCol w:w="1614"/>
        <w:gridCol w:w="5996"/>
      </w:tblGrid>
      <w:tr w:rsidR="006221C4" w14:paraId="4A066E77" w14:textId="77777777">
        <w:tc>
          <w:tcPr>
            <w:tcW w:w="0" w:type="auto"/>
          </w:tcPr>
          <w:p w14:paraId="15B0A2BD" w14:textId="77777777" w:rsidR="006221C4" w:rsidRDefault="00000000">
            <w:pPr>
              <w:pStyle w:val="Compact"/>
            </w:pPr>
            <w:r>
              <w:rPr>
                <w:b/>
                <w:bCs/>
              </w:rPr>
              <w:t>Connector</w:t>
            </w:r>
          </w:p>
        </w:tc>
        <w:tc>
          <w:tcPr>
            <w:tcW w:w="0" w:type="auto"/>
          </w:tcPr>
          <w:p w14:paraId="345FE4DB" w14:textId="77777777" w:rsidR="006221C4" w:rsidRDefault="00000000">
            <w:pPr>
              <w:pStyle w:val="Compact"/>
            </w:pPr>
            <w:r>
              <w:rPr>
                <w:b/>
                <w:bCs/>
              </w:rPr>
              <w:t>Mode</w:t>
            </w:r>
          </w:p>
        </w:tc>
        <w:tc>
          <w:tcPr>
            <w:tcW w:w="0" w:type="auto"/>
          </w:tcPr>
          <w:p w14:paraId="5DDB883D" w14:textId="77777777" w:rsidR="006221C4" w:rsidRDefault="00000000">
            <w:pPr>
              <w:pStyle w:val="Compact"/>
            </w:pPr>
            <w:r>
              <w:rPr>
                <w:b/>
                <w:bCs/>
              </w:rPr>
              <w:t>Capabilities</w:t>
            </w:r>
          </w:p>
        </w:tc>
      </w:tr>
      <w:tr w:rsidR="006221C4" w14:paraId="4F9C6536" w14:textId="77777777">
        <w:tc>
          <w:tcPr>
            <w:tcW w:w="0" w:type="auto"/>
          </w:tcPr>
          <w:p w14:paraId="73C8B10E" w14:textId="77777777" w:rsidR="006221C4" w:rsidRDefault="00000000">
            <w:pPr>
              <w:pStyle w:val="Compact"/>
            </w:pPr>
            <w:r>
              <w:rPr>
                <w:b/>
                <w:bCs/>
              </w:rPr>
              <w:t>Generic CSV/Excel</w:t>
            </w:r>
          </w:p>
        </w:tc>
        <w:tc>
          <w:tcPr>
            <w:tcW w:w="0" w:type="auto"/>
          </w:tcPr>
          <w:p w14:paraId="753D6084" w14:textId="77777777" w:rsidR="006221C4" w:rsidRDefault="00000000">
            <w:pPr>
              <w:pStyle w:val="Compact"/>
            </w:pPr>
            <w:r>
              <w:t>File Upload</w:t>
            </w:r>
          </w:p>
        </w:tc>
        <w:tc>
          <w:tcPr>
            <w:tcW w:w="0" w:type="auto"/>
          </w:tcPr>
          <w:p w14:paraId="4EACA0A9" w14:textId="77777777" w:rsidR="006221C4" w:rsidRDefault="00000000">
            <w:pPr>
              <w:pStyle w:val="Compact"/>
            </w:pPr>
            <w:r>
              <w:t>Parse CSV (with configurable delimiter, encoding, header detection) and Excel (.xlsx, .xls). Auto-detect column types from sample rows. Handle malformed rows gracefully (quarantine bad rows, process good rows).</w:t>
            </w:r>
          </w:p>
        </w:tc>
      </w:tr>
      <w:tr w:rsidR="006221C4" w14:paraId="308FB6C3" w14:textId="77777777">
        <w:tc>
          <w:tcPr>
            <w:tcW w:w="0" w:type="auto"/>
          </w:tcPr>
          <w:p w14:paraId="3DE39F16" w14:textId="77777777" w:rsidR="006221C4" w:rsidRDefault="00000000">
            <w:pPr>
              <w:pStyle w:val="Compact"/>
            </w:pPr>
            <w:r>
              <w:rPr>
                <w:b/>
                <w:bCs/>
              </w:rPr>
              <w:t>Generic REST API</w:t>
            </w:r>
          </w:p>
        </w:tc>
        <w:tc>
          <w:tcPr>
            <w:tcW w:w="0" w:type="auto"/>
          </w:tcPr>
          <w:p w14:paraId="605AD9FE" w14:textId="77777777" w:rsidR="006221C4" w:rsidRDefault="00000000">
            <w:pPr>
              <w:pStyle w:val="Compact"/>
            </w:pPr>
            <w:r>
              <w:t>Scheduled Pull / Webhook</w:t>
            </w:r>
          </w:p>
        </w:tc>
        <w:tc>
          <w:tcPr>
            <w:tcW w:w="0" w:type="auto"/>
          </w:tcPr>
          <w:p w14:paraId="1869DEA9" w14:textId="77777777" w:rsidR="006221C4" w:rsidRDefault="00000000">
            <w:pPr>
              <w:pStyle w:val="Compact"/>
            </w:pPr>
            <w:r>
              <w:t>Configurable: base URL, auth (API key, OAuth 2.0, Basic), pagination (cursor, offset, page), rate limiting, response format (JSON, XML). Schema discovery from sample response.</w:t>
            </w:r>
          </w:p>
        </w:tc>
      </w:tr>
      <w:tr w:rsidR="006221C4" w14:paraId="727D3676" w14:textId="77777777">
        <w:tc>
          <w:tcPr>
            <w:tcW w:w="0" w:type="auto"/>
          </w:tcPr>
          <w:p w14:paraId="1463279E" w14:textId="77777777" w:rsidR="006221C4" w:rsidRDefault="00000000">
            <w:pPr>
              <w:pStyle w:val="Compact"/>
            </w:pPr>
            <w:r>
              <w:rPr>
                <w:b/>
                <w:bCs/>
              </w:rPr>
              <w:t>Generic Webhook</w:t>
            </w:r>
          </w:p>
        </w:tc>
        <w:tc>
          <w:tcPr>
            <w:tcW w:w="0" w:type="auto"/>
          </w:tcPr>
          <w:p w14:paraId="3AF38488" w14:textId="77777777" w:rsidR="006221C4" w:rsidRDefault="00000000">
            <w:pPr>
              <w:pStyle w:val="Compact"/>
            </w:pPr>
            <w:r>
              <w:t>Webhook Receiver</w:t>
            </w:r>
          </w:p>
        </w:tc>
        <w:tc>
          <w:tcPr>
            <w:tcW w:w="0" w:type="auto"/>
          </w:tcPr>
          <w:p w14:paraId="2B302EB9" w14:textId="77777777" w:rsidR="006221C4" w:rsidRDefault="00000000">
            <w:pPr>
              <w:pStyle w:val="Compact"/>
            </w:pPr>
            <w:r>
              <w:t>Receive JSON/form-data POSTs. Configurable: signature verification (HMAC), payload transformation, event type filtering.</w:t>
            </w:r>
          </w:p>
        </w:tc>
      </w:tr>
      <w:tr w:rsidR="006221C4" w14:paraId="393CF5C4" w14:textId="77777777">
        <w:tc>
          <w:tcPr>
            <w:tcW w:w="0" w:type="auto"/>
          </w:tcPr>
          <w:p w14:paraId="489F431B" w14:textId="77777777" w:rsidR="006221C4" w:rsidRDefault="00000000">
            <w:pPr>
              <w:pStyle w:val="Compact"/>
            </w:pPr>
            <w:r>
              <w:rPr>
                <w:b/>
                <w:bCs/>
              </w:rPr>
              <w:t>SFTP/FTP</w:t>
            </w:r>
          </w:p>
        </w:tc>
        <w:tc>
          <w:tcPr>
            <w:tcW w:w="0" w:type="auto"/>
          </w:tcPr>
          <w:p w14:paraId="20DE2E90" w14:textId="77777777" w:rsidR="006221C4" w:rsidRDefault="00000000">
            <w:pPr>
              <w:pStyle w:val="Compact"/>
            </w:pPr>
            <w:r>
              <w:t>Scheduled Pull</w:t>
            </w:r>
          </w:p>
        </w:tc>
        <w:tc>
          <w:tcPr>
            <w:tcW w:w="0" w:type="auto"/>
          </w:tcPr>
          <w:p w14:paraId="06AD164B" w14:textId="77777777" w:rsidR="006221C4" w:rsidRDefault="00000000">
            <w:pPr>
              <w:pStyle w:val="Compact"/>
            </w:pPr>
            <w:r>
              <w:t>Connect to SFTP/FTP server, list files in directory, download new files (based on timestamp or naming convention), process as CSV/Excel.</w:t>
            </w:r>
          </w:p>
        </w:tc>
      </w:tr>
      <w:tr w:rsidR="006221C4" w14:paraId="59D1975D" w14:textId="77777777">
        <w:tc>
          <w:tcPr>
            <w:tcW w:w="0" w:type="auto"/>
          </w:tcPr>
          <w:p w14:paraId="72AD34B8" w14:textId="77777777" w:rsidR="006221C4" w:rsidRDefault="00000000">
            <w:pPr>
              <w:pStyle w:val="Compact"/>
            </w:pPr>
            <w:r>
              <w:rPr>
                <w:b/>
                <w:bCs/>
              </w:rPr>
              <w:t>Generic Database (JDBC)</w:t>
            </w:r>
          </w:p>
        </w:tc>
        <w:tc>
          <w:tcPr>
            <w:tcW w:w="0" w:type="auto"/>
          </w:tcPr>
          <w:p w14:paraId="79CC72D9" w14:textId="77777777" w:rsidR="006221C4" w:rsidRDefault="00000000">
            <w:pPr>
              <w:pStyle w:val="Compact"/>
            </w:pPr>
            <w:r>
              <w:t>Scheduled Pull</w:t>
            </w:r>
          </w:p>
        </w:tc>
        <w:tc>
          <w:tcPr>
            <w:tcW w:w="0" w:type="auto"/>
          </w:tcPr>
          <w:p w14:paraId="335EE059" w14:textId="77777777" w:rsidR="006221C4" w:rsidRDefault="00000000">
            <w:pPr>
              <w:pStyle w:val="Compact"/>
            </w:pPr>
            <w:r>
              <w:t>Connect to external database (PostgreSQL, MySQL, SQL Server, Oracle). Execute configured query. Support CDC via timestamp column or change tracking.</w:t>
            </w:r>
          </w:p>
        </w:tc>
      </w:tr>
    </w:tbl>
    <w:p w14:paraId="58A8AD3D" w14:textId="77777777" w:rsidR="006221C4" w:rsidRDefault="00000000">
      <w:pPr>
        <w:pStyle w:val="BodyText"/>
      </w:pPr>
      <w:r>
        <w:rPr>
          <w:b/>
          <w:bCs/>
        </w:rPr>
        <w:t>G01-FR-012</w:t>
      </w:r>
      <w:r>
        <w:t xml:space="preserve"> Industry-specific connectors (Shopify, Magento, Salesforce, SAP, Tally) SHALL be built as extensions of the Generic REST API connector with pre-configured: authentication flow, pagination strategy, schema mapping, and webhook event types. These are Phase 1 deliverables that accelerate onboarding for clients using these platforms.</w:t>
      </w:r>
    </w:p>
    <w:p w14:paraId="5A0AF0EC" w14:textId="77777777" w:rsidR="006221C4" w:rsidRDefault="00000000">
      <w:pPr>
        <w:pStyle w:val="BodyText"/>
      </w:pPr>
      <w:r>
        <w:rPr>
          <w:b/>
          <w:bCs/>
        </w:rPr>
        <w:t>G01-FR-013</w:t>
      </w:r>
      <w:r>
        <w:t xml:space="preserve"> Third-party integration platforms (Fivetran, Airbyte) SHALL be supported as an alternative to built-in connectors. The integration platform pushes data to G01’s Generic Webhook connector. This is a pragmatic shortcut for source systems that already have Fivetran/Airbyte connectors.</w:t>
      </w:r>
    </w:p>
    <w:p w14:paraId="70C97FEC" w14:textId="77777777" w:rsidR="006221C4" w:rsidRDefault="00000000">
      <w:pPr>
        <w:pStyle w:val="Heading3"/>
      </w:pPr>
      <w:bookmarkStart w:id="247" w:name="canonical-envelope"/>
      <w:bookmarkEnd w:id="246"/>
      <w:r>
        <w:t>4.2.3 Canonical Envelope</w:t>
      </w:r>
    </w:p>
    <w:p w14:paraId="7D3D7A0A" w14:textId="77777777" w:rsidR="006221C4" w:rsidRDefault="00000000">
      <w:pPr>
        <w:pStyle w:val="FirstParagraph"/>
      </w:pPr>
      <w:r>
        <w:rPr>
          <w:b/>
          <w:bCs/>
        </w:rPr>
        <w:t>G01-FR-020</w:t>
      </w:r>
      <w:r>
        <w:t xml:space="preserve"> Every record entering the platform SHALL be wrapped in a Canonical Envelope before being written to the Bronze layer:</w:t>
      </w:r>
    </w:p>
    <w:tbl>
      <w:tblPr>
        <w:tblStyle w:val="Table"/>
        <w:tblW w:w="4949" w:type="pct"/>
        <w:tblLook w:val="0000" w:firstRow="0" w:lastRow="0" w:firstColumn="0" w:lastColumn="0" w:noHBand="0" w:noVBand="0"/>
      </w:tblPr>
      <w:tblGrid>
        <w:gridCol w:w="2234"/>
        <w:gridCol w:w="1784"/>
        <w:gridCol w:w="1727"/>
        <w:gridCol w:w="3520"/>
      </w:tblGrid>
      <w:tr w:rsidR="006221C4" w14:paraId="1249AF60" w14:textId="77777777">
        <w:tc>
          <w:tcPr>
            <w:tcW w:w="0" w:type="auto"/>
          </w:tcPr>
          <w:p w14:paraId="3A7FD4D5" w14:textId="77777777" w:rsidR="006221C4" w:rsidRDefault="00000000">
            <w:pPr>
              <w:pStyle w:val="Compact"/>
            </w:pPr>
            <w:r>
              <w:rPr>
                <w:b/>
                <w:bCs/>
              </w:rPr>
              <w:t>Field</w:t>
            </w:r>
          </w:p>
        </w:tc>
        <w:tc>
          <w:tcPr>
            <w:tcW w:w="0" w:type="auto"/>
          </w:tcPr>
          <w:p w14:paraId="5514CB51" w14:textId="77777777" w:rsidR="006221C4" w:rsidRDefault="00000000">
            <w:pPr>
              <w:pStyle w:val="Compact"/>
            </w:pPr>
            <w:r>
              <w:rPr>
                <w:b/>
                <w:bCs/>
              </w:rPr>
              <w:t>Type</w:t>
            </w:r>
          </w:p>
        </w:tc>
        <w:tc>
          <w:tcPr>
            <w:tcW w:w="0" w:type="auto"/>
          </w:tcPr>
          <w:p w14:paraId="19C8B766" w14:textId="77777777" w:rsidR="006221C4" w:rsidRDefault="00000000">
            <w:pPr>
              <w:pStyle w:val="Compact"/>
            </w:pPr>
            <w:r>
              <w:rPr>
                <w:b/>
                <w:bCs/>
              </w:rPr>
              <w:t>Required</w:t>
            </w:r>
          </w:p>
        </w:tc>
        <w:tc>
          <w:tcPr>
            <w:tcW w:w="0" w:type="auto"/>
          </w:tcPr>
          <w:p w14:paraId="443076C8" w14:textId="77777777" w:rsidR="006221C4" w:rsidRDefault="00000000">
            <w:pPr>
              <w:pStyle w:val="Compact"/>
            </w:pPr>
            <w:r>
              <w:rPr>
                <w:b/>
                <w:bCs/>
              </w:rPr>
              <w:t>Description</w:t>
            </w:r>
          </w:p>
        </w:tc>
      </w:tr>
      <w:tr w:rsidR="006221C4" w14:paraId="6085B2FB" w14:textId="77777777">
        <w:tc>
          <w:tcPr>
            <w:tcW w:w="0" w:type="auto"/>
          </w:tcPr>
          <w:p w14:paraId="2FD9ABC0" w14:textId="77777777" w:rsidR="006221C4" w:rsidRDefault="00000000">
            <w:pPr>
              <w:pStyle w:val="Compact"/>
            </w:pPr>
            <w:r>
              <w:rPr>
                <w:b/>
                <w:bCs/>
              </w:rPr>
              <w:lastRenderedPageBreak/>
              <w:t>envelope_id</w:t>
            </w:r>
          </w:p>
        </w:tc>
        <w:tc>
          <w:tcPr>
            <w:tcW w:w="0" w:type="auto"/>
          </w:tcPr>
          <w:p w14:paraId="4C9EAF3A" w14:textId="77777777" w:rsidR="006221C4" w:rsidRDefault="00000000">
            <w:pPr>
              <w:pStyle w:val="Compact"/>
            </w:pPr>
            <w:r>
              <w:t>UUID</w:t>
            </w:r>
          </w:p>
        </w:tc>
        <w:tc>
          <w:tcPr>
            <w:tcW w:w="0" w:type="auto"/>
          </w:tcPr>
          <w:p w14:paraId="7EB53309" w14:textId="77777777" w:rsidR="006221C4" w:rsidRDefault="00000000">
            <w:pPr>
              <w:pStyle w:val="Compact"/>
            </w:pPr>
            <w:r>
              <w:t>YES</w:t>
            </w:r>
          </w:p>
        </w:tc>
        <w:tc>
          <w:tcPr>
            <w:tcW w:w="0" w:type="auto"/>
          </w:tcPr>
          <w:p w14:paraId="0873E0DA" w14:textId="77777777" w:rsidR="006221C4" w:rsidRDefault="00000000">
            <w:pPr>
              <w:pStyle w:val="Compact"/>
            </w:pPr>
            <w:r>
              <w:t>Globally unique identifier for this envelope. Generated by G01.</w:t>
            </w:r>
          </w:p>
        </w:tc>
      </w:tr>
      <w:tr w:rsidR="006221C4" w14:paraId="17CB04E9" w14:textId="77777777">
        <w:tc>
          <w:tcPr>
            <w:tcW w:w="0" w:type="auto"/>
          </w:tcPr>
          <w:p w14:paraId="04303256" w14:textId="77777777" w:rsidR="006221C4" w:rsidRDefault="00000000">
            <w:pPr>
              <w:pStyle w:val="Compact"/>
            </w:pPr>
            <w:r>
              <w:rPr>
                <w:b/>
                <w:bCs/>
              </w:rPr>
              <w:t>tenant_id</w:t>
            </w:r>
          </w:p>
        </w:tc>
        <w:tc>
          <w:tcPr>
            <w:tcW w:w="0" w:type="auto"/>
          </w:tcPr>
          <w:p w14:paraId="4807B6FA" w14:textId="77777777" w:rsidR="006221C4" w:rsidRDefault="00000000">
            <w:pPr>
              <w:pStyle w:val="Compact"/>
            </w:pPr>
            <w:r>
              <w:t>UUID</w:t>
            </w:r>
          </w:p>
        </w:tc>
        <w:tc>
          <w:tcPr>
            <w:tcW w:w="0" w:type="auto"/>
          </w:tcPr>
          <w:p w14:paraId="6B037553" w14:textId="77777777" w:rsidR="006221C4" w:rsidRDefault="00000000">
            <w:pPr>
              <w:pStyle w:val="Compact"/>
            </w:pPr>
            <w:r>
              <w:t>YES</w:t>
            </w:r>
          </w:p>
        </w:tc>
        <w:tc>
          <w:tcPr>
            <w:tcW w:w="0" w:type="auto"/>
          </w:tcPr>
          <w:p w14:paraId="7EB8EF8E" w14:textId="77777777" w:rsidR="006221C4" w:rsidRDefault="00000000">
            <w:pPr>
              <w:pStyle w:val="Compact"/>
            </w:pPr>
            <w:r>
              <w:t>Tenant context from the ingestion request (F01).</w:t>
            </w:r>
          </w:p>
        </w:tc>
      </w:tr>
      <w:tr w:rsidR="006221C4" w14:paraId="7D58A0B3" w14:textId="77777777">
        <w:tc>
          <w:tcPr>
            <w:tcW w:w="0" w:type="auto"/>
          </w:tcPr>
          <w:p w14:paraId="62882EE4" w14:textId="77777777" w:rsidR="006221C4" w:rsidRDefault="00000000">
            <w:pPr>
              <w:pStyle w:val="Compact"/>
            </w:pPr>
            <w:r>
              <w:rPr>
                <w:b/>
                <w:bCs/>
              </w:rPr>
              <w:t>source_id</w:t>
            </w:r>
          </w:p>
        </w:tc>
        <w:tc>
          <w:tcPr>
            <w:tcW w:w="0" w:type="auto"/>
          </w:tcPr>
          <w:p w14:paraId="1D7BCF46" w14:textId="77777777" w:rsidR="006221C4" w:rsidRDefault="00000000">
            <w:pPr>
              <w:pStyle w:val="Compact"/>
            </w:pPr>
            <w:r>
              <w:t>UUID</w:t>
            </w:r>
          </w:p>
        </w:tc>
        <w:tc>
          <w:tcPr>
            <w:tcW w:w="0" w:type="auto"/>
          </w:tcPr>
          <w:p w14:paraId="31CB803B" w14:textId="77777777" w:rsidR="006221C4" w:rsidRDefault="00000000">
            <w:pPr>
              <w:pStyle w:val="Compact"/>
            </w:pPr>
            <w:r>
              <w:t>YES</w:t>
            </w:r>
          </w:p>
        </w:tc>
        <w:tc>
          <w:tcPr>
            <w:tcW w:w="0" w:type="auto"/>
          </w:tcPr>
          <w:p w14:paraId="67031C11" w14:textId="77777777" w:rsidR="006221C4" w:rsidRDefault="00000000">
            <w:pPr>
              <w:pStyle w:val="Compact"/>
            </w:pPr>
            <w:r>
              <w:t>The data source connection identifier (registered during W04 onboarding).</w:t>
            </w:r>
          </w:p>
        </w:tc>
      </w:tr>
      <w:tr w:rsidR="006221C4" w14:paraId="2B31ECC7" w14:textId="77777777">
        <w:tc>
          <w:tcPr>
            <w:tcW w:w="0" w:type="auto"/>
          </w:tcPr>
          <w:p w14:paraId="4C19DBC7" w14:textId="77777777" w:rsidR="006221C4" w:rsidRDefault="00000000">
            <w:pPr>
              <w:pStyle w:val="Compact"/>
            </w:pPr>
            <w:r>
              <w:rPr>
                <w:b/>
                <w:bCs/>
              </w:rPr>
              <w:t>connector_type</w:t>
            </w:r>
          </w:p>
        </w:tc>
        <w:tc>
          <w:tcPr>
            <w:tcW w:w="0" w:type="auto"/>
          </w:tcPr>
          <w:p w14:paraId="171138BD" w14:textId="77777777" w:rsidR="006221C4" w:rsidRDefault="00000000">
            <w:pPr>
              <w:pStyle w:val="Compact"/>
            </w:pPr>
            <w:r>
              <w:t>VARCHAR</w:t>
            </w:r>
          </w:p>
        </w:tc>
        <w:tc>
          <w:tcPr>
            <w:tcW w:w="0" w:type="auto"/>
          </w:tcPr>
          <w:p w14:paraId="0ABA5D2A" w14:textId="77777777" w:rsidR="006221C4" w:rsidRDefault="00000000">
            <w:pPr>
              <w:pStyle w:val="Compact"/>
            </w:pPr>
            <w:r>
              <w:t>YES</w:t>
            </w:r>
          </w:p>
        </w:tc>
        <w:tc>
          <w:tcPr>
            <w:tcW w:w="0" w:type="auto"/>
          </w:tcPr>
          <w:p w14:paraId="2A94D812" w14:textId="77777777" w:rsidR="006221C4" w:rsidRDefault="00000000">
            <w:pPr>
              <w:pStyle w:val="Compact"/>
            </w:pPr>
            <w:r>
              <w:t>Which connector processed this: 'generic_csv', 'generic_rest_api', 'shopify', etc.</w:t>
            </w:r>
          </w:p>
        </w:tc>
      </w:tr>
      <w:tr w:rsidR="006221C4" w14:paraId="1AFAEB47" w14:textId="77777777">
        <w:tc>
          <w:tcPr>
            <w:tcW w:w="0" w:type="auto"/>
          </w:tcPr>
          <w:p w14:paraId="355557A6" w14:textId="77777777" w:rsidR="006221C4" w:rsidRDefault="00000000">
            <w:pPr>
              <w:pStyle w:val="Compact"/>
            </w:pPr>
            <w:r>
              <w:rPr>
                <w:b/>
                <w:bCs/>
              </w:rPr>
              <w:t>ingestion_mode</w:t>
            </w:r>
          </w:p>
        </w:tc>
        <w:tc>
          <w:tcPr>
            <w:tcW w:w="0" w:type="auto"/>
          </w:tcPr>
          <w:p w14:paraId="26104E7A" w14:textId="77777777" w:rsidR="006221C4" w:rsidRDefault="00000000">
            <w:pPr>
              <w:pStyle w:val="Compact"/>
            </w:pPr>
            <w:r>
              <w:t>ENUM</w:t>
            </w:r>
          </w:p>
        </w:tc>
        <w:tc>
          <w:tcPr>
            <w:tcW w:w="0" w:type="auto"/>
          </w:tcPr>
          <w:p w14:paraId="5A9F699F" w14:textId="77777777" w:rsidR="006221C4" w:rsidRDefault="00000000">
            <w:pPr>
              <w:pStyle w:val="Compact"/>
            </w:pPr>
            <w:r>
              <w:t>YES</w:t>
            </w:r>
          </w:p>
        </w:tc>
        <w:tc>
          <w:tcPr>
            <w:tcW w:w="0" w:type="auto"/>
          </w:tcPr>
          <w:p w14:paraId="30A3E7A8" w14:textId="77777777" w:rsidR="006221C4" w:rsidRDefault="00000000">
            <w:pPr>
              <w:pStyle w:val="Compact"/>
            </w:pPr>
            <w:r>
              <w:t>FILE_UPLOAD, API_PUSH, WEBHOOK, SCHEDULED_PULL, STREAMING.</w:t>
            </w:r>
          </w:p>
        </w:tc>
      </w:tr>
      <w:tr w:rsidR="006221C4" w14:paraId="42B8A4B0" w14:textId="77777777">
        <w:tc>
          <w:tcPr>
            <w:tcW w:w="0" w:type="auto"/>
          </w:tcPr>
          <w:p w14:paraId="2720D511" w14:textId="77777777" w:rsidR="006221C4" w:rsidRDefault="00000000">
            <w:pPr>
              <w:pStyle w:val="Compact"/>
            </w:pPr>
            <w:r>
              <w:rPr>
                <w:b/>
                <w:bCs/>
              </w:rPr>
              <w:t>batch_id</w:t>
            </w:r>
          </w:p>
        </w:tc>
        <w:tc>
          <w:tcPr>
            <w:tcW w:w="0" w:type="auto"/>
          </w:tcPr>
          <w:p w14:paraId="319AB196" w14:textId="77777777" w:rsidR="006221C4" w:rsidRDefault="00000000">
            <w:pPr>
              <w:pStyle w:val="Compact"/>
            </w:pPr>
            <w:r>
              <w:t>UUID</w:t>
            </w:r>
          </w:p>
        </w:tc>
        <w:tc>
          <w:tcPr>
            <w:tcW w:w="0" w:type="auto"/>
          </w:tcPr>
          <w:p w14:paraId="169B9B1D" w14:textId="77777777" w:rsidR="006221C4" w:rsidRDefault="00000000">
            <w:pPr>
              <w:pStyle w:val="Compact"/>
            </w:pPr>
            <w:r>
              <w:t>YES for batch, NULL for streaming</w:t>
            </w:r>
          </w:p>
        </w:tc>
        <w:tc>
          <w:tcPr>
            <w:tcW w:w="0" w:type="auto"/>
          </w:tcPr>
          <w:p w14:paraId="6A9A7648" w14:textId="77777777" w:rsidR="006221C4" w:rsidRDefault="00000000">
            <w:pPr>
              <w:pStyle w:val="Compact"/>
            </w:pPr>
            <w:r>
              <w:t>Groups records from the same file or pull operation.</w:t>
            </w:r>
          </w:p>
        </w:tc>
      </w:tr>
      <w:tr w:rsidR="006221C4" w14:paraId="2CE893C3" w14:textId="77777777">
        <w:tc>
          <w:tcPr>
            <w:tcW w:w="0" w:type="auto"/>
          </w:tcPr>
          <w:p w14:paraId="4092C96E" w14:textId="77777777" w:rsidR="006221C4" w:rsidRDefault="00000000">
            <w:pPr>
              <w:pStyle w:val="Compact"/>
            </w:pPr>
            <w:r>
              <w:rPr>
                <w:b/>
                <w:bCs/>
              </w:rPr>
              <w:t>record_index</w:t>
            </w:r>
          </w:p>
        </w:tc>
        <w:tc>
          <w:tcPr>
            <w:tcW w:w="0" w:type="auto"/>
          </w:tcPr>
          <w:p w14:paraId="5A466477" w14:textId="77777777" w:rsidR="006221C4" w:rsidRDefault="00000000">
            <w:pPr>
              <w:pStyle w:val="Compact"/>
            </w:pPr>
            <w:r>
              <w:t>INT</w:t>
            </w:r>
          </w:p>
        </w:tc>
        <w:tc>
          <w:tcPr>
            <w:tcW w:w="0" w:type="auto"/>
          </w:tcPr>
          <w:p w14:paraId="59890B76" w14:textId="77777777" w:rsidR="006221C4" w:rsidRDefault="00000000">
            <w:pPr>
              <w:pStyle w:val="Compact"/>
            </w:pPr>
            <w:r>
              <w:t>YES for batch</w:t>
            </w:r>
          </w:p>
        </w:tc>
        <w:tc>
          <w:tcPr>
            <w:tcW w:w="0" w:type="auto"/>
          </w:tcPr>
          <w:p w14:paraId="79898CB9" w14:textId="77777777" w:rsidR="006221C4" w:rsidRDefault="00000000">
            <w:pPr>
              <w:pStyle w:val="Compact"/>
            </w:pPr>
            <w:r>
              <w:t>Position of this record within the batch (for ordering and deduplication).</w:t>
            </w:r>
          </w:p>
        </w:tc>
      </w:tr>
      <w:tr w:rsidR="006221C4" w14:paraId="429C7AA4" w14:textId="77777777">
        <w:tc>
          <w:tcPr>
            <w:tcW w:w="0" w:type="auto"/>
          </w:tcPr>
          <w:p w14:paraId="717971BC" w14:textId="77777777" w:rsidR="006221C4" w:rsidRDefault="00000000">
            <w:pPr>
              <w:pStyle w:val="Compact"/>
            </w:pPr>
            <w:r>
              <w:rPr>
                <w:b/>
                <w:bCs/>
              </w:rPr>
              <w:t>received_at</w:t>
            </w:r>
          </w:p>
        </w:tc>
        <w:tc>
          <w:tcPr>
            <w:tcW w:w="0" w:type="auto"/>
          </w:tcPr>
          <w:p w14:paraId="5B0D2797" w14:textId="77777777" w:rsidR="006221C4" w:rsidRDefault="00000000">
            <w:pPr>
              <w:pStyle w:val="Compact"/>
            </w:pPr>
            <w:r>
              <w:t>TIMESTAMPTZ</w:t>
            </w:r>
          </w:p>
        </w:tc>
        <w:tc>
          <w:tcPr>
            <w:tcW w:w="0" w:type="auto"/>
          </w:tcPr>
          <w:p w14:paraId="22B4B415" w14:textId="77777777" w:rsidR="006221C4" w:rsidRDefault="00000000">
            <w:pPr>
              <w:pStyle w:val="Compact"/>
            </w:pPr>
            <w:r>
              <w:t>YES</w:t>
            </w:r>
          </w:p>
        </w:tc>
        <w:tc>
          <w:tcPr>
            <w:tcW w:w="0" w:type="auto"/>
          </w:tcPr>
          <w:p w14:paraId="096D5682" w14:textId="77777777" w:rsidR="006221C4" w:rsidRDefault="00000000">
            <w:pPr>
              <w:pStyle w:val="Compact"/>
            </w:pPr>
            <w:r>
              <w:t>Timestamp when G01 received the record. Set by system, not source.</w:t>
            </w:r>
          </w:p>
        </w:tc>
      </w:tr>
      <w:tr w:rsidR="006221C4" w14:paraId="18A5643F" w14:textId="77777777">
        <w:tc>
          <w:tcPr>
            <w:tcW w:w="0" w:type="auto"/>
          </w:tcPr>
          <w:p w14:paraId="0819AF03" w14:textId="77777777" w:rsidR="006221C4" w:rsidRDefault="00000000">
            <w:pPr>
              <w:pStyle w:val="Compact"/>
            </w:pPr>
            <w:r>
              <w:rPr>
                <w:b/>
                <w:bCs/>
              </w:rPr>
              <w:t>source_timestamp</w:t>
            </w:r>
          </w:p>
        </w:tc>
        <w:tc>
          <w:tcPr>
            <w:tcW w:w="0" w:type="auto"/>
          </w:tcPr>
          <w:p w14:paraId="5C5BB9DD" w14:textId="77777777" w:rsidR="006221C4" w:rsidRDefault="00000000">
            <w:pPr>
              <w:pStyle w:val="Compact"/>
            </w:pPr>
            <w:r>
              <w:t>TIMESTAMPTZ</w:t>
            </w:r>
          </w:p>
        </w:tc>
        <w:tc>
          <w:tcPr>
            <w:tcW w:w="0" w:type="auto"/>
          </w:tcPr>
          <w:p w14:paraId="45F640D5" w14:textId="77777777" w:rsidR="006221C4" w:rsidRDefault="00000000">
            <w:pPr>
              <w:pStyle w:val="Compact"/>
            </w:pPr>
            <w:r>
              <w:t>IF AVAILABLE</w:t>
            </w:r>
          </w:p>
        </w:tc>
        <w:tc>
          <w:tcPr>
            <w:tcW w:w="0" w:type="auto"/>
          </w:tcPr>
          <w:p w14:paraId="1321F44A" w14:textId="77777777" w:rsidR="006221C4" w:rsidRDefault="00000000">
            <w:pPr>
              <w:pStyle w:val="Compact"/>
            </w:pPr>
            <w:r>
              <w:t>Timestamp from the source system (event time). May differ from received_at. Used as valid_from in bi-temporal (F03).</w:t>
            </w:r>
          </w:p>
        </w:tc>
      </w:tr>
      <w:tr w:rsidR="006221C4" w14:paraId="5C2967CE" w14:textId="77777777">
        <w:tc>
          <w:tcPr>
            <w:tcW w:w="0" w:type="auto"/>
          </w:tcPr>
          <w:p w14:paraId="1C03828E" w14:textId="77777777" w:rsidR="006221C4" w:rsidRDefault="00000000">
            <w:pPr>
              <w:pStyle w:val="Compact"/>
            </w:pPr>
            <w:r>
              <w:rPr>
                <w:b/>
                <w:bCs/>
              </w:rPr>
              <w:t>content_hash</w:t>
            </w:r>
          </w:p>
        </w:tc>
        <w:tc>
          <w:tcPr>
            <w:tcW w:w="0" w:type="auto"/>
          </w:tcPr>
          <w:p w14:paraId="4DB447DE" w14:textId="77777777" w:rsidR="006221C4" w:rsidRDefault="00000000">
            <w:pPr>
              <w:pStyle w:val="Compact"/>
            </w:pPr>
            <w:r>
              <w:t>VARCHAR(64)</w:t>
            </w:r>
          </w:p>
        </w:tc>
        <w:tc>
          <w:tcPr>
            <w:tcW w:w="0" w:type="auto"/>
          </w:tcPr>
          <w:p w14:paraId="1835F807" w14:textId="77777777" w:rsidR="006221C4" w:rsidRDefault="00000000">
            <w:pPr>
              <w:pStyle w:val="Compact"/>
            </w:pPr>
            <w:r>
              <w:t>YES</w:t>
            </w:r>
          </w:p>
        </w:tc>
        <w:tc>
          <w:tcPr>
            <w:tcW w:w="0" w:type="auto"/>
          </w:tcPr>
          <w:p w14:paraId="6978D8FE" w14:textId="77777777" w:rsidR="006221C4" w:rsidRDefault="00000000">
            <w:pPr>
              <w:pStyle w:val="Compact"/>
            </w:pPr>
            <w:r>
              <w:t>SHA-256 hash of the raw record content. Used for deduplication.</w:t>
            </w:r>
          </w:p>
        </w:tc>
      </w:tr>
      <w:tr w:rsidR="006221C4" w14:paraId="1ECAF2BE" w14:textId="77777777">
        <w:tc>
          <w:tcPr>
            <w:tcW w:w="0" w:type="auto"/>
          </w:tcPr>
          <w:p w14:paraId="3B803A61" w14:textId="77777777" w:rsidR="006221C4" w:rsidRDefault="00000000">
            <w:pPr>
              <w:pStyle w:val="Compact"/>
            </w:pPr>
            <w:r>
              <w:rPr>
                <w:b/>
                <w:bCs/>
              </w:rPr>
              <w:t>raw_payload</w:t>
            </w:r>
          </w:p>
        </w:tc>
        <w:tc>
          <w:tcPr>
            <w:tcW w:w="0" w:type="auto"/>
          </w:tcPr>
          <w:p w14:paraId="414C6E56" w14:textId="77777777" w:rsidR="006221C4" w:rsidRDefault="00000000">
            <w:pPr>
              <w:pStyle w:val="Compact"/>
            </w:pPr>
            <w:r>
              <w:t>JSONB / TEXT</w:t>
            </w:r>
          </w:p>
        </w:tc>
        <w:tc>
          <w:tcPr>
            <w:tcW w:w="0" w:type="auto"/>
          </w:tcPr>
          <w:p w14:paraId="2C319D94" w14:textId="77777777" w:rsidR="006221C4" w:rsidRDefault="00000000">
            <w:pPr>
              <w:pStyle w:val="Compact"/>
            </w:pPr>
            <w:r>
              <w:t>YES</w:t>
            </w:r>
          </w:p>
        </w:tc>
        <w:tc>
          <w:tcPr>
            <w:tcW w:w="0" w:type="auto"/>
          </w:tcPr>
          <w:p w14:paraId="0677036C" w14:textId="77777777" w:rsidR="006221C4" w:rsidRDefault="00000000">
            <w:pPr>
              <w:pStyle w:val="Compact"/>
            </w:pPr>
            <w:r>
              <w:t>The original, unmodified record as received from the source. Stored in Bronze layer.</w:t>
            </w:r>
          </w:p>
        </w:tc>
      </w:tr>
      <w:tr w:rsidR="006221C4" w14:paraId="11347C33" w14:textId="77777777">
        <w:tc>
          <w:tcPr>
            <w:tcW w:w="0" w:type="auto"/>
          </w:tcPr>
          <w:p w14:paraId="6ACF38D0" w14:textId="77777777" w:rsidR="006221C4" w:rsidRDefault="00000000">
            <w:pPr>
              <w:pStyle w:val="Compact"/>
            </w:pPr>
            <w:r>
              <w:rPr>
                <w:b/>
                <w:bCs/>
              </w:rPr>
              <w:t>modality</w:t>
            </w:r>
          </w:p>
        </w:tc>
        <w:tc>
          <w:tcPr>
            <w:tcW w:w="0" w:type="auto"/>
          </w:tcPr>
          <w:p w14:paraId="2AC382F1" w14:textId="77777777" w:rsidR="006221C4" w:rsidRDefault="00000000">
            <w:pPr>
              <w:pStyle w:val="Compact"/>
            </w:pPr>
            <w:r>
              <w:t>ENUM</w:t>
            </w:r>
          </w:p>
        </w:tc>
        <w:tc>
          <w:tcPr>
            <w:tcW w:w="0" w:type="auto"/>
          </w:tcPr>
          <w:p w14:paraId="2983294D" w14:textId="77777777" w:rsidR="006221C4" w:rsidRDefault="00000000">
            <w:pPr>
              <w:pStyle w:val="Compact"/>
            </w:pPr>
            <w:r>
              <w:t>YES</w:t>
            </w:r>
          </w:p>
        </w:tc>
        <w:tc>
          <w:tcPr>
            <w:tcW w:w="0" w:type="auto"/>
          </w:tcPr>
          <w:p w14:paraId="27D428F8" w14:textId="77777777" w:rsidR="006221C4" w:rsidRDefault="00000000">
            <w:pPr>
              <w:pStyle w:val="Compact"/>
            </w:pPr>
            <w:r>
              <w:t>STRUCTURED, DOCUMENT, VIDEO, AUDIO, IOT_SENSOR. Determines routing to G02–G06.</w:t>
            </w:r>
          </w:p>
        </w:tc>
      </w:tr>
    </w:tbl>
    <w:p w14:paraId="258D7CA8" w14:textId="77777777" w:rsidR="006221C4" w:rsidRDefault="00000000">
      <w:pPr>
        <w:pStyle w:val="Heading3"/>
      </w:pPr>
      <w:bookmarkStart w:id="248" w:name="deduplication"/>
      <w:bookmarkEnd w:id="247"/>
      <w:r>
        <w:t>4.2.4 Deduplication</w:t>
      </w:r>
    </w:p>
    <w:p w14:paraId="3FF4017D" w14:textId="77777777" w:rsidR="006221C4" w:rsidRDefault="00000000">
      <w:pPr>
        <w:pStyle w:val="FirstParagraph"/>
      </w:pPr>
      <w:r>
        <w:rPr>
          <w:b/>
          <w:bCs/>
        </w:rPr>
        <w:t>G01-FR-030</w:t>
      </w:r>
      <w:r>
        <w:t xml:space="preserve"> G01 SHALL perform content-based deduplication using the content_hash field. Before writing to Bronze, the system checks if a record with the same (tenant_id, source_id, content_hash) already exists. If so, the duplicate is dropped with a logged event (not an error — duplicates are expected in at-least-once delivery systems).</w:t>
      </w:r>
    </w:p>
    <w:p w14:paraId="0EE9E4B1" w14:textId="77777777" w:rsidR="006221C4" w:rsidRDefault="00000000">
      <w:pPr>
        <w:pStyle w:val="BodyText"/>
      </w:pPr>
      <w:r>
        <w:rPr>
          <w:b/>
          <w:bCs/>
        </w:rPr>
        <w:lastRenderedPageBreak/>
        <w:t>G01-FR-031</w:t>
      </w:r>
      <w:r>
        <w:t xml:space="preserve"> For idempotent re-processing (re-ingesting a file after a pipeline fix), G01 SHALL support a force_reingest flag that bypasses deduplication for a specific batch_id. This allows reprocessing without deleting Bronze data.</w:t>
      </w:r>
    </w:p>
    <w:p w14:paraId="3DF70A55" w14:textId="77777777" w:rsidR="006221C4" w:rsidRDefault="00000000">
      <w:pPr>
        <w:pStyle w:val="Heading3"/>
      </w:pPr>
      <w:bookmarkStart w:id="249" w:name="routing"/>
      <w:bookmarkEnd w:id="248"/>
      <w:r>
        <w:t>4.2.5 Routing</w:t>
      </w:r>
    </w:p>
    <w:p w14:paraId="495422EA" w14:textId="77777777" w:rsidR="006221C4" w:rsidRDefault="00000000">
      <w:pPr>
        <w:pStyle w:val="FirstParagraph"/>
      </w:pPr>
      <w:r>
        <w:rPr>
          <w:b/>
          <w:bCs/>
        </w:rPr>
        <w:t>G01-FR-040</w:t>
      </w:r>
      <w:r>
        <w:t xml:space="preserve"> After wrapping in the Canonical Envelope and deduplication, G01 SHALL route the record to the appropriate modality pipeline based on the modality field: STRUCTURED → G02, DOCUMENT → G03, VIDEO → G04, AUDIO → G05, IOT_SENSOR → G06. Routing is via Pub/Sub topic: ingestion-{modality}-{env} (e.g., ingestion-structured-prod).</w:t>
      </w:r>
    </w:p>
    <w:p w14:paraId="3BCC4226" w14:textId="77777777" w:rsidR="006221C4" w:rsidRDefault="00000000">
      <w:pPr>
        <w:pStyle w:val="BodyText"/>
      </w:pPr>
      <w:r>
        <w:rPr>
          <w:b/>
          <w:bCs/>
        </w:rPr>
        <w:t>G01-FR-041</w:t>
      </w:r>
      <w:r>
        <w:t xml:space="preserve"> If a modality pipeline is not yet deployed (e.g., G04 Video is Phase 3), records of that modality SHALL be stored in the Bronze layer but NOT routed for processing. They sit in Bronze until the pipeline is deployed, at which point they can be reprocessed. This ensures no data is lost even if it arrives before the platform can process it.</w:t>
      </w:r>
    </w:p>
    <w:p w14:paraId="26128F29" w14:textId="77777777" w:rsidR="006221C4" w:rsidRDefault="00000000">
      <w:pPr>
        <w:pStyle w:val="Heading2"/>
      </w:pPr>
      <w:bookmarkStart w:id="250" w:name="acceptance-criteria-9"/>
      <w:bookmarkStart w:id="251" w:name="_Toc227615239"/>
      <w:bookmarkStart w:id="252" w:name="_Toc227615583"/>
      <w:bookmarkEnd w:id="242"/>
      <w:bookmarkEnd w:id="249"/>
      <w:r>
        <w:t>4.3 Acceptance Criteria</w:t>
      </w:r>
      <w:bookmarkEnd w:id="251"/>
      <w:bookmarkEnd w:id="252"/>
    </w:p>
    <w:p w14:paraId="310AEC31" w14:textId="77777777" w:rsidR="006221C4" w:rsidRDefault="00000000">
      <w:pPr>
        <w:pStyle w:val="FirstParagraph"/>
      </w:pPr>
      <w:r>
        <w:t>A 50,000-row CSV file uploaded via the Admin Console is ingested, enveloped, deduplicated, and written to Bronze within 2 minutes. All rows arrive in the G02 Pub/Sub topic for mapping.</w:t>
      </w:r>
    </w:p>
    <w:p w14:paraId="0B13D48B" w14:textId="77777777" w:rsidR="006221C4" w:rsidRDefault="00000000">
      <w:pPr>
        <w:pStyle w:val="BodyText"/>
      </w:pPr>
      <w:r>
        <w:t>A POS API pushing 10 transactions per second is handled without backpressure. Each transaction is enveloped and written to Bronze within 500ms of receipt.</w:t>
      </w:r>
    </w:p>
    <w:p w14:paraId="12CD8994" w14:textId="77777777" w:rsidR="006221C4" w:rsidRDefault="00000000">
      <w:pPr>
        <w:pStyle w:val="BodyText"/>
      </w:pPr>
      <w:r>
        <w:t>A webhook configured for a new source generates a unique URL. Data posted to that URL is correctly associated with the source and tenant.</w:t>
      </w:r>
    </w:p>
    <w:p w14:paraId="7223A544" w14:textId="77777777" w:rsidR="006221C4" w:rsidRDefault="00000000">
      <w:pPr>
        <w:pStyle w:val="BodyText"/>
      </w:pPr>
      <w:r>
        <w:t>Uploading the same CSV file twice results in zero duplicate records in Bronze (deduplication by content_hash).</w:t>
      </w:r>
    </w:p>
    <w:p w14:paraId="5C880BE0" w14:textId="77777777" w:rsidR="006221C4" w:rsidRDefault="00000000">
      <w:pPr>
        <w:pStyle w:val="BodyText"/>
      </w:pPr>
      <w:r>
        <w:t>A new connector type (e.g., Shopify) can be built and deployed without modifying G01 core code — it’s a plugin implementing the Connector interface.</w:t>
      </w:r>
    </w:p>
    <w:p w14:paraId="6A3C790C" w14:textId="77777777" w:rsidR="006221C4" w:rsidRDefault="00000000">
      <w:pPr>
        <w:pStyle w:val="Heading1"/>
      </w:pPr>
      <w:bookmarkStart w:id="253" w:name="g02-structured-data-pipeline"/>
      <w:bookmarkStart w:id="254" w:name="_Toc227615240"/>
      <w:bookmarkStart w:id="255" w:name="_Toc227615584"/>
      <w:bookmarkEnd w:id="233"/>
      <w:bookmarkEnd w:id="250"/>
      <w:r>
        <w:t>G02 — Structured Data Pipeline</w:t>
      </w:r>
      <w:bookmarkEnd w:id="254"/>
      <w:bookmarkEnd w:id="255"/>
    </w:p>
    <w:tbl>
      <w:tblPr>
        <w:tblStyle w:val="Table"/>
        <w:tblW w:w="4907" w:type="pct"/>
        <w:tblLook w:val="0000" w:firstRow="0" w:lastRow="0" w:firstColumn="0" w:lastColumn="0" w:noHBand="0" w:noVBand="0"/>
      </w:tblPr>
      <w:tblGrid>
        <w:gridCol w:w="2140"/>
        <w:gridCol w:w="7046"/>
      </w:tblGrid>
      <w:tr w:rsidR="006221C4" w14:paraId="48B14ED2" w14:textId="77777777">
        <w:tc>
          <w:tcPr>
            <w:tcW w:w="0" w:type="auto"/>
          </w:tcPr>
          <w:p w14:paraId="2CFCB80C" w14:textId="77777777" w:rsidR="006221C4" w:rsidRDefault="00000000">
            <w:pPr>
              <w:pStyle w:val="Compact"/>
            </w:pPr>
            <w:r>
              <w:rPr>
                <w:b/>
                <w:bCs/>
              </w:rPr>
              <w:t>Attribute</w:t>
            </w:r>
          </w:p>
        </w:tc>
        <w:tc>
          <w:tcPr>
            <w:tcW w:w="0" w:type="auto"/>
          </w:tcPr>
          <w:p w14:paraId="762D7368" w14:textId="77777777" w:rsidR="006221C4" w:rsidRDefault="00000000">
            <w:pPr>
              <w:pStyle w:val="Compact"/>
            </w:pPr>
            <w:r>
              <w:rPr>
                <w:b/>
                <w:bCs/>
              </w:rPr>
              <w:t>Value</w:t>
            </w:r>
          </w:p>
        </w:tc>
      </w:tr>
      <w:tr w:rsidR="006221C4" w14:paraId="333289FB" w14:textId="77777777">
        <w:tc>
          <w:tcPr>
            <w:tcW w:w="0" w:type="auto"/>
          </w:tcPr>
          <w:p w14:paraId="5529B9CF" w14:textId="77777777" w:rsidR="006221C4" w:rsidRDefault="00000000">
            <w:pPr>
              <w:pStyle w:val="Compact"/>
            </w:pPr>
            <w:r>
              <w:rPr>
                <w:b/>
                <w:bCs/>
              </w:rPr>
              <w:t>Module ID / Phase</w:t>
            </w:r>
          </w:p>
        </w:tc>
        <w:tc>
          <w:tcPr>
            <w:tcW w:w="0" w:type="auto"/>
          </w:tcPr>
          <w:p w14:paraId="3CCA2D24" w14:textId="77777777" w:rsidR="006221C4" w:rsidRDefault="00000000">
            <w:pPr>
              <w:pStyle w:val="Compact"/>
            </w:pPr>
            <w:r>
              <w:t>G02 / Phase 0</w:t>
            </w:r>
          </w:p>
        </w:tc>
      </w:tr>
      <w:tr w:rsidR="006221C4" w14:paraId="3218857A" w14:textId="77777777">
        <w:tc>
          <w:tcPr>
            <w:tcW w:w="0" w:type="auto"/>
          </w:tcPr>
          <w:p w14:paraId="34E43C19" w14:textId="77777777" w:rsidR="006221C4" w:rsidRDefault="00000000">
            <w:pPr>
              <w:pStyle w:val="Compact"/>
            </w:pPr>
            <w:r>
              <w:rPr>
                <w:b/>
                <w:bCs/>
              </w:rPr>
              <w:t>Dependencies</w:t>
            </w:r>
          </w:p>
        </w:tc>
        <w:tc>
          <w:tcPr>
            <w:tcW w:w="0" w:type="auto"/>
          </w:tcPr>
          <w:p w14:paraId="32E263B9" w14:textId="77777777" w:rsidR="006221C4" w:rsidRDefault="00000000">
            <w:pPr>
              <w:pStyle w:val="Compact"/>
            </w:pPr>
            <w:r>
              <w:t>G01 (Ingestion Gateway), D02 (Mapping Engine), D03 (Data Contracts), I01 (SIR)</w:t>
            </w:r>
          </w:p>
        </w:tc>
      </w:tr>
    </w:tbl>
    <w:p w14:paraId="71C567EB" w14:textId="77777777" w:rsidR="006221C4" w:rsidRDefault="00000000">
      <w:pPr>
        <w:pStyle w:val="Heading2"/>
      </w:pPr>
      <w:bookmarkStart w:id="256" w:name="purpose-15"/>
      <w:bookmarkStart w:id="257" w:name="_Toc227615241"/>
      <w:bookmarkStart w:id="258" w:name="_Toc227615585"/>
      <w:r>
        <w:t>5.1 Purpose</w:t>
      </w:r>
      <w:bookmarkEnd w:id="257"/>
      <w:bookmarkEnd w:id="258"/>
    </w:p>
    <w:p w14:paraId="3D3090F7" w14:textId="77777777" w:rsidR="006221C4" w:rsidRDefault="00000000">
      <w:pPr>
        <w:pStyle w:val="FirstParagraph"/>
      </w:pPr>
      <w:r>
        <w:t xml:space="preserve">G02 processes structured data records (CSV, JSON, API responses) from the Bronze layer through the canonical mapping pipeline into the Silver layer. It is the first and most critical </w:t>
      </w:r>
      <w:r>
        <w:lastRenderedPageBreak/>
        <w:t>modality pipeline — all retail data (POS, CRM, loyalty, inventory, e-commerce) flows through G02.</w:t>
      </w:r>
    </w:p>
    <w:p w14:paraId="0B363178" w14:textId="77777777" w:rsidR="006221C4" w:rsidRDefault="00000000">
      <w:pPr>
        <w:pStyle w:val="Heading2"/>
      </w:pPr>
      <w:bookmarkStart w:id="259" w:name="pipeline-stages"/>
      <w:bookmarkStart w:id="260" w:name="_Toc227615242"/>
      <w:bookmarkStart w:id="261" w:name="_Toc227615586"/>
      <w:bookmarkEnd w:id="256"/>
      <w:r>
        <w:t>5.2 Pipeline Stages</w:t>
      </w:r>
      <w:bookmarkEnd w:id="260"/>
      <w:bookmarkEnd w:id="261"/>
    </w:p>
    <w:p w14:paraId="391484FD" w14:textId="77777777" w:rsidR="006221C4" w:rsidRDefault="00000000">
      <w:pPr>
        <w:pStyle w:val="FirstParagraph"/>
      </w:pPr>
      <w:r>
        <w:rPr>
          <w:b/>
          <w:bCs/>
        </w:rPr>
        <w:t>G02-FR-001</w:t>
      </w:r>
      <w:r>
        <w:t xml:space="preserve"> The structured data pipeline SHALL execute five stages in sequence for each record:</w:t>
      </w:r>
    </w:p>
    <w:tbl>
      <w:tblPr>
        <w:tblStyle w:val="Table"/>
        <w:tblW w:w="4968" w:type="pct"/>
        <w:tblLook w:val="0000" w:firstRow="0" w:lastRow="0" w:firstColumn="0" w:lastColumn="0" w:noHBand="0" w:noVBand="0"/>
      </w:tblPr>
      <w:tblGrid>
        <w:gridCol w:w="808"/>
        <w:gridCol w:w="1401"/>
        <w:gridCol w:w="3437"/>
        <w:gridCol w:w="3654"/>
      </w:tblGrid>
      <w:tr w:rsidR="006221C4" w14:paraId="4E380368" w14:textId="77777777">
        <w:tc>
          <w:tcPr>
            <w:tcW w:w="0" w:type="auto"/>
          </w:tcPr>
          <w:p w14:paraId="633EA0D2" w14:textId="77777777" w:rsidR="006221C4" w:rsidRDefault="00000000">
            <w:pPr>
              <w:pStyle w:val="Compact"/>
            </w:pPr>
            <w:r>
              <w:rPr>
                <w:b/>
                <w:bCs/>
              </w:rPr>
              <w:t>Stage</w:t>
            </w:r>
          </w:p>
        </w:tc>
        <w:tc>
          <w:tcPr>
            <w:tcW w:w="0" w:type="auto"/>
          </w:tcPr>
          <w:p w14:paraId="74AC79FE" w14:textId="77777777" w:rsidR="006221C4" w:rsidRDefault="00000000">
            <w:pPr>
              <w:pStyle w:val="Compact"/>
            </w:pPr>
            <w:r>
              <w:rPr>
                <w:b/>
                <w:bCs/>
              </w:rPr>
              <w:t>Name</w:t>
            </w:r>
          </w:p>
        </w:tc>
        <w:tc>
          <w:tcPr>
            <w:tcW w:w="0" w:type="auto"/>
          </w:tcPr>
          <w:p w14:paraId="17D10015" w14:textId="77777777" w:rsidR="006221C4" w:rsidRDefault="00000000">
            <w:pPr>
              <w:pStyle w:val="Compact"/>
            </w:pPr>
            <w:r>
              <w:rPr>
                <w:b/>
                <w:bCs/>
              </w:rPr>
              <w:t>Actions</w:t>
            </w:r>
          </w:p>
        </w:tc>
        <w:tc>
          <w:tcPr>
            <w:tcW w:w="0" w:type="auto"/>
          </w:tcPr>
          <w:p w14:paraId="47FCF461" w14:textId="77777777" w:rsidR="006221C4" w:rsidRDefault="00000000">
            <w:pPr>
              <w:pStyle w:val="Compact"/>
            </w:pPr>
            <w:r>
              <w:rPr>
                <w:b/>
                <w:bCs/>
              </w:rPr>
              <w:t>Output</w:t>
            </w:r>
          </w:p>
        </w:tc>
      </w:tr>
      <w:tr w:rsidR="006221C4" w14:paraId="7472641A" w14:textId="77777777">
        <w:tc>
          <w:tcPr>
            <w:tcW w:w="0" w:type="auto"/>
          </w:tcPr>
          <w:p w14:paraId="55E78246" w14:textId="77777777" w:rsidR="006221C4" w:rsidRDefault="00000000">
            <w:pPr>
              <w:pStyle w:val="Compact"/>
            </w:pPr>
            <w:r>
              <w:rPr>
                <w:b/>
                <w:bCs/>
              </w:rPr>
              <w:t>1</w:t>
            </w:r>
          </w:p>
        </w:tc>
        <w:tc>
          <w:tcPr>
            <w:tcW w:w="0" w:type="auto"/>
          </w:tcPr>
          <w:p w14:paraId="2D7D9AF0" w14:textId="77777777" w:rsidR="006221C4" w:rsidRDefault="00000000">
            <w:pPr>
              <w:pStyle w:val="Compact"/>
            </w:pPr>
            <w:r>
              <w:t>Contract Validation</w:t>
            </w:r>
          </w:p>
        </w:tc>
        <w:tc>
          <w:tcPr>
            <w:tcW w:w="0" w:type="auto"/>
          </w:tcPr>
          <w:p w14:paraId="46ADA50E" w14:textId="77777777" w:rsidR="006221C4" w:rsidRDefault="00000000">
            <w:pPr>
              <w:pStyle w:val="Compact"/>
            </w:pPr>
            <w:r>
              <w:t>Validate record against source’s data contract (D03). Check: required fields present, types correct, values within ranges, no unexpected fields.</w:t>
            </w:r>
          </w:p>
        </w:tc>
        <w:tc>
          <w:tcPr>
            <w:tcW w:w="0" w:type="auto"/>
          </w:tcPr>
          <w:p w14:paraId="0EA1E8F3" w14:textId="77777777" w:rsidR="006221C4" w:rsidRDefault="00000000">
            <w:pPr>
              <w:pStyle w:val="Compact"/>
            </w:pPr>
            <w:r>
              <w:t>Valid records proceed. Invalid records → dead-letter queue with per-field error details.</w:t>
            </w:r>
          </w:p>
        </w:tc>
      </w:tr>
      <w:tr w:rsidR="006221C4" w14:paraId="1F67E47B" w14:textId="77777777">
        <w:tc>
          <w:tcPr>
            <w:tcW w:w="0" w:type="auto"/>
          </w:tcPr>
          <w:p w14:paraId="637731A1" w14:textId="77777777" w:rsidR="006221C4" w:rsidRDefault="00000000">
            <w:pPr>
              <w:pStyle w:val="Compact"/>
            </w:pPr>
            <w:r>
              <w:rPr>
                <w:b/>
                <w:bCs/>
              </w:rPr>
              <w:t>2</w:t>
            </w:r>
          </w:p>
        </w:tc>
        <w:tc>
          <w:tcPr>
            <w:tcW w:w="0" w:type="auto"/>
          </w:tcPr>
          <w:p w14:paraId="6EB7D4D0" w14:textId="77777777" w:rsidR="006221C4" w:rsidRDefault="00000000">
            <w:pPr>
              <w:pStyle w:val="Compact"/>
            </w:pPr>
            <w:r>
              <w:t>Identity Resolution</w:t>
            </w:r>
          </w:p>
        </w:tc>
        <w:tc>
          <w:tcPr>
            <w:tcW w:w="0" w:type="auto"/>
          </w:tcPr>
          <w:p w14:paraId="1D6C1BE9" w14:textId="77777777" w:rsidR="006221C4" w:rsidRDefault="00000000">
            <w:pPr>
              <w:pStyle w:val="Compact"/>
            </w:pPr>
            <w:r>
              <w:t>Extract identity signals from the record (phone, email, loyalty card, etc. based on mapping config). Submit to I01 SIR for resolution. Receive UEID (existing or newly created).</w:t>
            </w:r>
          </w:p>
        </w:tc>
        <w:tc>
          <w:tcPr>
            <w:tcW w:w="0" w:type="auto"/>
          </w:tcPr>
          <w:p w14:paraId="5777864C" w14:textId="77777777" w:rsidR="006221C4" w:rsidRDefault="00000000">
            <w:pPr>
              <w:pStyle w:val="Compact"/>
            </w:pPr>
            <w:r>
              <w:t>Record enriched with entity_id (UEID) from I01.</w:t>
            </w:r>
          </w:p>
        </w:tc>
      </w:tr>
      <w:tr w:rsidR="006221C4" w14:paraId="2F7D142C" w14:textId="77777777">
        <w:tc>
          <w:tcPr>
            <w:tcW w:w="0" w:type="auto"/>
          </w:tcPr>
          <w:p w14:paraId="6FB51879" w14:textId="77777777" w:rsidR="006221C4" w:rsidRDefault="00000000">
            <w:pPr>
              <w:pStyle w:val="Compact"/>
            </w:pPr>
            <w:r>
              <w:rPr>
                <w:b/>
                <w:bCs/>
              </w:rPr>
              <w:t>3</w:t>
            </w:r>
          </w:p>
        </w:tc>
        <w:tc>
          <w:tcPr>
            <w:tcW w:w="0" w:type="auto"/>
          </w:tcPr>
          <w:p w14:paraId="1178D957" w14:textId="77777777" w:rsidR="006221C4" w:rsidRDefault="00000000">
            <w:pPr>
              <w:pStyle w:val="Compact"/>
            </w:pPr>
            <w:r>
              <w:t>Canonical Mapping</w:t>
            </w:r>
          </w:p>
        </w:tc>
        <w:tc>
          <w:tcPr>
            <w:tcW w:w="0" w:type="auto"/>
          </w:tcPr>
          <w:p w14:paraId="643689FD" w14:textId="77777777" w:rsidR="006221C4" w:rsidRDefault="00000000">
            <w:pPr>
              <w:pStyle w:val="Compact"/>
            </w:pPr>
            <w:r>
              <w:t>Apply D02 mapping rules: transform each source field to its canonical target using the configured transformation (DIRECT_COPY, TYPE_CAST, LOOKUP, etc.). Set bi-temporal columns (F03).</w:t>
            </w:r>
          </w:p>
        </w:tc>
        <w:tc>
          <w:tcPr>
            <w:tcW w:w="0" w:type="auto"/>
          </w:tcPr>
          <w:p w14:paraId="1B588F45" w14:textId="77777777" w:rsidR="006221C4" w:rsidRDefault="00000000">
            <w:pPr>
              <w:pStyle w:val="Compact"/>
            </w:pPr>
            <w:r>
              <w:t>Canonical record in D01 schema (e.g., retail.Transaction + retail.TransactionLineItem).</w:t>
            </w:r>
          </w:p>
        </w:tc>
      </w:tr>
      <w:tr w:rsidR="006221C4" w14:paraId="14A81A54" w14:textId="77777777">
        <w:tc>
          <w:tcPr>
            <w:tcW w:w="0" w:type="auto"/>
          </w:tcPr>
          <w:p w14:paraId="6C7BA81C" w14:textId="77777777" w:rsidR="006221C4" w:rsidRDefault="00000000">
            <w:pPr>
              <w:pStyle w:val="Compact"/>
            </w:pPr>
            <w:r>
              <w:rPr>
                <w:b/>
                <w:bCs/>
              </w:rPr>
              <w:t>4</w:t>
            </w:r>
          </w:p>
        </w:tc>
        <w:tc>
          <w:tcPr>
            <w:tcW w:w="0" w:type="auto"/>
          </w:tcPr>
          <w:p w14:paraId="5EED28FD" w14:textId="77777777" w:rsidR="006221C4" w:rsidRDefault="00000000">
            <w:pPr>
              <w:pStyle w:val="Compact"/>
            </w:pPr>
            <w:r>
              <w:t>Quality Scoring</w:t>
            </w:r>
          </w:p>
        </w:tc>
        <w:tc>
          <w:tcPr>
            <w:tcW w:w="0" w:type="auto"/>
          </w:tcPr>
          <w:p w14:paraId="4B4A64A0" w14:textId="77777777" w:rsidR="006221C4" w:rsidRDefault="00000000">
            <w:pPr>
              <w:pStyle w:val="Compact"/>
            </w:pPr>
            <w:r>
              <w:t>D04 scores the mapped record: field completeness, validation pass rate, cross-source consistency. Quality score attached to the record as metadata.</w:t>
            </w:r>
          </w:p>
        </w:tc>
        <w:tc>
          <w:tcPr>
            <w:tcW w:w="0" w:type="auto"/>
          </w:tcPr>
          <w:p w14:paraId="00032B7D" w14:textId="77777777" w:rsidR="006221C4" w:rsidRDefault="00000000">
            <w:pPr>
              <w:pStyle w:val="Compact"/>
            </w:pPr>
            <w:r>
              <w:t>Record with data_quality_score (0-100) metadata.</w:t>
            </w:r>
          </w:p>
        </w:tc>
      </w:tr>
      <w:tr w:rsidR="006221C4" w14:paraId="0D4103D9" w14:textId="77777777">
        <w:tc>
          <w:tcPr>
            <w:tcW w:w="0" w:type="auto"/>
          </w:tcPr>
          <w:p w14:paraId="1006B9AC" w14:textId="77777777" w:rsidR="006221C4" w:rsidRDefault="00000000">
            <w:pPr>
              <w:pStyle w:val="Compact"/>
            </w:pPr>
            <w:r>
              <w:rPr>
                <w:b/>
                <w:bCs/>
              </w:rPr>
              <w:t>5</w:t>
            </w:r>
          </w:p>
        </w:tc>
        <w:tc>
          <w:tcPr>
            <w:tcW w:w="0" w:type="auto"/>
          </w:tcPr>
          <w:p w14:paraId="6D0DC2C7" w14:textId="77777777" w:rsidR="006221C4" w:rsidRDefault="00000000">
            <w:pPr>
              <w:pStyle w:val="Compact"/>
            </w:pPr>
            <w:r>
              <w:t>Silver Write</w:t>
            </w:r>
          </w:p>
        </w:tc>
        <w:tc>
          <w:tcPr>
            <w:tcW w:w="0" w:type="auto"/>
          </w:tcPr>
          <w:p w14:paraId="43F632D5" w14:textId="77777777" w:rsidR="006221C4" w:rsidRDefault="00000000">
            <w:pPr>
              <w:pStyle w:val="Compact"/>
            </w:pPr>
            <w:r>
              <w:t>Write the canonical record to the Silver layer (Cloud SQL PostgreSQL). Emit lineage event (D05). Emit Pub/Sub event for Gold layer materialization and downstream consumers.</w:t>
            </w:r>
          </w:p>
        </w:tc>
        <w:tc>
          <w:tcPr>
            <w:tcW w:w="0" w:type="auto"/>
          </w:tcPr>
          <w:p w14:paraId="5708F237" w14:textId="77777777" w:rsidR="006221C4" w:rsidRDefault="00000000">
            <w:pPr>
              <w:pStyle w:val="Compact"/>
            </w:pPr>
            <w:r>
              <w:t>Record persisted in Silver. Events emitted.</w:t>
            </w:r>
          </w:p>
        </w:tc>
      </w:tr>
    </w:tbl>
    <w:p w14:paraId="123D4379" w14:textId="77777777" w:rsidR="006221C4" w:rsidRDefault="00000000">
      <w:pPr>
        <w:pStyle w:val="BodyText"/>
      </w:pPr>
      <w:r>
        <w:rPr>
          <w:b/>
          <w:bCs/>
        </w:rPr>
        <w:t>G02-FR-002</w:t>
      </w:r>
      <w:r>
        <w:t xml:space="preserve"> The pipeline SHALL support two execution modes:</w:t>
      </w:r>
    </w:p>
    <w:p w14:paraId="53522FCE" w14:textId="77777777" w:rsidR="006221C4" w:rsidRDefault="00000000">
      <w:pPr>
        <w:pStyle w:val="BodyText"/>
      </w:pPr>
      <w:r>
        <w:t>Batch mode: triggered by a batch_id arrival from G01. Processes all records in the batch sequentially (ordered by record_index). Suitable for CSV uploads and scheduled pulls. Execution via Cloud Run Job.</w:t>
      </w:r>
    </w:p>
    <w:p w14:paraId="1300CA2E" w14:textId="77777777" w:rsidR="006221C4" w:rsidRDefault="00000000">
      <w:pPr>
        <w:pStyle w:val="BodyText"/>
      </w:pPr>
      <w:r>
        <w:lastRenderedPageBreak/>
        <w:t>Streaming mode: consumes from the ingestion-structured-prod Pub/Sub subscription continuously. Processes each record independently as it arrives. Suitable for API pushes and webhooks. Execution via a long-running Cloud Run service.</w:t>
      </w:r>
    </w:p>
    <w:p w14:paraId="2059001C" w14:textId="77777777" w:rsidR="006221C4" w:rsidRDefault="00000000">
      <w:pPr>
        <w:pStyle w:val="BodyText"/>
      </w:pPr>
      <w:r>
        <w:rPr>
          <w:b/>
          <w:bCs/>
        </w:rPr>
        <w:t>G02-FR-003</w:t>
      </w:r>
      <w:r>
        <w:t xml:space="preserve"> Both modes use the same mapping rules (D02), same contract validation (D03), same identity resolution (I01), and same Silver write logic. Code path is identical; only the trigger and concurrency model differ.</w:t>
      </w:r>
    </w:p>
    <w:p w14:paraId="1165EAE5" w14:textId="77777777" w:rsidR="006221C4" w:rsidRDefault="00000000">
      <w:pPr>
        <w:pStyle w:val="Heading3"/>
      </w:pPr>
      <w:bookmarkStart w:id="262" w:name="dead-letter-queue-dlq-management"/>
      <w:r>
        <w:t>5.2.1 Dead-Letter Queue (DLQ) Management</w:t>
      </w:r>
    </w:p>
    <w:p w14:paraId="0DF119ED" w14:textId="77777777" w:rsidR="006221C4" w:rsidRDefault="00000000">
      <w:pPr>
        <w:pStyle w:val="FirstParagraph"/>
      </w:pPr>
      <w:r>
        <w:rPr>
          <w:b/>
          <w:bCs/>
        </w:rPr>
        <w:t>G02-FR-010</w:t>
      </w:r>
      <w:r>
        <w:t xml:space="preserve"> Records failing contract validation or mapping SHALL be routed to the DLQ. Each DLQ entry SHALL contain: original record, failure reason (per-field errors), source_id, batch_id, timestamp, and retry_count.</w:t>
      </w:r>
    </w:p>
    <w:p w14:paraId="757C5E8E" w14:textId="77777777" w:rsidR="006221C4" w:rsidRDefault="00000000">
      <w:pPr>
        <w:pStyle w:val="BodyText"/>
      </w:pPr>
      <w:r>
        <w:rPr>
          <w:b/>
          <w:bCs/>
        </w:rPr>
        <w:t>G02-FR-011</w:t>
      </w:r>
      <w:r>
        <w:t xml:space="preserve"> DLQ records SHALL be visible in the Admin Console (Data Source Wizard, S08) under the source’s ‘Ingestion Health’ tab. Tenant Admin can: view individual failures, download failed records as CSV, fix the mapping rule (via D02 Mapping Studio) and retry from DLQ, or dismiss false-positive failures.</w:t>
      </w:r>
    </w:p>
    <w:p w14:paraId="3F445609" w14:textId="77777777" w:rsidR="006221C4" w:rsidRDefault="00000000">
      <w:pPr>
        <w:pStyle w:val="BodyText"/>
      </w:pPr>
      <w:r>
        <w:rPr>
          <w:b/>
          <w:bCs/>
        </w:rPr>
        <w:t>G02-FR-012</w:t>
      </w:r>
      <w:r>
        <w:t xml:space="preserve"> DLQ retention: 30 days. After 30 days, unresolved DLQ records are archived to cold storage. A summary alert is sent to the Tenant Admin if DLQ depth exceeds 1% of total ingested volume for a source.</w:t>
      </w:r>
    </w:p>
    <w:p w14:paraId="3BA57934" w14:textId="77777777" w:rsidR="006221C4" w:rsidRDefault="00000000">
      <w:pPr>
        <w:pStyle w:val="Heading3"/>
      </w:pPr>
      <w:bookmarkStart w:id="263" w:name="line-item-handling"/>
      <w:bookmarkEnd w:id="262"/>
      <w:r>
        <w:t>5.2.2 Line Item Handling</w:t>
      </w:r>
    </w:p>
    <w:p w14:paraId="562782E0" w14:textId="77777777" w:rsidR="006221C4" w:rsidRDefault="00000000">
      <w:pPr>
        <w:pStyle w:val="FirstParagraph"/>
      </w:pPr>
      <w:r>
        <w:rPr>
          <w:b/>
          <w:bCs/>
        </w:rPr>
        <w:t>G02-FR-020</w:t>
      </w:r>
      <w:r>
        <w:t xml:space="preserve"> For POS transaction data with line items, G02 SHALL handle two common source formats:</w:t>
      </w:r>
    </w:p>
    <w:p w14:paraId="44D4B40D" w14:textId="77777777" w:rsidR="006221C4" w:rsidRDefault="00000000">
      <w:pPr>
        <w:pStyle w:val="BodyText"/>
      </w:pPr>
      <w:r>
        <w:t>Flat format: each line item is a separate row with transaction header fields repeated. G02 groups by transaction_ref, creates one retail.Transaction record and N retail.TransactionLineItem records.</w:t>
      </w:r>
    </w:p>
    <w:p w14:paraId="2F0C270C" w14:textId="77777777" w:rsidR="006221C4" w:rsidRDefault="00000000">
      <w:pPr>
        <w:pStyle w:val="BodyText"/>
      </w:pPr>
      <w:r>
        <w:t>Nested format: transaction record contains an array of line items. G02 unpacks the array, creates one retail.Transaction and N retail.TransactionLineItem records.</w:t>
      </w:r>
    </w:p>
    <w:p w14:paraId="0042C66A" w14:textId="77777777" w:rsidR="006221C4" w:rsidRDefault="00000000">
      <w:pPr>
        <w:pStyle w:val="BodyText"/>
      </w:pPr>
      <w:r>
        <w:rPr>
          <w:b/>
          <w:bCs/>
        </w:rPr>
        <w:t>G02-FR-021</w:t>
      </w:r>
      <w:r>
        <w:t xml:space="preserve"> The grouping/unpacking strategy SHALL be configurable per source in the mapping rules. The mapping rule specifies: grouping_key (e.g., ‘InvoiceNo’), line_item_array_field (for nested format), or grouping_mode (‘FLAT_GROUP_BY’ or ‘NESTED_UNPACK’).</w:t>
      </w:r>
    </w:p>
    <w:p w14:paraId="1CC275D3" w14:textId="77777777" w:rsidR="006221C4" w:rsidRDefault="00000000">
      <w:pPr>
        <w:pStyle w:val="Heading2"/>
      </w:pPr>
      <w:bookmarkStart w:id="264" w:name="acceptance-criteria-10"/>
      <w:bookmarkStart w:id="265" w:name="_Toc227615243"/>
      <w:bookmarkStart w:id="266" w:name="_Toc227615587"/>
      <w:bookmarkEnd w:id="259"/>
      <w:bookmarkEnd w:id="263"/>
      <w:r>
        <w:t>5.3 Acceptance Criteria</w:t>
      </w:r>
      <w:bookmarkEnd w:id="265"/>
      <w:bookmarkEnd w:id="266"/>
    </w:p>
    <w:p w14:paraId="6B2EE4A9" w14:textId="77777777" w:rsidR="006221C4" w:rsidRDefault="00000000">
      <w:pPr>
        <w:pStyle w:val="FirstParagraph"/>
      </w:pPr>
      <w:r>
        <w:t>A batch of 10,000 POS transactions (flat format, 3 line items average) is processed through all 5 stages in under 60 seconds. Result: 10,000 retail.Transaction records and ~30,000 retail.TransactionLineItem records in Silver.</w:t>
      </w:r>
    </w:p>
    <w:p w14:paraId="01071ACA" w14:textId="77777777" w:rsidR="006221C4" w:rsidRDefault="00000000">
      <w:pPr>
        <w:pStyle w:val="BodyText"/>
      </w:pPr>
      <w:r>
        <w:t>Streaming mode handles 50 records/second sustained throughput with p95 end-to-end latency (receipt to Silver write) under 2 seconds.</w:t>
      </w:r>
    </w:p>
    <w:p w14:paraId="089B605F" w14:textId="77777777" w:rsidR="006221C4" w:rsidRDefault="00000000">
      <w:pPr>
        <w:pStyle w:val="BodyText"/>
      </w:pPr>
      <w:r>
        <w:lastRenderedPageBreak/>
        <w:t>A record with an invalid date format is routed to DLQ with a specific error (‘field: purchase_date, error: expected DD/MM/YYYY, got 2026-03-15’). Valid records in the same batch are processed normally.</w:t>
      </w:r>
    </w:p>
    <w:p w14:paraId="4BCCDDB3" w14:textId="77777777" w:rsidR="006221C4" w:rsidRDefault="00000000">
      <w:pPr>
        <w:pStyle w:val="BodyText"/>
      </w:pPr>
      <w:r>
        <w:t>Identity resolution correctly links a POS transaction (with phone signal) to an existing customer entity created from a previous CRM import (with matching phone signal). The transaction’s entity_id matches the CRM customer’s UEID.</w:t>
      </w:r>
    </w:p>
    <w:p w14:paraId="0D62026C" w14:textId="77777777" w:rsidR="006221C4" w:rsidRDefault="00000000">
      <w:pPr>
        <w:pStyle w:val="BodyText"/>
      </w:pPr>
      <w:r>
        <w:t>A Tenant Admin can view DLQ entries, identify the mapping error, fix the mapping rule in D02 Mapping Studio, and retry the DLQ records — all without engineering involvement.</w:t>
      </w:r>
    </w:p>
    <w:p w14:paraId="040391B3" w14:textId="77777777" w:rsidR="006221C4" w:rsidRDefault="00000000">
      <w:pPr>
        <w:pStyle w:val="BodyText"/>
      </w:pPr>
      <w:r>
        <w:rPr>
          <w:i/>
          <w:iCs/>
        </w:rPr>
        <w:t>End of Identity &amp; Knowledge (I01–I03) and Ingestion (G01–G02) specifications. With F01–F05, D01–D06, I01–I03, and G01–G02 specified, all 16 Phase 0 modules have detailed specs. Next batch: Phase 1 modules — Access &amp; Security (AC01–AC04), Edge (ED01), Industry Config (IC01–IC02), Observability (OB01–OB03), and the Privacy modules (PR01, PR03, PR05, PR06).</w:t>
      </w:r>
    </w:p>
    <w:p w14:paraId="17F936CD" w14:textId="77777777" w:rsidR="006221C4" w:rsidRDefault="00000000">
      <w:pPr>
        <w:pStyle w:val="BodyText"/>
      </w:pPr>
      <w:r>
        <w:rPr>
          <w:b/>
          <w:bCs/>
        </w:rPr>
        <w:t>PART IV</w:t>
      </w:r>
    </w:p>
    <w:p w14:paraId="4EB827D8" w14:textId="77777777" w:rsidR="006221C4" w:rsidRDefault="00000000">
      <w:pPr>
        <w:pStyle w:val="BodyText"/>
      </w:pPr>
      <w:r>
        <w:t>Phase 0 + Phase 1 Remaining — 20 Modules</w:t>
      </w:r>
    </w:p>
    <w:p w14:paraId="09DD6D5A" w14:textId="77777777" w:rsidR="006221C4" w:rsidRDefault="00000000">
      <w:pPr>
        <w:pStyle w:val="BodyText"/>
      </w:pPr>
      <w:r>
        <w:rPr>
          <w:b/>
          <w:bCs/>
        </w:rPr>
        <w:t>Detailed Module Specifications</w:t>
      </w:r>
    </w:p>
    <w:p w14:paraId="0EB8CE0B" w14:textId="77777777" w:rsidR="006221C4" w:rsidRDefault="00000000">
      <w:pPr>
        <w:pStyle w:val="BodyText"/>
      </w:pPr>
      <w:r>
        <w:t>Phase 0 Remaining + Phase 1 Modules</w:t>
      </w:r>
    </w:p>
    <w:p w14:paraId="62C54640" w14:textId="77777777" w:rsidR="006221C4" w:rsidRDefault="00000000">
      <w:pPr>
        <w:pStyle w:val="BodyText"/>
      </w:pPr>
      <w:r>
        <w:t>Access &amp; Security (AC01–AC04) • Streaming (S01) • Industry Config (IC01–IC02)</w:t>
      </w:r>
    </w:p>
    <w:p w14:paraId="4524DF50" w14:textId="77777777" w:rsidR="006221C4" w:rsidRDefault="00000000">
      <w:pPr>
        <w:pStyle w:val="BodyText"/>
      </w:pPr>
      <w:r>
        <w:t>AI/ML Core (A05–A06) • Integration (O01) • Observability (OB01–OB03)</w:t>
      </w:r>
    </w:p>
    <w:p w14:paraId="3297E6A4" w14:textId="77777777" w:rsidR="006221C4" w:rsidRDefault="00000000">
      <w:pPr>
        <w:pStyle w:val="BodyText"/>
      </w:pPr>
      <w:r>
        <w:t>Edge (ED01) • Resilience (RE01) • Privacy (PR01, PR03, PR05, PR06) • Testing (T01)</w:t>
      </w:r>
    </w:p>
    <w:p w14:paraId="0877EE9C" w14:textId="77777777" w:rsidR="006221C4" w:rsidRDefault="00000000">
      <w:pPr>
        <w:pStyle w:val="BodyText"/>
      </w:pPr>
      <w:r>
        <w:t>Sevyn8 Intelligence &amp; Analytics Platform — v1.0 — April 2026 — CONFIDENTIAL</w:t>
      </w:r>
    </w:p>
    <w:p w14:paraId="7C097FA8" w14:textId="77777777" w:rsidR="006221C4" w:rsidRDefault="00000000">
      <w:pPr>
        <w:pStyle w:val="Heading1"/>
      </w:pPr>
      <w:bookmarkStart w:id="267" w:name="ac01-abac-rbac-engine"/>
      <w:bookmarkStart w:id="268" w:name="_Toc227615244"/>
      <w:bookmarkStart w:id="269" w:name="_Toc227615588"/>
      <w:bookmarkEnd w:id="253"/>
      <w:bookmarkEnd w:id="264"/>
      <w:r>
        <w:t>AC01 — ABAC + RBAC Engine</w:t>
      </w:r>
      <w:bookmarkEnd w:id="268"/>
      <w:bookmarkEnd w:id="269"/>
    </w:p>
    <w:tbl>
      <w:tblPr>
        <w:tblStyle w:val="Table"/>
        <w:tblW w:w="4898" w:type="pct"/>
        <w:tblLook w:val="0000" w:firstRow="0" w:lastRow="0" w:firstColumn="0" w:lastColumn="0" w:noHBand="0" w:noVBand="0"/>
      </w:tblPr>
      <w:tblGrid>
        <w:gridCol w:w="2288"/>
        <w:gridCol w:w="6881"/>
      </w:tblGrid>
      <w:tr w:rsidR="006221C4" w14:paraId="0DE681B3" w14:textId="77777777">
        <w:tc>
          <w:tcPr>
            <w:tcW w:w="0" w:type="auto"/>
          </w:tcPr>
          <w:p w14:paraId="13733796" w14:textId="77777777" w:rsidR="006221C4" w:rsidRDefault="00000000">
            <w:pPr>
              <w:pStyle w:val="Compact"/>
            </w:pPr>
            <w:r>
              <w:rPr>
                <w:b/>
                <w:bCs/>
              </w:rPr>
              <w:t>Attribute</w:t>
            </w:r>
          </w:p>
        </w:tc>
        <w:tc>
          <w:tcPr>
            <w:tcW w:w="0" w:type="auto"/>
          </w:tcPr>
          <w:p w14:paraId="46282A2B" w14:textId="77777777" w:rsidR="006221C4" w:rsidRDefault="00000000">
            <w:pPr>
              <w:pStyle w:val="Compact"/>
            </w:pPr>
            <w:r>
              <w:rPr>
                <w:b/>
                <w:bCs/>
              </w:rPr>
              <w:t>Value</w:t>
            </w:r>
          </w:p>
        </w:tc>
      </w:tr>
      <w:tr w:rsidR="006221C4" w14:paraId="54A6FF12" w14:textId="77777777">
        <w:tc>
          <w:tcPr>
            <w:tcW w:w="0" w:type="auto"/>
          </w:tcPr>
          <w:p w14:paraId="5F0A6DD7" w14:textId="77777777" w:rsidR="006221C4" w:rsidRDefault="00000000">
            <w:pPr>
              <w:pStyle w:val="Compact"/>
            </w:pPr>
            <w:r>
              <w:rPr>
                <w:b/>
                <w:bCs/>
              </w:rPr>
              <w:t>Phase / Complexity</w:t>
            </w:r>
          </w:p>
        </w:tc>
        <w:tc>
          <w:tcPr>
            <w:tcW w:w="0" w:type="auto"/>
          </w:tcPr>
          <w:p w14:paraId="2E24CBB1" w14:textId="77777777" w:rsidR="006221C4" w:rsidRDefault="00000000">
            <w:pPr>
              <w:pStyle w:val="Compact"/>
            </w:pPr>
            <w:r>
              <w:t>0 / High</w:t>
            </w:r>
          </w:p>
        </w:tc>
      </w:tr>
      <w:tr w:rsidR="006221C4" w14:paraId="64DAE084" w14:textId="77777777">
        <w:tc>
          <w:tcPr>
            <w:tcW w:w="0" w:type="auto"/>
          </w:tcPr>
          <w:p w14:paraId="2594311A" w14:textId="77777777" w:rsidR="006221C4" w:rsidRDefault="00000000">
            <w:pPr>
              <w:pStyle w:val="Compact"/>
            </w:pPr>
            <w:r>
              <w:rPr>
                <w:b/>
                <w:bCs/>
              </w:rPr>
              <w:t>Dependencies</w:t>
            </w:r>
          </w:p>
        </w:tc>
        <w:tc>
          <w:tcPr>
            <w:tcW w:w="0" w:type="auto"/>
          </w:tcPr>
          <w:p w14:paraId="412C8AF0" w14:textId="77777777" w:rsidR="006221C4" w:rsidRDefault="00000000">
            <w:pPr>
              <w:pStyle w:val="Compact"/>
            </w:pPr>
            <w:r>
              <w:t>F01 (Multi-Tenancy)</w:t>
            </w:r>
          </w:p>
        </w:tc>
      </w:tr>
      <w:tr w:rsidR="006221C4" w14:paraId="507510A7" w14:textId="77777777">
        <w:tc>
          <w:tcPr>
            <w:tcW w:w="0" w:type="auto"/>
          </w:tcPr>
          <w:p w14:paraId="3BE42529" w14:textId="77777777" w:rsidR="006221C4" w:rsidRDefault="00000000">
            <w:pPr>
              <w:pStyle w:val="Compact"/>
            </w:pPr>
            <w:r>
              <w:rPr>
                <w:b/>
                <w:bCs/>
              </w:rPr>
              <w:t>Depended On By</w:t>
            </w:r>
          </w:p>
        </w:tc>
        <w:tc>
          <w:tcPr>
            <w:tcW w:w="0" w:type="auto"/>
          </w:tcPr>
          <w:p w14:paraId="3A725D60" w14:textId="77777777" w:rsidR="006221C4" w:rsidRDefault="00000000">
            <w:pPr>
              <w:pStyle w:val="Compact"/>
            </w:pPr>
            <w:r>
              <w:t>AC02, AC03, AC04, O01, PR03 — every module that checks permissions</w:t>
            </w:r>
          </w:p>
        </w:tc>
      </w:tr>
    </w:tbl>
    <w:p w14:paraId="360CBC46" w14:textId="77777777" w:rsidR="006221C4" w:rsidRDefault="00000000">
      <w:pPr>
        <w:pStyle w:val="Heading2"/>
      </w:pPr>
      <w:bookmarkStart w:id="270" w:name="purpose-16"/>
      <w:bookmarkStart w:id="271" w:name="_Toc227615245"/>
      <w:bookmarkStart w:id="272" w:name="_Toc227615589"/>
      <w:r>
        <w:t>1.1 Purpose</w:t>
      </w:r>
      <w:bookmarkEnd w:id="271"/>
      <w:bookmarkEnd w:id="272"/>
    </w:p>
    <w:p w14:paraId="219F8899" w14:textId="77777777" w:rsidR="006221C4" w:rsidRDefault="00000000">
      <w:pPr>
        <w:pStyle w:val="FirstParagraph"/>
      </w:pPr>
      <w:r>
        <w:t>AC01 governs who can do what with which data. It combines Role-Based Access Control (RBAC — coarse-grained role assignments) with Attribute-Based Access Control (ABAC — fine-grained policies based on user attributes, resource attributes, and context). Every API request, UI screen render, database query, and algorithm execution is authorized through AC01.</w:t>
      </w:r>
    </w:p>
    <w:p w14:paraId="00480DC8" w14:textId="77777777" w:rsidR="006221C4" w:rsidRDefault="00000000">
      <w:pPr>
        <w:pStyle w:val="Heading2"/>
      </w:pPr>
      <w:bookmarkStart w:id="273" w:name="functional-requirements-8"/>
      <w:bookmarkStart w:id="274" w:name="_Toc227615246"/>
      <w:bookmarkStart w:id="275" w:name="_Toc227615590"/>
      <w:bookmarkEnd w:id="270"/>
      <w:r>
        <w:lastRenderedPageBreak/>
        <w:t>1.2 Functional Requirements</w:t>
      </w:r>
      <w:bookmarkEnd w:id="274"/>
      <w:bookmarkEnd w:id="275"/>
    </w:p>
    <w:p w14:paraId="67456DF9" w14:textId="77777777" w:rsidR="006221C4" w:rsidRDefault="00000000">
      <w:pPr>
        <w:pStyle w:val="Heading3"/>
      </w:pPr>
      <w:bookmarkStart w:id="276" w:name="role-model"/>
      <w:r>
        <w:t>1.2.1 Role Model</w:t>
      </w:r>
    </w:p>
    <w:p w14:paraId="6D98CBC3" w14:textId="77777777" w:rsidR="006221C4" w:rsidRDefault="00000000">
      <w:pPr>
        <w:pStyle w:val="FirstParagraph"/>
      </w:pPr>
      <w:r>
        <w:rPr>
          <w:b/>
          <w:bCs/>
        </w:rPr>
        <w:t>AC01-FR-001</w:t>
      </w:r>
      <w:r>
        <w:t xml:space="preserve"> The platform SHALL support two role categories: (a) Platform-defined roles (immutable, created at platform deployment): SUPER_ADMIN, TENANT_ADMIN, SUB_TENANT_ADMIN, DATA_STEWARD, ALGORITHM_MANAGER, END_USER. (b) Tenant-custom roles (created by Tenant Admin via S06/W10): custom names, custom permission sets, derived from platform roles.</w:t>
      </w:r>
    </w:p>
    <w:p w14:paraId="19CDEC0E" w14:textId="77777777" w:rsidR="006221C4" w:rsidRDefault="00000000">
      <w:pPr>
        <w:pStyle w:val="BodyText"/>
      </w:pPr>
      <w:r>
        <w:rPr>
          <w:b/>
          <w:bCs/>
        </w:rPr>
        <w:t>AC01-FR-002</w:t>
      </w:r>
      <w:r>
        <w:t xml:space="preserve"> Each role SHALL have a Permission Set — a collection of permissions organized by resource type: data (which entity types, which hierarchy scopes), features (which UI screens, which API endpoints), admin (which configuration actions), algorithms (which algorithms can be executed or configured).</w:t>
      </w:r>
    </w:p>
    <w:p w14:paraId="0BE5A470" w14:textId="77777777" w:rsidR="006221C4" w:rsidRDefault="00000000">
      <w:pPr>
        <w:pStyle w:val="BodyText"/>
      </w:pPr>
      <w:r>
        <w:rPr>
          <w:b/>
          <w:bCs/>
        </w:rPr>
        <w:t>AC01-FR-003</w:t>
      </w:r>
      <w:r>
        <w:t xml:space="preserve"> A user MAY be assigned multiple roles simultaneously. The effective permission set is the UNION of all assigned roles’ permissions (most permissive wins within a tenant scope). Cross-tenant permission union is NEVER allowed.</w:t>
      </w:r>
    </w:p>
    <w:p w14:paraId="03E21DE1" w14:textId="77777777" w:rsidR="006221C4" w:rsidRDefault="00000000">
      <w:pPr>
        <w:pStyle w:val="Heading3"/>
      </w:pPr>
      <w:bookmarkStart w:id="277" w:name="attribute-based-policies"/>
      <w:bookmarkEnd w:id="276"/>
      <w:r>
        <w:t>1.2.2 Attribute-Based Policies</w:t>
      </w:r>
    </w:p>
    <w:p w14:paraId="14A0F544" w14:textId="77777777" w:rsidR="006221C4" w:rsidRDefault="00000000">
      <w:pPr>
        <w:pStyle w:val="FirstParagraph"/>
      </w:pPr>
      <w:r>
        <w:rPr>
          <w:b/>
          <w:bCs/>
        </w:rPr>
        <w:t>AC01-FR-010</w:t>
      </w:r>
      <w:r>
        <w:t xml:space="preserve"> Beyond role-based permissions, AC01 SHALL enforce attribute-based policies that evaluate at request time based on: (a) User attributes: role, hierarchy_node, department, employment_type, (b) Resource attributes: entity_type, sensitivity_level, data_classification, (c) Context attributes: time_of_day, ip_address, device_type, tenant_tier, (d) Action: read, write, delete, export, execute_algorithm.</w:t>
      </w:r>
    </w:p>
    <w:p w14:paraId="7DEDF1D7" w14:textId="77777777" w:rsidR="006221C4" w:rsidRDefault="00000000">
      <w:pPr>
        <w:pStyle w:val="BodyText"/>
      </w:pPr>
      <w:r>
        <w:rPr>
          <w:b/>
          <w:bCs/>
        </w:rPr>
        <w:t>AC01-FR-011</w:t>
      </w:r>
      <w:r>
        <w:t xml:space="preserve"> ABAC policies SHALL be expressed as rules in a policy engine. The policy engine evaluates ALL applicable policies for a request and returns ALLOW or DENY. If any policy DENYs, the request is denied (deny-overrides model). The recommended implementation is Open Policy Agent (OPA) with Rego policy language, running as a sidecar in GKE.</w:t>
      </w:r>
    </w:p>
    <w:p w14:paraId="2C63B187" w14:textId="77777777" w:rsidR="006221C4" w:rsidRDefault="00000000">
      <w:pPr>
        <w:pStyle w:val="BodyText"/>
      </w:pPr>
      <w:r>
        <w:rPr>
          <w:b/>
          <w:bCs/>
        </w:rPr>
        <w:t>AC01-FR-012</w:t>
      </w:r>
      <w:r>
        <w:t xml:space="preserve"> The following ABAC policy types SHALL be supported from Phase 0:</w:t>
      </w:r>
    </w:p>
    <w:tbl>
      <w:tblPr>
        <w:tblStyle w:val="Table"/>
        <w:tblW w:w="4958" w:type="pct"/>
        <w:tblLook w:val="0000" w:firstRow="0" w:lastRow="0" w:firstColumn="0" w:lastColumn="0" w:noHBand="0" w:noVBand="0"/>
      </w:tblPr>
      <w:tblGrid>
        <w:gridCol w:w="1727"/>
        <w:gridCol w:w="3108"/>
        <w:gridCol w:w="4446"/>
      </w:tblGrid>
      <w:tr w:rsidR="006221C4" w14:paraId="68F963FB" w14:textId="77777777">
        <w:tc>
          <w:tcPr>
            <w:tcW w:w="0" w:type="auto"/>
          </w:tcPr>
          <w:p w14:paraId="079E5B97" w14:textId="77777777" w:rsidR="006221C4" w:rsidRDefault="00000000">
            <w:pPr>
              <w:pStyle w:val="Compact"/>
            </w:pPr>
            <w:r>
              <w:rPr>
                <w:b/>
                <w:bCs/>
              </w:rPr>
              <w:t>Policy Type</w:t>
            </w:r>
          </w:p>
        </w:tc>
        <w:tc>
          <w:tcPr>
            <w:tcW w:w="0" w:type="auto"/>
          </w:tcPr>
          <w:p w14:paraId="612C77A3" w14:textId="77777777" w:rsidR="006221C4" w:rsidRDefault="00000000">
            <w:pPr>
              <w:pStyle w:val="Compact"/>
            </w:pPr>
            <w:r>
              <w:rPr>
                <w:b/>
                <w:bCs/>
              </w:rPr>
              <w:t>Description</w:t>
            </w:r>
          </w:p>
        </w:tc>
        <w:tc>
          <w:tcPr>
            <w:tcW w:w="0" w:type="auto"/>
          </w:tcPr>
          <w:p w14:paraId="01F68282" w14:textId="77777777" w:rsidR="006221C4" w:rsidRDefault="00000000">
            <w:pPr>
              <w:pStyle w:val="Compact"/>
            </w:pPr>
            <w:r>
              <w:rPr>
                <w:b/>
                <w:bCs/>
              </w:rPr>
              <w:t>Example</w:t>
            </w:r>
          </w:p>
        </w:tc>
      </w:tr>
      <w:tr w:rsidR="006221C4" w14:paraId="1A6F31D7" w14:textId="77777777">
        <w:tc>
          <w:tcPr>
            <w:tcW w:w="0" w:type="auto"/>
          </w:tcPr>
          <w:p w14:paraId="427D7B36" w14:textId="77777777" w:rsidR="006221C4" w:rsidRDefault="00000000">
            <w:pPr>
              <w:pStyle w:val="Compact"/>
            </w:pPr>
            <w:r>
              <w:rPr>
                <w:b/>
                <w:bCs/>
              </w:rPr>
              <w:t>Hierarchy Scope</w:t>
            </w:r>
          </w:p>
        </w:tc>
        <w:tc>
          <w:tcPr>
            <w:tcW w:w="0" w:type="auto"/>
          </w:tcPr>
          <w:p w14:paraId="62ECAE17" w14:textId="77777777" w:rsidR="006221C4" w:rsidRDefault="00000000">
            <w:pPr>
              <w:pStyle w:val="Compact"/>
            </w:pPr>
            <w:r>
              <w:t>User sees data only for their hierarchy node and below.</w:t>
            </w:r>
          </w:p>
        </w:tc>
        <w:tc>
          <w:tcPr>
            <w:tcW w:w="0" w:type="auto"/>
          </w:tcPr>
          <w:p w14:paraId="2CDFA2A4" w14:textId="77777777" w:rsidR="006221C4" w:rsidRDefault="00000000">
            <w:pPr>
              <w:pStyle w:val="Compact"/>
            </w:pPr>
            <w:r>
              <w:t>Store manager at Store-MUM-001 sees only that store’s transactions. Regional manager sees all stores in their region.</w:t>
            </w:r>
          </w:p>
        </w:tc>
      </w:tr>
      <w:tr w:rsidR="006221C4" w14:paraId="30D75FC9" w14:textId="77777777">
        <w:tc>
          <w:tcPr>
            <w:tcW w:w="0" w:type="auto"/>
          </w:tcPr>
          <w:p w14:paraId="36D7CACA" w14:textId="77777777" w:rsidR="006221C4" w:rsidRDefault="00000000">
            <w:pPr>
              <w:pStyle w:val="Compact"/>
            </w:pPr>
            <w:r>
              <w:rPr>
                <w:b/>
                <w:bCs/>
              </w:rPr>
              <w:t>Column Masking</w:t>
            </w:r>
          </w:p>
        </w:tc>
        <w:tc>
          <w:tcPr>
            <w:tcW w:w="0" w:type="auto"/>
          </w:tcPr>
          <w:p w14:paraId="0F8B7E61" w14:textId="77777777" w:rsidR="006221C4" w:rsidRDefault="00000000">
            <w:pPr>
              <w:pStyle w:val="Compact"/>
            </w:pPr>
            <w:r>
              <w:t>Certain columns are masked or hidden based on user role/sensitivity level.</w:t>
            </w:r>
          </w:p>
        </w:tc>
        <w:tc>
          <w:tcPr>
            <w:tcW w:w="0" w:type="auto"/>
          </w:tcPr>
          <w:p w14:paraId="757BFE4A" w14:textId="77777777" w:rsidR="006221C4" w:rsidRDefault="00000000">
            <w:pPr>
              <w:pStyle w:val="Compact"/>
            </w:pPr>
            <w:r>
              <w:t>END_USER role sees customer_segment but not customer_phone. DATA_STEWARD sees all columns.</w:t>
            </w:r>
          </w:p>
        </w:tc>
      </w:tr>
      <w:tr w:rsidR="006221C4" w14:paraId="5645C125" w14:textId="77777777">
        <w:tc>
          <w:tcPr>
            <w:tcW w:w="0" w:type="auto"/>
          </w:tcPr>
          <w:p w14:paraId="51826215" w14:textId="77777777" w:rsidR="006221C4" w:rsidRDefault="00000000">
            <w:pPr>
              <w:pStyle w:val="Compact"/>
            </w:pPr>
            <w:r>
              <w:rPr>
                <w:b/>
                <w:bCs/>
              </w:rPr>
              <w:t>Aggregation-Only</w:t>
            </w:r>
          </w:p>
        </w:tc>
        <w:tc>
          <w:tcPr>
            <w:tcW w:w="0" w:type="auto"/>
          </w:tcPr>
          <w:p w14:paraId="11F9A516" w14:textId="77777777" w:rsidR="006221C4" w:rsidRDefault="00000000">
            <w:pPr>
              <w:pStyle w:val="Compact"/>
            </w:pPr>
            <w:r>
              <w:t>User can see aggregated metrics at a level but not individual records.</w:t>
            </w:r>
          </w:p>
        </w:tc>
        <w:tc>
          <w:tcPr>
            <w:tcW w:w="0" w:type="auto"/>
          </w:tcPr>
          <w:p w14:paraId="313EEE39" w14:textId="77777777" w:rsidR="006221C4" w:rsidRDefault="00000000">
            <w:pPr>
              <w:pStyle w:val="Compact"/>
            </w:pPr>
            <w:r>
              <w:t>Regional analyst can see city-level revenue totals but not individual store transactions.</w:t>
            </w:r>
          </w:p>
        </w:tc>
      </w:tr>
      <w:tr w:rsidR="006221C4" w14:paraId="1ACCDCE8" w14:textId="77777777">
        <w:tc>
          <w:tcPr>
            <w:tcW w:w="0" w:type="auto"/>
          </w:tcPr>
          <w:p w14:paraId="4D0F8A5F" w14:textId="77777777" w:rsidR="006221C4" w:rsidRDefault="00000000">
            <w:pPr>
              <w:pStyle w:val="Compact"/>
            </w:pPr>
            <w:r>
              <w:rPr>
                <w:b/>
                <w:bCs/>
              </w:rPr>
              <w:t>Time Window</w:t>
            </w:r>
          </w:p>
        </w:tc>
        <w:tc>
          <w:tcPr>
            <w:tcW w:w="0" w:type="auto"/>
          </w:tcPr>
          <w:p w14:paraId="683C47DC" w14:textId="77777777" w:rsidR="006221C4" w:rsidRDefault="00000000">
            <w:pPr>
              <w:pStyle w:val="Compact"/>
            </w:pPr>
            <w:r>
              <w:t>User can only access data within a specific time range.</w:t>
            </w:r>
          </w:p>
        </w:tc>
        <w:tc>
          <w:tcPr>
            <w:tcW w:w="0" w:type="auto"/>
          </w:tcPr>
          <w:p w14:paraId="6B9DAB98" w14:textId="77777777" w:rsidR="006221C4" w:rsidRDefault="00000000">
            <w:pPr>
              <w:pStyle w:val="Compact"/>
            </w:pPr>
            <w:r>
              <w:t>Contract worker sees only last 90 days of data.</w:t>
            </w:r>
          </w:p>
        </w:tc>
      </w:tr>
      <w:tr w:rsidR="006221C4" w14:paraId="4C070915" w14:textId="77777777">
        <w:tc>
          <w:tcPr>
            <w:tcW w:w="0" w:type="auto"/>
          </w:tcPr>
          <w:p w14:paraId="40437F55" w14:textId="77777777" w:rsidR="006221C4" w:rsidRDefault="00000000">
            <w:pPr>
              <w:pStyle w:val="Compact"/>
            </w:pPr>
            <w:r>
              <w:rPr>
                <w:b/>
                <w:bCs/>
              </w:rPr>
              <w:lastRenderedPageBreak/>
              <w:t>Consent-Gated</w:t>
            </w:r>
          </w:p>
        </w:tc>
        <w:tc>
          <w:tcPr>
            <w:tcW w:w="0" w:type="auto"/>
          </w:tcPr>
          <w:p w14:paraId="7878AB8E" w14:textId="77777777" w:rsidR="006221C4" w:rsidRDefault="00000000">
            <w:pPr>
              <w:pStyle w:val="Compact"/>
            </w:pPr>
            <w:r>
              <w:t>Access to personal data requires the Data Principal’s consent for the requesting purpose.</w:t>
            </w:r>
          </w:p>
        </w:tc>
        <w:tc>
          <w:tcPr>
            <w:tcW w:w="0" w:type="auto"/>
          </w:tcPr>
          <w:p w14:paraId="485A51F5" w14:textId="77777777" w:rsidR="006221C4" w:rsidRDefault="00000000">
            <w:pPr>
              <w:pStyle w:val="Compact"/>
            </w:pPr>
            <w:r>
              <w:t>Marketing algorithm cannot access customer data unless consent_status.marketing = true.</w:t>
            </w:r>
          </w:p>
        </w:tc>
      </w:tr>
      <w:tr w:rsidR="006221C4" w14:paraId="4B69A564" w14:textId="77777777">
        <w:tc>
          <w:tcPr>
            <w:tcW w:w="0" w:type="auto"/>
          </w:tcPr>
          <w:p w14:paraId="44F445BE" w14:textId="77777777" w:rsidR="006221C4" w:rsidRDefault="00000000">
            <w:pPr>
              <w:pStyle w:val="Compact"/>
            </w:pPr>
            <w:r>
              <w:rPr>
                <w:b/>
                <w:bCs/>
              </w:rPr>
              <w:t>MFA-Required</w:t>
            </w:r>
          </w:p>
        </w:tc>
        <w:tc>
          <w:tcPr>
            <w:tcW w:w="0" w:type="auto"/>
          </w:tcPr>
          <w:p w14:paraId="6A245F11" w14:textId="77777777" w:rsidR="006221C4" w:rsidRDefault="00000000">
            <w:pPr>
              <w:pStyle w:val="Compact"/>
            </w:pPr>
            <w:r>
              <w:t>Certain actions require step-up authentication (MFA) even if the user is already logged in.</w:t>
            </w:r>
          </w:p>
        </w:tc>
        <w:tc>
          <w:tcPr>
            <w:tcW w:w="0" w:type="auto"/>
          </w:tcPr>
          <w:p w14:paraId="105FEF3D" w14:textId="77777777" w:rsidR="006221C4" w:rsidRDefault="00000000">
            <w:pPr>
              <w:pStyle w:val="Compact"/>
            </w:pPr>
            <w:r>
              <w:t>Exporting &gt;1000 records, accessing PII fields, modifying RBAC policies.</w:t>
            </w:r>
          </w:p>
        </w:tc>
      </w:tr>
    </w:tbl>
    <w:p w14:paraId="2EFAC9F1" w14:textId="77777777" w:rsidR="006221C4" w:rsidRDefault="00000000">
      <w:pPr>
        <w:pStyle w:val="Heading3"/>
      </w:pPr>
      <w:bookmarkStart w:id="278" w:name="authentication"/>
      <w:bookmarkEnd w:id="277"/>
      <w:r>
        <w:t>1.2.3 Authentication</w:t>
      </w:r>
    </w:p>
    <w:p w14:paraId="6621E982" w14:textId="77777777" w:rsidR="006221C4" w:rsidRDefault="00000000">
      <w:pPr>
        <w:pStyle w:val="FirstParagraph"/>
      </w:pPr>
      <w:r>
        <w:rPr>
          <w:b/>
          <w:bCs/>
        </w:rPr>
        <w:t>AC01-FR-020</w:t>
      </w:r>
      <w:r>
        <w:t xml:space="preserve"> The platform SHALL support three authentication methods: (a) Email + password (with bcrypt hashing, minimum 12 characters, breach database check), (b) SSO/SAML federation (tenant’s IdP federated via Google Identity Platform), (c) API key authentication (for machine-to-machine integrations). Each tenant configures their preferred method(s) during onboarding (W01).</w:t>
      </w:r>
    </w:p>
    <w:p w14:paraId="3E07FA97" w14:textId="77777777" w:rsidR="006221C4" w:rsidRDefault="00000000">
      <w:pPr>
        <w:pStyle w:val="BodyText"/>
      </w:pPr>
      <w:r>
        <w:rPr>
          <w:b/>
          <w:bCs/>
        </w:rPr>
        <w:t>AC01-FR-021</w:t>
      </w:r>
      <w:r>
        <w:t xml:space="preserve"> MFA SHALL be mandatory for SUPER_ADMIN, TENANT_ADMIN, and DATA_STEWARD roles. MFA SHALL be optional (tenant-configurable) for other roles. Supported MFA methods: TOTP (authenticator app), SMS OTP (fallback), and passkey/FIDO2 (recommended).</w:t>
      </w:r>
    </w:p>
    <w:p w14:paraId="53254EF1" w14:textId="77777777" w:rsidR="006221C4" w:rsidRDefault="00000000">
      <w:pPr>
        <w:pStyle w:val="BodyText"/>
      </w:pPr>
      <w:r>
        <w:rPr>
          <w:b/>
          <w:bCs/>
        </w:rPr>
        <w:t>AC01-FR-022</w:t>
      </w:r>
      <w:r>
        <w:t xml:space="preserve"> Sessions SHALL use short-lived JWTs (15-minute access token, 7-day refresh token). The JWT SHALL contain: user_id, tenant_id, roles[], hierarchy_nodes[], token_type, issued_at, expires_at. The JWT is tenant-bound — a token for Tenant A cannot be used to access Tenant B.</w:t>
      </w:r>
    </w:p>
    <w:p w14:paraId="59525674" w14:textId="77777777" w:rsidR="006221C4" w:rsidRDefault="00000000">
      <w:pPr>
        <w:pStyle w:val="BodyText"/>
      </w:pPr>
      <w:r>
        <w:rPr>
          <w:b/>
          <w:bCs/>
        </w:rPr>
        <w:t>AC01-FR-023</w:t>
      </w:r>
      <w:r>
        <w:t xml:space="preserve"> Adaptive authentication: login from a new device, new IP range, or impossible travel (login from Mumbai then Delhi within 10 minutes) SHALL trigger step-up verification (MFA challenge) even if the user normally bypasses MFA.</w:t>
      </w:r>
    </w:p>
    <w:p w14:paraId="46CB975A" w14:textId="77777777" w:rsidR="006221C4" w:rsidRDefault="00000000">
      <w:pPr>
        <w:pStyle w:val="Heading3"/>
      </w:pPr>
      <w:bookmarkStart w:id="279" w:name="authorization-enforcement-points"/>
      <w:bookmarkEnd w:id="278"/>
      <w:r>
        <w:t>1.2.4 Authorization Enforcement Points</w:t>
      </w:r>
    </w:p>
    <w:p w14:paraId="0B7A312A" w14:textId="77777777" w:rsidR="006221C4" w:rsidRDefault="00000000">
      <w:pPr>
        <w:pStyle w:val="FirstParagraph"/>
      </w:pPr>
      <w:r>
        <w:rPr>
          <w:b/>
          <w:bCs/>
        </w:rPr>
        <w:t>AC01-FR-030</w:t>
      </w:r>
      <w:r>
        <w:t xml:space="preserve"> Authorization SHALL be enforced at four layers (defense in depth — not just application layer):</w:t>
      </w:r>
    </w:p>
    <w:p w14:paraId="69BCC716" w14:textId="77777777" w:rsidR="006221C4" w:rsidRDefault="00000000">
      <w:pPr>
        <w:pStyle w:val="BodyText"/>
      </w:pPr>
      <w:r>
        <w:t>API Gateway (O01): validates JWT, checks if the user’s role has access to the requested API endpoint. Rejects unauthorized requests before they reach application code.</w:t>
      </w:r>
    </w:p>
    <w:p w14:paraId="0A2E84FE" w14:textId="77777777" w:rsidR="006221C4" w:rsidRDefault="00000000">
      <w:pPr>
        <w:pStyle w:val="BodyText"/>
      </w:pPr>
      <w:r>
        <w:t>Application Layer: checks ABAC policies for fine-grained authorization (hierarchy scope, column masking, time window). Uses OPA sidecar for policy evaluation.</w:t>
      </w:r>
    </w:p>
    <w:p w14:paraId="35B0AA43" w14:textId="77777777" w:rsidR="006221C4" w:rsidRDefault="00000000">
      <w:pPr>
        <w:pStyle w:val="BodyText"/>
      </w:pPr>
      <w:r>
        <w:t>Database Layer: RLS policies (F01) enforce tenant isolation. Views enforce column masking (user-specific views that exclude masked columns). BigQuery authorized views enforce hierarchy scope.</w:t>
      </w:r>
    </w:p>
    <w:p w14:paraId="5580A9B3" w14:textId="77777777" w:rsidR="006221C4" w:rsidRDefault="00000000">
      <w:pPr>
        <w:pStyle w:val="BodyText"/>
      </w:pPr>
      <w:r>
        <w:t>Audit Layer: every authorization decision (ALLOW or DENY) is logged with: user_id, tenant_id, resource, action, decision, policy_ids_evaluated, timestamp. Stored in append-only audit log.</w:t>
      </w:r>
    </w:p>
    <w:p w14:paraId="43FB1E4E" w14:textId="77777777" w:rsidR="006221C4" w:rsidRDefault="00000000">
      <w:pPr>
        <w:pStyle w:val="Heading2"/>
      </w:pPr>
      <w:bookmarkStart w:id="280" w:name="data-model-2"/>
      <w:bookmarkStart w:id="281" w:name="_Toc227615247"/>
      <w:bookmarkStart w:id="282" w:name="_Toc227615591"/>
      <w:bookmarkEnd w:id="273"/>
      <w:bookmarkEnd w:id="279"/>
      <w:r>
        <w:lastRenderedPageBreak/>
        <w:t>1.3 Data Model</w:t>
      </w:r>
      <w:bookmarkEnd w:id="281"/>
      <w:bookmarkEnd w:id="282"/>
    </w:p>
    <w:tbl>
      <w:tblPr>
        <w:tblStyle w:val="Table"/>
        <w:tblW w:w="4945" w:type="pct"/>
        <w:tblLook w:val="0000" w:firstRow="0" w:lastRow="0" w:firstColumn="0" w:lastColumn="0" w:noHBand="0" w:noVBand="0"/>
      </w:tblPr>
      <w:tblGrid>
        <w:gridCol w:w="2627"/>
        <w:gridCol w:w="2059"/>
        <w:gridCol w:w="1786"/>
        <w:gridCol w:w="2785"/>
      </w:tblGrid>
      <w:tr w:rsidR="006221C4" w14:paraId="231DEA00" w14:textId="77777777">
        <w:tc>
          <w:tcPr>
            <w:tcW w:w="0" w:type="auto"/>
          </w:tcPr>
          <w:p w14:paraId="13C66DDB" w14:textId="77777777" w:rsidR="006221C4" w:rsidRDefault="00000000">
            <w:pPr>
              <w:pStyle w:val="Compact"/>
            </w:pPr>
            <w:r>
              <w:rPr>
                <w:b/>
                <w:bCs/>
              </w:rPr>
              <w:t>Table</w:t>
            </w:r>
          </w:p>
        </w:tc>
        <w:tc>
          <w:tcPr>
            <w:tcW w:w="0" w:type="auto"/>
          </w:tcPr>
          <w:p w14:paraId="3E712407" w14:textId="77777777" w:rsidR="006221C4" w:rsidRDefault="00000000">
            <w:pPr>
              <w:pStyle w:val="Compact"/>
            </w:pPr>
            <w:r>
              <w:rPr>
                <w:b/>
                <w:bCs/>
              </w:rPr>
              <w:t>Column</w:t>
            </w:r>
          </w:p>
        </w:tc>
        <w:tc>
          <w:tcPr>
            <w:tcW w:w="0" w:type="auto"/>
          </w:tcPr>
          <w:p w14:paraId="15800699" w14:textId="77777777" w:rsidR="006221C4" w:rsidRDefault="00000000">
            <w:pPr>
              <w:pStyle w:val="Compact"/>
            </w:pPr>
            <w:r>
              <w:rPr>
                <w:b/>
                <w:bCs/>
              </w:rPr>
              <w:t>Type</w:t>
            </w:r>
          </w:p>
        </w:tc>
        <w:tc>
          <w:tcPr>
            <w:tcW w:w="0" w:type="auto"/>
          </w:tcPr>
          <w:p w14:paraId="6B89DE31" w14:textId="77777777" w:rsidR="006221C4" w:rsidRDefault="00000000">
            <w:pPr>
              <w:pStyle w:val="Compact"/>
            </w:pPr>
            <w:r>
              <w:rPr>
                <w:b/>
                <w:bCs/>
              </w:rPr>
              <w:t>Description</w:t>
            </w:r>
          </w:p>
        </w:tc>
      </w:tr>
      <w:tr w:rsidR="006221C4" w14:paraId="49AF0FE9" w14:textId="77777777">
        <w:tc>
          <w:tcPr>
            <w:tcW w:w="0" w:type="auto"/>
          </w:tcPr>
          <w:p w14:paraId="4DA6C091" w14:textId="77777777" w:rsidR="006221C4" w:rsidRDefault="00000000">
            <w:pPr>
              <w:pStyle w:val="Compact"/>
            </w:pPr>
            <w:r>
              <w:rPr>
                <w:b/>
                <w:bCs/>
              </w:rPr>
              <w:t>users</w:t>
            </w:r>
          </w:p>
        </w:tc>
        <w:tc>
          <w:tcPr>
            <w:tcW w:w="0" w:type="auto"/>
          </w:tcPr>
          <w:p w14:paraId="113647DB" w14:textId="77777777" w:rsidR="006221C4" w:rsidRDefault="00000000">
            <w:pPr>
              <w:pStyle w:val="Compact"/>
            </w:pPr>
            <w:r>
              <w:t>user_id</w:t>
            </w:r>
          </w:p>
        </w:tc>
        <w:tc>
          <w:tcPr>
            <w:tcW w:w="0" w:type="auto"/>
          </w:tcPr>
          <w:p w14:paraId="6A6F537B" w14:textId="77777777" w:rsidR="006221C4" w:rsidRDefault="00000000">
            <w:pPr>
              <w:pStyle w:val="Compact"/>
            </w:pPr>
            <w:r>
              <w:t>UUID (PK)</w:t>
            </w:r>
          </w:p>
        </w:tc>
        <w:tc>
          <w:tcPr>
            <w:tcW w:w="0" w:type="auto"/>
          </w:tcPr>
          <w:p w14:paraId="4BE274FE" w14:textId="77777777" w:rsidR="006221C4" w:rsidRDefault="00000000">
            <w:pPr>
              <w:pStyle w:val="Compact"/>
            </w:pPr>
            <w:r>
              <w:t>Unique user identifier.</w:t>
            </w:r>
          </w:p>
        </w:tc>
      </w:tr>
      <w:tr w:rsidR="006221C4" w14:paraId="6115979B" w14:textId="77777777">
        <w:tc>
          <w:tcPr>
            <w:tcW w:w="0" w:type="auto"/>
          </w:tcPr>
          <w:p w14:paraId="5C023D1A" w14:textId="77777777" w:rsidR="006221C4" w:rsidRDefault="006221C4">
            <w:pPr>
              <w:pStyle w:val="Compact"/>
            </w:pPr>
          </w:p>
        </w:tc>
        <w:tc>
          <w:tcPr>
            <w:tcW w:w="0" w:type="auto"/>
          </w:tcPr>
          <w:p w14:paraId="5CEEF805" w14:textId="77777777" w:rsidR="006221C4" w:rsidRDefault="00000000">
            <w:pPr>
              <w:pStyle w:val="Compact"/>
            </w:pPr>
            <w:r>
              <w:t>tenant_id</w:t>
            </w:r>
          </w:p>
        </w:tc>
        <w:tc>
          <w:tcPr>
            <w:tcW w:w="0" w:type="auto"/>
          </w:tcPr>
          <w:p w14:paraId="56ADAF08" w14:textId="77777777" w:rsidR="006221C4" w:rsidRDefault="00000000">
            <w:pPr>
              <w:pStyle w:val="Compact"/>
            </w:pPr>
            <w:r>
              <w:t>UUID (FK)</w:t>
            </w:r>
          </w:p>
        </w:tc>
        <w:tc>
          <w:tcPr>
            <w:tcW w:w="0" w:type="auto"/>
          </w:tcPr>
          <w:p w14:paraId="6020B03A" w14:textId="77777777" w:rsidR="006221C4" w:rsidRDefault="00000000">
            <w:pPr>
              <w:pStyle w:val="Compact"/>
            </w:pPr>
            <w:r>
              <w:t>Tenant scope. RLS-enforced.</w:t>
            </w:r>
          </w:p>
        </w:tc>
      </w:tr>
      <w:tr w:rsidR="006221C4" w14:paraId="08DDF3E2" w14:textId="77777777">
        <w:tc>
          <w:tcPr>
            <w:tcW w:w="0" w:type="auto"/>
          </w:tcPr>
          <w:p w14:paraId="1465FCCA" w14:textId="77777777" w:rsidR="006221C4" w:rsidRDefault="006221C4">
            <w:pPr>
              <w:pStyle w:val="Compact"/>
            </w:pPr>
          </w:p>
        </w:tc>
        <w:tc>
          <w:tcPr>
            <w:tcW w:w="0" w:type="auto"/>
          </w:tcPr>
          <w:p w14:paraId="279F7EF1" w14:textId="77777777" w:rsidR="006221C4" w:rsidRDefault="00000000">
            <w:pPr>
              <w:pStyle w:val="Compact"/>
            </w:pPr>
            <w:r>
              <w:t>email</w:t>
            </w:r>
          </w:p>
        </w:tc>
        <w:tc>
          <w:tcPr>
            <w:tcW w:w="0" w:type="auto"/>
          </w:tcPr>
          <w:p w14:paraId="2CD5A7D0" w14:textId="77777777" w:rsidR="006221C4" w:rsidRDefault="00000000">
            <w:pPr>
              <w:pStyle w:val="Compact"/>
            </w:pPr>
            <w:r>
              <w:t>VARCHAR (encrypted)</w:t>
            </w:r>
          </w:p>
        </w:tc>
        <w:tc>
          <w:tcPr>
            <w:tcW w:w="0" w:type="auto"/>
          </w:tcPr>
          <w:p w14:paraId="1B939C40" w14:textId="77777777" w:rsidR="006221C4" w:rsidRDefault="00000000">
            <w:pPr>
              <w:pStyle w:val="Compact"/>
            </w:pPr>
            <w:r>
              <w:t>Login email. Unique within tenant.</w:t>
            </w:r>
          </w:p>
        </w:tc>
      </w:tr>
      <w:tr w:rsidR="006221C4" w14:paraId="414808C2" w14:textId="77777777">
        <w:tc>
          <w:tcPr>
            <w:tcW w:w="0" w:type="auto"/>
          </w:tcPr>
          <w:p w14:paraId="45E1D428" w14:textId="77777777" w:rsidR="006221C4" w:rsidRDefault="006221C4">
            <w:pPr>
              <w:pStyle w:val="Compact"/>
            </w:pPr>
          </w:p>
        </w:tc>
        <w:tc>
          <w:tcPr>
            <w:tcW w:w="0" w:type="auto"/>
          </w:tcPr>
          <w:p w14:paraId="0394DF12" w14:textId="77777777" w:rsidR="006221C4" w:rsidRDefault="00000000">
            <w:pPr>
              <w:pStyle w:val="Compact"/>
            </w:pPr>
            <w:r>
              <w:t>password_hash</w:t>
            </w:r>
          </w:p>
        </w:tc>
        <w:tc>
          <w:tcPr>
            <w:tcW w:w="0" w:type="auto"/>
          </w:tcPr>
          <w:p w14:paraId="013E7588" w14:textId="77777777" w:rsidR="006221C4" w:rsidRDefault="00000000">
            <w:pPr>
              <w:pStyle w:val="Compact"/>
            </w:pPr>
            <w:r>
              <w:t>VARCHAR</w:t>
            </w:r>
          </w:p>
        </w:tc>
        <w:tc>
          <w:tcPr>
            <w:tcW w:w="0" w:type="auto"/>
          </w:tcPr>
          <w:p w14:paraId="542F9A87" w14:textId="77777777" w:rsidR="006221C4" w:rsidRDefault="00000000">
            <w:pPr>
              <w:pStyle w:val="Compact"/>
            </w:pPr>
            <w:r>
              <w:t>bcrypt hash. NULL for SSO-only users.</w:t>
            </w:r>
          </w:p>
        </w:tc>
      </w:tr>
      <w:tr w:rsidR="006221C4" w14:paraId="49D18C59" w14:textId="77777777">
        <w:tc>
          <w:tcPr>
            <w:tcW w:w="0" w:type="auto"/>
          </w:tcPr>
          <w:p w14:paraId="0384C602" w14:textId="77777777" w:rsidR="006221C4" w:rsidRDefault="006221C4">
            <w:pPr>
              <w:pStyle w:val="Compact"/>
            </w:pPr>
          </w:p>
        </w:tc>
        <w:tc>
          <w:tcPr>
            <w:tcW w:w="0" w:type="auto"/>
          </w:tcPr>
          <w:p w14:paraId="17ACF1CD" w14:textId="77777777" w:rsidR="006221C4" w:rsidRDefault="00000000">
            <w:pPr>
              <w:pStyle w:val="Compact"/>
            </w:pPr>
            <w:r>
              <w:t>display_name</w:t>
            </w:r>
          </w:p>
        </w:tc>
        <w:tc>
          <w:tcPr>
            <w:tcW w:w="0" w:type="auto"/>
          </w:tcPr>
          <w:p w14:paraId="60C50C5A" w14:textId="77777777" w:rsidR="006221C4" w:rsidRDefault="00000000">
            <w:pPr>
              <w:pStyle w:val="Compact"/>
            </w:pPr>
            <w:r>
              <w:t>VARCHAR</w:t>
            </w:r>
          </w:p>
        </w:tc>
        <w:tc>
          <w:tcPr>
            <w:tcW w:w="0" w:type="auto"/>
          </w:tcPr>
          <w:p w14:paraId="0277D275" w14:textId="77777777" w:rsidR="006221C4" w:rsidRDefault="00000000">
            <w:pPr>
              <w:pStyle w:val="Compact"/>
            </w:pPr>
            <w:r>
              <w:t>Human-readable name.</w:t>
            </w:r>
          </w:p>
        </w:tc>
      </w:tr>
      <w:tr w:rsidR="006221C4" w14:paraId="5CCBB7AC" w14:textId="77777777">
        <w:tc>
          <w:tcPr>
            <w:tcW w:w="0" w:type="auto"/>
          </w:tcPr>
          <w:p w14:paraId="070214DE" w14:textId="77777777" w:rsidR="006221C4" w:rsidRDefault="006221C4">
            <w:pPr>
              <w:pStyle w:val="Compact"/>
            </w:pPr>
          </w:p>
        </w:tc>
        <w:tc>
          <w:tcPr>
            <w:tcW w:w="0" w:type="auto"/>
          </w:tcPr>
          <w:p w14:paraId="75E74DA8" w14:textId="77777777" w:rsidR="006221C4" w:rsidRDefault="00000000">
            <w:pPr>
              <w:pStyle w:val="Compact"/>
            </w:pPr>
            <w:r>
              <w:t>status</w:t>
            </w:r>
          </w:p>
        </w:tc>
        <w:tc>
          <w:tcPr>
            <w:tcW w:w="0" w:type="auto"/>
          </w:tcPr>
          <w:p w14:paraId="459B0B09" w14:textId="77777777" w:rsidR="006221C4" w:rsidRDefault="00000000">
            <w:pPr>
              <w:pStyle w:val="Compact"/>
            </w:pPr>
            <w:r>
              <w:t>ENUM</w:t>
            </w:r>
          </w:p>
        </w:tc>
        <w:tc>
          <w:tcPr>
            <w:tcW w:w="0" w:type="auto"/>
          </w:tcPr>
          <w:p w14:paraId="68032C69" w14:textId="77777777" w:rsidR="006221C4" w:rsidRDefault="00000000">
            <w:pPr>
              <w:pStyle w:val="Compact"/>
            </w:pPr>
            <w:r>
              <w:t>INVITED, ACTIVE, SUSPENDED, DEACTIVATED.</w:t>
            </w:r>
          </w:p>
        </w:tc>
      </w:tr>
      <w:tr w:rsidR="006221C4" w14:paraId="3B3F811D" w14:textId="77777777">
        <w:tc>
          <w:tcPr>
            <w:tcW w:w="0" w:type="auto"/>
          </w:tcPr>
          <w:p w14:paraId="0E52212C" w14:textId="77777777" w:rsidR="006221C4" w:rsidRDefault="006221C4">
            <w:pPr>
              <w:pStyle w:val="Compact"/>
            </w:pPr>
          </w:p>
        </w:tc>
        <w:tc>
          <w:tcPr>
            <w:tcW w:w="0" w:type="auto"/>
          </w:tcPr>
          <w:p w14:paraId="7FCF46BC" w14:textId="77777777" w:rsidR="006221C4" w:rsidRDefault="00000000">
            <w:pPr>
              <w:pStyle w:val="Compact"/>
            </w:pPr>
            <w:r>
              <w:t>mfa_enabled</w:t>
            </w:r>
          </w:p>
        </w:tc>
        <w:tc>
          <w:tcPr>
            <w:tcW w:w="0" w:type="auto"/>
          </w:tcPr>
          <w:p w14:paraId="4DD98B83" w14:textId="77777777" w:rsidR="006221C4" w:rsidRDefault="00000000">
            <w:pPr>
              <w:pStyle w:val="Compact"/>
            </w:pPr>
            <w:r>
              <w:t>BOOLEAN</w:t>
            </w:r>
          </w:p>
        </w:tc>
        <w:tc>
          <w:tcPr>
            <w:tcW w:w="0" w:type="auto"/>
          </w:tcPr>
          <w:p w14:paraId="2DCA0C1D" w14:textId="77777777" w:rsidR="006221C4" w:rsidRDefault="00000000">
            <w:pPr>
              <w:pStyle w:val="Compact"/>
            </w:pPr>
            <w:r>
              <w:t>Whether MFA is active for this user.</w:t>
            </w:r>
          </w:p>
        </w:tc>
      </w:tr>
      <w:tr w:rsidR="006221C4" w14:paraId="7A4D0170" w14:textId="77777777">
        <w:tc>
          <w:tcPr>
            <w:tcW w:w="0" w:type="auto"/>
          </w:tcPr>
          <w:p w14:paraId="0E490171" w14:textId="77777777" w:rsidR="006221C4" w:rsidRDefault="006221C4">
            <w:pPr>
              <w:pStyle w:val="Compact"/>
            </w:pPr>
          </w:p>
        </w:tc>
        <w:tc>
          <w:tcPr>
            <w:tcW w:w="0" w:type="auto"/>
          </w:tcPr>
          <w:p w14:paraId="21C8FF9B" w14:textId="77777777" w:rsidR="006221C4" w:rsidRDefault="00000000">
            <w:pPr>
              <w:pStyle w:val="Compact"/>
            </w:pPr>
            <w:r>
              <w:t>mfa_method</w:t>
            </w:r>
          </w:p>
        </w:tc>
        <w:tc>
          <w:tcPr>
            <w:tcW w:w="0" w:type="auto"/>
          </w:tcPr>
          <w:p w14:paraId="37028F96" w14:textId="77777777" w:rsidR="006221C4" w:rsidRDefault="00000000">
            <w:pPr>
              <w:pStyle w:val="Compact"/>
            </w:pPr>
            <w:r>
              <w:t>ENUM</w:t>
            </w:r>
          </w:p>
        </w:tc>
        <w:tc>
          <w:tcPr>
            <w:tcW w:w="0" w:type="auto"/>
          </w:tcPr>
          <w:p w14:paraId="784B42C2" w14:textId="77777777" w:rsidR="006221C4" w:rsidRDefault="00000000">
            <w:pPr>
              <w:pStyle w:val="Compact"/>
            </w:pPr>
            <w:r>
              <w:t>TOTP, SMS, FIDO2. NULL if MFA not enabled.</w:t>
            </w:r>
          </w:p>
        </w:tc>
      </w:tr>
      <w:tr w:rsidR="006221C4" w14:paraId="048FB776" w14:textId="77777777">
        <w:tc>
          <w:tcPr>
            <w:tcW w:w="0" w:type="auto"/>
          </w:tcPr>
          <w:p w14:paraId="773D145B" w14:textId="77777777" w:rsidR="006221C4" w:rsidRDefault="006221C4">
            <w:pPr>
              <w:pStyle w:val="Compact"/>
            </w:pPr>
          </w:p>
        </w:tc>
        <w:tc>
          <w:tcPr>
            <w:tcW w:w="0" w:type="auto"/>
          </w:tcPr>
          <w:p w14:paraId="7D42CBD5" w14:textId="77777777" w:rsidR="006221C4" w:rsidRDefault="00000000">
            <w:pPr>
              <w:pStyle w:val="Compact"/>
            </w:pPr>
            <w:r>
              <w:t>last_login_at</w:t>
            </w:r>
          </w:p>
        </w:tc>
        <w:tc>
          <w:tcPr>
            <w:tcW w:w="0" w:type="auto"/>
          </w:tcPr>
          <w:p w14:paraId="0692B66C" w14:textId="77777777" w:rsidR="006221C4" w:rsidRDefault="00000000">
            <w:pPr>
              <w:pStyle w:val="Compact"/>
            </w:pPr>
            <w:r>
              <w:t>TIMESTAMPTZ</w:t>
            </w:r>
          </w:p>
        </w:tc>
        <w:tc>
          <w:tcPr>
            <w:tcW w:w="0" w:type="auto"/>
          </w:tcPr>
          <w:p w14:paraId="456D1371" w14:textId="77777777" w:rsidR="006221C4" w:rsidRDefault="00000000">
            <w:pPr>
              <w:pStyle w:val="Compact"/>
            </w:pPr>
            <w:r>
              <w:t>Last successful login timestamp.</w:t>
            </w:r>
          </w:p>
        </w:tc>
      </w:tr>
      <w:tr w:rsidR="006221C4" w14:paraId="1CDDA0A3" w14:textId="77777777">
        <w:tc>
          <w:tcPr>
            <w:tcW w:w="0" w:type="auto"/>
          </w:tcPr>
          <w:p w14:paraId="187DE271" w14:textId="77777777" w:rsidR="006221C4" w:rsidRDefault="006221C4">
            <w:pPr>
              <w:pStyle w:val="Compact"/>
            </w:pPr>
          </w:p>
        </w:tc>
        <w:tc>
          <w:tcPr>
            <w:tcW w:w="0" w:type="auto"/>
          </w:tcPr>
          <w:p w14:paraId="3064C1D9" w14:textId="77777777" w:rsidR="006221C4" w:rsidRDefault="00000000">
            <w:pPr>
              <w:pStyle w:val="Compact"/>
            </w:pPr>
            <w:r>
              <w:t>failed_login_count</w:t>
            </w:r>
          </w:p>
        </w:tc>
        <w:tc>
          <w:tcPr>
            <w:tcW w:w="0" w:type="auto"/>
          </w:tcPr>
          <w:p w14:paraId="246D6F89" w14:textId="77777777" w:rsidR="006221C4" w:rsidRDefault="00000000">
            <w:pPr>
              <w:pStyle w:val="Compact"/>
            </w:pPr>
            <w:r>
              <w:t>INT</w:t>
            </w:r>
          </w:p>
        </w:tc>
        <w:tc>
          <w:tcPr>
            <w:tcW w:w="0" w:type="auto"/>
          </w:tcPr>
          <w:p w14:paraId="155C9C1C" w14:textId="77777777" w:rsidR="006221C4" w:rsidRDefault="00000000">
            <w:pPr>
              <w:pStyle w:val="Compact"/>
            </w:pPr>
            <w:r>
              <w:t>Consecutive failed login attempts. Locks at 5.</w:t>
            </w:r>
          </w:p>
        </w:tc>
      </w:tr>
      <w:tr w:rsidR="006221C4" w14:paraId="707062DC" w14:textId="77777777">
        <w:tc>
          <w:tcPr>
            <w:tcW w:w="0" w:type="auto"/>
          </w:tcPr>
          <w:p w14:paraId="7D68451C" w14:textId="77777777" w:rsidR="006221C4" w:rsidRDefault="006221C4">
            <w:pPr>
              <w:pStyle w:val="Compact"/>
            </w:pPr>
          </w:p>
        </w:tc>
        <w:tc>
          <w:tcPr>
            <w:tcW w:w="0" w:type="auto"/>
          </w:tcPr>
          <w:p w14:paraId="24303058" w14:textId="77777777" w:rsidR="006221C4" w:rsidRDefault="00000000">
            <w:pPr>
              <w:pStyle w:val="Compact"/>
            </w:pPr>
            <w:r>
              <w:t>created_at</w:t>
            </w:r>
          </w:p>
        </w:tc>
        <w:tc>
          <w:tcPr>
            <w:tcW w:w="0" w:type="auto"/>
          </w:tcPr>
          <w:p w14:paraId="67BB6C78" w14:textId="77777777" w:rsidR="006221C4" w:rsidRDefault="00000000">
            <w:pPr>
              <w:pStyle w:val="Compact"/>
            </w:pPr>
            <w:r>
              <w:t>TIMESTAMPTZ</w:t>
            </w:r>
          </w:p>
        </w:tc>
        <w:tc>
          <w:tcPr>
            <w:tcW w:w="0" w:type="auto"/>
          </w:tcPr>
          <w:p w14:paraId="1C3D22E5" w14:textId="77777777" w:rsidR="006221C4" w:rsidRDefault="00000000">
            <w:pPr>
              <w:pStyle w:val="Compact"/>
            </w:pPr>
            <w:r>
              <w:t>Account creation timestamp.</w:t>
            </w:r>
          </w:p>
        </w:tc>
      </w:tr>
      <w:tr w:rsidR="006221C4" w14:paraId="1B1A707B" w14:textId="77777777">
        <w:tc>
          <w:tcPr>
            <w:tcW w:w="0" w:type="auto"/>
          </w:tcPr>
          <w:p w14:paraId="228D908E" w14:textId="77777777" w:rsidR="006221C4" w:rsidRDefault="00000000">
            <w:pPr>
              <w:pStyle w:val="Compact"/>
            </w:pPr>
            <w:r>
              <w:rPr>
                <w:b/>
                <w:bCs/>
              </w:rPr>
              <w:t>user_roles</w:t>
            </w:r>
          </w:p>
        </w:tc>
        <w:tc>
          <w:tcPr>
            <w:tcW w:w="0" w:type="auto"/>
          </w:tcPr>
          <w:p w14:paraId="2BEF4A2A" w14:textId="77777777" w:rsidR="006221C4" w:rsidRDefault="00000000">
            <w:pPr>
              <w:pStyle w:val="Compact"/>
            </w:pPr>
            <w:r>
              <w:t>user_id</w:t>
            </w:r>
          </w:p>
        </w:tc>
        <w:tc>
          <w:tcPr>
            <w:tcW w:w="0" w:type="auto"/>
          </w:tcPr>
          <w:p w14:paraId="15FCF80A" w14:textId="77777777" w:rsidR="006221C4" w:rsidRDefault="00000000">
            <w:pPr>
              <w:pStyle w:val="Compact"/>
            </w:pPr>
            <w:r>
              <w:t>UUID (FK)</w:t>
            </w:r>
          </w:p>
        </w:tc>
        <w:tc>
          <w:tcPr>
            <w:tcW w:w="0" w:type="auto"/>
          </w:tcPr>
          <w:p w14:paraId="24C455C0" w14:textId="77777777" w:rsidR="006221C4" w:rsidRDefault="00000000">
            <w:pPr>
              <w:pStyle w:val="Compact"/>
            </w:pPr>
            <w:r>
              <w:t>User.</w:t>
            </w:r>
          </w:p>
        </w:tc>
      </w:tr>
      <w:tr w:rsidR="006221C4" w14:paraId="5B1693C8" w14:textId="77777777">
        <w:tc>
          <w:tcPr>
            <w:tcW w:w="0" w:type="auto"/>
          </w:tcPr>
          <w:p w14:paraId="6059EE55" w14:textId="77777777" w:rsidR="006221C4" w:rsidRDefault="006221C4">
            <w:pPr>
              <w:pStyle w:val="Compact"/>
            </w:pPr>
          </w:p>
        </w:tc>
        <w:tc>
          <w:tcPr>
            <w:tcW w:w="0" w:type="auto"/>
          </w:tcPr>
          <w:p w14:paraId="75190FF0" w14:textId="77777777" w:rsidR="006221C4" w:rsidRDefault="00000000">
            <w:pPr>
              <w:pStyle w:val="Compact"/>
            </w:pPr>
            <w:r>
              <w:t>role_id</w:t>
            </w:r>
          </w:p>
        </w:tc>
        <w:tc>
          <w:tcPr>
            <w:tcW w:w="0" w:type="auto"/>
          </w:tcPr>
          <w:p w14:paraId="5D855AF4" w14:textId="77777777" w:rsidR="006221C4" w:rsidRDefault="00000000">
            <w:pPr>
              <w:pStyle w:val="Compact"/>
            </w:pPr>
            <w:r>
              <w:t>UUID (FK)</w:t>
            </w:r>
          </w:p>
        </w:tc>
        <w:tc>
          <w:tcPr>
            <w:tcW w:w="0" w:type="auto"/>
          </w:tcPr>
          <w:p w14:paraId="5FFF2AB7" w14:textId="77777777" w:rsidR="006221C4" w:rsidRDefault="00000000">
            <w:pPr>
              <w:pStyle w:val="Compact"/>
            </w:pPr>
            <w:r>
              <w:t>Role assigned.</w:t>
            </w:r>
          </w:p>
        </w:tc>
      </w:tr>
      <w:tr w:rsidR="006221C4" w14:paraId="7C2E5D9A" w14:textId="77777777">
        <w:tc>
          <w:tcPr>
            <w:tcW w:w="0" w:type="auto"/>
          </w:tcPr>
          <w:p w14:paraId="0C304FAD" w14:textId="77777777" w:rsidR="006221C4" w:rsidRDefault="006221C4">
            <w:pPr>
              <w:pStyle w:val="Compact"/>
            </w:pPr>
          </w:p>
        </w:tc>
        <w:tc>
          <w:tcPr>
            <w:tcW w:w="0" w:type="auto"/>
          </w:tcPr>
          <w:p w14:paraId="346D6887" w14:textId="77777777" w:rsidR="006221C4" w:rsidRDefault="00000000">
            <w:pPr>
              <w:pStyle w:val="Compact"/>
            </w:pPr>
            <w:r>
              <w:t>granted_by</w:t>
            </w:r>
          </w:p>
        </w:tc>
        <w:tc>
          <w:tcPr>
            <w:tcW w:w="0" w:type="auto"/>
          </w:tcPr>
          <w:p w14:paraId="644FE439" w14:textId="77777777" w:rsidR="006221C4" w:rsidRDefault="00000000">
            <w:pPr>
              <w:pStyle w:val="Compact"/>
            </w:pPr>
            <w:r>
              <w:t>UUID</w:t>
            </w:r>
          </w:p>
        </w:tc>
        <w:tc>
          <w:tcPr>
            <w:tcW w:w="0" w:type="auto"/>
          </w:tcPr>
          <w:p w14:paraId="67F34F19" w14:textId="77777777" w:rsidR="006221C4" w:rsidRDefault="00000000">
            <w:pPr>
              <w:pStyle w:val="Compact"/>
            </w:pPr>
            <w:r>
              <w:t>Admin who granted this role.</w:t>
            </w:r>
          </w:p>
        </w:tc>
      </w:tr>
      <w:tr w:rsidR="006221C4" w14:paraId="1F459C8F" w14:textId="77777777">
        <w:tc>
          <w:tcPr>
            <w:tcW w:w="0" w:type="auto"/>
          </w:tcPr>
          <w:p w14:paraId="19C9CFE3" w14:textId="77777777" w:rsidR="006221C4" w:rsidRDefault="006221C4">
            <w:pPr>
              <w:pStyle w:val="Compact"/>
            </w:pPr>
          </w:p>
        </w:tc>
        <w:tc>
          <w:tcPr>
            <w:tcW w:w="0" w:type="auto"/>
          </w:tcPr>
          <w:p w14:paraId="6E390384" w14:textId="77777777" w:rsidR="006221C4" w:rsidRDefault="00000000">
            <w:pPr>
              <w:pStyle w:val="Compact"/>
            </w:pPr>
            <w:r>
              <w:t>granted_at</w:t>
            </w:r>
          </w:p>
        </w:tc>
        <w:tc>
          <w:tcPr>
            <w:tcW w:w="0" w:type="auto"/>
          </w:tcPr>
          <w:p w14:paraId="1C48C6CE" w14:textId="77777777" w:rsidR="006221C4" w:rsidRDefault="00000000">
            <w:pPr>
              <w:pStyle w:val="Compact"/>
            </w:pPr>
            <w:r>
              <w:t>TIMESTAMPTZ</w:t>
            </w:r>
          </w:p>
        </w:tc>
        <w:tc>
          <w:tcPr>
            <w:tcW w:w="0" w:type="auto"/>
          </w:tcPr>
          <w:p w14:paraId="2EFF9D63" w14:textId="77777777" w:rsidR="006221C4" w:rsidRDefault="00000000">
            <w:pPr>
              <w:pStyle w:val="Compact"/>
            </w:pPr>
            <w:r>
              <w:t>Assignment timestamp.</w:t>
            </w:r>
          </w:p>
        </w:tc>
      </w:tr>
      <w:tr w:rsidR="006221C4" w14:paraId="500ACBFD" w14:textId="77777777">
        <w:tc>
          <w:tcPr>
            <w:tcW w:w="0" w:type="auto"/>
          </w:tcPr>
          <w:p w14:paraId="4C93D943" w14:textId="77777777" w:rsidR="006221C4" w:rsidRDefault="006221C4">
            <w:pPr>
              <w:pStyle w:val="Compact"/>
            </w:pPr>
          </w:p>
        </w:tc>
        <w:tc>
          <w:tcPr>
            <w:tcW w:w="0" w:type="auto"/>
          </w:tcPr>
          <w:p w14:paraId="5F02CBD6" w14:textId="77777777" w:rsidR="006221C4" w:rsidRDefault="00000000">
            <w:pPr>
              <w:pStyle w:val="Compact"/>
            </w:pPr>
            <w:r>
              <w:t>expires_at</w:t>
            </w:r>
          </w:p>
        </w:tc>
        <w:tc>
          <w:tcPr>
            <w:tcW w:w="0" w:type="auto"/>
          </w:tcPr>
          <w:p w14:paraId="0952AB2F" w14:textId="77777777" w:rsidR="006221C4" w:rsidRDefault="00000000">
            <w:pPr>
              <w:pStyle w:val="Compact"/>
            </w:pPr>
            <w:r>
              <w:t>TIMESTAMPTZ</w:t>
            </w:r>
          </w:p>
        </w:tc>
        <w:tc>
          <w:tcPr>
            <w:tcW w:w="0" w:type="auto"/>
          </w:tcPr>
          <w:p w14:paraId="437DE6C4" w14:textId="77777777" w:rsidR="006221C4" w:rsidRDefault="00000000">
            <w:pPr>
              <w:pStyle w:val="Compact"/>
            </w:pPr>
            <w:r>
              <w:t>Optional: time-limited role (e.g., temporary admin access). NULL = permanent.</w:t>
            </w:r>
          </w:p>
        </w:tc>
      </w:tr>
      <w:tr w:rsidR="006221C4" w14:paraId="20598E04" w14:textId="77777777">
        <w:tc>
          <w:tcPr>
            <w:tcW w:w="0" w:type="auto"/>
          </w:tcPr>
          <w:p w14:paraId="49407A22" w14:textId="77777777" w:rsidR="006221C4" w:rsidRDefault="00000000">
            <w:pPr>
              <w:pStyle w:val="Compact"/>
            </w:pPr>
            <w:r>
              <w:rPr>
                <w:b/>
                <w:bCs/>
              </w:rPr>
              <w:t>user_hierarchy_nodes</w:t>
            </w:r>
          </w:p>
        </w:tc>
        <w:tc>
          <w:tcPr>
            <w:tcW w:w="0" w:type="auto"/>
          </w:tcPr>
          <w:p w14:paraId="499A404B" w14:textId="77777777" w:rsidR="006221C4" w:rsidRDefault="00000000">
            <w:pPr>
              <w:pStyle w:val="Compact"/>
            </w:pPr>
            <w:r>
              <w:t>user_id</w:t>
            </w:r>
          </w:p>
        </w:tc>
        <w:tc>
          <w:tcPr>
            <w:tcW w:w="0" w:type="auto"/>
          </w:tcPr>
          <w:p w14:paraId="3DA16433" w14:textId="77777777" w:rsidR="006221C4" w:rsidRDefault="00000000">
            <w:pPr>
              <w:pStyle w:val="Compact"/>
            </w:pPr>
            <w:r>
              <w:t>UUID (FK)</w:t>
            </w:r>
          </w:p>
        </w:tc>
        <w:tc>
          <w:tcPr>
            <w:tcW w:w="0" w:type="auto"/>
          </w:tcPr>
          <w:p w14:paraId="738DC207" w14:textId="77777777" w:rsidR="006221C4" w:rsidRDefault="00000000">
            <w:pPr>
              <w:pStyle w:val="Compact"/>
            </w:pPr>
            <w:r>
              <w:t>User.</w:t>
            </w:r>
          </w:p>
        </w:tc>
      </w:tr>
      <w:tr w:rsidR="006221C4" w14:paraId="12C351C2" w14:textId="77777777">
        <w:tc>
          <w:tcPr>
            <w:tcW w:w="0" w:type="auto"/>
          </w:tcPr>
          <w:p w14:paraId="26A9F284" w14:textId="77777777" w:rsidR="006221C4" w:rsidRDefault="006221C4">
            <w:pPr>
              <w:pStyle w:val="Compact"/>
            </w:pPr>
          </w:p>
        </w:tc>
        <w:tc>
          <w:tcPr>
            <w:tcW w:w="0" w:type="auto"/>
          </w:tcPr>
          <w:p w14:paraId="60C97B3B" w14:textId="77777777" w:rsidR="006221C4" w:rsidRDefault="00000000">
            <w:pPr>
              <w:pStyle w:val="Compact"/>
            </w:pPr>
            <w:r>
              <w:t>hierarchy_id</w:t>
            </w:r>
          </w:p>
        </w:tc>
        <w:tc>
          <w:tcPr>
            <w:tcW w:w="0" w:type="auto"/>
          </w:tcPr>
          <w:p w14:paraId="2C897900" w14:textId="77777777" w:rsidR="006221C4" w:rsidRDefault="00000000">
            <w:pPr>
              <w:pStyle w:val="Compact"/>
            </w:pPr>
            <w:r>
              <w:t>UUID (FK)</w:t>
            </w:r>
          </w:p>
        </w:tc>
        <w:tc>
          <w:tcPr>
            <w:tcW w:w="0" w:type="auto"/>
          </w:tcPr>
          <w:p w14:paraId="30F3C46D" w14:textId="77777777" w:rsidR="006221C4" w:rsidRDefault="00000000">
            <w:pPr>
              <w:pStyle w:val="Compact"/>
            </w:pPr>
            <w:r>
              <w:t>Which hierarchy this assignment is in (org, geo, product).</w:t>
            </w:r>
          </w:p>
        </w:tc>
      </w:tr>
      <w:tr w:rsidR="006221C4" w14:paraId="011F95C7" w14:textId="77777777">
        <w:tc>
          <w:tcPr>
            <w:tcW w:w="0" w:type="auto"/>
          </w:tcPr>
          <w:p w14:paraId="6A242FE1" w14:textId="77777777" w:rsidR="006221C4" w:rsidRDefault="006221C4">
            <w:pPr>
              <w:pStyle w:val="Compact"/>
            </w:pPr>
          </w:p>
        </w:tc>
        <w:tc>
          <w:tcPr>
            <w:tcW w:w="0" w:type="auto"/>
          </w:tcPr>
          <w:p w14:paraId="094DB19E" w14:textId="77777777" w:rsidR="006221C4" w:rsidRDefault="00000000">
            <w:pPr>
              <w:pStyle w:val="Compact"/>
            </w:pPr>
            <w:r>
              <w:t>node_id</w:t>
            </w:r>
          </w:p>
        </w:tc>
        <w:tc>
          <w:tcPr>
            <w:tcW w:w="0" w:type="auto"/>
          </w:tcPr>
          <w:p w14:paraId="04A3BCF0" w14:textId="77777777" w:rsidR="006221C4" w:rsidRDefault="00000000">
            <w:pPr>
              <w:pStyle w:val="Compact"/>
            </w:pPr>
            <w:r>
              <w:t>UUID (FK)</w:t>
            </w:r>
          </w:p>
        </w:tc>
        <w:tc>
          <w:tcPr>
            <w:tcW w:w="0" w:type="auto"/>
          </w:tcPr>
          <w:p w14:paraId="1894020E" w14:textId="77777777" w:rsidR="006221C4" w:rsidRDefault="00000000">
            <w:pPr>
              <w:pStyle w:val="Compact"/>
            </w:pPr>
            <w:r>
              <w:t>The hierarchy node the user is placed at.</w:t>
            </w:r>
          </w:p>
        </w:tc>
      </w:tr>
      <w:tr w:rsidR="006221C4" w14:paraId="1C8CD482" w14:textId="77777777">
        <w:tc>
          <w:tcPr>
            <w:tcW w:w="0" w:type="auto"/>
          </w:tcPr>
          <w:p w14:paraId="33C199BB" w14:textId="77777777" w:rsidR="006221C4" w:rsidRDefault="00000000">
            <w:pPr>
              <w:pStyle w:val="Compact"/>
            </w:pPr>
            <w:r>
              <w:rPr>
                <w:b/>
                <w:bCs/>
              </w:rPr>
              <w:t>roles</w:t>
            </w:r>
          </w:p>
        </w:tc>
        <w:tc>
          <w:tcPr>
            <w:tcW w:w="0" w:type="auto"/>
          </w:tcPr>
          <w:p w14:paraId="25337BBE" w14:textId="77777777" w:rsidR="006221C4" w:rsidRDefault="00000000">
            <w:pPr>
              <w:pStyle w:val="Compact"/>
            </w:pPr>
            <w:r>
              <w:t>role_id</w:t>
            </w:r>
          </w:p>
        </w:tc>
        <w:tc>
          <w:tcPr>
            <w:tcW w:w="0" w:type="auto"/>
          </w:tcPr>
          <w:p w14:paraId="431F0113" w14:textId="77777777" w:rsidR="006221C4" w:rsidRDefault="00000000">
            <w:pPr>
              <w:pStyle w:val="Compact"/>
            </w:pPr>
            <w:r>
              <w:t>UUID (PK)</w:t>
            </w:r>
          </w:p>
        </w:tc>
        <w:tc>
          <w:tcPr>
            <w:tcW w:w="0" w:type="auto"/>
          </w:tcPr>
          <w:p w14:paraId="17791E51" w14:textId="77777777" w:rsidR="006221C4" w:rsidRDefault="00000000">
            <w:pPr>
              <w:pStyle w:val="Compact"/>
            </w:pPr>
            <w:r>
              <w:t>Unique role identifier.</w:t>
            </w:r>
          </w:p>
        </w:tc>
      </w:tr>
      <w:tr w:rsidR="006221C4" w14:paraId="4836CE8A" w14:textId="77777777">
        <w:tc>
          <w:tcPr>
            <w:tcW w:w="0" w:type="auto"/>
          </w:tcPr>
          <w:p w14:paraId="61C132DA" w14:textId="77777777" w:rsidR="006221C4" w:rsidRDefault="006221C4">
            <w:pPr>
              <w:pStyle w:val="Compact"/>
            </w:pPr>
          </w:p>
        </w:tc>
        <w:tc>
          <w:tcPr>
            <w:tcW w:w="0" w:type="auto"/>
          </w:tcPr>
          <w:p w14:paraId="4BC8B4CE" w14:textId="77777777" w:rsidR="006221C4" w:rsidRDefault="00000000">
            <w:pPr>
              <w:pStyle w:val="Compact"/>
            </w:pPr>
            <w:r>
              <w:t>tenant_id</w:t>
            </w:r>
          </w:p>
        </w:tc>
        <w:tc>
          <w:tcPr>
            <w:tcW w:w="0" w:type="auto"/>
          </w:tcPr>
          <w:p w14:paraId="6DCD13FB" w14:textId="77777777" w:rsidR="006221C4" w:rsidRDefault="00000000">
            <w:pPr>
              <w:pStyle w:val="Compact"/>
            </w:pPr>
            <w:r>
              <w:t xml:space="preserve">UUID (FK, </w:t>
            </w:r>
            <w:r>
              <w:lastRenderedPageBreak/>
              <w:t>nullable)</w:t>
            </w:r>
          </w:p>
        </w:tc>
        <w:tc>
          <w:tcPr>
            <w:tcW w:w="0" w:type="auto"/>
          </w:tcPr>
          <w:p w14:paraId="6F847985" w14:textId="77777777" w:rsidR="006221C4" w:rsidRDefault="00000000">
            <w:pPr>
              <w:pStyle w:val="Compact"/>
            </w:pPr>
            <w:r>
              <w:lastRenderedPageBreak/>
              <w:t xml:space="preserve">NULL = platform-defined </w:t>
            </w:r>
            <w:r>
              <w:lastRenderedPageBreak/>
              <w:t>role. Non-null = tenant-custom role.</w:t>
            </w:r>
          </w:p>
        </w:tc>
      </w:tr>
      <w:tr w:rsidR="006221C4" w14:paraId="23FCC07C" w14:textId="77777777">
        <w:tc>
          <w:tcPr>
            <w:tcW w:w="0" w:type="auto"/>
          </w:tcPr>
          <w:p w14:paraId="799E5B45" w14:textId="77777777" w:rsidR="006221C4" w:rsidRDefault="006221C4">
            <w:pPr>
              <w:pStyle w:val="Compact"/>
            </w:pPr>
          </w:p>
        </w:tc>
        <w:tc>
          <w:tcPr>
            <w:tcW w:w="0" w:type="auto"/>
          </w:tcPr>
          <w:p w14:paraId="4B206FC9" w14:textId="77777777" w:rsidR="006221C4" w:rsidRDefault="00000000">
            <w:pPr>
              <w:pStyle w:val="Compact"/>
            </w:pPr>
            <w:r>
              <w:t>role_name</w:t>
            </w:r>
          </w:p>
        </w:tc>
        <w:tc>
          <w:tcPr>
            <w:tcW w:w="0" w:type="auto"/>
          </w:tcPr>
          <w:p w14:paraId="366D4677" w14:textId="77777777" w:rsidR="006221C4" w:rsidRDefault="00000000">
            <w:pPr>
              <w:pStyle w:val="Compact"/>
            </w:pPr>
            <w:r>
              <w:t>VARCHAR</w:t>
            </w:r>
          </w:p>
        </w:tc>
        <w:tc>
          <w:tcPr>
            <w:tcW w:w="0" w:type="auto"/>
          </w:tcPr>
          <w:p w14:paraId="193511E8" w14:textId="77777777" w:rsidR="006221C4" w:rsidRDefault="00000000">
            <w:pPr>
              <w:pStyle w:val="Compact"/>
            </w:pPr>
            <w:r>
              <w:t>Display name (e.g., ‘Regional Analyst’).</w:t>
            </w:r>
          </w:p>
        </w:tc>
      </w:tr>
      <w:tr w:rsidR="006221C4" w14:paraId="18E7A7FE" w14:textId="77777777">
        <w:tc>
          <w:tcPr>
            <w:tcW w:w="0" w:type="auto"/>
          </w:tcPr>
          <w:p w14:paraId="3271084D" w14:textId="77777777" w:rsidR="006221C4" w:rsidRDefault="006221C4">
            <w:pPr>
              <w:pStyle w:val="Compact"/>
            </w:pPr>
          </w:p>
        </w:tc>
        <w:tc>
          <w:tcPr>
            <w:tcW w:w="0" w:type="auto"/>
          </w:tcPr>
          <w:p w14:paraId="35582EBE" w14:textId="77777777" w:rsidR="006221C4" w:rsidRDefault="00000000">
            <w:pPr>
              <w:pStyle w:val="Compact"/>
            </w:pPr>
            <w:r>
              <w:t>base_role</w:t>
            </w:r>
          </w:p>
        </w:tc>
        <w:tc>
          <w:tcPr>
            <w:tcW w:w="0" w:type="auto"/>
          </w:tcPr>
          <w:p w14:paraId="1305EE6A" w14:textId="77777777" w:rsidR="006221C4" w:rsidRDefault="00000000">
            <w:pPr>
              <w:pStyle w:val="Compact"/>
            </w:pPr>
            <w:r>
              <w:t>ENUM</w:t>
            </w:r>
          </w:p>
        </w:tc>
        <w:tc>
          <w:tcPr>
            <w:tcW w:w="0" w:type="auto"/>
          </w:tcPr>
          <w:p w14:paraId="6598259B" w14:textId="77777777" w:rsidR="006221C4" w:rsidRDefault="00000000">
            <w:pPr>
              <w:pStyle w:val="Compact"/>
            </w:pPr>
            <w:r>
              <w:t>Platform role this derives from: TENANT_ADMIN, SUB_TENANT_ADMIN, DATA_STEWARD, ALGORITHM_MANAGER, END_USER.</w:t>
            </w:r>
          </w:p>
        </w:tc>
      </w:tr>
      <w:tr w:rsidR="006221C4" w14:paraId="190DA8AF" w14:textId="77777777">
        <w:tc>
          <w:tcPr>
            <w:tcW w:w="0" w:type="auto"/>
          </w:tcPr>
          <w:p w14:paraId="0A247858" w14:textId="77777777" w:rsidR="006221C4" w:rsidRDefault="006221C4">
            <w:pPr>
              <w:pStyle w:val="Compact"/>
            </w:pPr>
          </w:p>
        </w:tc>
        <w:tc>
          <w:tcPr>
            <w:tcW w:w="0" w:type="auto"/>
          </w:tcPr>
          <w:p w14:paraId="34297CDF" w14:textId="77777777" w:rsidR="006221C4" w:rsidRDefault="00000000">
            <w:pPr>
              <w:pStyle w:val="Compact"/>
            </w:pPr>
            <w:r>
              <w:t>permissions</w:t>
            </w:r>
          </w:p>
        </w:tc>
        <w:tc>
          <w:tcPr>
            <w:tcW w:w="0" w:type="auto"/>
          </w:tcPr>
          <w:p w14:paraId="36A833A1" w14:textId="77777777" w:rsidR="006221C4" w:rsidRDefault="00000000">
            <w:pPr>
              <w:pStyle w:val="Compact"/>
            </w:pPr>
            <w:r>
              <w:t>JSONB</w:t>
            </w:r>
          </w:p>
        </w:tc>
        <w:tc>
          <w:tcPr>
            <w:tcW w:w="0" w:type="auto"/>
          </w:tcPr>
          <w:p w14:paraId="6DD17F4D" w14:textId="77777777" w:rsidR="006221C4" w:rsidRDefault="00000000">
            <w:pPr>
              <w:pStyle w:val="Compact"/>
            </w:pPr>
            <w:r>
              <w:t>Permission set: { data: [...], features: [...], admin: [...], algorithms: [...] }.</w:t>
            </w:r>
          </w:p>
        </w:tc>
      </w:tr>
      <w:tr w:rsidR="006221C4" w14:paraId="4A717CA6" w14:textId="77777777">
        <w:tc>
          <w:tcPr>
            <w:tcW w:w="0" w:type="auto"/>
          </w:tcPr>
          <w:p w14:paraId="3C0CF0DB" w14:textId="77777777" w:rsidR="006221C4" w:rsidRDefault="006221C4">
            <w:pPr>
              <w:pStyle w:val="Compact"/>
            </w:pPr>
          </w:p>
        </w:tc>
        <w:tc>
          <w:tcPr>
            <w:tcW w:w="0" w:type="auto"/>
          </w:tcPr>
          <w:p w14:paraId="5780CCA3" w14:textId="77777777" w:rsidR="006221C4" w:rsidRDefault="00000000">
            <w:pPr>
              <w:pStyle w:val="Compact"/>
            </w:pPr>
            <w:r>
              <w:t>is_system</w:t>
            </w:r>
          </w:p>
        </w:tc>
        <w:tc>
          <w:tcPr>
            <w:tcW w:w="0" w:type="auto"/>
          </w:tcPr>
          <w:p w14:paraId="03376335" w14:textId="77777777" w:rsidR="006221C4" w:rsidRDefault="00000000">
            <w:pPr>
              <w:pStyle w:val="Compact"/>
            </w:pPr>
            <w:r>
              <w:t>BOOLEAN</w:t>
            </w:r>
          </w:p>
        </w:tc>
        <w:tc>
          <w:tcPr>
            <w:tcW w:w="0" w:type="auto"/>
          </w:tcPr>
          <w:p w14:paraId="7EE5A17F" w14:textId="77777777" w:rsidR="006221C4" w:rsidRDefault="00000000">
            <w:pPr>
              <w:pStyle w:val="Compact"/>
            </w:pPr>
            <w:r>
              <w:t>TRUE for platform-defined roles (cannot be modified or deleted).</w:t>
            </w:r>
          </w:p>
        </w:tc>
      </w:tr>
      <w:tr w:rsidR="006221C4" w14:paraId="030E3FB0" w14:textId="77777777">
        <w:tc>
          <w:tcPr>
            <w:tcW w:w="0" w:type="auto"/>
          </w:tcPr>
          <w:p w14:paraId="7EC7D247" w14:textId="77777777" w:rsidR="006221C4" w:rsidRDefault="00000000">
            <w:pPr>
              <w:pStyle w:val="Compact"/>
            </w:pPr>
            <w:r>
              <w:rPr>
                <w:b/>
                <w:bCs/>
              </w:rPr>
              <w:t>abac_policies</w:t>
            </w:r>
          </w:p>
        </w:tc>
        <w:tc>
          <w:tcPr>
            <w:tcW w:w="0" w:type="auto"/>
          </w:tcPr>
          <w:p w14:paraId="52DAF629" w14:textId="77777777" w:rsidR="006221C4" w:rsidRDefault="00000000">
            <w:pPr>
              <w:pStyle w:val="Compact"/>
            </w:pPr>
            <w:r>
              <w:t>policy_id</w:t>
            </w:r>
          </w:p>
        </w:tc>
        <w:tc>
          <w:tcPr>
            <w:tcW w:w="0" w:type="auto"/>
          </w:tcPr>
          <w:p w14:paraId="35227337" w14:textId="77777777" w:rsidR="006221C4" w:rsidRDefault="00000000">
            <w:pPr>
              <w:pStyle w:val="Compact"/>
            </w:pPr>
            <w:r>
              <w:t>UUID (PK)</w:t>
            </w:r>
          </w:p>
        </w:tc>
        <w:tc>
          <w:tcPr>
            <w:tcW w:w="0" w:type="auto"/>
          </w:tcPr>
          <w:p w14:paraId="05AAC32D" w14:textId="77777777" w:rsidR="006221C4" w:rsidRDefault="00000000">
            <w:pPr>
              <w:pStyle w:val="Compact"/>
            </w:pPr>
            <w:r>
              <w:t>Unique policy identifier.</w:t>
            </w:r>
          </w:p>
        </w:tc>
      </w:tr>
      <w:tr w:rsidR="006221C4" w14:paraId="7F2F6E30" w14:textId="77777777">
        <w:tc>
          <w:tcPr>
            <w:tcW w:w="0" w:type="auto"/>
          </w:tcPr>
          <w:p w14:paraId="54ADE81A" w14:textId="77777777" w:rsidR="006221C4" w:rsidRDefault="006221C4">
            <w:pPr>
              <w:pStyle w:val="Compact"/>
            </w:pPr>
          </w:p>
        </w:tc>
        <w:tc>
          <w:tcPr>
            <w:tcW w:w="0" w:type="auto"/>
          </w:tcPr>
          <w:p w14:paraId="2EAE0AE2" w14:textId="77777777" w:rsidR="006221C4" w:rsidRDefault="00000000">
            <w:pPr>
              <w:pStyle w:val="Compact"/>
            </w:pPr>
            <w:r>
              <w:t>tenant_id</w:t>
            </w:r>
          </w:p>
        </w:tc>
        <w:tc>
          <w:tcPr>
            <w:tcW w:w="0" w:type="auto"/>
          </w:tcPr>
          <w:p w14:paraId="65E45DFC" w14:textId="77777777" w:rsidR="006221C4" w:rsidRDefault="00000000">
            <w:pPr>
              <w:pStyle w:val="Compact"/>
            </w:pPr>
            <w:r>
              <w:t>UUID (FK, nullable)</w:t>
            </w:r>
          </w:p>
        </w:tc>
        <w:tc>
          <w:tcPr>
            <w:tcW w:w="0" w:type="auto"/>
          </w:tcPr>
          <w:p w14:paraId="04F67D3E" w14:textId="77777777" w:rsidR="006221C4" w:rsidRDefault="00000000">
            <w:pPr>
              <w:pStyle w:val="Compact"/>
            </w:pPr>
            <w:r>
              <w:t>NULL = platform-wide policy. Non-null = tenant-specific.</w:t>
            </w:r>
          </w:p>
        </w:tc>
      </w:tr>
      <w:tr w:rsidR="006221C4" w14:paraId="1AD40782" w14:textId="77777777">
        <w:tc>
          <w:tcPr>
            <w:tcW w:w="0" w:type="auto"/>
          </w:tcPr>
          <w:p w14:paraId="59A33041" w14:textId="77777777" w:rsidR="006221C4" w:rsidRDefault="006221C4">
            <w:pPr>
              <w:pStyle w:val="Compact"/>
            </w:pPr>
          </w:p>
        </w:tc>
        <w:tc>
          <w:tcPr>
            <w:tcW w:w="0" w:type="auto"/>
          </w:tcPr>
          <w:p w14:paraId="647F2187" w14:textId="77777777" w:rsidR="006221C4" w:rsidRDefault="00000000">
            <w:pPr>
              <w:pStyle w:val="Compact"/>
            </w:pPr>
            <w:r>
              <w:t>policy_type</w:t>
            </w:r>
          </w:p>
        </w:tc>
        <w:tc>
          <w:tcPr>
            <w:tcW w:w="0" w:type="auto"/>
          </w:tcPr>
          <w:p w14:paraId="7C3611CE" w14:textId="77777777" w:rsidR="006221C4" w:rsidRDefault="00000000">
            <w:pPr>
              <w:pStyle w:val="Compact"/>
            </w:pPr>
            <w:r>
              <w:t>ENUM</w:t>
            </w:r>
          </w:p>
        </w:tc>
        <w:tc>
          <w:tcPr>
            <w:tcW w:w="0" w:type="auto"/>
          </w:tcPr>
          <w:p w14:paraId="4155FCE7" w14:textId="77777777" w:rsidR="006221C4" w:rsidRDefault="00000000">
            <w:pPr>
              <w:pStyle w:val="Compact"/>
            </w:pPr>
            <w:r>
              <w:t>HIERARCHY_SCOPE, COLUMN_MASK, AGGREGATION_ONLY, TIME_WINDOW, CONSENT_GATED, MFA_REQUIRED.</w:t>
            </w:r>
          </w:p>
        </w:tc>
      </w:tr>
      <w:tr w:rsidR="006221C4" w14:paraId="5A3AF8ED" w14:textId="77777777">
        <w:tc>
          <w:tcPr>
            <w:tcW w:w="0" w:type="auto"/>
          </w:tcPr>
          <w:p w14:paraId="5330B4AE" w14:textId="77777777" w:rsidR="006221C4" w:rsidRDefault="006221C4">
            <w:pPr>
              <w:pStyle w:val="Compact"/>
            </w:pPr>
          </w:p>
        </w:tc>
        <w:tc>
          <w:tcPr>
            <w:tcW w:w="0" w:type="auto"/>
          </w:tcPr>
          <w:p w14:paraId="0E9068BB" w14:textId="77777777" w:rsidR="006221C4" w:rsidRDefault="00000000">
            <w:pPr>
              <w:pStyle w:val="Compact"/>
            </w:pPr>
            <w:r>
              <w:t>policy_rule</w:t>
            </w:r>
          </w:p>
        </w:tc>
        <w:tc>
          <w:tcPr>
            <w:tcW w:w="0" w:type="auto"/>
          </w:tcPr>
          <w:p w14:paraId="550E8887" w14:textId="77777777" w:rsidR="006221C4" w:rsidRDefault="00000000">
            <w:pPr>
              <w:pStyle w:val="Compact"/>
            </w:pPr>
            <w:r>
              <w:t>JSONB</w:t>
            </w:r>
          </w:p>
        </w:tc>
        <w:tc>
          <w:tcPr>
            <w:tcW w:w="0" w:type="auto"/>
          </w:tcPr>
          <w:p w14:paraId="29987E88" w14:textId="77777777" w:rsidR="006221C4" w:rsidRDefault="00000000">
            <w:pPr>
              <w:pStyle w:val="Compact"/>
            </w:pPr>
            <w:r>
              <w:t>OPA Rego policy compiled to JSON. Evaluated at request time.</w:t>
            </w:r>
          </w:p>
        </w:tc>
      </w:tr>
      <w:tr w:rsidR="006221C4" w14:paraId="2E615DB7" w14:textId="77777777">
        <w:tc>
          <w:tcPr>
            <w:tcW w:w="0" w:type="auto"/>
          </w:tcPr>
          <w:p w14:paraId="236C8DEA" w14:textId="77777777" w:rsidR="006221C4" w:rsidRDefault="006221C4">
            <w:pPr>
              <w:pStyle w:val="Compact"/>
            </w:pPr>
          </w:p>
        </w:tc>
        <w:tc>
          <w:tcPr>
            <w:tcW w:w="0" w:type="auto"/>
          </w:tcPr>
          <w:p w14:paraId="168D207A" w14:textId="77777777" w:rsidR="006221C4" w:rsidRDefault="00000000">
            <w:pPr>
              <w:pStyle w:val="Compact"/>
            </w:pPr>
            <w:r>
              <w:t>priority</w:t>
            </w:r>
          </w:p>
        </w:tc>
        <w:tc>
          <w:tcPr>
            <w:tcW w:w="0" w:type="auto"/>
          </w:tcPr>
          <w:p w14:paraId="3F23B353" w14:textId="77777777" w:rsidR="006221C4" w:rsidRDefault="00000000">
            <w:pPr>
              <w:pStyle w:val="Compact"/>
            </w:pPr>
            <w:r>
              <w:t>INT</w:t>
            </w:r>
          </w:p>
        </w:tc>
        <w:tc>
          <w:tcPr>
            <w:tcW w:w="0" w:type="auto"/>
          </w:tcPr>
          <w:p w14:paraId="57A34A2C" w14:textId="77777777" w:rsidR="006221C4" w:rsidRDefault="00000000">
            <w:pPr>
              <w:pStyle w:val="Compact"/>
            </w:pPr>
            <w:r>
              <w:t>Lower number = higher priority. For conflict resolution.</w:t>
            </w:r>
          </w:p>
        </w:tc>
      </w:tr>
      <w:tr w:rsidR="006221C4" w14:paraId="282A0312" w14:textId="77777777">
        <w:tc>
          <w:tcPr>
            <w:tcW w:w="0" w:type="auto"/>
          </w:tcPr>
          <w:p w14:paraId="68550640" w14:textId="77777777" w:rsidR="006221C4" w:rsidRDefault="006221C4">
            <w:pPr>
              <w:pStyle w:val="Compact"/>
            </w:pPr>
          </w:p>
        </w:tc>
        <w:tc>
          <w:tcPr>
            <w:tcW w:w="0" w:type="auto"/>
          </w:tcPr>
          <w:p w14:paraId="20DDBE1D" w14:textId="77777777" w:rsidR="006221C4" w:rsidRDefault="00000000">
            <w:pPr>
              <w:pStyle w:val="Compact"/>
            </w:pPr>
            <w:r>
              <w:t>is_active</w:t>
            </w:r>
          </w:p>
        </w:tc>
        <w:tc>
          <w:tcPr>
            <w:tcW w:w="0" w:type="auto"/>
          </w:tcPr>
          <w:p w14:paraId="75D3117C" w14:textId="77777777" w:rsidR="006221C4" w:rsidRDefault="00000000">
            <w:pPr>
              <w:pStyle w:val="Compact"/>
            </w:pPr>
            <w:r>
              <w:t>BOOLEAN</w:t>
            </w:r>
          </w:p>
        </w:tc>
        <w:tc>
          <w:tcPr>
            <w:tcW w:w="0" w:type="auto"/>
          </w:tcPr>
          <w:p w14:paraId="3D52AFAB" w14:textId="77777777" w:rsidR="006221C4" w:rsidRDefault="00000000">
            <w:pPr>
              <w:pStyle w:val="Compact"/>
            </w:pPr>
            <w:r>
              <w:t>Whether this policy is currently enforced.</w:t>
            </w:r>
          </w:p>
        </w:tc>
      </w:tr>
    </w:tbl>
    <w:p w14:paraId="6EC49C1C" w14:textId="77777777" w:rsidR="006221C4" w:rsidRDefault="00000000">
      <w:pPr>
        <w:pStyle w:val="Heading2"/>
      </w:pPr>
      <w:bookmarkStart w:id="283" w:name="acceptance-criteria-11"/>
      <w:bookmarkStart w:id="284" w:name="_Toc227615248"/>
      <w:bookmarkStart w:id="285" w:name="_Toc227615592"/>
      <w:bookmarkEnd w:id="280"/>
      <w:r>
        <w:t>1.4 Acceptance Criteria</w:t>
      </w:r>
      <w:bookmarkEnd w:id="284"/>
      <w:bookmarkEnd w:id="285"/>
    </w:p>
    <w:p w14:paraId="07A5BE75" w14:textId="77777777" w:rsidR="006221C4" w:rsidRDefault="00000000">
      <w:pPr>
        <w:pStyle w:val="FirstParagraph"/>
      </w:pPr>
      <w:r>
        <w:t>A Tenant Admin can create a custom role ‘Regional Analyst’ with hierarchy-scoped read access, column masking on PII fields, and aggregation-only below city level — all via the Admin Console without engineering.</w:t>
      </w:r>
    </w:p>
    <w:p w14:paraId="7C8851B6" w14:textId="77777777" w:rsidR="006221C4" w:rsidRDefault="00000000">
      <w:pPr>
        <w:pStyle w:val="BodyText"/>
      </w:pPr>
      <w:r>
        <w:t>A user with the ‘Regional Analyst’ role at hierarchy node ‘West Region’ sees only West Region stores’ data, with customer phone numbers masked, and cannot drill below city-level aggregates.</w:t>
      </w:r>
    </w:p>
    <w:p w14:paraId="14B3B0B3" w14:textId="77777777" w:rsidR="006221C4" w:rsidRDefault="00000000">
      <w:pPr>
        <w:pStyle w:val="BodyText"/>
      </w:pPr>
      <w:r>
        <w:lastRenderedPageBreak/>
        <w:t>MFA is enforced for all Tenant Admin logins. Login without MFA is rejected.</w:t>
      </w:r>
    </w:p>
    <w:p w14:paraId="4C8E86FD" w14:textId="77777777" w:rsidR="006221C4" w:rsidRDefault="00000000">
      <w:pPr>
        <w:pStyle w:val="BodyText"/>
      </w:pPr>
      <w:r>
        <w:t>Adaptive authentication triggers MFA challenge when a user logs in from a new device.</w:t>
      </w:r>
    </w:p>
    <w:p w14:paraId="12DD6816" w14:textId="77777777" w:rsidR="006221C4" w:rsidRDefault="00000000">
      <w:pPr>
        <w:pStyle w:val="BodyText"/>
      </w:pPr>
      <w:r>
        <w:t>Authorization is enforced at all four layers: a request that bypasses the API Gateway and directly hits the database still returns only authorized data (RLS enforcement).</w:t>
      </w:r>
    </w:p>
    <w:p w14:paraId="52EED51B" w14:textId="77777777" w:rsidR="006221C4" w:rsidRDefault="00000000">
      <w:pPr>
        <w:pStyle w:val="BodyText"/>
      </w:pPr>
      <w:r>
        <w:t>Every authorization decision is logged in the audit trail with the specific policies that were evaluated.</w:t>
      </w:r>
    </w:p>
    <w:p w14:paraId="2F7240BB" w14:textId="77777777" w:rsidR="006221C4" w:rsidRDefault="00000000">
      <w:pPr>
        <w:pStyle w:val="Heading1"/>
      </w:pPr>
      <w:bookmarkStart w:id="286" w:name="ac02-hierarchy-engine"/>
      <w:bookmarkStart w:id="287" w:name="_Toc227615249"/>
      <w:bookmarkStart w:id="288" w:name="_Toc227615593"/>
      <w:bookmarkEnd w:id="267"/>
      <w:bookmarkEnd w:id="283"/>
      <w:r>
        <w:t>AC02 — Hierarchy Engine</w:t>
      </w:r>
      <w:bookmarkEnd w:id="287"/>
      <w:bookmarkEnd w:id="288"/>
    </w:p>
    <w:tbl>
      <w:tblPr>
        <w:tblStyle w:val="Table"/>
        <w:tblW w:w="4870" w:type="pct"/>
        <w:tblLook w:val="0000" w:firstRow="0" w:lastRow="0" w:firstColumn="0" w:lastColumn="0" w:noHBand="0" w:noVBand="0"/>
      </w:tblPr>
      <w:tblGrid>
        <w:gridCol w:w="3131"/>
        <w:gridCol w:w="5986"/>
      </w:tblGrid>
      <w:tr w:rsidR="006221C4" w14:paraId="08DF8CD4" w14:textId="77777777">
        <w:tc>
          <w:tcPr>
            <w:tcW w:w="0" w:type="auto"/>
          </w:tcPr>
          <w:p w14:paraId="4D2A0A31" w14:textId="77777777" w:rsidR="006221C4" w:rsidRDefault="00000000">
            <w:pPr>
              <w:pStyle w:val="Compact"/>
            </w:pPr>
            <w:r>
              <w:rPr>
                <w:b/>
                <w:bCs/>
              </w:rPr>
              <w:t>Attribute</w:t>
            </w:r>
          </w:p>
        </w:tc>
        <w:tc>
          <w:tcPr>
            <w:tcW w:w="0" w:type="auto"/>
          </w:tcPr>
          <w:p w14:paraId="60D5E5D8" w14:textId="77777777" w:rsidR="006221C4" w:rsidRDefault="00000000">
            <w:pPr>
              <w:pStyle w:val="Compact"/>
            </w:pPr>
            <w:r>
              <w:rPr>
                <w:b/>
                <w:bCs/>
              </w:rPr>
              <w:t>Value</w:t>
            </w:r>
          </w:p>
        </w:tc>
      </w:tr>
      <w:tr w:rsidR="006221C4" w14:paraId="28398242" w14:textId="77777777">
        <w:tc>
          <w:tcPr>
            <w:tcW w:w="0" w:type="auto"/>
          </w:tcPr>
          <w:p w14:paraId="032A5013" w14:textId="77777777" w:rsidR="006221C4" w:rsidRDefault="00000000">
            <w:pPr>
              <w:pStyle w:val="Compact"/>
            </w:pPr>
            <w:r>
              <w:rPr>
                <w:b/>
                <w:bCs/>
              </w:rPr>
              <w:t>Phase / Complexity</w:t>
            </w:r>
          </w:p>
        </w:tc>
        <w:tc>
          <w:tcPr>
            <w:tcW w:w="0" w:type="auto"/>
          </w:tcPr>
          <w:p w14:paraId="094E9F14" w14:textId="77777777" w:rsidR="006221C4" w:rsidRDefault="00000000">
            <w:pPr>
              <w:pStyle w:val="Compact"/>
            </w:pPr>
            <w:r>
              <w:t>0 / High</w:t>
            </w:r>
          </w:p>
        </w:tc>
      </w:tr>
      <w:tr w:rsidR="006221C4" w14:paraId="4E53D551" w14:textId="77777777">
        <w:tc>
          <w:tcPr>
            <w:tcW w:w="0" w:type="auto"/>
          </w:tcPr>
          <w:p w14:paraId="4146ED17" w14:textId="77777777" w:rsidR="006221C4" w:rsidRDefault="00000000">
            <w:pPr>
              <w:pStyle w:val="Compact"/>
            </w:pPr>
            <w:r>
              <w:rPr>
                <w:b/>
                <w:bCs/>
              </w:rPr>
              <w:t>Dependencies</w:t>
            </w:r>
          </w:p>
        </w:tc>
        <w:tc>
          <w:tcPr>
            <w:tcW w:w="0" w:type="auto"/>
          </w:tcPr>
          <w:p w14:paraId="5902751E" w14:textId="77777777" w:rsidR="006221C4" w:rsidRDefault="00000000">
            <w:pPr>
              <w:pStyle w:val="Compact"/>
            </w:pPr>
            <w:r>
              <w:t>F01, F03 (Temporal), F04 (Configuration)</w:t>
            </w:r>
          </w:p>
        </w:tc>
      </w:tr>
    </w:tbl>
    <w:p w14:paraId="012B60F7" w14:textId="77777777" w:rsidR="006221C4" w:rsidRDefault="00000000">
      <w:pPr>
        <w:pStyle w:val="Heading2"/>
      </w:pPr>
      <w:bookmarkStart w:id="289" w:name="purpose-17"/>
      <w:bookmarkStart w:id="290" w:name="_Toc227615250"/>
      <w:bookmarkStart w:id="291" w:name="_Toc227615594"/>
      <w:r>
        <w:t>2.1 Purpose</w:t>
      </w:r>
      <w:bookmarkEnd w:id="290"/>
      <w:bookmarkEnd w:id="291"/>
    </w:p>
    <w:p w14:paraId="7833A3B7" w14:textId="77777777" w:rsidR="006221C4" w:rsidRDefault="00000000">
      <w:pPr>
        <w:pStyle w:val="FirstParagraph"/>
      </w:pPr>
      <w:r>
        <w:t>AC02 manages configurable, temporal, multi-hierarchy structures that drive three platform capabilities simultaneously: data access scoping (users see data for their node and below), analytics rollup (KPIs aggregate up the tree), and workflow routing (approvals and alerts escalate up the tree). For the retail vertical, the primary hierarchy is: Chain → Region → City → Store → Zone/Department (5 levels).</w:t>
      </w:r>
    </w:p>
    <w:p w14:paraId="701CA854" w14:textId="77777777" w:rsidR="006221C4" w:rsidRDefault="00000000">
      <w:pPr>
        <w:pStyle w:val="Heading2"/>
      </w:pPr>
      <w:bookmarkStart w:id="292" w:name="key-functional-requirements-6"/>
      <w:bookmarkStart w:id="293" w:name="_Toc227615251"/>
      <w:bookmarkStart w:id="294" w:name="_Toc227615595"/>
      <w:bookmarkEnd w:id="289"/>
      <w:r>
        <w:t>2.2 Key Functional Requirements</w:t>
      </w:r>
      <w:bookmarkEnd w:id="293"/>
      <w:bookmarkEnd w:id="294"/>
    </w:p>
    <w:p w14:paraId="167285D8" w14:textId="77777777" w:rsidR="006221C4" w:rsidRDefault="00000000">
      <w:pPr>
        <w:pStyle w:val="FirstParagraph"/>
      </w:pPr>
      <w:r>
        <w:rPr>
          <w:b/>
          <w:bCs/>
        </w:rPr>
        <w:t>AC02-FR-001</w:t>
      </w:r>
      <w:r>
        <w:t xml:space="preserve"> The platform SHALL support multiple concurrent hierarchies per tenant. Each hierarchy has a type (ORGANIZATIONAL, GEOGRAPHIC, PRODUCT, CUSTOM) and an independent tree structure. A tenant may have: a geographic hierarchy (Chain→Region→City→Store→Zone), a product hierarchy (Division→Category→Subcategory→Brand→SKU), and an organizational hierarchy (CEO→VP→Director→Manager→Associate).</w:t>
      </w:r>
    </w:p>
    <w:p w14:paraId="42857587" w14:textId="77777777" w:rsidR="006221C4" w:rsidRDefault="00000000">
      <w:pPr>
        <w:pStyle w:val="BodyText"/>
      </w:pPr>
      <w:r>
        <w:rPr>
          <w:b/>
          <w:bCs/>
        </w:rPr>
        <w:t>AC02-FR-002</w:t>
      </w:r>
      <w:r>
        <w:t xml:space="preserve"> Each hierarchy node SHALL have: node_id (UUID), hierarchy_id (FK), parent_node_id (self-referential FK, NULL for root), level (INT), name, code (tenant-defined short code), attributes (JSONB — level-specific attributes like area_sqft for Store level), status (ACTIVE, INACTIVE), valid_from, valid_to (temporal versioning from F03).</w:t>
      </w:r>
    </w:p>
    <w:p w14:paraId="14FA8F84" w14:textId="77777777" w:rsidR="006221C4" w:rsidRDefault="00000000">
      <w:pPr>
        <w:pStyle w:val="BodyText"/>
      </w:pPr>
      <w:r>
        <w:rPr>
          <w:b/>
          <w:bCs/>
        </w:rPr>
        <w:t>AC02-FR-003</w:t>
      </w:r>
      <w:r>
        <w:t xml:space="preserve"> Hierarchy changes SHALL be temporally versioned (F03). When a store moves from Region A to Region B, the old assignment is closed (valid_to = change date) and a new assignment is created (valid_from = change date). Historical analytics for dates before the change correctly use the old hierarchy.</w:t>
      </w:r>
    </w:p>
    <w:p w14:paraId="6B607BC4" w14:textId="77777777" w:rsidR="006221C4" w:rsidRDefault="00000000">
      <w:pPr>
        <w:pStyle w:val="BodyText"/>
      </w:pPr>
      <w:r>
        <w:rPr>
          <w:b/>
          <w:bCs/>
        </w:rPr>
        <w:t>AC02-FR-004</w:t>
      </w:r>
      <w:r>
        <w:t xml:space="preserve"> Cross-hierarchy linking SHALL be supported: a node in one hierarchy can be linked to a node in another hierarchy. Example: product category ‘Electronics’ (product hierarchy) linked to ‘Electronics Division Head’ (org hierarchy) for responsibility assignment. Links are temporal and weighted.</w:t>
      </w:r>
    </w:p>
    <w:p w14:paraId="6F78EC9C" w14:textId="77777777" w:rsidR="006221C4" w:rsidRDefault="00000000">
      <w:pPr>
        <w:pStyle w:val="BodyText"/>
      </w:pPr>
      <w:r>
        <w:rPr>
          <w:b/>
          <w:bCs/>
        </w:rPr>
        <w:lastRenderedPageBreak/>
        <w:t>AC02-FR-005</w:t>
      </w:r>
      <w:r>
        <w:t xml:space="preserve"> KPI rollup logic SHALL be configurable per KPI per hierarchy: SUM (revenue aggregates up), WEIGHTED_AVG (conversion rate weighted by footfall), AVG (customer satisfaction scores), COUNT (store count per region), MIN/MAX (worst/best performing store). Rollup is computed by the Gold layer materialization engine, driven by hierarchy structure from AC02.</w:t>
      </w:r>
    </w:p>
    <w:p w14:paraId="0D1A17C8" w14:textId="77777777" w:rsidR="006221C4" w:rsidRDefault="00000000">
      <w:pPr>
        <w:pStyle w:val="BodyText"/>
      </w:pPr>
      <w:r>
        <w:rPr>
          <w:b/>
          <w:bCs/>
        </w:rPr>
        <w:t>AC02-FR-006</w:t>
      </w:r>
      <w:r>
        <w:t xml:space="preserve"> Maximum hierarchy depth: 8 levels (configurable by Super Admin). Maximum nodes per hierarchy: 100,000 (sufficient for large retail chains). Bulk import via CSV (W07 workflow) with cycle detection and orphan validation.</w:t>
      </w:r>
    </w:p>
    <w:p w14:paraId="3D0F17EB" w14:textId="77777777" w:rsidR="006221C4" w:rsidRDefault="00000000">
      <w:pPr>
        <w:pStyle w:val="Heading2"/>
      </w:pPr>
      <w:bookmarkStart w:id="295" w:name="acceptance-criteria-12"/>
      <w:bookmarkStart w:id="296" w:name="_Toc227615252"/>
      <w:bookmarkStart w:id="297" w:name="_Toc227615596"/>
      <w:bookmarkEnd w:id="292"/>
      <w:r>
        <w:t>2.3 Acceptance Criteria</w:t>
      </w:r>
      <w:bookmarkEnd w:id="296"/>
      <w:bookmarkEnd w:id="297"/>
    </w:p>
    <w:p w14:paraId="0715580F" w14:textId="77777777" w:rsidR="006221C4" w:rsidRDefault="00000000">
      <w:pPr>
        <w:pStyle w:val="FirstParagraph"/>
      </w:pPr>
      <w:r>
        <w:t>A 5-level retail hierarchy (Chain→Region→City→Store→Zone) with 500 stores and 2000 zones is created via bulk CSV import in under 2 minutes.</w:t>
      </w:r>
    </w:p>
    <w:p w14:paraId="58DFE814" w14:textId="77777777" w:rsidR="006221C4" w:rsidRDefault="00000000">
      <w:pPr>
        <w:pStyle w:val="BodyText"/>
      </w:pPr>
      <w:r>
        <w:t>Revenue KPI correctly rolls up from Zone to Store (SUM), Store to City (SUM), City to Region (SUM), Region to Chain (SUM).</w:t>
      </w:r>
    </w:p>
    <w:p w14:paraId="20D71CB0" w14:textId="77777777" w:rsidR="006221C4" w:rsidRDefault="00000000">
      <w:pPr>
        <w:pStyle w:val="BodyText"/>
      </w:pPr>
      <w:r>
        <w:t>Conversion Rate KPI rolls up from Store to City using WEIGHTED_AVG by footfall, not simple AVG.</w:t>
      </w:r>
    </w:p>
    <w:p w14:paraId="7774421C" w14:textId="77777777" w:rsidR="006221C4" w:rsidRDefault="00000000">
      <w:pPr>
        <w:pStyle w:val="BodyText"/>
      </w:pPr>
      <w:r>
        <w:t>A store moved from Region A to Region B on March 1: analytics for February show the store under Region A, analytics for March show it under Region B.</w:t>
      </w:r>
    </w:p>
    <w:p w14:paraId="42191286" w14:textId="77777777" w:rsidR="006221C4" w:rsidRDefault="00000000">
      <w:pPr>
        <w:pStyle w:val="BodyText"/>
      </w:pPr>
      <w:r>
        <w:t>A user placed at the ‘West Region’ hierarchy node sees data for all cities and stores under West Region, but not for other regions.</w:t>
      </w:r>
    </w:p>
    <w:p w14:paraId="56E87D50" w14:textId="77777777" w:rsidR="006221C4" w:rsidRDefault="00000000">
      <w:pPr>
        <w:pStyle w:val="Heading1"/>
      </w:pPr>
      <w:bookmarkStart w:id="298" w:name="ac03-consent-privacy-manager"/>
      <w:bookmarkStart w:id="299" w:name="_Toc227615253"/>
      <w:bookmarkStart w:id="300" w:name="_Toc227615597"/>
      <w:bookmarkEnd w:id="286"/>
      <w:bookmarkEnd w:id="295"/>
      <w:r>
        <w:t>AC03 — Consent &amp; Privacy Manager</w:t>
      </w:r>
      <w:bookmarkEnd w:id="299"/>
      <w:bookmarkEnd w:id="300"/>
    </w:p>
    <w:tbl>
      <w:tblPr>
        <w:tblStyle w:val="Table"/>
        <w:tblW w:w="4870" w:type="pct"/>
        <w:tblLook w:val="0000" w:firstRow="0" w:lastRow="0" w:firstColumn="0" w:lastColumn="0" w:noHBand="0" w:noVBand="0"/>
      </w:tblPr>
      <w:tblGrid>
        <w:gridCol w:w="3338"/>
        <w:gridCol w:w="5779"/>
      </w:tblGrid>
      <w:tr w:rsidR="006221C4" w14:paraId="0B928B2E" w14:textId="77777777">
        <w:tc>
          <w:tcPr>
            <w:tcW w:w="0" w:type="auto"/>
          </w:tcPr>
          <w:p w14:paraId="301C4FB6" w14:textId="77777777" w:rsidR="006221C4" w:rsidRDefault="00000000">
            <w:pPr>
              <w:pStyle w:val="Compact"/>
            </w:pPr>
            <w:r>
              <w:rPr>
                <w:b/>
                <w:bCs/>
              </w:rPr>
              <w:t>Attribute</w:t>
            </w:r>
          </w:p>
        </w:tc>
        <w:tc>
          <w:tcPr>
            <w:tcW w:w="0" w:type="auto"/>
          </w:tcPr>
          <w:p w14:paraId="492AD74D" w14:textId="77777777" w:rsidR="006221C4" w:rsidRDefault="00000000">
            <w:pPr>
              <w:pStyle w:val="Compact"/>
            </w:pPr>
            <w:r>
              <w:rPr>
                <w:b/>
                <w:bCs/>
              </w:rPr>
              <w:t>Value</w:t>
            </w:r>
          </w:p>
        </w:tc>
      </w:tr>
      <w:tr w:rsidR="006221C4" w14:paraId="68BBE71E" w14:textId="77777777">
        <w:tc>
          <w:tcPr>
            <w:tcW w:w="0" w:type="auto"/>
          </w:tcPr>
          <w:p w14:paraId="0FF20DE6" w14:textId="77777777" w:rsidR="006221C4" w:rsidRDefault="00000000">
            <w:pPr>
              <w:pStyle w:val="Compact"/>
            </w:pPr>
            <w:r>
              <w:rPr>
                <w:b/>
                <w:bCs/>
              </w:rPr>
              <w:t>Phase / Complexity</w:t>
            </w:r>
          </w:p>
        </w:tc>
        <w:tc>
          <w:tcPr>
            <w:tcW w:w="0" w:type="auto"/>
          </w:tcPr>
          <w:p w14:paraId="540BEE25" w14:textId="77777777" w:rsidR="006221C4" w:rsidRDefault="00000000">
            <w:pPr>
              <w:pStyle w:val="Compact"/>
            </w:pPr>
            <w:r>
              <w:t>0 / High</w:t>
            </w:r>
          </w:p>
        </w:tc>
      </w:tr>
      <w:tr w:rsidR="006221C4" w14:paraId="4A9A440B" w14:textId="77777777">
        <w:tc>
          <w:tcPr>
            <w:tcW w:w="0" w:type="auto"/>
          </w:tcPr>
          <w:p w14:paraId="0B9E5666" w14:textId="77777777" w:rsidR="006221C4" w:rsidRDefault="00000000">
            <w:pPr>
              <w:pStyle w:val="Compact"/>
            </w:pPr>
            <w:r>
              <w:rPr>
                <w:b/>
                <w:bCs/>
              </w:rPr>
              <w:t>Dependencies</w:t>
            </w:r>
          </w:p>
        </w:tc>
        <w:tc>
          <w:tcPr>
            <w:tcW w:w="0" w:type="auto"/>
          </w:tcPr>
          <w:p w14:paraId="54653B21" w14:textId="77777777" w:rsidR="006221C4" w:rsidRDefault="00000000">
            <w:pPr>
              <w:pStyle w:val="Compact"/>
            </w:pPr>
            <w:r>
              <w:t>F01, I01 (SIR — consent is per entity)</w:t>
            </w:r>
          </w:p>
        </w:tc>
      </w:tr>
    </w:tbl>
    <w:p w14:paraId="1B3138C8" w14:textId="77777777" w:rsidR="006221C4" w:rsidRDefault="00000000">
      <w:pPr>
        <w:pStyle w:val="Heading2"/>
      </w:pPr>
      <w:bookmarkStart w:id="301" w:name="purpose-18"/>
      <w:bookmarkStart w:id="302" w:name="_Toc227615254"/>
      <w:bookmarkStart w:id="303" w:name="_Toc227615598"/>
      <w:r>
        <w:t>3.1 Purpose</w:t>
      </w:r>
      <w:bookmarkEnd w:id="302"/>
      <w:bookmarkEnd w:id="303"/>
    </w:p>
    <w:p w14:paraId="4A5C21E1" w14:textId="77777777" w:rsidR="006221C4" w:rsidRDefault="00000000">
      <w:pPr>
        <w:pStyle w:val="FirstParagraph"/>
      </w:pPr>
      <w:r>
        <w:t>AC03 manages the full consent lifecycle for Data Principals: collection, storage, purpose-binding, withdrawal, and cascade. It ensures that every processing activity on personal data has a valid consent basis (or other lawful basis via PR01), and that consent withdrawal propagates across all platform modules within the defined SLA.</w:t>
      </w:r>
    </w:p>
    <w:p w14:paraId="4B8C8AAE" w14:textId="77777777" w:rsidR="006221C4" w:rsidRDefault="00000000">
      <w:pPr>
        <w:pStyle w:val="Heading2"/>
      </w:pPr>
      <w:bookmarkStart w:id="304" w:name="key-functional-requirements-7"/>
      <w:bookmarkStart w:id="305" w:name="_Toc227615255"/>
      <w:bookmarkStart w:id="306" w:name="_Toc227615599"/>
      <w:bookmarkEnd w:id="301"/>
      <w:r>
        <w:t>3.2 Key Functional Requirements</w:t>
      </w:r>
      <w:bookmarkEnd w:id="305"/>
      <w:bookmarkEnd w:id="306"/>
    </w:p>
    <w:p w14:paraId="69B11C29" w14:textId="77777777" w:rsidR="006221C4" w:rsidRDefault="00000000">
      <w:pPr>
        <w:pStyle w:val="FirstParagraph"/>
      </w:pPr>
      <w:r>
        <w:rPr>
          <w:b/>
          <w:bCs/>
        </w:rPr>
        <w:t>AC03-FR-001</w:t>
      </w:r>
      <w:r>
        <w:t xml:space="preserve"> Consent SHALL be recorded per entity (UEID from I01) per purpose. A consent record contains: entity_id, purpose_id (FK to PR01 Purpose Registry), consent_status (GRANTED/WITHDRAWN/EXPIRED/PENDING), granted_at, withdrawn_at, notice_version (which version of the privacy notice was shown), collection_channel (IN_STORE, WEBSITE, APP, MANUAL), expiry_date (if consent has a time limit).</w:t>
      </w:r>
    </w:p>
    <w:p w14:paraId="4A9240C3" w14:textId="77777777" w:rsidR="006221C4" w:rsidRDefault="00000000">
      <w:pPr>
        <w:pStyle w:val="BodyText"/>
      </w:pPr>
      <w:r>
        <w:rPr>
          <w:b/>
          <w:bCs/>
        </w:rPr>
        <w:lastRenderedPageBreak/>
        <w:t>AC03-FR-002</w:t>
      </w:r>
      <w:r>
        <w:t xml:space="preserve"> Consent purposes SHALL be defined by the tenant via the Consent Manager screen (S16). Each purpose has: purpose_id, name (e.g., ‘Marketing Communications’, ‘Analytics &amp; Insights’, ‘In-Store Recognition’), description, lawful_basis (CONSENT, LEGITIMATE_INTEREST, CONTRACT — links to PR01), is_mandatory (some purposes may be required for service delivery), requires_explicit_opt_in (DPDP/GDPR: sensitive data purposes require explicit opt-in).</w:t>
      </w:r>
    </w:p>
    <w:p w14:paraId="67CB59F2" w14:textId="77777777" w:rsidR="006221C4" w:rsidRDefault="00000000">
      <w:pPr>
        <w:pStyle w:val="BodyText"/>
      </w:pPr>
      <w:r>
        <w:rPr>
          <w:b/>
          <w:bCs/>
        </w:rPr>
        <w:t>AC03-FR-003</w:t>
      </w:r>
      <w:r>
        <w:t xml:space="preserve"> Consent collection SHALL support two touchpoints: (a) General consent (at account creation / first interaction): covers analytics and basic service delivery. (b) Specific consent (at point of sensitive data processing): covers biometric, marketing, recognition. This is the two-touchpoint architecture from the Know Your Skin project.</w:t>
      </w:r>
    </w:p>
    <w:p w14:paraId="7F468256" w14:textId="77777777" w:rsidR="006221C4" w:rsidRDefault="00000000">
      <w:pPr>
        <w:pStyle w:val="BodyText"/>
      </w:pPr>
      <w:r>
        <w:rPr>
          <w:b/>
          <w:bCs/>
        </w:rPr>
        <w:t>AC03-FR-004</w:t>
      </w:r>
      <w:r>
        <w:t xml:space="preserve"> Consent withdrawal SHALL trigger a Withdrawal Cascade within a defined SLA:</w:t>
      </w:r>
    </w:p>
    <w:tbl>
      <w:tblPr>
        <w:tblStyle w:val="Table"/>
        <w:tblW w:w="4963" w:type="pct"/>
        <w:tblLook w:val="0000" w:firstRow="0" w:lastRow="0" w:firstColumn="0" w:lastColumn="0" w:noHBand="0" w:noVBand="0"/>
      </w:tblPr>
      <w:tblGrid>
        <w:gridCol w:w="1632"/>
        <w:gridCol w:w="6170"/>
        <w:gridCol w:w="1489"/>
      </w:tblGrid>
      <w:tr w:rsidR="006221C4" w14:paraId="70DF75CB" w14:textId="77777777">
        <w:tc>
          <w:tcPr>
            <w:tcW w:w="0" w:type="auto"/>
          </w:tcPr>
          <w:p w14:paraId="4F030CE2" w14:textId="77777777" w:rsidR="006221C4" w:rsidRDefault="00000000">
            <w:pPr>
              <w:pStyle w:val="Compact"/>
            </w:pPr>
            <w:r>
              <w:rPr>
                <w:b/>
                <w:bCs/>
              </w:rPr>
              <w:t>Timeframe</w:t>
            </w:r>
          </w:p>
        </w:tc>
        <w:tc>
          <w:tcPr>
            <w:tcW w:w="0" w:type="auto"/>
          </w:tcPr>
          <w:p w14:paraId="43122CD1" w14:textId="77777777" w:rsidR="006221C4" w:rsidRDefault="00000000">
            <w:pPr>
              <w:pStyle w:val="Compact"/>
            </w:pPr>
            <w:r>
              <w:rPr>
                <w:b/>
                <w:bCs/>
              </w:rPr>
              <w:t>Action</w:t>
            </w:r>
          </w:p>
        </w:tc>
        <w:tc>
          <w:tcPr>
            <w:tcW w:w="0" w:type="auto"/>
          </w:tcPr>
          <w:p w14:paraId="2B4E2B4A" w14:textId="77777777" w:rsidR="006221C4" w:rsidRDefault="00000000">
            <w:pPr>
              <w:pStyle w:val="Compact"/>
            </w:pPr>
            <w:r>
              <w:rPr>
                <w:b/>
                <w:bCs/>
              </w:rPr>
              <w:t>Modules Notified</w:t>
            </w:r>
          </w:p>
        </w:tc>
      </w:tr>
      <w:tr w:rsidR="006221C4" w14:paraId="6FE8FE0F" w14:textId="77777777">
        <w:tc>
          <w:tcPr>
            <w:tcW w:w="0" w:type="auto"/>
          </w:tcPr>
          <w:p w14:paraId="47B6EAA0" w14:textId="77777777" w:rsidR="006221C4" w:rsidRDefault="00000000">
            <w:pPr>
              <w:pStyle w:val="Compact"/>
            </w:pPr>
            <w:r>
              <w:rPr>
                <w:b/>
                <w:bCs/>
              </w:rPr>
              <w:t>Immediate (&lt; 1 min)</w:t>
            </w:r>
          </w:p>
        </w:tc>
        <w:tc>
          <w:tcPr>
            <w:tcW w:w="0" w:type="auto"/>
          </w:tcPr>
          <w:p w14:paraId="4F53DBF5" w14:textId="77777777" w:rsidR="006221C4" w:rsidRDefault="00000000">
            <w:pPr>
              <w:pStyle w:val="Compact"/>
            </w:pPr>
            <w:r>
              <w:t>Consent status updated to WITHDRAWN in consent registry. All active sessions for this entity are invalidated.</w:t>
            </w:r>
          </w:p>
        </w:tc>
        <w:tc>
          <w:tcPr>
            <w:tcW w:w="0" w:type="auto"/>
          </w:tcPr>
          <w:p w14:paraId="5F2A2C0E" w14:textId="77777777" w:rsidR="006221C4" w:rsidRDefault="00000000">
            <w:pPr>
              <w:pStyle w:val="Compact"/>
            </w:pPr>
            <w:r>
              <w:t>AC03 (internal).</w:t>
            </w:r>
          </w:p>
        </w:tc>
      </w:tr>
      <w:tr w:rsidR="006221C4" w14:paraId="7CAAA9B8" w14:textId="77777777">
        <w:tc>
          <w:tcPr>
            <w:tcW w:w="0" w:type="auto"/>
          </w:tcPr>
          <w:p w14:paraId="586771A5" w14:textId="77777777" w:rsidR="006221C4" w:rsidRDefault="00000000">
            <w:pPr>
              <w:pStyle w:val="Compact"/>
            </w:pPr>
            <w:r>
              <w:rPr>
                <w:b/>
                <w:bCs/>
              </w:rPr>
              <w:t>Within 1 hour</w:t>
            </w:r>
          </w:p>
        </w:tc>
        <w:tc>
          <w:tcPr>
            <w:tcW w:w="0" w:type="auto"/>
          </w:tcPr>
          <w:p w14:paraId="137FABDF" w14:textId="77777777" w:rsidR="006221C4" w:rsidRDefault="00000000">
            <w:pPr>
              <w:pStyle w:val="Compact"/>
            </w:pPr>
            <w:r>
              <w:t>All real-time processing for this entity under the withdrawn purpose is stopped. Streaming pipelines (S01) filter out this entity for the withdrawn purpose. Edge devices (ED01) receive a withdrawal command.</w:t>
            </w:r>
          </w:p>
        </w:tc>
        <w:tc>
          <w:tcPr>
            <w:tcW w:w="0" w:type="auto"/>
          </w:tcPr>
          <w:p w14:paraId="23F15731" w14:textId="77777777" w:rsidR="006221C4" w:rsidRDefault="00000000">
            <w:pPr>
              <w:pStyle w:val="Compact"/>
            </w:pPr>
            <w:r>
              <w:t>S01, ED01, G01, A02.</w:t>
            </w:r>
          </w:p>
        </w:tc>
      </w:tr>
      <w:tr w:rsidR="006221C4" w14:paraId="55D352C9" w14:textId="77777777">
        <w:tc>
          <w:tcPr>
            <w:tcW w:w="0" w:type="auto"/>
          </w:tcPr>
          <w:p w14:paraId="3A3DFD84" w14:textId="77777777" w:rsidR="006221C4" w:rsidRDefault="00000000">
            <w:pPr>
              <w:pStyle w:val="Compact"/>
            </w:pPr>
            <w:r>
              <w:rPr>
                <w:b/>
                <w:bCs/>
              </w:rPr>
              <w:t>Within 24 hours</w:t>
            </w:r>
          </w:p>
        </w:tc>
        <w:tc>
          <w:tcPr>
            <w:tcW w:w="0" w:type="auto"/>
          </w:tcPr>
          <w:p w14:paraId="77338C96" w14:textId="77777777" w:rsidR="006221C4" w:rsidRDefault="00000000">
            <w:pPr>
              <w:pStyle w:val="Compact"/>
            </w:pPr>
            <w:r>
              <w:t>All batch processing excludes this entity for the withdrawn purpose. Feature Store (A01) marks features for this entity/purpose as CONSENT_WITHDRAWN. Algorithm executions skip this entity.</w:t>
            </w:r>
          </w:p>
        </w:tc>
        <w:tc>
          <w:tcPr>
            <w:tcW w:w="0" w:type="auto"/>
          </w:tcPr>
          <w:p w14:paraId="0FA55C51" w14:textId="77777777" w:rsidR="006221C4" w:rsidRDefault="00000000">
            <w:pPr>
              <w:pStyle w:val="Compact"/>
            </w:pPr>
            <w:r>
              <w:t>A01, A02, G02, D02.</w:t>
            </w:r>
          </w:p>
        </w:tc>
      </w:tr>
      <w:tr w:rsidR="006221C4" w14:paraId="274B3884" w14:textId="77777777">
        <w:tc>
          <w:tcPr>
            <w:tcW w:w="0" w:type="auto"/>
          </w:tcPr>
          <w:p w14:paraId="271BCE2D" w14:textId="77777777" w:rsidR="006221C4" w:rsidRDefault="00000000">
            <w:pPr>
              <w:pStyle w:val="Compact"/>
            </w:pPr>
            <w:r>
              <w:rPr>
                <w:b/>
                <w:bCs/>
              </w:rPr>
              <w:t>Within 30 days</w:t>
            </w:r>
          </w:p>
        </w:tc>
        <w:tc>
          <w:tcPr>
            <w:tcW w:w="0" w:type="auto"/>
          </w:tcPr>
          <w:p w14:paraId="70C15010" w14:textId="77777777" w:rsidR="006221C4" w:rsidRDefault="00000000">
            <w:pPr>
              <w:pStyle w:val="Compact"/>
            </w:pPr>
            <w:r>
              <w:t>Personal data processed under the withdrawn purpose is deleted or anonymised per PR06 Retention Clock. Erasure cascade initiated if consent withdrawal covers all purposes.</w:t>
            </w:r>
          </w:p>
        </w:tc>
        <w:tc>
          <w:tcPr>
            <w:tcW w:w="0" w:type="auto"/>
          </w:tcPr>
          <w:p w14:paraId="43296D19" w14:textId="77777777" w:rsidR="006221C4" w:rsidRDefault="00000000">
            <w:pPr>
              <w:pStyle w:val="Compact"/>
            </w:pPr>
            <w:r>
              <w:t>PR06, PR02, D01, D06.</w:t>
            </w:r>
          </w:p>
        </w:tc>
      </w:tr>
    </w:tbl>
    <w:p w14:paraId="0BC3F107" w14:textId="77777777" w:rsidR="006221C4" w:rsidRDefault="00000000">
      <w:pPr>
        <w:pStyle w:val="BodyText"/>
      </w:pPr>
      <w:r>
        <w:rPr>
          <w:b/>
          <w:bCs/>
        </w:rPr>
        <w:t>AC03-FR-005</w:t>
      </w:r>
      <w:r>
        <w:t xml:space="preserve"> The Withdrawal Cascade SHALL be implemented via Pub/Sub: AC03 publishes a consent-withdrawal event with entity_id, purpose_id, tenant_id. All subscribing modules receive and act within their SLA. Each module confirms completion. AC03 tracks cascade status per module.</w:t>
      </w:r>
    </w:p>
    <w:p w14:paraId="7702618C" w14:textId="77777777" w:rsidR="006221C4" w:rsidRDefault="00000000">
      <w:pPr>
        <w:pStyle w:val="BodyText"/>
      </w:pPr>
      <w:r>
        <w:rPr>
          <w:b/>
          <w:bCs/>
        </w:rPr>
        <w:t>AC03-FR-006</w:t>
      </w:r>
      <w:r>
        <w:t xml:space="preserve"> Consent status SHALL be queryable by any module at request time: before processing personal data, a module calls AC03.checkConsent(entity_id, purpose_id) → GRANTED / WITHDRAWN / EXPIRED / NOT_FOUND. Processing without valid consent SHALL be blocked by AC04 compliance policy.</w:t>
      </w:r>
    </w:p>
    <w:p w14:paraId="3165270E" w14:textId="77777777" w:rsidR="006221C4" w:rsidRDefault="00000000">
      <w:pPr>
        <w:pStyle w:val="Heading2"/>
      </w:pPr>
      <w:bookmarkStart w:id="307" w:name="acceptance-criteria-13"/>
      <w:bookmarkStart w:id="308" w:name="_Toc227615256"/>
      <w:bookmarkStart w:id="309" w:name="_Toc227615600"/>
      <w:bookmarkEnd w:id="304"/>
      <w:r>
        <w:t>3.3 Acceptance Criteria</w:t>
      </w:r>
      <w:bookmarkEnd w:id="308"/>
      <w:bookmarkEnd w:id="309"/>
    </w:p>
    <w:p w14:paraId="10980CD8" w14:textId="77777777" w:rsidR="006221C4" w:rsidRDefault="00000000">
      <w:pPr>
        <w:pStyle w:val="FirstParagraph"/>
      </w:pPr>
      <w:r>
        <w:t>A customer grants consent for ‘Analytics’ and ‘Marketing’ but not ‘In-Store Recognition’. The video pipeline (G04, Phase 3) is blocked from processing their face embedding, but POS analytics works normally.</w:t>
      </w:r>
    </w:p>
    <w:p w14:paraId="34317C42" w14:textId="77777777" w:rsidR="006221C4" w:rsidRDefault="00000000">
      <w:pPr>
        <w:pStyle w:val="BodyText"/>
      </w:pPr>
      <w:r>
        <w:lastRenderedPageBreak/>
        <w:t>A customer withdraws ‘Marketing’ consent. Within 1 hour, marketing algorithm execution skips this customer. Within 24 hours, marketing features are flagged. Within 30 days, marketing-purpose data is anonymised.</w:t>
      </w:r>
    </w:p>
    <w:p w14:paraId="6978B5E2" w14:textId="77777777" w:rsidR="006221C4" w:rsidRDefault="00000000">
      <w:pPr>
        <w:pStyle w:val="BodyText"/>
      </w:pPr>
      <w:r>
        <w:t>Consent withdrawal cascade status is visible in the Admin Console: Tenant Admin sees which modules have confirmed withdrawal and which are pending.</w:t>
      </w:r>
    </w:p>
    <w:p w14:paraId="56E68AFF" w14:textId="77777777" w:rsidR="006221C4" w:rsidRDefault="00000000">
      <w:pPr>
        <w:pStyle w:val="Heading1"/>
      </w:pPr>
      <w:bookmarkStart w:id="310" w:name="ac04-compliance-as-code-policy-engine"/>
      <w:bookmarkStart w:id="311" w:name="_Toc227615257"/>
      <w:bookmarkStart w:id="312" w:name="_Toc227615601"/>
      <w:bookmarkEnd w:id="298"/>
      <w:bookmarkEnd w:id="307"/>
      <w:r>
        <w:t>AC04 — Compliance-as-Code Policy Engine</w:t>
      </w:r>
      <w:bookmarkEnd w:id="311"/>
      <w:bookmarkEnd w:id="312"/>
    </w:p>
    <w:tbl>
      <w:tblPr>
        <w:tblStyle w:val="Table"/>
        <w:tblW w:w="4870" w:type="pct"/>
        <w:tblLook w:val="0000" w:firstRow="0" w:lastRow="0" w:firstColumn="0" w:lastColumn="0" w:noHBand="0" w:noVBand="0"/>
      </w:tblPr>
      <w:tblGrid>
        <w:gridCol w:w="5021"/>
        <w:gridCol w:w="4096"/>
      </w:tblGrid>
      <w:tr w:rsidR="006221C4" w14:paraId="2CA4612D" w14:textId="77777777">
        <w:tc>
          <w:tcPr>
            <w:tcW w:w="0" w:type="auto"/>
          </w:tcPr>
          <w:p w14:paraId="656F480E" w14:textId="77777777" w:rsidR="006221C4" w:rsidRDefault="00000000">
            <w:pPr>
              <w:pStyle w:val="Compact"/>
            </w:pPr>
            <w:r>
              <w:rPr>
                <w:b/>
                <w:bCs/>
              </w:rPr>
              <w:t>Attribute</w:t>
            </w:r>
          </w:p>
        </w:tc>
        <w:tc>
          <w:tcPr>
            <w:tcW w:w="0" w:type="auto"/>
          </w:tcPr>
          <w:p w14:paraId="792C1EBE" w14:textId="77777777" w:rsidR="006221C4" w:rsidRDefault="00000000">
            <w:pPr>
              <w:pStyle w:val="Compact"/>
            </w:pPr>
            <w:r>
              <w:rPr>
                <w:b/>
                <w:bCs/>
              </w:rPr>
              <w:t>Value</w:t>
            </w:r>
          </w:p>
        </w:tc>
      </w:tr>
      <w:tr w:rsidR="006221C4" w14:paraId="189CF6E6" w14:textId="77777777">
        <w:tc>
          <w:tcPr>
            <w:tcW w:w="0" w:type="auto"/>
          </w:tcPr>
          <w:p w14:paraId="3930C275" w14:textId="77777777" w:rsidR="006221C4" w:rsidRDefault="00000000">
            <w:pPr>
              <w:pStyle w:val="Compact"/>
            </w:pPr>
            <w:r>
              <w:rPr>
                <w:b/>
                <w:bCs/>
              </w:rPr>
              <w:t>Phase / Complexity</w:t>
            </w:r>
          </w:p>
        </w:tc>
        <w:tc>
          <w:tcPr>
            <w:tcW w:w="0" w:type="auto"/>
          </w:tcPr>
          <w:p w14:paraId="1EA0C471" w14:textId="77777777" w:rsidR="006221C4" w:rsidRDefault="00000000">
            <w:pPr>
              <w:pStyle w:val="Compact"/>
            </w:pPr>
            <w:r>
              <w:t>1 / High</w:t>
            </w:r>
          </w:p>
        </w:tc>
      </w:tr>
      <w:tr w:rsidR="006221C4" w14:paraId="0EE33BD6" w14:textId="77777777">
        <w:tc>
          <w:tcPr>
            <w:tcW w:w="0" w:type="auto"/>
          </w:tcPr>
          <w:p w14:paraId="58B892D8" w14:textId="77777777" w:rsidR="006221C4" w:rsidRDefault="00000000">
            <w:pPr>
              <w:pStyle w:val="Compact"/>
            </w:pPr>
            <w:r>
              <w:rPr>
                <w:b/>
                <w:bCs/>
              </w:rPr>
              <w:t>Dependencies</w:t>
            </w:r>
          </w:p>
        </w:tc>
        <w:tc>
          <w:tcPr>
            <w:tcW w:w="0" w:type="auto"/>
          </w:tcPr>
          <w:p w14:paraId="3BE658A3" w14:textId="77777777" w:rsidR="006221C4" w:rsidRDefault="00000000">
            <w:pPr>
              <w:pStyle w:val="Compact"/>
            </w:pPr>
            <w:r>
              <w:t>AC01, AC03, F04</w:t>
            </w:r>
          </w:p>
        </w:tc>
      </w:tr>
    </w:tbl>
    <w:p w14:paraId="3E7B3352" w14:textId="77777777" w:rsidR="006221C4" w:rsidRDefault="00000000">
      <w:pPr>
        <w:pStyle w:val="Heading2"/>
      </w:pPr>
      <w:bookmarkStart w:id="313" w:name="purpose-19"/>
      <w:bookmarkStart w:id="314" w:name="_Toc227615258"/>
      <w:bookmarkStart w:id="315" w:name="_Toc227615602"/>
      <w:r>
        <w:t>4.1 Purpose</w:t>
      </w:r>
      <w:bookmarkEnd w:id="314"/>
      <w:bookmarkEnd w:id="315"/>
    </w:p>
    <w:p w14:paraId="176C9B92" w14:textId="77777777" w:rsidR="006221C4" w:rsidRDefault="00000000">
      <w:pPr>
        <w:pStyle w:val="FirstParagraph"/>
      </w:pPr>
      <w:r>
        <w:t>AC04 encodes regulatory and business compliance rules as executable policies that are enforced automatically at data ingestion, feature computation, algorithm execution, data access, and data export. Rules are not documentation — they are code that prevents violations at runtime.</w:t>
      </w:r>
    </w:p>
    <w:p w14:paraId="3C98EE28" w14:textId="77777777" w:rsidR="006221C4" w:rsidRDefault="00000000">
      <w:pPr>
        <w:pStyle w:val="Heading2"/>
      </w:pPr>
      <w:bookmarkStart w:id="316" w:name="key-functional-requirements-8"/>
      <w:bookmarkStart w:id="317" w:name="_Toc227615259"/>
      <w:bookmarkStart w:id="318" w:name="_Toc227615603"/>
      <w:bookmarkEnd w:id="313"/>
      <w:r>
        <w:t>4.2 Key Functional Requirements</w:t>
      </w:r>
      <w:bookmarkEnd w:id="317"/>
      <w:bookmarkEnd w:id="318"/>
    </w:p>
    <w:p w14:paraId="51F53E43" w14:textId="77777777" w:rsidR="006221C4" w:rsidRDefault="00000000">
      <w:pPr>
        <w:pStyle w:val="FirstParagraph"/>
      </w:pPr>
      <w:r>
        <w:rPr>
          <w:b/>
          <w:bCs/>
        </w:rPr>
        <w:t>AC04-FR-001</w:t>
      </w:r>
      <w:r>
        <w:t xml:space="preserve"> Policies SHALL be expressed in OPA Rego language and evaluated by the same OPA engine used for ABAC policies (AC01). Compliance policies are distinguished from access policies by a policy_category = ‘COMPLIANCE’ tag.</w:t>
      </w:r>
    </w:p>
    <w:p w14:paraId="48625FFD" w14:textId="77777777" w:rsidR="006221C4" w:rsidRDefault="00000000">
      <w:pPr>
        <w:pStyle w:val="BodyText"/>
      </w:pPr>
      <w:r>
        <w:rPr>
          <w:b/>
          <w:bCs/>
        </w:rPr>
        <w:t>AC04-FR-002</w:t>
      </w:r>
      <w:r>
        <w:t xml:space="preserve"> Policy inheritance SHALL follow: Platform → Industry → Geography → Tenant. Conflicts resolve to the strictest applicable policy. A tenant cannot weaken a platform or industry policy.</w:t>
      </w:r>
    </w:p>
    <w:p w14:paraId="010949FA" w14:textId="77777777" w:rsidR="006221C4" w:rsidRDefault="00000000">
      <w:pPr>
        <w:pStyle w:val="BodyText"/>
      </w:pPr>
      <w:r>
        <w:rPr>
          <w:b/>
          <w:bCs/>
        </w:rPr>
        <w:t>AC04-FR-003</w:t>
      </w:r>
      <w:r>
        <w:t xml:space="preserve"> The following compliance policy types SHALL be supported:</w:t>
      </w:r>
    </w:p>
    <w:p w14:paraId="5C679FDC" w14:textId="77777777" w:rsidR="006221C4" w:rsidRDefault="00000000">
      <w:pPr>
        <w:pStyle w:val="BodyText"/>
      </w:pPr>
      <w:r>
        <w:t>Data Retention: maximum retention period per entity type per purpose per geography. Enforced by PR06 Retention Clock.</w:t>
      </w:r>
    </w:p>
    <w:p w14:paraId="0E6CA2ED" w14:textId="77777777" w:rsidR="006221C4" w:rsidRDefault="00000000">
      <w:pPr>
        <w:pStyle w:val="BodyText"/>
      </w:pPr>
      <w:r>
        <w:t>Feature Exclusion: certain data fields cannot be used as algorithm features for certain purposes. E.g., ‘gender cannot be used for pricing algorithms in EU markets.’ Enforced at Feature Store (A01).</w:t>
      </w:r>
    </w:p>
    <w:p w14:paraId="78B32188" w14:textId="77777777" w:rsidR="006221C4" w:rsidRDefault="00000000">
      <w:pPr>
        <w:pStyle w:val="BodyText"/>
      </w:pPr>
      <w:r>
        <w:t>Cross-Border Transfer: personal data from region X cannot be processed in region Y unless transfer authorization exists. Enforced by the Cross-Border Transfer Gate (D06/deployment architecture).</w:t>
      </w:r>
    </w:p>
    <w:p w14:paraId="0B1A4A88" w14:textId="77777777" w:rsidR="006221C4" w:rsidRDefault="00000000">
      <w:pPr>
        <w:pStyle w:val="BodyText"/>
      </w:pPr>
      <w:r>
        <w:t>Consent Requirement: processing activity Z requires consent for purpose P. Enforced by AC03 consent check.</w:t>
      </w:r>
    </w:p>
    <w:p w14:paraId="0AA9FB15" w14:textId="77777777" w:rsidR="006221C4" w:rsidRDefault="00000000">
      <w:pPr>
        <w:pStyle w:val="BodyText"/>
      </w:pPr>
      <w:r>
        <w:t>Algorithmic Transparency: algorithms tagged significant_impact must provide human-readable explanations and offer human review. Enforced by A02 Algorithm Registry.</w:t>
      </w:r>
    </w:p>
    <w:p w14:paraId="36120688" w14:textId="77777777" w:rsidR="006221C4" w:rsidRDefault="00000000">
      <w:pPr>
        <w:pStyle w:val="BodyText"/>
      </w:pPr>
      <w:r>
        <w:lastRenderedPageBreak/>
        <w:t>Biometric Data: video/audio containing biometric data requires specific consent (AC03) and DPIA (PR04) before processing. Enforced at G04/G05 pipeline activation.</w:t>
      </w:r>
    </w:p>
    <w:p w14:paraId="6C916832" w14:textId="77777777" w:rsidR="006221C4" w:rsidRDefault="00000000">
      <w:pPr>
        <w:pStyle w:val="BodyText"/>
      </w:pPr>
      <w:r>
        <w:rPr>
          <w:b/>
          <w:bCs/>
        </w:rPr>
        <w:t>AC04-FR-004</w:t>
      </w:r>
      <w:r>
        <w:t xml:space="preserve"> Policy violations SHALL be handled in two modes: BLOCK (prevent the violating action, return error) and AUDIT (allow the action but log the violation for review). Mode is configurable per policy. Default: BLOCK for data-at-risk policies, AUDIT for operational policies.</w:t>
      </w:r>
    </w:p>
    <w:p w14:paraId="2157295F" w14:textId="77777777" w:rsidR="006221C4" w:rsidRDefault="00000000">
      <w:pPr>
        <w:pStyle w:val="BodyText"/>
      </w:pPr>
      <w:r>
        <w:rPr>
          <w:b/>
          <w:bCs/>
        </w:rPr>
        <w:t>AC04-FR-005</w:t>
      </w:r>
      <w:r>
        <w:t xml:space="preserve"> The Compliance Dashboard (S22) SHALL show: total active policies by category, violation count (blocked + audited), policy coverage (% of processing activities covered by at least one policy), and compliance score per tenant.</w:t>
      </w:r>
    </w:p>
    <w:p w14:paraId="27DAE7DF" w14:textId="77777777" w:rsidR="006221C4" w:rsidRDefault="00000000">
      <w:pPr>
        <w:pStyle w:val="Heading2"/>
      </w:pPr>
      <w:bookmarkStart w:id="319" w:name="acceptance-criteria-14"/>
      <w:bookmarkStart w:id="320" w:name="_Toc227615260"/>
      <w:bookmarkStart w:id="321" w:name="_Toc227615604"/>
      <w:bookmarkEnd w:id="316"/>
      <w:r>
        <w:t>4.3 Acceptance Criteria</w:t>
      </w:r>
      <w:bookmarkEnd w:id="320"/>
      <w:bookmarkEnd w:id="321"/>
    </w:p>
    <w:p w14:paraId="13FE1EFF" w14:textId="77777777" w:rsidR="006221C4" w:rsidRDefault="00000000">
      <w:pPr>
        <w:pStyle w:val="FirstParagraph"/>
      </w:pPr>
      <w:r>
        <w:t>A ‘Feature Exclusion’ policy blocking ‘gender’ from pricing algorithms prevents an algorithm from accessing the gender feature — the Feature Store returns an error, not the data.</w:t>
      </w:r>
    </w:p>
    <w:p w14:paraId="16F7CCF8" w14:textId="77777777" w:rsidR="006221C4" w:rsidRDefault="00000000">
      <w:pPr>
        <w:pStyle w:val="BodyText"/>
      </w:pPr>
      <w:r>
        <w:t>A cross-border transfer policy blocks a query that would pull Indian customer data to a UAE processing node, with a clear error message.</w:t>
      </w:r>
    </w:p>
    <w:p w14:paraId="3B7EFFA4" w14:textId="77777777" w:rsidR="006221C4" w:rsidRDefault="00000000">
      <w:pPr>
        <w:pStyle w:val="BodyText"/>
      </w:pPr>
      <w:r>
        <w:t>Policy inheritance works: a tenant in the insurance vertical automatically inherits IRDAI data retention policies without explicit configuration.</w:t>
      </w:r>
    </w:p>
    <w:p w14:paraId="1221FD3D" w14:textId="77777777" w:rsidR="006221C4" w:rsidRDefault="00000000">
      <w:pPr>
        <w:pStyle w:val="Heading1"/>
      </w:pPr>
      <w:bookmarkStart w:id="322" w:name="s01-stream-processing-engine"/>
      <w:bookmarkStart w:id="323" w:name="_Toc227615261"/>
      <w:bookmarkStart w:id="324" w:name="_Toc227615605"/>
      <w:bookmarkEnd w:id="310"/>
      <w:bookmarkEnd w:id="319"/>
      <w:r>
        <w:t>S01 — Stream Processing Engine</w:t>
      </w:r>
      <w:bookmarkEnd w:id="323"/>
      <w:bookmarkEnd w:id="324"/>
    </w:p>
    <w:tbl>
      <w:tblPr>
        <w:tblStyle w:val="Table"/>
        <w:tblW w:w="4870" w:type="pct"/>
        <w:tblLook w:val="0000" w:firstRow="0" w:lastRow="0" w:firstColumn="0" w:lastColumn="0" w:noHBand="0" w:noVBand="0"/>
      </w:tblPr>
      <w:tblGrid>
        <w:gridCol w:w="3218"/>
        <w:gridCol w:w="5899"/>
      </w:tblGrid>
      <w:tr w:rsidR="006221C4" w14:paraId="0D8BF1C9" w14:textId="77777777">
        <w:tc>
          <w:tcPr>
            <w:tcW w:w="0" w:type="auto"/>
          </w:tcPr>
          <w:p w14:paraId="3CFCCBA7" w14:textId="77777777" w:rsidR="006221C4" w:rsidRDefault="00000000">
            <w:pPr>
              <w:pStyle w:val="Compact"/>
            </w:pPr>
            <w:r>
              <w:rPr>
                <w:b/>
                <w:bCs/>
              </w:rPr>
              <w:t>Attribute</w:t>
            </w:r>
          </w:p>
        </w:tc>
        <w:tc>
          <w:tcPr>
            <w:tcW w:w="0" w:type="auto"/>
          </w:tcPr>
          <w:p w14:paraId="491D8BE0" w14:textId="77777777" w:rsidR="006221C4" w:rsidRDefault="00000000">
            <w:pPr>
              <w:pStyle w:val="Compact"/>
            </w:pPr>
            <w:r>
              <w:rPr>
                <w:b/>
                <w:bCs/>
              </w:rPr>
              <w:t>Value</w:t>
            </w:r>
          </w:p>
        </w:tc>
      </w:tr>
      <w:tr w:rsidR="006221C4" w14:paraId="55546B27" w14:textId="77777777">
        <w:tc>
          <w:tcPr>
            <w:tcW w:w="0" w:type="auto"/>
          </w:tcPr>
          <w:p w14:paraId="4CC76497" w14:textId="77777777" w:rsidR="006221C4" w:rsidRDefault="00000000">
            <w:pPr>
              <w:pStyle w:val="Compact"/>
            </w:pPr>
            <w:r>
              <w:rPr>
                <w:b/>
                <w:bCs/>
              </w:rPr>
              <w:t>Phase / Complexity</w:t>
            </w:r>
          </w:p>
        </w:tc>
        <w:tc>
          <w:tcPr>
            <w:tcW w:w="0" w:type="auto"/>
          </w:tcPr>
          <w:p w14:paraId="186AD404" w14:textId="77777777" w:rsidR="006221C4" w:rsidRDefault="00000000">
            <w:pPr>
              <w:pStyle w:val="Compact"/>
            </w:pPr>
            <w:r>
              <w:t>1 / Very High</w:t>
            </w:r>
          </w:p>
        </w:tc>
      </w:tr>
      <w:tr w:rsidR="006221C4" w14:paraId="3E8C6738" w14:textId="77777777">
        <w:tc>
          <w:tcPr>
            <w:tcW w:w="0" w:type="auto"/>
          </w:tcPr>
          <w:p w14:paraId="229F9EDF" w14:textId="77777777" w:rsidR="006221C4" w:rsidRDefault="00000000">
            <w:pPr>
              <w:pStyle w:val="Compact"/>
            </w:pPr>
            <w:r>
              <w:rPr>
                <w:b/>
                <w:bCs/>
              </w:rPr>
              <w:t>Dependencies</w:t>
            </w:r>
          </w:p>
        </w:tc>
        <w:tc>
          <w:tcPr>
            <w:tcW w:w="0" w:type="auto"/>
          </w:tcPr>
          <w:p w14:paraId="609E9379" w14:textId="77777777" w:rsidR="006221C4" w:rsidRDefault="00000000">
            <w:pPr>
              <w:pStyle w:val="Compact"/>
            </w:pPr>
            <w:r>
              <w:t>D06 (Storage), G01 (Ingestion Gateway)</w:t>
            </w:r>
          </w:p>
        </w:tc>
      </w:tr>
    </w:tbl>
    <w:p w14:paraId="2B609627" w14:textId="77777777" w:rsidR="006221C4" w:rsidRDefault="00000000">
      <w:pPr>
        <w:pStyle w:val="Heading2"/>
      </w:pPr>
      <w:bookmarkStart w:id="325" w:name="purpose-20"/>
      <w:bookmarkStart w:id="326" w:name="_Toc227615262"/>
      <w:bookmarkStart w:id="327" w:name="_Toc227615606"/>
      <w:r>
        <w:t>Purpose</w:t>
      </w:r>
      <w:bookmarkEnd w:id="326"/>
      <w:bookmarkEnd w:id="327"/>
    </w:p>
    <w:p w14:paraId="336D2299" w14:textId="77777777" w:rsidR="006221C4" w:rsidRDefault="00000000">
      <w:pPr>
        <w:pStyle w:val="FirstParagraph"/>
      </w:pPr>
      <w:r>
        <w:t>Unified stream processing layer using Cloud Dataflow (managed Apache Beam) for both real-time and batch workloads. Kappa-influenced: a single processing framework handles continuous event streams and bounded batch datasets. Responsible for: incremental Gold layer materialization, real-time KPI computation, anomaly detection on streaming data, and windowed aggregations.</w:t>
      </w:r>
    </w:p>
    <w:p w14:paraId="7CD5058B" w14:textId="77777777" w:rsidR="006221C4" w:rsidRDefault="00000000">
      <w:pPr>
        <w:pStyle w:val="Heading2"/>
      </w:pPr>
      <w:bookmarkStart w:id="328" w:name="key-requirements"/>
      <w:bookmarkStart w:id="329" w:name="_Toc227615263"/>
      <w:bookmarkStart w:id="330" w:name="_Toc227615607"/>
      <w:bookmarkEnd w:id="325"/>
      <w:r>
        <w:t>Key Requirements</w:t>
      </w:r>
      <w:bookmarkEnd w:id="329"/>
      <w:bookmarkEnd w:id="330"/>
    </w:p>
    <w:p w14:paraId="1342AE05" w14:textId="77777777" w:rsidR="006221C4" w:rsidRDefault="00000000">
      <w:pPr>
        <w:pStyle w:val="FirstParagraph"/>
      </w:pPr>
      <w:r>
        <w:rPr>
          <w:b/>
          <w:bCs/>
        </w:rPr>
        <w:t>S01-FR-001</w:t>
      </w:r>
      <w:r>
        <w:t xml:space="preserve"> All Pub/Sub topics from G01-G06 ingestion pipelines SHALL be consumable by Dataflow streaming jobs. Each job applies: windowing (tumbling, sliding, session — configurable per pipeline), aggregation, and writes results to BigQuery (Gold layer) and/or Cloud SQL.</w:t>
      </w:r>
    </w:p>
    <w:p w14:paraId="001AA780" w14:textId="77777777" w:rsidR="006221C4" w:rsidRDefault="00000000">
      <w:pPr>
        <w:pStyle w:val="BodyText"/>
      </w:pPr>
      <w:r>
        <w:rPr>
          <w:b/>
          <w:bCs/>
        </w:rPr>
        <w:t>S01-FR-002</w:t>
      </w:r>
      <w:r>
        <w:t xml:space="preserve"> Exactly-once semantics SHALL be guaranteed for financial data (transactions, payments) using Dataflow’s built-in exactly-once processing with BigQuery write idempotency.</w:t>
      </w:r>
    </w:p>
    <w:p w14:paraId="19987706" w14:textId="77777777" w:rsidR="006221C4" w:rsidRDefault="00000000">
      <w:pPr>
        <w:pStyle w:val="BodyText"/>
      </w:pPr>
      <w:r>
        <w:rPr>
          <w:b/>
          <w:bCs/>
        </w:rPr>
        <w:lastRenderedPageBreak/>
        <w:t>S01-FR-003</w:t>
      </w:r>
      <w:r>
        <w:t xml:space="preserve"> Late-arriving data (beyond F03 grace period) SHALL trigger incremental recomputation of affected Gold layer windows. The recomputation is scoped to only the affected time window and tenant.</w:t>
      </w:r>
    </w:p>
    <w:p w14:paraId="091AEA64" w14:textId="77777777" w:rsidR="006221C4" w:rsidRDefault="00000000">
      <w:pPr>
        <w:pStyle w:val="BodyText"/>
      </w:pPr>
      <w:r>
        <w:rPr>
          <w:b/>
          <w:bCs/>
        </w:rPr>
        <w:t>S01-FR-004</w:t>
      </w:r>
      <w:r>
        <w:t xml:space="preserve"> Backpressure handling: if a tenant’s data volume exceeds processing capacity, Dataflow auto-scales workers. If scaling is insufficient (quota limit), the job SHALL: (a) buffer messages in Pub/Sub (up to retention period), (b) alert OB01 observability, (c) NOT drop messages.</w:t>
      </w:r>
    </w:p>
    <w:p w14:paraId="689EAB90" w14:textId="77777777" w:rsidR="006221C4" w:rsidRDefault="00000000">
      <w:pPr>
        <w:pStyle w:val="BodyText"/>
      </w:pPr>
      <w:r>
        <w:rPr>
          <w:b/>
          <w:bCs/>
        </w:rPr>
        <w:t>S01-FR-005</w:t>
      </w:r>
      <w:r>
        <w:t xml:space="preserve"> Tenant isolation in streaming jobs: shared Dataflow jobs SHALL partition processing by tenant_id. No tenant’s data is co-mingled in intermediate state. Enterprise tenants MAY have dedicated Dataflow jobs.</w:t>
      </w:r>
    </w:p>
    <w:p w14:paraId="2A28B047" w14:textId="77777777" w:rsidR="006221C4" w:rsidRDefault="00000000">
      <w:pPr>
        <w:pStyle w:val="Heading1"/>
      </w:pPr>
      <w:bookmarkStart w:id="331" w:name="ic01-industry-ontology-framework"/>
      <w:bookmarkStart w:id="332" w:name="_Toc227615264"/>
      <w:bookmarkStart w:id="333" w:name="_Toc227615608"/>
      <w:bookmarkEnd w:id="322"/>
      <w:bookmarkEnd w:id="328"/>
      <w:r>
        <w:t>IC01 — Industry Ontology Framework</w:t>
      </w:r>
      <w:bookmarkEnd w:id="332"/>
      <w:bookmarkEnd w:id="333"/>
    </w:p>
    <w:tbl>
      <w:tblPr>
        <w:tblStyle w:val="Table"/>
        <w:tblW w:w="4890" w:type="pct"/>
        <w:tblLook w:val="0000" w:firstRow="0" w:lastRow="0" w:firstColumn="0" w:lastColumn="0" w:noHBand="0" w:noVBand="0"/>
      </w:tblPr>
      <w:tblGrid>
        <w:gridCol w:w="2349"/>
        <w:gridCol w:w="6805"/>
      </w:tblGrid>
      <w:tr w:rsidR="006221C4" w14:paraId="07F0EAF6" w14:textId="77777777">
        <w:tc>
          <w:tcPr>
            <w:tcW w:w="0" w:type="auto"/>
          </w:tcPr>
          <w:p w14:paraId="75FF4E3C" w14:textId="77777777" w:rsidR="006221C4" w:rsidRDefault="00000000">
            <w:pPr>
              <w:pStyle w:val="Compact"/>
            </w:pPr>
            <w:r>
              <w:rPr>
                <w:b/>
                <w:bCs/>
              </w:rPr>
              <w:t>Attribute</w:t>
            </w:r>
          </w:p>
        </w:tc>
        <w:tc>
          <w:tcPr>
            <w:tcW w:w="0" w:type="auto"/>
          </w:tcPr>
          <w:p w14:paraId="5E6947B6" w14:textId="77777777" w:rsidR="006221C4" w:rsidRDefault="00000000">
            <w:pPr>
              <w:pStyle w:val="Compact"/>
            </w:pPr>
            <w:r>
              <w:rPr>
                <w:b/>
                <w:bCs/>
              </w:rPr>
              <w:t>Value</w:t>
            </w:r>
          </w:p>
        </w:tc>
      </w:tr>
      <w:tr w:rsidR="006221C4" w14:paraId="59603A62" w14:textId="77777777">
        <w:tc>
          <w:tcPr>
            <w:tcW w:w="0" w:type="auto"/>
          </w:tcPr>
          <w:p w14:paraId="40728AAD" w14:textId="77777777" w:rsidR="006221C4" w:rsidRDefault="00000000">
            <w:pPr>
              <w:pStyle w:val="Compact"/>
            </w:pPr>
            <w:r>
              <w:rPr>
                <w:b/>
                <w:bCs/>
              </w:rPr>
              <w:t>Phase / Complexity</w:t>
            </w:r>
          </w:p>
        </w:tc>
        <w:tc>
          <w:tcPr>
            <w:tcW w:w="0" w:type="auto"/>
          </w:tcPr>
          <w:p w14:paraId="053EE83E" w14:textId="77777777" w:rsidR="006221C4" w:rsidRDefault="00000000">
            <w:pPr>
              <w:pStyle w:val="Compact"/>
            </w:pPr>
            <w:r>
              <w:t>1 / High</w:t>
            </w:r>
          </w:p>
        </w:tc>
      </w:tr>
      <w:tr w:rsidR="006221C4" w14:paraId="7E8A0A2B" w14:textId="77777777">
        <w:tc>
          <w:tcPr>
            <w:tcW w:w="0" w:type="auto"/>
          </w:tcPr>
          <w:p w14:paraId="5BACB3B7" w14:textId="77777777" w:rsidR="006221C4" w:rsidRDefault="00000000">
            <w:pPr>
              <w:pStyle w:val="Compact"/>
            </w:pPr>
            <w:r>
              <w:rPr>
                <w:b/>
                <w:bCs/>
              </w:rPr>
              <w:t>Dependencies</w:t>
            </w:r>
          </w:p>
        </w:tc>
        <w:tc>
          <w:tcPr>
            <w:tcW w:w="0" w:type="auto"/>
          </w:tcPr>
          <w:p w14:paraId="0B7765D3" w14:textId="77777777" w:rsidR="006221C4" w:rsidRDefault="00000000">
            <w:pPr>
              <w:pStyle w:val="Compact"/>
            </w:pPr>
            <w:r>
              <w:t>D01 (Canonical Model), F04 (Configuration), AC04 (Compliance)</w:t>
            </w:r>
          </w:p>
        </w:tc>
      </w:tr>
    </w:tbl>
    <w:p w14:paraId="10B50E82" w14:textId="77777777" w:rsidR="006221C4" w:rsidRDefault="00000000">
      <w:pPr>
        <w:pStyle w:val="Heading2"/>
      </w:pPr>
      <w:bookmarkStart w:id="334" w:name="purpose-21"/>
      <w:bookmarkStart w:id="335" w:name="_Toc227615265"/>
      <w:bookmarkStart w:id="336" w:name="_Toc227615609"/>
      <w:r>
        <w:t>Purpose</w:t>
      </w:r>
      <w:bookmarkEnd w:id="335"/>
      <w:bookmarkEnd w:id="336"/>
    </w:p>
    <w:p w14:paraId="0CFA4082" w14:textId="77777777" w:rsidR="006221C4" w:rsidRDefault="00000000">
      <w:pPr>
        <w:pStyle w:val="FirstParagraph"/>
      </w:pPr>
      <w:r>
        <w:t>IC01 manages industry vertical definitions as configurable packages: domain ontology (entity extensions), KPI library, compliance rule sets, decision templates, and connector catalogs. New verticals are added via the Industry Vertical Builder (S03) by Super Admin. The retail vertical defined in D01 is the first instance of IC01.</w:t>
      </w:r>
    </w:p>
    <w:p w14:paraId="7789864D" w14:textId="77777777" w:rsidR="006221C4" w:rsidRDefault="00000000">
      <w:pPr>
        <w:pStyle w:val="Heading2"/>
      </w:pPr>
      <w:bookmarkStart w:id="337" w:name="key-requirements-1"/>
      <w:bookmarkStart w:id="338" w:name="_Toc227615266"/>
      <w:bookmarkStart w:id="339" w:name="_Toc227615610"/>
      <w:bookmarkEnd w:id="334"/>
      <w:r>
        <w:t>Key Requirements</w:t>
      </w:r>
      <w:bookmarkEnd w:id="338"/>
      <w:bookmarkEnd w:id="339"/>
    </w:p>
    <w:p w14:paraId="71F23852" w14:textId="77777777" w:rsidR="006221C4" w:rsidRDefault="00000000">
      <w:pPr>
        <w:pStyle w:val="FirstParagraph"/>
      </w:pPr>
      <w:r>
        <w:rPr>
          <w:b/>
          <w:bCs/>
        </w:rPr>
        <w:t>IC01-FR-001</w:t>
      </w:r>
      <w:r>
        <w:t xml:space="preserve"> An industry vertical SHALL be a versioned configuration package stored in F04 containing: (a) ontology_extension: entity types, attributes, relationships specific to the vertical (stored as JSON Schema), (b) kpi_library: KPI definitions with formulas, rollup logic, refresh schedules, (c) compliance_rules: AC04 policies specific to the vertical, (d) decision_templates: pre-built algorithm pipeline DAGs for common vertical use cases, (e) connector_catalog: recommended data source connectors tagged for this vertical.</w:t>
      </w:r>
    </w:p>
    <w:p w14:paraId="7467A7D5" w14:textId="77777777" w:rsidR="006221C4" w:rsidRDefault="00000000">
      <w:pPr>
        <w:pStyle w:val="BodyText"/>
      </w:pPr>
      <w:r>
        <w:rPr>
          <w:b/>
          <w:bCs/>
        </w:rPr>
        <w:t>IC01-FR-002</w:t>
      </w:r>
      <w:r>
        <w:t xml:space="preserve"> When a tenant selects a vertical during onboarding (W01), the system SHALL: instantiate the vertical’s ontology extension in the tenant’s Silver schema, load the KPI library into the tenant’s Gold layer config, activate compliance rules, and surface recommended connectors in the Data Source Wizard (S08).</w:t>
      </w:r>
    </w:p>
    <w:p w14:paraId="479E94EF" w14:textId="77777777" w:rsidR="006221C4" w:rsidRDefault="00000000">
      <w:pPr>
        <w:pStyle w:val="BodyText"/>
      </w:pPr>
      <w:r>
        <w:rPr>
          <w:b/>
          <w:bCs/>
        </w:rPr>
        <w:t>IC01-FR-003</w:t>
      </w:r>
      <w:r>
        <w:t xml:space="preserve"> A tenant MAY belong to multiple verticals (e.g., a company that does both retail and logistics). Entity types from both verticals are available, with namespace isolation preventing conflicts.</w:t>
      </w:r>
    </w:p>
    <w:p w14:paraId="29C466B9" w14:textId="77777777" w:rsidR="006221C4" w:rsidRDefault="00000000">
      <w:pPr>
        <w:pStyle w:val="BodyText"/>
      </w:pPr>
      <w:r>
        <w:rPr>
          <w:b/>
          <w:bCs/>
        </w:rPr>
        <w:t>IC01-FR-004</w:t>
      </w:r>
      <w:r>
        <w:t xml:space="preserve"> New vertical creation time target: a new industry vertical with 10 entity types, 20 KPIs, and 5 compliance rules can be defined by Super Admin in under 3 days via the Industry Vertical Builder (S03), without engineering involvement.</w:t>
      </w:r>
    </w:p>
    <w:p w14:paraId="6EA58F23" w14:textId="77777777" w:rsidR="006221C4" w:rsidRDefault="00000000">
      <w:pPr>
        <w:pStyle w:val="Heading1"/>
      </w:pPr>
      <w:bookmarkStart w:id="340" w:name="ic02-localization-i18n-engine"/>
      <w:bookmarkStart w:id="341" w:name="_Toc227615267"/>
      <w:bookmarkStart w:id="342" w:name="_Toc227615611"/>
      <w:bookmarkEnd w:id="331"/>
      <w:bookmarkEnd w:id="337"/>
      <w:r>
        <w:lastRenderedPageBreak/>
        <w:t>IC02 — Localization &amp; i18n Engine</w:t>
      </w:r>
      <w:bookmarkEnd w:id="341"/>
      <w:bookmarkEnd w:id="342"/>
    </w:p>
    <w:tbl>
      <w:tblPr>
        <w:tblStyle w:val="Table"/>
        <w:tblW w:w="4870" w:type="pct"/>
        <w:tblLook w:val="0000" w:firstRow="0" w:lastRow="0" w:firstColumn="0" w:lastColumn="0" w:noHBand="0" w:noVBand="0"/>
      </w:tblPr>
      <w:tblGrid>
        <w:gridCol w:w="5685"/>
        <w:gridCol w:w="3432"/>
      </w:tblGrid>
      <w:tr w:rsidR="006221C4" w14:paraId="1DE2C03F" w14:textId="77777777">
        <w:tc>
          <w:tcPr>
            <w:tcW w:w="0" w:type="auto"/>
          </w:tcPr>
          <w:p w14:paraId="607119F0" w14:textId="77777777" w:rsidR="006221C4" w:rsidRDefault="00000000">
            <w:pPr>
              <w:pStyle w:val="Compact"/>
            </w:pPr>
            <w:r>
              <w:rPr>
                <w:b/>
                <w:bCs/>
              </w:rPr>
              <w:t>Attribute</w:t>
            </w:r>
          </w:p>
        </w:tc>
        <w:tc>
          <w:tcPr>
            <w:tcW w:w="0" w:type="auto"/>
          </w:tcPr>
          <w:p w14:paraId="6DFCFF80" w14:textId="77777777" w:rsidR="006221C4" w:rsidRDefault="00000000">
            <w:pPr>
              <w:pStyle w:val="Compact"/>
            </w:pPr>
            <w:r>
              <w:rPr>
                <w:b/>
                <w:bCs/>
              </w:rPr>
              <w:t>Value</w:t>
            </w:r>
          </w:p>
        </w:tc>
      </w:tr>
      <w:tr w:rsidR="006221C4" w14:paraId="42E3C8A7" w14:textId="77777777">
        <w:tc>
          <w:tcPr>
            <w:tcW w:w="0" w:type="auto"/>
          </w:tcPr>
          <w:p w14:paraId="1EF5F659" w14:textId="77777777" w:rsidR="006221C4" w:rsidRDefault="00000000">
            <w:pPr>
              <w:pStyle w:val="Compact"/>
            </w:pPr>
            <w:r>
              <w:rPr>
                <w:b/>
                <w:bCs/>
              </w:rPr>
              <w:t>Phase / Complexity</w:t>
            </w:r>
          </w:p>
        </w:tc>
        <w:tc>
          <w:tcPr>
            <w:tcW w:w="0" w:type="auto"/>
          </w:tcPr>
          <w:p w14:paraId="5CF8766B" w14:textId="77777777" w:rsidR="006221C4" w:rsidRDefault="00000000">
            <w:pPr>
              <w:pStyle w:val="Compact"/>
            </w:pPr>
            <w:r>
              <w:t>1 / Medium</w:t>
            </w:r>
          </w:p>
        </w:tc>
      </w:tr>
    </w:tbl>
    <w:p w14:paraId="37958A15" w14:textId="77777777" w:rsidR="006221C4" w:rsidRDefault="00000000">
      <w:pPr>
        <w:pStyle w:val="Heading2"/>
      </w:pPr>
      <w:bookmarkStart w:id="343" w:name="purpose-key-requirements"/>
      <w:bookmarkStart w:id="344" w:name="_Toc227615268"/>
      <w:bookmarkStart w:id="345" w:name="_Toc227615612"/>
      <w:r>
        <w:t>Purpose &amp; Key Requirements</w:t>
      </w:r>
      <w:bookmarkEnd w:id="344"/>
      <w:bookmarkEnd w:id="345"/>
    </w:p>
    <w:p w14:paraId="7EDF122E" w14:textId="77777777" w:rsidR="006221C4" w:rsidRDefault="00000000">
      <w:pPr>
        <w:pStyle w:val="FirstParagraph"/>
      </w:pPr>
      <w:r>
        <w:t>Manages locale-specific rendering: currency (INR with lakh/crore formatting vs. USD with million/billion), date/time formatting (DD/MM/YYYY in India, MM/DD/YYYY in US), timezone handling (all timestamps stored as UTC, displayed in tenant’s timezone), number formatting (comma placement: 1,00,000 in India vs. 100,000 in US), and business day calendars (Indian national holidays, regional holidays). Locale is set per tenant at onboarding and configurable per sub-tenant for multi-geography clients.</w:t>
      </w:r>
    </w:p>
    <w:p w14:paraId="4EC964A6" w14:textId="77777777" w:rsidR="006221C4" w:rsidRDefault="00000000">
      <w:pPr>
        <w:pStyle w:val="BodyText"/>
      </w:pPr>
      <w:r>
        <w:rPr>
          <w:b/>
          <w:bCs/>
        </w:rPr>
        <w:t>IC02-FR-001</w:t>
      </w:r>
      <w:r>
        <w:t xml:space="preserve"> All user-facing numeric values SHALL be formatted using the tenant’s configured locale. Revenue of 10000000 renders as ‘₹1,00,00,000’ for Indian tenants and ‘$10,000,000’ for US tenants.</w:t>
      </w:r>
    </w:p>
    <w:p w14:paraId="1F270A8D" w14:textId="77777777" w:rsidR="006221C4" w:rsidRDefault="00000000">
      <w:pPr>
        <w:pStyle w:val="BodyText"/>
      </w:pPr>
      <w:r>
        <w:rPr>
          <w:b/>
          <w:bCs/>
        </w:rPr>
        <w:t>IC02-FR-002</w:t>
      </w:r>
      <w:r>
        <w:t xml:space="preserve"> KPI computation SHALL be locale-aware where specified. Example: ‘Revenue’ in India is GST-inclusive; in the US it may be pre-tax. The KPI library (IC01) SHALL support locale-variant formulas.</w:t>
      </w:r>
    </w:p>
    <w:p w14:paraId="37CC7952" w14:textId="77777777" w:rsidR="006221C4" w:rsidRDefault="00000000">
      <w:pPr>
        <w:pStyle w:val="BodyText"/>
      </w:pPr>
      <w:r>
        <w:rPr>
          <w:b/>
          <w:bCs/>
        </w:rPr>
        <w:t>IC02-FR-003</w:t>
      </w:r>
      <w:r>
        <w:t xml:space="preserve"> Business day calendar per tenant/geography: scheduling engines (report delivery, algorithm execution) SHALL skip non-business-days based on the tenant’s configured holiday calendar.</w:t>
      </w:r>
    </w:p>
    <w:p w14:paraId="3A571E2C" w14:textId="77777777" w:rsidR="006221C4" w:rsidRDefault="00000000">
      <w:pPr>
        <w:pStyle w:val="Heading1"/>
      </w:pPr>
      <w:bookmarkStart w:id="346" w:name="a05-llm-gateway"/>
      <w:bookmarkStart w:id="347" w:name="_Toc227615269"/>
      <w:bookmarkStart w:id="348" w:name="_Toc227615613"/>
      <w:bookmarkEnd w:id="340"/>
      <w:bookmarkEnd w:id="343"/>
      <w:r>
        <w:t>A05 — LLM Gateway</w:t>
      </w:r>
      <w:bookmarkEnd w:id="347"/>
      <w:bookmarkEnd w:id="348"/>
    </w:p>
    <w:tbl>
      <w:tblPr>
        <w:tblStyle w:val="Table"/>
        <w:tblW w:w="4870" w:type="pct"/>
        <w:tblLook w:val="0000" w:firstRow="0" w:lastRow="0" w:firstColumn="0" w:lastColumn="0" w:noHBand="0" w:noVBand="0"/>
      </w:tblPr>
      <w:tblGrid>
        <w:gridCol w:w="5685"/>
        <w:gridCol w:w="3432"/>
      </w:tblGrid>
      <w:tr w:rsidR="006221C4" w14:paraId="51E0ADC0" w14:textId="77777777">
        <w:tc>
          <w:tcPr>
            <w:tcW w:w="0" w:type="auto"/>
          </w:tcPr>
          <w:p w14:paraId="3B2D6097" w14:textId="77777777" w:rsidR="006221C4" w:rsidRDefault="00000000">
            <w:pPr>
              <w:pStyle w:val="Compact"/>
            </w:pPr>
            <w:r>
              <w:rPr>
                <w:b/>
                <w:bCs/>
              </w:rPr>
              <w:t>Attribute</w:t>
            </w:r>
          </w:p>
        </w:tc>
        <w:tc>
          <w:tcPr>
            <w:tcW w:w="0" w:type="auto"/>
          </w:tcPr>
          <w:p w14:paraId="56DF5C31" w14:textId="77777777" w:rsidR="006221C4" w:rsidRDefault="00000000">
            <w:pPr>
              <w:pStyle w:val="Compact"/>
            </w:pPr>
            <w:r>
              <w:rPr>
                <w:b/>
                <w:bCs/>
              </w:rPr>
              <w:t>Value</w:t>
            </w:r>
          </w:p>
        </w:tc>
      </w:tr>
      <w:tr w:rsidR="006221C4" w14:paraId="4DFBCB66" w14:textId="77777777">
        <w:tc>
          <w:tcPr>
            <w:tcW w:w="0" w:type="auto"/>
          </w:tcPr>
          <w:p w14:paraId="33767272" w14:textId="77777777" w:rsidR="006221C4" w:rsidRDefault="00000000">
            <w:pPr>
              <w:pStyle w:val="Compact"/>
            </w:pPr>
            <w:r>
              <w:rPr>
                <w:b/>
                <w:bCs/>
              </w:rPr>
              <w:t>Phase / Complexity</w:t>
            </w:r>
          </w:p>
        </w:tc>
        <w:tc>
          <w:tcPr>
            <w:tcW w:w="0" w:type="auto"/>
          </w:tcPr>
          <w:p w14:paraId="62115521" w14:textId="77777777" w:rsidR="006221C4" w:rsidRDefault="00000000">
            <w:pPr>
              <w:pStyle w:val="Compact"/>
            </w:pPr>
            <w:r>
              <w:t>1 / Medium</w:t>
            </w:r>
          </w:p>
        </w:tc>
      </w:tr>
    </w:tbl>
    <w:p w14:paraId="4FB6DDEC" w14:textId="77777777" w:rsidR="006221C4" w:rsidRDefault="00000000">
      <w:pPr>
        <w:pStyle w:val="Heading2"/>
      </w:pPr>
      <w:bookmarkStart w:id="349" w:name="purpose-key-requirements-1"/>
      <w:bookmarkStart w:id="350" w:name="_Toc227615270"/>
      <w:bookmarkStart w:id="351" w:name="_Toc227615614"/>
      <w:r>
        <w:t>Purpose &amp; Key Requirements</w:t>
      </w:r>
      <w:bookmarkEnd w:id="350"/>
      <w:bookmarkEnd w:id="351"/>
    </w:p>
    <w:p w14:paraId="356C86B8" w14:textId="77777777" w:rsidR="006221C4" w:rsidRDefault="00000000">
      <w:pPr>
        <w:pStyle w:val="FirstParagraph"/>
      </w:pPr>
      <w:r>
        <w:t>Provider-agnostic abstraction layer for large language model integration. Routes requests to Claude (Anthropic), Gemini (Google), or open-source models based on: cost, latency, capability, and tenant preference. Used by: natural language query generation (E02), decision explanations (A07), PII detection in unstructured data (G03), DPIA risk assessment (PR04), and document understanding (G03).</w:t>
      </w:r>
    </w:p>
    <w:p w14:paraId="1F790E79" w14:textId="77777777" w:rsidR="006221C4" w:rsidRDefault="00000000">
      <w:pPr>
        <w:pStyle w:val="BodyText"/>
      </w:pPr>
      <w:r>
        <w:rPr>
          <w:b/>
          <w:bCs/>
        </w:rPr>
        <w:t>A05-FR-001</w:t>
      </w:r>
      <w:r>
        <w:t xml:space="preserve"> The gateway SHALL support multiple providers with a unified API: sendPrompt(model_preference, messages[], system_prompt, max_tokens, temperature) → response. Provider-specific API differences are abstracted.</w:t>
      </w:r>
    </w:p>
    <w:p w14:paraId="022CF255" w14:textId="77777777" w:rsidR="006221C4" w:rsidRDefault="00000000">
      <w:pPr>
        <w:pStyle w:val="BodyText"/>
      </w:pPr>
      <w:r>
        <w:rPr>
          <w:b/>
          <w:bCs/>
        </w:rPr>
        <w:t>A05-FR-002</w:t>
      </w:r>
      <w:r>
        <w:t xml:space="preserve"> Provider selection logic: (a) Tenant-preferred provider (if configured), (b) task-optimized routing (complex reasoning → Claude, fast classification → Gemini Flash), (c) cost-optimized routing (use cheapest sufficient model), (d) fallback chain (if primary provider is down, automatically route to secondary).</w:t>
      </w:r>
    </w:p>
    <w:p w14:paraId="1159471A" w14:textId="77777777" w:rsidR="006221C4" w:rsidRDefault="00000000">
      <w:pPr>
        <w:pStyle w:val="BodyText"/>
      </w:pPr>
      <w:r>
        <w:rPr>
          <w:b/>
          <w:bCs/>
        </w:rPr>
        <w:lastRenderedPageBreak/>
        <w:t>A05-FR-003</w:t>
      </w:r>
      <w:r>
        <w:t xml:space="preserve"> Response caching: identical prompts (same tenant, same model, same parameters) SHALL be served from Redis cache. TTL configurable per use case (decision explanations: 24 hours; PII detection: no cache).</w:t>
      </w:r>
    </w:p>
    <w:p w14:paraId="290967F9" w14:textId="77777777" w:rsidR="006221C4" w:rsidRDefault="00000000">
      <w:pPr>
        <w:pStyle w:val="BodyText"/>
      </w:pPr>
      <w:r>
        <w:rPr>
          <w:b/>
          <w:bCs/>
        </w:rPr>
        <w:t>A05-FR-004</w:t>
      </w:r>
      <w:r>
        <w:t xml:space="preserve"> PII guardrails: all prompts sent through the gateway SHALL be scanned for PII. If PII is detected and the request is going to an external provider (not self-hosted), PII SHALL be redacted before sending and re-injected into the response. Self-hosted models (vLLM on GKE) are exempt from redaction.</w:t>
      </w:r>
    </w:p>
    <w:p w14:paraId="68E6766C" w14:textId="77777777" w:rsidR="006221C4" w:rsidRDefault="00000000">
      <w:pPr>
        <w:pStyle w:val="BodyText"/>
      </w:pPr>
      <w:r>
        <w:rPr>
          <w:b/>
          <w:bCs/>
        </w:rPr>
        <w:t>A05-FR-005</w:t>
      </w:r>
      <w:r>
        <w:t xml:space="preserve"> Cost tracking: every API call SHALL be logged with: tenant_id, provider, model, input_tokens, output_tokens, cost, latency. Cost aggregated per tenant for billing (OB03).</w:t>
      </w:r>
    </w:p>
    <w:p w14:paraId="6C5A0B90" w14:textId="77777777" w:rsidR="006221C4" w:rsidRDefault="00000000">
      <w:pPr>
        <w:pStyle w:val="Heading1"/>
      </w:pPr>
      <w:bookmarkStart w:id="352" w:name="a06-rule-engine"/>
      <w:bookmarkStart w:id="353" w:name="_Toc227615271"/>
      <w:bookmarkStart w:id="354" w:name="_Toc227615615"/>
      <w:bookmarkEnd w:id="346"/>
      <w:bookmarkEnd w:id="349"/>
      <w:r>
        <w:t>A06 — Rule Engine</w:t>
      </w:r>
      <w:bookmarkEnd w:id="353"/>
      <w:bookmarkEnd w:id="354"/>
    </w:p>
    <w:tbl>
      <w:tblPr>
        <w:tblStyle w:val="Table"/>
        <w:tblW w:w="4870" w:type="pct"/>
        <w:tblLook w:val="0000" w:firstRow="0" w:lastRow="0" w:firstColumn="0" w:lastColumn="0" w:noHBand="0" w:noVBand="0"/>
      </w:tblPr>
      <w:tblGrid>
        <w:gridCol w:w="5685"/>
        <w:gridCol w:w="3432"/>
      </w:tblGrid>
      <w:tr w:rsidR="006221C4" w14:paraId="4F4E0997" w14:textId="77777777">
        <w:tc>
          <w:tcPr>
            <w:tcW w:w="0" w:type="auto"/>
          </w:tcPr>
          <w:p w14:paraId="557A7697" w14:textId="77777777" w:rsidR="006221C4" w:rsidRDefault="00000000">
            <w:pPr>
              <w:pStyle w:val="Compact"/>
            </w:pPr>
            <w:r>
              <w:rPr>
                <w:b/>
                <w:bCs/>
              </w:rPr>
              <w:t>Attribute</w:t>
            </w:r>
          </w:p>
        </w:tc>
        <w:tc>
          <w:tcPr>
            <w:tcW w:w="0" w:type="auto"/>
          </w:tcPr>
          <w:p w14:paraId="5624729E" w14:textId="77777777" w:rsidR="006221C4" w:rsidRDefault="00000000">
            <w:pPr>
              <w:pStyle w:val="Compact"/>
            </w:pPr>
            <w:r>
              <w:rPr>
                <w:b/>
                <w:bCs/>
              </w:rPr>
              <w:t>Value</w:t>
            </w:r>
          </w:p>
        </w:tc>
      </w:tr>
      <w:tr w:rsidR="006221C4" w14:paraId="28536BD8" w14:textId="77777777">
        <w:tc>
          <w:tcPr>
            <w:tcW w:w="0" w:type="auto"/>
          </w:tcPr>
          <w:p w14:paraId="7FD2B8CC" w14:textId="77777777" w:rsidR="006221C4" w:rsidRDefault="00000000">
            <w:pPr>
              <w:pStyle w:val="Compact"/>
            </w:pPr>
            <w:r>
              <w:rPr>
                <w:b/>
                <w:bCs/>
              </w:rPr>
              <w:t>Phase / Complexity</w:t>
            </w:r>
          </w:p>
        </w:tc>
        <w:tc>
          <w:tcPr>
            <w:tcW w:w="0" w:type="auto"/>
          </w:tcPr>
          <w:p w14:paraId="52086D3C" w14:textId="77777777" w:rsidR="006221C4" w:rsidRDefault="00000000">
            <w:pPr>
              <w:pStyle w:val="Compact"/>
            </w:pPr>
            <w:r>
              <w:t>1 / Medium</w:t>
            </w:r>
          </w:p>
        </w:tc>
      </w:tr>
    </w:tbl>
    <w:p w14:paraId="235CF72A" w14:textId="77777777" w:rsidR="006221C4" w:rsidRDefault="00000000">
      <w:pPr>
        <w:pStyle w:val="Heading2"/>
      </w:pPr>
      <w:bookmarkStart w:id="355" w:name="purpose-key-requirements-2"/>
      <w:bookmarkStart w:id="356" w:name="_Toc227615272"/>
      <w:bookmarkStart w:id="357" w:name="_Toc227615616"/>
      <w:r>
        <w:t>Purpose &amp; Key Requirements</w:t>
      </w:r>
      <w:bookmarkEnd w:id="356"/>
      <w:bookmarkEnd w:id="357"/>
    </w:p>
    <w:p w14:paraId="4082DADA" w14:textId="77777777" w:rsidR="006221C4" w:rsidRDefault="00000000">
      <w:pPr>
        <w:pStyle w:val="FirstParagraph"/>
      </w:pPr>
      <w:r>
        <w:t>Deterministic rule execution engine for business logic that doesn’t require ML: threshold-based alerts, eligibility checks, classification rules, scoring matrices, and business validations. First-class citizen in the Algorithm Registry (A02) alongside ML models. Transparent, auditable, and sub-millisecond evaluation.</w:t>
      </w:r>
    </w:p>
    <w:p w14:paraId="7712B9CE" w14:textId="77777777" w:rsidR="006221C4" w:rsidRDefault="00000000">
      <w:pPr>
        <w:pStyle w:val="BodyText"/>
      </w:pPr>
      <w:r>
        <w:rPr>
          <w:b/>
          <w:bCs/>
        </w:rPr>
        <w:t>A06-FR-001</w:t>
      </w:r>
      <w:r>
        <w:t xml:space="preserve"> Rules SHALL be defined in a declarative format: IF (conditions) THEN (actions). Conditions support: field comparisons (&gt;, &lt;, =, IN, BETWEEN, REGEX), boolean logic (AND, OR, NOT), nested conditions, and lookups against reference data (e.g., IF product.category IN lookup(‘promotion_eligible_categories’)).</w:t>
      </w:r>
    </w:p>
    <w:p w14:paraId="246F0129" w14:textId="77777777" w:rsidR="006221C4" w:rsidRDefault="00000000">
      <w:pPr>
        <w:pStyle w:val="BodyText"/>
      </w:pPr>
      <w:r>
        <w:rPr>
          <w:b/>
          <w:bCs/>
        </w:rPr>
        <w:t>A06-FR-002</w:t>
      </w:r>
      <w:r>
        <w:t xml:space="preserve"> Decision Tables SHALL be supported as an alternative rule format: a matrix of conditions → outcomes. Example: customer_tier x purchase_amount → discount_percentage. Decision tables are visually editable in the Admin Console.</w:t>
      </w:r>
    </w:p>
    <w:p w14:paraId="518C35F8" w14:textId="77777777" w:rsidR="006221C4" w:rsidRDefault="00000000">
      <w:pPr>
        <w:pStyle w:val="BodyText"/>
      </w:pPr>
      <w:r>
        <w:rPr>
          <w:b/>
          <w:bCs/>
        </w:rPr>
        <w:t>A06-FR-003</w:t>
      </w:r>
      <w:r>
        <w:t xml:space="preserve"> Rule execution SHALL produce a Decision Record: rule_id, rule_version, input_values, conditions_evaluated (each with true/false), outcome, execution_time_ms. This feeds the Decision Log (A07) for auditability.</w:t>
      </w:r>
    </w:p>
    <w:p w14:paraId="0AFF4E27" w14:textId="77777777" w:rsidR="006221C4" w:rsidRDefault="00000000">
      <w:pPr>
        <w:pStyle w:val="BodyText"/>
      </w:pPr>
      <w:r>
        <w:rPr>
          <w:b/>
          <w:bCs/>
        </w:rPr>
        <w:t>A06-FR-004</w:t>
      </w:r>
      <w:r>
        <w:t xml:space="preserve"> Rule conflict detection: when multiple rules match the same input, the system SHALL: (a) detect the conflict, (b) apply the highest-priority rule (priority configured per rule), (c) log the conflict with all matching rules for audit.</w:t>
      </w:r>
    </w:p>
    <w:p w14:paraId="7F65E696" w14:textId="77777777" w:rsidR="006221C4" w:rsidRDefault="00000000">
      <w:pPr>
        <w:pStyle w:val="Heading1"/>
      </w:pPr>
      <w:bookmarkStart w:id="358" w:name="o01-api-gateway-integration-layer"/>
      <w:bookmarkStart w:id="359" w:name="_Toc227615273"/>
      <w:bookmarkStart w:id="360" w:name="_Toc227615617"/>
      <w:bookmarkEnd w:id="352"/>
      <w:bookmarkEnd w:id="355"/>
      <w:r>
        <w:t>O01 — API Gateway &amp; Integration Layer</w:t>
      </w:r>
      <w:bookmarkEnd w:id="359"/>
      <w:bookmarkEnd w:id="360"/>
    </w:p>
    <w:tbl>
      <w:tblPr>
        <w:tblStyle w:val="Table"/>
        <w:tblW w:w="4870" w:type="pct"/>
        <w:tblLook w:val="0000" w:firstRow="0" w:lastRow="0" w:firstColumn="0" w:lastColumn="0" w:noHBand="0" w:noVBand="0"/>
      </w:tblPr>
      <w:tblGrid>
        <w:gridCol w:w="5685"/>
        <w:gridCol w:w="3432"/>
      </w:tblGrid>
      <w:tr w:rsidR="006221C4" w14:paraId="7C1F3934" w14:textId="77777777">
        <w:tc>
          <w:tcPr>
            <w:tcW w:w="0" w:type="auto"/>
          </w:tcPr>
          <w:p w14:paraId="034C0015" w14:textId="77777777" w:rsidR="006221C4" w:rsidRDefault="00000000">
            <w:pPr>
              <w:pStyle w:val="Compact"/>
            </w:pPr>
            <w:r>
              <w:rPr>
                <w:b/>
                <w:bCs/>
              </w:rPr>
              <w:t>Attribute</w:t>
            </w:r>
          </w:p>
        </w:tc>
        <w:tc>
          <w:tcPr>
            <w:tcW w:w="0" w:type="auto"/>
          </w:tcPr>
          <w:p w14:paraId="15ABD536" w14:textId="77777777" w:rsidR="006221C4" w:rsidRDefault="00000000">
            <w:pPr>
              <w:pStyle w:val="Compact"/>
            </w:pPr>
            <w:r>
              <w:rPr>
                <w:b/>
                <w:bCs/>
              </w:rPr>
              <w:t>Value</w:t>
            </w:r>
          </w:p>
        </w:tc>
      </w:tr>
      <w:tr w:rsidR="006221C4" w14:paraId="149FA7FD" w14:textId="77777777">
        <w:tc>
          <w:tcPr>
            <w:tcW w:w="0" w:type="auto"/>
          </w:tcPr>
          <w:p w14:paraId="54E286C3" w14:textId="77777777" w:rsidR="006221C4" w:rsidRDefault="00000000">
            <w:pPr>
              <w:pStyle w:val="Compact"/>
            </w:pPr>
            <w:r>
              <w:rPr>
                <w:b/>
                <w:bCs/>
              </w:rPr>
              <w:t>Phase / Complexity</w:t>
            </w:r>
          </w:p>
        </w:tc>
        <w:tc>
          <w:tcPr>
            <w:tcW w:w="0" w:type="auto"/>
          </w:tcPr>
          <w:p w14:paraId="1158BEE2" w14:textId="77777777" w:rsidR="006221C4" w:rsidRDefault="00000000">
            <w:pPr>
              <w:pStyle w:val="Compact"/>
            </w:pPr>
            <w:r>
              <w:t>1 / Medium</w:t>
            </w:r>
          </w:p>
        </w:tc>
      </w:tr>
    </w:tbl>
    <w:p w14:paraId="4BFC5E1D" w14:textId="77777777" w:rsidR="006221C4" w:rsidRDefault="00000000">
      <w:pPr>
        <w:pStyle w:val="Heading2"/>
      </w:pPr>
      <w:bookmarkStart w:id="361" w:name="purpose-key-requirements-3"/>
      <w:bookmarkStart w:id="362" w:name="_Toc227615274"/>
      <w:bookmarkStart w:id="363" w:name="_Toc227615618"/>
      <w:r>
        <w:lastRenderedPageBreak/>
        <w:t>Purpose &amp; Key Requirements</w:t>
      </w:r>
      <w:bookmarkEnd w:id="362"/>
      <w:bookmarkEnd w:id="363"/>
    </w:p>
    <w:p w14:paraId="2BB36A22" w14:textId="77777777" w:rsidR="006221C4" w:rsidRDefault="00000000">
      <w:pPr>
        <w:pStyle w:val="FirstParagraph"/>
      </w:pPr>
      <w:r>
        <w:t>Single entry point for all external API traffic. Handles: tenant resolution (from subdomain/domain/API key), authentication (JWT validation), rate limiting (per tenant per endpoint), request routing (to internal microservices), response transformation, and API versioning.</w:t>
      </w:r>
    </w:p>
    <w:p w14:paraId="1CFB6DE6" w14:textId="77777777" w:rsidR="006221C4" w:rsidRDefault="00000000">
      <w:pPr>
        <w:pStyle w:val="BodyText"/>
      </w:pPr>
      <w:r>
        <w:rPr>
          <w:b/>
          <w:bCs/>
        </w:rPr>
        <w:t>O01-FR-001</w:t>
      </w:r>
      <w:r>
        <w:t xml:space="preserve"> Implementation: Apigee on GCP (managed API gateway) for the external API surface. Internal service-to-service calls use gRPC with Istio/ASM service mesh for mTLS, load balancing, and circuit breaking.</w:t>
      </w:r>
    </w:p>
    <w:p w14:paraId="74B3D855" w14:textId="77777777" w:rsidR="006221C4" w:rsidRDefault="00000000">
      <w:pPr>
        <w:pStyle w:val="BodyText"/>
      </w:pPr>
      <w:r>
        <w:rPr>
          <w:b/>
          <w:bCs/>
        </w:rPr>
        <w:t>O01-FR-002</w:t>
      </w:r>
      <w:r>
        <w:t xml:space="preserve"> API versioning: all external APIs SHALL be versioned (v1, v2). New versions are additive (backward compatible). Old versions deprecated with 90-day notice. At most 2 active versions simultaneously.</w:t>
      </w:r>
    </w:p>
    <w:p w14:paraId="327F3588" w14:textId="77777777" w:rsidR="006221C4" w:rsidRDefault="00000000">
      <w:pPr>
        <w:pStyle w:val="BodyText"/>
      </w:pPr>
      <w:r>
        <w:rPr>
          <w:b/>
          <w:bCs/>
        </w:rPr>
        <w:t>O01-FR-003</w:t>
      </w:r>
      <w:r>
        <w:t xml:space="preserve"> Rate limiting: configurable per tenant per endpoint. Defaults: 600 requests/minute for standard tier, 2000 for premium, 6000 for enterprise. Exceeded limits return HTTP 429 with Retry-After header and X-RateLimit-Remaining headers.</w:t>
      </w:r>
    </w:p>
    <w:p w14:paraId="55357799" w14:textId="77777777" w:rsidR="006221C4" w:rsidRDefault="00000000">
      <w:pPr>
        <w:pStyle w:val="BodyText"/>
      </w:pPr>
      <w:r>
        <w:rPr>
          <w:b/>
          <w:bCs/>
        </w:rPr>
        <w:t>O01-FR-004</w:t>
      </w:r>
      <w:r>
        <w:t xml:space="preserve"> Tenant resolution on every request: extract tenant context from JWT, API key, subdomain, or custom domain. If resolution fails: HTTP 401. Resolved tenant_id propagated to all downstream services via OpenTelemetry baggage.</w:t>
      </w:r>
    </w:p>
    <w:p w14:paraId="7F3A1693" w14:textId="77777777" w:rsidR="006221C4" w:rsidRDefault="00000000">
      <w:pPr>
        <w:pStyle w:val="Heading1"/>
      </w:pPr>
      <w:bookmarkStart w:id="364" w:name="ob01-platform-observability-stack"/>
      <w:bookmarkStart w:id="365" w:name="_Toc227615275"/>
      <w:bookmarkStart w:id="366" w:name="_Toc227615619"/>
      <w:bookmarkEnd w:id="358"/>
      <w:bookmarkEnd w:id="361"/>
      <w:r>
        <w:t>OB01 — Platform Observability Stack</w:t>
      </w:r>
      <w:bookmarkEnd w:id="365"/>
      <w:bookmarkEnd w:id="366"/>
    </w:p>
    <w:tbl>
      <w:tblPr>
        <w:tblStyle w:val="Table"/>
        <w:tblW w:w="4870" w:type="pct"/>
        <w:tblLook w:val="0000" w:firstRow="0" w:lastRow="0" w:firstColumn="0" w:lastColumn="0" w:noHBand="0" w:noVBand="0"/>
      </w:tblPr>
      <w:tblGrid>
        <w:gridCol w:w="6291"/>
        <w:gridCol w:w="2826"/>
      </w:tblGrid>
      <w:tr w:rsidR="006221C4" w14:paraId="2A6ACE33" w14:textId="77777777">
        <w:tc>
          <w:tcPr>
            <w:tcW w:w="0" w:type="auto"/>
          </w:tcPr>
          <w:p w14:paraId="7280F81D" w14:textId="77777777" w:rsidR="006221C4" w:rsidRDefault="00000000">
            <w:pPr>
              <w:pStyle w:val="Compact"/>
            </w:pPr>
            <w:r>
              <w:rPr>
                <w:b/>
                <w:bCs/>
              </w:rPr>
              <w:t>Attribute</w:t>
            </w:r>
          </w:p>
        </w:tc>
        <w:tc>
          <w:tcPr>
            <w:tcW w:w="0" w:type="auto"/>
          </w:tcPr>
          <w:p w14:paraId="58BB7455" w14:textId="77777777" w:rsidR="006221C4" w:rsidRDefault="00000000">
            <w:pPr>
              <w:pStyle w:val="Compact"/>
            </w:pPr>
            <w:r>
              <w:rPr>
                <w:b/>
                <w:bCs/>
              </w:rPr>
              <w:t>Value</w:t>
            </w:r>
          </w:p>
        </w:tc>
      </w:tr>
      <w:tr w:rsidR="006221C4" w14:paraId="6B4C15E9" w14:textId="77777777">
        <w:tc>
          <w:tcPr>
            <w:tcW w:w="0" w:type="auto"/>
          </w:tcPr>
          <w:p w14:paraId="5E7554E4" w14:textId="77777777" w:rsidR="006221C4" w:rsidRDefault="00000000">
            <w:pPr>
              <w:pStyle w:val="Compact"/>
            </w:pPr>
            <w:r>
              <w:rPr>
                <w:b/>
                <w:bCs/>
              </w:rPr>
              <w:t>Phase / Complexity</w:t>
            </w:r>
          </w:p>
        </w:tc>
        <w:tc>
          <w:tcPr>
            <w:tcW w:w="0" w:type="auto"/>
          </w:tcPr>
          <w:p w14:paraId="56468AEA" w14:textId="77777777" w:rsidR="006221C4" w:rsidRDefault="00000000">
            <w:pPr>
              <w:pStyle w:val="Compact"/>
            </w:pPr>
            <w:r>
              <w:t>1 / High</w:t>
            </w:r>
          </w:p>
        </w:tc>
      </w:tr>
    </w:tbl>
    <w:p w14:paraId="60F182DB" w14:textId="77777777" w:rsidR="006221C4" w:rsidRDefault="00000000">
      <w:pPr>
        <w:pStyle w:val="Heading2"/>
      </w:pPr>
      <w:bookmarkStart w:id="367" w:name="purpose-key-requirements-4"/>
      <w:bookmarkStart w:id="368" w:name="_Toc227615276"/>
      <w:bookmarkStart w:id="369" w:name="_Toc227615620"/>
      <w:r>
        <w:t>Purpose &amp; Key Requirements</w:t>
      </w:r>
      <w:bookmarkEnd w:id="368"/>
      <w:bookmarkEnd w:id="369"/>
    </w:p>
    <w:p w14:paraId="2C35E519" w14:textId="77777777" w:rsidR="006221C4" w:rsidRDefault="00000000">
      <w:pPr>
        <w:pStyle w:val="FirstParagraph"/>
      </w:pPr>
      <w:r>
        <w:t>Three-dimensional observability: infrastructure metrics (GKE health, database performance, storage utilization), data quality metrics (DQI trends, schema drift, freshness), and AI/ML metrics (model drift, prediction distribution, latency). All metrics are tenant-scoped.</w:t>
      </w:r>
    </w:p>
    <w:p w14:paraId="2AA2CC3F" w14:textId="77777777" w:rsidR="006221C4" w:rsidRDefault="00000000">
      <w:pPr>
        <w:pStyle w:val="BodyText"/>
      </w:pPr>
      <w:r>
        <w:rPr>
          <w:b/>
          <w:bCs/>
        </w:rPr>
        <w:t>OB01-FR-001</w:t>
      </w:r>
      <w:r>
        <w:t xml:space="preserve"> Implementation: Cloud Monitoring (infrastructure) + Cloud Logging (structured logs with tenant_id in every line) + Cloud Trace (distributed tracing with tenant_id as trace attribute). Optional: Grafana Cloud or Datadog for richer dashboards.</w:t>
      </w:r>
    </w:p>
    <w:p w14:paraId="42825066" w14:textId="77777777" w:rsidR="006221C4" w:rsidRDefault="00000000">
      <w:pPr>
        <w:pStyle w:val="BodyText"/>
      </w:pPr>
      <w:r>
        <w:rPr>
          <w:b/>
          <w:bCs/>
        </w:rPr>
        <w:t>OB01-FR-002</w:t>
      </w:r>
      <w:r>
        <w:t xml:space="preserve"> All application logs SHALL include: timestamp, service_name, tenant_id, user_id (if applicable), trace_id, span_id, log_level, message, and structured metadata (JSONB). Logs with PII SHALL be automatically sanitized before storage.</w:t>
      </w:r>
    </w:p>
    <w:p w14:paraId="1C5325C9" w14:textId="77777777" w:rsidR="006221C4" w:rsidRDefault="00000000">
      <w:pPr>
        <w:pStyle w:val="BodyText"/>
      </w:pPr>
      <w:r>
        <w:rPr>
          <w:b/>
          <w:bCs/>
        </w:rPr>
        <w:t>OB01-FR-003</w:t>
      </w:r>
      <w:r>
        <w:t xml:space="preserve"> Custom metrics per module: ingestion pipeline lag (G01-G06), mapping throughput (D02), identity resolution latency (I01), algorithm execution duration (A02), consent check latency (AC03), cache hit rate (O03). All metrics tagged with tenant_id.</w:t>
      </w:r>
    </w:p>
    <w:p w14:paraId="3CDD437F" w14:textId="77777777" w:rsidR="006221C4" w:rsidRDefault="00000000">
      <w:pPr>
        <w:pStyle w:val="BodyText"/>
      </w:pPr>
      <w:r>
        <w:rPr>
          <w:b/>
          <w:bCs/>
        </w:rPr>
        <w:lastRenderedPageBreak/>
        <w:t>OB01-FR-004</w:t>
      </w:r>
      <w:r>
        <w:t xml:space="preserve"> Alert integration with O02: OB01 detects anomalies (metric breach, error spike, latency degradation) and publishes to O02 for routing, deduplication, and escalation.</w:t>
      </w:r>
    </w:p>
    <w:p w14:paraId="0F7330D0" w14:textId="77777777" w:rsidR="006221C4" w:rsidRDefault="00000000">
      <w:pPr>
        <w:pStyle w:val="Heading1"/>
      </w:pPr>
      <w:bookmarkStart w:id="370" w:name="ob02-finops-cost-management"/>
      <w:bookmarkStart w:id="371" w:name="_Toc227615277"/>
      <w:bookmarkStart w:id="372" w:name="_Toc227615621"/>
      <w:bookmarkEnd w:id="364"/>
      <w:bookmarkEnd w:id="367"/>
      <w:r>
        <w:t>OB02 — FinOps &amp; Cost Management</w:t>
      </w:r>
      <w:bookmarkEnd w:id="371"/>
      <w:bookmarkEnd w:id="372"/>
    </w:p>
    <w:tbl>
      <w:tblPr>
        <w:tblStyle w:val="Table"/>
        <w:tblW w:w="4870" w:type="pct"/>
        <w:tblLook w:val="0000" w:firstRow="0" w:lastRow="0" w:firstColumn="0" w:lastColumn="0" w:noHBand="0" w:noVBand="0"/>
      </w:tblPr>
      <w:tblGrid>
        <w:gridCol w:w="5685"/>
        <w:gridCol w:w="3432"/>
      </w:tblGrid>
      <w:tr w:rsidR="006221C4" w14:paraId="6E808261" w14:textId="77777777">
        <w:tc>
          <w:tcPr>
            <w:tcW w:w="0" w:type="auto"/>
          </w:tcPr>
          <w:p w14:paraId="51244E97" w14:textId="77777777" w:rsidR="006221C4" w:rsidRDefault="00000000">
            <w:pPr>
              <w:pStyle w:val="Compact"/>
            </w:pPr>
            <w:r>
              <w:rPr>
                <w:b/>
                <w:bCs/>
              </w:rPr>
              <w:t>Attribute</w:t>
            </w:r>
          </w:p>
        </w:tc>
        <w:tc>
          <w:tcPr>
            <w:tcW w:w="0" w:type="auto"/>
          </w:tcPr>
          <w:p w14:paraId="78E7C514" w14:textId="77777777" w:rsidR="006221C4" w:rsidRDefault="00000000">
            <w:pPr>
              <w:pStyle w:val="Compact"/>
            </w:pPr>
            <w:r>
              <w:rPr>
                <w:b/>
                <w:bCs/>
              </w:rPr>
              <w:t>Value</w:t>
            </w:r>
          </w:p>
        </w:tc>
      </w:tr>
      <w:tr w:rsidR="006221C4" w14:paraId="24B43196" w14:textId="77777777">
        <w:tc>
          <w:tcPr>
            <w:tcW w:w="0" w:type="auto"/>
          </w:tcPr>
          <w:p w14:paraId="5316B5A7" w14:textId="77777777" w:rsidR="006221C4" w:rsidRDefault="00000000">
            <w:pPr>
              <w:pStyle w:val="Compact"/>
            </w:pPr>
            <w:r>
              <w:rPr>
                <w:b/>
                <w:bCs/>
              </w:rPr>
              <w:t>Phase / Complexity</w:t>
            </w:r>
          </w:p>
        </w:tc>
        <w:tc>
          <w:tcPr>
            <w:tcW w:w="0" w:type="auto"/>
          </w:tcPr>
          <w:p w14:paraId="2943AF98" w14:textId="77777777" w:rsidR="006221C4" w:rsidRDefault="00000000">
            <w:pPr>
              <w:pStyle w:val="Compact"/>
            </w:pPr>
            <w:r>
              <w:t>1 / Medium</w:t>
            </w:r>
          </w:p>
        </w:tc>
      </w:tr>
    </w:tbl>
    <w:p w14:paraId="2FDF1964" w14:textId="77777777" w:rsidR="006221C4" w:rsidRDefault="00000000">
      <w:pPr>
        <w:pStyle w:val="Heading2"/>
      </w:pPr>
      <w:bookmarkStart w:id="373" w:name="purpose-key-requirements-5"/>
      <w:bookmarkStart w:id="374" w:name="_Toc227615278"/>
      <w:bookmarkStart w:id="375" w:name="_Toc227615622"/>
      <w:r>
        <w:t>Purpose &amp; Key Requirements</w:t>
      </w:r>
      <w:bookmarkEnd w:id="374"/>
      <w:bookmarkEnd w:id="375"/>
    </w:p>
    <w:p w14:paraId="1CDDD943" w14:textId="77777777" w:rsidR="006221C4" w:rsidRDefault="00000000">
      <w:pPr>
        <w:pStyle w:val="FirstParagraph"/>
      </w:pPr>
      <w:r>
        <w:rPr>
          <w:b/>
          <w:bCs/>
        </w:rPr>
        <w:t>OB02-FR-001</w:t>
      </w:r>
      <w:r>
        <w:t xml:space="preserve"> Every GCP resource cost SHALL be attributed to a tenant using GCP labels (tenant_id label on all resources). For shared resources (shared Cloud SQL instance), cost is split proportionally by query volume or storage consumed per tenant.</w:t>
      </w:r>
    </w:p>
    <w:p w14:paraId="05E4A135" w14:textId="77777777" w:rsidR="006221C4" w:rsidRDefault="00000000">
      <w:pPr>
        <w:pStyle w:val="BodyText"/>
      </w:pPr>
      <w:r>
        <w:rPr>
          <w:b/>
          <w:bCs/>
        </w:rPr>
        <w:t>OB02-FR-002</w:t>
      </w:r>
      <w:r>
        <w:t xml:space="preserve"> Cost dashboards: per-tenant cost breakdown by category (compute, storage, database, streaming, ML, networking). Trend analysis. Budget alerts when a tenant approaches their quota’s cost equivalent.</w:t>
      </w:r>
    </w:p>
    <w:p w14:paraId="2F0914C5" w14:textId="77777777" w:rsidR="006221C4" w:rsidRDefault="00000000">
      <w:pPr>
        <w:pStyle w:val="BodyText"/>
      </w:pPr>
      <w:r>
        <w:rPr>
          <w:b/>
          <w:bCs/>
        </w:rPr>
        <w:t>OB02-FR-003</w:t>
      </w:r>
      <w:r>
        <w:t xml:space="preserve"> Cost optimization recommendations: automated identification of under-utilized resources (idle GKE nodes, unqueried BigQuery tables, cold data on hot storage) with suggested actions.</w:t>
      </w:r>
    </w:p>
    <w:p w14:paraId="0A6E8AFB" w14:textId="77777777" w:rsidR="006221C4" w:rsidRDefault="00000000">
      <w:pPr>
        <w:pStyle w:val="Heading1"/>
      </w:pPr>
      <w:bookmarkStart w:id="376" w:name="ob03-metering-billing-engine"/>
      <w:bookmarkStart w:id="377" w:name="_Toc227615279"/>
      <w:bookmarkStart w:id="378" w:name="_Toc227615623"/>
      <w:bookmarkEnd w:id="370"/>
      <w:bookmarkEnd w:id="373"/>
      <w:r>
        <w:t>OB03 — Metering &amp; Billing Engine</w:t>
      </w:r>
      <w:bookmarkEnd w:id="377"/>
      <w:bookmarkEnd w:id="378"/>
    </w:p>
    <w:tbl>
      <w:tblPr>
        <w:tblStyle w:val="Table"/>
        <w:tblW w:w="4870" w:type="pct"/>
        <w:tblLook w:val="0000" w:firstRow="0" w:lastRow="0" w:firstColumn="0" w:lastColumn="0" w:noHBand="0" w:noVBand="0"/>
      </w:tblPr>
      <w:tblGrid>
        <w:gridCol w:w="5685"/>
        <w:gridCol w:w="3432"/>
      </w:tblGrid>
      <w:tr w:rsidR="006221C4" w14:paraId="55898A87" w14:textId="77777777">
        <w:tc>
          <w:tcPr>
            <w:tcW w:w="0" w:type="auto"/>
          </w:tcPr>
          <w:p w14:paraId="4DD6889D" w14:textId="77777777" w:rsidR="006221C4" w:rsidRDefault="00000000">
            <w:pPr>
              <w:pStyle w:val="Compact"/>
            </w:pPr>
            <w:r>
              <w:rPr>
                <w:b/>
                <w:bCs/>
              </w:rPr>
              <w:t>Attribute</w:t>
            </w:r>
          </w:p>
        </w:tc>
        <w:tc>
          <w:tcPr>
            <w:tcW w:w="0" w:type="auto"/>
          </w:tcPr>
          <w:p w14:paraId="3A43C92D" w14:textId="77777777" w:rsidR="006221C4" w:rsidRDefault="00000000">
            <w:pPr>
              <w:pStyle w:val="Compact"/>
            </w:pPr>
            <w:r>
              <w:rPr>
                <w:b/>
                <w:bCs/>
              </w:rPr>
              <w:t>Value</w:t>
            </w:r>
          </w:p>
        </w:tc>
      </w:tr>
      <w:tr w:rsidR="006221C4" w14:paraId="1E00CB0D" w14:textId="77777777">
        <w:tc>
          <w:tcPr>
            <w:tcW w:w="0" w:type="auto"/>
          </w:tcPr>
          <w:p w14:paraId="18944C50" w14:textId="77777777" w:rsidR="006221C4" w:rsidRDefault="00000000">
            <w:pPr>
              <w:pStyle w:val="Compact"/>
            </w:pPr>
            <w:r>
              <w:rPr>
                <w:b/>
                <w:bCs/>
              </w:rPr>
              <w:t>Phase / Complexity</w:t>
            </w:r>
          </w:p>
        </w:tc>
        <w:tc>
          <w:tcPr>
            <w:tcW w:w="0" w:type="auto"/>
          </w:tcPr>
          <w:p w14:paraId="0C4068CA" w14:textId="77777777" w:rsidR="006221C4" w:rsidRDefault="00000000">
            <w:pPr>
              <w:pStyle w:val="Compact"/>
            </w:pPr>
            <w:r>
              <w:t>1 / Medium</w:t>
            </w:r>
          </w:p>
        </w:tc>
      </w:tr>
    </w:tbl>
    <w:p w14:paraId="1F7A7802" w14:textId="77777777" w:rsidR="006221C4" w:rsidRDefault="00000000">
      <w:pPr>
        <w:pStyle w:val="Heading2"/>
      </w:pPr>
      <w:bookmarkStart w:id="379" w:name="purpose-key-requirements-6"/>
      <w:bookmarkStart w:id="380" w:name="_Toc227615280"/>
      <w:bookmarkStart w:id="381" w:name="_Toc227615624"/>
      <w:r>
        <w:t>Purpose &amp; Key Requirements</w:t>
      </w:r>
      <w:bookmarkEnd w:id="380"/>
      <w:bookmarkEnd w:id="381"/>
    </w:p>
    <w:p w14:paraId="385AA6BD" w14:textId="77777777" w:rsidR="006221C4" w:rsidRDefault="00000000">
      <w:pPr>
        <w:pStyle w:val="FirstParagraph"/>
      </w:pPr>
      <w:r>
        <w:rPr>
          <w:b/>
          <w:bCs/>
        </w:rPr>
        <w:t>OB03-FR-001</w:t>
      </w:r>
      <w:r>
        <w:t xml:space="preserve"> Usage metering across five dimensions: data ingested (GB), compute consumed (vCPU-minutes), storage used (GB), API calls (count), and algorithm executions (count). Each metered event tagged with tenant_id, timestamp, and dimension.</w:t>
      </w:r>
    </w:p>
    <w:p w14:paraId="08BB7B7A" w14:textId="77777777" w:rsidR="006221C4" w:rsidRDefault="00000000">
      <w:pPr>
        <w:pStyle w:val="BodyText"/>
      </w:pPr>
      <w:r>
        <w:rPr>
          <w:b/>
          <w:bCs/>
        </w:rPr>
        <w:t>OB03-FR-002</w:t>
      </w:r>
      <w:r>
        <w:t xml:space="preserve"> Usage data SHALL be aggregated hourly and stored in BigQuery for historical analysis. Real-time usage counters in Redis for quota enforcement (updated every minute).</w:t>
      </w:r>
    </w:p>
    <w:p w14:paraId="1B7CB07E" w14:textId="77777777" w:rsidR="006221C4" w:rsidRDefault="00000000">
      <w:pPr>
        <w:pStyle w:val="BodyText"/>
      </w:pPr>
      <w:r>
        <w:rPr>
          <w:b/>
          <w:bCs/>
        </w:rPr>
        <w:t>OB03-FR-003</w:t>
      </w:r>
      <w:r>
        <w:t xml:space="preserve"> Billing integration: monthly invoice generation based on metered usage x per-unit pricing. Pricing tiers configurable per tenant contract. Invoice exported as PDF with line-item detail.</w:t>
      </w:r>
    </w:p>
    <w:p w14:paraId="198B9BF5" w14:textId="77777777" w:rsidR="006221C4" w:rsidRDefault="00000000">
      <w:pPr>
        <w:pStyle w:val="Heading1"/>
      </w:pPr>
      <w:bookmarkStart w:id="382" w:name="ed01-edge-cloud-orchestrator"/>
      <w:bookmarkStart w:id="383" w:name="_Toc227615281"/>
      <w:bookmarkStart w:id="384" w:name="_Toc227615625"/>
      <w:bookmarkEnd w:id="376"/>
      <w:bookmarkEnd w:id="379"/>
      <w:r>
        <w:t>ED01 — Edge-Cloud Orchestrator</w:t>
      </w:r>
      <w:bookmarkEnd w:id="383"/>
      <w:bookmarkEnd w:id="384"/>
    </w:p>
    <w:tbl>
      <w:tblPr>
        <w:tblStyle w:val="Table"/>
        <w:tblW w:w="4878" w:type="pct"/>
        <w:tblLook w:val="0000" w:firstRow="0" w:lastRow="0" w:firstColumn="0" w:lastColumn="0" w:noHBand="0" w:noVBand="0"/>
      </w:tblPr>
      <w:tblGrid>
        <w:gridCol w:w="2679"/>
        <w:gridCol w:w="6453"/>
      </w:tblGrid>
      <w:tr w:rsidR="006221C4" w14:paraId="1113C34B" w14:textId="77777777">
        <w:tc>
          <w:tcPr>
            <w:tcW w:w="0" w:type="auto"/>
          </w:tcPr>
          <w:p w14:paraId="1BEAB2BD" w14:textId="77777777" w:rsidR="006221C4" w:rsidRDefault="00000000">
            <w:pPr>
              <w:pStyle w:val="Compact"/>
            </w:pPr>
            <w:r>
              <w:rPr>
                <w:b/>
                <w:bCs/>
              </w:rPr>
              <w:t>Attribute</w:t>
            </w:r>
          </w:p>
        </w:tc>
        <w:tc>
          <w:tcPr>
            <w:tcW w:w="0" w:type="auto"/>
          </w:tcPr>
          <w:p w14:paraId="15D7C0FF" w14:textId="77777777" w:rsidR="006221C4" w:rsidRDefault="00000000">
            <w:pPr>
              <w:pStyle w:val="Compact"/>
            </w:pPr>
            <w:r>
              <w:rPr>
                <w:b/>
                <w:bCs/>
              </w:rPr>
              <w:t>Value</w:t>
            </w:r>
          </w:p>
        </w:tc>
      </w:tr>
      <w:tr w:rsidR="006221C4" w14:paraId="6E867A4B" w14:textId="77777777">
        <w:tc>
          <w:tcPr>
            <w:tcW w:w="0" w:type="auto"/>
          </w:tcPr>
          <w:p w14:paraId="3E37C0C1" w14:textId="77777777" w:rsidR="006221C4" w:rsidRDefault="00000000">
            <w:pPr>
              <w:pStyle w:val="Compact"/>
            </w:pPr>
            <w:r>
              <w:rPr>
                <w:b/>
                <w:bCs/>
              </w:rPr>
              <w:t>Phase / Complexity</w:t>
            </w:r>
          </w:p>
        </w:tc>
        <w:tc>
          <w:tcPr>
            <w:tcW w:w="0" w:type="auto"/>
          </w:tcPr>
          <w:p w14:paraId="7BEA81E7" w14:textId="77777777" w:rsidR="006221C4" w:rsidRDefault="00000000">
            <w:pPr>
              <w:pStyle w:val="Compact"/>
            </w:pPr>
            <w:r>
              <w:t>1 / Very High</w:t>
            </w:r>
          </w:p>
        </w:tc>
      </w:tr>
      <w:tr w:rsidR="006221C4" w14:paraId="594648D8" w14:textId="77777777">
        <w:tc>
          <w:tcPr>
            <w:tcW w:w="0" w:type="auto"/>
          </w:tcPr>
          <w:p w14:paraId="380E875B" w14:textId="77777777" w:rsidR="006221C4" w:rsidRDefault="00000000">
            <w:pPr>
              <w:pStyle w:val="Compact"/>
            </w:pPr>
            <w:r>
              <w:rPr>
                <w:b/>
                <w:bCs/>
              </w:rPr>
              <w:t>Dependencies</w:t>
            </w:r>
          </w:p>
        </w:tc>
        <w:tc>
          <w:tcPr>
            <w:tcW w:w="0" w:type="auto"/>
          </w:tcPr>
          <w:p w14:paraId="206B8E7E" w14:textId="77777777" w:rsidR="006221C4" w:rsidRDefault="00000000">
            <w:pPr>
              <w:pStyle w:val="Compact"/>
            </w:pPr>
            <w:r>
              <w:t>A02 (Algorithm Registry), A04 (Model Lifecycle), F01</w:t>
            </w:r>
          </w:p>
        </w:tc>
      </w:tr>
    </w:tbl>
    <w:p w14:paraId="786574D6" w14:textId="77777777" w:rsidR="006221C4" w:rsidRDefault="00000000">
      <w:pPr>
        <w:pStyle w:val="Heading2"/>
      </w:pPr>
      <w:bookmarkStart w:id="385" w:name="purpose-22"/>
      <w:bookmarkStart w:id="386" w:name="_Toc227615282"/>
      <w:bookmarkStart w:id="387" w:name="_Toc227615626"/>
      <w:r>
        <w:lastRenderedPageBreak/>
        <w:t>Purpose</w:t>
      </w:r>
      <w:bookmarkEnd w:id="386"/>
      <w:bookmarkEnd w:id="387"/>
    </w:p>
    <w:p w14:paraId="674024EF" w14:textId="77777777" w:rsidR="006221C4" w:rsidRDefault="00000000">
      <w:pPr>
        <w:pStyle w:val="FirstParagraph"/>
      </w:pPr>
      <w:r>
        <w:t>Manages the lifecycle of AI models deployed to edge devices: packaging, distribution, deployment, version management, telemetry collection, and OTA updates. Enables split inference where lightweight models run at the edge for real-time decisions and full-scale models run in the cloud for deep analysis.</w:t>
      </w:r>
    </w:p>
    <w:p w14:paraId="22D5D3F2" w14:textId="77777777" w:rsidR="006221C4" w:rsidRDefault="00000000">
      <w:pPr>
        <w:pStyle w:val="Heading2"/>
      </w:pPr>
      <w:bookmarkStart w:id="388" w:name="key-requirements-2"/>
      <w:bookmarkStart w:id="389" w:name="_Toc227615283"/>
      <w:bookmarkStart w:id="390" w:name="_Toc227615627"/>
      <w:bookmarkEnd w:id="385"/>
      <w:r>
        <w:t>Key Requirements</w:t>
      </w:r>
      <w:bookmarkEnd w:id="389"/>
      <w:bookmarkEnd w:id="390"/>
    </w:p>
    <w:p w14:paraId="0030ACB5" w14:textId="77777777" w:rsidR="006221C4" w:rsidRDefault="00000000">
      <w:pPr>
        <w:pStyle w:val="FirstParagraph"/>
      </w:pPr>
      <w:r>
        <w:rPr>
          <w:b/>
          <w:bCs/>
        </w:rPr>
        <w:t>ED01-FR-001</w:t>
      </w:r>
      <w:r>
        <w:t xml:space="preserve"> Device Registry: a platform-level catalog of registered device types (camera, sensor hub, edge compute unit) with: hardware specifications (CPU, GPU/NPU, memory, storage), supported model formats (ONNX, TFLite, OpenVINO), firmware version, security capabilities (TPM, secure boot). Super Admin registers device types via Admin Console (S15).</w:t>
      </w:r>
    </w:p>
    <w:p w14:paraId="665E3B4C" w14:textId="77777777" w:rsidR="006221C4" w:rsidRDefault="00000000">
      <w:pPr>
        <w:pStyle w:val="BodyText"/>
      </w:pPr>
      <w:r>
        <w:rPr>
          <w:b/>
          <w:bCs/>
        </w:rPr>
        <w:t>ED01-FR-002</w:t>
      </w:r>
      <w:r>
        <w:t xml:space="preserve"> Model Packaging: when a model from A02 Algorithm Registry is targeted for edge deployment, ED01 SHALL: (a) convert model to the target device’s supported format (e.g., ONNX → TFLite), (b) quantize model for edge hardware (INT8 quantization for reduced memory/compute), (c) package model with inference runtime as a container image or firmware bundle, (d) sign the package with Sevyn8’s code-signing key.</w:t>
      </w:r>
    </w:p>
    <w:p w14:paraId="4815BE82" w14:textId="77777777" w:rsidR="006221C4" w:rsidRDefault="00000000">
      <w:pPr>
        <w:pStyle w:val="BodyText"/>
      </w:pPr>
      <w:r>
        <w:rPr>
          <w:b/>
          <w:bCs/>
        </w:rPr>
        <w:t>ED01-FR-003</w:t>
      </w:r>
      <w:r>
        <w:t xml:space="preserve"> OTA Deployment: model packages SHALL be distributed to edge devices using A/B partition strategy. Device downloads new package to inactive partition, verifies signature, runs self-test with synthetic data. If self-test passes: switch active partition to new model. If fails: remain on current model, report failure to ED01.</w:t>
      </w:r>
    </w:p>
    <w:p w14:paraId="053A58AC" w14:textId="77777777" w:rsidR="006221C4" w:rsidRDefault="00000000">
      <w:pPr>
        <w:pStyle w:val="BodyText"/>
      </w:pPr>
      <w:r>
        <w:rPr>
          <w:b/>
          <w:bCs/>
        </w:rPr>
        <w:t>ED01-FR-004</w:t>
      </w:r>
      <w:r>
        <w:t xml:space="preserve"> Device Telemetry: edge devices SHALL report to the cloud every sync cycle: model version running, inference count since last sync, average inference latency, hardware health (CPU temp, memory usage, storage remaining), connectivity status, buffer depth (records waiting to sync). Telemetry ingested via Pub/Sub → TimescaleDB time-series store.</w:t>
      </w:r>
    </w:p>
    <w:p w14:paraId="2A6870FD" w14:textId="77777777" w:rsidR="006221C4" w:rsidRDefault="00000000">
      <w:pPr>
        <w:pStyle w:val="BodyText"/>
      </w:pPr>
      <w:r>
        <w:rPr>
          <w:b/>
          <w:bCs/>
        </w:rPr>
        <w:t>ED01-FR-005</w:t>
      </w:r>
      <w:r>
        <w:t xml:space="preserve"> Decision Authority Contract (DAC): for each decision type, a DAC SHALL specify whether the edge or cloud is authoritative. Example: anomaly detection (temperature breach in cold storage) = edge-authoritative (act immediately). Pricing recommendation = cloud-authoritative (edge uses cached version). DACs stored in F04 Configuration Plane.</w:t>
      </w:r>
    </w:p>
    <w:p w14:paraId="03C35DB9" w14:textId="77777777" w:rsidR="006221C4" w:rsidRDefault="00000000">
      <w:pPr>
        <w:pStyle w:val="BodyText"/>
      </w:pPr>
      <w:r>
        <w:rPr>
          <w:b/>
          <w:bCs/>
        </w:rPr>
        <w:t>ED01-FR-006</w:t>
      </w:r>
      <w:r>
        <w:t xml:space="preserve"> Device Security: mandatory Secure Boot verification on every device sync. Certificate-based device authentication (mTLS). Encrypted storage on device. Remote wipe capability for decommissioned devices.</w:t>
      </w:r>
    </w:p>
    <w:p w14:paraId="78EF4471" w14:textId="77777777" w:rsidR="006221C4" w:rsidRDefault="00000000">
      <w:pPr>
        <w:pStyle w:val="Heading1"/>
      </w:pPr>
      <w:bookmarkStart w:id="391" w:name="X02e8434737bae775693cf2050b540bc5f59c303"/>
      <w:bookmarkStart w:id="392" w:name="_Toc227615284"/>
      <w:bookmarkStart w:id="393" w:name="_Toc227615628"/>
      <w:bookmarkEnd w:id="382"/>
      <w:bookmarkEnd w:id="388"/>
      <w:r>
        <w:t>RE01 — Disaster Recovery &amp; Business Continuity</w:t>
      </w:r>
      <w:bookmarkEnd w:id="392"/>
      <w:bookmarkEnd w:id="393"/>
    </w:p>
    <w:tbl>
      <w:tblPr>
        <w:tblStyle w:val="Table"/>
        <w:tblW w:w="4870" w:type="pct"/>
        <w:tblLook w:val="0000" w:firstRow="0" w:lastRow="0" w:firstColumn="0" w:lastColumn="0" w:noHBand="0" w:noVBand="0"/>
      </w:tblPr>
      <w:tblGrid>
        <w:gridCol w:w="6291"/>
        <w:gridCol w:w="2826"/>
      </w:tblGrid>
      <w:tr w:rsidR="006221C4" w14:paraId="11C397D6" w14:textId="77777777">
        <w:tc>
          <w:tcPr>
            <w:tcW w:w="0" w:type="auto"/>
          </w:tcPr>
          <w:p w14:paraId="0E2192C6" w14:textId="77777777" w:rsidR="006221C4" w:rsidRDefault="00000000">
            <w:pPr>
              <w:pStyle w:val="Compact"/>
            </w:pPr>
            <w:r>
              <w:rPr>
                <w:b/>
                <w:bCs/>
              </w:rPr>
              <w:t>Attribute</w:t>
            </w:r>
          </w:p>
        </w:tc>
        <w:tc>
          <w:tcPr>
            <w:tcW w:w="0" w:type="auto"/>
          </w:tcPr>
          <w:p w14:paraId="390862D0" w14:textId="77777777" w:rsidR="006221C4" w:rsidRDefault="00000000">
            <w:pPr>
              <w:pStyle w:val="Compact"/>
            </w:pPr>
            <w:r>
              <w:rPr>
                <w:b/>
                <w:bCs/>
              </w:rPr>
              <w:t>Value</w:t>
            </w:r>
          </w:p>
        </w:tc>
      </w:tr>
      <w:tr w:rsidR="006221C4" w14:paraId="6C512C21" w14:textId="77777777">
        <w:tc>
          <w:tcPr>
            <w:tcW w:w="0" w:type="auto"/>
          </w:tcPr>
          <w:p w14:paraId="17A4B128" w14:textId="77777777" w:rsidR="006221C4" w:rsidRDefault="00000000">
            <w:pPr>
              <w:pStyle w:val="Compact"/>
            </w:pPr>
            <w:r>
              <w:rPr>
                <w:b/>
                <w:bCs/>
              </w:rPr>
              <w:t>Phase / Complexity</w:t>
            </w:r>
          </w:p>
        </w:tc>
        <w:tc>
          <w:tcPr>
            <w:tcW w:w="0" w:type="auto"/>
          </w:tcPr>
          <w:p w14:paraId="242CF8CA" w14:textId="77777777" w:rsidR="006221C4" w:rsidRDefault="00000000">
            <w:pPr>
              <w:pStyle w:val="Compact"/>
            </w:pPr>
            <w:r>
              <w:t>1 / High</w:t>
            </w:r>
          </w:p>
        </w:tc>
      </w:tr>
    </w:tbl>
    <w:p w14:paraId="0116EA86" w14:textId="77777777" w:rsidR="006221C4" w:rsidRDefault="00000000">
      <w:pPr>
        <w:pStyle w:val="Heading2"/>
      </w:pPr>
      <w:bookmarkStart w:id="394" w:name="purpose-key-requirements-7"/>
      <w:bookmarkStart w:id="395" w:name="_Toc227615285"/>
      <w:bookmarkStart w:id="396" w:name="_Toc227615629"/>
      <w:r>
        <w:lastRenderedPageBreak/>
        <w:t>Purpose &amp; Key Requirements</w:t>
      </w:r>
      <w:bookmarkEnd w:id="395"/>
      <w:bookmarkEnd w:id="396"/>
    </w:p>
    <w:p w14:paraId="672FC5F5" w14:textId="77777777" w:rsidR="006221C4" w:rsidRDefault="00000000">
      <w:pPr>
        <w:pStyle w:val="FirstParagraph"/>
      </w:pPr>
      <w:r>
        <w:rPr>
          <w:b/>
          <w:bCs/>
        </w:rPr>
        <w:t>RE01-FR-001</w:t>
      </w:r>
      <w:r>
        <w:t xml:space="preserve"> Tenant-tiered DR: Standard tenants: Cloud SQL automated daily backups + GCS cross-region replication. RPO &lt; 24 hours, RTO &lt; 4 hours. Enterprise tenants: Cloud SQL cross-region read replica (real-time). RPO &lt; 1 hour, RTO &lt; 15 minutes.</w:t>
      </w:r>
    </w:p>
    <w:p w14:paraId="2ECA3973" w14:textId="77777777" w:rsidR="006221C4" w:rsidRDefault="00000000">
      <w:pPr>
        <w:pStyle w:val="BodyText"/>
      </w:pPr>
      <w:r>
        <w:rPr>
          <w:b/>
          <w:bCs/>
        </w:rPr>
        <w:t>RE01-FR-002</w:t>
      </w:r>
      <w:r>
        <w:t xml:space="preserve"> Configuration DR: all F04 configuration state SHALL be backed up independently of data. Configuration can be restored even if data stores are unavailable. Git-based config sync provides an additional backup mechanism.</w:t>
      </w:r>
    </w:p>
    <w:p w14:paraId="1F0AAFDF" w14:textId="77777777" w:rsidR="006221C4" w:rsidRDefault="00000000">
      <w:pPr>
        <w:pStyle w:val="BodyText"/>
      </w:pPr>
      <w:r>
        <w:rPr>
          <w:b/>
          <w:bCs/>
        </w:rPr>
        <w:t>RE01-FR-003</w:t>
      </w:r>
      <w:r>
        <w:t xml:space="preserve"> Selective tenant recovery: the system SHALL be able to restore a single tenant’s data from backup without affecting other tenants. For Mode A (shared + RLS): export tenant’s rows from backup, import to live database, reconcile. For Mode B (dedicated): standard database restore.</w:t>
      </w:r>
    </w:p>
    <w:p w14:paraId="7809AF3D" w14:textId="77777777" w:rsidR="006221C4" w:rsidRDefault="00000000">
      <w:pPr>
        <w:pStyle w:val="BodyText"/>
      </w:pPr>
      <w:r>
        <w:rPr>
          <w:b/>
          <w:bCs/>
        </w:rPr>
        <w:t>RE01-FR-004</w:t>
      </w:r>
      <w:r>
        <w:t xml:space="preserve"> DR testing: quarterly automated failover test for Enterprise tenants. Annual DR drill for the entire platform. Results documented and reviewed.</w:t>
      </w:r>
    </w:p>
    <w:p w14:paraId="26949DF7" w14:textId="77777777" w:rsidR="006221C4" w:rsidRDefault="00000000">
      <w:pPr>
        <w:pStyle w:val="Heading1"/>
      </w:pPr>
      <w:bookmarkStart w:id="397" w:name="t01-platform-testing-framework"/>
      <w:bookmarkStart w:id="398" w:name="_Toc227615286"/>
      <w:bookmarkStart w:id="399" w:name="_Toc227615630"/>
      <w:bookmarkEnd w:id="391"/>
      <w:bookmarkEnd w:id="394"/>
      <w:r>
        <w:t>T01 — Platform Testing Framework</w:t>
      </w:r>
      <w:bookmarkEnd w:id="398"/>
      <w:bookmarkEnd w:id="399"/>
    </w:p>
    <w:tbl>
      <w:tblPr>
        <w:tblStyle w:val="Table"/>
        <w:tblW w:w="4870" w:type="pct"/>
        <w:tblLook w:val="0000" w:firstRow="0" w:lastRow="0" w:firstColumn="0" w:lastColumn="0" w:noHBand="0" w:noVBand="0"/>
      </w:tblPr>
      <w:tblGrid>
        <w:gridCol w:w="6291"/>
        <w:gridCol w:w="2826"/>
      </w:tblGrid>
      <w:tr w:rsidR="006221C4" w14:paraId="65EE43AD" w14:textId="77777777">
        <w:tc>
          <w:tcPr>
            <w:tcW w:w="0" w:type="auto"/>
          </w:tcPr>
          <w:p w14:paraId="2E7CC84D" w14:textId="77777777" w:rsidR="006221C4" w:rsidRDefault="00000000">
            <w:pPr>
              <w:pStyle w:val="Compact"/>
            </w:pPr>
            <w:r>
              <w:rPr>
                <w:b/>
                <w:bCs/>
              </w:rPr>
              <w:t>Attribute</w:t>
            </w:r>
          </w:p>
        </w:tc>
        <w:tc>
          <w:tcPr>
            <w:tcW w:w="0" w:type="auto"/>
          </w:tcPr>
          <w:p w14:paraId="041CF4F6" w14:textId="77777777" w:rsidR="006221C4" w:rsidRDefault="00000000">
            <w:pPr>
              <w:pStyle w:val="Compact"/>
            </w:pPr>
            <w:r>
              <w:rPr>
                <w:b/>
                <w:bCs/>
              </w:rPr>
              <w:t>Value</w:t>
            </w:r>
          </w:p>
        </w:tc>
      </w:tr>
      <w:tr w:rsidR="006221C4" w14:paraId="282B0BF8" w14:textId="77777777">
        <w:tc>
          <w:tcPr>
            <w:tcW w:w="0" w:type="auto"/>
          </w:tcPr>
          <w:p w14:paraId="00A73A8A" w14:textId="77777777" w:rsidR="006221C4" w:rsidRDefault="00000000">
            <w:pPr>
              <w:pStyle w:val="Compact"/>
            </w:pPr>
            <w:r>
              <w:rPr>
                <w:b/>
                <w:bCs/>
              </w:rPr>
              <w:t>Phase / Complexity</w:t>
            </w:r>
          </w:p>
        </w:tc>
        <w:tc>
          <w:tcPr>
            <w:tcW w:w="0" w:type="auto"/>
          </w:tcPr>
          <w:p w14:paraId="2A7D68D2" w14:textId="77777777" w:rsidR="006221C4" w:rsidRDefault="00000000">
            <w:pPr>
              <w:pStyle w:val="Compact"/>
            </w:pPr>
            <w:r>
              <w:t>0 / High</w:t>
            </w:r>
          </w:p>
        </w:tc>
      </w:tr>
    </w:tbl>
    <w:p w14:paraId="1676F99B" w14:textId="77777777" w:rsidR="006221C4" w:rsidRDefault="00000000">
      <w:pPr>
        <w:pStyle w:val="Heading2"/>
      </w:pPr>
      <w:bookmarkStart w:id="400" w:name="purpose-key-requirements-8"/>
      <w:bookmarkStart w:id="401" w:name="_Toc227615287"/>
      <w:bookmarkStart w:id="402" w:name="_Toc227615631"/>
      <w:r>
        <w:t>Purpose &amp; Key Requirements</w:t>
      </w:r>
      <w:bookmarkEnd w:id="401"/>
      <w:bookmarkEnd w:id="402"/>
    </w:p>
    <w:p w14:paraId="6D527C98" w14:textId="77777777" w:rsidR="006221C4" w:rsidRDefault="00000000">
      <w:pPr>
        <w:pStyle w:val="FirstParagraph"/>
      </w:pPr>
      <w:r>
        <w:rPr>
          <w:b/>
          <w:bCs/>
        </w:rPr>
        <w:t>T01-FR-001</w:t>
      </w:r>
      <w:r>
        <w:t xml:space="preserve"> Tenant isolation tests: automated tests that attempt cross-tenant data access via every path (direct query, API, cached response, error message, log file, ML prediction). Run on every deployment. Any cross-tenant leakage = deployment blocked.</w:t>
      </w:r>
    </w:p>
    <w:p w14:paraId="1082CE24" w14:textId="77777777" w:rsidR="006221C4" w:rsidRDefault="00000000">
      <w:pPr>
        <w:pStyle w:val="BodyText"/>
      </w:pPr>
      <w:r>
        <w:rPr>
          <w:b/>
          <w:bCs/>
        </w:rPr>
        <w:t>T01-FR-002</w:t>
      </w:r>
      <w:r>
        <w:t xml:space="preserve"> Pipeline integration tests: known input CSV → full pipeline (G01 → G02 → D02 → I01 → Silver write → Gold materialization) → assert on output. Test fixtures versioned alongside schema versions. Cover: happy path, malformed data, late-arriving data, duplicate data.</w:t>
      </w:r>
    </w:p>
    <w:p w14:paraId="052B0124" w14:textId="77777777" w:rsidR="006221C4" w:rsidRDefault="00000000">
      <w:pPr>
        <w:pStyle w:val="BodyText"/>
      </w:pPr>
      <w:r>
        <w:rPr>
          <w:b/>
          <w:bCs/>
        </w:rPr>
        <w:t>T01-FR-003</w:t>
      </w:r>
      <w:r>
        <w:t xml:space="preserve"> Temporal correctness tests: verify as-of-date queries return correct historical state, point-in-time joins in Feature Store prevent data leakage, SCD Type 2 updates preserve history, late-arriving data triggers Gold recomputation.</w:t>
      </w:r>
    </w:p>
    <w:p w14:paraId="5DD76F2F" w14:textId="77777777" w:rsidR="006221C4" w:rsidRDefault="00000000">
      <w:pPr>
        <w:pStyle w:val="BodyText"/>
      </w:pPr>
      <w:r>
        <w:rPr>
          <w:b/>
          <w:bCs/>
        </w:rPr>
        <w:t>T01-FR-004</w:t>
      </w:r>
      <w:r>
        <w:t xml:space="preserve"> Configuration regression tests: when a mapping rule, hierarchy, or algorithm parameter changes, automatically run recent data through old and new configuration, compare outputs, flag unexpected deltas.</w:t>
      </w:r>
    </w:p>
    <w:p w14:paraId="2CD14541" w14:textId="77777777" w:rsidR="006221C4" w:rsidRDefault="00000000">
      <w:pPr>
        <w:pStyle w:val="BodyText"/>
      </w:pPr>
      <w:r>
        <w:rPr>
          <w:b/>
          <w:bCs/>
        </w:rPr>
        <w:t>T01-FR-005</w:t>
      </w:r>
      <w:r>
        <w:t xml:space="preserve"> Load testing framework: configurable load tests targeting specific modules (ingestion throughput, identity resolution latency, query performance). Run in staging environment. Results compared against SLA thresholds.</w:t>
      </w:r>
    </w:p>
    <w:p w14:paraId="735A86A8" w14:textId="77777777" w:rsidR="006221C4" w:rsidRDefault="00000000">
      <w:pPr>
        <w:pStyle w:val="BodyText"/>
      </w:pPr>
      <w:r>
        <w:rPr>
          <w:b/>
          <w:bCs/>
        </w:rPr>
        <w:t>T01-FR-006</w:t>
      </w:r>
      <w:r>
        <w:t xml:space="preserve"> Synthetic data generator: produce realistic test data for the retail vertical (customers, transactions, products, loyalty, inventory, online sessions) with configurable: </w:t>
      </w:r>
      <w:r>
        <w:lastRenderedPageBreak/>
        <w:t>volume, date range, anomaly injection, data quality degradation, and cross-channel identity overlap rate.</w:t>
      </w:r>
    </w:p>
    <w:p w14:paraId="72ECD623" w14:textId="77777777" w:rsidR="006221C4" w:rsidRDefault="00000000">
      <w:pPr>
        <w:pStyle w:val="Heading1"/>
      </w:pPr>
      <w:bookmarkStart w:id="403" w:name="pr01-processing-purpose-registry"/>
      <w:bookmarkStart w:id="404" w:name="_Toc227615288"/>
      <w:bookmarkStart w:id="405" w:name="_Toc227615632"/>
      <w:bookmarkEnd w:id="397"/>
      <w:bookmarkEnd w:id="400"/>
      <w:r>
        <w:t>PR01 — Processing Purpose Registry</w:t>
      </w:r>
      <w:bookmarkEnd w:id="404"/>
      <w:bookmarkEnd w:id="405"/>
    </w:p>
    <w:tbl>
      <w:tblPr>
        <w:tblStyle w:val="Table"/>
        <w:tblW w:w="4902" w:type="pct"/>
        <w:tblLook w:val="0000" w:firstRow="0" w:lastRow="0" w:firstColumn="0" w:lastColumn="0" w:noHBand="0" w:noVBand="0"/>
      </w:tblPr>
      <w:tblGrid>
        <w:gridCol w:w="2268"/>
        <w:gridCol w:w="6909"/>
      </w:tblGrid>
      <w:tr w:rsidR="006221C4" w14:paraId="308C5FC0" w14:textId="77777777">
        <w:tc>
          <w:tcPr>
            <w:tcW w:w="0" w:type="auto"/>
          </w:tcPr>
          <w:p w14:paraId="02DFE758" w14:textId="77777777" w:rsidR="006221C4" w:rsidRDefault="00000000">
            <w:pPr>
              <w:pStyle w:val="Compact"/>
            </w:pPr>
            <w:r>
              <w:rPr>
                <w:b/>
                <w:bCs/>
              </w:rPr>
              <w:t>Attribute</w:t>
            </w:r>
          </w:p>
        </w:tc>
        <w:tc>
          <w:tcPr>
            <w:tcW w:w="0" w:type="auto"/>
          </w:tcPr>
          <w:p w14:paraId="62BABA5D" w14:textId="77777777" w:rsidR="006221C4" w:rsidRDefault="00000000">
            <w:pPr>
              <w:pStyle w:val="Compact"/>
            </w:pPr>
            <w:r>
              <w:rPr>
                <w:b/>
                <w:bCs/>
              </w:rPr>
              <w:t>Value</w:t>
            </w:r>
          </w:p>
        </w:tc>
      </w:tr>
      <w:tr w:rsidR="006221C4" w14:paraId="69363D4F" w14:textId="77777777">
        <w:tc>
          <w:tcPr>
            <w:tcW w:w="0" w:type="auto"/>
          </w:tcPr>
          <w:p w14:paraId="14420AB1" w14:textId="77777777" w:rsidR="006221C4" w:rsidRDefault="00000000">
            <w:pPr>
              <w:pStyle w:val="Compact"/>
            </w:pPr>
            <w:r>
              <w:rPr>
                <w:b/>
                <w:bCs/>
              </w:rPr>
              <w:t>Phase / Complexity</w:t>
            </w:r>
          </w:p>
        </w:tc>
        <w:tc>
          <w:tcPr>
            <w:tcW w:w="0" w:type="auto"/>
          </w:tcPr>
          <w:p w14:paraId="44A0D5C8" w14:textId="77777777" w:rsidR="006221C4" w:rsidRDefault="00000000">
            <w:pPr>
              <w:pStyle w:val="Compact"/>
            </w:pPr>
            <w:r>
              <w:t>1 / High</w:t>
            </w:r>
          </w:p>
        </w:tc>
      </w:tr>
      <w:tr w:rsidR="006221C4" w14:paraId="52317FA4" w14:textId="77777777">
        <w:tc>
          <w:tcPr>
            <w:tcW w:w="0" w:type="auto"/>
          </w:tcPr>
          <w:p w14:paraId="60DAEFDD" w14:textId="77777777" w:rsidR="006221C4" w:rsidRDefault="00000000">
            <w:pPr>
              <w:pStyle w:val="Compact"/>
            </w:pPr>
            <w:r>
              <w:rPr>
                <w:b/>
                <w:bCs/>
              </w:rPr>
              <w:t>Dependencies</w:t>
            </w:r>
          </w:p>
        </w:tc>
        <w:tc>
          <w:tcPr>
            <w:tcW w:w="0" w:type="auto"/>
          </w:tcPr>
          <w:p w14:paraId="4A30EE44" w14:textId="77777777" w:rsidR="006221C4" w:rsidRDefault="00000000">
            <w:pPr>
              <w:pStyle w:val="Compact"/>
            </w:pPr>
            <w:r>
              <w:t>AC03 (Consent), D01 (Canonical Model), A01 (Feature Store), F04 (Config)</w:t>
            </w:r>
          </w:p>
        </w:tc>
      </w:tr>
    </w:tbl>
    <w:p w14:paraId="4FFAA7B8" w14:textId="77777777" w:rsidR="006221C4" w:rsidRDefault="00000000">
      <w:pPr>
        <w:pStyle w:val="Heading2"/>
      </w:pPr>
      <w:bookmarkStart w:id="406" w:name="purpose-23"/>
      <w:bookmarkStart w:id="407" w:name="_Toc227615289"/>
      <w:bookmarkStart w:id="408" w:name="_Toc227615633"/>
      <w:r>
        <w:t>Purpose</w:t>
      </w:r>
      <w:bookmarkEnd w:id="407"/>
      <w:bookmarkEnd w:id="408"/>
    </w:p>
    <w:p w14:paraId="5E012252" w14:textId="77777777" w:rsidR="006221C4" w:rsidRDefault="00000000">
      <w:pPr>
        <w:pStyle w:val="FirstParagraph"/>
      </w:pPr>
      <w:r>
        <w:t>Centralized catalog of all processing purposes with lawful basis per purpose per tenant. Every algorithm, pipeline, feature, and data source is tagged with the purpose it serves. The Purpose Gate at the Feature Store and query layer ensures that data collected for Purpose A cannot be used for Purpose B without separate authorization.</w:t>
      </w:r>
    </w:p>
    <w:p w14:paraId="6C8E93E1" w14:textId="77777777" w:rsidR="006221C4" w:rsidRDefault="00000000">
      <w:pPr>
        <w:pStyle w:val="Heading2"/>
      </w:pPr>
      <w:bookmarkStart w:id="409" w:name="key-requirements-3"/>
      <w:bookmarkStart w:id="410" w:name="_Toc227615290"/>
      <w:bookmarkStart w:id="411" w:name="_Toc227615634"/>
      <w:bookmarkEnd w:id="406"/>
      <w:r>
        <w:t>Key Requirements</w:t>
      </w:r>
      <w:bookmarkEnd w:id="410"/>
      <w:bookmarkEnd w:id="411"/>
    </w:p>
    <w:p w14:paraId="34CC14C0" w14:textId="77777777" w:rsidR="006221C4" w:rsidRDefault="00000000">
      <w:pPr>
        <w:pStyle w:val="FirstParagraph"/>
      </w:pPr>
      <w:r>
        <w:rPr>
          <w:b/>
          <w:bCs/>
        </w:rPr>
        <w:t>PR01-FR-001</w:t>
      </w:r>
      <w:r>
        <w:t xml:space="preserve"> The purpose catalog SHALL contain: purpose_id, tenant_id, purpose_name (e.g., ‘Analytics &amp; Insights’, ‘Marketing Communications’, ‘Fraud Detection’, ‘Service Delivery’), description, lawful_basis (CONSENT, CONTRACT, LEGAL_OBLIGATION, LEGITIMATE_INTEREST, VITAL_INTEREST, PUBLIC_INTEREST), requires_consent (BOOLEAN — true for CONSENT basis, false for others), dpia_required (BOOLEAN), created_by, status (ACTIVE, DEPRECATED).</w:t>
      </w:r>
    </w:p>
    <w:p w14:paraId="1444E6E4" w14:textId="77777777" w:rsidR="006221C4" w:rsidRDefault="00000000">
      <w:pPr>
        <w:pStyle w:val="BodyText"/>
      </w:pPr>
      <w:r>
        <w:rPr>
          <w:b/>
          <w:bCs/>
        </w:rPr>
        <w:t>PR01-FR-002</w:t>
      </w:r>
      <w:r>
        <w:t xml:space="preserve"> Purpose tagging: every entity in the system that processes personal data SHALL declare its purpose: (a) Data source mappings (D02): each mapped field tagged with purpose_id. (b) Feature Store features (A01): each feature tagged with purpose_id. (c) Algorithm executions (A02): each algorithm declares its purpose_id at registration. (d) Data exports (O01 API): each export request must declare purpose_id.</w:t>
      </w:r>
    </w:p>
    <w:p w14:paraId="325A63D7" w14:textId="77777777" w:rsidR="006221C4" w:rsidRDefault="00000000">
      <w:pPr>
        <w:pStyle w:val="BodyText"/>
      </w:pPr>
      <w:r>
        <w:rPr>
          <w:b/>
          <w:bCs/>
        </w:rPr>
        <w:t>PR01-FR-003</w:t>
      </w:r>
      <w:r>
        <w:t xml:space="preserve"> Purpose Gate: when a module requests data from the Feature Store (A01) or queries the Silver/Gold layer, the request includes purpose_id. The query middleware checks: (a) does the requesting purpose_id match the data’s purpose_id? (b) if purpose requires consent (PR01), does the entity have valid consent for this purpose (AC03)? If either check fails: DENY access, log violation.</w:t>
      </w:r>
    </w:p>
    <w:p w14:paraId="50B4EC9F" w14:textId="77777777" w:rsidR="006221C4" w:rsidRDefault="00000000">
      <w:pPr>
        <w:pStyle w:val="BodyText"/>
      </w:pPr>
      <w:r>
        <w:rPr>
          <w:b/>
          <w:bCs/>
        </w:rPr>
        <w:t>PR01-FR-004</w:t>
      </w:r>
      <w:r>
        <w:t xml:space="preserve"> Purpose Change Workflow: if a tenant wants to use existing data for a new purpose, the system SHALL: identify affected Data Principals, assess whether new consent is required (based on lawful basis), generate re-consent workflow if needed, block processing for new purpose until consent/assessment is complete.</w:t>
      </w:r>
    </w:p>
    <w:p w14:paraId="47E66E79" w14:textId="77777777" w:rsidR="006221C4" w:rsidRDefault="00000000">
      <w:pPr>
        <w:pStyle w:val="Heading2"/>
      </w:pPr>
      <w:bookmarkStart w:id="412" w:name="acceptance-criteria-15"/>
      <w:bookmarkStart w:id="413" w:name="_Toc227615291"/>
      <w:bookmarkStart w:id="414" w:name="_Toc227615635"/>
      <w:bookmarkEnd w:id="409"/>
      <w:r>
        <w:lastRenderedPageBreak/>
        <w:t>Acceptance Criteria</w:t>
      </w:r>
      <w:bookmarkEnd w:id="413"/>
      <w:bookmarkEnd w:id="414"/>
    </w:p>
    <w:p w14:paraId="6E28E235" w14:textId="77777777" w:rsidR="006221C4" w:rsidRDefault="00000000">
      <w:pPr>
        <w:pStyle w:val="FirstParagraph"/>
      </w:pPr>
      <w:r>
        <w:t>A marketing algorithm attempting to access features tagged for ‘Service Delivery’ purpose is blocked by the Purpose Gate with a clear error: ‘Purpose mismatch: algorithm purpose=MARKETING, feature purpose=SERVICE_DELIVERY.’</w:t>
      </w:r>
    </w:p>
    <w:p w14:paraId="317B0BAF" w14:textId="77777777" w:rsidR="006221C4" w:rsidRDefault="00000000">
      <w:pPr>
        <w:pStyle w:val="BodyText"/>
      </w:pPr>
      <w:r>
        <w:t>All 10+ retail KPIs in D01 are tagged with ‘Analytics &amp; Insights’ purpose. Marketing-specific KPIs (campaign ROI, email open rate) are tagged with ‘Marketing Communications’ purpose.</w:t>
      </w:r>
    </w:p>
    <w:p w14:paraId="587BF8F0" w14:textId="77777777" w:rsidR="006221C4" w:rsidRDefault="00000000">
      <w:pPr>
        <w:pStyle w:val="Heading1"/>
      </w:pPr>
      <w:bookmarkStart w:id="415" w:name="pr03-breach-detection-response-pipeline"/>
      <w:bookmarkStart w:id="416" w:name="_Toc227615292"/>
      <w:bookmarkStart w:id="417" w:name="_Toc227615636"/>
      <w:bookmarkEnd w:id="403"/>
      <w:bookmarkEnd w:id="412"/>
      <w:r>
        <w:t>PR03 — Breach Detection &amp; Response Pipeline</w:t>
      </w:r>
      <w:bookmarkEnd w:id="416"/>
      <w:bookmarkEnd w:id="417"/>
    </w:p>
    <w:tbl>
      <w:tblPr>
        <w:tblStyle w:val="Table"/>
        <w:tblW w:w="4870" w:type="pct"/>
        <w:tblLook w:val="0000" w:firstRow="0" w:lastRow="0" w:firstColumn="0" w:lastColumn="0" w:noHBand="0" w:noVBand="0"/>
      </w:tblPr>
      <w:tblGrid>
        <w:gridCol w:w="4454"/>
        <w:gridCol w:w="4663"/>
      </w:tblGrid>
      <w:tr w:rsidR="006221C4" w14:paraId="42FFE2BB" w14:textId="77777777">
        <w:tc>
          <w:tcPr>
            <w:tcW w:w="0" w:type="auto"/>
          </w:tcPr>
          <w:p w14:paraId="2709EA27" w14:textId="77777777" w:rsidR="006221C4" w:rsidRDefault="00000000">
            <w:pPr>
              <w:pStyle w:val="Compact"/>
            </w:pPr>
            <w:r>
              <w:rPr>
                <w:b/>
                <w:bCs/>
              </w:rPr>
              <w:t>Attribute</w:t>
            </w:r>
          </w:p>
        </w:tc>
        <w:tc>
          <w:tcPr>
            <w:tcW w:w="0" w:type="auto"/>
          </w:tcPr>
          <w:p w14:paraId="4268A146" w14:textId="77777777" w:rsidR="006221C4" w:rsidRDefault="00000000">
            <w:pPr>
              <w:pStyle w:val="Compact"/>
            </w:pPr>
            <w:r>
              <w:rPr>
                <w:b/>
                <w:bCs/>
              </w:rPr>
              <w:t>Value</w:t>
            </w:r>
          </w:p>
        </w:tc>
      </w:tr>
      <w:tr w:rsidR="006221C4" w14:paraId="3069C03C" w14:textId="77777777">
        <w:tc>
          <w:tcPr>
            <w:tcW w:w="0" w:type="auto"/>
          </w:tcPr>
          <w:p w14:paraId="6DA9F3C7" w14:textId="77777777" w:rsidR="006221C4" w:rsidRDefault="00000000">
            <w:pPr>
              <w:pStyle w:val="Compact"/>
            </w:pPr>
            <w:r>
              <w:rPr>
                <w:b/>
                <w:bCs/>
              </w:rPr>
              <w:t>Phase / Complexity</w:t>
            </w:r>
          </w:p>
        </w:tc>
        <w:tc>
          <w:tcPr>
            <w:tcW w:w="0" w:type="auto"/>
          </w:tcPr>
          <w:p w14:paraId="2BF9FCF3" w14:textId="77777777" w:rsidR="006221C4" w:rsidRDefault="00000000">
            <w:pPr>
              <w:pStyle w:val="Compact"/>
            </w:pPr>
            <w:r>
              <w:t>1 / Very High</w:t>
            </w:r>
          </w:p>
        </w:tc>
      </w:tr>
      <w:tr w:rsidR="006221C4" w14:paraId="285D5134" w14:textId="77777777">
        <w:tc>
          <w:tcPr>
            <w:tcW w:w="0" w:type="auto"/>
          </w:tcPr>
          <w:p w14:paraId="64007BFC" w14:textId="77777777" w:rsidR="006221C4" w:rsidRDefault="00000000">
            <w:pPr>
              <w:pStyle w:val="Compact"/>
            </w:pPr>
            <w:r>
              <w:rPr>
                <w:b/>
                <w:bCs/>
              </w:rPr>
              <w:t>Dependencies</w:t>
            </w:r>
          </w:p>
        </w:tc>
        <w:tc>
          <w:tcPr>
            <w:tcW w:w="0" w:type="auto"/>
          </w:tcPr>
          <w:p w14:paraId="01A1699D" w14:textId="77777777" w:rsidR="006221C4" w:rsidRDefault="00000000">
            <w:pPr>
              <w:pStyle w:val="Compact"/>
            </w:pPr>
            <w:r>
              <w:t>F01, AC01, OB01, O02</w:t>
            </w:r>
          </w:p>
        </w:tc>
      </w:tr>
    </w:tbl>
    <w:p w14:paraId="1F00EEF7" w14:textId="77777777" w:rsidR="006221C4" w:rsidRDefault="00000000">
      <w:pPr>
        <w:pStyle w:val="Heading2"/>
      </w:pPr>
      <w:bookmarkStart w:id="418" w:name="purpose-24"/>
      <w:bookmarkStart w:id="419" w:name="_Toc227615293"/>
      <w:bookmarkStart w:id="420" w:name="_Toc227615637"/>
      <w:r>
        <w:t>Purpose</w:t>
      </w:r>
      <w:bookmarkEnd w:id="419"/>
      <w:bookmarkEnd w:id="420"/>
    </w:p>
    <w:p w14:paraId="01DC4C1E" w14:textId="77777777" w:rsidR="006221C4" w:rsidRDefault="00000000">
      <w:pPr>
        <w:pStyle w:val="FirstParagraph"/>
      </w:pPr>
      <w:r>
        <w:t>Automated detection of personal data breaches, severity classification, containment, impact assessment, and notification to regulatory authorities and affected Data Principals within prescribed timeframes (72 hours under GDPR, TBD under DPDP).</w:t>
      </w:r>
    </w:p>
    <w:p w14:paraId="7B60D693" w14:textId="77777777" w:rsidR="006221C4" w:rsidRDefault="00000000">
      <w:pPr>
        <w:pStyle w:val="Heading2"/>
      </w:pPr>
      <w:bookmarkStart w:id="421" w:name="key-requirements-4"/>
      <w:bookmarkStart w:id="422" w:name="_Toc227615294"/>
      <w:bookmarkStart w:id="423" w:name="_Toc227615638"/>
      <w:bookmarkEnd w:id="418"/>
      <w:r>
        <w:t>Key Requirements</w:t>
      </w:r>
      <w:bookmarkEnd w:id="422"/>
      <w:bookmarkEnd w:id="423"/>
    </w:p>
    <w:p w14:paraId="4D14CC63" w14:textId="77777777" w:rsidR="006221C4" w:rsidRDefault="00000000">
      <w:pPr>
        <w:pStyle w:val="FirstParagraph"/>
      </w:pPr>
      <w:r>
        <w:rPr>
          <w:b/>
          <w:bCs/>
        </w:rPr>
        <w:t>PR03-FR-001</w:t>
      </w:r>
      <w:r>
        <w:t xml:space="preserve"> Breach detection signals (monitored continuously by OB01, analyzed by PR03):</w:t>
      </w:r>
    </w:p>
    <w:p w14:paraId="31F1D865" w14:textId="77777777" w:rsidR="006221C4" w:rsidRDefault="00000000">
      <w:pPr>
        <w:pStyle w:val="BodyText"/>
      </w:pPr>
      <w:r>
        <w:t>Unusual data access: a user querying 10x their normal data volume. A service account accessing data it hasn’t accessed before.</w:t>
      </w:r>
    </w:p>
    <w:p w14:paraId="260759C8" w14:textId="77777777" w:rsidR="006221C4" w:rsidRDefault="00000000">
      <w:pPr>
        <w:pStyle w:val="BodyText"/>
      </w:pPr>
      <w:r>
        <w:t>Data exfiltration indicators: large data exports, unusual API consumer patterns, outbound data transfer to unexpected destinations.</w:t>
      </w:r>
    </w:p>
    <w:p w14:paraId="030C2540" w14:textId="77777777" w:rsidR="006221C4" w:rsidRDefault="00000000">
      <w:pPr>
        <w:pStyle w:val="BodyText"/>
      </w:pPr>
      <w:r>
        <w:t>Credential compromise: login from impossible travel (two logins from geographically distant locations within impossible travel time), brute force attempts (&gt;5 failed logins), login from known-compromised IP ranges.</w:t>
      </w:r>
    </w:p>
    <w:p w14:paraId="03FDC8B1" w14:textId="77777777" w:rsidR="006221C4" w:rsidRDefault="00000000">
      <w:pPr>
        <w:pStyle w:val="BodyText"/>
      </w:pPr>
      <w:r>
        <w:t>Cross-tenant access attempts: any query or API call that attempts to access another tenant’s data (should be zero — any occurrence is a critical alert).</w:t>
      </w:r>
    </w:p>
    <w:p w14:paraId="3A08E9DF" w14:textId="77777777" w:rsidR="006221C4" w:rsidRDefault="00000000">
      <w:pPr>
        <w:pStyle w:val="BodyText"/>
      </w:pPr>
      <w:r>
        <w:t>Infrastructure anomalies: unexpected database connections, unauthorized pod deployments in K8s, certificate anomalies.</w:t>
      </w:r>
    </w:p>
    <w:p w14:paraId="0300E9FF" w14:textId="77777777" w:rsidR="006221C4" w:rsidRDefault="00000000">
      <w:pPr>
        <w:pStyle w:val="BodyText"/>
      </w:pPr>
      <w:r>
        <w:rPr>
          <w:b/>
          <w:bCs/>
        </w:rPr>
        <w:t>PR03-FR-002</w:t>
      </w:r>
      <w:r>
        <w:t xml:space="preserve"> Severity classification: CRITICAL (confirmed data exfiltration, &gt;1000 Data Principals affected, PII/biometric data exposed), HIGH (suspected breach, &lt;1000 affected, non-sensitive data), MEDIUM (anomalous access pattern, no confirmed exposure), LOW (policy violation without data exposure).</w:t>
      </w:r>
    </w:p>
    <w:p w14:paraId="551D8598" w14:textId="77777777" w:rsidR="006221C4" w:rsidRDefault="00000000">
      <w:pPr>
        <w:pStyle w:val="BodyText"/>
      </w:pPr>
      <w:r>
        <w:rPr>
          <w:b/>
          <w:bCs/>
        </w:rPr>
        <w:lastRenderedPageBreak/>
        <w:t>PR03-FR-003</w:t>
      </w:r>
      <w:r>
        <w:t xml:space="preserve"> Automated containment (for CRITICAL/HIGH): (a) revoke suspected credentials (disable user, rotate API keys), (b) isolate affected tenant (block external access, preserve internal access for investigation), (c) block suspicious IP addresses, (d) snapshot affected systems for forensic analysis (before any cleanup).</w:t>
      </w:r>
    </w:p>
    <w:p w14:paraId="689B0DA2" w14:textId="77777777" w:rsidR="006221C4" w:rsidRDefault="00000000">
      <w:pPr>
        <w:pStyle w:val="BodyText"/>
      </w:pPr>
      <w:r>
        <w:rPr>
          <w:b/>
          <w:bCs/>
        </w:rPr>
        <w:t>PR03-FR-004</w:t>
      </w:r>
      <w:r>
        <w:t xml:space="preserve"> Impact assessment (automated): identify affected Data Principals (which entity_ids had data in the affected scope), data types exposed (PII, biometric, financial), timeline of exposure, and root cause hypothesis.</w:t>
      </w:r>
    </w:p>
    <w:p w14:paraId="1F66E289" w14:textId="77777777" w:rsidR="006221C4" w:rsidRDefault="00000000">
      <w:pPr>
        <w:pStyle w:val="BodyText"/>
      </w:pPr>
      <w:r>
        <w:rPr>
          <w:b/>
          <w:bCs/>
        </w:rPr>
        <w:t>PR03-FR-005</w:t>
      </w:r>
      <w:r>
        <w:t xml:space="preserve"> Notification pipeline: (a) Internal: alert Sevyn8 Security team immediately (PagerDuty/OpsGenie). (b) Tenant: notify affected Tenant Admin within 4 hours. (c) Regulatory: auto-generate Board notification draft within 24 hours (for CRITICAL). (d) Data Principals: generate notification template with: what happened, what data was affected, what remediation is being taken. Actual sending requires human approval.</w:t>
      </w:r>
    </w:p>
    <w:p w14:paraId="490D5DB6" w14:textId="77777777" w:rsidR="006221C4" w:rsidRDefault="00000000">
      <w:pPr>
        <w:pStyle w:val="BodyText"/>
      </w:pPr>
      <w:r>
        <w:rPr>
          <w:b/>
          <w:bCs/>
        </w:rPr>
        <w:t>PR03-FR-006</w:t>
      </w:r>
      <w:r>
        <w:t xml:space="preserve"> Breach Register: append-only log of all breach events with: timeline, severity, affected scope, containment actions, notification status, root cause, remediation measures. Retained for 7 years minimum.</w:t>
      </w:r>
    </w:p>
    <w:p w14:paraId="20D0F4F2" w14:textId="77777777" w:rsidR="006221C4" w:rsidRDefault="00000000">
      <w:pPr>
        <w:pStyle w:val="Heading2"/>
      </w:pPr>
      <w:bookmarkStart w:id="424" w:name="acceptance-criteria-16"/>
      <w:bookmarkStart w:id="425" w:name="_Toc227615295"/>
      <w:bookmarkStart w:id="426" w:name="_Toc227615639"/>
      <w:bookmarkEnd w:id="421"/>
      <w:r>
        <w:t>Acceptance Criteria</w:t>
      </w:r>
      <w:bookmarkEnd w:id="425"/>
      <w:bookmarkEnd w:id="426"/>
    </w:p>
    <w:p w14:paraId="0B51BBFD" w14:textId="77777777" w:rsidR="006221C4" w:rsidRDefault="00000000">
      <w:pPr>
        <w:pStyle w:val="FirstParagraph"/>
      </w:pPr>
      <w:r>
        <w:t>A simulated credential compromise (login from two countries within 5 minutes) triggers: adaptive auth challenge, auto-containment (session revocation), MEDIUM severity classification, and Security team alert — all within 5 minutes.</w:t>
      </w:r>
    </w:p>
    <w:p w14:paraId="59A584BE" w14:textId="77777777" w:rsidR="006221C4" w:rsidRDefault="00000000">
      <w:pPr>
        <w:pStyle w:val="BodyText"/>
      </w:pPr>
      <w:r>
        <w:t>A simulated cross-tenant data access attempt is blocked by RLS, logged by PR03, classified as CRITICAL, and triggers immediate containment — within 1 minute.</w:t>
      </w:r>
    </w:p>
    <w:p w14:paraId="3DE250D4" w14:textId="77777777" w:rsidR="006221C4" w:rsidRDefault="00000000">
      <w:pPr>
        <w:pStyle w:val="BodyText"/>
      </w:pPr>
      <w:r>
        <w:t>The Board notification draft for a CRITICAL breach is auto-generated with: affected Data Principal count, data types, timeline, and remediation plan — within 24 hours of detection.</w:t>
      </w:r>
    </w:p>
    <w:p w14:paraId="2E43ACC2" w14:textId="77777777" w:rsidR="006221C4" w:rsidRDefault="00000000">
      <w:pPr>
        <w:pStyle w:val="Heading1"/>
      </w:pPr>
      <w:bookmarkStart w:id="427" w:name="pr05-dpa-sub-processor-registry"/>
      <w:bookmarkStart w:id="428" w:name="_Toc227615296"/>
      <w:bookmarkStart w:id="429" w:name="_Toc227615640"/>
      <w:bookmarkEnd w:id="415"/>
      <w:bookmarkEnd w:id="424"/>
      <w:r>
        <w:t>PR05 — DPA &amp; Sub-Processor Registry</w:t>
      </w:r>
      <w:bookmarkEnd w:id="428"/>
      <w:bookmarkEnd w:id="429"/>
    </w:p>
    <w:tbl>
      <w:tblPr>
        <w:tblStyle w:val="Table"/>
        <w:tblW w:w="4870" w:type="pct"/>
        <w:tblLook w:val="0000" w:firstRow="0" w:lastRow="0" w:firstColumn="0" w:lastColumn="0" w:noHBand="0" w:noVBand="0"/>
      </w:tblPr>
      <w:tblGrid>
        <w:gridCol w:w="5685"/>
        <w:gridCol w:w="3432"/>
      </w:tblGrid>
      <w:tr w:rsidR="006221C4" w14:paraId="2442F847" w14:textId="77777777">
        <w:tc>
          <w:tcPr>
            <w:tcW w:w="0" w:type="auto"/>
          </w:tcPr>
          <w:p w14:paraId="75475CD9" w14:textId="77777777" w:rsidR="006221C4" w:rsidRDefault="00000000">
            <w:pPr>
              <w:pStyle w:val="Compact"/>
            </w:pPr>
            <w:r>
              <w:rPr>
                <w:b/>
                <w:bCs/>
              </w:rPr>
              <w:t>Attribute</w:t>
            </w:r>
          </w:p>
        </w:tc>
        <w:tc>
          <w:tcPr>
            <w:tcW w:w="0" w:type="auto"/>
          </w:tcPr>
          <w:p w14:paraId="4DC1F0E2" w14:textId="77777777" w:rsidR="006221C4" w:rsidRDefault="00000000">
            <w:pPr>
              <w:pStyle w:val="Compact"/>
            </w:pPr>
            <w:r>
              <w:rPr>
                <w:b/>
                <w:bCs/>
              </w:rPr>
              <w:t>Value</w:t>
            </w:r>
          </w:p>
        </w:tc>
      </w:tr>
      <w:tr w:rsidR="006221C4" w14:paraId="174F5783" w14:textId="77777777">
        <w:tc>
          <w:tcPr>
            <w:tcW w:w="0" w:type="auto"/>
          </w:tcPr>
          <w:p w14:paraId="383B7E08" w14:textId="77777777" w:rsidR="006221C4" w:rsidRDefault="00000000">
            <w:pPr>
              <w:pStyle w:val="Compact"/>
            </w:pPr>
            <w:r>
              <w:rPr>
                <w:b/>
                <w:bCs/>
              </w:rPr>
              <w:t>Phase / Complexity</w:t>
            </w:r>
          </w:p>
        </w:tc>
        <w:tc>
          <w:tcPr>
            <w:tcW w:w="0" w:type="auto"/>
          </w:tcPr>
          <w:p w14:paraId="5D5EC242" w14:textId="77777777" w:rsidR="006221C4" w:rsidRDefault="00000000">
            <w:pPr>
              <w:pStyle w:val="Compact"/>
            </w:pPr>
            <w:r>
              <w:t>1 / Medium</w:t>
            </w:r>
          </w:p>
        </w:tc>
      </w:tr>
    </w:tbl>
    <w:p w14:paraId="59DD07E4" w14:textId="77777777" w:rsidR="006221C4" w:rsidRDefault="00000000">
      <w:pPr>
        <w:pStyle w:val="Heading2"/>
      </w:pPr>
      <w:bookmarkStart w:id="430" w:name="purpose-key-requirements-9"/>
      <w:bookmarkStart w:id="431" w:name="_Toc227615297"/>
      <w:bookmarkStart w:id="432" w:name="_Toc227615641"/>
      <w:r>
        <w:t>Purpose &amp; Key Requirements</w:t>
      </w:r>
      <w:bookmarkEnd w:id="431"/>
      <w:bookmarkEnd w:id="432"/>
    </w:p>
    <w:p w14:paraId="0F84A4BA" w14:textId="77777777" w:rsidR="006221C4" w:rsidRDefault="00000000">
      <w:pPr>
        <w:pStyle w:val="FirstParagraph"/>
      </w:pPr>
      <w:r>
        <w:t>Manages Data Processing Agreements between Sevyn8 (processor) and tenants (controllers), and catalogs all sub-processors (GCP, Anthropic, SendGrid, etc.) with their compliance status.</w:t>
      </w:r>
    </w:p>
    <w:p w14:paraId="6EB02073" w14:textId="77777777" w:rsidR="006221C4" w:rsidRDefault="00000000">
      <w:pPr>
        <w:pStyle w:val="BodyText"/>
      </w:pPr>
      <w:r>
        <w:rPr>
          <w:b/>
          <w:bCs/>
        </w:rPr>
        <w:t>PR05-FR-001</w:t>
      </w:r>
      <w:r>
        <w:t xml:space="preserve"> DPA Registry: per-tenant record of DPA status (ACTIVE, PENDING, EXPIRED), scope, signed date, renewal date. Alerts when DPA approaches expiry (90 days before).</w:t>
      </w:r>
    </w:p>
    <w:p w14:paraId="75D9D469" w14:textId="77777777" w:rsidR="006221C4" w:rsidRDefault="00000000">
      <w:pPr>
        <w:pStyle w:val="BodyText"/>
      </w:pPr>
      <w:r>
        <w:rPr>
          <w:b/>
          <w:bCs/>
        </w:rPr>
        <w:lastRenderedPageBreak/>
        <w:t>PR05-FR-002</w:t>
      </w:r>
      <w:r>
        <w:t xml:space="preserve"> Sub-Processor Catalog: list of all third parties that process tenant data: name, service, data types accessed, DPA status, compliance certifications (SOC 2, ISO 27001), geographic location of processing.</w:t>
      </w:r>
    </w:p>
    <w:p w14:paraId="40B6AB11" w14:textId="77777777" w:rsidR="006221C4" w:rsidRDefault="00000000">
      <w:pPr>
        <w:pStyle w:val="BodyText"/>
      </w:pPr>
      <w:r>
        <w:rPr>
          <w:b/>
          <w:bCs/>
        </w:rPr>
        <w:t>PR05-FR-003</w:t>
      </w:r>
      <w:r>
        <w:t xml:space="preserve"> Sub-processor change notification: when Sevyn8 adds or changes a sub-processor, ALL tenants SHALL be notified at least 30 days in advance (GDPR Art 28 requirement). Tenants can object within the notification period.</w:t>
      </w:r>
    </w:p>
    <w:p w14:paraId="3ACD8CCF" w14:textId="77777777" w:rsidR="006221C4" w:rsidRDefault="00000000">
      <w:pPr>
        <w:pStyle w:val="BodyText"/>
      </w:pPr>
      <w:r>
        <w:rPr>
          <w:b/>
          <w:bCs/>
        </w:rPr>
        <w:t>PR05-FR-004</w:t>
      </w:r>
      <w:r>
        <w:t xml:space="preserve"> Audit facilitation: tenants with DPO rights can access a read-only audit interface showing: processing activities on their data, sub-processors involved, security controls in place. Access is time-limited (30-day audit window), scoped to their tenant, and logged.</w:t>
      </w:r>
    </w:p>
    <w:p w14:paraId="7A9FAEAC" w14:textId="77777777" w:rsidR="006221C4" w:rsidRDefault="00000000">
      <w:pPr>
        <w:pStyle w:val="Heading1"/>
      </w:pPr>
      <w:bookmarkStart w:id="433" w:name="pr06-retention-clock-service"/>
      <w:bookmarkStart w:id="434" w:name="_Toc227615298"/>
      <w:bookmarkStart w:id="435" w:name="_Toc227615642"/>
      <w:bookmarkEnd w:id="427"/>
      <w:bookmarkEnd w:id="430"/>
      <w:r>
        <w:t>PR06 — Retention Clock Service</w:t>
      </w:r>
      <w:bookmarkEnd w:id="434"/>
      <w:bookmarkEnd w:id="435"/>
    </w:p>
    <w:tbl>
      <w:tblPr>
        <w:tblStyle w:val="Table"/>
        <w:tblW w:w="4870" w:type="pct"/>
        <w:tblLook w:val="0000" w:firstRow="0" w:lastRow="0" w:firstColumn="0" w:lastColumn="0" w:noHBand="0" w:noVBand="0"/>
      </w:tblPr>
      <w:tblGrid>
        <w:gridCol w:w="4469"/>
        <w:gridCol w:w="4648"/>
      </w:tblGrid>
      <w:tr w:rsidR="006221C4" w14:paraId="067CE137" w14:textId="77777777">
        <w:tc>
          <w:tcPr>
            <w:tcW w:w="0" w:type="auto"/>
          </w:tcPr>
          <w:p w14:paraId="5AFCF5A4" w14:textId="77777777" w:rsidR="006221C4" w:rsidRDefault="00000000">
            <w:pPr>
              <w:pStyle w:val="Compact"/>
            </w:pPr>
            <w:r>
              <w:rPr>
                <w:b/>
                <w:bCs/>
              </w:rPr>
              <w:t>Attribute</w:t>
            </w:r>
          </w:p>
        </w:tc>
        <w:tc>
          <w:tcPr>
            <w:tcW w:w="0" w:type="auto"/>
          </w:tcPr>
          <w:p w14:paraId="356889D8" w14:textId="77777777" w:rsidR="006221C4" w:rsidRDefault="00000000">
            <w:pPr>
              <w:pStyle w:val="Compact"/>
            </w:pPr>
            <w:r>
              <w:rPr>
                <w:b/>
                <w:bCs/>
              </w:rPr>
              <w:t>Value</w:t>
            </w:r>
          </w:p>
        </w:tc>
      </w:tr>
      <w:tr w:rsidR="006221C4" w14:paraId="43D76A41" w14:textId="77777777">
        <w:tc>
          <w:tcPr>
            <w:tcW w:w="0" w:type="auto"/>
          </w:tcPr>
          <w:p w14:paraId="7FD8A1DD" w14:textId="77777777" w:rsidR="006221C4" w:rsidRDefault="00000000">
            <w:pPr>
              <w:pStyle w:val="Compact"/>
            </w:pPr>
            <w:r>
              <w:rPr>
                <w:b/>
                <w:bCs/>
              </w:rPr>
              <w:t>Phase / Complexity</w:t>
            </w:r>
          </w:p>
        </w:tc>
        <w:tc>
          <w:tcPr>
            <w:tcW w:w="0" w:type="auto"/>
          </w:tcPr>
          <w:p w14:paraId="34C6A5E7" w14:textId="77777777" w:rsidR="006221C4" w:rsidRDefault="00000000">
            <w:pPr>
              <w:pStyle w:val="Compact"/>
            </w:pPr>
            <w:r>
              <w:t>1 / High</w:t>
            </w:r>
          </w:p>
        </w:tc>
      </w:tr>
      <w:tr w:rsidR="006221C4" w14:paraId="25161B72" w14:textId="77777777">
        <w:tc>
          <w:tcPr>
            <w:tcW w:w="0" w:type="auto"/>
          </w:tcPr>
          <w:p w14:paraId="3A142990" w14:textId="77777777" w:rsidR="006221C4" w:rsidRDefault="00000000">
            <w:pPr>
              <w:pStyle w:val="Compact"/>
            </w:pPr>
            <w:r>
              <w:rPr>
                <w:b/>
                <w:bCs/>
              </w:rPr>
              <w:t>Dependencies</w:t>
            </w:r>
          </w:p>
        </w:tc>
        <w:tc>
          <w:tcPr>
            <w:tcW w:w="0" w:type="auto"/>
          </w:tcPr>
          <w:p w14:paraId="328B4D02" w14:textId="77777777" w:rsidR="006221C4" w:rsidRDefault="00000000">
            <w:pPr>
              <w:pStyle w:val="Compact"/>
            </w:pPr>
            <w:r>
              <w:t>D01, AC03, F03, PR01</w:t>
            </w:r>
          </w:p>
        </w:tc>
      </w:tr>
    </w:tbl>
    <w:p w14:paraId="5C27B676" w14:textId="77777777" w:rsidR="006221C4" w:rsidRDefault="00000000">
      <w:pPr>
        <w:pStyle w:val="Heading2"/>
      </w:pPr>
      <w:bookmarkStart w:id="436" w:name="purpose-25"/>
      <w:bookmarkStart w:id="437" w:name="_Toc227615299"/>
      <w:bookmarkStart w:id="438" w:name="_Toc227615643"/>
      <w:r>
        <w:t>Purpose</w:t>
      </w:r>
      <w:bookmarkEnd w:id="437"/>
      <w:bookmarkEnd w:id="438"/>
    </w:p>
    <w:p w14:paraId="7A8FA2BB" w14:textId="77777777" w:rsidR="006221C4" w:rsidRDefault="00000000">
      <w:pPr>
        <w:pStyle w:val="FirstParagraph"/>
      </w:pPr>
      <w:r>
        <w:t>Automated data retention lifecycle: every personal data record is tagged with a retention expiry computed from purpose fulfillment date + legal retention period. A daily job identifies expired records and queues them for deletion or anonymisation.</w:t>
      </w:r>
    </w:p>
    <w:p w14:paraId="7362E647" w14:textId="77777777" w:rsidR="006221C4" w:rsidRDefault="00000000">
      <w:pPr>
        <w:pStyle w:val="Heading2"/>
      </w:pPr>
      <w:bookmarkStart w:id="439" w:name="key-requirements-5"/>
      <w:bookmarkStart w:id="440" w:name="_Toc227615300"/>
      <w:bookmarkStart w:id="441" w:name="_Toc227615644"/>
      <w:bookmarkEnd w:id="436"/>
      <w:r>
        <w:t>Key Requirements</w:t>
      </w:r>
      <w:bookmarkEnd w:id="440"/>
      <w:bookmarkEnd w:id="441"/>
    </w:p>
    <w:p w14:paraId="342925DC" w14:textId="77777777" w:rsidR="006221C4" w:rsidRDefault="00000000">
      <w:pPr>
        <w:pStyle w:val="FirstParagraph"/>
      </w:pPr>
      <w:r>
        <w:rPr>
          <w:b/>
          <w:bCs/>
        </w:rPr>
        <w:t>PR06-FR-001</w:t>
      </w:r>
      <w:r>
        <w:t xml:space="preserve"> Retention policy definition: per entity_type, per purpose, per geography. Example: retail transaction data for ‘Analytics’ purpose in India: retain for 5 years after transaction date (tax/audit requirement). Customer contact data for ‘Marketing’ purpose: retain for 2 years after last marketing interaction or until consent withdrawal, whichever is sooner.</w:t>
      </w:r>
    </w:p>
    <w:p w14:paraId="299E2A56" w14:textId="77777777" w:rsidR="006221C4" w:rsidRDefault="00000000">
      <w:pPr>
        <w:pStyle w:val="BodyText"/>
      </w:pPr>
      <w:r>
        <w:rPr>
          <w:b/>
          <w:bCs/>
        </w:rPr>
        <w:t>PR06-FR-002</w:t>
      </w:r>
      <w:r>
        <w:t xml:space="preserve"> Purpose fulfillment trigger: configurable per purpose. For ‘Service Delivery’: fulfilled when the service is completed (e.g., product delivered). For ‘Analytics’: fulfilled when the data is no longer needed for active analytics (configurable period, e.g., 3 years). For ‘Marketing’: fulfilled when consent is withdrawn or expires.</w:t>
      </w:r>
    </w:p>
    <w:p w14:paraId="33CAEEAC" w14:textId="77777777" w:rsidR="006221C4" w:rsidRDefault="00000000">
      <w:pPr>
        <w:pStyle w:val="BodyText"/>
      </w:pPr>
      <w:r>
        <w:rPr>
          <w:b/>
          <w:bCs/>
        </w:rPr>
        <w:t>PR06-FR-003</w:t>
      </w:r>
      <w:r>
        <w:t xml:space="preserve"> Retention clock computation: retention_expiry_date = purpose_fulfillment_date + retention_period. Each personal data record in the Silver layer SHALL have a computed retention_expiry_date column, maintained by PR06.</w:t>
      </w:r>
    </w:p>
    <w:p w14:paraId="0B3316A0" w14:textId="77777777" w:rsidR="006221C4" w:rsidRDefault="00000000">
      <w:pPr>
        <w:pStyle w:val="BodyText"/>
      </w:pPr>
      <w:r>
        <w:rPr>
          <w:b/>
          <w:bCs/>
        </w:rPr>
        <w:t>PR06-FR-004</w:t>
      </w:r>
      <w:r>
        <w:t xml:space="preserve"> Daily expiry scan: a scheduled job (Cloud Scheduler → Cloud Run) runs daily, queries for records where retention_expiry_date &lt; NOW(), and queues them for: (a) anonymisation (replace PII with tokens, retain for aggregate analytics), or (b) deletion (remove entirely). The choice (anonymise vs. delete) is configurable per entity type per regulation.</w:t>
      </w:r>
    </w:p>
    <w:p w14:paraId="41F7BF4F" w14:textId="77777777" w:rsidR="006221C4" w:rsidRDefault="00000000">
      <w:pPr>
        <w:pStyle w:val="BodyText"/>
      </w:pPr>
      <w:r>
        <w:rPr>
          <w:b/>
          <w:bCs/>
        </w:rPr>
        <w:lastRenderedPageBreak/>
        <w:t>PR06-FR-005</w:t>
      </w:r>
      <w:r>
        <w:t xml:space="preserve"> Legal hold override: if a tenant places a legal hold on certain data (litigation, regulatory investigation), the retention clock SHALL be paused for affected records. Legal holds are managed by Tenant Admin with mandatory reason documentation. Hold expiry is configurable.</w:t>
      </w:r>
    </w:p>
    <w:p w14:paraId="5873029A" w14:textId="77777777" w:rsidR="006221C4" w:rsidRDefault="00000000">
      <w:pPr>
        <w:pStyle w:val="BodyText"/>
      </w:pPr>
      <w:r>
        <w:rPr>
          <w:b/>
          <w:bCs/>
        </w:rPr>
        <w:t>PR06-FR-006</w:t>
      </w:r>
      <w:r>
        <w:t xml:space="preserve"> Retention Dashboard (part of S22 Compliance Operations): data volume by retention status (ACTIVE: purpose not fulfilled, RETENTION: purpose fulfilled, clock ticking, OVERDUE: past expiry, not yet deleted, HELD: under legal hold). Alerts when OVERDUE volume exceeds 1% of total.</w:t>
      </w:r>
    </w:p>
    <w:p w14:paraId="4F37C408" w14:textId="77777777" w:rsidR="006221C4" w:rsidRDefault="00000000">
      <w:pPr>
        <w:pStyle w:val="Heading2"/>
      </w:pPr>
      <w:bookmarkStart w:id="442" w:name="acceptance-criteria-17"/>
      <w:bookmarkStart w:id="443" w:name="_Toc227615301"/>
      <w:bookmarkStart w:id="444" w:name="_Toc227615645"/>
      <w:bookmarkEnd w:id="439"/>
      <w:r>
        <w:t>Acceptance Criteria</w:t>
      </w:r>
      <w:bookmarkEnd w:id="443"/>
      <w:bookmarkEnd w:id="444"/>
    </w:p>
    <w:p w14:paraId="29684AF0" w14:textId="77777777" w:rsidR="006221C4" w:rsidRDefault="00000000">
      <w:pPr>
        <w:pStyle w:val="FirstParagraph"/>
      </w:pPr>
      <w:r>
        <w:t>A customer’s marketing data with retention_expiry_date of 2026-03-01 is automatically queued for anonymisation on 2026-03-02 by the daily scan.</w:t>
      </w:r>
    </w:p>
    <w:p w14:paraId="210F9F79" w14:textId="77777777" w:rsidR="006221C4" w:rsidRDefault="00000000">
      <w:pPr>
        <w:pStyle w:val="BodyText"/>
      </w:pPr>
      <w:r>
        <w:t>A legal hold on Customer X prevents their data from being deleted even after retention expiry, until the hold is released.</w:t>
      </w:r>
    </w:p>
    <w:p w14:paraId="6F65A6F7" w14:textId="77777777" w:rsidR="006221C4" w:rsidRDefault="00000000">
      <w:pPr>
        <w:pStyle w:val="BodyText"/>
      </w:pPr>
      <w:r>
        <w:t>The Retention Dashboard shows: 85% ACTIVE, 12% RETENTION, 2% OVERDUE (triggers alert), 1% HELD.</w:t>
      </w:r>
    </w:p>
    <w:p w14:paraId="29C352E9" w14:textId="77777777" w:rsidR="006221C4" w:rsidRDefault="00000000">
      <w:pPr>
        <w:pStyle w:val="BodyText"/>
      </w:pPr>
      <w:r>
        <w:rPr>
          <w:i/>
          <w:iCs/>
        </w:rPr>
        <w:t>End of Phase 0 remaining + Phase 1 module specifications. All 34 modules (Phase 0 + Phase 1) are now fully specified. Remaining: Phase 2 (17 modules: I02, I03, A01-A04, A07, E01, G03, G06, ED02, FB01, O02, O03, PR02, PR04) and Phase 3-4 (12 modules).</w:t>
      </w:r>
    </w:p>
    <w:p w14:paraId="45506DD1" w14:textId="77777777" w:rsidR="006221C4" w:rsidRDefault="00000000">
      <w:pPr>
        <w:pStyle w:val="BodyText"/>
      </w:pPr>
      <w:r>
        <w:rPr>
          <w:b/>
          <w:bCs/>
        </w:rPr>
        <w:t>PART V</w:t>
      </w:r>
    </w:p>
    <w:p w14:paraId="3991B51B" w14:textId="77777777" w:rsidR="006221C4" w:rsidRDefault="00000000">
      <w:pPr>
        <w:pStyle w:val="BodyText"/>
      </w:pPr>
      <w:r>
        <w:t>Phase 2 + Phase 3 + Phase 4 — 23 Modules</w:t>
      </w:r>
    </w:p>
    <w:p w14:paraId="25DD9FE8" w14:textId="77777777" w:rsidR="006221C4" w:rsidRDefault="00000000">
      <w:pPr>
        <w:pStyle w:val="BodyText"/>
      </w:pPr>
      <w:r>
        <w:rPr>
          <w:b/>
          <w:bCs/>
        </w:rPr>
        <w:t>Detailed Module Specifications</w:t>
      </w:r>
    </w:p>
    <w:p w14:paraId="424C4B9E" w14:textId="77777777" w:rsidR="006221C4" w:rsidRDefault="00000000">
      <w:pPr>
        <w:pStyle w:val="BodyText"/>
      </w:pPr>
      <w:r>
        <w:t>Phase 2, 3 &amp; 4 Modules</w:t>
      </w:r>
    </w:p>
    <w:p w14:paraId="03FDB90E" w14:textId="77777777" w:rsidR="006221C4" w:rsidRDefault="00000000">
      <w:pPr>
        <w:pStyle w:val="BodyText"/>
      </w:pPr>
      <w:r>
        <w:t>Analytics &amp; AI/ML • Embeddings • Multi-Modal Ingestion • Feedback Loops</w:t>
      </w:r>
    </w:p>
    <w:p w14:paraId="37B0FA98" w14:textId="77777777" w:rsidR="006221C4" w:rsidRDefault="00000000">
      <w:pPr>
        <w:pStyle w:val="BodyText"/>
      </w:pPr>
      <w:r>
        <w:t>Privacy Operations • Cross-Modal Correlation • Simulation • Federated Learning</w:t>
      </w:r>
    </w:p>
    <w:p w14:paraId="1B8A6F04" w14:textId="77777777" w:rsidR="006221C4" w:rsidRDefault="00000000">
      <w:pPr>
        <w:pStyle w:val="BodyText"/>
      </w:pPr>
      <w:r>
        <w:t>Sevyn8 Intelligence &amp; Analytics Platform — v1.0 — April 2026 — CONFIDENTIAL</w:t>
      </w:r>
    </w:p>
    <w:p w14:paraId="28D19F1B" w14:textId="77777777" w:rsidR="006221C4" w:rsidRDefault="00000000">
      <w:pPr>
        <w:pStyle w:val="BodyText"/>
      </w:pPr>
      <w:r>
        <w:rPr>
          <w:b/>
          <w:bCs/>
        </w:rPr>
        <w:t>PHASE 2 — ANALYTICS PLATFORM</w:t>
      </w:r>
    </w:p>
    <w:p w14:paraId="0CD1A08F" w14:textId="77777777" w:rsidR="006221C4" w:rsidRDefault="00000000">
      <w:pPr>
        <w:pStyle w:val="BodyText"/>
      </w:pPr>
      <w:r>
        <w:t>Phase 2 builds the intelligence engine on top of the data backbone established in Phase 0-1. It adds the Feature Store, Algorithm Registry, Decision Orchestration, Model Lifecycle Management, Explainability, Embeddings, advanced ingestion pipelines, and privacy operations. Phase 2 is when the platform transitions from a data platform to a decision platform.</w:t>
      </w:r>
    </w:p>
    <w:p w14:paraId="610947F1" w14:textId="77777777" w:rsidR="006221C4" w:rsidRDefault="00000000">
      <w:pPr>
        <w:pStyle w:val="Heading1"/>
      </w:pPr>
      <w:bookmarkStart w:id="445" w:name="a01-feature-store"/>
      <w:bookmarkStart w:id="446" w:name="_Toc227615302"/>
      <w:bookmarkStart w:id="447" w:name="_Toc227615646"/>
      <w:bookmarkEnd w:id="433"/>
      <w:bookmarkEnd w:id="442"/>
      <w:r>
        <w:t>A01 — Feature Store</w:t>
      </w:r>
      <w:bookmarkEnd w:id="446"/>
      <w:bookmarkEnd w:id="447"/>
    </w:p>
    <w:tbl>
      <w:tblPr>
        <w:tblStyle w:val="Table"/>
        <w:tblW w:w="4898" w:type="pct"/>
        <w:tblLook w:val="0000" w:firstRow="0" w:lastRow="0" w:firstColumn="0" w:lastColumn="0" w:noHBand="0" w:noVBand="0"/>
      </w:tblPr>
      <w:tblGrid>
        <w:gridCol w:w="2297"/>
        <w:gridCol w:w="6872"/>
      </w:tblGrid>
      <w:tr w:rsidR="006221C4" w14:paraId="1E3EEC5F" w14:textId="77777777">
        <w:tc>
          <w:tcPr>
            <w:tcW w:w="0" w:type="auto"/>
          </w:tcPr>
          <w:p w14:paraId="3C19D905" w14:textId="77777777" w:rsidR="006221C4" w:rsidRDefault="00000000">
            <w:pPr>
              <w:pStyle w:val="Compact"/>
            </w:pPr>
            <w:r>
              <w:rPr>
                <w:b/>
                <w:bCs/>
              </w:rPr>
              <w:t>Attribute</w:t>
            </w:r>
          </w:p>
        </w:tc>
        <w:tc>
          <w:tcPr>
            <w:tcW w:w="0" w:type="auto"/>
          </w:tcPr>
          <w:p w14:paraId="46A760F2" w14:textId="77777777" w:rsidR="006221C4" w:rsidRDefault="00000000">
            <w:pPr>
              <w:pStyle w:val="Compact"/>
            </w:pPr>
            <w:r>
              <w:rPr>
                <w:b/>
                <w:bCs/>
              </w:rPr>
              <w:t>Value</w:t>
            </w:r>
          </w:p>
        </w:tc>
      </w:tr>
      <w:tr w:rsidR="006221C4" w14:paraId="58914967" w14:textId="77777777">
        <w:tc>
          <w:tcPr>
            <w:tcW w:w="0" w:type="auto"/>
          </w:tcPr>
          <w:p w14:paraId="6EFEC4C9" w14:textId="77777777" w:rsidR="006221C4" w:rsidRDefault="00000000">
            <w:pPr>
              <w:pStyle w:val="Compact"/>
            </w:pPr>
            <w:r>
              <w:rPr>
                <w:b/>
                <w:bCs/>
              </w:rPr>
              <w:lastRenderedPageBreak/>
              <w:t>Phase / Complexity</w:t>
            </w:r>
          </w:p>
        </w:tc>
        <w:tc>
          <w:tcPr>
            <w:tcW w:w="0" w:type="auto"/>
          </w:tcPr>
          <w:p w14:paraId="3ED04FC7" w14:textId="77777777" w:rsidR="006221C4" w:rsidRDefault="00000000">
            <w:pPr>
              <w:pStyle w:val="Compact"/>
            </w:pPr>
            <w:r>
              <w:t>2 / High</w:t>
            </w:r>
          </w:p>
        </w:tc>
      </w:tr>
      <w:tr w:rsidR="006221C4" w14:paraId="67E9CC76" w14:textId="77777777">
        <w:tc>
          <w:tcPr>
            <w:tcW w:w="0" w:type="auto"/>
          </w:tcPr>
          <w:p w14:paraId="58B9D287" w14:textId="77777777" w:rsidR="006221C4" w:rsidRDefault="00000000">
            <w:pPr>
              <w:pStyle w:val="Compact"/>
            </w:pPr>
            <w:r>
              <w:rPr>
                <w:b/>
                <w:bCs/>
              </w:rPr>
              <w:t>Dependencies</w:t>
            </w:r>
          </w:p>
        </w:tc>
        <w:tc>
          <w:tcPr>
            <w:tcW w:w="0" w:type="auto"/>
          </w:tcPr>
          <w:p w14:paraId="6BCE6446" w14:textId="77777777" w:rsidR="006221C4" w:rsidRDefault="00000000">
            <w:pPr>
              <w:pStyle w:val="Compact"/>
            </w:pPr>
            <w:r>
              <w:t>D01 (Canonical Model), D04 (Quality), F03 (Temporal)</w:t>
            </w:r>
          </w:p>
        </w:tc>
      </w:tr>
      <w:tr w:rsidR="006221C4" w14:paraId="6306198E" w14:textId="77777777">
        <w:tc>
          <w:tcPr>
            <w:tcW w:w="0" w:type="auto"/>
          </w:tcPr>
          <w:p w14:paraId="0F55AE9A" w14:textId="77777777" w:rsidR="006221C4" w:rsidRDefault="00000000">
            <w:pPr>
              <w:pStyle w:val="Compact"/>
            </w:pPr>
            <w:r>
              <w:rPr>
                <w:b/>
                <w:bCs/>
              </w:rPr>
              <w:t>Depended On By</w:t>
            </w:r>
          </w:p>
        </w:tc>
        <w:tc>
          <w:tcPr>
            <w:tcW w:w="0" w:type="auto"/>
          </w:tcPr>
          <w:p w14:paraId="6517F45A" w14:textId="77777777" w:rsidR="006221C4" w:rsidRDefault="00000000">
            <w:pPr>
              <w:pStyle w:val="Compact"/>
            </w:pPr>
            <w:r>
              <w:t>A02 (Algorithm Registry), A04 (Model Lifecycle), PR01 (Purpose Gate)</w:t>
            </w:r>
          </w:p>
        </w:tc>
      </w:tr>
    </w:tbl>
    <w:p w14:paraId="7C0F35E6" w14:textId="77777777" w:rsidR="006221C4" w:rsidRDefault="00000000">
      <w:pPr>
        <w:pStyle w:val="Heading2"/>
      </w:pPr>
      <w:bookmarkStart w:id="448" w:name="purpose-26"/>
      <w:bookmarkStart w:id="449" w:name="_Toc227615303"/>
      <w:bookmarkStart w:id="450" w:name="_Toc227615647"/>
      <w:r>
        <w:t>Purpose</w:t>
      </w:r>
      <w:bookmarkEnd w:id="449"/>
      <w:bookmarkEnd w:id="450"/>
    </w:p>
    <w:p w14:paraId="6E93A62C" w14:textId="77777777" w:rsidR="006221C4" w:rsidRDefault="00000000">
      <w:pPr>
        <w:pStyle w:val="FirstParagraph"/>
      </w:pPr>
      <w:r>
        <w:t>Centralized, tenant-scoped repository of computed features that algorithms consume. Features are defined declaratively, computed on schedule or on-demand, served with point-in-time correctness guarantees (preventing ML data leakage), and gated by purpose and quality checks.</w:t>
      </w:r>
    </w:p>
    <w:p w14:paraId="315ADC4C" w14:textId="77777777" w:rsidR="006221C4" w:rsidRDefault="00000000">
      <w:pPr>
        <w:pStyle w:val="Heading2"/>
      </w:pPr>
      <w:bookmarkStart w:id="451" w:name="key-requirements-6"/>
      <w:bookmarkStart w:id="452" w:name="_Toc227615304"/>
      <w:bookmarkStart w:id="453" w:name="_Toc227615648"/>
      <w:bookmarkEnd w:id="448"/>
      <w:r>
        <w:t>Key Requirements</w:t>
      </w:r>
      <w:bookmarkEnd w:id="452"/>
      <w:bookmarkEnd w:id="453"/>
    </w:p>
    <w:p w14:paraId="05C22242" w14:textId="77777777" w:rsidR="006221C4" w:rsidRDefault="00000000">
      <w:pPr>
        <w:pStyle w:val="FirstParagraph"/>
      </w:pPr>
      <w:r>
        <w:rPr>
          <w:b/>
          <w:bCs/>
        </w:rPr>
        <w:t>A01-FR-001</w:t>
      </w:r>
      <w:r>
        <w:t xml:space="preserve"> A feature SHALL be defined declaratively as: feature_id, feature_name, entity_type (which D01 entity this feature describes), source_fields (which Silver layer columns are inputs), transformation_logic (SQL expression, Python function reference, or aggregation window), freshness_sla (how stale the feature can be before it’s considered invalid), purpose_id (FK to PR01 — which processing purpose this feature serves), quality_minimum (minimum DQI score of input data required), version.</w:t>
      </w:r>
    </w:p>
    <w:p w14:paraId="03A8FEDE" w14:textId="77777777" w:rsidR="006221C4" w:rsidRDefault="00000000">
      <w:pPr>
        <w:pStyle w:val="BodyText"/>
      </w:pPr>
      <w:r>
        <w:rPr>
          <w:b/>
          <w:bCs/>
        </w:rPr>
        <w:t>A01-FR-002</w:t>
      </w:r>
      <w:r>
        <w:t xml:space="preserve"> Two feature computation modes: (a) Batch features: computed on schedule (hourly/daily/weekly) by Dataflow (S01) jobs. Stored in BigQuery (offline store) for training. Examples: customer_lifetime_value, product_30d_sell_through_rate, store_weekly_revenue. (b) Online features: computed at query time or maintained via streaming updates. Stored in Redis/Memorystore (online store) for real-time inference. Examples: customer_current_basket_value, store_current_footfall, product_current_stock_level.</w:t>
      </w:r>
    </w:p>
    <w:p w14:paraId="054649AB" w14:textId="77777777" w:rsidR="006221C4" w:rsidRDefault="00000000">
      <w:pPr>
        <w:pStyle w:val="BodyText"/>
      </w:pPr>
      <w:r>
        <w:rPr>
          <w:b/>
          <w:bCs/>
        </w:rPr>
        <w:t>A01-FR-003</w:t>
      </w:r>
      <w:r>
        <w:t xml:space="preserve"> Point-in-time join (CRITICAL for ML training): when an algorithm requests training data, the Feature Store SHALL return only feature values that were available at the time of the training event. This prevents data leakage. Implementation: feature values are timestamped (computed_at). The training query specifies event_timestamp. Feature Store returns the most recent feature value where computed_at &lt;= event_timestamp. Uses F03 temporal query library.</w:t>
      </w:r>
    </w:p>
    <w:p w14:paraId="7484CF61" w14:textId="77777777" w:rsidR="006221C4" w:rsidRDefault="00000000">
      <w:pPr>
        <w:pStyle w:val="BodyText"/>
      </w:pPr>
      <w:r>
        <w:rPr>
          <w:b/>
          <w:bCs/>
        </w:rPr>
        <w:t>A01-FR-004</w:t>
      </w:r>
      <w:r>
        <w:t xml:space="preserve"> Purpose Gate integration (PR01): before serving features to an algorithm, Feature Store SHALL verify: (a) the requesting algorithm’s declared purpose_id is compatible with the feature’s purpose_id, (b) if the feature involves personal data, the entity has valid consent for the requesting purpose (AC03 check). Non-compliant requests are DENIED.</w:t>
      </w:r>
    </w:p>
    <w:p w14:paraId="2614A72A" w14:textId="77777777" w:rsidR="006221C4" w:rsidRDefault="00000000">
      <w:pPr>
        <w:pStyle w:val="BodyText"/>
      </w:pPr>
      <w:r>
        <w:rPr>
          <w:b/>
          <w:bCs/>
        </w:rPr>
        <w:t>A01-FR-005</w:t>
      </w:r>
      <w:r>
        <w:t xml:space="preserve"> Feature quality tracking: each feature value carries a quality_confidence derived from the DQI of its input data (D04). Features computed from low-quality inputs are flagged. Algorithms can filter by quality threshold.</w:t>
      </w:r>
    </w:p>
    <w:p w14:paraId="015DB188" w14:textId="77777777" w:rsidR="006221C4" w:rsidRDefault="00000000">
      <w:pPr>
        <w:pStyle w:val="BodyText"/>
      </w:pPr>
      <w:r>
        <w:rPr>
          <w:b/>
          <w:bCs/>
        </w:rPr>
        <w:lastRenderedPageBreak/>
        <w:t>A01-FR-006</w:t>
      </w:r>
      <w:r>
        <w:t xml:space="preserve"> Feature lineage: each feature definition records its dependency on specific canonical schema fields and mapping versions. When a schema change (F05) affects a feature’s source fields, the Feature Store flags the feature as SCHEMA_CHANGED and notifies the model owner.</w:t>
      </w:r>
    </w:p>
    <w:p w14:paraId="02705586" w14:textId="77777777" w:rsidR="006221C4" w:rsidRDefault="00000000">
      <w:pPr>
        <w:pStyle w:val="BodyText"/>
      </w:pPr>
      <w:r>
        <w:rPr>
          <w:b/>
          <w:bCs/>
        </w:rPr>
        <w:t>A01-FR-007</w:t>
      </w:r>
      <w:r>
        <w:t xml:space="preserve"> GCP implementation: Vertex AI Feature Store for managed feature serving (online + offline). Feature definitions stored in F04 Configuration Plane. Batch computation via Dataflow jobs writing to BigQuery. Online serving via Vertex AI Feature Store online serving tier or Redis for custom features.</w:t>
      </w:r>
    </w:p>
    <w:p w14:paraId="2A8DA21D" w14:textId="77777777" w:rsidR="006221C4" w:rsidRDefault="00000000">
      <w:pPr>
        <w:pStyle w:val="Heading2"/>
      </w:pPr>
      <w:bookmarkStart w:id="454" w:name="acceptance-criteria-18"/>
      <w:bookmarkStart w:id="455" w:name="_Toc227615305"/>
      <w:bookmarkStart w:id="456" w:name="_Toc227615649"/>
      <w:bookmarkEnd w:id="451"/>
      <w:r>
        <w:t>Acceptance Criteria</w:t>
      </w:r>
      <w:bookmarkEnd w:id="455"/>
      <w:bookmarkEnd w:id="456"/>
    </w:p>
    <w:p w14:paraId="16910CDD" w14:textId="77777777" w:rsidR="006221C4" w:rsidRDefault="00000000">
      <w:pPr>
        <w:pStyle w:val="FirstParagraph"/>
      </w:pPr>
      <w:r>
        <w:t>A batch feature ‘customer_90d_purchase_frequency’ is computed daily, available in BigQuery within 1 hour of scheduled run, and correctly returns the historical value for any past date via point-in-time join.</w:t>
      </w:r>
    </w:p>
    <w:p w14:paraId="55A728B4" w14:textId="77777777" w:rsidR="006221C4" w:rsidRDefault="00000000">
      <w:pPr>
        <w:pStyle w:val="BodyText"/>
      </w:pPr>
      <w:r>
        <w:t>An online feature ‘customer_current_basket_value’ updates within 5 seconds of a new transaction event and is served from Redis with &lt;10ms latency.</w:t>
      </w:r>
    </w:p>
    <w:p w14:paraId="08D15C3F" w14:textId="77777777" w:rsidR="006221C4" w:rsidRDefault="00000000">
      <w:pPr>
        <w:pStyle w:val="BodyText"/>
      </w:pPr>
      <w:r>
        <w:t>A marketing algorithm requesting ‘customer_phone’ feature (purpose: SERVICE_DELIVERY) is blocked by the Purpose Gate when the algorithm’s purpose is MARKETING.</w:t>
      </w:r>
    </w:p>
    <w:p w14:paraId="62CC8665" w14:textId="77777777" w:rsidR="006221C4" w:rsidRDefault="00000000">
      <w:pPr>
        <w:pStyle w:val="BodyText"/>
      </w:pPr>
      <w:r>
        <w:t>Training data generated with point-in-time joins shows zero data leakage: no future information present in training features.</w:t>
      </w:r>
    </w:p>
    <w:p w14:paraId="5B4CC2A8" w14:textId="77777777" w:rsidR="006221C4" w:rsidRDefault="00000000">
      <w:pPr>
        <w:pStyle w:val="Heading1"/>
      </w:pPr>
      <w:bookmarkStart w:id="457" w:name="a02-algorithm-registry-framework"/>
      <w:bookmarkStart w:id="458" w:name="_Toc227615306"/>
      <w:bookmarkStart w:id="459" w:name="_Toc227615650"/>
      <w:bookmarkEnd w:id="445"/>
      <w:bookmarkEnd w:id="454"/>
      <w:r>
        <w:t>A02 — Algorithm Registry &amp; Framework</w:t>
      </w:r>
      <w:bookmarkEnd w:id="458"/>
      <w:bookmarkEnd w:id="459"/>
    </w:p>
    <w:tbl>
      <w:tblPr>
        <w:tblStyle w:val="Table"/>
        <w:tblW w:w="4870" w:type="pct"/>
        <w:tblLook w:val="0000" w:firstRow="0" w:lastRow="0" w:firstColumn="0" w:lastColumn="0" w:noHBand="0" w:noVBand="0"/>
      </w:tblPr>
      <w:tblGrid>
        <w:gridCol w:w="3000"/>
        <w:gridCol w:w="6117"/>
      </w:tblGrid>
      <w:tr w:rsidR="006221C4" w14:paraId="17FBB18D" w14:textId="77777777">
        <w:tc>
          <w:tcPr>
            <w:tcW w:w="0" w:type="auto"/>
          </w:tcPr>
          <w:p w14:paraId="2AD48B70" w14:textId="77777777" w:rsidR="006221C4" w:rsidRDefault="00000000">
            <w:pPr>
              <w:pStyle w:val="Compact"/>
            </w:pPr>
            <w:r>
              <w:rPr>
                <w:b/>
                <w:bCs/>
              </w:rPr>
              <w:t>Attribute</w:t>
            </w:r>
          </w:p>
        </w:tc>
        <w:tc>
          <w:tcPr>
            <w:tcW w:w="0" w:type="auto"/>
          </w:tcPr>
          <w:p w14:paraId="36F60A73" w14:textId="77777777" w:rsidR="006221C4" w:rsidRDefault="00000000">
            <w:pPr>
              <w:pStyle w:val="Compact"/>
            </w:pPr>
            <w:r>
              <w:rPr>
                <w:b/>
                <w:bCs/>
              </w:rPr>
              <w:t>Value</w:t>
            </w:r>
          </w:p>
        </w:tc>
      </w:tr>
      <w:tr w:rsidR="006221C4" w14:paraId="299FE144" w14:textId="77777777">
        <w:tc>
          <w:tcPr>
            <w:tcW w:w="0" w:type="auto"/>
          </w:tcPr>
          <w:p w14:paraId="2DD7248C" w14:textId="77777777" w:rsidR="006221C4" w:rsidRDefault="00000000">
            <w:pPr>
              <w:pStyle w:val="Compact"/>
            </w:pPr>
            <w:r>
              <w:rPr>
                <w:b/>
                <w:bCs/>
              </w:rPr>
              <w:t>Phase / Complexity</w:t>
            </w:r>
          </w:p>
        </w:tc>
        <w:tc>
          <w:tcPr>
            <w:tcW w:w="0" w:type="auto"/>
          </w:tcPr>
          <w:p w14:paraId="31A1DCC9" w14:textId="77777777" w:rsidR="006221C4" w:rsidRDefault="00000000">
            <w:pPr>
              <w:pStyle w:val="Compact"/>
            </w:pPr>
            <w:r>
              <w:t>2 / Very High</w:t>
            </w:r>
          </w:p>
        </w:tc>
      </w:tr>
      <w:tr w:rsidR="006221C4" w14:paraId="641D8A3D" w14:textId="77777777">
        <w:tc>
          <w:tcPr>
            <w:tcW w:w="0" w:type="auto"/>
          </w:tcPr>
          <w:p w14:paraId="7591A3CC" w14:textId="77777777" w:rsidR="006221C4" w:rsidRDefault="00000000">
            <w:pPr>
              <w:pStyle w:val="Compact"/>
            </w:pPr>
            <w:r>
              <w:rPr>
                <w:b/>
                <w:bCs/>
              </w:rPr>
              <w:t>Dependencies</w:t>
            </w:r>
          </w:p>
        </w:tc>
        <w:tc>
          <w:tcPr>
            <w:tcW w:w="0" w:type="auto"/>
          </w:tcPr>
          <w:p w14:paraId="6F45CEDB" w14:textId="77777777" w:rsidR="006221C4" w:rsidRDefault="00000000">
            <w:pPr>
              <w:pStyle w:val="Compact"/>
            </w:pPr>
            <w:r>
              <w:t>A01 (Feature Store), F04 (Config)</w:t>
            </w:r>
          </w:p>
        </w:tc>
      </w:tr>
      <w:tr w:rsidR="006221C4" w14:paraId="3A5DD469" w14:textId="77777777">
        <w:tc>
          <w:tcPr>
            <w:tcW w:w="0" w:type="auto"/>
          </w:tcPr>
          <w:p w14:paraId="5C4D288A" w14:textId="77777777" w:rsidR="006221C4" w:rsidRDefault="00000000">
            <w:pPr>
              <w:pStyle w:val="Compact"/>
            </w:pPr>
            <w:r>
              <w:rPr>
                <w:b/>
                <w:bCs/>
              </w:rPr>
              <w:t>Depended On By</w:t>
            </w:r>
          </w:p>
        </w:tc>
        <w:tc>
          <w:tcPr>
            <w:tcW w:w="0" w:type="auto"/>
          </w:tcPr>
          <w:p w14:paraId="171922EE" w14:textId="77777777" w:rsidR="006221C4" w:rsidRDefault="00000000">
            <w:pPr>
              <w:pStyle w:val="Compact"/>
            </w:pPr>
            <w:r>
              <w:t>A03, A04, A07, A08, ED01, FB01, FB02, PR04</w:t>
            </w:r>
          </w:p>
        </w:tc>
      </w:tr>
    </w:tbl>
    <w:p w14:paraId="3CAA92B7" w14:textId="77777777" w:rsidR="006221C4" w:rsidRDefault="00000000">
      <w:pPr>
        <w:pStyle w:val="Heading2"/>
      </w:pPr>
      <w:bookmarkStart w:id="460" w:name="purpose-27"/>
      <w:bookmarkStart w:id="461" w:name="_Toc227615307"/>
      <w:bookmarkStart w:id="462" w:name="_Toc227615651"/>
      <w:r>
        <w:t>Purpose</w:t>
      </w:r>
      <w:bookmarkEnd w:id="461"/>
      <w:bookmarkEnd w:id="462"/>
    </w:p>
    <w:p w14:paraId="76CB56C3" w14:textId="77777777" w:rsidR="006221C4" w:rsidRDefault="00000000">
      <w:pPr>
        <w:pStyle w:val="FirstParagraph"/>
      </w:pPr>
      <w:r>
        <w:t>A02 is the algorithm marketplace and execution framework. It hosts all decision-making logic — rules (A06), statistical models, ML models, deep learning models, and LLM-based algorithms — in a versioned, cataloged, multi-tenant-safe execution environment. Platform-provided algorithms (shared across tenants), industry-specific algorithms, and tenant-custom algorithms all coexist.</w:t>
      </w:r>
    </w:p>
    <w:p w14:paraId="71CC6056" w14:textId="77777777" w:rsidR="006221C4" w:rsidRDefault="00000000">
      <w:pPr>
        <w:pStyle w:val="Heading2"/>
      </w:pPr>
      <w:bookmarkStart w:id="463" w:name="key-requirements-7"/>
      <w:bookmarkStart w:id="464" w:name="_Toc227615308"/>
      <w:bookmarkStart w:id="465" w:name="_Toc227615652"/>
      <w:bookmarkEnd w:id="460"/>
      <w:r>
        <w:t>Key Requirements</w:t>
      </w:r>
      <w:bookmarkEnd w:id="464"/>
      <w:bookmarkEnd w:id="465"/>
    </w:p>
    <w:p w14:paraId="4898B9DA" w14:textId="77777777" w:rsidR="006221C4" w:rsidRDefault="00000000">
      <w:pPr>
        <w:pStyle w:val="FirstParagraph"/>
      </w:pPr>
      <w:r>
        <w:rPr>
          <w:b/>
          <w:bCs/>
        </w:rPr>
        <w:t>A02-FR-001</w:t>
      </w:r>
      <w:r>
        <w:t xml:space="preserve"> Algorithm registration: each algorithm SHALL declare: algorithm_id, name, description, category (CLASSIFICATION, REGRESSION, SCORING, RECOMMENDATION, ANOMALY_DETECTION, FORECASTING, NLP, COMPUTER_VISION, RULE_BASED), industry_tags, input_features (list of Feature Store feature_ids required), output_schema </w:t>
      </w:r>
      <w:r>
        <w:lastRenderedPageBreak/>
        <w:t>(typed output structure), purpose_id (FK to PR01), significant_impact (BOOLEAN — triggers DPIA and Art 22 transparency requirements), model_format (ONNX, TFLite, scikit-learn, custom container), resource_requirements (CPU, memory, GPU), version.</w:t>
      </w:r>
    </w:p>
    <w:p w14:paraId="261ECEB7" w14:textId="77777777" w:rsidR="006221C4" w:rsidRDefault="00000000">
      <w:pPr>
        <w:pStyle w:val="BodyText"/>
      </w:pPr>
      <w:r>
        <w:rPr>
          <w:b/>
          <w:bCs/>
        </w:rPr>
        <w:t>A02-FR-002</w:t>
      </w:r>
      <w:r>
        <w:t xml:space="preserve"> Algorithm tiers: (a) Platform algorithms: maintained by Sevyn8, available to all tenants. Examples: RFM segmentation, basic churn prediction, demand forecasting. (b) Industry algorithms: maintained by Sevyn8, available to tenants in a specific vertical. Examples: retail basket analysis, insurance risk scoring. (c) Tenant algorithms: uploaded by tenant’s Algorithm Manager, available only within that tenant. Custom models trained on tenant data.</w:t>
      </w:r>
    </w:p>
    <w:p w14:paraId="06ED1940" w14:textId="77777777" w:rsidR="006221C4" w:rsidRDefault="00000000">
      <w:pPr>
        <w:pStyle w:val="BodyText"/>
      </w:pPr>
      <w:r>
        <w:rPr>
          <w:b/>
          <w:bCs/>
        </w:rPr>
        <w:t>A02-FR-003</w:t>
      </w:r>
      <w:r>
        <w:t xml:space="preserve"> Algorithm execution: the system SHALL support three execution modes: (a) Batch: scheduled execution across all entities of a type. Triggered by Cloud Scheduler or on-demand. Results written to Gold layer. (b) Real-time: per-entity inference triggered by an API call or event. Response returned synchronously (&lt;200ms latency target). (c) Shadow: algorithm runs in parallel with production, predictions logged but not served. For A/B validation before promotion.</w:t>
      </w:r>
    </w:p>
    <w:p w14:paraId="50EE6CC3" w14:textId="77777777" w:rsidR="006221C4" w:rsidRDefault="00000000">
      <w:pPr>
        <w:pStyle w:val="BodyText"/>
      </w:pPr>
      <w:r>
        <w:rPr>
          <w:b/>
          <w:bCs/>
        </w:rPr>
        <w:t>A02-FR-004</w:t>
      </w:r>
      <w:r>
        <w:t xml:space="preserve"> Tenant isolation in execution: algorithms execute within the tenant’s K8s namespace (F01). A tenant’s custom algorithm cannot access another tenant’s data, features, or models. Platform and industry algorithms run in the ‘platform’ namespace but receive only the requesting tenant’s data through the Feature Store.</w:t>
      </w:r>
    </w:p>
    <w:p w14:paraId="65CF5DBD" w14:textId="77777777" w:rsidR="006221C4" w:rsidRDefault="00000000">
      <w:pPr>
        <w:pStyle w:val="BodyText"/>
      </w:pPr>
      <w:r>
        <w:rPr>
          <w:b/>
          <w:bCs/>
        </w:rPr>
        <w:t>A02-FR-005</w:t>
      </w:r>
      <w:r>
        <w:t xml:space="preserve"> Algorithm lifecycle: DRAFT → SANDBOX_TESTING → SHADOW_DEPLOYMENT → CANARY (10% traffic) → PRODUCTION (100%) → DEPRECATED → RETIRED. Each transition has gates: sandbox must pass test suite, shadow must run 7 days without anomalies, canary must maintain error rate within 2x baseline.</w:t>
      </w:r>
    </w:p>
    <w:p w14:paraId="5F4C00E3" w14:textId="77777777" w:rsidR="006221C4" w:rsidRDefault="00000000">
      <w:pPr>
        <w:pStyle w:val="BodyText"/>
      </w:pPr>
      <w:r>
        <w:rPr>
          <w:b/>
          <w:bCs/>
        </w:rPr>
        <w:t>A02-FR-006</w:t>
      </w:r>
      <w:r>
        <w:t xml:space="preserve"> A/B testing framework: two algorithm versions can run simultaneously on configurable traffic splits (e.g., 50/50, 90/10). Results compared on configurable metrics (accuracy, business KPI impact, latency). Statistical significance computed. Winner promoted automatically or manually.</w:t>
      </w:r>
    </w:p>
    <w:p w14:paraId="01CAED85" w14:textId="77777777" w:rsidR="006221C4" w:rsidRDefault="00000000">
      <w:pPr>
        <w:pStyle w:val="Heading2"/>
      </w:pPr>
      <w:bookmarkStart w:id="466" w:name="acceptance-criteria-19"/>
      <w:bookmarkStart w:id="467" w:name="_Toc227615309"/>
      <w:bookmarkStart w:id="468" w:name="_Toc227615653"/>
      <w:bookmarkEnd w:id="463"/>
      <w:r>
        <w:t>Acceptance Criteria</w:t>
      </w:r>
      <w:bookmarkEnd w:id="467"/>
      <w:bookmarkEnd w:id="468"/>
    </w:p>
    <w:p w14:paraId="6106ADC1" w14:textId="77777777" w:rsidR="006221C4" w:rsidRDefault="00000000">
      <w:pPr>
        <w:pStyle w:val="FirstParagraph"/>
      </w:pPr>
      <w:r>
        <w:t>A platform RFM segmentation algorithm is available to all retail tenants. Tenant A configures it with custom segment definitions; Tenant B uses defaults. Both execute independently with their own data.</w:t>
      </w:r>
    </w:p>
    <w:p w14:paraId="5844A5EC" w14:textId="77777777" w:rsidR="006221C4" w:rsidRDefault="00000000">
      <w:pPr>
        <w:pStyle w:val="BodyText"/>
      </w:pPr>
      <w:r>
        <w:t>A tenant-custom churn model uploaded by Algorithm Manager passes sandbox testing, runs in shadow for 7 days, and is promoted to production — all without engineering involvement.</w:t>
      </w:r>
    </w:p>
    <w:p w14:paraId="5C9E3349" w14:textId="77777777" w:rsidR="006221C4" w:rsidRDefault="00000000">
      <w:pPr>
        <w:pStyle w:val="BodyText"/>
      </w:pPr>
      <w:r>
        <w:t>An A/B test between two pricing algorithms runs for 2 weeks with 50/50 split, produces statistically significant results, and the winner is promoted.</w:t>
      </w:r>
    </w:p>
    <w:p w14:paraId="3C226E95" w14:textId="77777777" w:rsidR="006221C4" w:rsidRDefault="00000000">
      <w:pPr>
        <w:pStyle w:val="Heading1"/>
      </w:pPr>
      <w:bookmarkStart w:id="469" w:name="a03-decision-orchestration-engine"/>
      <w:bookmarkStart w:id="470" w:name="_Toc227615310"/>
      <w:bookmarkStart w:id="471" w:name="_Toc227615654"/>
      <w:bookmarkEnd w:id="457"/>
      <w:bookmarkEnd w:id="466"/>
      <w:r>
        <w:lastRenderedPageBreak/>
        <w:t>A03 — Decision Orchestration Engine</w:t>
      </w:r>
      <w:bookmarkEnd w:id="470"/>
      <w:bookmarkEnd w:id="471"/>
    </w:p>
    <w:tbl>
      <w:tblPr>
        <w:tblStyle w:val="Table"/>
        <w:tblW w:w="4870" w:type="pct"/>
        <w:tblLook w:val="0000" w:firstRow="0" w:lastRow="0" w:firstColumn="0" w:lastColumn="0" w:noHBand="0" w:noVBand="0"/>
      </w:tblPr>
      <w:tblGrid>
        <w:gridCol w:w="2930"/>
        <w:gridCol w:w="6187"/>
      </w:tblGrid>
      <w:tr w:rsidR="006221C4" w14:paraId="377EE17A" w14:textId="77777777">
        <w:tc>
          <w:tcPr>
            <w:tcW w:w="0" w:type="auto"/>
          </w:tcPr>
          <w:p w14:paraId="0FF915A9" w14:textId="77777777" w:rsidR="006221C4" w:rsidRDefault="00000000">
            <w:pPr>
              <w:pStyle w:val="Compact"/>
            </w:pPr>
            <w:r>
              <w:rPr>
                <w:b/>
                <w:bCs/>
              </w:rPr>
              <w:t>Attribute</w:t>
            </w:r>
          </w:p>
        </w:tc>
        <w:tc>
          <w:tcPr>
            <w:tcW w:w="0" w:type="auto"/>
          </w:tcPr>
          <w:p w14:paraId="61C0AB77" w14:textId="77777777" w:rsidR="006221C4" w:rsidRDefault="00000000">
            <w:pPr>
              <w:pStyle w:val="Compact"/>
            </w:pPr>
            <w:r>
              <w:rPr>
                <w:b/>
                <w:bCs/>
              </w:rPr>
              <w:t>Value</w:t>
            </w:r>
          </w:p>
        </w:tc>
      </w:tr>
      <w:tr w:rsidR="006221C4" w14:paraId="03B07679" w14:textId="77777777">
        <w:tc>
          <w:tcPr>
            <w:tcW w:w="0" w:type="auto"/>
          </w:tcPr>
          <w:p w14:paraId="199CD8B8" w14:textId="77777777" w:rsidR="006221C4" w:rsidRDefault="00000000">
            <w:pPr>
              <w:pStyle w:val="Compact"/>
            </w:pPr>
            <w:r>
              <w:rPr>
                <w:b/>
                <w:bCs/>
              </w:rPr>
              <w:t>Phase / Complexity</w:t>
            </w:r>
          </w:p>
        </w:tc>
        <w:tc>
          <w:tcPr>
            <w:tcW w:w="0" w:type="auto"/>
          </w:tcPr>
          <w:p w14:paraId="3132C4B1" w14:textId="77777777" w:rsidR="006221C4" w:rsidRDefault="00000000">
            <w:pPr>
              <w:pStyle w:val="Compact"/>
            </w:pPr>
            <w:r>
              <w:t>2 / High</w:t>
            </w:r>
          </w:p>
        </w:tc>
      </w:tr>
      <w:tr w:rsidR="006221C4" w14:paraId="0BFC3003" w14:textId="77777777">
        <w:tc>
          <w:tcPr>
            <w:tcW w:w="0" w:type="auto"/>
          </w:tcPr>
          <w:p w14:paraId="23BDADF7" w14:textId="77777777" w:rsidR="006221C4" w:rsidRDefault="00000000">
            <w:pPr>
              <w:pStyle w:val="Compact"/>
            </w:pPr>
            <w:r>
              <w:rPr>
                <w:b/>
                <w:bCs/>
              </w:rPr>
              <w:t>Dependencies</w:t>
            </w:r>
          </w:p>
        </w:tc>
        <w:tc>
          <w:tcPr>
            <w:tcW w:w="0" w:type="auto"/>
          </w:tcPr>
          <w:p w14:paraId="3EC7A470" w14:textId="77777777" w:rsidR="006221C4" w:rsidRDefault="00000000">
            <w:pPr>
              <w:pStyle w:val="Compact"/>
            </w:pPr>
            <w:r>
              <w:t>A02 (Algorithm Registry), A01 (Feature Store)</w:t>
            </w:r>
          </w:p>
        </w:tc>
      </w:tr>
    </w:tbl>
    <w:p w14:paraId="64CA95F7" w14:textId="77777777" w:rsidR="006221C4" w:rsidRDefault="00000000">
      <w:pPr>
        <w:pStyle w:val="Heading2"/>
      </w:pPr>
      <w:bookmarkStart w:id="472" w:name="purpose-28"/>
      <w:bookmarkStart w:id="473" w:name="_Toc227615311"/>
      <w:bookmarkStart w:id="474" w:name="_Toc227615655"/>
      <w:r>
        <w:t>Purpose</w:t>
      </w:r>
      <w:bookmarkEnd w:id="473"/>
      <w:bookmarkEnd w:id="474"/>
    </w:p>
    <w:p w14:paraId="4AE80B62" w14:textId="77777777" w:rsidR="006221C4" w:rsidRDefault="00000000">
      <w:pPr>
        <w:pStyle w:val="FirstParagraph"/>
      </w:pPr>
      <w:r>
        <w:t>Real-world decisions are rarely one algorithm. A03 chains multiple algorithms, rules, approval gates, and conditional branches into multi-step Decision Pipelines (DAGs). For retail: customer enters store → footfall counted (CV model) → customer identified (I01) → purchase history retrieved (A01) → personalised recommendation generated (ML model) → store staff notified (O02). Each step feeds the next.</w:t>
      </w:r>
    </w:p>
    <w:p w14:paraId="43098299" w14:textId="77777777" w:rsidR="006221C4" w:rsidRDefault="00000000">
      <w:pPr>
        <w:pStyle w:val="Heading2"/>
      </w:pPr>
      <w:bookmarkStart w:id="475" w:name="key-requirements-8"/>
      <w:bookmarkStart w:id="476" w:name="_Toc227615312"/>
      <w:bookmarkStart w:id="477" w:name="_Toc227615656"/>
      <w:bookmarkEnd w:id="472"/>
      <w:r>
        <w:t>Key Requirements</w:t>
      </w:r>
      <w:bookmarkEnd w:id="476"/>
      <w:bookmarkEnd w:id="477"/>
    </w:p>
    <w:p w14:paraId="5EE3F2CF" w14:textId="77777777" w:rsidR="006221C4" w:rsidRDefault="00000000">
      <w:pPr>
        <w:pStyle w:val="FirstParagraph"/>
      </w:pPr>
      <w:r>
        <w:rPr>
          <w:b/>
          <w:bCs/>
        </w:rPr>
        <w:t>A03-FR-001</w:t>
      </w:r>
      <w:r>
        <w:t xml:space="preserve"> Pipelines SHALL be defined as Directed Acyclic Graphs (DAGs) with typed nodes: ALGORITHM (execute an A02 algorithm), RULE (execute an A06 rule set), FEATURE_FETCH (retrieve features from A01), CONDITIONAL (branch based on previous step’s output), HUMAN_APPROVAL (pause and route to a human reviewer), NOTIFICATION (send alert/notification via O02), TRANSFORM (data transformation between steps).</w:t>
      </w:r>
    </w:p>
    <w:p w14:paraId="69E6D71F" w14:textId="77777777" w:rsidR="006221C4" w:rsidRDefault="00000000">
      <w:pPr>
        <w:pStyle w:val="BodyText"/>
      </w:pPr>
      <w:r>
        <w:rPr>
          <w:b/>
          <w:bCs/>
        </w:rPr>
        <w:t>A03-FR-002</w:t>
      </w:r>
      <w:r>
        <w:t xml:space="preserve"> Input/output type checking: connections between nodes SHALL validate that the output schema of Node A is compatible with the input schema of Node B. Incompatible connections are rejected at design time (in the DAG Editor, S12).</w:t>
      </w:r>
    </w:p>
    <w:p w14:paraId="57D7BDFE" w14:textId="77777777" w:rsidR="006221C4" w:rsidRDefault="00000000">
      <w:pPr>
        <w:pStyle w:val="BodyText"/>
      </w:pPr>
      <w:r>
        <w:rPr>
          <w:b/>
          <w:bCs/>
        </w:rPr>
        <w:t>A03-FR-003</w:t>
      </w:r>
      <w:r>
        <w:t xml:space="preserve"> Execution engine: Temporal (on GKE) for long-running, stateful pipelines with human approval gates. Cloud Run for short-lived, synchronous pipelines. The orchestrator selects the engine based on whether the pipeline contains HUMAN_APPROVAL nodes (Temporal) or not (Cloud Run).</w:t>
      </w:r>
    </w:p>
    <w:p w14:paraId="0AA08B2C" w14:textId="77777777" w:rsidR="006221C4" w:rsidRDefault="00000000">
      <w:pPr>
        <w:pStyle w:val="BodyText"/>
      </w:pPr>
      <w:r>
        <w:rPr>
          <w:b/>
          <w:bCs/>
        </w:rPr>
        <w:t>A03-FR-004</w:t>
      </w:r>
      <w:r>
        <w:t xml:space="preserve"> Decision audit trail: every pipeline execution SHALL produce a Decision Record: pipeline_id, pipeline_version, execution_id, trigger (event, schedule, API call), input_data, per-step: {step_id, algorithm_version, input, output, duration, decision}, final_output, total_duration, tenant_id, entity_id (if entity-scoped). Stored in BigQuery Decision Log. Feeds A07 Explainability.</w:t>
      </w:r>
    </w:p>
    <w:p w14:paraId="4C07DEEA" w14:textId="77777777" w:rsidR="006221C4" w:rsidRDefault="00000000">
      <w:pPr>
        <w:pStyle w:val="BodyText"/>
      </w:pPr>
      <w:r>
        <w:rPr>
          <w:b/>
          <w:bCs/>
        </w:rPr>
        <w:t>A03-FR-005</w:t>
      </w:r>
      <w:r>
        <w:t xml:space="preserve"> Human approval gates: when a pipeline reaches a HUMAN_APPROVAL node, execution pauses. A task is created in the review queue (visible in S12 Decision Pipeline Builder). The assigned reviewer (based on AC02 hierarchy) sees: full context from previous steps, the proposed decision, and options: APPROVE (continue pipeline), REJECT (terminate with reason), MODIFY (override the proposed decision and continue). Timeout: configurable per gate (default 24 hours). Escalation on timeout.</w:t>
      </w:r>
    </w:p>
    <w:p w14:paraId="64FF9F3B" w14:textId="77777777" w:rsidR="006221C4" w:rsidRDefault="00000000">
      <w:pPr>
        <w:pStyle w:val="BodyText"/>
      </w:pPr>
      <w:r>
        <w:rPr>
          <w:b/>
          <w:bCs/>
        </w:rPr>
        <w:t>A03-FR-006</w:t>
      </w:r>
      <w:r>
        <w:t xml:space="preserve"> Pipeline templates: IC01 Industry Ontology defines common pipeline templates per vertical. Retail examples: ‘Customer Segmentation Pipeline’ (feature fetch → RFM model → segment assignment → Gold write), ‘Markdown Recommendation Pipeline’ (inventory check → demand forecast → margin calculation → pricing rule → human </w:t>
      </w:r>
      <w:r>
        <w:lastRenderedPageBreak/>
        <w:t>approval for &gt;30% markdown). Templates are starting points; tenants customize parameters.</w:t>
      </w:r>
    </w:p>
    <w:p w14:paraId="3D8C8DAC" w14:textId="77777777" w:rsidR="006221C4" w:rsidRDefault="00000000">
      <w:pPr>
        <w:pStyle w:val="Heading2"/>
      </w:pPr>
      <w:bookmarkStart w:id="478" w:name="acceptance-criteria-20"/>
      <w:bookmarkStart w:id="479" w:name="_Toc227615313"/>
      <w:bookmarkStart w:id="480" w:name="_Toc227615657"/>
      <w:bookmarkEnd w:id="475"/>
      <w:r>
        <w:t>Acceptance Criteria</w:t>
      </w:r>
      <w:bookmarkEnd w:id="479"/>
      <w:bookmarkEnd w:id="480"/>
    </w:p>
    <w:p w14:paraId="5423E742" w14:textId="77777777" w:rsidR="006221C4" w:rsidRDefault="00000000">
      <w:pPr>
        <w:pStyle w:val="FirstParagraph"/>
      </w:pPr>
      <w:r>
        <w:t>A 4-step retail decision pipeline (feature fetch → churn model → conditional: if churn_risk &gt; 0.7 then retention offer → notification) executes end-to-end in &lt;5 seconds for a single customer.</w:t>
      </w:r>
    </w:p>
    <w:p w14:paraId="006BBEC6" w14:textId="77777777" w:rsidR="006221C4" w:rsidRDefault="00000000">
      <w:pPr>
        <w:pStyle w:val="BodyText"/>
      </w:pPr>
      <w:r>
        <w:t>A pipeline with human approval gate pauses at the gate, creates a review task visible to the appropriate hierarchy role, and resumes within 30 seconds of approval.</w:t>
      </w:r>
    </w:p>
    <w:p w14:paraId="408265B5" w14:textId="77777777" w:rsidR="006221C4" w:rsidRDefault="00000000">
      <w:pPr>
        <w:pStyle w:val="BodyText"/>
      </w:pPr>
      <w:r>
        <w:t>The Decision Record for a pipeline execution shows every step’s input, output, algorithm version, and duration — enabling full forensic reconstruction of the decision.</w:t>
      </w:r>
    </w:p>
    <w:p w14:paraId="658497EF" w14:textId="77777777" w:rsidR="006221C4" w:rsidRDefault="00000000">
      <w:pPr>
        <w:pStyle w:val="Heading1"/>
      </w:pPr>
      <w:bookmarkStart w:id="481" w:name="a04-model-lifecycle-manager"/>
      <w:bookmarkStart w:id="482" w:name="_Toc227615314"/>
      <w:bookmarkStart w:id="483" w:name="_Toc227615658"/>
      <w:bookmarkEnd w:id="469"/>
      <w:bookmarkEnd w:id="478"/>
      <w:r>
        <w:t>A04 — Model Lifecycle Manager</w:t>
      </w:r>
      <w:bookmarkEnd w:id="482"/>
      <w:bookmarkEnd w:id="483"/>
    </w:p>
    <w:tbl>
      <w:tblPr>
        <w:tblStyle w:val="Table"/>
        <w:tblW w:w="4870" w:type="pct"/>
        <w:tblLook w:val="0000" w:firstRow="0" w:lastRow="0" w:firstColumn="0" w:lastColumn="0" w:noHBand="0" w:noVBand="0"/>
      </w:tblPr>
      <w:tblGrid>
        <w:gridCol w:w="6122"/>
        <w:gridCol w:w="2995"/>
      </w:tblGrid>
      <w:tr w:rsidR="006221C4" w14:paraId="652E9759" w14:textId="77777777">
        <w:tc>
          <w:tcPr>
            <w:tcW w:w="0" w:type="auto"/>
          </w:tcPr>
          <w:p w14:paraId="2AC5A68F" w14:textId="77777777" w:rsidR="006221C4" w:rsidRDefault="00000000">
            <w:pPr>
              <w:pStyle w:val="Compact"/>
            </w:pPr>
            <w:r>
              <w:rPr>
                <w:b/>
                <w:bCs/>
              </w:rPr>
              <w:t>Attribute</w:t>
            </w:r>
          </w:p>
        </w:tc>
        <w:tc>
          <w:tcPr>
            <w:tcW w:w="0" w:type="auto"/>
          </w:tcPr>
          <w:p w14:paraId="7B9383A7" w14:textId="77777777" w:rsidR="006221C4" w:rsidRDefault="00000000">
            <w:pPr>
              <w:pStyle w:val="Compact"/>
            </w:pPr>
            <w:r>
              <w:rPr>
                <w:b/>
                <w:bCs/>
              </w:rPr>
              <w:t>Value</w:t>
            </w:r>
          </w:p>
        </w:tc>
      </w:tr>
      <w:tr w:rsidR="006221C4" w14:paraId="2F4A4751" w14:textId="77777777">
        <w:tc>
          <w:tcPr>
            <w:tcW w:w="0" w:type="auto"/>
          </w:tcPr>
          <w:p w14:paraId="477130EF" w14:textId="77777777" w:rsidR="006221C4" w:rsidRDefault="00000000">
            <w:pPr>
              <w:pStyle w:val="Compact"/>
            </w:pPr>
            <w:r>
              <w:rPr>
                <w:b/>
                <w:bCs/>
              </w:rPr>
              <w:t>Phase / Complexity</w:t>
            </w:r>
          </w:p>
        </w:tc>
        <w:tc>
          <w:tcPr>
            <w:tcW w:w="0" w:type="auto"/>
          </w:tcPr>
          <w:p w14:paraId="5C6F2779" w14:textId="77777777" w:rsidR="006221C4" w:rsidRDefault="00000000">
            <w:pPr>
              <w:pStyle w:val="Compact"/>
            </w:pPr>
            <w:r>
              <w:t>2 / High</w:t>
            </w:r>
          </w:p>
        </w:tc>
      </w:tr>
      <w:tr w:rsidR="006221C4" w14:paraId="52735596" w14:textId="77777777">
        <w:tc>
          <w:tcPr>
            <w:tcW w:w="0" w:type="auto"/>
          </w:tcPr>
          <w:p w14:paraId="4F9EB9A7" w14:textId="77777777" w:rsidR="006221C4" w:rsidRDefault="00000000">
            <w:pPr>
              <w:pStyle w:val="Compact"/>
            </w:pPr>
            <w:r>
              <w:rPr>
                <w:b/>
                <w:bCs/>
              </w:rPr>
              <w:t>Dependencies</w:t>
            </w:r>
          </w:p>
        </w:tc>
        <w:tc>
          <w:tcPr>
            <w:tcW w:w="0" w:type="auto"/>
          </w:tcPr>
          <w:p w14:paraId="17452399" w14:textId="77777777" w:rsidR="006221C4" w:rsidRDefault="00000000">
            <w:pPr>
              <w:pStyle w:val="Compact"/>
            </w:pPr>
            <w:r>
              <w:t>A02, A01</w:t>
            </w:r>
          </w:p>
        </w:tc>
      </w:tr>
    </w:tbl>
    <w:p w14:paraId="2DA72D64" w14:textId="77777777" w:rsidR="006221C4" w:rsidRDefault="00000000">
      <w:pPr>
        <w:pStyle w:val="Heading2"/>
      </w:pPr>
      <w:bookmarkStart w:id="484" w:name="purpose-key-requirements-10"/>
      <w:bookmarkStart w:id="485" w:name="_Toc227615315"/>
      <w:bookmarkStart w:id="486" w:name="_Toc227615659"/>
      <w:r>
        <w:t>Purpose &amp; Key Requirements</w:t>
      </w:r>
      <w:bookmarkEnd w:id="485"/>
      <w:bookmarkEnd w:id="486"/>
    </w:p>
    <w:p w14:paraId="01851D43" w14:textId="77777777" w:rsidR="006221C4" w:rsidRDefault="00000000">
      <w:pPr>
        <w:pStyle w:val="FirstParagraph"/>
      </w:pPr>
      <w:r>
        <w:t>Manages the full ML model lifecycle: training pipeline orchestration, experiment tracking, model validation (accuracy + fairness + adversarial robustness), model registry with artifact storage, deployment management (shadow → canary → production), monitoring (drift detection, performance degradation), and automated retraining triggers.</w:t>
      </w:r>
    </w:p>
    <w:p w14:paraId="6AC05533" w14:textId="77777777" w:rsidR="006221C4" w:rsidRDefault="00000000">
      <w:pPr>
        <w:pStyle w:val="BodyText"/>
      </w:pPr>
      <w:r>
        <w:rPr>
          <w:b/>
          <w:bCs/>
        </w:rPr>
        <w:t>A04-FR-001</w:t>
      </w:r>
      <w:r>
        <w:t xml:space="preserve"> GCP implementation: Vertex AI Pipelines (Kubeflow) for training orchestration. Vertex AI Experiments for tracking. Vertex AI Model Registry for versioned artifact storage. Model artifacts stored in tenant-scoped GCS paths.</w:t>
      </w:r>
    </w:p>
    <w:p w14:paraId="6F9178C4" w14:textId="77777777" w:rsidR="006221C4" w:rsidRDefault="00000000">
      <w:pPr>
        <w:pStyle w:val="BodyText"/>
      </w:pPr>
      <w:r>
        <w:rPr>
          <w:b/>
          <w:bCs/>
        </w:rPr>
        <w:t>A04-FR-002</w:t>
      </w:r>
      <w:r>
        <w:t xml:space="preserve"> Model drift detection: for each production model, continuously compare current prediction distribution against baseline distribution using Population Stability Index (PSI). PSI &gt; 0.1 → DRIFT_WARNING alert. PSI &gt; 0.25 → DRIFT_CRITICAL alert + automated retraining trigger.</w:t>
      </w:r>
    </w:p>
    <w:p w14:paraId="3AD2EA72" w14:textId="77777777" w:rsidR="006221C4" w:rsidRDefault="00000000">
      <w:pPr>
        <w:pStyle w:val="BodyText"/>
      </w:pPr>
      <w:r>
        <w:rPr>
          <w:b/>
          <w:bCs/>
        </w:rPr>
        <w:t>A04-FR-003</w:t>
      </w:r>
      <w:r>
        <w:t xml:space="preserve"> Fairness testing: before deployment, every model tagged significant_impact=true SHALL be evaluated for fairness across protected classes (gender, age group, geography). Disparate impact ratio must be between 0.8 and 1.25 (four-fifths rule). Models failing fairness are blocked from production.</w:t>
      </w:r>
    </w:p>
    <w:p w14:paraId="4878D8FA" w14:textId="77777777" w:rsidR="006221C4" w:rsidRDefault="00000000">
      <w:pPr>
        <w:pStyle w:val="BodyText"/>
      </w:pPr>
      <w:r>
        <w:rPr>
          <w:b/>
          <w:bCs/>
        </w:rPr>
        <w:t>A04-FR-004</w:t>
      </w:r>
      <w:r>
        <w:t xml:space="preserve"> Model retraining triggers: (a) scheduled (monthly/quarterly), (b) drift-triggered (PSI threshold), (c) schema-triggered (F05 flags affected features), (d) manual (Algorithm Manager initiates). Retraining uses the latest Feature Store data with point-in-time correctness (A01).</w:t>
      </w:r>
    </w:p>
    <w:p w14:paraId="5F28C62F" w14:textId="77777777" w:rsidR="006221C4" w:rsidRDefault="00000000">
      <w:pPr>
        <w:pStyle w:val="BodyText"/>
      </w:pPr>
      <w:r>
        <w:rPr>
          <w:b/>
          <w:bCs/>
        </w:rPr>
        <w:lastRenderedPageBreak/>
        <w:t>A04-FR-005</w:t>
      </w:r>
      <w:r>
        <w:t xml:space="preserve"> Model comparison report: when a new model version is trained, automatically compare against current production version on: accuracy metrics, fairness metrics, latency, resource consumption. Report surfaces in S13 Model Performance Monitor.</w:t>
      </w:r>
    </w:p>
    <w:p w14:paraId="3A47F156" w14:textId="77777777" w:rsidR="006221C4" w:rsidRDefault="00000000">
      <w:pPr>
        <w:pStyle w:val="Heading1"/>
      </w:pPr>
      <w:bookmarkStart w:id="487" w:name="a07-explainability-audit-service"/>
      <w:bookmarkStart w:id="488" w:name="_Toc227615316"/>
      <w:bookmarkStart w:id="489" w:name="_Toc227615660"/>
      <w:bookmarkEnd w:id="481"/>
      <w:bookmarkEnd w:id="484"/>
      <w:r>
        <w:t>A07 — Explainability &amp; Audit Service</w:t>
      </w:r>
      <w:bookmarkEnd w:id="488"/>
      <w:bookmarkEnd w:id="489"/>
    </w:p>
    <w:tbl>
      <w:tblPr>
        <w:tblStyle w:val="Table"/>
        <w:tblW w:w="4870" w:type="pct"/>
        <w:tblLook w:val="0000" w:firstRow="0" w:lastRow="0" w:firstColumn="0" w:lastColumn="0" w:noHBand="0" w:noVBand="0"/>
      </w:tblPr>
      <w:tblGrid>
        <w:gridCol w:w="3794"/>
        <w:gridCol w:w="5323"/>
      </w:tblGrid>
      <w:tr w:rsidR="006221C4" w14:paraId="20405C92" w14:textId="77777777">
        <w:tc>
          <w:tcPr>
            <w:tcW w:w="0" w:type="auto"/>
          </w:tcPr>
          <w:p w14:paraId="7502382C" w14:textId="77777777" w:rsidR="006221C4" w:rsidRDefault="00000000">
            <w:pPr>
              <w:pStyle w:val="Compact"/>
            </w:pPr>
            <w:r>
              <w:rPr>
                <w:b/>
                <w:bCs/>
              </w:rPr>
              <w:t>Attribute</w:t>
            </w:r>
          </w:p>
        </w:tc>
        <w:tc>
          <w:tcPr>
            <w:tcW w:w="0" w:type="auto"/>
          </w:tcPr>
          <w:p w14:paraId="7131D835" w14:textId="77777777" w:rsidR="006221C4" w:rsidRDefault="00000000">
            <w:pPr>
              <w:pStyle w:val="Compact"/>
            </w:pPr>
            <w:r>
              <w:rPr>
                <w:b/>
                <w:bCs/>
              </w:rPr>
              <w:t>Value</w:t>
            </w:r>
          </w:p>
        </w:tc>
      </w:tr>
      <w:tr w:rsidR="006221C4" w14:paraId="684239E6" w14:textId="77777777">
        <w:tc>
          <w:tcPr>
            <w:tcW w:w="0" w:type="auto"/>
          </w:tcPr>
          <w:p w14:paraId="602C157E" w14:textId="77777777" w:rsidR="006221C4" w:rsidRDefault="00000000">
            <w:pPr>
              <w:pStyle w:val="Compact"/>
            </w:pPr>
            <w:r>
              <w:rPr>
                <w:b/>
                <w:bCs/>
              </w:rPr>
              <w:t>Phase / Complexity</w:t>
            </w:r>
          </w:p>
        </w:tc>
        <w:tc>
          <w:tcPr>
            <w:tcW w:w="0" w:type="auto"/>
          </w:tcPr>
          <w:p w14:paraId="1641756B" w14:textId="77777777" w:rsidR="006221C4" w:rsidRDefault="00000000">
            <w:pPr>
              <w:pStyle w:val="Compact"/>
            </w:pPr>
            <w:r>
              <w:t>2 / High</w:t>
            </w:r>
          </w:p>
        </w:tc>
      </w:tr>
      <w:tr w:rsidR="006221C4" w14:paraId="440A8D03" w14:textId="77777777">
        <w:tc>
          <w:tcPr>
            <w:tcW w:w="0" w:type="auto"/>
          </w:tcPr>
          <w:p w14:paraId="4FB416F4" w14:textId="77777777" w:rsidR="006221C4" w:rsidRDefault="00000000">
            <w:pPr>
              <w:pStyle w:val="Compact"/>
            </w:pPr>
            <w:r>
              <w:rPr>
                <w:b/>
                <w:bCs/>
              </w:rPr>
              <w:t>Dependencies</w:t>
            </w:r>
          </w:p>
        </w:tc>
        <w:tc>
          <w:tcPr>
            <w:tcW w:w="0" w:type="auto"/>
          </w:tcPr>
          <w:p w14:paraId="4AE165C8" w14:textId="77777777" w:rsidR="006221C4" w:rsidRDefault="00000000">
            <w:pPr>
              <w:pStyle w:val="Compact"/>
            </w:pPr>
            <w:r>
              <w:t>A02, A03, A05 (LLM Gateway)</w:t>
            </w:r>
          </w:p>
        </w:tc>
      </w:tr>
    </w:tbl>
    <w:p w14:paraId="63D08062" w14:textId="77777777" w:rsidR="006221C4" w:rsidRDefault="00000000">
      <w:pPr>
        <w:pStyle w:val="Heading2"/>
      </w:pPr>
      <w:bookmarkStart w:id="490" w:name="purpose-key-requirements-11"/>
      <w:bookmarkStart w:id="491" w:name="_Toc227615317"/>
      <w:bookmarkStart w:id="492" w:name="_Toc227615661"/>
      <w:r>
        <w:t>Purpose &amp; Key Requirements</w:t>
      </w:r>
      <w:bookmarkEnd w:id="491"/>
      <w:bookmarkEnd w:id="492"/>
    </w:p>
    <w:p w14:paraId="50DA16B4" w14:textId="77777777" w:rsidR="006221C4" w:rsidRDefault="00000000">
      <w:pPr>
        <w:pStyle w:val="FirstParagraph"/>
      </w:pPr>
      <w:r>
        <w:t>Every algorithmic decision is traceable, explainable, and auditable. A07 provides three levels of explanation: technical (SHAP/LIME feature importance for data scientists), business (rule-based narrative for business users), and natural language (LLM-generated plain-English explanation for Data Principals under GDPR Art 22).</w:t>
      </w:r>
    </w:p>
    <w:p w14:paraId="59A5CED5" w14:textId="77777777" w:rsidR="006221C4" w:rsidRDefault="00000000">
      <w:pPr>
        <w:pStyle w:val="BodyText"/>
      </w:pPr>
      <w:r>
        <w:rPr>
          <w:b/>
          <w:bCs/>
        </w:rPr>
        <w:t>A07-FR-001</w:t>
      </w:r>
      <w:r>
        <w:t xml:space="preserve"> For every decision logged by A03, A07 SHALL generate: (a) Feature importance: top 5 features that influenced the decision, with their values and contribution weights (SHAP values for ML models, rule match details for rule-based decisions). (b) Counterfactual: the minimum change to input features that would have changed the outcome (‘if purchase_frequency were 5 instead of 2, the customer would not be classified as at-risk’). (c) Natural language explanation: LLM-generated summary (via A05) in the tenant’s configured language. Template: ‘This customer was classified as [segment] because [top 3 reasons in plain language].’</w:t>
      </w:r>
    </w:p>
    <w:p w14:paraId="48FC9A3E" w14:textId="77777777" w:rsidR="006221C4" w:rsidRDefault="00000000">
      <w:pPr>
        <w:pStyle w:val="BodyText"/>
      </w:pPr>
      <w:r>
        <w:rPr>
          <w:b/>
          <w:bCs/>
        </w:rPr>
        <w:t>A07-FR-002</w:t>
      </w:r>
      <w:r>
        <w:t xml:space="preserve"> Decision Log (BigQuery): queryable archive of all decisions with full input/output, algorithm version, feature values, explanation, and timestamp. Retained for 7 years (regulatory audit requirement). Accessible via S20 Audit &amp; Activity Log.</w:t>
      </w:r>
    </w:p>
    <w:p w14:paraId="1DB626B3" w14:textId="77777777" w:rsidR="006221C4" w:rsidRDefault="00000000">
      <w:pPr>
        <w:pStyle w:val="BodyText"/>
      </w:pPr>
      <w:r>
        <w:rPr>
          <w:b/>
          <w:bCs/>
        </w:rPr>
        <w:t>A07-FR-003</w:t>
      </w:r>
      <w:r>
        <w:t xml:space="preserve"> For algorithms tagged significant_impact=true, the explanation SHALL be accessible to the Data Principal via PR02 Data Principal Portal. The Portal shows: decision made, date, explanation in natural language, and a ‘Contest This Decision’ button.</w:t>
      </w:r>
    </w:p>
    <w:p w14:paraId="6FF76343" w14:textId="77777777" w:rsidR="006221C4" w:rsidRDefault="00000000">
      <w:pPr>
        <w:pStyle w:val="BodyText"/>
      </w:pPr>
      <w:r>
        <w:rPr>
          <w:b/>
          <w:bCs/>
        </w:rPr>
        <w:t>A07-FR-004</w:t>
      </w:r>
      <w:r>
        <w:t xml:space="preserve"> Decision pattern analysis: aggregate analysis of decisions over time. Detect systematic biases (‘churn model consistently predicts higher risk for customers in Region X — is this data bias or legitimate pattern?’). Surface in S13 and A04 fairness monitoring.</w:t>
      </w:r>
    </w:p>
    <w:p w14:paraId="00A7F110" w14:textId="77777777" w:rsidR="006221C4" w:rsidRDefault="00000000">
      <w:pPr>
        <w:pStyle w:val="Heading1"/>
      </w:pPr>
      <w:bookmarkStart w:id="493" w:name="e01-embedding-pipeline"/>
      <w:bookmarkStart w:id="494" w:name="_Toc227615318"/>
      <w:bookmarkStart w:id="495" w:name="_Toc227615662"/>
      <w:bookmarkEnd w:id="487"/>
      <w:bookmarkEnd w:id="490"/>
      <w:r>
        <w:t>E01 — Embedding Pipeline</w:t>
      </w:r>
      <w:bookmarkEnd w:id="494"/>
      <w:bookmarkEnd w:id="495"/>
    </w:p>
    <w:tbl>
      <w:tblPr>
        <w:tblStyle w:val="Table"/>
        <w:tblW w:w="4870" w:type="pct"/>
        <w:tblLook w:val="0000" w:firstRow="0" w:lastRow="0" w:firstColumn="0" w:lastColumn="0" w:noHBand="0" w:noVBand="0"/>
      </w:tblPr>
      <w:tblGrid>
        <w:gridCol w:w="6291"/>
        <w:gridCol w:w="2826"/>
      </w:tblGrid>
      <w:tr w:rsidR="006221C4" w14:paraId="7CEC640F" w14:textId="77777777">
        <w:tc>
          <w:tcPr>
            <w:tcW w:w="0" w:type="auto"/>
          </w:tcPr>
          <w:p w14:paraId="45D79FB2" w14:textId="77777777" w:rsidR="006221C4" w:rsidRDefault="00000000">
            <w:pPr>
              <w:pStyle w:val="Compact"/>
            </w:pPr>
            <w:r>
              <w:rPr>
                <w:b/>
                <w:bCs/>
              </w:rPr>
              <w:t>Attribute</w:t>
            </w:r>
          </w:p>
        </w:tc>
        <w:tc>
          <w:tcPr>
            <w:tcW w:w="0" w:type="auto"/>
          </w:tcPr>
          <w:p w14:paraId="7C1641EF" w14:textId="77777777" w:rsidR="006221C4" w:rsidRDefault="00000000">
            <w:pPr>
              <w:pStyle w:val="Compact"/>
            </w:pPr>
            <w:r>
              <w:rPr>
                <w:b/>
                <w:bCs/>
              </w:rPr>
              <w:t>Value</w:t>
            </w:r>
          </w:p>
        </w:tc>
      </w:tr>
      <w:tr w:rsidR="006221C4" w14:paraId="266FE26C" w14:textId="77777777">
        <w:tc>
          <w:tcPr>
            <w:tcW w:w="0" w:type="auto"/>
          </w:tcPr>
          <w:p w14:paraId="13C78591" w14:textId="77777777" w:rsidR="006221C4" w:rsidRDefault="00000000">
            <w:pPr>
              <w:pStyle w:val="Compact"/>
            </w:pPr>
            <w:r>
              <w:rPr>
                <w:b/>
                <w:bCs/>
              </w:rPr>
              <w:t>Phase / Complexity</w:t>
            </w:r>
          </w:p>
        </w:tc>
        <w:tc>
          <w:tcPr>
            <w:tcW w:w="0" w:type="auto"/>
          </w:tcPr>
          <w:p w14:paraId="685BD7BA" w14:textId="77777777" w:rsidR="006221C4" w:rsidRDefault="00000000">
            <w:pPr>
              <w:pStyle w:val="Compact"/>
            </w:pPr>
            <w:r>
              <w:t>2 / High</w:t>
            </w:r>
          </w:p>
        </w:tc>
      </w:tr>
    </w:tbl>
    <w:p w14:paraId="2D4E19A2" w14:textId="77777777" w:rsidR="006221C4" w:rsidRDefault="00000000">
      <w:pPr>
        <w:pStyle w:val="Heading2"/>
      </w:pPr>
      <w:bookmarkStart w:id="496" w:name="purpose-key-requirements-12"/>
      <w:bookmarkStart w:id="497" w:name="_Toc227615319"/>
      <w:bookmarkStart w:id="498" w:name="_Toc227615663"/>
      <w:r>
        <w:lastRenderedPageBreak/>
        <w:t>Purpose &amp; Key Requirements</w:t>
      </w:r>
      <w:bookmarkEnd w:id="497"/>
      <w:bookmarkEnd w:id="498"/>
    </w:p>
    <w:p w14:paraId="283A31DF" w14:textId="77777777" w:rsidR="006221C4" w:rsidRDefault="00000000">
      <w:pPr>
        <w:pStyle w:val="FirstParagraph"/>
      </w:pPr>
      <w:r>
        <w:t>Generates dense vector representations (embeddings) for all data modalities: text (product descriptions, customer reviews, support tickets), images (product images, store photos), structured data (customer attribute vectors), and eventually audio/video (Phase 3). Embeddings enable semantic search (E02), recommendation, clustering, and cross-modal correlation (S02).</w:t>
      </w:r>
    </w:p>
    <w:p w14:paraId="5B97FF91" w14:textId="77777777" w:rsidR="006221C4" w:rsidRDefault="00000000">
      <w:pPr>
        <w:pStyle w:val="BodyText"/>
      </w:pPr>
      <w:r>
        <w:rPr>
          <w:b/>
          <w:bCs/>
        </w:rPr>
        <w:t>E01-FR-001</w:t>
      </w:r>
      <w:r>
        <w:t xml:space="preserve"> Per-modality embedding models: Text → sentence-transformers (e5-large or multilingual-e5 for Hindi/English). Images → CLIP ViT-B/32. Structured data → learned embeddings from entity attributes (autoencoder trained per tenant). Models run on GKE GPU nodes.</w:t>
      </w:r>
    </w:p>
    <w:p w14:paraId="7134496C" w14:textId="77777777" w:rsidR="006221C4" w:rsidRDefault="00000000">
      <w:pPr>
        <w:pStyle w:val="BodyText"/>
      </w:pPr>
      <w:r>
        <w:rPr>
          <w:b/>
          <w:bCs/>
        </w:rPr>
        <w:t>E01-FR-002</w:t>
      </w:r>
      <w:r>
        <w:t xml:space="preserve"> Embedding storage: pgvector extension on Cloud SQL (Phase 2). Tenant-scoped with metadata filtering. ANN index (IVFFlat or HNSW) per tenant. Embedding dimension: 768 for text/image (CLIP/e5), configurable for structured.</w:t>
      </w:r>
    </w:p>
    <w:p w14:paraId="7DF195B6" w14:textId="77777777" w:rsidR="006221C4" w:rsidRDefault="00000000">
      <w:pPr>
        <w:pStyle w:val="BodyText"/>
      </w:pPr>
      <w:r>
        <w:rPr>
          <w:b/>
          <w:bCs/>
        </w:rPr>
        <w:t>E01-FR-003</w:t>
      </w:r>
      <w:r>
        <w:t xml:space="preserve"> Embedding versioning: when the embedding model is upgraded, all existing embeddings become stale. E01 SHALL run a re-embedding pipeline on historical data, maintain dual indices during transition, and switch to the new index once &gt;95% of entities are re-embedded.</w:t>
      </w:r>
    </w:p>
    <w:p w14:paraId="38097375" w14:textId="77777777" w:rsidR="006221C4" w:rsidRDefault="00000000">
      <w:pPr>
        <w:pStyle w:val="BodyText"/>
      </w:pPr>
      <w:r>
        <w:rPr>
          <w:b/>
          <w:bCs/>
        </w:rPr>
        <w:t>E01-FR-004</w:t>
      </w:r>
      <w:r>
        <w:t xml:space="preserve"> Batch + streaming: new entities trigger embedding computation via Pub/Sub event. Historical entities are embedded via scheduled Dataflow batch job. Both paths write to the same pgvector store.</w:t>
      </w:r>
    </w:p>
    <w:p w14:paraId="5D9F3195" w14:textId="77777777" w:rsidR="006221C4" w:rsidRDefault="00000000">
      <w:pPr>
        <w:pStyle w:val="BodyText"/>
      </w:pPr>
      <w:r>
        <w:rPr>
          <w:b/>
          <w:bCs/>
        </w:rPr>
        <w:t>E01-FR-005</w:t>
      </w:r>
      <w:r>
        <w:t xml:space="preserve"> Privacy: embeddings of personal data (face, voice) are classified as personal data themselves and subject to AC03 consent, PR06 retention, and erasure cascade. Embedding deletion by entity_id must be supported.</w:t>
      </w:r>
    </w:p>
    <w:p w14:paraId="3F3E186A" w14:textId="77777777" w:rsidR="006221C4" w:rsidRDefault="00000000">
      <w:pPr>
        <w:pStyle w:val="Heading1"/>
      </w:pPr>
      <w:bookmarkStart w:id="499" w:name="g03-document-understanding-pipeline"/>
      <w:bookmarkStart w:id="500" w:name="_Toc227615320"/>
      <w:bookmarkStart w:id="501" w:name="_Toc227615664"/>
      <w:bookmarkEnd w:id="493"/>
      <w:bookmarkEnd w:id="496"/>
      <w:r>
        <w:t>G03 — Document Understanding Pipeline</w:t>
      </w:r>
      <w:bookmarkEnd w:id="500"/>
      <w:bookmarkEnd w:id="501"/>
    </w:p>
    <w:tbl>
      <w:tblPr>
        <w:tblStyle w:val="Table"/>
        <w:tblW w:w="4870" w:type="pct"/>
        <w:tblLook w:val="0000" w:firstRow="0" w:lastRow="0" w:firstColumn="0" w:lastColumn="0" w:noHBand="0" w:noVBand="0"/>
      </w:tblPr>
      <w:tblGrid>
        <w:gridCol w:w="5685"/>
        <w:gridCol w:w="3432"/>
      </w:tblGrid>
      <w:tr w:rsidR="006221C4" w14:paraId="09040223" w14:textId="77777777">
        <w:tc>
          <w:tcPr>
            <w:tcW w:w="0" w:type="auto"/>
          </w:tcPr>
          <w:p w14:paraId="4C3B7AF1" w14:textId="77777777" w:rsidR="006221C4" w:rsidRDefault="00000000">
            <w:pPr>
              <w:pStyle w:val="Compact"/>
            </w:pPr>
            <w:r>
              <w:rPr>
                <w:b/>
                <w:bCs/>
              </w:rPr>
              <w:t>Attribute</w:t>
            </w:r>
          </w:p>
        </w:tc>
        <w:tc>
          <w:tcPr>
            <w:tcW w:w="0" w:type="auto"/>
          </w:tcPr>
          <w:p w14:paraId="20E840A0" w14:textId="77777777" w:rsidR="006221C4" w:rsidRDefault="00000000">
            <w:pPr>
              <w:pStyle w:val="Compact"/>
            </w:pPr>
            <w:r>
              <w:rPr>
                <w:b/>
                <w:bCs/>
              </w:rPr>
              <w:t>Value</w:t>
            </w:r>
          </w:p>
        </w:tc>
      </w:tr>
      <w:tr w:rsidR="006221C4" w14:paraId="2A7D073E" w14:textId="77777777">
        <w:tc>
          <w:tcPr>
            <w:tcW w:w="0" w:type="auto"/>
          </w:tcPr>
          <w:p w14:paraId="79D29B2E" w14:textId="77777777" w:rsidR="006221C4" w:rsidRDefault="00000000">
            <w:pPr>
              <w:pStyle w:val="Compact"/>
            </w:pPr>
            <w:r>
              <w:rPr>
                <w:b/>
                <w:bCs/>
              </w:rPr>
              <w:t>Phase / Complexity</w:t>
            </w:r>
          </w:p>
        </w:tc>
        <w:tc>
          <w:tcPr>
            <w:tcW w:w="0" w:type="auto"/>
          </w:tcPr>
          <w:p w14:paraId="1F9822D5" w14:textId="77777777" w:rsidR="006221C4" w:rsidRDefault="00000000">
            <w:pPr>
              <w:pStyle w:val="Compact"/>
            </w:pPr>
            <w:r>
              <w:t>2 / Medium</w:t>
            </w:r>
          </w:p>
        </w:tc>
      </w:tr>
    </w:tbl>
    <w:p w14:paraId="198BA267" w14:textId="77777777" w:rsidR="006221C4" w:rsidRDefault="00000000">
      <w:pPr>
        <w:pStyle w:val="Heading2"/>
      </w:pPr>
      <w:bookmarkStart w:id="502" w:name="purpose-key-requirements-13"/>
      <w:bookmarkStart w:id="503" w:name="_Toc227615321"/>
      <w:bookmarkStart w:id="504" w:name="_Toc227615665"/>
      <w:r>
        <w:t>Purpose &amp; Key Requirements</w:t>
      </w:r>
      <w:bookmarkEnd w:id="503"/>
      <w:bookmarkEnd w:id="504"/>
    </w:p>
    <w:p w14:paraId="1CE20AD5" w14:textId="77777777" w:rsidR="006221C4" w:rsidRDefault="00000000">
      <w:pPr>
        <w:pStyle w:val="FirstParagraph"/>
      </w:pPr>
      <w:r>
        <w:t>Processes uploaded documents (PDFs, invoices, forms, images of text) into structured canonical data. Uses OCR for scanned documents, layout analysis for forms and tables, entity extraction (NER) for unstructured text, and multimodal LLM for complex document understanding.</w:t>
      </w:r>
    </w:p>
    <w:p w14:paraId="26C656CF" w14:textId="77777777" w:rsidR="006221C4" w:rsidRDefault="00000000">
      <w:pPr>
        <w:pStyle w:val="BodyText"/>
      </w:pPr>
      <w:r>
        <w:rPr>
          <w:b/>
          <w:bCs/>
        </w:rPr>
        <w:t>G03-FR-001</w:t>
      </w:r>
      <w:r>
        <w:t xml:space="preserve"> Processing pipeline: Document upload (G01) → format detection (PDF/image/HTML) → OCR if scanned (Cloud Vision API) → layout analysis (table/form detection) → text extraction → PII detection and masking (A05 LLM with PII guardrails) → entity extraction (NER) → canonical mapping (D02) → Silver write.</w:t>
      </w:r>
    </w:p>
    <w:p w14:paraId="21FD1D57" w14:textId="77777777" w:rsidR="006221C4" w:rsidRDefault="00000000">
      <w:pPr>
        <w:pStyle w:val="BodyText"/>
      </w:pPr>
      <w:r>
        <w:rPr>
          <w:b/>
          <w:bCs/>
        </w:rPr>
        <w:lastRenderedPageBreak/>
        <w:t>G03-FR-002</w:t>
      </w:r>
      <w:r>
        <w:t xml:space="preserve"> Template learning: for recurring document types (monthly inventory reports, supplier invoices), the system SHALL learn the document layout from 3-5 examples and auto-extract fields from subsequent documents without manual mapping.</w:t>
      </w:r>
    </w:p>
    <w:p w14:paraId="065B59CB" w14:textId="77777777" w:rsidR="006221C4" w:rsidRDefault="00000000">
      <w:pPr>
        <w:pStyle w:val="BodyText"/>
      </w:pPr>
      <w:r>
        <w:rPr>
          <w:b/>
          <w:bCs/>
        </w:rPr>
        <w:t>G03-FR-003</w:t>
      </w:r>
      <w:r>
        <w:t xml:space="preserve"> Confidence scoring: each extracted field carries a confidence score (0-1). Fields below 0.8 confidence are flagged for human review (FB01 HITL).</w:t>
      </w:r>
    </w:p>
    <w:p w14:paraId="79906349" w14:textId="77777777" w:rsidR="006221C4" w:rsidRDefault="00000000">
      <w:pPr>
        <w:pStyle w:val="Heading1"/>
      </w:pPr>
      <w:bookmarkStart w:id="505" w:name="g06-iot-sensor-stream-pipeline"/>
      <w:bookmarkStart w:id="506" w:name="_Toc227615322"/>
      <w:bookmarkStart w:id="507" w:name="_Toc227615666"/>
      <w:bookmarkEnd w:id="499"/>
      <w:bookmarkEnd w:id="502"/>
      <w:r>
        <w:t>G06 — IoT / Sensor Stream Pipeline</w:t>
      </w:r>
      <w:bookmarkEnd w:id="506"/>
      <w:bookmarkEnd w:id="507"/>
    </w:p>
    <w:tbl>
      <w:tblPr>
        <w:tblStyle w:val="Table"/>
        <w:tblW w:w="4870" w:type="pct"/>
        <w:tblLook w:val="0000" w:firstRow="0" w:lastRow="0" w:firstColumn="0" w:lastColumn="0" w:noHBand="0" w:noVBand="0"/>
      </w:tblPr>
      <w:tblGrid>
        <w:gridCol w:w="6291"/>
        <w:gridCol w:w="2826"/>
      </w:tblGrid>
      <w:tr w:rsidR="006221C4" w14:paraId="1E683AE4" w14:textId="77777777">
        <w:tc>
          <w:tcPr>
            <w:tcW w:w="0" w:type="auto"/>
          </w:tcPr>
          <w:p w14:paraId="333DDD9C" w14:textId="77777777" w:rsidR="006221C4" w:rsidRDefault="00000000">
            <w:pPr>
              <w:pStyle w:val="Compact"/>
            </w:pPr>
            <w:r>
              <w:rPr>
                <w:b/>
                <w:bCs/>
              </w:rPr>
              <w:t>Attribute</w:t>
            </w:r>
          </w:p>
        </w:tc>
        <w:tc>
          <w:tcPr>
            <w:tcW w:w="0" w:type="auto"/>
          </w:tcPr>
          <w:p w14:paraId="676B6756" w14:textId="77777777" w:rsidR="006221C4" w:rsidRDefault="00000000">
            <w:pPr>
              <w:pStyle w:val="Compact"/>
            </w:pPr>
            <w:r>
              <w:rPr>
                <w:b/>
                <w:bCs/>
              </w:rPr>
              <w:t>Value</w:t>
            </w:r>
          </w:p>
        </w:tc>
      </w:tr>
      <w:tr w:rsidR="006221C4" w14:paraId="0EA80EE8" w14:textId="77777777">
        <w:tc>
          <w:tcPr>
            <w:tcW w:w="0" w:type="auto"/>
          </w:tcPr>
          <w:p w14:paraId="1FA7FED8" w14:textId="77777777" w:rsidR="006221C4" w:rsidRDefault="00000000">
            <w:pPr>
              <w:pStyle w:val="Compact"/>
            </w:pPr>
            <w:r>
              <w:rPr>
                <w:b/>
                <w:bCs/>
              </w:rPr>
              <w:t>Phase / Complexity</w:t>
            </w:r>
          </w:p>
        </w:tc>
        <w:tc>
          <w:tcPr>
            <w:tcW w:w="0" w:type="auto"/>
          </w:tcPr>
          <w:p w14:paraId="0AE858EC" w14:textId="77777777" w:rsidR="006221C4" w:rsidRDefault="00000000">
            <w:pPr>
              <w:pStyle w:val="Compact"/>
            </w:pPr>
            <w:r>
              <w:t>2 / High</w:t>
            </w:r>
          </w:p>
        </w:tc>
      </w:tr>
    </w:tbl>
    <w:p w14:paraId="6050A475" w14:textId="77777777" w:rsidR="006221C4" w:rsidRDefault="00000000">
      <w:pPr>
        <w:pStyle w:val="Heading2"/>
      </w:pPr>
      <w:bookmarkStart w:id="508" w:name="purpose-key-requirements-14"/>
      <w:bookmarkStart w:id="509" w:name="_Toc227615323"/>
      <w:bookmarkStart w:id="510" w:name="_Toc227615667"/>
      <w:r>
        <w:t>Purpose &amp; Key Requirements</w:t>
      </w:r>
      <w:bookmarkEnd w:id="509"/>
      <w:bookmarkEnd w:id="510"/>
    </w:p>
    <w:p w14:paraId="10C215F7" w14:textId="77777777" w:rsidR="006221C4" w:rsidRDefault="00000000">
      <w:pPr>
        <w:pStyle w:val="FirstParagraph"/>
      </w:pPr>
      <w:r>
        <w:t>Real-time ingestion and processing for IoT devices: temperature sensors (cold storage), GPS trackers (fleet), environmental sensors (retail stores), energy meters. Converts raw sensor streams into canonical Observations (D01) with anomaly detection at ingestion.</w:t>
      </w:r>
    </w:p>
    <w:p w14:paraId="00D16912" w14:textId="77777777" w:rsidR="006221C4" w:rsidRDefault="00000000">
      <w:pPr>
        <w:pStyle w:val="BodyText"/>
      </w:pPr>
      <w:r>
        <w:rPr>
          <w:b/>
          <w:bCs/>
        </w:rPr>
        <w:t>G06-FR-001</w:t>
      </w:r>
      <w:r>
        <w:t xml:space="preserve"> Ingestion: MQTT broker on GKE (or Pub/Sub MQTT bridge) → Pub/Sub topic → Dataflow streaming job. Supports protocols: MQTT 3.1.1/5.0, HTTP POST, CoAP.</w:t>
      </w:r>
    </w:p>
    <w:p w14:paraId="7CB87DD3" w14:textId="77777777" w:rsidR="006221C4" w:rsidRDefault="00000000">
      <w:pPr>
        <w:pStyle w:val="BodyText"/>
      </w:pPr>
      <w:r>
        <w:rPr>
          <w:b/>
          <w:bCs/>
        </w:rPr>
        <w:t>G06-FR-002</w:t>
      </w:r>
      <w:r>
        <w:t xml:space="preserve"> Time-series normalization: resample irregular sensor data to configurable intervals (1-second, 1-minute, 5-minute). Interpolate missing values (linear, last-known-value, or configurable). Store normalized data in TimescaleDB.</w:t>
      </w:r>
    </w:p>
    <w:p w14:paraId="4CC000E3" w14:textId="77777777" w:rsidR="006221C4" w:rsidRDefault="00000000">
      <w:pPr>
        <w:pStyle w:val="BodyText"/>
      </w:pPr>
      <w:r>
        <w:rPr>
          <w:b/>
          <w:bCs/>
        </w:rPr>
        <w:t>G06-FR-003</w:t>
      </w:r>
      <w:r>
        <w:t xml:space="preserve"> Real-time anomaly detection: configurable threshold alerts (temperature &gt; 8°C in cold storage), statistical anomaly detection (z-score &gt; 3 from rolling mean), and pattern-based detection (rate of change exceeds threshold). Anomalies trigger O02 alerts immediately.</w:t>
      </w:r>
    </w:p>
    <w:p w14:paraId="7CEEE5CB" w14:textId="77777777" w:rsidR="006221C4" w:rsidRDefault="00000000">
      <w:pPr>
        <w:pStyle w:val="BodyText"/>
      </w:pPr>
      <w:r>
        <w:rPr>
          <w:b/>
          <w:bCs/>
        </w:rPr>
        <w:t>G06-FR-004</w:t>
      </w:r>
      <w:r>
        <w:t xml:space="preserve"> Continuous aggregates: automatically maintain downsampled views (1-min → 1-hour → 1-day) for historical dashboards. Raw data retained per PR06 retention policy; aggregated data retained indefinitely.</w:t>
      </w:r>
    </w:p>
    <w:p w14:paraId="73F29B13" w14:textId="77777777" w:rsidR="006221C4" w:rsidRDefault="00000000">
      <w:pPr>
        <w:pStyle w:val="Heading1"/>
      </w:pPr>
      <w:bookmarkStart w:id="511" w:name="ed02-edge-data-buffer-sync"/>
      <w:bookmarkStart w:id="512" w:name="_Toc227615324"/>
      <w:bookmarkStart w:id="513" w:name="_Toc227615668"/>
      <w:bookmarkEnd w:id="505"/>
      <w:bookmarkEnd w:id="508"/>
      <w:r>
        <w:t>ED02 — Edge Data Buffer &amp; Sync</w:t>
      </w:r>
      <w:bookmarkEnd w:id="512"/>
      <w:bookmarkEnd w:id="513"/>
    </w:p>
    <w:tbl>
      <w:tblPr>
        <w:tblStyle w:val="Table"/>
        <w:tblW w:w="4870" w:type="pct"/>
        <w:tblLook w:val="0000" w:firstRow="0" w:lastRow="0" w:firstColumn="0" w:lastColumn="0" w:noHBand="0" w:noVBand="0"/>
      </w:tblPr>
      <w:tblGrid>
        <w:gridCol w:w="5685"/>
        <w:gridCol w:w="3432"/>
      </w:tblGrid>
      <w:tr w:rsidR="006221C4" w14:paraId="6EED02ED" w14:textId="77777777">
        <w:tc>
          <w:tcPr>
            <w:tcW w:w="0" w:type="auto"/>
          </w:tcPr>
          <w:p w14:paraId="3D340B55" w14:textId="77777777" w:rsidR="006221C4" w:rsidRDefault="00000000">
            <w:pPr>
              <w:pStyle w:val="Compact"/>
            </w:pPr>
            <w:r>
              <w:rPr>
                <w:b/>
                <w:bCs/>
              </w:rPr>
              <w:t>Attribute</w:t>
            </w:r>
          </w:p>
        </w:tc>
        <w:tc>
          <w:tcPr>
            <w:tcW w:w="0" w:type="auto"/>
          </w:tcPr>
          <w:p w14:paraId="10A39738" w14:textId="77777777" w:rsidR="006221C4" w:rsidRDefault="00000000">
            <w:pPr>
              <w:pStyle w:val="Compact"/>
            </w:pPr>
            <w:r>
              <w:rPr>
                <w:b/>
                <w:bCs/>
              </w:rPr>
              <w:t>Value</w:t>
            </w:r>
          </w:p>
        </w:tc>
      </w:tr>
      <w:tr w:rsidR="006221C4" w14:paraId="5EB2452A" w14:textId="77777777">
        <w:tc>
          <w:tcPr>
            <w:tcW w:w="0" w:type="auto"/>
          </w:tcPr>
          <w:p w14:paraId="15963829" w14:textId="77777777" w:rsidR="006221C4" w:rsidRDefault="00000000">
            <w:pPr>
              <w:pStyle w:val="Compact"/>
            </w:pPr>
            <w:r>
              <w:rPr>
                <w:b/>
                <w:bCs/>
              </w:rPr>
              <w:t>Phase / Complexity</w:t>
            </w:r>
          </w:p>
        </w:tc>
        <w:tc>
          <w:tcPr>
            <w:tcW w:w="0" w:type="auto"/>
          </w:tcPr>
          <w:p w14:paraId="3EF52C53" w14:textId="77777777" w:rsidR="006221C4" w:rsidRDefault="00000000">
            <w:pPr>
              <w:pStyle w:val="Compact"/>
            </w:pPr>
            <w:r>
              <w:t>2 / Medium</w:t>
            </w:r>
          </w:p>
        </w:tc>
      </w:tr>
    </w:tbl>
    <w:p w14:paraId="7814545D" w14:textId="77777777" w:rsidR="006221C4" w:rsidRDefault="00000000">
      <w:pPr>
        <w:pStyle w:val="Heading2"/>
      </w:pPr>
      <w:bookmarkStart w:id="514" w:name="purpose-key-requirements-15"/>
      <w:bookmarkStart w:id="515" w:name="_Toc227615325"/>
      <w:bookmarkStart w:id="516" w:name="_Toc227615669"/>
      <w:r>
        <w:t>Purpose &amp; Key Requirements</w:t>
      </w:r>
      <w:bookmarkEnd w:id="515"/>
      <w:bookmarkEnd w:id="516"/>
    </w:p>
    <w:p w14:paraId="3EF57A82" w14:textId="77777777" w:rsidR="006221C4" w:rsidRDefault="00000000">
      <w:pPr>
        <w:pStyle w:val="FirstParagraph"/>
      </w:pPr>
      <w:r>
        <w:t>Local data storage on edge devices when connectivity is unavailable. Buffers observations, inference results, and telemetry locally, then synchronizes to the cloud Bronze layer when connectivity resumes. Handles conflict resolution for overlapping observations.</w:t>
      </w:r>
    </w:p>
    <w:p w14:paraId="6A69977A" w14:textId="77777777" w:rsidR="006221C4" w:rsidRDefault="00000000">
      <w:pPr>
        <w:pStyle w:val="BodyText"/>
      </w:pPr>
      <w:r>
        <w:rPr>
          <w:b/>
          <w:bCs/>
        </w:rPr>
        <w:t>ED02-FR-001</w:t>
      </w:r>
      <w:r>
        <w:t xml:space="preserve"> Local buffer: append-only SQLite database on edge device. Stores: observation records (sensor readings, CV events), inference results (model predictions </w:t>
      </w:r>
      <w:r>
        <w:lastRenderedPageBreak/>
        <w:t>with input snapshots), device telemetry (health metrics). Buffer capacity: configurable per device (default: 72 hours at expected data rate).</w:t>
      </w:r>
    </w:p>
    <w:p w14:paraId="6FE523BF" w14:textId="77777777" w:rsidR="006221C4" w:rsidRDefault="00000000">
      <w:pPr>
        <w:pStyle w:val="BodyText"/>
      </w:pPr>
      <w:r>
        <w:rPr>
          <w:b/>
          <w:bCs/>
        </w:rPr>
        <w:t>ED02-FR-002</w:t>
      </w:r>
      <w:r>
        <w:t xml:space="preserve"> Sync protocol: on connectivity, device initiates sync: (a) authenticate with cloud (mTLS), (b) upload buffered records in chronological order, (c) cloud confirms receipt per-batch, (d) device marks confirmed batches as synced, (e) synced batches deleted from local buffer after 24-hour grace period.</w:t>
      </w:r>
    </w:p>
    <w:p w14:paraId="44993CF7" w14:textId="77777777" w:rsidR="006221C4" w:rsidRDefault="00000000">
      <w:pPr>
        <w:pStyle w:val="BodyText"/>
      </w:pPr>
      <w:r>
        <w:rPr>
          <w:b/>
          <w:bCs/>
        </w:rPr>
        <w:t>ED02-FR-003</w:t>
      </w:r>
      <w:r>
        <w:t xml:space="preserve"> Conflict resolution: if cloud already has data for the same timestamp+sensor (e.g., from a redundant sensor), the system SHALL keep the higher-confidence reading and log the conflict.</w:t>
      </w:r>
    </w:p>
    <w:p w14:paraId="45C49CD5" w14:textId="77777777" w:rsidR="006221C4" w:rsidRDefault="00000000">
      <w:pPr>
        <w:pStyle w:val="BodyText"/>
      </w:pPr>
      <w:r>
        <w:rPr>
          <w:b/>
          <w:bCs/>
        </w:rPr>
        <w:t>ED02-FR-004</w:t>
      </w:r>
      <w:r>
        <w:t xml:space="preserve"> Buffer overflow policy: when local buffer reaches 90% capacity: alert device manager (ED01). At 100%: configurable policy per device type: OVERWRITE_OLDEST (circular buffer), SAMPLE (keep every Nth record), STOP_CAPTURE (halt data collection, preserve existing buffer).</w:t>
      </w:r>
    </w:p>
    <w:p w14:paraId="22C16DB3" w14:textId="77777777" w:rsidR="006221C4" w:rsidRDefault="00000000">
      <w:pPr>
        <w:pStyle w:val="Heading1"/>
      </w:pPr>
      <w:bookmarkStart w:id="517" w:name="fb01-human-in-the-loop-framework"/>
      <w:bookmarkStart w:id="518" w:name="_Toc227615326"/>
      <w:bookmarkStart w:id="519" w:name="_Toc227615670"/>
      <w:bookmarkEnd w:id="511"/>
      <w:bookmarkEnd w:id="514"/>
      <w:r>
        <w:t>FB01 — Human-in-the-Loop Framework</w:t>
      </w:r>
      <w:bookmarkEnd w:id="518"/>
      <w:bookmarkEnd w:id="519"/>
    </w:p>
    <w:tbl>
      <w:tblPr>
        <w:tblStyle w:val="Table"/>
        <w:tblW w:w="4870" w:type="pct"/>
        <w:tblLook w:val="0000" w:firstRow="0" w:lastRow="0" w:firstColumn="0" w:lastColumn="0" w:noHBand="0" w:noVBand="0"/>
      </w:tblPr>
      <w:tblGrid>
        <w:gridCol w:w="5685"/>
        <w:gridCol w:w="3432"/>
      </w:tblGrid>
      <w:tr w:rsidR="006221C4" w14:paraId="7A8D784F" w14:textId="77777777">
        <w:tc>
          <w:tcPr>
            <w:tcW w:w="0" w:type="auto"/>
          </w:tcPr>
          <w:p w14:paraId="719A2917" w14:textId="77777777" w:rsidR="006221C4" w:rsidRDefault="00000000">
            <w:pPr>
              <w:pStyle w:val="Compact"/>
            </w:pPr>
            <w:r>
              <w:rPr>
                <w:b/>
                <w:bCs/>
              </w:rPr>
              <w:t>Attribute</w:t>
            </w:r>
          </w:p>
        </w:tc>
        <w:tc>
          <w:tcPr>
            <w:tcW w:w="0" w:type="auto"/>
          </w:tcPr>
          <w:p w14:paraId="422758FB" w14:textId="77777777" w:rsidR="006221C4" w:rsidRDefault="00000000">
            <w:pPr>
              <w:pStyle w:val="Compact"/>
            </w:pPr>
            <w:r>
              <w:rPr>
                <w:b/>
                <w:bCs/>
              </w:rPr>
              <w:t>Value</w:t>
            </w:r>
          </w:p>
        </w:tc>
      </w:tr>
      <w:tr w:rsidR="006221C4" w14:paraId="1C9BAF9B" w14:textId="77777777">
        <w:tc>
          <w:tcPr>
            <w:tcW w:w="0" w:type="auto"/>
          </w:tcPr>
          <w:p w14:paraId="204D7AD1" w14:textId="77777777" w:rsidR="006221C4" w:rsidRDefault="00000000">
            <w:pPr>
              <w:pStyle w:val="Compact"/>
            </w:pPr>
            <w:r>
              <w:rPr>
                <w:b/>
                <w:bCs/>
              </w:rPr>
              <w:t>Phase / Complexity</w:t>
            </w:r>
          </w:p>
        </w:tc>
        <w:tc>
          <w:tcPr>
            <w:tcW w:w="0" w:type="auto"/>
          </w:tcPr>
          <w:p w14:paraId="576D712D" w14:textId="77777777" w:rsidR="006221C4" w:rsidRDefault="00000000">
            <w:pPr>
              <w:pStyle w:val="Compact"/>
            </w:pPr>
            <w:r>
              <w:t>2 / Medium</w:t>
            </w:r>
          </w:p>
        </w:tc>
      </w:tr>
    </w:tbl>
    <w:p w14:paraId="1BAC8223" w14:textId="77777777" w:rsidR="006221C4" w:rsidRDefault="00000000">
      <w:pPr>
        <w:pStyle w:val="Heading2"/>
      </w:pPr>
      <w:bookmarkStart w:id="520" w:name="purpose-key-requirements-16"/>
      <w:bookmarkStart w:id="521" w:name="_Toc227615327"/>
      <w:bookmarkStart w:id="522" w:name="_Toc227615671"/>
      <w:r>
        <w:t>Purpose &amp; Key Requirements</w:t>
      </w:r>
      <w:bookmarkEnd w:id="521"/>
      <w:bookmarkEnd w:id="522"/>
    </w:p>
    <w:p w14:paraId="44092E5D" w14:textId="77777777" w:rsidR="006221C4" w:rsidRDefault="00000000">
      <w:pPr>
        <w:pStyle w:val="FirstParagraph"/>
      </w:pPr>
      <w:r>
        <w:t>Structured workflows for human review of: entity resolution conflicts (I01 quarantine queue), low-confidence document extractions (G03), algorithm outputs below confidence threshold, data quality issues, and decision pipeline approval gates (A03). Each review queue is tenant-isolated and priority-ranked by downstream impact.</w:t>
      </w:r>
    </w:p>
    <w:p w14:paraId="2F4481B9" w14:textId="77777777" w:rsidR="006221C4" w:rsidRDefault="00000000">
      <w:pPr>
        <w:pStyle w:val="BodyText"/>
      </w:pPr>
      <w:r>
        <w:rPr>
          <w:b/>
          <w:bCs/>
        </w:rPr>
        <w:t>FB01-FR-001</w:t>
      </w:r>
      <w:r>
        <w:t xml:space="preserve"> Review queue structure: queue_id, queue_type (ENTITY_RESOLUTION, DOCUMENT_EXTRACTION, ALGORITHM_OUTPUT, DATA_QUALITY, DECISION_APPROVAL), tenant_id, items sorted by priority_score (computed from downstream impact — a merge affecting a high-value customer is higher priority than one affecting a one-time visitor).</w:t>
      </w:r>
    </w:p>
    <w:p w14:paraId="72316B2C" w14:textId="77777777" w:rsidR="006221C4" w:rsidRDefault="00000000">
      <w:pPr>
        <w:pStyle w:val="BodyText"/>
      </w:pPr>
      <w:r>
        <w:rPr>
          <w:b/>
          <w:bCs/>
        </w:rPr>
        <w:t>FB01-FR-002</w:t>
      </w:r>
      <w:r>
        <w:t xml:space="preserve"> Review actions per queue type: ENTITY_RESOLUTION → merge/split/confirm. DOCUMENT_EXTRACTION → confirm/correct extracted values. ALGORITHM_OUTPUT → accept/reject/override prediction. DATA_QUALITY → acknowledge/create fix ticket. DECISION_APPROVAL → approve/reject/modify.</w:t>
      </w:r>
    </w:p>
    <w:p w14:paraId="6CE9766F" w14:textId="77777777" w:rsidR="006221C4" w:rsidRDefault="00000000">
      <w:pPr>
        <w:pStyle w:val="BodyText"/>
      </w:pPr>
      <w:r>
        <w:rPr>
          <w:b/>
          <w:bCs/>
        </w:rPr>
        <w:t>FB01-FR-003</w:t>
      </w:r>
      <w:r>
        <w:t xml:space="preserve"> Active learning integration: human judgments SHALL feed back into model improvement. For document extraction: corrected extractions become training examples for template learning (G03). For entity resolution: confirmed/rejected matches improve I01 signal weights over time (tenant-scoped learning). For algorithm outputs: overridden predictions become retraining ground truth.</w:t>
      </w:r>
    </w:p>
    <w:p w14:paraId="53717F7A" w14:textId="77777777" w:rsidR="006221C4" w:rsidRDefault="00000000">
      <w:pPr>
        <w:pStyle w:val="BodyText"/>
      </w:pPr>
      <w:r>
        <w:rPr>
          <w:b/>
          <w:bCs/>
        </w:rPr>
        <w:lastRenderedPageBreak/>
        <w:t>FB01-FR-004</w:t>
      </w:r>
      <w:r>
        <w:t xml:space="preserve"> SLA tracking: each review item has a deadline based on priority. SLA breaches trigger escalation up the hierarchy (AC02). Dashboard shows: queue depth, average review time, SLA compliance rate, reviewer productivity metrics.</w:t>
      </w:r>
    </w:p>
    <w:p w14:paraId="44344E9A" w14:textId="77777777" w:rsidR="006221C4" w:rsidRDefault="00000000">
      <w:pPr>
        <w:pStyle w:val="Heading1"/>
      </w:pPr>
      <w:bookmarkStart w:id="523" w:name="o02-notification-alert-engine"/>
      <w:bookmarkStart w:id="524" w:name="_Toc227615328"/>
      <w:bookmarkStart w:id="525" w:name="_Toc227615672"/>
      <w:bookmarkEnd w:id="517"/>
      <w:bookmarkEnd w:id="520"/>
      <w:r>
        <w:t>O02 — Notification &amp; Alert Engine</w:t>
      </w:r>
      <w:bookmarkEnd w:id="524"/>
      <w:bookmarkEnd w:id="525"/>
    </w:p>
    <w:tbl>
      <w:tblPr>
        <w:tblStyle w:val="Table"/>
        <w:tblW w:w="4870" w:type="pct"/>
        <w:tblLook w:val="0000" w:firstRow="0" w:lastRow="0" w:firstColumn="0" w:lastColumn="0" w:noHBand="0" w:noVBand="0"/>
      </w:tblPr>
      <w:tblGrid>
        <w:gridCol w:w="5685"/>
        <w:gridCol w:w="3432"/>
      </w:tblGrid>
      <w:tr w:rsidR="006221C4" w14:paraId="0D9516F4" w14:textId="77777777">
        <w:tc>
          <w:tcPr>
            <w:tcW w:w="0" w:type="auto"/>
          </w:tcPr>
          <w:p w14:paraId="25B83746" w14:textId="77777777" w:rsidR="006221C4" w:rsidRDefault="00000000">
            <w:pPr>
              <w:pStyle w:val="Compact"/>
            </w:pPr>
            <w:r>
              <w:rPr>
                <w:b/>
                <w:bCs/>
              </w:rPr>
              <w:t>Attribute</w:t>
            </w:r>
          </w:p>
        </w:tc>
        <w:tc>
          <w:tcPr>
            <w:tcW w:w="0" w:type="auto"/>
          </w:tcPr>
          <w:p w14:paraId="272D3D4A" w14:textId="77777777" w:rsidR="006221C4" w:rsidRDefault="00000000">
            <w:pPr>
              <w:pStyle w:val="Compact"/>
            </w:pPr>
            <w:r>
              <w:rPr>
                <w:b/>
                <w:bCs/>
              </w:rPr>
              <w:t>Value</w:t>
            </w:r>
          </w:p>
        </w:tc>
      </w:tr>
      <w:tr w:rsidR="006221C4" w14:paraId="7BA2ACB5" w14:textId="77777777">
        <w:tc>
          <w:tcPr>
            <w:tcW w:w="0" w:type="auto"/>
          </w:tcPr>
          <w:p w14:paraId="2B9E44AA" w14:textId="77777777" w:rsidR="006221C4" w:rsidRDefault="00000000">
            <w:pPr>
              <w:pStyle w:val="Compact"/>
            </w:pPr>
            <w:r>
              <w:rPr>
                <w:b/>
                <w:bCs/>
              </w:rPr>
              <w:t>Phase / Complexity</w:t>
            </w:r>
          </w:p>
        </w:tc>
        <w:tc>
          <w:tcPr>
            <w:tcW w:w="0" w:type="auto"/>
          </w:tcPr>
          <w:p w14:paraId="71BD062C" w14:textId="77777777" w:rsidR="006221C4" w:rsidRDefault="00000000">
            <w:pPr>
              <w:pStyle w:val="Compact"/>
            </w:pPr>
            <w:r>
              <w:t>2 / Medium</w:t>
            </w:r>
          </w:p>
        </w:tc>
      </w:tr>
    </w:tbl>
    <w:p w14:paraId="2AC89D28" w14:textId="77777777" w:rsidR="006221C4" w:rsidRDefault="00000000">
      <w:pPr>
        <w:pStyle w:val="Heading2"/>
      </w:pPr>
      <w:bookmarkStart w:id="526" w:name="purpose-key-requirements-17"/>
      <w:bookmarkStart w:id="527" w:name="_Toc227615329"/>
      <w:bookmarkStart w:id="528" w:name="_Toc227615673"/>
      <w:r>
        <w:t>Purpose &amp; Key Requirements</w:t>
      </w:r>
      <w:bookmarkEnd w:id="527"/>
      <w:bookmarkEnd w:id="528"/>
    </w:p>
    <w:p w14:paraId="6D41D5AE" w14:textId="77777777" w:rsidR="006221C4" w:rsidRDefault="00000000">
      <w:pPr>
        <w:pStyle w:val="FirstParagraph"/>
      </w:pPr>
      <w:r>
        <w:rPr>
          <w:b/>
          <w:bCs/>
        </w:rPr>
        <w:t>O02-FR-001</w:t>
      </w:r>
      <w:r>
        <w:t xml:space="preserve"> Alert taxonomy: THRESHOLD (KPI crosses configured boundary), ANOMALY (statistical deviation from norm), DECISION (algorithm recommendation needing approval), DATA_QUALITY (DQI score drop, schema drift, freshness SLA breach), SYSTEM (infrastructure issues), SECURITY (breach detection from PR03).</w:t>
      </w:r>
    </w:p>
    <w:p w14:paraId="11AF5F5D" w14:textId="77777777" w:rsidR="006221C4" w:rsidRDefault="00000000">
      <w:pPr>
        <w:pStyle w:val="BodyText"/>
      </w:pPr>
      <w:r>
        <w:rPr>
          <w:b/>
          <w:bCs/>
        </w:rPr>
        <w:t>O02-FR-002</w:t>
      </w:r>
      <w:r>
        <w:t xml:space="preserve"> Multi-channel delivery: email (SendGrid), SMS (Twilio), push notification (Firebase Cloud Messaging), Slack/Teams webhook, in-app notification (Admin Console). Channel selection per alert type per tenant.</w:t>
      </w:r>
    </w:p>
    <w:p w14:paraId="0FEA1CAC" w14:textId="77777777" w:rsidR="006221C4" w:rsidRDefault="00000000">
      <w:pPr>
        <w:pStyle w:val="BodyText"/>
      </w:pPr>
      <w:r>
        <w:rPr>
          <w:b/>
          <w:bCs/>
        </w:rPr>
        <w:t>O02-FR-003</w:t>
      </w:r>
      <w:r>
        <w:t xml:space="preserve"> Deduplication: fingerprint each alert (hash of type + entity + context). Suppress duplicate alerts within configurable window (default 15 minutes). After window: send summary (‘Alert X fired 47 times in 15 minutes’) not 47 individual alerts.</w:t>
      </w:r>
    </w:p>
    <w:p w14:paraId="235ABA91" w14:textId="77777777" w:rsidR="006221C4" w:rsidRDefault="00000000">
      <w:pPr>
        <w:pStyle w:val="BodyText"/>
      </w:pPr>
      <w:r>
        <w:rPr>
          <w:b/>
          <w:bCs/>
        </w:rPr>
        <w:t>O02-FR-004</w:t>
      </w:r>
      <w:r>
        <w:t xml:space="preserve"> Escalation: if alert not acknowledged within configurable timeout (P1: 15 min, P2: 1 hour, P3: 4 hours), auto-escalate to next hierarchy level (AC02). Escalation chain configurable per tenant.</w:t>
      </w:r>
    </w:p>
    <w:p w14:paraId="6AB41C79" w14:textId="77777777" w:rsidR="006221C4" w:rsidRDefault="00000000">
      <w:pPr>
        <w:pStyle w:val="BodyText"/>
      </w:pPr>
      <w:r>
        <w:rPr>
          <w:b/>
          <w:bCs/>
        </w:rPr>
        <w:t>O02-FR-005</w:t>
      </w:r>
      <w:r>
        <w:t xml:space="preserve"> Action triggers: optionally trigger automated actions on alert: create CRM task (via webhook), trigger algorithm re-run, send tenant webhook notification. High-stakes actions require approval gate (A03 pipeline).</w:t>
      </w:r>
    </w:p>
    <w:p w14:paraId="1AB538F5" w14:textId="77777777" w:rsidR="006221C4" w:rsidRDefault="00000000">
      <w:pPr>
        <w:pStyle w:val="Heading1"/>
      </w:pPr>
      <w:bookmarkStart w:id="529" w:name="o03-caching-materialization-manager"/>
      <w:bookmarkStart w:id="530" w:name="_Toc227615330"/>
      <w:bookmarkStart w:id="531" w:name="_Toc227615674"/>
      <w:bookmarkEnd w:id="523"/>
      <w:bookmarkEnd w:id="526"/>
      <w:r>
        <w:t>O03 — Caching &amp; Materialization Manager</w:t>
      </w:r>
      <w:bookmarkEnd w:id="530"/>
      <w:bookmarkEnd w:id="531"/>
    </w:p>
    <w:tbl>
      <w:tblPr>
        <w:tblStyle w:val="Table"/>
        <w:tblW w:w="4870" w:type="pct"/>
        <w:tblLook w:val="0000" w:firstRow="0" w:lastRow="0" w:firstColumn="0" w:lastColumn="0" w:noHBand="0" w:noVBand="0"/>
      </w:tblPr>
      <w:tblGrid>
        <w:gridCol w:w="5685"/>
        <w:gridCol w:w="3432"/>
      </w:tblGrid>
      <w:tr w:rsidR="006221C4" w14:paraId="33362105" w14:textId="77777777">
        <w:tc>
          <w:tcPr>
            <w:tcW w:w="0" w:type="auto"/>
          </w:tcPr>
          <w:p w14:paraId="3556D12B" w14:textId="77777777" w:rsidR="006221C4" w:rsidRDefault="00000000">
            <w:pPr>
              <w:pStyle w:val="Compact"/>
            </w:pPr>
            <w:r>
              <w:rPr>
                <w:b/>
                <w:bCs/>
              </w:rPr>
              <w:t>Attribute</w:t>
            </w:r>
          </w:p>
        </w:tc>
        <w:tc>
          <w:tcPr>
            <w:tcW w:w="0" w:type="auto"/>
          </w:tcPr>
          <w:p w14:paraId="5EA32102" w14:textId="77777777" w:rsidR="006221C4" w:rsidRDefault="00000000">
            <w:pPr>
              <w:pStyle w:val="Compact"/>
            </w:pPr>
            <w:r>
              <w:rPr>
                <w:b/>
                <w:bCs/>
              </w:rPr>
              <w:t>Value</w:t>
            </w:r>
          </w:p>
        </w:tc>
      </w:tr>
      <w:tr w:rsidR="006221C4" w14:paraId="4E658E8A" w14:textId="77777777">
        <w:tc>
          <w:tcPr>
            <w:tcW w:w="0" w:type="auto"/>
          </w:tcPr>
          <w:p w14:paraId="3E9D87BF" w14:textId="77777777" w:rsidR="006221C4" w:rsidRDefault="00000000">
            <w:pPr>
              <w:pStyle w:val="Compact"/>
            </w:pPr>
            <w:r>
              <w:rPr>
                <w:b/>
                <w:bCs/>
              </w:rPr>
              <w:t>Phase / Complexity</w:t>
            </w:r>
          </w:p>
        </w:tc>
        <w:tc>
          <w:tcPr>
            <w:tcW w:w="0" w:type="auto"/>
          </w:tcPr>
          <w:p w14:paraId="3C6D7671" w14:textId="77777777" w:rsidR="006221C4" w:rsidRDefault="00000000">
            <w:pPr>
              <w:pStyle w:val="Compact"/>
            </w:pPr>
            <w:r>
              <w:t>2 / Medium</w:t>
            </w:r>
          </w:p>
        </w:tc>
      </w:tr>
    </w:tbl>
    <w:p w14:paraId="291A1488" w14:textId="77777777" w:rsidR="006221C4" w:rsidRDefault="00000000">
      <w:pPr>
        <w:pStyle w:val="Heading2"/>
      </w:pPr>
      <w:bookmarkStart w:id="532" w:name="purpose-key-requirements-18"/>
      <w:bookmarkStart w:id="533" w:name="_Toc227615331"/>
      <w:bookmarkStart w:id="534" w:name="_Toc227615675"/>
      <w:r>
        <w:t>Purpose &amp; Key Requirements</w:t>
      </w:r>
      <w:bookmarkEnd w:id="533"/>
      <w:bookmarkEnd w:id="534"/>
    </w:p>
    <w:p w14:paraId="68927B6C" w14:textId="77777777" w:rsidR="006221C4" w:rsidRDefault="00000000">
      <w:pPr>
        <w:pStyle w:val="FirstParagraph"/>
      </w:pPr>
      <w:r>
        <w:rPr>
          <w:b/>
          <w:bCs/>
        </w:rPr>
        <w:t>O03-FR-001</w:t>
      </w:r>
      <w:r>
        <w:t xml:space="preserve"> Tenant-scoped cache: every cache entry keyed by {tenant_id}:{entity_type}:{query_hash}:{freshness_ts}. Redis/Memorystore as cache layer. No cross-tenant cache leakage possible due to tenant_id in key.</w:t>
      </w:r>
    </w:p>
    <w:p w14:paraId="5695CC27" w14:textId="77777777" w:rsidR="006221C4" w:rsidRDefault="00000000">
      <w:pPr>
        <w:pStyle w:val="BodyText"/>
      </w:pPr>
      <w:r>
        <w:rPr>
          <w:b/>
          <w:bCs/>
        </w:rPr>
        <w:t>O03-FR-002</w:t>
      </w:r>
      <w:r>
        <w:t xml:space="preserve"> Cache invalidation triggers: (a) new data ingestion for tenant → invalidate affected entity caches, (b) configuration change (mapping, hierarchy) → invalidate all caches for affected entities, (c) TTL expiry (configurable per cache type: real-time dashboards 1 min, daily reports 1 hour, monthly reports 24 hours).</w:t>
      </w:r>
    </w:p>
    <w:p w14:paraId="4BC5DFEA" w14:textId="77777777" w:rsidR="006221C4" w:rsidRDefault="00000000">
      <w:pPr>
        <w:pStyle w:val="BodyText"/>
      </w:pPr>
      <w:r>
        <w:rPr>
          <w:b/>
          <w:bCs/>
        </w:rPr>
        <w:lastRenderedPageBreak/>
        <w:t>O03-FR-003</w:t>
      </w:r>
      <w:r>
        <w:t xml:space="preserve"> Gold layer materialization strategy: each KPI/aggregate classified as: (a) INCREMENTAL (SUM, COUNT, AVG — can be updated with delta without full recomputation), (b) FULL_RECOMPUTE (DISTINCT_COUNT, percentiles, complex joins — must recompute from Silver layer). Incremental materialization runs on every data arrival via S01 streaming. Full recompute runs on schedule.</w:t>
      </w:r>
    </w:p>
    <w:p w14:paraId="012BF57E" w14:textId="77777777" w:rsidR="006221C4" w:rsidRDefault="00000000">
      <w:pPr>
        <w:pStyle w:val="BodyText"/>
      </w:pPr>
      <w:r>
        <w:rPr>
          <w:b/>
          <w:bCs/>
        </w:rPr>
        <w:t>O03-FR-004</w:t>
      </w:r>
      <w:r>
        <w:t xml:space="preserve"> Materialization monitoring: track per-KPI: last refresh time, refresh duration, staleness (time since last refresh vs. freshness SLA). Alert when staleness exceeds SLA.</w:t>
      </w:r>
    </w:p>
    <w:p w14:paraId="0E75A251" w14:textId="77777777" w:rsidR="006221C4" w:rsidRDefault="00000000">
      <w:pPr>
        <w:pStyle w:val="Heading1"/>
      </w:pPr>
      <w:bookmarkStart w:id="535" w:name="pr02-data-principal-portal-dsar-pipeline"/>
      <w:bookmarkStart w:id="536" w:name="_Toc227615332"/>
      <w:bookmarkStart w:id="537" w:name="_Toc227615676"/>
      <w:bookmarkEnd w:id="529"/>
      <w:bookmarkEnd w:id="532"/>
      <w:r>
        <w:t>PR02 — Data Principal Portal &amp; DSAR Pipeline</w:t>
      </w:r>
      <w:bookmarkEnd w:id="536"/>
      <w:bookmarkEnd w:id="537"/>
    </w:p>
    <w:tbl>
      <w:tblPr>
        <w:tblStyle w:val="Table"/>
        <w:tblW w:w="4870" w:type="pct"/>
        <w:tblLook w:val="0000" w:firstRow="0" w:lastRow="0" w:firstColumn="0" w:lastColumn="0" w:noHBand="0" w:noVBand="0"/>
      </w:tblPr>
      <w:tblGrid>
        <w:gridCol w:w="3702"/>
        <w:gridCol w:w="5415"/>
      </w:tblGrid>
      <w:tr w:rsidR="006221C4" w14:paraId="6752D79B" w14:textId="77777777">
        <w:tc>
          <w:tcPr>
            <w:tcW w:w="0" w:type="auto"/>
          </w:tcPr>
          <w:p w14:paraId="51E0B21A" w14:textId="77777777" w:rsidR="006221C4" w:rsidRDefault="00000000">
            <w:pPr>
              <w:pStyle w:val="Compact"/>
            </w:pPr>
            <w:r>
              <w:rPr>
                <w:b/>
                <w:bCs/>
              </w:rPr>
              <w:t>Attribute</w:t>
            </w:r>
          </w:p>
        </w:tc>
        <w:tc>
          <w:tcPr>
            <w:tcW w:w="0" w:type="auto"/>
          </w:tcPr>
          <w:p w14:paraId="341D6906" w14:textId="77777777" w:rsidR="006221C4" w:rsidRDefault="00000000">
            <w:pPr>
              <w:pStyle w:val="Compact"/>
            </w:pPr>
            <w:r>
              <w:rPr>
                <w:b/>
                <w:bCs/>
              </w:rPr>
              <w:t>Value</w:t>
            </w:r>
          </w:p>
        </w:tc>
      </w:tr>
      <w:tr w:rsidR="006221C4" w14:paraId="4E7A888D" w14:textId="77777777">
        <w:tc>
          <w:tcPr>
            <w:tcW w:w="0" w:type="auto"/>
          </w:tcPr>
          <w:p w14:paraId="702639A3" w14:textId="77777777" w:rsidR="006221C4" w:rsidRDefault="00000000">
            <w:pPr>
              <w:pStyle w:val="Compact"/>
            </w:pPr>
            <w:r>
              <w:rPr>
                <w:b/>
                <w:bCs/>
              </w:rPr>
              <w:t>Phase / Complexity</w:t>
            </w:r>
          </w:p>
        </w:tc>
        <w:tc>
          <w:tcPr>
            <w:tcW w:w="0" w:type="auto"/>
          </w:tcPr>
          <w:p w14:paraId="057E0460" w14:textId="77777777" w:rsidR="006221C4" w:rsidRDefault="00000000">
            <w:pPr>
              <w:pStyle w:val="Compact"/>
            </w:pPr>
            <w:r>
              <w:t>2 / High</w:t>
            </w:r>
          </w:p>
        </w:tc>
      </w:tr>
      <w:tr w:rsidR="006221C4" w14:paraId="0BAEBA7F" w14:textId="77777777">
        <w:tc>
          <w:tcPr>
            <w:tcW w:w="0" w:type="auto"/>
          </w:tcPr>
          <w:p w14:paraId="4DD57378" w14:textId="77777777" w:rsidR="006221C4" w:rsidRDefault="00000000">
            <w:pPr>
              <w:pStyle w:val="Compact"/>
            </w:pPr>
            <w:r>
              <w:rPr>
                <w:b/>
                <w:bCs/>
              </w:rPr>
              <w:t>Dependencies</w:t>
            </w:r>
          </w:p>
        </w:tc>
        <w:tc>
          <w:tcPr>
            <w:tcW w:w="0" w:type="auto"/>
          </w:tcPr>
          <w:p w14:paraId="10BBB22A" w14:textId="77777777" w:rsidR="006221C4" w:rsidRDefault="00000000">
            <w:pPr>
              <w:pStyle w:val="Compact"/>
            </w:pPr>
            <w:r>
              <w:t>I01, AC03, A07, D01, D06, PR01</w:t>
            </w:r>
          </w:p>
        </w:tc>
      </w:tr>
    </w:tbl>
    <w:p w14:paraId="49354751" w14:textId="77777777" w:rsidR="006221C4" w:rsidRDefault="00000000">
      <w:pPr>
        <w:pStyle w:val="Heading2"/>
      </w:pPr>
      <w:bookmarkStart w:id="538" w:name="purpose-29"/>
      <w:bookmarkStart w:id="539" w:name="_Toc227615333"/>
      <w:bookmarkStart w:id="540" w:name="_Toc227615677"/>
      <w:r>
        <w:t>Purpose</w:t>
      </w:r>
      <w:bookmarkEnd w:id="539"/>
      <w:bookmarkEnd w:id="540"/>
    </w:p>
    <w:p w14:paraId="1BFDDC93" w14:textId="77777777" w:rsidR="006221C4" w:rsidRDefault="00000000">
      <w:pPr>
        <w:pStyle w:val="FirstParagraph"/>
      </w:pPr>
      <w:r>
        <w:t>Lightweight web portal for Data Principals to exercise their DPDP/GDPR rights: view their data, request correction/erasure/portability, withdraw consent, view algorithmic decisions, and contest decisions. Includes the automated DSAR response pipeline that compiles data from all layers within the 30-day legal SLA.</w:t>
      </w:r>
    </w:p>
    <w:p w14:paraId="7503A753" w14:textId="77777777" w:rsidR="006221C4" w:rsidRDefault="00000000">
      <w:pPr>
        <w:pStyle w:val="Heading2"/>
      </w:pPr>
      <w:bookmarkStart w:id="541" w:name="key-requirements-9"/>
      <w:bookmarkStart w:id="542" w:name="_Toc227615334"/>
      <w:bookmarkStart w:id="543" w:name="_Toc227615678"/>
      <w:bookmarkEnd w:id="538"/>
      <w:r>
        <w:t>Key Requirements</w:t>
      </w:r>
      <w:bookmarkEnd w:id="542"/>
      <w:bookmarkEnd w:id="543"/>
    </w:p>
    <w:p w14:paraId="283716A3" w14:textId="77777777" w:rsidR="006221C4" w:rsidRDefault="00000000">
      <w:pPr>
        <w:pStyle w:val="FirstParagraph"/>
      </w:pPr>
      <w:r>
        <w:rPr>
          <w:b/>
          <w:bCs/>
        </w:rPr>
        <w:t>PR02-FR-001</w:t>
      </w:r>
      <w:r>
        <w:t xml:space="preserve"> Portal authentication: Data Principal authenticates via email verification (OTP) or phone OTP. No username/password account required — the portal is purpose-limited, not a full user account. Authentication links the portal session to the entity_id in I01 SIR.</w:t>
      </w:r>
    </w:p>
    <w:p w14:paraId="646C2BE0" w14:textId="77777777" w:rsidR="006221C4" w:rsidRDefault="00000000">
      <w:pPr>
        <w:pStyle w:val="BodyText"/>
      </w:pPr>
      <w:r>
        <w:rPr>
          <w:b/>
          <w:bCs/>
        </w:rPr>
        <w:t>PR02-FR-002</w:t>
      </w:r>
      <w:r>
        <w:t xml:space="preserve"> Data access (DPDP Sec 8, GDPR Art 15): on request, the system SHALL compile a Data Summary Report containing: (a) all personal data held about the entity across all layers (Silver canonical data, Gold aggregates that are entity-level, Feature Store features), (b) processing activities this data is involved in (from PR01 Purpose Registry), (c) sources from which data was collected (from D05 lineage), (d) recipients/sub-processors who have access (from PR05 DPA Registry), (e) retention periods per data category (from PR06). Report generated as downloadable PDF/JSON within 48 hours of request. Manual review gate for sensitive/complex cases.</w:t>
      </w:r>
    </w:p>
    <w:p w14:paraId="24DC2737" w14:textId="77777777" w:rsidR="006221C4" w:rsidRDefault="00000000">
      <w:pPr>
        <w:pStyle w:val="BodyText"/>
      </w:pPr>
      <w:r>
        <w:rPr>
          <w:b/>
          <w:bCs/>
        </w:rPr>
        <w:t>PR02-FR-003</w:t>
      </w:r>
      <w:r>
        <w:t xml:space="preserve"> Erasure request (DPDP Sec 8(5), GDPR Art 17): Data Principal requests erasure via portal. System executes the Erasure Cascade: Bronze (tombstone records), Silver/Gold (delete or anonymise), Feature Store (delete entity features), Vector DB (delete embeddings by entity_id), Knowledge Graph (delete entity node and edges), Decision Logs (anonymise — keep decision structure, remove identifying data), Edge devices (queue erasure command, confirm on next sync), Backups (add to exclusion list). Each layer confirms completion. Data Principal receives Erasure Confirmation once all layers confirm.</w:t>
      </w:r>
    </w:p>
    <w:p w14:paraId="2CD91F9B" w14:textId="77777777" w:rsidR="006221C4" w:rsidRDefault="00000000">
      <w:pPr>
        <w:pStyle w:val="BodyText"/>
      </w:pPr>
      <w:r>
        <w:rPr>
          <w:b/>
          <w:bCs/>
        </w:rPr>
        <w:lastRenderedPageBreak/>
        <w:t>PR02-FR-004</w:t>
      </w:r>
      <w:r>
        <w:t xml:space="preserve"> Correction request: Data Principal flags incorrect data (e.g., wrong address). Request routed to Data Steward (FB01 HITL queue). Data Steward reviews, makes correction in I01/D01, correction propagates through canonical pipeline. Data Principal notified of correction.</w:t>
      </w:r>
    </w:p>
    <w:p w14:paraId="209E40BF" w14:textId="77777777" w:rsidR="006221C4" w:rsidRDefault="00000000">
      <w:pPr>
        <w:pStyle w:val="BodyText"/>
      </w:pPr>
      <w:r>
        <w:rPr>
          <w:b/>
          <w:bCs/>
        </w:rPr>
        <w:t>PR02-FR-005</w:t>
      </w:r>
      <w:r>
        <w:t xml:space="preserve"> Portability request (GDPR Art 20): Data Principal requests export. System generates a machine-readable export (JSON) of all personal data in a portable format. Available for download within 48 hours.</w:t>
      </w:r>
    </w:p>
    <w:p w14:paraId="7226A524" w14:textId="77777777" w:rsidR="006221C4" w:rsidRDefault="00000000">
      <w:pPr>
        <w:pStyle w:val="BodyText"/>
      </w:pPr>
      <w:r>
        <w:rPr>
          <w:b/>
          <w:bCs/>
        </w:rPr>
        <w:t>PR02-FR-006</w:t>
      </w:r>
      <w:r>
        <w:t xml:space="preserve"> Decision transparency (GDPR Art 22): Data Principal views algorithmic decisions made about them (from A07 Decision Log): decision type, date, outcome, natural language explanation (from A07), and ‘Contest This Decision’ button. Contest routes to HUMAN_APPROVAL queue (FB01) where a Data Steward or Algorithm Manager reviews the decision with full context.</w:t>
      </w:r>
    </w:p>
    <w:p w14:paraId="4F9A5A67" w14:textId="77777777" w:rsidR="006221C4" w:rsidRDefault="00000000">
      <w:pPr>
        <w:pStyle w:val="BodyText"/>
      </w:pPr>
      <w:r>
        <w:rPr>
          <w:b/>
          <w:bCs/>
        </w:rPr>
        <w:t>PR02-FR-007</w:t>
      </w:r>
      <w:r>
        <w:t xml:space="preserve"> DSAR SLA tracking: 30-day legal deadline. System tracks: request received date, current status (RECEIVED, COMPILING, REVIEW, READY, DELIVERED), days remaining. Escalation at 20 days (auto-escalate to Tenant Admin), 25 days (auto-escalate to Super Admin). Dashboard in S23.</w:t>
      </w:r>
    </w:p>
    <w:p w14:paraId="6F8AF2DD" w14:textId="77777777" w:rsidR="006221C4" w:rsidRDefault="00000000">
      <w:pPr>
        <w:pStyle w:val="Heading2"/>
      </w:pPr>
      <w:bookmarkStart w:id="544" w:name="acceptance-criteria-21"/>
      <w:bookmarkStart w:id="545" w:name="_Toc227615335"/>
      <w:bookmarkStart w:id="546" w:name="_Toc227615679"/>
      <w:bookmarkEnd w:id="541"/>
      <w:r>
        <w:t>Acceptance Criteria</w:t>
      </w:r>
      <w:bookmarkEnd w:id="545"/>
      <w:bookmarkEnd w:id="546"/>
    </w:p>
    <w:p w14:paraId="4093F322" w14:textId="77777777" w:rsidR="006221C4" w:rsidRDefault="00000000">
      <w:pPr>
        <w:pStyle w:val="FirstParagraph"/>
      </w:pPr>
      <w:r>
        <w:t>A Data Principal authenticates via email OTP, views a summary of all data held about them (personal attributes, transaction history, loyalty status, algorithm decisions), and downloads it as PDF — within 48 hours of request.</w:t>
      </w:r>
    </w:p>
    <w:p w14:paraId="06E33A18" w14:textId="77777777" w:rsidR="006221C4" w:rsidRDefault="00000000">
      <w:pPr>
        <w:pStyle w:val="BodyText"/>
      </w:pPr>
      <w:r>
        <w:t>An erasure request cascades across all 7+ data layers, each confirms deletion, and the Data Principal receives an Erasure Confirmation — all within 30 days.</w:t>
      </w:r>
    </w:p>
    <w:p w14:paraId="56385CEB" w14:textId="77777777" w:rsidR="006221C4" w:rsidRDefault="00000000">
      <w:pPr>
        <w:pStyle w:val="BodyText"/>
      </w:pPr>
      <w:r>
        <w:t>A contested decision is routed to the appropriate reviewer, who sees the full decision context including feature values and SHAP explanation, and can uphold or overturn the decision.</w:t>
      </w:r>
    </w:p>
    <w:p w14:paraId="4B519809" w14:textId="77777777" w:rsidR="006221C4" w:rsidRDefault="00000000">
      <w:pPr>
        <w:pStyle w:val="Heading1"/>
      </w:pPr>
      <w:bookmarkStart w:id="547" w:name="pr04-dpia-workflow-engine"/>
      <w:bookmarkStart w:id="548" w:name="_Toc227615336"/>
      <w:bookmarkStart w:id="549" w:name="_Toc227615680"/>
      <w:bookmarkEnd w:id="535"/>
      <w:bookmarkEnd w:id="544"/>
      <w:r>
        <w:t>PR04 — DPIA Workflow Engine</w:t>
      </w:r>
      <w:bookmarkEnd w:id="548"/>
      <w:bookmarkEnd w:id="549"/>
    </w:p>
    <w:tbl>
      <w:tblPr>
        <w:tblStyle w:val="Table"/>
        <w:tblW w:w="4870" w:type="pct"/>
        <w:tblLook w:val="0000" w:firstRow="0" w:lastRow="0" w:firstColumn="0" w:lastColumn="0" w:noHBand="0" w:noVBand="0"/>
      </w:tblPr>
      <w:tblGrid>
        <w:gridCol w:w="6291"/>
        <w:gridCol w:w="2826"/>
      </w:tblGrid>
      <w:tr w:rsidR="006221C4" w14:paraId="50D1063F" w14:textId="77777777">
        <w:tc>
          <w:tcPr>
            <w:tcW w:w="0" w:type="auto"/>
          </w:tcPr>
          <w:p w14:paraId="144263FE" w14:textId="77777777" w:rsidR="006221C4" w:rsidRDefault="00000000">
            <w:pPr>
              <w:pStyle w:val="Compact"/>
            </w:pPr>
            <w:r>
              <w:rPr>
                <w:b/>
                <w:bCs/>
              </w:rPr>
              <w:t>Attribute</w:t>
            </w:r>
          </w:p>
        </w:tc>
        <w:tc>
          <w:tcPr>
            <w:tcW w:w="0" w:type="auto"/>
          </w:tcPr>
          <w:p w14:paraId="5202CF21" w14:textId="77777777" w:rsidR="006221C4" w:rsidRDefault="00000000">
            <w:pPr>
              <w:pStyle w:val="Compact"/>
            </w:pPr>
            <w:r>
              <w:rPr>
                <w:b/>
                <w:bCs/>
              </w:rPr>
              <w:t>Value</w:t>
            </w:r>
          </w:p>
        </w:tc>
      </w:tr>
      <w:tr w:rsidR="006221C4" w14:paraId="7096D9D0" w14:textId="77777777">
        <w:tc>
          <w:tcPr>
            <w:tcW w:w="0" w:type="auto"/>
          </w:tcPr>
          <w:p w14:paraId="7DE96FE1" w14:textId="77777777" w:rsidR="006221C4" w:rsidRDefault="00000000">
            <w:pPr>
              <w:pStyle w:val="Compact"/>
            </w:pPr>
            <w:r>
              <w:rPr>
                <w:b/>
                <w:bCs/>
              </w:rPr>
              <w:t>Phase / Complexity</w:t>
            </w:r>
          </w:p>
        </w:tc>
        <w:tc>
          <w:tcPr>
            <w:tcW w:w="0" w:type="auto"/>
          </w:tcPr>
          <w:p w14:paraId="7F761880" w14:textId="77777777" w:rsidR="006221C4" w:rsidRDefault="00000000">
            <w:pPr>
              <w:pStyle w:val="Compact"/>
            </w:pPr>
            <w:r>
              <w:t>2 / High</w:t>
            </w:r>
          </w:p>
        </w:tc>
      </w:tr>
    </w:tbl>
    <w:p w14:paraId="662EEF61" w14:textId="77777777" w:rsidR="006221C4" w:rsidRDefault="00000000">
      <w:pPr>
        <w:pStyle w:val="Heading2"/>
      </w:pPr>
      <w:bookmarkStart w:id="550" w:name="purpose-key-requirements-19"/>
      <w:bookmarkStart w:id="551" w:name="_Toc227615337"/>
      <w:bookmarkStart w:id="552" w:name="_Toc227615681"/>
      <w:r>
        <w:t>Purpose &amp; Key Requirements</w:t>
      </w:r>
      <w:bookmarkEnd w:id="551"/>
      <w:bookmarkEnd w:id="552"/>
    </w:p>
    <w:p w14:paraId="31A24EF4" w14:textId="77777777" w:rsidR="006221C4" w:rsidRDefault="00000000">
      <w:pPr>
        <w:pStyle w:val="FirstParagraph"/>
      </w:pPr>
      <w:r>
        <w:t>Automated Data Protection Impact Assessment for high-risk processing. Auto-triggered when: video analytics pipeline activated, profiling algorithm registered with significant_impact=true, biometric data ingested, or cross-border transfer configured.</w:t>
      </w:r>
    </w:p>
    <w:p w14:paraId="3ABBC400" w14:textId="77777777" w:rsidR="006221C4" w:rsidRDefault="00000000">
      <w:pPr>
        <w:pStyle w:val="BodyText"/>
      </w:pPr>
      <w:r>
        <w:rPr>
          <w:b/>
          <w:bCs/>
        </w:rPr>
        <w:t>PR04-FR-001</w:t>
      </w:r>
      <w:r>
        <w:t xml:space="preserve"> Auto-trigger conditions (configurable per tenant via AC04): (a) G04/G05 video/audio pipeline activation for a tenant, (b) A02 algorithm registration where significant_impact=true, (c) data source onboarding with biometric or special-category data, (d) cross-border data transfer configuration change.</w:t>
      </w:r>
    </w:p>
    <w:p w14:paraId="505B1A47" w14:textId="77777777" w:rsidR="006221C4" w:rsidRDefault="00000000">
      <w:pPr>
        <w:pStyle w:val="BodyText"/>
      </w:pPr>
      <w:r>
        <w:rPr>
          <w:b/>
          <w:bCs/>
        </w:rPr>
        <w:lastRenderedPageBreak/>
        <w:t>PR04-FR-002</w:t>
      </w:r>
      <w:r>
        <w:t xml:space="preserve"> DPIA template auto-population: system pre-fills: processing description (from A02 algorithm registration or G04/G05 config), data types involved (from D02 canonical mapping config), purposes (from PR01), existing mitigations (from AC01/AC03/AC04 policies). Risk assessment matrix: pre-populated risk catalog with likelihood/impact scoring.</w:t>
      </w:r>
    </w:p>
    <w:p w14:paraId="520BED4F" w14:textId="77777777" w:rsidR="006221C4" w:rsidRDefault="00000000">
      <w:pPr>
        <w:pStyle w:val="BodyText"/>
      </w:pPr>
      <w:r>
        <w:rPr>
          <w:b/>
          <w:bCs/>
        </w:rPr>
        <w:t>PR04-FR-003</w:t>
      </w:r>
      <w:r>
        <w:t xml:space="preserve"> DPO approval workflow: DPIA draft → DPO reviews → requests additional mitigations or approves → processing activity activated. Processing CANNOT begin until DPIA is approved. Approval logged with DPO identity and rationale.</w:t>
      </w:r>
    </w:p>
    <w:p w14:paraId="2E9BCF89" w14:textId="77777777" w:rsidR="006221C4" w:rsidRDefault="00000000">
      <w:pPr>
        <w:pStyle w:val="BodyText"/>
      </w:pPr>
      <w:r>
        <w:rPr>
          <w:b/>
          <w:bCs/>
        </w:rPr>
        <w:t>PR04-FR-004</w:t>
      </w:r>
      <w:r>
        <w:t xml:space="preserve"> DPIA Registry: all completed DPIAs stored with version history. Annual review trigger (366 days after approval, DPIA flagged for re-review). Changes to the underlying processing activity trigger DPIA review.</w:t>
      </w:r>
    </w:p>
    <w:p w14:paraId="2A757A76" w14:textId="77777777" w:rsidR="006221C4" w:rsidRDefault="00000000">
      <w:pPr>
        <w:pStyle w:val="BodyText"/>
      </w:pPr>
      <w:r>
        <w:rPr>
          <w:b/>
          <w:bCs/>
        </w:rPr>
        <w:t>PHASE 3 — MULTI-MODAL INTELLIGENCE</w:t>
      </w:r>
    </w:p>
    <w:p w14:paraId="77E7C37A" w14:textId="77777777" w:rsidR="006221C4" w:rsidRDefault="00000000">
      <w:pPr>
        <w:pStyle w:val="BodyText"/>
      </w:pPr>
      <w:r>
        <w:t>Phase 3 adds video and audio processing, cross-modal correlation, simulation capabilities, and decision feedback loops. This is when the platform becomes truly multi-modal — connecting visual, auditory, and transactional intelligence into a unified decision fabric.</w:t>
      </w:r>
    </w:p>
    <w:p w14:paraId="11430B85" w14:textId="77777777" w:rsidR="006221C4" w:rsidRDefault="00000000">
      <w:pPr>
        <w:pStyle w:val="Heading1"/>
      </w:pPr>
      <w:bookmarkStart w:id="553" w:name="g04-video-processing-pipeline"/>
      <w:bookmarkStart w:id="554" w:name="_Toc227615338"/>
      <w:bookmarkStart w:id="555" w:name="_Toc227615682"/>
      <w:bookmarkEnd w:id="547"/>
      <w:bookmarkEnd w:id="550"/>
      <w:r>
        <w:t>G04 — Video Processing Pipeline</w:t>
      </w:r>
      <w:bookmarkEnd w:id="554"/>
      <w:bookmarkEnd w:id="555"/>
    </w:p>
    <w:tbl>
      <w:tblPr>
        <w:tblStyle w:val="Table"/>
        <w:tblW w:w="4904" w:type="pct"/>
        <w:tblLook w:val="0000" w:firstRow="0" w:lastRow="0" w:firstColumn="0" w:lastColumn="0" w:noHBand="0" w:noVBand="0"/>
      </w:tblPr>
      <w:tblGrid>
        <w:gridCol w:w="2236"/>
        <w:gridCol w:w="6944"/>
      </w:tblGrid>
      <w:tr w:rsidR="006221C4" w14:paraId="6FF7E313" w14:textId="77777777">
        <w:tc>
          <w:tcPr>
            <w:tcW w:w="0" w:type="auto"/>
          </w:tcPr>
          <w:p w14:paraId="541DABE1" w14:textId="77777777" w:rsidR="006221C4" w:rsidRDefault="00000000">
            <w:pPr>
              <w:pStyle w:val="Compact"/>
            </w:pPr>
            <w:r>
              <w:rPr>
                <w:b/>
                <w:bCs/>
              </w:rPr>
              <w:t>Attribute</w:t>
            </w:r>
          </w:p>
        </w:tc>
        <w:tc>
          <w:tcPr>
            <w:tcW w:w="0" w:type="auto"/>
          </w:tcPr>
          <w:p w14:paraId="1157CA48" w14:textId="77777777" w:rsidR="006221C4" w:rsidRDefault="00000000">
            <w:pPr>
              <w:pStyle w:val="Compact"/>
            </w:pPr>
            <w:r>
              <w:rPr>
                <w:b/>
                <w:bCs/>
              </w:rPr>
              <w:t>Value</w:t>
            </w:r>
          </w:p>
        </w:tc>
      </w:tr>
      <w:tr w:rsidR="006221C4" w14:paraId="2EF79318" w14:textId="77777777">
        <w:tc>
          <w:tcPr>
            <w:tcW w:w="0" w:type="auto"/>
          </w:tcPr>
          <w:p w14:paraId="13CF5594" w14:textId="77777777" w:rsidR="006221C4" w:rsidRDefault="00000000">
            <w:pPr>
              <w:pStyle w:val="Compact"/>
            </w:pPr>
            <w:r>
              <w:rPr>
                <w:b/>
                <w:bCs/>
              </w:rPr>
              <w:t>Phase / Complexity</w:t>
            </w:r>
          </w:p>
        </w:tc>
        <w:tc>
          <w:tcPr>
            <w:tcW w:w="0" w:type="auto"/>
          </w:tcPr>
          <w:p w14:paraId="1412C40B" w14:textId="77777777" w:rsidR="006221C4" w:rsidRDefault="00000000">
            <w:pPr>
              <w:pStyle w:val="Compact"/>
            </w:pPr>
            <w:r>
              <w:t>3 / High</w:t>
            </w:r>
          </w:p>
        </w:tc>
      </w:tr>
      <w:tr w:rsidR="006221C4" w14:paraId="65A0062B" w14:textId="77777777">
        <w:tc>
          <w:tcPr>
            <w:tcW w:w="0" w:type="auto"/>
          </w:tcPr>
          <w:p w14:paraId="6AD2C2ED" w14:textId="77777777" w:rsidR="006221C4" w:rsidRDefault="00000000">
            <w:pPr>
              <w:pStyle w:val="Compact"/>
            </w:pPr>
            <w:r>
              <w:rPr>
                <w:b/>
                <w:bCs/>
              </w:rPr>
              <w:t>Dependencies</w:t>
            </w:r>
          </w:p>
        </w:tc>
        <w:tc>
          <w:tcPr>
            <w:tcW w:w="0" w:type="auto"/>
          </w:tcPr>
          <w:p w14:paraId="328CFBAE" w14:textId="77777777" w:rsidR="006221C4" w:rsidRDefault="00000000">
            <w:pPr>
              <w:pStyle w:val="Compact"/>
            </w:pPr>
            <w:r>
              <w:t>G01, I01 (SIR), E01 (Embeddings), ED01 (Edge), AC03 (Consent), PR04 (DPIA)</w:t>
            </w:r>
          </w:p>
        </w:tc>
      </w:tr>
    </w:tbl>
    <w:p w14:paraId="47199628" w14:textId="77777777" w:rsidR="006221C4" w:rsidRDefault="00000000">
      <w:pPr>
        <w:pStyle w:val="Heading2"/>
      </w:pPr>
      <w:bookmarkStart w:id="556" w:name="purpose-30"/>
      <w:bookmarkStart w:id="557" w:name="_Toc227615339"/>
      <w:bookmarkStart w:id="558" w:name="_Toc227615683"/>
      <w:r>
        <w:t>Purpose</w:t>
      </w:r>
      <w:bookmarkEnd w:id="557"/>
      <w:bookmarkEnd w:id="558"/>
    </w:p>
    <w:p w14:paraId="3BA26402" w14:textId="77777777" w:rsidR="006221C4" w:rsidRDefault="00000000">
      <w:pPr>
        <w:pStyle w:val="FirstParagraph"/>
      </w:pPr>
      <w:r>
        <w:t>Ingests, transcodes, and analyses video feeds from retail stores, warehouses, and other monitored locations. Extracts structured events from visual data: footfall counting, zone dwell time, customer demographics (age/gender estimation), product interaction detection, queue length, and optionally face recognition (consent-gated). Edge-processed for real-time, cloud-processed for deeper analytics.</w:t>
      </w:r>
    </w:p>
    <w:p w14:paraId="5FE374A5" w14:textId="77777777" w:rsidR="006221C4" w:rsidRDefault="00000000">
      <w:pPr>
        <w:pStyle w:val="Heading2"/>
      </w:pPr>
      <w:bookmarkStart w:id="559" w:name="key-requirements-10"/>
      <w:bookmarkStart w:id="560" w:name="_Toc227615340"/>
      <w:bookmarkStart w:id="561" w:name="_Toc227615684"/>
      <w:bookmarkEnd w:id="556"/>
      <w:r>
        <w:t>Key Requirements</w:t>
      </w:r>
      <w:bookmarkEnd w:id="560"/>
      <w:bookmarkEnd w:id="561"/>
    </w:p>
    <w:p w14:paraId="33FEC891" w14:textId="77777777" w:rsidR="006221C4" w:rsidRDefault="00000000">
      <w:pPr>
        <w:pStyle w:val="FirstParagraph"/>
      </w:pPr>
      <w:r>
        <w:rPr>
          <w:b/>
          <w:bCs/>
        </w:rPr>
        <w:t>G04-FR-001</w:t>
      </w:r>
      <w:r>
        <w:t xml:space="preserve"> Input: RTSP streams (live cameras), uploaded video files (MP4/AVI/MOV). Transcoding to H.264 at configurable resolution (720p default, 1080p for face recognition). Frame extraction at configurable rate: 1 fps (footfall), 5 fps (zone analytics), 15 fps (action recognition).</w:t>
      </w:r>
    </w:p>
    <w:p w14:paraId="5061285C" w14:textId="77777777" w:rsidR="006221C4" w:rsidRDefault="00000000">
      <w:pPr>
        <w:pStyle w:val="BodyText"/>
      </w:pPr>
      <w:r>
        <w:rPr>
          <w:b/>
          <w:bCs/>
        </w:rPr>
        <w:t>G04-FR-002</w:t>
      </w:r>
      <w:r>
        <w:t xml:space="preserve"> CV model pipeline (modular, enable per tenant/camera): (a) Person detection (YOLO v8): detect and count people in frame. Output: bounding boxes, count. (b) Person tracking (ByteTrack/DeepSORT): track individuals across frames for dwell time and path analysis. (c) Zone analytics: map person positions to predefined store zones (configured in </w:t>
      </w:r>
      <w:r>
        <w:lastRenderedPageBreak/>
        <w:t>S15 Edge Device Manager). Output: zone_id, entry_time, exit_time, dwell_seconds. (d) Demographics estimation: age range, gender (optional, consent-gated). (e) Face recognition (optional, requires biometric consent): generate face embedding (ArcFace), match against I01 SIR face_embedding signals. If match: link video event to entity_id. If no match + consent granted: create new identity signal. (f) Product interaction: detect hand reaching toward shelf, product pickup/putback (advanced — Phase 3b).</w:t>
      </w:r>
    </w:p>
    <w:p w14:paraId="3A56286A" w14:textId="77777777" w:rsidR="006221C4" w:rsidRDefault="00000000">
      <w:pPr>
        <w:pStyle w:val="BodyText"/>
      </w:pPr>
      <w:r>
        <w:rPr>
          <w:b/>
          <w:bCs/>
        </w:rPr>
        <w:t>G04-FR-003</w:t>
      </w:r>
      <w:r>
        <w:t xml:space="preserve"> Output: structured Events in D01 canonical format: event_type=STORE_VISIT/ZONE_ENTRY/ZONE_EXIT/PRODUCT_INTERACTION, entity_id (if identified), location_id (store + zone), timestamp, duration, confidence. Written to Silver layer via D02.</w:t>
      </w:r>
    </w:p>
    <w:p w14:paraId="16593FEE" w14:textId="77777777" w:rsidR="006221C4" w:rsidRDefault="00000000">
      <w:pPr>
        <w:pStyle w:val="BodyText"/>
      </w:pPr>
      <w:r>
        <w:rPr>
          <w:b/>
          <w:bCs/>
        </w:rPr>
        <w:t>G04-FR-004</w:t>
      </w:r>
      <w:r>
        <w:t xml:space="preserve"> Edge vs. cloud processing: lightweight models (person detection, counting, zone analytics) run at edge (ED01) for real-time. Heavy models (face recognition, product interaction) run in cloud on GKE GPU nodes. Edge sends structured events to cloud; raw video is NOT streamed to cloud unless explicitly configured (bandwidth consideration).</w:t>
      </w:r>
    </w:p>
    <w:p w14:paraId="78F643A2" w14:textId="77777777" w:rsidR="006221C4" w:rsidRDefault="00000000">
      <w:pPr>
        <w:pStyle w:val="BodyText"/>
      </w:pPr>
      <w:r>
        <w:rPr>
          <w:b/>
          <w:bCs/>
        </w:rPr>
        <w:t>G04-FR-005</w:t>
      </w:r>
      <w:r>
        <w:t xml:space="preserve"> Privacy controls: (a) Face recognition REQUIRES biometric consent per AC03. Without consent: person detection and counting still work (no identification). (b) Raw video retention: configurable per tenant (default: 72 hours, max: 30 days). Beyond retention: video deleted, only structured events retained. (c) DPIA required (PR04) before activating face recognition for any tenant. (d) Face embeddings classified as personal data: subject to erasure cascade, consent withdrawal, retention clock.</w:t>
      </w:r>
    </w:p>
    <w:p w14:paraId="1A8D8435" w14:textId="77777777" w:rsidR="006221C4" w:rsidRDefault="00000000">
      <w:pPr>
        <w:pStyle w:val="BodyText"/>
      </w:pPr>
      <w:r>
        <w:rPr>
          <w:b/>
          <w:bCs/>
        </w:rPr>
        <w:t>G04-FR-006</w:t>
      </w:r>
      <w:r>
        <w:t xml:space="preserve"> This pipeline enables the Footfall KPI defined in D01 Gold layer. When G04 is active for a tenant, the Footfall and Conversion Rate KPIs become computable.</w:t>
      </w:r>
    </w:p>
    <w:p w14:paraId="42159D86" w14:textId="77777777" w:rsidR="006221C4" w:rsidRDefault="00000000">
      <w:pPr>
        <w:pStyle w:val="Heading2"/>
      </w:pPr>
      <w:bookmarkStart w:id="562" w:name="acceptance-criteria-22"/>
      <w:bookmarkStart w:id="563" w:name="_Toc227615341"/>
      <w:bookmarkStart w:id="564" w:name="_Toc227615685"/>
      <w:bookmarkEnd w:id="559"/>
      <w:r>
        <w:t>Acceptance Criteria</w:t>
      </w:r>
      <w:bookmarkEnd w:id="563"/>
      <w:bookmarkEnd w:id="564"/>
    </w:p>
    <w:p w14:paraId="52490754" w14:textId="77777777" w:rsidR="006221C4" w:rsidRDefault="00000000">
      <w:pPr>
        <w:pStyle w:val="FirstParagraph"/>
      </w:pPr>
      <w:r>
        <w:t>A retail store with 4 cameras processes 4 RTSP feeds at 5 fps, producing accurate person counts (within 5% of manual count) and zone dwell time analytics, with structured events in Silver layer within 30 seconds of occurrence.</w:t>
      </w:r>
    </w:p>
    <w:p w14:paraId="56AAFFB3" w14:textId="77777777" w:rsidR="006221C4" w:rsidRDefault="00000000">
      <w:pPr>
        <w:pStyle w:val="BodyText"/>
      </w:pPr>
      <w:r>
        <w:t>Face recognition (when consented) correctly matches a known customer with &gt;95% accuracy and links the video event to their UEID in I01.</w:t>
      </w:r>
    </w:p>
    <w:p w14:paraId="79205C3A" w14:textId="77777777" w:rsidR="006221C4" w:rsidRDefault="00000000">
      <w:pPr>
        <w:pStyle w:val="BodyText"/>
      </w:pPr>
      <w:r>
        <w:t>A customer who has NOT granted biometric consent is detected as an anonymous person (counted, tracked for zone analytics) but NOT identified.</w:t>
      </w:r>
    </w:p>
    <w:p w14:paraId="697F13FB" w14:textId="77777777" w:rsidR="006221C4" w:rsidRDefault="00000000">
      <w:pPr>
        <w:pStyle w:val="BodyText"/>
      </w:pPr>
      <w:r>
        <w:t>Raw video is automatically deleted after 72 hours; structured events persist per retention policy.</w:t>
      </w:r>
    </w:p>
    <w:p w14:paraId="4B2E6836" w14:textId="77777777" w:rsidR="006221C4" w:rsidRDefault="00000000">
      <w:pPr>
        <w:pStyle w:val="Heading1"/>
      </w:pPr>
      <w:bookmarkStart w:id="565" w:name="g05-audio-processing-pipeline"/>
      <w:bookmarkStart w:id="566" w:name="_Toc227615342"/>
      <w:bookmarkStart w:id="567" w:name="_Toc227615686"/>
      <w:bookmarkEnd w:id="553"/>
      <w:bookmarkEnd w:id="562"/>
      <w:r>
        <w:t>G05 — Audio Processing Pipeline</w:t>
      </w:r>
      <w:bookmarkEnd w:id="566"/>
      <w:bookmarkEnd w:id="567"/>
    </w:p>
    <w:tbl>
      <w:tblPr>
        <w:tblStyle w:val="Table"/>
        <w:tblW w:w="4870" w:type="pct"/>
        <w:tblLook w:val="0000" w:firstRow="0" w:lastRow="0" w:firstColumn="0" w:lastColumn="0" w:noHBand="0" w:noVBand="0"/>
      </w:tblPr>
      <w:tblGrid>
        <w:gridCol w:w="5685"/>
        <w:gridCol w:w="3432"/>
      </w:tblGrid>
      <w:tr w:rsidR="006221C4" w14:paraId="0F065D4C" w14:textId="77777777">
        <w:tc>
          <w:tcPr>
            <w:tcW w:w="0" w:type="auto"/>
          </w:tcPr>
          <w:p w14:paraId="4E60CC43" w14:textId="77777777" w:rsidR="006221C4" w:rsidRDefault="00000000">
            <w:pPr>
              <w:pStyle w:val="Compact"/>
            </w:pPr>
            <w:r>
              <w:rPr>
                <w:b/>
                <w:bCs/>
              </w:rPr>
              <w:t>Attribute</w:t>
            </w:r>
          </w:p>
        </w:tc>
        <w:tc>
          <w:tcPr>
            <w:tcW w:w="0" w:type="auto"/>
          </w:tcPr>
          <w:p w14:paraId="72890EB6" w14:textId="77777777" w:rsidR="006221C4" w:rsidRDefault="00000000">
            <w:pPr>
              <w:pStyle w:val="Compact"/>
            </w:pPr>
            <w:r>
              <w:rPr>
                <w:b/>
                <w:bCs/>
              </w:rPr>
              <w:t>Value</w:t>
            </w:r>
          </w:p>
        </w:tc>
      </w:tr>
      <w:tr w:rsidR="006221C4" w14:paraId="33E32BD7" w14:textId="77777777">
        <w:tc>
          <w:tcPr>
            <w:tcW w:w="0" w:type="auto"/>
          </w:tcPr>
          <w:p w14:paraId="0235E5C9" w14:textId="77777777" w:rsidR="006221C4" w:rsidRDefault="00000000">
            <w:pPr>
              <w:pStyle w:val="Compact"/>
            </w:pPr>
            <w:r>
              <w:rPr>
                <w:b/>
                <w:bCs/>
              </w:rPr>
              <w:t>Phase / Complexity</w:t>
            </w:r>
          </w:p>
        </w:tc>
        <w:tc>
          <w:tcPr>
            <w:tcW w:w="0" w:type="auto"/>
          </w:tcPr>
          <w:p w14:paraId="68BCF3D5" w14:textId="77777777" w:rsidR="006221C4" w:rsidRDefault="00000000">
            <w:pPr>
              <w:pStyle w:val="Compact"/>
            </w:pPr>
            <w:r>
              <w:t>3 / Medium</w:t>
            </w:r>
          </w:p>
        </w:tc>
      </w:tr>
    </w:tbl>
    <w:p w14:paraId="2D15B272" w14:textId="77777777" w:rsidR="006221C4" w:rsidRDefault="00000000">
      <w:pPr>
        <w:pStyle w:val="Heading2"/>
      </w:pPr>
      <w:bookmarkStart w:id="568" w:name="purpose-key-requirements-20"/>
      <w:bookmarkStart w:id="569" w:name="_Toc227615343"/>
      <w:bookmarkStart w:id="570" w:name="_Toc227615687"/>
      <w:r>
        <w:lastRenderedPageBreak/>
        <w:t>Purpose &amp; Key Requirements</w:t>
      </w:r>
      <w:bookmarkEnd w:id="569"/>
      <w:bookmarkEnd w:id="570"/>
    </w:p>
    <w:p w14:paraId="346B8300" w14:textId="77777777" w:rsidR="006221C4" w:rsidRDefault="00000000">
      <w:pPr>
        <w:pStyle w:val="FirstParagraph"/>
      </w:pPr>
      <w:r>
        <w:t>Processes audio sources: customer service calls, in-store announcements, and voice notes. Produces structured data: transcripts, speaker diarization, sentiment analysis, entity extraction.</w:t>
      </w:r>
    </w:p>
    <w:p w14:paraId="1B8D6AB3" w14:textId="77777777" w:rsidR="006221C4" w:rsidRDefault="00000000">
      <w:pPr>
        <w:pStyle w:val="BodyText"/>
      </w:pPr>
      <w:r>
        <w:rPr>
          <w:b/>
          <w:bCs/>
        </w:rPr>
        <w:t>G05-FR-001</w:t>
      </w:r>
      <w:r>
        <w:t xml:space="preserve"> Pipeline: audio upload (G01) or stream → transcoding (to WAV 16kHz) → speech-to-text (Google Cloud STT, supports Hindi + English) → speaker diarization (identify distinct speakers) → sentiment analysis per speaker per utterance (positive/neutral/negative) → entity extraction from transcript (product names, complaint types, request types) → PII detection and redaction (A05 LLM guardrails) → canonical mapping (D02) → Silver write.</w:t>
      </w:r>
    </w:p>
    <w:p w14:paraId="1B430462" w14:textId="77777777" w:rsidR="006221C4" w:rsidRDefault="00000000">
      <w:pPr>
        <w:pStyle w:val="BodyText"/>
      </w:pPr>
      <w:r>
        <w:rPr>
          <w:b/>
          <w:bCs/>
        </w:rPr>
        <w:t>G05-FR-002</w:t>
      </w:r>
      <w:r>
        <w:t xml:space="preserve"> Output: structured Events: event_type=CUSTOMER_CALL/SERVICE_INTERACTION, entity_id (if caller identified via phone number → I01), transcript (PII-redacted), sentiment_score, entities_mentioned[], duration, speaker_count. Stored in Silver layer.</w:t>
      </w:r>
    </w:p>
    <w:p w14:paraId="750BF5A5" w14:textId="77777777" w:rsidR="006221C4" w:rsidRDefault="00000000">
      <w:pPr>
        <w:pStyle w:val="BodyText"/>
      </w:pPr>
      <w:r>
        <w:rPr>
          <w:b/>
          <w:bCs/>
        </w:rPr>
        <w:t>G05-FR-003</w:t>
      </w:r>
      <w:r>
        <w:t xml:space="preserve"> Privacy: audio recordings retained per tenant policy (default: 30 days). Transcripts (PII-redacted) retained longer. Voice embeddings (if used for speaker identification) classified as biometric data — consent-gated, DPIA-required.</w:t>
      </w:r>
    </w:p>
    <w:p w14:paraId="66DBB72C" w14:textId="77777777" w:rsidR="006221C4" w:rsidRDefault="00000000">
      <w:pPr>
        <w:pStyle w:val="Heading1"/>
      </w:pPr>
      <w:bookmarkStart w:id="571" w:name="s02-cross-modal-correlation-engine"/>
      <w:bookmarkStart w:id="572" w:name="_Toc227615344"/>
      <w:bookmarkStart w:id="573" w:name="_Toc227615688"/>
      <w:bookmarkEnd w:id="565"/>
      <w:bookmarkEnd w:id="568"/>
      <w:r>
        <w:t>S02 — Cross-Modal Correlation Engine</w:t>
      </w:r>
      <w:bookmarkEnd w:id="572"/>
      <w:bookmarkEnd w:id="573"/>
    </w:p>
    <w:tbl>
      <w:tblPr>
        <w:tblStyle w:val="Table"/>
        <w:tblW w:w="4870" w:type="pct"/>
        <w:tblLook w:val="0000" w:firstRow="0" w:lastRow="0" w:firstColumn="0" w:lastColumn="0" w:noHBand="0" w:noVBand="0"/>
      </w:tblPr>
      <w:tblGrid>
        <w:gridCol w:w="5437"/>
        <w:gridCol w:w="3680"/>
      </w:tblGrid>
      <w:tr w:rsidR="006221C4" w14:paraId="2BEC045C" w14:textId="77777777">
        <w:tc>
          <w:tcPr>
            <w:tcW w:w="0" w:type="auto"/>
          </w:tcPr>
          <w:p w14:paraId="160EF31F" w14:textId="77777777" w:rsidR="006221C4" w:rsidRDefault="00000000">
            <w:pPr>
              <w:pStyle w:val="Compact"/>
            </w:pPr>
            <w:r>
              <w:rPr>
                <w:b/>
                <w:bCs/>
              </w:rPr>
              <w:t>Attribute</w:t>
            </w:r>
          </w:p>
        </w:tc>
        <w:tc>
          <w:tcPr>
            <w:tcW w:w="0" w:type="auto"/>
          </w:tcPr>
          <w:p w14:paraId="5691A176" w14:textId="77777777" w:rsidR="006221C4" w:rsidRDefault="00000000">
            <w:pPr>
              <w:pStyle w:val="Compact"/>
            </w:pPr>
            <w:r>
              <w:rPr>
                <w:b/>
                <w:bCs/>
              </w:rPr>
              <w:t>Value</w:t>
            </w:r>
          </w:p>
        </w:tc>
      </w:tr>
      <w:tr w:rsidR="006221C4" w14:paraId="0B101C7D" w14:textId="77777777">
        <w:tc>
          <w:tcPr>
            <w:tcW w:w="0" w:type="auto"/>
          </w:tcPr>
          <w:p w14:paraId="187004C2" w14:textId="77777777" w:rsidR="006221C4" w:rsidRDefault="00000000">
            <w:pPr>
              <w:pStyle w:val="Compact"/>
            </w:pPr>
            <w:r>
              <w:rPr>
                <w:b/>
                <w:bCs/>
              </w:rPr>
              <w:t>Phase / Complexity</w:t>
            </w:r>
          </w:p>
        </w:tc>
        <w:tc>
          <w:tcPr>
            <w:tcW w:w="0" w:type="auto"/>
          </w:tcPr>
          <w:p w14:paraId="1C7336F5" w14:textId="77777777" w:rsidR="006221C4" w:rsidRDefault="00000000">
            <w:pPr>
              <w:pStyle w:val="Compact"/>
            </w:pPr>
            <w:r>
              <w:t>3 / Very High</w:t>
            </w:r>
          </w:p>
        </w:tc>
      </w:tr>
      <w:tr w:rsidR="006221C4" w14:paraId="46162424" w14:textId="77777777">
        <w:tc>
          <w:tcPr>
            <w:tcW w:w="0" w:type="auto"/>
          </w:tcPr>
          <w:p w14:paraId="0421A5D4" w14:textId="77777777" w:rsidR="006221C4" w:rsidRDefault="00000000">
            <w:pPr>
              <w:pStyle w:val="Compact"/>
            </w:pPr>
            <w:r>
              <w:rPr>
                <w:b/>
                <w:bCs/>
              </w:rPr>
              <w:t>Dependencies</w:t>
            </w:r>
          </w:p>
        </w:tc>
        <w:tc>
          <w:tcPr>
            <w:tcW w:w="0" w:type="auto"/>
          </w:tcPr>
          <w:p w14:paraId="19E37542" w14:textId="77777777" w:rsidR="006221C4" w:rsidRDefault="00000000">
            <w:pPr>
              <w:pStyle w:val="Compact"/>
            </w:pPr>
            <w:r>
              <w:t>S01, I01, E01</w:t>
            </w:r>
          </w:p>
        </w:tc>
      </w:tr>
    </w:tbl>
    <w:p w14:paraId="5A7557A3" w14:textId="77777777" w:rsidR="006221C4" w:rsidRDefault="00000000">
      <w:pPr>
        <w:pStyle w:val="Heading2"/>
      </w:pPr>
      <w:bookmarkStart w:id="574" w:name="purpose-31"/>
      <w:bookmarkStart w:id="575" w:name="_Toc227615345"/>
      <w:bookmarkStart w:id="576" w:name="_Toc227615689"/>
      <w:r>
        <w:t>Purpose</w:t>
      </w:r>
      <w:bookmarkEnd w:id="575"/>
      <w:bookmarkEnd w:id="576"/>
    </w:p>
    <w:p w14:paraId="62AFEAE5" w14:textId="77777777" w:rsidR="006221C4" w:rsidRDefault="00000000">
      <w:pPr>
        <w:pStyle w:val="FirstParagraph"/>
      </w:pPr>
      <w:r>
        <w:t>Correlates events across different data modalities into unified insights. A video event (customer picked up product), a POS event (product purchased 4 minutes later), and a loyalty event (points earned) — S02 connects these into a single customer journey.</w:t>
      </w:r>
    </w:p>
    <w:p w14:paraId="11D33580" w14:textId="77777777" w:rsidR="006221C4" w:rsidRDefault="00000000">
      <w:pPr>
        <w:pStyle w:val="Heading2"/>
      </w:pPr>
      <w:bookmarkStart w:id="577" w:name="key-requirements-11"/>
      <w:bookmarkStart w:id="578" w:name="_Toc227615346"/>
      <w:bookmarkStart w:id="579" w:name="_Toc227615690"/>
      <w:bookmarkEnd w:id="574"/>
      <w:r>
        <w:t>Key Requirements</w:t>
      </w:r>
      <w:bookmarkEnd w:id="578"/>
      <w:bookmarkEnd w:id="579"/>
    </w:p>
    <w:p w14:paraId="6EB82EF6" w14:textId="77777777" w:rsidR="006221C4" w:rsidRDefault="00000000">
      <w:pPr>
        <w:pStyle w:val="FirstParagraph"/>
      </w:pPr>
      <w:r>
        <w:rPr>
          <w:b/>
          <w:bCs/>
        </w:rPr>
        <w:t>S02-FR-001</w:t>
      </w:r>
      <w:r>
        <w:t xml:space="preserve"> Correlation dimensions: (a) Temporal proximity: events within a configurable time window (default: 30 minutes for retail). (b) Spatial proximity: events at the same location (store, zone, GPS coordinates). (c) Identity match: events involving the same entity (UEID from I01). Two events correlate when they have sufficient overlap across at least 2 of 3 dimensions.</w:t>
      </w:r>
    </w:p>
    <w:p w14:paraId="2AEE8DCD" w14:textId="77777777" w:rsidR="006221C4" w:rsidRDefault="00000000">
      <w:pPr>
        <w:pStyle w:val="BodyText"/>
      </w:pPr>
      <w:r>
        <w:rPr>
          <w:b/>
          <w:bCs/>
        </w:rPr>
        <w:t>S02-FR-002</w:t>
      </w:r>
      <w:r>
        <w:t xml:space="preserve"> Multi-resolution handling: POS has exact transaction time but no spatial precision beyond ‘this store’. Video has spatial precision to the zone but temporal precision to the frame rate (1-5 fps). CRM events have identity precision but may lag by hours. S02 handles these different precisions by using configurable tolerance per modality pair.</w:t>
      </w:r>
    </w:p>
    <w:p w14:paraId="1CC2C3D2" w14:textId="77777777" w:rsidR="006221C4" w:rsidRDefault="00000000">
      <w:pPr>
        <w:pStyle w:val="BodyText"/>
      </w:pPr>
      <w:r>
        <w:rPr>
          <w:b/>
          <w:bCs/>
        </w:rPr>
        <w:lastRenderedPageBreak/>
        <w:t>S02-FR-003</w:t>
      </w:r>
      <w:r>
        <w:t xml:space="preserve"> Output: Correlated Event Groups stored in the Knowledge Graph (I02): a group of events across modalities linked by entity_id + temporal-spatial proximity, with a correlation_confidence score (0-1). Enables queries like: ‘Show me the complete journey of Customer X from store entry to purchase.’</w:t>
      </w:r>
    </w:p>
    <w:p w14:paraId="76DF1AAA" w14:textId="77777777" w:rsidR="006221C4" w:rsidRDefault="00000000">
      <w:pPr>
        <w:pStyle w:val="BodyText"/>
      </w:pPr>
      <w:r>
        <w:rPr>
          <w:b/>
          <w:bCs/>
        </w:rPr>
        <w:t>S02-FR-004</w:t>
      </w:r>
      <w:r>
        <w:t xml:space="preserve"> Implementation: Dataflow streaming job consuming events from all modality Pub/Sub topics. Session windowing (window closes after 30 minutes of no activity for an entity at a location). Within each session: correlate events by identity + time + space.</w:t>
      </w:r>
    </w:p>
    <w:p w14:paraId="680EE19E" w14:textId="77777777" w:rsidR="006221C4" w:rsidRDefault="00000000">
      <w:pPr>
        <w:pStyle w:val="Heading1"/>
      </w:pPr>
      <w:bookmarkStart w:id="580" w:name="a08-simulation-what-if-engine"/>
      <w:bookmarkStart w:id="581" w:name="_Toc227615347"/>
      <w:bookmarkStart w:id="582" w:name="_Toc227615691"/>
      <w:bookmarkEnd w:id="571"/>
      <w:bookmarkEnd w:id="577"/>
      <w:r>
        <w:t>A08 — Simulation &amp; What-If Engine</w:t>
      </w:r>
      <w:bookmarkEnd w:id="581"/>
      <w:bookmarkEnd w:id="582"/>
    </w:p>
    <w:tbl>
      <w:tblPr>
        <w:tblStyle w:val="Table"/>
        <w:tblW w:w="4870" w:type="pct"/>
        <w:tblLook w:val="0000" w:firstRow="0" w:lastRow="0" w:firstColumn="0" w:lastColumn="0" w:noHBand="0" w:noVBand="0"/>
      </w:tblPr>
      <w:tblGrid>
        <w:gridCol w:w="6291"/>
        <w:gridCol w:w="2826"/>
      </w:tblGrid>
      <w:tr w:rsidR="006221C4" w14:paraId="31B53551" w14:textId="77777777">
        <w:tc>
          <w:tcPr>
            <w:tcW w:w="0" w:type="auto"/>
          </w:tcPr>
          <w:p w14:paraId="1DF25FF7" w14:textId="77777777" w:rsidR="006221C4" w:rsidRDefault="00000000">
            <w:pPr>
              <w:pStyle w:val="Compact"/>
            </w:pPr>
            <w:r>
              <w:rPr>
                <w:b/>
                <w:bCs/>
              </w:rPr>
              <w:t>Attribute</w:t>
            </w:r>
          </w:p>
        </w:tc>
        <w:tc>
          <w:tcPr>
            <w:tcW w:w="0" w:type="auto"/>
          </w:tcPr>
          <w:p w14:paraId="765839FA" w14:textId="77777777" w:rsidR="006221C4" w:rsidRDefault="00000000">
            <w:pPr>
              <w:pStyle w:val="Compact"/>
            </w:pPr>
            <w:r>
              <w:rPr>
                <w:b/>
                <w:bCs/>
              </w:rPr>
              <w:t>Value</w:t>
            </w:r>
          </w:p>
        </w:tc>
      </w:tr>
      <w:tr w:rsidR="006221C4" w14:paraId="714B0AC0" w14:textId="77777777">
        <w:tc>
          <w:tcPr>
            <w:tcW w:w="0" w:type="auto"/>
          </w:tcPr>
          <w:p w14:paraId="0FCB23E5" w14:textId="77777777" w:rsidR="006221C4" w:rsidRDefault="00000000">
            <w:pPr>
              <w:pStyle w:val="Compact"/>
            </w:pPr>
            <w:r>
              <w:rPr>
                <w:b/>
                <w:bCs/>
              </w:rPr>
              <w:t>Phase / Complexity</w:t>
            </w:r>
          </w:p>
        </w:tc>
        <w:tc>
          <w:tcPr>
            <w:tcW w:w="0" w:type="auto"/>
          </w:tcPr>
          <w:p w14:paraId="7F2CB5E5" w14:textId="77777777" w:rsidR="006221C4" w:rsidRDefault="00000000">
            <w:pPr>
              <w:pStyle w:val="Compact"/>
            </w:pPr>
            <w:r>
              <w:t>3 / High</w:t>
            </w:r>
          </w:p>
        </w:tc>
      </w:tr>
    </w:tbl>
    <w:p w14:paraId="66E84BA1" w14:textId="77777777" w:rsidR="006221C4" w:rsidRDefault="00000000">
      <w:pPr>
        <w:pStyle w:val="Heading2"/>
      </w:pPr>
      <w:bookmarkStart w:id="583" w:name="purpose-key-requirements-21"/>
      <w:bookmarkStart w:id="584" w:name="_Toc227615348"/>
      <w:bookmarkStart w:id="585" w:name="_Toc227615692"/>
      <w:r>
        <w:t>Purpose &amp; Key Requirements</w:t>
      </w:r>
      <w:bookmarkEnd w:id="584"/>
      <w:bookmarkEnd w:id="585"/>
    </w:p>
    <w:p w14:paraId="78AA3E45" w14:textId="77777777" w:rsidR="006221C4" w:rsidRDefault="00000000">
      <w:pPr>
        <w:pStyle w:val="FirstParagraph"/>
      </w:pPr>
      <w:r>
        <w:t>Enables counterfactual analysis, scenario modeling, and pre-deployment simulation. ‘If we had priced 10% lower last quarter, what would revenue have been?’ ‘If we expand to 20 new stores, what’s the projected revenue?’</w:t>
      </w:r>
    </w:p>
    <w:p w14:paraId="3623D4A7" w14:textId="77777777" w:rsidR="006221C4" w:rsidRDefault="00000000">
      <w:pPr>
        <w:pStyle w:val="BodyText"/>
      </w:pPr>
      <w:r>
        <w:rPr>
          <w:b/>
          <w:bCs/>
        </w:rPr>
        <w:t>A08-FR-001</w:t>
      </w:r>
      <w:r>
        <w:t xml:space="preserve"> Counterfactual replay: take a historical time period, modify one or more parameters (algorithm weights, pricing, staffing levels), replay the data through the modified algorithm, and compare simulated outcomes against actual outcomes. Requires: immutable Bronze/Silver layers (data is replayed, not modified) and parameterizable algorithms (A02).</w:t>
      </w:r>
    </w:p>
    <w:p w14:paraId="17A1E09D" w14:textId="77777777" w:rsidR="006221C4" w:rsidRDefault="00000000">
      <w:pPr>
        <w:pStyle w:val="BodyText"/>
      </w:pPr>
      <w:r>
        <w:rPr>
          <w:b/>
          <w:bCs/>
        </w:rPr>
        <w:t>A08-FR-002</w:t>
      </w:r>
      <w:r>
        <w:t xml:space="preserve"> Scenario modeling: define hypothetical scenarios (new stores, new products, market changes) with synthetic data generation. Run algorithms against synthetic data. Report results with confidence intervals and assumption documentation.</w:t>
      </w:r>
    </w:p>
    <w:p w14:paraId="3832A7A0" w14:textId="77777777" w:rsidR="006221C4" w:rsidRDefault="00000000">
      <w:pPr>
        <w:pStyle w:val="BodyText"/>
      </w:pPr>
      <w:r>
        <w:rPr>
          <w:b/>
          <w:bCs/>
        </w:rPr>
        <w:t>A08-FR-003</w:t>
      </w:r>
      <w:r>
        <w:t xml:space="preserve"> Pre-deployment simulation: before deploying a new algorithm version or configuration change, run it against the last 30 days of historical data and compare outputs against the current production version. Surface: prediction distribution changes, KPI impact projections, edge cases where old and new versions disagree significantly.</w:t>
      </w:r>
    </w:p>
    <w:p w14:paraId="0A556EA2" w14:textId="77777777" w:rsidR="006221C4" w:rsidRDefault="00000000">
      <w:pPr>
        <w:pStyle w:val="BodyText"/>
      </w:pPr>
      <w:r>
        <w:rPr>
          <w:b/>
          <w:bCs/>
        </w:rPr>
        <w:t>A08-FR-004</w:t>
      </w:r>
      <w:r>
        <w:t xml:space="preserve"> Simulation compute isolation: simulation jobs run on preemptible/spot GKE nodes, separate from production workloads. Simulations cannot read production real-time data — only historical snapshots.</w:t>
      </w:r>
    </w:p>
    <w:p w14:paraId="0A81F799" w14:textId="77777777" w:rsidR="006221C4" w:rsidRDefault="00000000">
      <w:pPr>
        <w:pStyle w:val="Heading1"/>
      </w:pPr>
      <w:bookmarkStart w:id="586" w:name="e02-semantic-search-discovery"/>
      <w:bookmarkStart w:id="587" w:name="_Toc227615349"/>
      <w:bookmarkStart w:id="588" w:name="_Toc227615693"/>
      <w:bookmarkEnd w:id="580"/>
      <w:bookmarkEnd w:id="583"/>
      <w:r>
        <w:t>E02 — Semantic Search &amp; Discovery</w:t>
      </w:r>
      <w:bookmarkEnd w:id="587"/>
      <w:bookmarkEnd w:id="588"/>
    </w:p>
    <w:tbl>
      <w:tblPr>
        <w:tblStyle w:val="Table"/>
        <w:tblW w:w="4870" w:type="pct"/>
        <w:tblLook w:val="0000" w:firstRow="0" w:lastRow="0" w:firstColumn="0" w:lastColumn="0" w:noHBand="0" w:noVBand="0"/>
      </w:tblPr>
      <w:tblGrid>
        <w:gridCol w:w="5685"/>
        <w:gridCol w:w="3432"/>
      </w:tblGrid>
      <w:tr w:rsidR="006221C4" w14:paraId="539EF0E9" w14:textId="77777777">
        <w:tc>
          <w:tcPr>
            <w:tcW w:w="0" w:type="auto"/>
          </w:tcPr>
          <w:p w14:paraId="37046BA5" w14:textId="77777777" w:rsidR="006221C4" w:rsidRDefault="00000000">
            <w:pPr>
              <w:pStyle w:val="Compact"/>
            </w:pPr>
            <w:r>
              <w:rPr>
                <w:b/>
                <w:bCs/>
              </w:rPr>
              <w:t>Attribute</w:t>
            </w:r>
          </w:p>
        </w:tc>
        <w:tc>
          <w:tcPr>
            <w:tcW w:w="0" w:type="auto"/>
          </w:tcPr>
          <w:p w14:paraId="3FA26239" w14:textId="77777777" w:rsidR="006221C4" w:rsidRDefault="00000000">
            <w:pPr>
              <w:pStyle w:val="Compact"/>
            </w:pPr>
            <w:r>
              <w:rPr>
                <w:b/>
                <w:bCs/>
              </w:rPr>
              <w:t>Value</w:t>
            </w:r>
          </w:p>
        </w:tc>
      </w:tr>
      <w:tr w:rsidR="006221C4" w14:paraId="34488F6F" w14:textId="77777777">
        <w:tc>
          <w:tcPr>
            <w:tcW w:w="0" w:type="auto"/>
          </w:tcPr>
          <w:p w14:paraId="138CEA12" w14:textId="77777777" w:rsidR="006221C4" w:rsidRDefault="00000000">
            <w:pPr>
              <w:pStyle w:val="Compact"/>
            </w:pPr>
            <w:r>
              <w:rPr>
                <w:b/>
                <w:bCs/>
              </w:rPr>
              <w:t>Phase / Complexity</w:t>
            </w:r>
          </w:p>
        </w:tc>
        <w:tc>
          <w:tcPr>
            <w:tcW w:w="0" w:type="auto"/>
          </w:tcPr>
          <w:p w14:paraId="1FFC7CB3" w14:textId="77777777" w:rsidR="006221C4" w:rsidRDefault="00000000">
            <w:pPr>
              <w:pStyle w:val="Compact"/>
            </w:pPr>
            <w:r>
              <w:t>3 / Medium</w:t>
            </w:r>
          </w:p>
        </w:tc>
      </w:tr>
    </w:tbl>
    <w:p w14:paraId="5EB355D6" w14:textId="77777777" w:rsidR="006221C4" w:rsidRDefault="00000000">
      <w:pPr>
        <w:pStyle w:val="Heading2"/>
      </w:pPr>
      <w:bookmarkStart w:id="589" w:name="purpose-key-requirements-22"/>
      <w:bookmarkStart w:id="590" w:name="_Toc227615350"/>
      <w:bookmarkStart w:id="591" w:name="_Toc227615694"/>
      <w:r>
        <w:lastRenderedPageBreak/>
        <w:t>Purpose &amp; Key Requirements</w:t>
      </w:r>
      <w:bookmarkEnd w:id="590"/>
      <w:bookmarkEnd w:id="591"/>
    </w:p>
    <w:p w14:paraId="20F0DBA5" w14:textId="77777777" w:rsidR="006221C4" w:rsidRDefault="00000000">
      <w:pPr>
        <w:pStyle w:val="FirstParagraph"/>
      </w:pPr>
      <w:r>
        <w:t>Natural language search across all platform data. A user types ‘customers who bought skincare products last month and also visited the Mumbai flagship store’ and gets results — even though this query spans POS, product catalog, and video/footfall data across multiple canonical entities.</w:t>
      </w:r>
    </w:p>
    <w:p w14:paraId="532707CE" w14:textId="77777777" w:rsidR="006221C4" w:rsidRDefault="00000000">
      <w:pPr>
        <w:pStyle w:val="BodyText"/>
      </w:pPr>
      <w:r>
        <w:rPr>
          <w:b/>
          <w:bCs/>
        </w:rPr>
        <w:t>E02-FR-001</w:t>
      </w:r>
      <w:r>
        <w:t xml:space="preserve"> NL-to-query translation: user’s natural language input → A05 LLM generates a structured query (SQL for relational, vector similarity for semantic) → query executed against Silver/Gold/Vector layers → results returned. LLM prompt includes the tenant’s canonical schema and KPI definitions for accurate query generation.</w:t>
      </w:r>
    </w:p>
    <w:p w14:paraId="1B6352E3" w14:textId="77777777" w:rsidR="006221C4" w:rsidRDefault="00000000">
      <w:pPr>
        <w:pStyle w:val="BodyText"/>
      </w:pPr>
      <w:r>
        <w:rPr>
          <w:b/>
          <w:bCs/>
        </w:rPr>
        <w:t>E02-FR-002</w:t>
      </w:r>
      <w:r>
        <w:t xml:space="preserve"> Data catalog: browsable inventory of all data assets the user has access to (RBAC-filtered): entity types, attributes, KPIs, algorithms, dashboards, data sources. Each asset has: name, description, data type, freshness, quality score, lineage (upstream sources, downstream consumers).</w:t>
      </w:r>
    </w:p>
    <w:p w14:paraId="4C6F9B44" w14:textId="77777777" w:rsidR="006221C4" w:rsidRDefault="00000000">
      <w:pPr>
        <w:pStyle w:val="BodyText"/>
      </w:pPr>
      <w:r>
        <w:rPr>
          <w:b/>
          <w:bCs/>
        </w:rPr>
        <w:t>E02-FR-003</w:t>
      </w:r>
      <w:r>
        <w:t xml:space="preserve"> Semantic similarity search: find entities similar to a given entity using E01 embeddings. ‘Find customers similar to Customer X’ returns customers with closest embedding vectors. ‘Find products similar to Product Y’ returns nearest products in embedding space.</w:t>
      </w:r>
    </w:p>
    <w:p w14:paraId="70A46082" w14:textId="77777777" w:rsidR="006221C4" w:rsidRDefault="00000000">
      <w:pPr>
        <w:pStyle w:val="Heading1"/>
      </w:pPr>
      <w:bookmarkStart w:id="592" w:name="fb02-decision-outcome-linkage-engine"/>
      <w:bookmarkStart w:id="593" w:name="_Toc227615351"/>
      <w:bookmarkStart w:id="594" w:name="_Toc227615695"/>
      <w:bookmarkEnd w:id="586"/>
      <w:bookmarkEnd w:id="589"/>
      <w:r>
        <w:t>FB02 — Decision-Outcome Linkage Engine</w:t>
      </w:r>
      <w:bookmarkEnd w:id="593"/>
      <w:bookmarkEnd w:id="594"/>
    </w:p>
    <w:tbl>
      <w:tblPr>
        <w:tblStyle w:val="Table"/>
        <w:tblW w:w="4870" w:type="pct"/>
        <w:tblLook w:val="0000" w:firstRow="0" w:lastRow="0" w:firstColumn="0" w:lastColumn="0" w:noHBand="0" w:noVBand="0"/>
      </w:tblPr>
      <w:tblGrid>
        <w:gridCol w:w="6291"/>
        <w:gridCol w:w="2826"/>
      </w:tblGrid>
      <w:tr w:rsidR="006221C4" w14:paraId="73A4961D" w14:textId="77777777">
        <w:tc>
          <w:tcPr>
            <w:tcW w:w="0" w:type="auto"/>
          </w:tcPr>
          <w:p w14:paraId="6D174F23" w14:textId="77777777" w:rsidR="006221C4" w:rsidRDefault="00000000">
            <w:pPr>
              <w:pStyle w:val="Compact"/>
            </w:pPr>
            <w:r>
              <w:rPr>
                <w:b/>
                <w:bCs/>
              </w:rPr>
              <w:t>Attribute</w:t>
            </w:r>
          </w:p>
        </w:tc>
        <w:tc>
          <w:tcPr>
            <w:tcW w:w="0" w:type="auto"/>
          </w:tcPr>
          <w:p w14:paraId="3243F1EB" w14:textId="77777777" w:rsidR="006221C4" w:rsidRDefault="00000000">
            <w:pPr>
              <w:pStyle w:val="Compact"/>
            </w:pPr>
            <w:r>
              <w:rPr>
                <w:b/>
                <w:bCs/>
              </w:rPr>
              <w:t>Value</w:t>
            </w:r>
          </w:p>
        </w:tc>
      </w:tr>
      <w:tr w:rsidR="006221C4" w14:paraId="3E546C7F" w14:textId="77777777">
        <w:tc>
          <w:tcPr>
            <w:tcW w:w="0" w:type="auto"/>
          </w:tcPr>
          <w:p w14:paraId="0C1FDD42" w14:textId="77777777" w:rsidR="006221C4" w:rsidRDefault="00000000">
            <w:pPr>
              <w:pStyle w:val="Compact"/>
            </w:pPr>
            <w:r>
              <w:rPr>
                <w:b/>
                <w:bCs/>
              </w:rPr>
              <w:t>Phase / Complexity</w:t>
            </w:r>
          </w:p>
        </w:tc>
        <w:tc>
          <w:tcPr>
            <w:tcW w:w="0" w:type="auto"/>
          </w:tcPr>
          <w:p w14:paraId="3D77F73B" w14:textId="77777777" w:rsidR="006221C4" w:rsidRDefault="00000000">
            <w:pPr>
              <w:pStyle w:val="Compact"/>
            </w:pPr>
            <w:r>
              <w:t>3 / High</w:t>
            </w:r>
          </w:p>
        </w:tc>
      </w:tr>
    </w:tbl>
    <w:p w14:paraId="47D32AB7" w14:textId="77777777" w:rsidR="006221C4" w:rsidRDefault="00000000">
      <w:pPr>
        <w:pStyle w:val="Heading2"/>
      </w:pPr>
      <w:bookmarkStart w:id="595" w:name="purpose-key-requirements-23"/>
      <w:bookmarkStart w:id="596" w:name="_Toc227615352"/>
      <w:bookmarkStart w:id="597" w:name="_Toc227615696"/>
      <w:r>
        <w:t>Purpose &amp; Key Requirements</w:t>
      </w:r>
      <w:bookmarkEnd w:id="596"/>
      <w:bookmarkEnd w:id="597"/>
    </w:p>
    <w:p w14:paraId="0B1A7B83" w14:textId="77777777" w:rsidR="006221C4" w:rsidRDefault="00000000">
      <w:pPr>
        <w:pStyle w:val="FirstParagraph"/>
      </w:pPr>
      <w:r>
        <w:t>Matches algorithmic decisions to their real-world outcomes. A churn prediction made today can only be validated 90 days later (did the customer actually churn?). FB02 tracks decisions, watches for outcomes, links them, and feeds ground truth back to A04 for model retraining.</w:t>
      </w:r>
    </w:p>
    <w:p w14:paraId="1200F994" w14:textId="77777777" w:rsidR="006221C4" w:rsidRDefault="00000000">
      <w:pPr>
        <w:pStyle w:val="BodyText"/>
      </w:pPr>
      <w:r>
        <w:rPr>
          <w:b/>
          <w:bCs/>
        </w:rPr>
        <w:t>FB02-FR-001</w:t>
      </w:r>
      <w:r>
        <w:t xml:space="preserve"> Decision tracking: every decision from A03 Decision Orchestration is registered with: decision_id, entity_id, decision_type, predicted_outcome, prediction_timestamp, expected_outcome_window (e.g., 90 days for churn, 7 days for promotional response).</w:t>
      </w:r>
    </w:p>
    <w:p w14:paraId="4A7363F4" w14:textId="77777777" w:rsidR="006221C4" w:rsidRDefault="00000000">
      <w:pPr>
        <w:pStyle w:val="BodyText"/>
      </w:pPr>
      <w:r>
        <w:rPr>
          <w:b/>
          <w:bCs/>
        </w:rPr>
        <w:t>FB02-FR-002</w:t>
      </w:r>
      <w:r>
        <w:t xml:space="preserve"> Outcome detection: configurable outcome signals per decision type. Churn prediction: outcome = no transaction within 90 days. Promotion response: outcome = transaction with campaign_id matching the offered promotion within 7 days. Demand forecast: outcome = actual sales quantity for the forecasted period.</w:t>
      </w:r>
    </w:p>
    <w:p w14:paraId="47CE6287" w14:textId="77777777" w:rsidR="006221C4" w:rsidRDefault="00000000">
      <w:pPr>
        <w:pStyle w:val="BodyText"/>
      </w:pPr>
      <w:r>
        <w:rPr>
          <w:b/>
          <w:bCs/>
        </w:rPr>
        <w:t>FB02-FR-003</w:t>
      </w:r>
      <w:r>
        <w:t xml:space="preserve"> Linkage and ground truth: when outcome is detected, FB02 links it to the original decision, computes accuracy (predicted vs. actual), and stores the linked pair as ground truth in the training dataset. This automatically grows the retraining dataset over time.</w:t>
      </w:r>
    </w:p>
    <w:p w14:paraId="53A6BB8B" w14:textId="77777777" w:rsidR="006221C4" w:rsidRDefault="00000000">
      <w:pPr>
        <w:pStyle w:val="BodyText"/>
      </w:pPr>
      <w:r>
        <w:rPr>
          <w:b/>
          <w:bCs/>
        </w:rPr>
        <w:lastRenderedPageBreak/>
        <w:t>FB02-FR-004</w:t>
      </w:r>
      <w:r>
        <w:t xml:space="preserve"> Feedback completeness dashboard: per decision type: % of decisions with linked outcomes, average linkage lag, outcome accuracy distribution. Alerts when linkage rate drops below 70% (may indicate outcome signal misconfiguration).</w:t>
      </w:r>
    </w:p>
    <w:p w14:paraId="3E75AFEB" w14:textId="77777777" w:rsidR="006221C4" w:rsidRDefault="00000000">
      <w:pPr>
        <w:pStyle w:val="Heading1"/>
      </w:pPr>
      <w:bookmarkStart w:id="598" w:name="fb03-decision-intelligence-observability"/>
      <w:bookmarkStart w:id="599" w:name="_Toc227615353"/>
      <w:bookmarkStart w:id="600" w:name="_Toc227615697"/>
      <w:bookmarkEnd w:id="592"/>
      <w:bookmarkEnd w:id="595"/>
      <w:r>
        <w:t>FB03 — Decision Intelligence &amp; Observability</w:t>
      </w:r>
      <w:bookmarkEnd w:id="599"/>
      <w:bookmarkEnd w:id="600"/>
    </w:p>
    <w:tbl>
      <w:tblPr>
        <w:tblStyle w:val="Table"/>
        <w:tblW w:w="4870" w:type="pct"/>
        <w:tblLook w:val="0000" w:firstRow="0" w:lastRow="0" w:firstColumn="0" w:lastColumn="0" w:noHBand="0" w:noVBand="0"/>
      </w:tblPr>
      <w:tblGrid>
        <w:gridCol w:w="6291"/>
        <w:gridCol w:w="2826"/>
      </w:tblGrid>
      <w:tr w:rsidR="006221C4" w14:paraId="59343091" w14:textId="77777777">
        <w:tc>
          <w:tcPr>
            <w:tcW w:w="0" w:type="auto"/>
          </w:tcPr>
          <w:p w14:paraId="43EA9DD7" w14:textId="77777777" w:rsidR="006221C4" w:rsidRDefault="00000000">
            <w:pPr>
              <w:pStyle w:val="Compact"/>
            </w:pPr>
            <w:r>
              <w:rPr>
                <w:b/>
                <w:bCs/>
              </w:rPr>
              <w:t>Attribute</w:t>
            </w:r>
          </w:p>
        </w:tc>
        <w:tc>
          <w:tcPr>
            <w:tcW w:w="0" w:type="auto"/>
          </w:tcPr>
          <w:p w14:paraId="1AB62849" w14:textId="77777777" w:rsidR="006221C4" w:rsidRDefault="00000000">
            <w:pPr>
              <w:pStyle w:val="Compact"/>
            </w:pPr>
            <w:r>
              <w:rPr>
                <w:b/>
                <w:bCs/>
              </w:rPr>
              <w:t>Value</w:t>
            </w:r>
          </w:p>
        </w:tc>
      </w:tr>
      <w:tr w:rsidR="006221C4" w14:paraId="56ED6BF3" w14:textId="77777777">
        <w:tc>
          <w:tcPr>
            <w:tcW w:w="0" w:type="auto"/>
          </w:tcPr>
          <w:p w14:paraId="4237FF6B" w14:textId="77777777" w:rsidR="006221C4" w:rsidRDefault="00000000">
            <w:pPr>
              <w:pStyle w:val="Compact"/>
            </w:pPr>
            <w:r>
              <w:rPr>
                <w:b/>
                <w:bCs/>
              </w:rPr>
              <w:t>Phase / Complexity</w:t>
            </w:r>
          </w:p>
        </w:tc>
        <w:tc>
          <w:tcPr>
            <w:tcW w:w="0" w:type="auto"/>
          </w:tcPr>
          <w:p w14:paraId="794E966A" w14:textId="77777777" w:rsidR="006221C4" w:rsidRDefault="00000000">
            <w:pPr>
              <w:pStyle w:val="Compact"/>
            </w:pPr>
            <w:r>
              <w:t>3 / High</w:t>
            </w:r>
          </w:p>
        </w:tc>
      </w:tr>
    </w:tbl>
    <w:p w14:paraId="6D532476" w14:textId="77777777" w:rsidR="006221C4" w:rsidRDefault="00000000">
      <w:pPr>
        <w:pStyle w:val="Heading2"/>
      </w:pPr>
      <w:bookmarkStart w:id="601" w:name="purpose-key-requirements-24"/>
      <w:bookmarkStart w:id="602" w:name="_Toc227615354"/>
      <w:bookmarkStart w:id="603" w:name="_Toc227615698"/>
      <w:r>
        <w:t>Purpose &amp; Key Requirements</w:t>
      </w:r>
      <w:bookmarkEnd w:id="602"/>
      <w:bookmarkEnd w:id="603"/>
    </w:p>
    <w:p w14:paraId="29AAC53E" w14:textId="77777777" w:rsidR="006221C4" w:rsidRDefault="00000000">
      <w:pPr>
        <w:pStyle w:val="FirstParagraph"/>
      </w:pPr>
      <w:r>
        <w:t>Meta-level observability: understanding why the system’s decisions are changing over time. When average churn predictions increase by 15% over a quarter, FB03 attributes this to root causes: data distribution change, model drift, feature computation change, or entity resolution quality change.</w:t>
      </w:r>
    </w:p>
    <w:p w14:paraId="175DB777" w14:textId="77777777" w:rsidR="006221C4" w:rsidRDefault="00000000">
      <w:pPr>
        <w:pStyle w:val="BodyText"/>
      </w:pPr>
      <w:r>
        <w:rPr>
          <w:b/>
          <w:bCs/>
        </w:rPr>
        <w:t>FB03-FR-001</w:t>
      </w:r>
      <w:r>
        <w:t xml:space="preserve"> Decision distribution monitoring: for each algorithm in production, track the distribution of outputs over rolling time windows (7d, 30d, 90d). Detect statistically significant shifts (KS test p &lt; 0.05) and alert.</w:t>
      </w:r>
    </w:p>
    <w:p w14:paraId="0153FED7" w14:textId="77777777" w:rsidR="006221C4" w:rsidRDefault="00000000">
      <w:pPr>
        <w:pStyle w:val="BodyText"/>
      </w:pPr>
      <w:r>
        <w:rPr>
          <w:b/>
          <w:bCs/>
        </w:rPr>
        <w:t>FB03-FR-002</w:t>
      </w:r>
      <w:r>
        <w:t xml:space="preserve"> Root cause attribution: when a decision distribution shift is detected, automatically investigate: (a) Input data distribution change? (compare feature distributions before/after shift), (b) Model drift? (compare model weights or prediction patterns), (c) Feature computation change? (was a schema change or mapping change deployed during the shift period?), (d) Entity resolution quality change? (did I01 IRQ metrics change?). Produce a ranked list of probable causes with evidence.</w:t>
      </w:r>
    </w:p>
    <w:p w14:paraId="0E6430D6" w14:textId="77777777" w:rsidR="006221C4" w:rsidRDefault="00000000">
      <w:pPr>
        <w:pStyle w:val="BodyText"/>
      </w:pPr>
      <w:r>
        <w:rPr>
          <w:b/>
          <w:bCs/>
        </w:rPr>
        <w:t>FB03-FR-003</w:t>
      </w:r>
      <w:r>
        <w:t xml:space="preserve"> Counterfactual debugging: for any specific decision, enable: ‘what would the decision have been under last month’s model version?’ or ‘what if feature X had value Y?’ Uses A08 simulation engine for counterfactual computation.</w:t>
      </w:r>
    </w:p>
    <w:p w14:paraId="34B23419" w14:textId="77777777" w:rsidR="006221C4" w:rsidRDefault="00000000">
      <w:pPr>
        <w:pStyle w:val="BodyText"/>
      </w:pPr>
      <w:r>
        <w:rPr>
          <w:b/>
          <w:bCs/>
        </w:rPr>
        <w:t>PHASE 4 — PLATFORM MATURITY</w:t>
      </w:r>
    </w:p>
    <w:p w14:paraId="33856475" w14:textId="77777777" w:rsidR="006221C4" w:rsidRDefault="00000000">
      <w:pPr>
        <w:pStyle w:val="Heading1"/>
      </w:pPr>
      <w:bookmarkStart w:id="604" w:name="ed03-federated-learning-engine"/>
      <w:bookmarkStart w:id="605" w:name="_Toc227615355"/>
      <w:bookmarkStart w:id="606" w:name="_Toc227615699"/>
      <w:bookmarkEnd w:id="598"/>
      <w:bookmarkEnd w:id="601"/>
      <w:r>
        <w:t>ED03 — Federated Learning Engine</w:t>
      </w:r>
      <w:bookmarkEnd w:id="605"/>
      <w:bookmarkEnd w:id="606"/>
    </w:p>
    <w:tbl>
      <w:tblPr>
        <w:tblStyle w:val="Table"/>
        <w:tblW w:w="4870" w:type="pct"/>
        <w:tblLook w:val="0000" w:firstRow="0" w:lastRow="0" w:firstColumn="0" w:lastColumn="0" w:noHBand="0" w:noVBand="0"/>
      </w:tblPr>
      <w:tblGrid>
        <w:gridCol w:w="5437"/>
        <w:gridCol w:w="3680"/>
      </w:tblGrid>
      <w:tr w:rsidR="006221C4" w14:paraId="3310C202" w14:textId="77777777">
        <w:tc>
          <w:tcPr>
            <w:tcW w:w="0" w:type="auto"/>
          </w:tcPr>
          <w:p w14:paraId="1F6BB5A2" w14:textId="77777777" w:rsidR="006221C4" w:rsidRDefault="00000000">
            <w:pPr>
              <w:pStyle w:val="Compact"/>
            </w:pPr>
            <w:r>
              <w:rPr>
                <w:b/>
                <w:bCs/>
              </w:rPr>
              <w:t>Attribute</w:t>
            </w:r>
          </w:p>
        </w:tc>
        <w:tc>
          <w:tcPr>
            <w:tcW w:w="0" w:type="auto"/>
          </w:tcPr>
          <w:p w14:paraId="0223D0E0" w14:textId="77777777" w:rsidR="006221C4" w:rsidRDefault="00000000">
            <w:pPr>
              <w:pStyle w:val="Compact"/>
            </w:pPr>
            <w:r>
              <w:rPr>
                <w:b/>
                <w:bCs/>
              </w:rPr>
              <w:t>Value</w:t>
            </w:r>
          </w:p>
        </w:tc>
      </w:tr>
      <w:tr w:rsidR="006221C4" w14:paraId="29736129" w14:textId="77777777">
        <w:tc>
          <w:tcPr>
            <w:tcW w:w="0" w:type="auto"/>
          </w:tcPr>
          <w:p w14:paraId="24EF9166" w14:textId="77777777" w:rsidR="006221C4" w:rsidRDefault="00000000">
            <w:pPr>
              <w:pStyle w:val="Compact"/>
            </w:pPr>
            <w:r>
              <w:rPr>
                <w:b/>
                <w:bCs/>
              </w:rPr>
              <w:t>Phase / Complexity</w:t>
            </w:r>
          </w:p>
        </w:tc>
        <w:tc>
          <w:tcPr>
            <w:tcW w:w="0" w:type="auto"/>
          </w:tcPr>
          <w:p w14:paraId="15A9AD8B" w14:textId="77777777" w:rsidR="006221C4" w:rsidRDefault="00000000">
            <w:pPr>
              <w:pStyle w:val="Compact"/>
            </w:pPr>
            <w:r>
              <w:t>4 / Very High</w:t>
            </w:r>
          </w:p>
        </w:tc>
      </w:tr>
    </w:tbl>
    <w:p w14:paraId="4A6331CE" w14:textId="77777777" w:rsidR="006221C4" w:rsidRDefault="00000000">
      <w:pPr>
        <w:pStyle w:val="Heading2"/>
      </w:pPr>
      <w:bookmarkStart w:id="607" w:name="purpose-key-requirements-25"/>
      <w:bookmarkStart w:id="608" w:name="_Toc227615356"/>
      <w:bookmarkStart w:id="609" w:name="_Toc227615700"/>
      <w:r>
        <w:t>Purpose &amp; Key Requirements</w:t>
      </w:r>
      <w:bookmarkEnd w:id="608"/>
      <w:bookmarkEnd w:id="609"/>
    </w:p>
    <w:p w14:paraId="5A7A8E1A" w14:textId="77777777" w:rsidR="006221C4" w:rsidRDefault="00000000">
      <w:pPr>
        <w:pStyle w:val="FirstParagraph"/>
      </w:pPr>
      <w:r>
        <w:t>Model improvement from edge data without raw data leaving the edge device. Critical for DPDP compliance when processing video/biometric data in-store. Instead of sending raw video frames to the cloud for training, the model trains locally on the device, and only gradient updates are sent to the cloud for aggregation.</w:t>
      </w:r>
    </w:p>
    <w:p w14:paraId="2AAA70EF" w14:textId="77777777" w:rsidR="006221C4" w:rsidRDefault="00000000">
      <w:pPr>
        <w:pStyle w:val="BodyText"/>
      </w:pPr>
      <w:r>
        <w:rPr>
          <w:b/>
          <w:bCs/>
        </w:rPr>
        <w:t>ED03-FR-001</w:t>
      </w:r>
      <w:r>
        <w:t xml:space="preserve"> Federated training protocol: (a) Cloud distributes current global model to edge devices, (b) each device trains the model on its local data for N epochs, (c) device </w:t>
      </w:r>
      <w:r>
        <w:lastRenderedPageBreak/>
        <w:t>sends model gradients (NOT raw data) to cloud, (d) cloud aggregates gradients from multiple devices (federated averaging), (e) updated global model distributed to devices. Repeat.</w:t>
      </w:r>
    </w:p>
    <w:p w14:paraId="67BB5378" w14:textId="77777777" w:rsidR="006221C4" w:rsidRDefault="00000000">
      <w:pPr>
        <w:pStyle w:val="BodyText"/>
      </w:pPr>
      <w:r>
        <w:rPr>
          <w:b/>
          <w:bCs/>
        </w:rPr>
        <w:t>ED03-FR-002</w:t>
      </w:r>
      <w:r>
        <w:t xml:space="preserve"> Differential privacy: gradient updates SHALL be clipped and noise-injected before transmission (Gaussian mechanism with configurable epsilon). Privacy budget (epsilon) tracked per model per training round. Training stops when privacy budget is exhausted for the period.</w:t>
      </w:r>
    </w:p>
    <w:p w14:paraId="187E09D9" w14:textId="77777777" w:rsidR="006221C4" w:rsidRDefault="00000000">
      <w:pPr>
        <w:pStyle w:val="BodyText"/>
      </w:pPr>
      <w:r>
        <w:rPr>
          <w:b/>
          <w:bCs/>
        </w:rPr>
        <w:t>ED03-FR-003</w:t>
      </w:r>
      <w:r>
        <w:t xml:space="preserve"> Minimum device fleet size: federated training requires at least 10 devices per tenant to produce meaningful gradient aggregation. Below 10 devices: fallback to centralized training with data minimization (sample, not full dataset).</w:t>
      </w:r>
    </w:p>
    <w:p w14:paraId="364C88D9" w14:textId="77777777" w:rsidR="006221C4" w:rsidRDefault="00000000">
      <w:pPr>
        <w:pStyle w:val="BodyText"/>
      </w:pPr>
      <w:r>
        <w:rPr>
          <w:b/>
          <w:bCs/>
        </w:rPr>
        <w:t>ED03-FR-004</w:t>
      </w:r>
      <w:r>
        <w:t xml:space="preserve"> Model convergence monitoring: track per-round: global model accuracy, per-device accuracy divergence, gradient magnitude distribution. Alert when: accuracy stagnates for &gt;5 rounds, device divergence exceeds threshold (suggests heterogeneous data distribution that federated averaging can’t handle).</w:t>
      </w:r>
    </w:p>
    <w:p w14:paraId="312ABD75" w14:textId="77777777" w:rsidR="006221C4" w:rsidRDefault="00000000">
      <w:pPr>
        <w:pStyle w:val="Heading1"/>
      </w:pPr>
      <w:bookmarkStart w:id="610" w:name="dx01-sdk-extensibility-platform"/>
      <w:bookmarkStart w:id="611" w:name="_Toc227615357"/>
      <w:bookmarkStart w:id="612" w:name="_Toc227615701"/>
      <w:bookmarkEnd w:id="604"/>
      <w:bookmarkEnd w:id="607"/>
      <w:r>
        <w:t>DX01 — SDK &amp; Extensibility Platform</w:t>
      </w:r>
      <w:bookmarkEnd w:id="611"/>
      <w:bookmarkEnd w:id="612"/>
    </w:p>
    <w:tbl>
      <w:tblPr>
        <w:tblStyle w:val="Table"/>
        <w:tblW w:w="4870" w:type="pct"/>
        <w:tblLook w:val="0000" w:firstRow="0" w:lastRow="0" w:firstColumn="0" w:lastColumn="0" w:noHBand="0" w:noVBand="0"/>
      </w:tblPr>
      <w:tblGrid>
        <w:gridCol w:w="6291"/>
        <w:gridCol w:w="2826"/>
      </w:tblGrid>
      <w:tr w:rsidR="006221C4" w14:paraId="7152F404" w14:textId="77777777">
        <w:tc>
          <w:tcPr>
            <w:tcW w:w="0" w:type="auto"/>
          </w:tcPr>
          <w:p w14:paraId="4FB2F610" w14:textId="77777777" w:rsidR="006221C4" w:rsidRDefault="00000000">
            <w:pPr>
              <w:pStyle w:val="Compact"/>
            </w:pPr>
            <w:r>
              <w:rPr>
                <w:b/>
                <w:bCs/>
              </w:rPr>
              <w:t>Attribute</w:t>
            </w:r>
          </w:p>
        </w:tc>
        <w:tc>
          <w:tcPr>
            <w:tcW w:w="0" w:type="auto"/>
          </w:tcPr>
          <w:p w14:paraId="1F96A55F" w14:textId="77777777" w:rsidR="006221C4" w:rsidRDefault="00000000">
            <w:pPr>
              <w:pStyle w:val="Compact"/>
            </w:pPr>
            <w:r>
              <w:rPr>
                <w:b/>
                <w:bCs/>
              </w:rPr>
              <w:t>Value</w:t>
            </w:r>
          </w:p>
        </w:tc>
      </w:tr>
      <w:tr w:rsidR="006221C4" w14:paraId="5ECFDC0B" w14:textId="77777777">
        <w:tc>
          <w:tcPr>
            <w:tcW w:w="0" w:type="auto"/>
          </w:tcPr>
          <w:p w14:paraId="16683ABC" w14:textId="77777777" w:rsidR="006221C4" w:rsidRDefault="00000000">
            <w:pPr>
              <w:pStyle w:val="Compact"/>
            </w:pPr>
            <w:r>
              <w:rPr>
                <w:b/>
                <w:bCs/>
              </w:rPr>
              <w:t>Phase / Complexity</w:t>
            </w:r>
          </w:p>
        </w:tc>
        <w:tc>
          <w:tcPr>
            <w:tcW w:w="0" w:type="auto"/>
          </w:tcPr>
          <w:p w14:paraId="37A20CBF" w14:textId="77777777" w:rsidR="006221C4" w:rsidRDefault="00000000">
            <w:pPr>
              <w:pStyle w:val="Compact"/>
            </w:pPr>
            <w:r>
              <w:t>4 / High</w:t>
            </w:r>
          </w:p>
        </w:tc>
      </w:tr>
    </w:tbl>
    <w:p w14:paraId="673977F9" w14:textId="77777777" w:rsidR="006221C4" w:rsidRDefault="00000000">
      <w:pPr>
        <w:pStyle w:val="Heading2"/>
      </w:pPr>
      <w:bookmarkStart w:id="613" w:name="purpose-key-requirements-26"/>
      <w:bookmarkStart w:id="614" w:name="_Toc227615358"/>
      <w:bookmarkStart w:id="615" w:name="_Toc227615702"/>
      <w:r>
        <w:t>Purpose &amp; Key Requirements</w:t>
      </w:r>
      <w:bookmarkEnd w:id="614"/>
      <w:bookmarkEnd w:id="615"/>
    </w:p>
    <w:p w14:paraId="22BC6D77" w14:textId="77777777" w:rsidR="006221C4" w:rsidRDefault="00000000">
      <w:pPr>
        <w:pStyle w:val="FirstParagraph"/>
      </w:pPr>
      <w:r>
        <w:t>Enables tenants and third-party developers to build custom algorithms, integrations, and analytics on the platform. Provides SDKs, sandboxed execution, and an extension marketplace.</w:t>
      </w:r>
    </w:p>
    <w:p w14:paraId="31C03830" w14:textId="77777777" w:rsidR="006221C4" w:rsidRDefault="00000000">
      <w:pPr>
        <w:pStyle w:val="BodyText"/>
      </w:pPr>
      <w:r>
        <w:rPr>
          <w:b/>
          <w:bCs/>
        </w:rPr>
        <w:t>DX01-FR-001</w:t>
      </w:r>
      <w:r>
        <w:t xml:space="preserve"> Python SDK (primary): pip install sevyn8-sdk. Provides: authenticated client (API key or OAuth), Feature Store read API, Algorithm Registry registration API, Decision Log query API, data export API. All operations tenant-scoped via API key’s tenant context.</w:t>
      </w:r>
    </w:p>
    <w:p w14:paraId="363847A1" w14:textId="77777777" w:rsidR="006221C4" w:rsidRDefault="00000000">
      <w:pPr>
        <w:pStyle w:val="BodyText"/>
      </w:pPr>
      <w:r>
        <w:rPr>
          <w:b/>
          <w:bCs/>
        </w:rPr>
        <w:t>DX01-FR-002</w:t>
      </w:r>
      <w:r>
        <w:t xml:space="preserve"> Sandboxed execution: tenant-uploaded custom code (algorithms, transformations, connectors) SHALL run in isolated containers within the tenant’s K8s namespace. Network policy: no outbound internet access (prevent data exfiltration), no cross-namespace access. Resource limits: configurable CPU/memory/timeout per execution.</w:t>
      </w:r>
    </w:p>
    <w:p w14:paraId="2820BC30" w14:textId="77777777" w:rsidR="006221C4" w:rsidRDefault="00000000">
      <w:pPr>
        <w:pStyle w:val="BodyText"/>
      </w:pPr>
      <w:r>
        <w:rPr>
          <w:b/>
          <w:bCs/>
        </w:rPr>
        <w:t>DX01-FR-003</w:t>
      </w:r>
      <w:r>
        <w:t xml:space="preserve"> Extension marketplace: catalog of reusable components published by Sevyn8, partners, or tenants: algorithms, connector templates, dashboard templates, KPI definitions, mapping templates. Each extension versioned, documented, and installable by Tenant Admin without engineering. Review process: automated security scan + optional manual review for marketplace-published extensions.</w:t>
      </w:r>
    </w:p>
    <w:p w14:paraId="0AE048F8" w14:textId="77777777" w:rsidR="006221C4" w:rsidRDefault="00000000">
      <w:pPr>
        <w:pStyle w:val="BodyText"/>
      </w:pPr>
      <w:r>
        <w:rPr>
          <w:b/>
          <w:bCs/>
        </w:rPr>
        <w:t>DX01-FR-004</w:t>
      </w:r>
      <w:r>
        <w:t xml:space="preserve"> Developer portal: documentation site with: API reference (OpenAPI spec auto-generated), SDK guides, tutorials, example code, sandbox environment for testing. Accessible at developers.sevyn8.com.</w:t>
      </w:r>
    </w:p>
    <w:p w14:paraId="595C092A" w14:textId="77777777" w:rsidR="006221C4" w:rsidRDefault="00000000">
      <w:pPr>
        <w:pStyle w:val="BodyText"/>
      </w:pPr>
      <w:r>
        <w:rPr>
          <w:b/>
          <w:bCs/>
        </w:rPr>
        <w:lastRenderedPageBreak/>
        <w:t>ALL 59 MODULES SPECIFIED</w:t>
      </w:r>
    </w:p>
    <w:p w14:paraId="3AD87D81" w14:textId="77777777" w:rsidR="006221C4" w:rsidRDefault="00000000">
      <w:pPr>
        <w:pStyle w:val="BodyText"/>
      </w:pPr>
      <w:r>
        <w:t>This completes the detailed specifications for all 61 modules across all 5 phases of the Sevyn8 Intelligence &amp; Analytics Platform. The specification documents are:</w:t>
      </w:r>
    </w:p>
    <w:p w14:paraId="1E539143" w14:textId="77777777" w:rsidR="006221C4" w:rsidRDefault="00000000">
      <w:pPr>
        <w:pStyle w:val="BodyText"/>
      </w:pPr>
      <w:r>
        <w:t>Foundation Layer (F01–F05): 5 modules — infrastructure backbone</w:t>
      </w:r>
    </w:p>
    <w:p w14:paraId="06F87130" w14:textId="77777777" w:rsidR="006221C4" w:rsidRDefault="00000000">
      <w:pPr>
        <w:pStyle w:val="BodyText"/>
      </w:pPr>
      <w:r>
        <w:t>Data Platform Layer (D01–D06): 6 modules — canonical data model with full retail ontology</w:t>
      </w:r>
    </w:p>
    <w:p w14:paraId="041AFA9C" w14:textId="77777777" w:rsidR="006221C4" w:rsidRDefault="00000000">
      <w:pPr>
        <w:pStyle w:val="BodyText"/>
      </w:pPr>
      <w:r>
        <w:t>Identity + Ingestion (I01–I03, G01–G02): 5 modules — entity resolution and data flow</w:t>
      </w:r>
    </w:p>
    <w:p w14:paraId="1A0CE0AE" w14:textId="77777777" w:rsidR="006221C4" w:rsidRDefault="00000000">
      <w:pPr>
        <w:pStyle w:val="BodyText"/>
      </w:pPr>
      <w:r>
        <w:t>Phase 0+1 Remaining (AC, S, IC, A, O, OB, ED, RE, PR, T): 20 modules — security, compliance, operations</w:t>
      </w:r>
    </w:p>
    <w:p w14:paraId="7B143AEA" w14:textId="77777777" w:rsidR="006221C4" w:rsidRDefault="00000000">
      <w:pPr>
        <w:pStyle w:val="BodyText"/>
      </w:pPr>
      <w:r>
        <w:t>Phase 2+3+4 (this document): 23 modules — analytics, AI/ML, multi-modal, feedback, maturity</w:t>
      </w:r>
    </w:p>
    <w:p w14:paraId="52251CB1" w14:textId="77777777" w:rsidR="006221C4" w:rsidRDefault="00000000">
      <w:pPr>
        <w:pStyle w:val="BodyText"/>
      </w:pPr>
      <w:r>
        <w:rPr>
          <w:b/>
          <w:bCs/>
        </w:rPr>
        <w:t>PART VI</w:t>
      </w:r>
    </w:p>
    <w:p w14:paraId="74CA8B8A" w14:textId="77777777" w:rsidR="006221C4" w:rsidRDefault="00000000">
      <w:pPr>
        <w:pStyle w:val="BodyText"/>
      </w:pPr>
      <w:r>
        <w:t>Analytical Experience Layer — UX01 + 10 Customer-Facing Screens</w:t>
      </w:r>
    </w:p>
    <w:p w14:paraId="195813CA" w14:textId="77777777" w:rsidR="006221C4" w:rsidRDefault="00000000">
      <w:pPr>
        <w:pStyle w:val="BodyText"/>
      </w:pPr>
      <w:r>
        <w:rPr>
          <w:b/>
          <w:bCs/>
        </w:rPr>
        <w:t>Analytical Experience Layer</w:t>
      </w:r>
    </w:p>
    <w:p w14:paraId="62FBDA2A" w14:textId="77777777" w:rsidR="006221C4" w:rsidRDefault="00000000">
      <w:pPr>
        <w:pStyle w:val="BodyText"/>
      </w:pPr>
      <w:r>
        <w:t>UX01 — Screen Composition Engine</w:t>
      </w:r>
    </w:p>
    <w:p w14:paraId="72ED566B" w14:textId="77777777" w:rsidR="006221C4" w:rsidRDefault="00000000">
      <w:pPr>
        <w:pStyle w:val="BodyText"/>
      </w:pPr>
      <w:r>
        <w:t>10 Customer-Facing Analytical Screens</w:t>
      </w:r>
    </w:p>
    <w:p w14:paraId="16194CEC" w14:textId="77777777" w:rsidR="006221C4" w:rsidRDefault="00000000">
      <w:pPr>
        <w:pStyle w:val="BodyText"/>
      </w:pPr>
      <w:r>
        <w:t>Sevyn8 Cortex — v1.0 — April 2026 — CONFIDENTIAL</w:t>
      </w:r>
    </w:p>
    <w:p w14:paraId="63A8AB8F" w14:textId="77777777" w:rsidR="006221C4" w:rsidRDefault="00000000">
      <w:pPr>
        <w:pStyle w:val="Heading1"/>
      </w:pPr>
      <w:bookmarkStart w:id="616" w:name="ux01-screen-composition-engine"/>
      <w:bookmarkStart w:id="617" w:name="_Toc227615359"/>
      <w:bookmarkStart w:id="618" w:name="_Toc227615703"/>
      <w:bookmarkEnd w:id="610"/>
      <w:bookmarkEnd w:id="613"/>
      <w:r>
        <w:t>UX01 — Screen Composition Engine</w:t>
      </w:r>
      <w:bookmarkEnd w:id="617"/>
      <w:bookmarkEnd w:id="618"/>
    </w:p>
    <w:tbl>
      <w:tblPr>
        <w:tblStyle w:val="Table"/>
        <w:tblW w:w="4941" w:type="pct"/>
        <w:tblLook w:val="0000" w:firstRow="0" w:lastRow="0" w:firstColumn="0" w:lastColumn="0" w:noHBand="0" w:noVBand="0"/>
      </w:tblPr>
      <w:tblGrid>
        <w:gridCol w:w="1884"/>
        <w:gridCol w:w="7366"/>
      </w:tblGrid>
      <w:tr w:rsidR="006221C4" w14:paraId="12BDE932" w14:textId="77777777">
        <w:tc>
          <w:tcPr>
            <w:tcW w:w="0" w:type="auto"/>
          </w:tcPr>
          <w:p w14:paraId="58CA8522" w14:textId="77777777" w:rsidR="006221C4" w:rsidRDefault="00000000">
            <w:pPr>
              <w:pStyle w:val="Compact"/>
            </w:pPr>
            <w:r>
              <w:rPr>
                <w:b/>
                <w:bCs/>
              </w:rPr>
              <w:t>Attribute</w:t>
            </w:r>
          </w:p>
        </w:tc>
        <w:tc>
          <w:tcPr>
            <w:tcW w:w="0" w:type="auto"/>
          </w:tcPr>
          <w:p w14:paraId="6C6250AD" w14:textId="77777777" w:rsidR="006221C4" w:rsidRDefault="00000000">
            <w:pPr>
              <w:pStyle w:val="Compact"/>
            </w:pPr>
            <w:r>
              <w:rPr>
                <w:b/>
                <w:bCs/>
              </w:rPr>
              <w:t>Value</w:t>
            </w:r>
          </w:p>
        </w:tc>
      </w:tr>
      <w:tr w:rsidR="006221C4" w14:paraId="41DA22E7" w14:textId="77777777">
        <w:tc>
          <w:tcPr>
            <w:tcW w:w="0" w:type="auto"/>
          </w:tcPr>
          <w:p w14:paraId="1AA7EFD1" w14:textId="77777777" w:rsidR="006221C4" w:rsidRDefault="00000000">
            <w:pPr>
              <w:pStyle w:val="Compact"/>
            </w:pPr>
            <w:r>
              <w:rPr>
                <w:b/>
                <w:bCs/>
              </w:rPr>
              <w:t>Module ID</w:t>
            </w:r>
          </w:p>
        </w:tc>
        <w:tc>
          <w:tcPr>
            <w:tcW w:w="0" w:type="auto"/>
          </w:tcPr>
          <w:p w14:paraId="37A7F7CC" w14:textId="77777777" w:rsidR="006221C4" w:rsidRDefault="00000000">
            <w:pPr>
              <w:pStyle w:val="Compact"/>
            </w:pPr>
            <w:r>
              <w:t>UX01</w:t>
            </w:r>
          </w:p>
        </w:tc>
      </w:tr>
      <w:tr w:rsidR="006221C4" w14:paraId="5A0DEB65" w14:textId="77777777">
        <w:tc>
          <w:tcPr>
            <w:tcW w:w="0" w:type="auto"/>
          </w:tcPr>
          <w:p w14:paraId="6879D0EE" w14:textId="77777777" w:rsidR="006221C4" w:rsidRDefault="00000000">
            <w:pPr>
              <w:pStyle w:val="Compact"/>
            </w:pPr>
            <w:r>
              <w:rPr>
                <w:b/>
                <w:bCs/>
              </w:rPr>
              <w:t>Phase</w:t>
            </w:r>
          </w:p>
        </w:tc>
        <w:tc>
          <w:tcPr>
            <w:tcW w:w="0" w:type="auto"/>
          </w:tcPr>
          <w:p w14:paraId="24513293" w14:textId="77777777" w:rsidR="006221C4" w:rsidRDefault="00000000">
            <w:pPr>
              <w:pStyle w:val="Compact"/>
            </w:pPr>
            <w:r>
              <w:t>0 (Core — required for any user-facing experience)</w:t>
            </w:r>
          </w:p>
        </w:tc>
      </w:tr>
      <w:tr w:rsidR="006221C4" w14:paraId="43A4BDA3" w14:textId="77777777">
        <w:tc>
          <w:tcPr>
            <w:tcW w:w="0" w:type="auto"/>
          </w:tcPr>
          <w:p w14:paraId="630C7228" w14:textId="77777777" w:rsidR="006221C4" w:rsidRDefault="00000000">
            <w:pPr>
              <w:pStyle w:val="Compact"/>
            </w:pPr>
            <w:r>
              <w:rPr>
                <w:b/>
                <w:bCs/>
              </w:rPr>
              <w:t>Complexity</w:t>
            </w:r>
          </w:p>
        </w:tc>
        <w:tc>
          <w:tcPr>
            <w:tcW w:w="0" w:type="auto"/>
          </w:tcPr>
          <w:p w14:paraId="6F845B05" w14:textId="77777777" w:rsidR="006221C4" w:rsidRDefault="00000000">
            <w:pPr>
              <w:pStyle w:val="Compact"/>
            </w:pPr>
            <w:r>
              <w:t>High</w:t>
            </w:r>
          </w:p>
        </w:tc>
      </w:tr>
      <w:tr w:rsidR="006221C4" w14:paraId="385DE98C" w14:textId="77777777">
        <w:tc>
          <w:tcPr>
            <w:tcW w:w="0" w:type="auto"/>
          </w:tcPr>
          <w:p w14:paraId="220BE292" w14:textId="77777777" w:rsidR="006221C4" w:rsidRDefault="00000000">
            <w:pPr>
              <w:pStyle w:val="Compact"/>
            </w:pPr>
            <w:r>
              <w:rPr>
                <w:b/>
                <w:bCs/>
              </w:rPr>
              <w:t>Dependencies</w:t>
            </w:r>
          </w:p>
        </w:tc>
        <w:tc>
          <w:tcPr>
            <w:tcW w:w="0" w:type="auto"/>
          </w:tcPr>
          <w:p w14:paraId="3CFFB209" w14:textId="77777777" w:rsidR="006221C4" w:rsidRDefault="00000000">
            <w:pPr>
              <w:pStyle w:val="Compact"/>
            </w:pPr>
            <w:r>
              <w:t>F01 (Multi-Tenancy), F04 (Configuration Plane), AC01 (RBAC), AC02 (Hierarchy), IC01 (Industry Ontology), D01 (Canonical Model Gold layer KPIs)</w:t>
            </w:r>
          </w:p>
        </w:tc>
      </w:tr>
      <w:tr w:rsidR="006221C4" w14:paraId="76506ECE" w14:textId="77777777">
        <w:tc>
          <w:tcPr>
            <w:tcW w:w="0" w:type="auto"/>
          </w:tcPr>
          <w:p w14:paraId="05D57761" w14:textId="77777777" w:rsidR="006221C4" w:rsidRDefault="00000000">
            <w:pPr>
              <w:pStyle w:val="Compact"/>
            </w:pPr>
            <w:r>
              <w:rPr>
                <w:b/>
                <w:bCs/>
              </w:rPr>
              <w:t>Depended On By</w:t>
            </w:r>
          </w:p>
        </w:tc>
        <w:tc>
          <w:tcPr>
            <w:tcW w:w="0" w:type="auto"/>
          </w:tcPr>
          <w:p w14:paraId="69517DB5" w14:textId="77777777" w:rsidR="006221C4" w:rsidRDefault="00000000">
            <w:pPr>
              <w:pStyle w:val="Compact"/>
            </w:pPr>
            <w:r>
              <w:t>All 10 analytical screens, all tenant user sessions</w:t>
            </w:r>
          </w:p>
        </w:tc>
      </w:tr>
    </w:tbl>
    <w:p w14:paraId="06B7BDD0" w14:textId="77777777" w:rsidR="006221C4" w:rsidRDefault="00000000">
      <w:pPr>
        <w:pStyle w:val="Heading2"/>
      </w:pPr>
      <w:bookmarkStart w:id="619" w:name="purpose-32"/>
      <w:bookmarkStart w:id="620" w:name="_Toc227615360"/>
      <w:bookmarkStart w:id="621" w:name="_Toc227615704"/>
      <w:r>
        <w:t>1.1 Purpose</w:t>
      </w:r>
      <w:bookmarkEnd w:id="620"/>
      <w:bookmarkEnd w:id="621"/>
    </w:p>
    <w:p w14:paraId="51F99A78" w14:textId="77777777" w:rsidR="006221C4" w:rsidRDefault="00000000">
      <w:pPr>
        <w:pStyle w:val="FirstParagraph"/>
      </w:pPr>
      <w:r>
        <w:t xml:space="preserve">UX01 is the engine that assembles the customer-facing analytical experience. Important clarification: the Cortex frontend is a single Next.js application with two sections. The Admin Console (screens S01–S24) handles configuration, setup, and platform management — used by Tenant Admins and Data Stewards. The Analytical Experience (screens CX-01–CX-10) delivers intelligence to end users — store managers, regional directors, marketing </w:t>
      </w:r>
      <w:r>
        <w:lastRenderedPageBreak/>
        <w:t>teams. Both sections share the same authentication, theming, and tenant context from composable parts. It manages three sub-systems: the Screen Registry (which screens exist per vertical and which are enabled per tenant), the Widget Library (reusable analytical components), and the Layout Engine (how widgets are arranged on each screen). Together, they enable Sevyn8 to serve fundamentally different analytical products to different clients — different screens, different widgets, different layouts — from a single deployed codebase.</w:t>
      </w:r>
    </w:p>
    <w:p w14:paraId="6FA7D97D" w14:textId="77777777" w:rsidR="006221C4" w:rsidRDefault="00000000">
      <w:pPr>
        <w:pStyle w:val="Heading2"/>
      </w:pPr>
      <w:bookmarkStart w:id="622" w:name="sub-system-1-screen-registry"/>
      <w:bookmarkStart w:id="623" w:name="_Toc227615361"/>
      <w:bookmarkStart w:id="624" w:name="_Toc227615705"/>
      <w:bookmarkEnd w:id="619"/>
      <w:r>
        <w:t>1.2 Sub-System 1: Screen Registry</w:t>
      </w:r>
      <w:bookmarkEnd w:id="623"/>
      <w:bookmarkEnd w:id="624"/>
    </w:p>
    <w:p w14:paraId="154F7FD5" w14:textId="77777777" w:rsidR="006221C4" w:rsidRDefault="00000000">
      <w:pPr>
        <w:pStyle w:val="FirstParagraph"/>
      </w:pPr>
      <w:r>
        <w:rPr>
          <w:b/>
          <w:bCs/>
        </w:rPr>
        <w:t>UX01-FR-001</w:t>
      </w:r>
      <w:r>
        <w:t xml:space="preserve"> The Screen Registry SHALL be a configuration table in F04 that defines every available screen. Each screen record contains: screen_id, screen_name, description, icon, route_path (URL path), industry_vertical_ids (which verticals this screen is available in), required_data_sources (which data source types must be connected for this screen to function), required_modules (which backend modules must be active), minimum_tier (STANDARD/PROFESSIONAL/ENTERPRISE), sort_order, is_default (shown in default navigation), status (ACTIVE/BETA/DEPRECATED).</w:t>
      </w:r>
    </w:p>
    <w:p w14:paraId="25E7C5C1" w14:textId="77777777" w:rsidR="006221C4" w:rsidRDefault="00000000">
      <w:pPr>
        <w:pStyle w:val="BodyText"/>
      </w:pPr>
      <w:r>
        <w:rPr>
          <w:b/>
          <w:bCs/>
        </w:rPr>
        <w:t>UX01-FR-002</w:t>
      </w:r>
      <w:r>
        <w:t xml:space="preserve"> Screen availability per tenant SHALL be resolved by intersecting: (a) the tenant’s industry vertical’s screen set, (b) the tenant’s tier eligibility, (c) the tenant’s connected data sources (a screen requiring inventory data is hidden if no inventory source is connected), (d) explicit tenant overrides in F04 (Tenant Admin can hide screens that are technically available). The navigation menu renders only available screens.</w:t>
      </w:r>
    </w:p>
    <w:p w14:paraId="479A3981" w14:textId="77777777" w:rsidR="006221C4" w:rsidRDefault="00000000">
      <w:pPr>
        <w:pStyle w:val="BodyText"/>
      </w:pPr>
      <w:r>
        <w:rPr>
          <w:b/>
          <w:bCs/>
        </w:rPr>
        <w:t>UX01-FR-003</w:t>
      </w:r>
      <w:r>
        <w:t xml:space="preserve"> Screen registration SHALL support three screen sources: (a) Platform screens — built by Sevyn8, available across verticals (Executive Dashboard, Alert Centre, Ask Cortex). (b) Vertical screens — defined by the industry ontology (IC01), available to all tenants in that vertical (Store Performance for retail, Screen Network Map for digital signage). (c) Tenant-custom screens — created by Enterprise-tier tenants via the Dashboard Builder, available only to that tenant.</w:t>
      </w:r>
    </w:p>
    <w:p w14:paraId="029CF324" w14:textId="77777777" w:rsidR="006221C4" w:rsidRDefault="00000000">
      <w:pPr>
        <w:pStyle w:val="Heading2"/>
      </w:pPr>
      <w:bookmarkStart w:id="625" w:name="sub-system-2-widget-library"/>
      <w:bookmarkStart w:id="626" w:name="_Toc227615362"/>
      <w:bookmarkStart w:id="627" w:name="_Toc227615706"/>
      <w:bookmarkEnd w:id="622"/>
      <w:r>
        <w:t>1.3 Sub-System 2: Widget Library</w:t>
      </w:r>
      <w:bookmarkEnd w:id="626"/>
      <w:bookmarkEnd w:id="627"/>
    </w:p>
    <w:p w14:paraId="5A28676C" w14:textId="77777777" w:rsidR="006221C4" w:rsidRDefault="00000000">
      <w:pPr>
        <w:pStyle w:val="FirstParagraph"/>
      </w:pPr>
      <w:r>
        <w:rPr>
          <w:b/>
          <w:bCs/>
        </w:rPr>
        <w:t>UX01-FR-010</w:t>
      </w:r>
      <w:r>
        <w:t xml:space="preserve"> A widget SHALL be a self-contained, reusable React component that: (a) accepts a typed configuration object (data query, display options, interaction handlers), (b) fetches its own data from the API gateway (O01) based on the configuration, (c) respects tenant context (theme, locale, hierarchy scope, RBAC column masking), (d) handles loading, error, and empty states gracefully, (e) emits interaction events (click, drill-down, filter change) that parent screens can listen to for cross-widget coordination.</w:t>
      </w:r>
    </w:p>
    <w:p w14:paraId="5B146EAE" w14:textId="77777777" w:rsidR="006221C4" w:rsidRDefault="00000000">
      <w:pPr>
        <w:pStyle w:val="BodyText"/>
      </w:pPr>
      <w:r>
        <w:rPr>
          <w:b/>
          <w:bCs/>
        </w:rPr>
        <w:t>UX01-FR-011</w:t>
      </w:r>
      <w:r>
        <w:t xml:space="preserve"> The Widget Library SHALL contain these widget categories:</w:t>
      </w:r>
    </w:p>
    <w:tbl>
      <w:tblPr>
        <w:tblStyle w:val="Table"/>
        <w:tblW w:w="4971" w:type="pct"/>
        <w:tblLook w:val="0000" w:firstRow="0" w:lastRow="0" w:firstColumn="0" w:lastColumn="0" w:noHBand="0" w:noVBand="0"/>
      </w:tblPr>
      <w:tblGrid>
        <w:gridCol w:w="1894"/>
        <w:gridCol w:w="3292"/>
        <w:gridCol w:w="4120"/>
      </w:tblGrid>
      <w:tr w:rsidR="006221C4" w14:paraId="21E252F8" w14:textId="77777777">
        <w:tc>
          <w:tcPr>
            <w:tcW w:w="0" w:type="auto"/>
          </w:tcPr>
          <w:p w14:paraId="39E6EEE4" w14:textId="77777777" w:rsidR="006221C4" w:rsidRDefault="00000000">
            <w:pPr>
              <w:pStyle w:val="Compact"/>
            </w:pPr>
            <w:r>
              <w:rPr>
                <w:b/>
                <w:bCs/>
              </w:rPr>
              <w:t>Category</w:t>
            </w:r>
          </w:p>
        </w:tc>
        <w:tc>
          <w:tcPr>
            <w:tcW w:w="0" w:type="auto"/>
          </w:tcPr>
          <w:p w14:paraId="6B6766F5" w14:textId="77777777" w:rsidR="006221C4" w:rsidRDefault="00000000">
            <w:pPr>
              <w:pStyle w:val="Compact"/>
            </w:pPr>
            <w:r>
              <w:rPr>
                <w:b/>
                <w:bCs/>
              </w:rPr>
              <w:t>Widget Types</w:t>
            </w:r>
          </w:p>
        </w:tc>
        <w:tc>
          <w:tcPr>
            <w:tcW w:w="0" w:type="auto"/>
          </w:tcPr>
          <w:p w14:paraId="78E5C5CD" w14:textId="77777777" w:rsidR="006221C4" w:rsidRDefault="00000000">
            <w:pPr>
              <w:pStyle w:val="Compact"/>
            </w:pPr>
            <w:r>
              <w:rPr>
                <w:b/>
                <w:bCs/>
              </w:rPr>
              <w:t>Capabilities</w:t>
            </w:r>
          </w:p>
        </w:tc>
      </w:tr>
      <w:tr w:rsidR="006221C4" w14:paraId="530BC8E5" w14:textId="77777777">
        <w:tc>
          <w:tcPr>
            <w:tcW w:w="0" w:type="auto"/>
          </w:tcPr>
          <w:p w14:paraId="0295B390" w14:textId="77777777" w:rsidR="006221C4" w:rsidRDefault="00000000">
            <w:pPr>
              <w:pStyle w:val="Compact"/>
            </w:pPr>
            <w:r>
              <w:rPr>
                <w:b/>
                <w:bCs/>
              </w:rPr>
              <w:t>KPI Cards</w:t>
            </w:r>
          </w:p>
        </w:tc>
        <w:tc>
          <w:tcPr>
            <w:tcW w:w="0" w:type="auto"/>
          </w:tcPr>
          <w:p w14:paraId="44164905" w14:textId="77777777" w:rsidR="006221C4" w:rsidRDefault="00000000">
            <w:pPr>
              <w:pStyle w:val="Compact"/>
            </w:pPr>
            <w:r>
              <w:t>Single metric, metric with trend, metric with sparkline, metric comparison (vs. target / vs. previous period), traffic-</w:t>
            </w:r>
            <w:r>
              <w:lastRenderedPageBreak/>
              <w:t>light metric (red/amber/green thresholds)</w:t>
            </w:r>
          </w:p>
        </w:tc>
        <w:tc>
          <w:tcPr>
            <w:tcW w:w="0" w:type="auto"/>
          </w:tcPr>
          <w:p w14:paraId="25FC1704" w14:textId="77777777" w:rsidR="006221C4" w:rsidRDefault="00000000">
            <w:pPr>
              <w:pStyle w:val="Compact"/>
            </w:pPr>
            <w:r>
              <w:lastRenderedPageBreak/>
              <w:t>Configurable: metric name, query, format (currency/percentage/count), trend period, comparison mode, threshold colours.</w:t>
            </w:r>
          </w:p>
        </w:tc>
      </w:tr>
      <w:tr w:rsidR="006221C4" w14:paraId="469B545C" w14:textId="77777777">
        <w:tc>
          <w:tcPr>
            <w:tcW w:w="0" w:type="auto"/>
          </w:tcPr>
          <w:p w14:paraId="0626EE3C" w14:textId="77777777" w:rsidR="006221C4" w:rsidRDefault="00000000">
            <w:pPr>
              <w:pStyle w:val="Compact"/>
            </w:pPr>
            <w:r>
              <w:rPr>
                <w:b/>
                <w:bCs/>
              </w:rPr>
              <w:t>Charts</w:t>
            </w:r>
          </w:p>
        </w:tc>
        <w:tc>
          <w:tcPr>
            <w:tcW w:w="0" w:type="auto"/>
          </w:tcPr>
          <w:p w14:paraId="1E8E1CA3" w14:textId="77777777" w:rsidR="006221C4" w:rsidRDefault="00000000">
            <w:pPr>
              <w:pStyle w:val="Compact"/>
            </w:pPr>
            <w:r>
              <w:t>Line chart, bar chart, stacked bar, area chart, pie/donut, scatter plot, funnel, waterfall, histogram, heatmap, radar/spider</w:t>
            </w:r>
          </w:p>
        </w:tc>
        <w:tc>
          <w:tcPr>
            <w:tcW w:w="0" w:type="auto"/>
          </w:tcPr>
          <w:p w14:paraId="4CED4C77" w14:textId="77777777" w:rsidR="006221C4" w:rsidRDefault="00000000">
            <w:pPr>
              <w:pStyle w:val="Compact"/>
            </w:pPr>
            <w:r>
              <w:t>Configurable: data query, axes, series, colours (from tenant theme palette), drill-down action, time range selector, comparison overlay.</w:t>
            </w:r>
          </w:p>
        </w:tc>
      </w:tr>
      <w:tr w:rsidR="006221C4" w14:paraId="11792827" w14:textId="77777777">
        <w:tc>
          <w:tcPr>
            <w:tcW w:w="0" w:type="auto"/>
          </w:tcPr>
          <w:p w14:paraId="5000332D" w14:textId="77777777" w:rsidR="006221C4" w:rsidRDefault="00000000">
            <w:pPr>
              <w:pStyle w:val="Compact"/>
            </w:pPr>
            <w:r>
              <w:rPr>
                <w:b/>
                <w:bCs/>
              </w:rPr>
              <w:t>Tables</w:t>
            </w:r>
          </w:p>
        </w:tc>
        <w:tc>
          <w:tcPr>
            <w:tcW w:w="0" w:type="auto"/>
          </w:tcPr>
          <w:p w14:paraId="32B81273" w14:textId="77777777" w:rsidR="006221C4" w:rsidRDefault="00000000">
            <w:pPr>
              <w:pStyle w:val="Compact"/>
            </w:pPr>
            <w:r>
              <w:t>Data table with sortable columns, paginated table, expandable row table, comparison table, leaderboard/ranked table</w:t>
            </w:r>
          </w:p>
        </w:tc>
        <w:tc>
          <w:tcPr>
            <w:tcW w:w="0" w:type="auto"/>
          </w:tcPr>
          <w:p w14:paraId="5AA89C18" w14:textId="77777777" w:rsidR="006221C4" w:rsidRDefault="00000000">
            <w:pPr>
              <w:pStyle w:val="Compact"/>
            </w:pPr>
            <w:r>
              <w:t>Configurable: columns (from canonical schema), sort/filter, row-click action, column masking (RBAC), export button, inline sparklines.</w:t>
            </w:r>
          </w:p>
        </w:tc>
      </w:tr>
      <w:tr w:rsidR="006221C4" w14:paraId="7150598B" w14:textId="77777777">
        <w:tc>
          <w:tcPr>
            <w:tcW w:w="0" w:type="auto"/>
          </w:tcPr>
          <w:p w14:paraId="70061511" w14:textId="77777777" w:rsidR="006221C4" w:rsidRDefault="00000000">
            <w:pPr>
              <w:pStyle w:val="Compact"/>
            </w:pPr>
            <w:r>
              <w:rPr>
                <w:b/>
                <w:bCs/>
              </w:rPr>
              <w:t>Maps</w:t>
            </w:r>
          </w:p>
        </w:tc>
        <w:tc>
          <w:tcPr>
            <w:tcW w:w="0" w:type="auto"/>
          </w:tcPr>
          <w:p w14:paraId="34631028" w14:textId="77777777" w:rsidR="006221C4" w:rsidRDefault="00000000">
            <w:pPr>
              <w:pStyle w:val="Compact"/>
            </w:pPr>
            <w:r>
              <w:t>Geographic heatmap, store locator map, zone floor plan, network topology map</w:t>
            </w:r>
          </w:p>
        </w:tc>
        <w:tc>
          <w:tcPr>
            <w:tcW w:w="0" w:type="auto"/>
          </w:tcPr>
          <w:p w14:paraId="576FA66C" w14:textId="77777777" w:rsidR="006221C4" w:rsidRDefault="00000000">
            <w:pPr>
              <w:pStyle w:val="Compact"/>
            </w:pPr>
            <w:r>
              <w:t>Configurable: data points, colour scale, clustering, click-to-drill, overlay toggle.</w:t>
            </w:r>
          </w:p>
        </w:tc>
      </w:tr>
      <w:tr w:rsidR="006221C4" w14:paraId="72D63746" w14:textId="77777777">
        <w:tc>
          <w:tcPr>
            <w:tcW w:w="0" w:type="auto"/>
          </w:tcPr>
          <w:p w14:paraId="3288214F" w14:textId="77777777" w:rsidR="006221C4" w:rsidRDefault="00000000">
            <w:pPr>
              <w:pStyle w:val="Compact"/>
            </w:pPr>
            <w:r>
              <w:rPr>
                <w:b/>
                <w:bCs/>
              </w:rPr>
              <w:t>Entity Cards</w:t>
            </w:r>
          </w:p>
        </w:tc>
        <w:tc>
          <w:tcPr>
            <w:tcW w:w="0" w:type="auto"/>
          </w:tcPr>
          <w:p w14:paraId="2B729843" w14:textId="77777777" w:rsidR="006221C4" w:rsidRDefault="00000000">
            <w:pPr>
              <w:pStyle w:val="Compact"/>
            </w:pPr>
            <w:r>
              <w:t>Customer 360 card, store summary card, product summary card, alert card, decision card</w:t>
            </w:r>
          </w:p>
        </w:tc>
        <w:tc>
          <w:tcPr>
            <w:tcW w:w="0" w:type="auto"/>
          </w:tcPr>
          <w:p w14:paraId="6647FD88" w14:textId="77777777" w:rsidR="006221C4" w:rsidRDefault="00000000">
            <w:pPr>
              <w:pStyle w:val="Compact"/>
            </w:pPr>
            <w:r>
              <w:t>Configurable: entity type, fields to display, action buttons, linked screens.</w:t>
            </w:r>
          </w:p>
        </w:tc>
      </w:tr>
      <w:tr w:rsidR="006221C4" w14:paraId="2CB2EEDC" w14:textId="77777777">
        <w:tc>
          <w:tcPr>
            <w:tcW w:w="0" w:type="auto"/>
          </w:tcPr>
          <w:p w14:paraId="1F1375B6" w14:textId="77777777" w:rsidR="006221C4" w:rsidRDefault="00000000">
            <w:pPr>
              <w:pStyle w:val="Compact"/>
            </w:pPr>
            <w:r>
              <w:rPr>
                <w:b/>
                <w:bCs/>
              </w:rPr>
              <w:t>Flow / Journey</w:t>
            </w:r>
          </w:p>
        </w:tc>
        <w:tc>
          <w:tcPr>
            <w:tcW w:w="0" w:type="auto"/>
          </w:tcPr>
          <w:p w14:paraId="48979591" w14:textId="77777777" w:rsidR="006221C4" w:rsidRDefault="00000000">
            <w:pPr>
              <w:pStyle w:val="Compact"/>
            </w:pPr>
            <w:r>
              <w:t>Funnel visualisation, Sankey diagram, journey path, segment migration flow, hierarchy tree</w:t>
            </w:r>
          </w:p>
        </w:tc>
        <w:tc>
          <w:tcPr>
            <w:tcW w:w="0" w:type="auto"/>
          </w:tcPr>
          <w:p w14:paraId="7A51BC54" w14:textId="77777777" w:rsidR="006221C4" w:rsidRDefault="00000000">
            <w:pPr>
              <w:pStyle w:val="Compact"/>
            </w:pPr>
            <w:r>
              <w:t>Configurable: stages, data query per stage, drop-off calculation, click-to-filter.</w:t>
            </w:r>
          </w:p>
        </w:tc>
      </w:tr>
      <w:tr w:rsidR="006221C4" w14:paraId="3FAC08E6" w14:textId="77777777">
        <w:tc>
          <w:tcPr>
            <w:tcW w:w="0" w:type="auto"/>
          </w:tcPr>
          <w:p w14:paraId="678229A3" w14:textId="77777777" w:rsidR="006221C4" w:rsidRDefault="00000000">
            <w:pPr>
              <w:pStyle w:val="Compact"/>
            </w:pPr>
            <w:r>
              <w:rPr>
                <w:b/>
                <w:bCs/>
              </w:rPr>
              <w:t>Input / Filter</w:t>
            </w:r>
          </w:p>
        </w:tc>
        <w:tc>
          <w:tcPr>
            <w:tcW w:w="0" w:type="auto"/>
          </w:tcPr>
          <w:p w14:paraId="07844981" w14:textId="77777777" w:rsidR="006221C4" w:rsidRDefault="00000000">
            <w:pPr>
              <w:pStyle w:val="Compact"/>
            </w:pPr>
            <w:r>
              <w:t>Date range picker, hierarchy picker (from AC02), segment selector, multi-select filter, search bar, toggle switch</w:t>
            </w:r>
          </w:p>
        </w:tc>
        <w:tc>
          <w:tcPr>
            <w:tcW w:w="0" w:type="auto"/>
          </w:tcPr>
          <w:p w14:paraId="790493EE" w14:textId="77777777" w:rsidR="006221C4" w:rsidRDefault="00000000">
            <w:pPr>
              <w:pStyle w:val="Compact"/>
            </w:pPr>
            <w:r>
              <w:t>Configurable: filter type, options source (static or API), default value, cross-widget binding (changing a filter updates all widgets on the screen).</w:t>
            </w:r>
          </w:p>
        </w:tc>
      </w:tr>
      <w:tr w:rsidR="006221C4" w14:paraId="504052CB" w14:textId="77777777">
        <w:tc>
          <w:tcPr>
            <w:tcW w:w="0" w:type="auto"/>
          </w:tcPr>
          <w:p w14:paraId="45DE27B6" w14:textId="77777777" w:rsidR="006221C4" w:rsidRDefault="00000000">
            <w:pPr>
              <w:pStyle w:val="Compact"/>
            </w:pPr>
            <w:r>
              <w:rPr>
                <w:b/>
                <w:bCs/>
              </w:rPr>
              <w:t>Conversational</w:t>
            </w:r>
          </w:p>
        </w:tc>
        <w:tc>
          <w:tcPr>
            <w:tcW w:w="0" w:type="auto"/>
          </w:tcPr>
          <w:p w14:paraId="76A647E2" w14:textId="77777777" w:rsidR="006221C4" w:rsidRDefault="00000000">
            <w:pPr>
              <w:pStyle w:val="Compact"/>
            </w:pPr>
            <w:r>
              <w:t>NL query input, AI response card, explanation card, recommendation card</w:t>
            </w:r>
          </w:p>
        </w:tc>
        <w:tc>
          <w:tcPr>
            <w:tcW w:w="0" w:type="auto"/>
          </w:tcPr>
          <w:p w14:paraId="64208FFA" w14:textId="77777777" w:rsidR="006221C4" w:rsidRDefault="00000000">
            <w:pPr>
              <w:pStyle w:val="Compact"/>
            </w:pPr>
            <w:r>
              <w:t>Configurable: LLM model (via A05), system prompt, schema context, response format.</w:t>
            </w:r>
          </w:p>
        </w:tc>
      </w:tr>
      <w:tr w:rsidR="006221C4" w14:paraId="5C8E7B35" w14:textId="77777777">
        <w:tc>
          <w:tcPr>
            <w:tcW w:w="0" w:type="auto"/>
          </w:tcPr>
          <w:p w14:paraId="4EB521F1" w14:textId="77777777" w:rsidR="006221C4" w:rsidRDefault="00000000">
            <w:pPr>
              <w:pStyle w:val="Compact"/>
            </w:pPr>
            <w:r>
              <w:rPr>
                <w:b/>
                <w:bCs/>
              </w:rPr>
              <w:t>Alerts &amp; Actions</w:t>
            </w:r>
          </w:p>
        </w:tc>
        <w:tc>
          <w:tcPr>
            <w:tcW w:w="0" w:type="auto"/>
          </w:tcPr>
          <w:p w14:paraId="15E3FF7B" w14:textId="77777777" w:rsidR="006221C4" w:rsidRDefault="00000000">
            <w:pPr>
              <w:pStyle w:val="Compact"/>
            </w:pPr>
            <w:r>
              <w:t>Alert feed, notification list, approval queue, action button group, decision confirmation</w:t>
            </w:r>
          </w:p>
        </w:tc>
        <w:tc>
          <w:tcPr>
            <w:tcW w:w="0" w:type="auto"/>
          </w:tcPr>
          <w:p w14:paraId="66CCDEDC" w14:textId="77777777" w:rsidR="006221C4" w:rsidRDefault="00000000">
            <w:pPr>
              <w:pStyle w:val="Compact"/>
            </w:pPr>
            <w:r>
              <w:t>Configurable: alert source (O02), priority filter, action handlers, escalation display.</w:t>
            </w:r>
          </w:p>
        </w:tc>
      </w:tr>
    </w:tbl>
    <w:p w14:paraId="61197F90" w14:textId="77777777" w:rsidR="006221C4" w:rsidRDefault="00000000">
      <w:pPr>
        <w:pStyle w:val="BodyText"/>
      </w:pPr>
      <w:r>
        <w:rPr>
          <w:b/>
          <w:bCs/>
        </w:rPr>
        <w:t>UX01-FR-012</w:t>
      </w:r>
      <w:r>
        <w:t xml:space="preserve"> Each widget SHALL be theme-aware: chart colours, card backgrounds, border radii, font sizes, and number formatting (IC02 locale) are derived from the tenant’s theme configuration. No widget contains hardcoded colours or locale-specific formatting.</w:t>
      </w:r>
    </w:p>
    <w:p w14:paraId="2A3F92F4" w14:textId="77777777" w:rsidR="006221C4" w:rsidRDefault="00000000">
      <w:pPr>
        <w:pStyle w:val="BodyText"/>
      </w:pPr>
      <w:r>
        <w:rPr>
          <w:b/>
          <w:bCs/>
        </w:rPr>
        <w:t>UX01-FR-013</w:t>
      </w:r>
      <w:r>
        <w:t xml:space="preserve"> Each widget SHALL carry a Data Quality Indicator derived from D04: a small confidence badge (HIGH/MEDIUM/LOW) showing the quality of the underlying data. A revenue KPI card shows ‘₹4.2 Cr (HIGH confidence — 98% source completeness)’ or ‘₹2.1 Cr (LOW — 67% completeness, 3 sources delayed)’. This builds trust in the analytics.</w:t>
      </w:r>
    </w:p>
    <w:p w14:paraId="63F553BC" w14:textId="77777777" w:rsidR="006221C4" w:rsidRDefault="00000000">
      <w:pPr>
        <w:pStyle w:val="Heading2"/>
      </w:pPr>
      <w:bookmarkStart w:id="628" w:name="sub-system-3-layout-engine"/>
      <w:bookmarkStart w:id="629" w:name="_Toc227615363"/>
      <w:bookmarkStart w:id="630" w:name="_Toc227615707"/>
      <w:bookmarkEnd w:id="625"/>
      <w:r>
        <w:lastRenderedPageBreak/>
        <w:t>1.4 Sub-System 3: Layout Engine</w:t>
      </w:r>
      <w:bookmarkEnd w:id="629"/>
      <w:bookmarkEnd w:id="630"/>
    </w:p>
    <w:p w14:paraId="559A3CDF" w14:textId="77777777" w:rsidR="006221C4" w:rsidRDefault="00000000">
      <w:pPr>
        <w:pStyle w:val="FirstParagraph"/>
      </w:pPr>
      <w:r>
        <w:rPr>
          <w:b/>
          <w:bCs/>
        </w:rPr>
        <w:t>UX01-FR-020</w:t>
      </w:r>
      <w:r>
        <w:t xml:space="preserve"> Each screen’s layout SHALL be defined as a JSON configuration stored in F04: { screen_id, tenant_id (null for vertical default), layout: { rows: [{ columns: [{ widget_id, widget_config, col_span }] }] }, filters: [{ filter_widget_id, position, cross_widget_binding }], default_time_range, refresh_interval_seconds }</w:t>
      </w:r>
    </w:p>
    <w:p w14:paraId="191E0E3B" w14:textId="77777777" w:rsidR="006221C4" w:rsidRDefault="00000000">
      <w:pPr>
        <w:pStyle w:val="BodyText"/>
      </w:pPr>
      <w:r>
        <w:rPr>
          <w:b/>
          <w:bCs/>
        </w:rPr>
        <w:t>UX01-FR-021</w:t>
      </w:r>
      <w:r>
        <w:t xml:space="preserve"> The layout grid SHALL use a 12-column responsive grid system. A widget can span 3 columns (quarter-width), 4 columns (third-width), 6 columns (half-width), or 12 columns (full-width). On mobile, all widgets stack to full-width.</w:t>
      </w:r>
    </w:p>
    <w:p w14:paraId="3114B165" w14:textId="77777777" w:rsidR="006221C4" w:rsidRDefault="00000000">
      <w:pPr>
        <w:pStyle w:val="BodyText"/>
      </w:pPr>
      <w:r>
        <w:rPr>
          <w:b/>
          <w:bCs/>
        </w:rPr>
        <w:t>UX01-FR-022</w:t>
      </w:r>
      <w:r>
        <w:t xml:space="preserve"> Enterprise-tier tenants SHALL have a Dashboard Builder interface where Tenant Admins can: drag widgets from the library onto a grid, configure each widget’s data query and display options, set cross-widget filter bindings, save as a new custom screen, and share with specific roles or all users.</w:t>
      </w:r>
    </w:p>
    <w:p w14:paraId="01E63FDE" w14:textId="77777777" w:rsidR="006221C4" w:rsidRDefault="00000000">
      <w:pPr>
        <w:pStyle w:val="BodyText"/>
      </w:pPr>
      <w:r>
        <w:rPr>
          <w:b/>
          <w:bCs/>
        </w:rPr>
        <w:t>UX01-FR-023</w:t>
      </w:r>
      <w:r>
        <w:t xml:space="preserve"> Screen refresh: widgets SHALL support three refresh modes: (a) Manual (user clicks refresh), (b) Interval (configurable: 60s, 5min, 15min, 1hr), (c) Event-driven (widget refreshes when a relevant Pub/Sub event indicates new data). Default: interval at 5 minutes for dashboards, event-driven for Alert Centre.</w:t>
      </w:r>
    </w:p>
    <w:p w14:paraId="792CE8C2" w14:textId="77777777" w:rsidR="006221C4" w:rsidRDefault="00000000">
      <w:pPr>
        <w:pStyle w:val="Heading2"/>
      </w:pPr>
      <w:bookmarkStart w:id="631" w:name="acceptance-criteria-23"/>
      <w:bookmarkStart w:id="632" w:name="_Toc227615364"/>
      <w:bookmarkStart w:id="633" w:name="_Toc227615708"/>
      <w:bookmarkEnd w:id="628"/>
      <w:r>
        <w:t>1.5 Acceptance Criteria</w:t>
      </w:r>
      <w:bookmarkEnd w:id="632"/>
      <w:bookmarkEnd w:id="633"/>
    </w:p>
    <w:p w14:paraId="4AEA54C3" w14:textId="77777777" w:rsidR="006221C4" w:rsidRDefault="00000000">
      <w:pPr>
        <w:pStyle w:val="FirstParagraph"/>
      </w:pPr>
      <w:r>
        <w:t>Two tenants in different verticals (retail vs. digital signage) see completely different navigation menus, screen layouts, and widget compositions — from the same deployed frontend.</w:t>
      </w:r>
    </w:p>
    <w:p w14:paraId="1AC2982E" w14:textId="77777777" w:rsidR="006221C4" w:rsidRDefault="00000000">
      <w:pPr>
        <w:pStyle w:val="BodyText"/>
      </w:pPr>
      <w:r>
        <w:t>A retail tenant’s Executive Dashboard shows footfall, conversion, basket value, and loyalty tier distribution. Adding a new KPI widget takes &lt;5 minutes via the Dashboard Builder (Enterprise tier) or Admin Console configuration (all tiers).</w:t>
      </w:r>
    </w:p>
    <w:p w14:paraId="3654E04C" w14:textId="77777777" w:rsidR="006221C4" w:rsidRDefault="00000000">
      <w:pPr>
        <w:pStyle w:val="BodyText"/>
      </w:pPr>
      <w:r>
        <w:t>Removing a data source (e.g., disconnecting inventory) automatically hides the Inventory Intelligence screen from the tenant’s navigation — no manual configuration needed.</w:t>
      </w:r>
    </w:p>
    <w:p w14:paraId="712D974D" w14:textId="77777777" w:rsidR="006221C4" w:rsidRDefault="00000000">
      <w:pPr>
        <w:pStyle w:val="BodyText"/>
      </w:pPr>
      <w:r>
        <w:t>A widget renders correctly in both light and dark mode, with the tenant’s brand colours, and with Indian locale formatting (₹1,00,000 not $100,000).</w:t>
      </w:r>
    </w:p>
    <w:p w14:paraId="7D12610D" w14:textId="77777777" w:rsidR="006221C4" w:rsidRDefault="00000000">
      <w:pPr>
        <w:pStyle w:val="BodyText"/>
      </w:pPr>
      <w:r>
        <w:t>Every widget displays a data quality confidence badge. When source data is delayed, the badge changes from HIGH to LOW and the affected widgets show a subtle warning overlay.</w:t>
      </w:r>
    </w:p>
    <w:p w14:paraId="45222822" w14:textId="77777777" w:rsidR="006221C4" w:rsidRDefault="00000000">
      <w:pPr>
        <w:pStyle w:val="Heading1"/>
      </w:pPr>
      <w:bookmarkStart w:id="634" w:name="customer-facing-analytical-screens"/>
      <w:bookmarkStart w:id="635" w:name="_Toc227615365"/>
      <w:bookmarkStart w:id="636" w:name="_Toc227615709"/>
      <w:bookmarkEnd w:id="616"/>
      <w:bookmarkEnd w:id="631"/>
      <w:r>
        <w:t>Customer-Facing Analytical Screens</w:t>
      </w:r>
      <w:bookmarkEnd w:id="635"/>
      <w:bookmarkEnd w:id="636"/>
    </w:p>
    <w:p w14:paraId="4A6A764B" w14:textId="77777777" w:rsidR="006221C4" w:rsidRDefault="00000000">
      <w:pPr>
        <w:pStyle w:val="FirstParagraph"/>
      </w:pPr>
      <w:r>
        <w:t>The following 10 screens define the complete analytical experience for the retail vertical. Each screen is composed from the UX01 Widget Library and served through the Screen Registry. For other verticals, equivalent screens will be defined in the vertical’s IC01 ontology package.</w:t>
      </w:r>
    </w:p>
    <w:p w14:paraId="71490232" w14:textId="77777777" w:rsidR="006221C4" w:rsidRDefault="00000000">
      <w:pPr>
        <w:pStyle w:val="Heading1"/>
      </w:pPr>
      <w:bookmarkStart w:id="637" w:name="cx-01-executive-dashboard"/>
      <w:bookmarkStart w:id="638" w:name="_Toc227615366"/>
      <w:bookmarkStart w:id="639" w:name="_Toc227615710"/>
      <w:bookmarkEnd w:id="634"/>
      <w:r>
        <w:lastRenderedPageBreak/>
        <w:t>CX-01 — Executive Dashboard</w:t>
      </w:r>
      <w:bookmarkEnd w:id="638"/>
      <w:bookmarkEnd w:id="639"/>
    </w:p>
    <w:tbl>
      <w:tblPr>
        <w:tblStyle w:val="Table"/>
        <w:tblW w:w="4915" w:type="pct"/>
        <w:tblLook w:val="0000" w:firstRow="0" w:lastRow="0" w:firstColumn="0" w:lastColumn="0" w:noHBand="0" w:noVBand="0"/>
      </w:tblPr>
      <w:tblGrid>
        <w:gridCol w:w="2453"/>
        <w:gridCol w:w="6748"/>
      </w:tblGrid>
      <w:tr w:rsidR="006221C4" w14:paraId="5662E862" w14:textId="77777777">
        <w:tc>
          <w:tcPr>
            <w:tcW w:w="0" w:type="auto"/>
          </w:tcPr>
          <w:p w14:paraId="18E62809" w14:textId="77777777" w:rsidR="006221C4" w:rsidRDefault="00000000">
            <w:pPr>
              <w:pStyle w:val="Compact"/>
            </w:pPr>
            <w:r>
              <w:rPr>
                <w:b/>
                <w:bCs/>
              </w:rPr>
              <w:t>Attribute</w:t>
            </w:r>
          </w:p>
        </w:tc>
        <w:tc>
          <w:tcPr>
            <w:tcW w:w="0" w:type="auto"/>
          </w:tcPr>
          <w:p w14:paraId="509A9C16" w14:textId="77777777" w:rsidR="006221C4" w:rsidRDefault="00000000">
            <w:pPr>
              <w:pStyle w:val="Compact"/>
            </w:pPr>
            <w:r>
              <w:rPr>
                <w:b/>
                <w:bCs/>
              </w:rPr>
              <w:t>Value</w:t>
            </w:r>
          </w:p>
        </w:tc>
      </w:tr>
      <w:tr w:rsidR="006221C4" w14:paraId="095309CC" w14:textId="77777777">
        <w:tc>
          <w:tcPr>
            <w:tcW w:w="0" w:type="auto"/>
          </w:tcPr>
          <w:p w14:paraId="2B79E320" w14:textId="77777777" w:rsidR="006221C4" w:rsidRDefault="00000000">
            <w:pPr>
              <w:pStyle w:val="Compact"/>
            </w:pPr>
            <w:r>
              <w:rPr>
                <w:b/>
                <w:bCs/>
              </w:rPr>
              <w:t>Primary Users</w:t>
            </w:r>
          </w:p>
        </w:tc>
        <w:tc>
          <w:tcPr>
            <w:tcW w:w="0" w:type="auto"/>
          </w:tcPr>
          <w:p w14:paraId="7E0B0F33" w14:textId="77777777" w:rsidR="006221C4" w:rsidRDefault="00000000">
            <w:pPr>
              <w:pStyle w:val="Compact"/>
            </w:pPr>
            <w:r>
              <w:t>CEO, VP Retail, Regional Managers, Store Managers</w:t>
            </w:r>
          </w:p>
        </w:tc>
      </w:tr>
      <w:tr w:rsidR="006221C4" w14:paraId="4B4BEE6E" w14:textId="77777777">
        <w:tc>
          <w:tcPr>
            <w:tcW w:w="0" w:type="auto"/>
          </w:tcPr>
          <w:p w14:paraId="51AB8ABC" w14:textId="77777777" w:rsidR="006221C4" w:rsidRDefault="00000000">
            <w:pPr>
              <w:pStyle w:val="Compact"/>
            </w:pPr>
            <w:r>
              <w:rPr>
                <w:b/>
                <w:bCs/>
              </w:rPr>
              <w:t>Opening Frequency</w:t>
            </w:r>
          </w:p>
        </w:tc>
        <w:tc>
          <w:tcPr>
            <w:tcW w:w="0" w:type="auto"/>
          </w:tcPr>
          <w:p w14:paraId="3CF62DE8" w14:textId="77777777" w:rsidR="006221C4" w:rsidRDefault="00000000">
            <w:pPr>
              <w:pStyle w:val="Compact"/>
            </w:pPr>
            <w:r>
              <w:t>Daily (first screen on login)</w:t>
            </w:r>
          </w:p>
        </w:tc>
      </w:tr>
      <w:tr w:rsidR="006221C4" w14:paraId="4BB1EFAF" w14:textId="77777777">
        <w:tc>
          <w:tcPr>
            <w:tcW w:w="0" w:type="auto"/>
          </w:tcPr>
          <w:p w14:paraId="3B06C0F0" w14:textId="77777777" w:rsidR="006221C4" w:rsidRDefault="00000000">
            <w:pPr>
              <w:pStyle w:val="Compact"/>
            </w:pPr>
            <w:r>
              <w:rPr>
                <w:b/>
                <w:bCs/>
              </w:rPr>
              <w:t>Key Question Answered</w:t>
            </w:r>
          </w:p>
        </w:tc>
        <w:tc>
          <w:tcPr>
            <w:tcW w:w="0" w:type="auto"/>
          </w:tcPr>
          <w:p w14:paraId="0D247BE6" w14:textId="77777777" w:rsidR="006221C4" w:rsidRDefault="00000000">
            <w:pPr>
              <w:pStyle w:val="Compact"/>
            </w:pPr>
            <w:r>
              <w:t>“How is the business performing right now, and what needs my attention?”</w:t>
            </w:r>
          </w:p>
        </w:tc>
      </w:tr>
      <w:tr w:rsidR="006221C4" w14:paraId="10BB485C" w14:textId="77777777">
        <w:tc>
          <w:tcPr>
            <w:tcW w:w="0" w:type="auto"/>
          </w:tcPr>
          <w:p w14:paraId="0444F135" w14:textId="77777777" w:rsidR="006221C4" w:rsidRDefault="00000000">
            <w:pPr>
              <w:pStyle w:val="Compact"/>
            </w:pPr>
            <w:r>
              <w:rPr>
                <w:b/>
                <w:bCs/>
              </w:rPr>
              <w:t>Hierarchy Scope</w:t>
            </w:r>
          </w:p>
        </w:tc>
        <w:tc>
          <w:tcPr>
            <w:tcW w:w="0" w:type="auto"/>
          </w:tcPr>
          <w:p w14:paraId="63E62F8E" w14:textId="77777777" w:rsidR="006221C4" w:rsidRDefault="00000000">
            <w:pPr>
              <w:pStyle w:val="Compact"/>
            </w:pPr>
            <w:r>
              <w:t>Auto-scoped to user’s hierarchy node. CEO sees chain. Store manager sees store.</w:t>
            </w:r>
          </w:p>
        </w:tc>
      </w:tr>
      <w:tr w:rsidR="006221C4" w14:paraId="29ECBFBE" w14:textId="77777777">
        <w:tc>
          <w:tcPr>
            <w:tcW w:w="0" w:type="auto"/>
          </w:tcPr>
          <w:p w14:paraId="7BD3A8DE" w14:textId="77777777" w:rsidR="006221C4" w:rsidRDefault="00000000">
            <w:pPr>
              <w:pStyle w:val="Compact"/>
            </w:pPr>
            <w:r>
              <w:rPr>
                <w:b/>
                <w:bCs/>
              </w:rPr>
              <w:t>Backend Modules</w:t>
            </w:r>
          </w:p>
        </w:tc>
        <w:tc>
          <w:tcPr>
            <w:tcW w:w="0" w:type="auto"/>
          </w:tcPr>
          <w:p w14:paraId="02023660" w14:textId="77777777" w:rsidR="006221C4" w:rsidRDefault="00000000">
            <w:pPr>
              <w:pStyle w:val="Compact"/>
            </w:pPr>
            <w:r>
              <w:t>D01 (Gold KPIs), D04 (quality scores), O02 (alerts), AC02 (hierarchy), IC02 (locale)</w:t>
            </w:r>
          </w:p>
        </w:tc>
      </w:tr>
    </w:tbl>
    <w:p w14:paraId="7A849EB5" w14:textId="77777777" w:rsidR="006221C4" w:rsidRDefault="00000000">
      <w:pPr>
        <w:pStyle w:val="Heading2"/>
      </w:pPr>
      <w:bookmarkStart w:id="640" w:name="layout"/>
      <w:bookmarkStart w:id="641" w:name="_Toc227615367"/>
      <w:bookmarkStart w:id="642" w:name="_Toc227615711"/>
      <w:r>
        <w:t>Layout</w:t>
      </w:r>
      <w:bookmarkEnd w:id="641"/>
      <w:bookmarkEnd w:id="642"/>
    </w:p>
    <w:p w14:paraId="4CC98FEC" w14:textId="77777777" w:rsidR="006221C4" w:rsidRDefault="00000000">
      <w:pPr>
        <w:pStyle w:val="FirstParagraph"/>
      </w:pPr>
      <w:r>
        <w:t>Row 1 — Global Filters (full-width): Date range picker (default: MTD) | Hierarchy picker (auto-set to user’s node, drillable) | Comparison toggle (vs. last period / vs. same period last year / vs. target).</w:t>
      </w:r>
    </w:p>
    <w:p w14:paraId="6BA32879" w14:textId="77777777" w:rsidR="006221C4" w:rsidRDefault="00000000">
      <w:pPr>
        <w:pStyle w:val="BodyText"/>
      </w:pPr>
      <w:r>
        <w:t>Row 2 — KPI Cards (4 cards, 3 columns each): Revenue (with trend sparkline and period comparison) | Transactions (count with trend) | Average Basket Value (with trend) | Conversion Rate (if footfall available, otherwise replaced by Units per Transaction).</w:t>
      </w:r>
    </w:p>
    <w:p w14:paraId="6D549EB1" w14:textId="77777777" w:rsidR="006221C4" w:rsidRDefault="00000000">
      <w:pPr>
        <w:pStyle w:val="BodyText"/>
      </w:pPr>
      <w:r>
        <w:t>Row 3 — Main Visualisations (two 6-column widgets): Revenue trend chart (line/area, daily grain, with comparison overlay) | Store performance leaderboard (ranked table: top 10 and bottom 10 stores by revenue, with traffic-light indicators for KPIs).</w:t>
      </w:r>
    </w:p>
    <w:p w14:paraId="6258EC80" w14:textId="77777777" w:rsidR="006221C4" w:rsidRDefault="00000000">
      <w:pPr>
        <w:pStyle w:val="BodyText"/>
      </w:pPr>
      <w:r>
        <w:t>Row 4 — Secondary Insights (three 4-column widgets): Customer segment distribution (donut chart: high-value/active/at-risk/lapsed, with count and % of total) | Top products (bar chart: top 10 SKUs by revenue) | Active alerts feed (list of top 5 alerts by severity from O02, each with a one-click action button).</w:t>
      </w:r>
    </w:p>
    <w:p w14:paraId="0875E29D" w14:textId="77777777" w:rsidR="006221C4" w:rsidRDefault="00000000">
      <w:pPr>
        <w:pStyle w:val="BodyText"/>
      </w:pPr>
      <w:r>
        <w:t>Row 5 — Trend Summary (full-width): 4-week trend table showing week-over-week change for the 4 primary KPIs, colour-coded (green for improvement, red for decline).</w:t>
      </w:r>
    </w:p>
    <w:p w14:paraId="2D835B08" w14:textId="77777777" w:rsidR="006221C4" w:rsidRDefault="00000000">
      <w:pPr>
        <w:pStyle w:val="Heading2"/>
      </w:pPr>
      <w:bookmarkStart w:id="643" w:name="interactions"/>
      <w:bookmarkStart w:id="644" w:name="_Toc227615368"/>
      <w:bookmarkStart w:id="645" w:name="_Toc227615712"/>
      <w:bookmarkEnd w:id="640"/>
      <w:r>
        <w:t>Interactions</w:t>
      </w:r>
      <w:bookmarkEnd w:id="644"/>
      <w:bookmarkEnd w:id="645"/>
    </w:p>
    <w:p w14:paraId="23480C03" w14:textId="77777777" w:rsidR="006221C4" w:rsidRDefault="00000000">
      <w:pPr>
        <w:pStyle w:val="FirstParagraph"/>
      </w:pPr>
      <w:r>
        <w:t>Click any KPI card → drills into the corresponding detailed screen (Revenue card → Store Performance, Basket Value → Product Analytics, Conversion → Store Performance).</w:t>
      </w:r>
    </w:p>
    <w:p w14:paraId="1E019B38" w14:textId="77777777" w:rsidR="006221C4" w:rsidRDefault="00000000">
      <w:pPr>
        <w:pStyle w:val="BodyText"/>
      </w:pPr>
      <w:r>
        <w:t>Click a store in the leaderboard → navigates to Store Performance pre-filtered to that store.</w:t>
      </w:r>
    </w:p>
    <w:p w14:paraId="3EAC7BCD" w14:textId="77777777" w:rsidR="006221C4" w:rsidRDefault="00000000">
      <w:pPr>
        <w:pStyle w:val="BodyText"/>
      </w:pPr>
      <w:r>
        <w:t>Click a customer segment → navigates to Customer Segments pre-filtered to that segment.</w:t>
      </w:r>
    </w:p>
    <w:p w14:paraId="7A1633BF" w14:textId="77777777" w:rsidR="006221C4" w:rsidRDefault="00000000">
      <w:pPr>
        <w:pStyle w:val="BodyText"/>
      </w:pPr>
      <w:r>
        <w:t>Click an alert → opens Alert Centre with that alert focused.</w:t>
      </w:r>
    </w:p>
    <w:p w14:paraId="40CC2325" w14:textId="77777777" w:rsidR="006221C4" w:rsidRDefault="00000000">
      <w:pPr>
        <w:pStyle w:val="BodyText"/>
      </w:pPr>
      <w:r>
        <w:t>Change hierarchy picker → all widgets on the page refresh with the new scope.</w:t>
      </w:r>
    </w:p>
    <w:p w14:paraId="726D068C" w14:textId="77777777" w:rsidR="006221C4" w:rsidRDefault="00000000">
      <w:pPr>
        <w:pStyle w:val="BodyText"/>
      </w:pPr>
      <w:r>
        <w:t>Change date range → all widgets refresh. Comparison overlay updates.</w:t>
      </w:r>
    </w:p>
    <w:p w14:paraId="5BA12D55" w14:textId="77777777" w:rsidR="006221C4" w:rsidRDefault="00000000">
      <w:pPr>
        <w:pStyle w:val="Heading1"/>
      </w:pPr>
      <w:bookmarkStart w:id="646" w:name="cx-02-store-performance"/>
      <w:bookmarkStart w:id="647" w:name="_Toc227615369"/>
      <w:bookmarkStart w:id="648" w:name="_Toc227615713"/>
      <w:bookmarkEnd w:id="637"/>
      <w:bookmarkEnd w:id="643"/>
      <w:r>
        <w:lastRenderedPageBreak/>
        <w:t>CX-02 — Store Performance</w:t>
      </w:r>
      <w:bookmarkEnd w:id="647"/>
      <w:bookmarkEnd w:id="648"/>
    </w:p>
    <w:tbl>
      <w:tblPr>
        <w:tblStyle w:val="Table"/>
        <w:tblW w:w="4909" w:type="pct"/>
        <w:tblLook w:val="0000" w:firstRow="0" w:lastRow="0" w:firstColumn="0" w:lastColumn="0" w:noHBand="0" w:noVBand="0"/>
      </w:tblPr>
      <w:tblGrid>
        <w:gridCol w:w="1997"/>
        <w:gridCol w:w="7193"/>
      </w:tblGrid>
      <w:tr w:rsidR="006221C4" w14:paraId="5C956478" w14:textId="77777777">
        <w:tc>
          <w:tcPr>
            <w:tcW w:w="0" w:type="auto"/>
          </w:tcPr>
          <w:p w14:paraId="5154F51D" w14:textId="77777777" w:rsidR="006221C4" w:rsidRDefault="00000000">
            <w:pPr>
              <w:pStyle w:val="Compact"/>
            </w:pPr>
            <w:r>
              <w:rPr>
                <w:b/>
                <w:bCs/>
              </w:rPr>
              <w:t>Attribute</w:t>
            </w:r>
          </w:p>
        </w:tc>
        <w:tc>
          <w:tcPr>
            <w:tcW w:w="0" w:type="auto"/>
          </w:tcPr>
          <w:p w14:paraId="434C2E34" w14:textId="77777777" w:rsidR="006221C4" w:rsidRDefault="00000000">
            <w:pPr>
              <w:pStyle w:val="Compact"/>
            </w:pPr>
            <w:r>
              <w:rPr>
                <w:b/>
                <w:bCs/>
              </w:rPr>
              <w:t>Value</w:t>
            </w:r>
          </w:p>
        </w:tc>
      </w:tr>
      <w:tr w:rsidR="006221C4" w14:paraId="0CDBD39E" w14:textId="77777777">
        <w:tc>
          <w:tcPr>
            <w:tcW w:w="0" w:type="auto"/>
          </w:tcPr>
          <w:p w14:paraId="6A3C38CA" w14:textId="77777777" w:rsidR="006221C4" w:rsidRDefault="00000000">
            <w:pPr>
              <w:pStyle w:val="Compact"/>
            </w:pPr>
            <w:r>
              <w:rPr>
                <w:b/>
                <w:bCs/>
              </w:rPr>
              <w:t>Primary Users</w:t>
            </w:r>
          </w:p>
        </w:tc>
        <w:tc>
          <w:tcPr>
            <w:tcW w:w="0" w:type="auto"/>
          </w:tcPr>
          <w:p w14:paraId="235B9E7D" w14:textId="77777777" w:rsidR="006221C4" w:rsidRDefault="00000000">
            <w:pPr>
              <w:pStyle w:val="Compact"/>
            </w:pPr>
            <w:r>
              <w:t>Store Managers, Regional Managers, Operations Team</w:t>
            </w:r>
          </w:p>
        </w:tc>
      </w:tr>
      <w:tr w:rsidR="006221C4" w14:paraId="37D16896" w14:textId="77777777">
        <w:tc>
          <w:tcPr>
            <w:tcW w:w="0" w:type="auto"/>
          </w:tcPr>
          <w:p w14:paraId="6851FC55" w14:textId="77777777" w:rsidR="006221C4" w:rsidRDefault="00000000">
            <w:pPr>
              <w:pStyle w:val="Compact"/>
            </w:pPr>
            <w:r>
              <w:rPr>
                <w:b/>
                <w:bCs/>
              </w:rPr>
              <w:t>Key Question</w:t>
            </w:r>
          </w:p>
        </w:tc>
        <w:tc>
          <w:tcPr>
            <w:tcW w:w="0" w:type="auto"/>
          </w:tcPr>
          <w:p w14:paraId="2C4A41F7" w14:textId="77777777" w:rsidR="006221C4" w:rsidRDefault="00000000">
            <w:pPr>
              <w:pStyle w:val="Compact"/>
            </w:pPr>
            <w:r>
              <w:t>“How is this store/region performing and what’s driving the numbers?”</w:t>
            </w:r>
          </w:p>
        </w:tc>
      </w:tr>
      <w:tr w:rsidR="006221C4" w14:paraId="5BD17FDC" w14:textId="77777777">
        <w:tc>
          <w:tcPr>
            <w:tcW w:w="0" w:type="auto"/>
          </w:tcPr>
          <w:p w14:paraId="77A623BF" w14:textId="77777777" w:rsidR="006221C4" w:rsidRDefault="00000000">
            <w:pPr>
              <w:pStyle w:val="Compact"/>
            </w:pPr>
            <w:r>
              <w:rPr>
                <w:b/>
                <w:bCs/>
              </w:rPr>
              <w:t>Backend Modules</w:t>
            </w:r>
          </w:p>
        </w:tc>
        <w:tc>
          <w:tcPr>
            <w:tcW w:w="0" w:type="auto"/>
          </w:tcPr>
          <w:p w14:paraId="3BB64DC0" w14:textId="77777777" w:rsidR="006221C4" w:rsidRDefault="00000000">
            <w:pPr>
              <w:pStyle w:val="Compact"/>
            </w:pPr>
            <w:r>
              <w:t>D01 (Gold KPIs: store funnel), G04 (footfall if available), AC02 (hierarchy rollup)</w:t>
            </w:r>
          </w:p>
        </w:tc>
      </w:tr>
    </w:tbl>
    <w:p w14:paraId="0F231535" w14:textId="77777777" w:rsidR="006221C4" w:rsidRDefault="00000000">
      <w:pPr>
        <w:pStyle w:val="Heading2"/>
      </w:pPr>
      <w:bookmarkStart w:id="649" w:name="layout-1"/>
      <w:bookmarkStart w:id="650" w:name="_Toc227615370"/>
      <w:bookmarkStart w:id="651" w:name="_Toc227615714"/>
      <w:r>
        <w:t>Layout</w:t>
      </w:r>
      <w:bookmarkEnd w:id="650"/>
      <w:bookmarkEnd w:id="651"/>
    </w:p>
    <w:p w14:paraId="4FF15683" w14:textId="77777777" w:rsidR="006221C4" w:rsidRDefault="00000000">
      <w:pPr>
        <w:pStyle w:val="FirstParagraph"/>
      </w:pPr>
      <w:r>
        <w:t>Row 1 — Filters: Date range | Store/region picker (hierarchy-scoped) | Compare mode (vs. last period / vs. other store).</w:t>
      </w:r>
    </w:p>
    <w:p w14:paraId="7890CBA2" w14:textId="77777777" w:rsidR="006221C4" w:rsidRDefault="00000000">
      <w:pPr>
        <w:pStyle w:val="BodyText"/>
      </w:pPr>
      <w:r>
        <w:t>Row 2 — Store Funnel (full-width): Horizontal funnel visualisation: Footfall (if available) → Conversion Rate → Average Basket Size → Average Basket Value → Revenue. Each stage shows: absolute number, rate between stages, trend vs. previous period. If footfall data is unavailable, funnel starts at Transactions.</w:t>
      </w:r>
    </w:p>
    <w:p w14:paraId="65E10334" w14:textId="77777777" w:rsidR="006221C4" w:rsidRDefault="00000000">
      <w:pPr>
        <w:pStyle w:val="BodyText"/>
      </w:pPr>
      <w:r>
        <w:t>Row 3 — Performance Grid (two 6-column widgets): Hourly performance heatmap (x=hour of day, y=day of week, colour=revenue intensity. Reveals peak trading hours.) | Revenue by category (stacked bar: category contribution to total store revenue).</w:t>
      </w:r>
    </w:p>
    <w:p w14:paraId="0444DDC0" w14:textId="77777777" w:rsidR="006221C4" w:rsidRDefault="00000000">
      <w:pPr>
        <w:pStyle w:val="BodyText"/>
      </w:pPr>
      <w:r>
        <w:t>Row 4 — Zone Analytics (if G04 video active, full-width): Floor plan with zone overlays: zone dwell time (colour intensity), zone conversion (hover for detail), path analysis (most common customer path through zones). Falls back to department-level performance table if video not available.</w:t>
      </w:r>
    </w:p>
    <w:p w14:paraId="60FBCBE4" w14:textId="77777777" w:rsidR="006221C4" w:rsidRDefault="00000000">
      <w:pPr>
        <w:pStyle w:val="BodyText"/>
      </w:pPr>
      <w:r>
        <w:t>Row 5 — Store Comparison (full-width, regional manager view only): Side-by-side comparison of selected stores across 8 KPIs (revenue, conversion, basket, units, return rate, stock-out rate, revenue/sqft, customer satisfaction). Each KPI shows traffic-light status.</w:t>
      </w:r>
    </w:p>
    <w:p w14:paraId="36C9CC0F" w14:textId="77777777" w:rsidR="006221C4" w:rsidRDefault="00000000">
      <w:pPr>
        <w:pStyle w:val="Heading2"/>
      </w:pPr>
      <w:bookmarkStart w:id="652" w:name="interactions-1"/>
      <w:bookmarkStart w:id="653" w:name="_Toc227615371"/>
      <w:bookmarkStart w:id="654" w:name="_Toc227615715"/>
      <w:bookmarkEnd w:id="649"/>
      <w:r>
        <w:t>Interactions</w:t>
      </w:r>
      <w:bookmarkEnd w:id="653"/>
      <w:bookmarkEnd w:id="654"/>
    </w:p>
    <w:p w14:paraId="76A63A4E" w14:textId="77777777" w:rsidR="006221C4" w:rsidRDefault="00000000">
      <w:pPr>
        <w:pStyle w:val="FirstParagraph"/>
      </w:pPr>
      <w:r>
        <w:t>Click a funnel stage → expands to show daily trend for that metric.</w:t>
      </w:r>
    </w:p>
    <w:p w14:paraId="6217C0E3" w14:textId="77777777" w:rsidR="006221C4" w:rsidRDefault="00000000">
      <w:pPr>
        <w:pStyle w:val="BodyText"/>
      </w:pPr>
      <w:r>
        <w:t>Click a zone on the floor plan → shows zone detail panel: dwell time distribution, top products in zone, entry/exit patterns.</w:t>
      </w:r>
    </w:p>
    <w:p w14:paraId="444FBCBA" w14:textId="77777777" w:rsidR="006221C4" w:rsidRDefault="00000000">
      <w:pPr>
        <w:pStyle w:val="BodyText"/>
      </w:pPr>
      <w:r>
        <w:t>Hover on the hourly heatmap cell → tooltip shows exact revenue, transactions, and staffing level for that hour.</w:t>
      </w:r>
    </w:p>
    <w:p w14:paraId="4207F380" w14:textId="77777777" w:rsidR="006221C4" w:rsidRDefault="00000000">
      <w:pPr>
        <w:pStyle w:val="Heading1"/>
      </w:pPr>
      <w:bookmarkStart w:id="655" w:name="cx-03-customer-360"/>
      <w:bookmarkStart w:id="656" w:name="_Toc227615372"/>
      <w:bookmarkStart w:id="657" w:name="_Toc227615716"/>
      <w:bookmarkEnd w:id="646"/>
      <w:bookmarkEnd w:id="652"/>
      <w:r>
        <w:t>CX-03 — Customer 360</w:t>
      </w:r>
      <w:bookmarkEnd w:id="656"/>
      <w:bookmarkEnd w:id="657"/>
    </w:p>
    <w:tbl>
      <w:tblPr>
        <w:tblStyle w:val="Table"/>
        <w:tblW w:w="4919" w:type="pct"/>
        <w:tblLook w:val="0000" w:firstRow="0" w:lastRow="0" w:firstColumn="0" w:lastColumn="0" w:noHBand="0" w:noVBand="0"/>
      </w:tblPr>
      <w:tblGrid>
        <w:gridCol w:w="1862"/>
        <w:gridCol w:w="7346"/>
      </w:tblGrid>
      <w:tr w:rsidR="006221C4" w14:paraId="31DB7E31" w14:textId="77777777">
        <w:tc>
          <w:tcPr>
            <w:tcW w:w="0" w:type="auto"/>
          </w:tcPr>
          <w:p w14:paraId="46155DBA" w14:textId="77777777" w:rsidR="006221C4" w:rsidRDefault="00000000">
            <w:pPr>
              <w:pStyle w:val="Compact"/>
            </w:pPr>
            <w:r>
              <w:rPr>
                <w:b/>
                <w:bCs/>
              </w:rPr>
              <w:t>Attribute</w:t>
            </w:r>
          </w:p>
        </w:tc>
        <w:tc>
          <w:tcPr>
            <w:tcW w:w="0" w:type="auto"/>
          </w:tcPr>
          <w:p w14:paraId="3CB97573" w14:textId="77777777" w:rsidR="006221C4" w:rsidRDefault="00000000">
            <w:pPr>
              <w:pStyle w:val="Compact"/>
            </w:pPr>
            <w:r>
              <w:rPr>
                <w:b/>
                <w:bCs/>
              </w:rPr>
              <w:t>Value</w:t>
            </w:r>
          </w:p>
        </w:tc>
      </w:tr>
      <w:tr w:rsidR="006221C4" w14:paraId="362E7A96" w14:textId="77777777">
        <w:tc>
          <w:tcPr>
            <w:tcW w:w="0" w:type="auto"/>
          </w:tcPr>
          <w:p w14:paraId="4C84E73B" w14:textId="77777777" w:rsidR="006221C4" w:rsidRDefault="00000000">
            <w:pPr>
              <w:pStyle w:val="Compact"/>
            </w:pPr>
            <w:r>
              <w:rPr>
                <w:b/>
                <w:bCs/>
              </w:rPr>
              <w:t>Primary Users</w:t>
            </w:r>
          </w:p>
        </w:tc>
        <w:tc>
          <w:tcPr>
            <w:tcW w:w="0" w:type="auto"/>
          </w:tcPr>
          <w:p w14:paraId="21A79C93" w14:textId="77777777" w:rsidR="006221C4" w:rsidRDefault="00000000">
            <w:pPr>
              <w:pStyle w:val="Compact"/>
            </w:pPr>
            <w:r>
              <w:t>Store Staff (tablet), CRM Team, Marketing, Data Stewards</w:t>
            </w:r>
          </w:p>
        </w:tc>
      </w:tr>
      <w:tr w:rsidR="006221C4" w14:paraId="604E6B52" w14:textId="77777777">
        <w:tc>
          <w:tcPr>
            <w:tcW w:w="0" w:type="auto"/>
          </w:tcPr>
          <w:p w14:paraId="30219566" w14:textId="77777777" w:rsidR="006221C4" w:rsidRDefault="00000000">
            <w:pPr>
              <w:pStyle w:val="Compact"/>
            </w:pPr>
            <w:r>
              <w:rPr>
                <w:b/>
                <w:bCs/>
              </w:rPr>
              <w:t>Key Question</w:t>
            </w:r>
          </w:p>
        </w:tc>
        <w:tc>
          <w:tcPr>
            <w:tcW w:w="0" w:type="auto"/>
          </w:tcPr>
          <w:p w14:paraId="136D39C8" w14:textId="77777777" w:rsidR="006221C4" w:rsidRDefault="00000000">
            <w:pPr>
              <w:pStyle w:val="Compact"/>
            </w:pPr>
            <w:r>
              <w:t>“Who is this customer and what is their complete relationship with us?”</w:t>
            </w:r>
          </w:p>
        </w:tc>
      </w:tr>
      <w:tr w:rsidR="006221C4" w14:paraId="5B284CD7" w14:textId="77777777">
        <w:tc>
          <w:tcPr>
            <w:tcW w:w="0" w:type="auto"/>
          </w:tcPr>
          <w:p w14:paraId="3B781570" w14:textId="77777777" w:rsidR="006221C4" w:rsidRDefault="00000000">
            <w:pPr>
              <w:pStyle w:val="Compact"/>
            </w:pPr>
            <w:r>
              <w:rPr>
                <w:b/>
                <w:bCs/>
              </w:rPr>
              <w:lastRenderedPageBreak/>
              <w:t>Backend Modules</w:t>
            </w:r>
          </w:p>
        </w:tc>
        <w:tc>
          <w:tcPr>
            <w:tcW w:w="0" w:type="auto"/>
          </w:tcPr>
          <w:p w14:paraId="08DB2BB4" w14:textId="77777777" w:rsidR="006221C4" w:rsidRDefault="00000000">
            <w:pPr>
              <w:pStyle w:val="Compact"/>
            </w:pPr>
            <w:r>
              <w:t>I01 (identity), D01 (canonical), A01 (features), A07 (decisions), AC03 (consent), PR01 (purposes)</w:t>
            </w:r>
          </w:p>
        </w:tc>
      </w:tr>
    </w:tbl>
    <w:p w14:paraId="3418B3A4" w14:textId="77777777" w:rsidR="006221C4" w:rsidRDefault="00000000">
      <w:pPr>
        <w:pStyle w:val="Heading2"/>
      </w:pPr>
      <w:bookmarkStart w:id="658" w:name="layout-2"/>
      <w:bookmarkStart w:id="659" w:name="_Toc227615373"/>
      <w:bookmarkStart w:id="660" w:name="_Toc227615717"/>
      <w:r>
        <w:t>Layout</w:t>
      </w:r>
      <w:bookmarkEnd w:id="659"/>
      <w:bookmarkEnd w:id="660"/>
    </w:p>
    <w:p w14:paraId="32B064C2" w14:textId="77777777" w:rsidR="006221C4" w:rsidRDefault="00000000">
      <w:pPr>
        <w:pStyle w:val="FirstParagraph"/>
      </w:pPr>
      <w:r>
        <w:t>Search Bar (full-width): Search by name, phone, email, or loyalty card number. Results show matched entities with confidence score. Click to load the 360 view.</w:t>
      </w:r>
    </w:p>
    <w:p w14:paraId="34163993" w14:textId="77777777" w:rsidR="006221C4" w:rsidRDefault="00000000">
      <w:pPr>
        <w:pStyle w:val="BodyText"/>
      </w:pPr>
      <w:r>
        <w:t>Left Column (4 columns) — Identity Card: Customer name and avatar/initials | Loyalty tier badge (Bronze/Silver/Gold/Platinum) | Contact information (RBAC-masked: store staff sees masked phone “+91-XXXXX-67890”, CRM team sees full number) | Segment badge (“High Value Regular”) | Key metrics: CLV, lifetime spend, total transactions, member since, churn risk score (0-100 with colour) | Consent status per purpose (analytics: granted, marketing: granted, recognition: not granted) | Identity signals: which source systems contribute to this identity (POS, CRM, e-commerce icons).</w:t>
      </w:r>
    </w:p>
    <w:p w14:paraId="53AB80BC" w14:textId="77777777" w:rsidR="006221C4" w:rsidRDefault="00000000">
      <w:pPr>
        <w:pStyle w:val="BodyText"/>
      </w:pPr>
      <w:r>
        <w:t>Right Column (8 columns) — Tabbed Detail View:</w:t>
      </w:r>
    </w:p>
    <w:p w14:paraId="75769F4F" w14:textId="77777777" w:rsidR="006221C4" w:rsidRDefault="00000000">
      <w:pPr>
        <w:pStyle w:val="BodyText"/>
      </w:pPr>
      <w:r>
        <w:t>Purchase History tab: Timeline of all transactions (in-store + online), each showing: date, store/channel, products, amount, payment method, loyalty points earned. Sortable and filterable. Click a transaction to expand line items.</w:t>
      </w:r>
    </w:p>
    <w:p w14:paraId="62CA92EE" w14:textId="77777777" w:rsidR="006221C4" w:rsidRDefault="00000000">
      <w:pPr>
        <w:pStyle w:val="BodyText"/>
      </w:pPr>
      <w:r>
        <w:t>Product Affinity tab: Products purchased most frequently, product categories, brand preferences. “Products this customer might like” (A02 recommendation algorithm output).</w:t>
      </w:r>
    </w:p>
    <w:p w14:paraId="1073B0C5" w14:textId="77777777" w:rsidR="006221C4" w:rsidRDefault="00000000">
      <w:pPr>
        <w:pStyle w:val="BodyText"/>
      </w:pPr>
      <w:r>
        <w:t>Journey tab: Visual timeline of all interactions across channels: store visits, online sessions, email opens, loyalty point events, campaign exposures. Powered by S02 cross-modal correlation.</w:t>
      </w:r>
    </w:p>
    <w:p w14:paraId="41513628" w14:textId="77777777" w:rsidR="006221C4" w:rsidRDefault="00000000">
      <w:pPr>
        <w:pStyle w:val="BodyText"/>
      </w:pPr>
      <w:r>
        <w:t>Loyalty tab: Points balance, points history (earned/redeemed), tier journey (timeline of tier changes with SCD Type 2 history), projected tier at next review date.</w:t>
      </w:r>
    </w:p>
    <w:p w14:paraId="63976609" w14:textId="77777777" w:rsidR="006221C4" w:rsidRDefault="00000000">
      <w:pPr>
        <w:pStyle w:val="BodyText"/>
      </w:pPr>
      <w:r>
        <w:t>Predictions tab: Algorithm outputs for this customer: churn risk (with explanation from A07), predicted next purchase date, predicted next purchase category, estimated CLV. Each prediction has a “Why?” button showing the A07 SHAP explanation.</w:t>
      </w:r>
    </w:p>
    <w:p w14:paraId="42324860" w14:textId="77777777" w:rsidR="006221C4" w:rsidRDefault="00000000">
      <w:pPr>
        <w:pStyle w:val="BodyText"/>
      </w:pPr>
      <w:r>
        <w:t>Decisions tab: All algorithmic decisions made about this customer (from A03 Decision Log): segment assignments, promotion offers, risk assessments. Each with date, algorithm version, outcome (if linked via FB02), and natural language explanation.</w:t>
      </w:r>
    </w:p>
    <w:p w14:paraId="1E0F744D" w14:textId="77777777" w:rsidR="006221C4" w:rsidRDefault="00000000">
      <w:pPr>
        <w:pStyle w:val="BodyText"/>
      </w:pPr>
      <w:r>
        <w:t>Privacy tab (Data Steward only): Consent history, DSAR requests, data sources contributing to this entity, retention dates per data category, “Initiate erasure” button.</w:t>
      </w:r>
    </w:p>
    <w:p w14:paraId="51ED7740" w14:textId="77777777" w:rsidR="006221C4" w:rsidRDefault="00000000">
      <w:pPr>
        <w:pStyle w:val="Heading1"/>
      </w:pPr>
      <w:bookmarkStart w:id="661" w:name="cx-04-alert-centre"/>
      <w:bookmarkStart w:id="662" w:name="_Toc227615374"/>
      <w:bookmarkStart w:id="663" w:name="_Toc227615718"/>
      <w:bookmarkEnd w:id="655"/>
      <w:bookmarkEnd w:id="658"/>
      <w:r>
        <w:t>CX-04 — Alert Centre</w:t>
      </w:r>
      <w:bookmarkEnd w:id="662"/>
      <w:bookmarkEnd w:id="663"/>
    </w:p>
    <w:tbl>
      <w:tblPr>
        <w:tblStyle w:val="Table"/>
        <w:tblW w:w="4912" w:type="pct"/>
        <w:tblLook w:val="0000" w:firstRow="0" w:lastRow="0" w:firstColumn="0" w:lastColumn="0" w:noHBand="0" w:noVBand="0"/>
      </w:tblPr>
      <w:tblGrid>
        <w:gridCol w:w="1961"/>
        <w:gridCol w:w="7234"/>
      </w:tblGrid>
      <w:tr w:rsidR="006221C4" w14:paraId="597A25DA" w14:textId="77777777">
        <w:tc>
          <w:tcPr>
            <w:tcW w:w="0" w:type="auto"/>
          </w:tcPr>
          <w:p w14:paraId="1E04C4D1" w14:textId="77777777" w:rsidR="006221C4" w:rsidRDefault="00000000">
            <w:pPr>
              <w:pStyle w:val="Compact"/>
            </w:pPr>
            <w:r>
              <w:rPr>
                <w:b/>
                <w:bCs/>
              </w:rPr>
              <w:t>Attribute</w:t>
            </w:r>
          </w:p>
        </w:tc>
        <w:tc>
          <w:tcPr>
            <w:tcW w:w="0" w:type="auto"/>
          </w:tcPr>
          <w:p w14:paraId="37FF555A" w14:textId="77777777" w:rsidR="006221C4" w:rsidRDefault="00000000">
            <w:pPr>
              <w:pStyle w:val="Compact"/>
            </w:pPr>
            <w:r>
              <w:rPr>
                <w:b/>
                <w:bCs/>
              </w:rPr>
              <w:t>Value</w:t>
            </w:r>
          </w:p>
        </w:tc>
      </w:tr>
      <w:tr w:rsidR="006221C4" w14:paraId="3884696C" w14:textId="77777777">
        <w:tc>
          <w:tcPr>
            <w:tcW w:w="0" w:type="auto"/>
          </w:tcPr>
          <w:p w14:paraId="3E0AF2F6" w14:textId="77777777" w:rsidR="006221C4" w:rsidRDefault="00000000">
            <w:pPr>
              <w:pStyle w:val="Compact"/>
            </w:pPr>
            <w:r>
              <w:rPr>
                <w:b/>
                <w:bCs/>
              </w:rPr>
              <w:t>Primary Users</w:t>
            </w:r>
          </w:p>
        </w:tc>
        <w:tc>
          <w:tcPr>
            <w:tcW w:w="0" w:type="auto"/>
          </w:tcPr>
          <w:p w14:paraId="4517AE3E" w14:textId="77777777" w:rsidR="006221C4" w:rsidRDefault="00000000">
            <w:pPr>
              <w:pStyle w:val="Compact"/>
            </w:pPr>
            <w:r>
              <w:t>Store Managers, Operations Team, Regional Managers</w:t>
            </w:r>
          </w:p>
        </w:tc>
      </w:tr>
      <w:tr w:rsidR="006221C4" w14:paraId="44EDA02C" w14:textId="77777777">
        <w:tc>
          <w:tcPr>
            <w:tcW w:w="0" w:type="auto"/>
          </w:tcPr>
          <w:p w14:paraId="4ACD3976" w14:textId="77777777" w:rsidR="006221C4" w:rsidRDefault="00000000">
            <w:pPr>
              <w:pStyle w:val="Compact"/>
            </w:pPr>
            <w:r>
              <w:rPr>
                <w:b/>
                <w:bCs/>
              </w:rPr>
              <w:t>Key Question</w:t>
            </w:r>
          </w:p>
        </w:tc>
        <w:tc>
          <w:tcPr>
            <w:tcW w:w="0" w:type="auto"/>
          </w:tcPr>
          <w:p w14:paraId="3E224CEB" w14:textId="77777777" w:rsidR="006221C4" w:rsidRDefault="00000000">
            <w:pPr>
              <w:pStyle w:val="Compact"/>
            </w:pPr>
            <w:r>
              <w:t>“What needs my attention right now, and what should I do about it?”</w:t>
            </w:r>
          </w:p>
        </w:tc>
      </w:tr>
      <w:tr w:rsidR="006221C4" w14:paraId="6BC74A72" w14:textId="77777777">
        <w:tc>
          <w:tcPr>
            <w:tcW w:w="0" w:type="auto"/>
          </w:tcPr>
          <w:p w14:paraId="6B2698CA" w14:textId="77777777" w:rsidR="006221C4" w:rsidRDefault="00000000">
            <w:pPr>
              <w:pStyle w:val="Compact"/>
            </w:pPr>
            <w:r>
              <w:rPr>
                <w:b/>
                <w:bCs/>
              </w:rPr>
              <w:lastRenderedPageBreak/>
              <w:t>Backend Modules</w:t>
            </w:r>
          </w:p>
        </w:tc>
        <w:tc>
          <w:tcPr>
            <w:tcW w:w="0" w:type="auto"/>
          </w:tcPr>
          <w:p w14:paraId="42C0714C" w14:textId="77777777" w:rsidR="006221C4" w:rsidRDefault="00000000">
            <w:pPr>
              <w:pStyle w:val="Compact"/>
            </w:pPr>
            <w:r>
              <w:t>O02 (alerts), A03 (decision pipelines), AC02 (hierarchy routing), D04 (quality alerts)</w:t>
            </w:r>
          </w:p>
        </w:tc>
      </w:tr>
    </w:tbl>
    <w:p w14:paraId="577FEF73" w14:textId="77777777" w:rsidR="006221C4" w:rsidRDefault="00000000">
      <w:pPr>
        <w:pStyle w:val="Heading2"/>
      </w:pPr>
      <w:bookmarkStart w:id="664" w:name="layout-3"/>
      <w:bookmarkStart w:id="665" w:name="_Toc227615375"/>
      <w:bookmarkStart w:id="666" w:name="_Toc227615719"/>
      <w:r>
        <w:t>Layout</w:t>
      </w:r>
      <w:bookmarkEnd w:id="665"/>
      <w:bookmarkEnd w:id="666"/>
    </w:p>
    <w:p w14:paraId="6211E851" w14:textId="77777777" w:rsidR="006221C4" w:rsidRDefault="00000000">
      <w:pPr>
        <w:pStyle w:val="FirstParagraph"/>
      </w:pPr>
      <w:r>
        <w:t>Row 1 — Alert Summary: 4 KPI cards showing: Critical alerts (count, red), High alerts (count, amber), Pending actions (count, blue), Resolved today (count, green).</w:t>
      </w:r>
    </w:p>
    <w:p w14:paraId="640A4796" w14:textId="77777777" w:rsidR="006221C4" w:rsidRDefault="00000000">
      <w:pPr>
        <w:pStyle w:val="BodyText"/>
      </w:pPr>
      <w:r>
        <w:t>Row 2 — Alert Feed (full-width): Chronological list of alerts, each showing: severity badge | alert type icon (stockout, KPI breach, quality, churn spike, anomaly, system) | title (“Stockout predicted: Tea Tree Facial Wash at MUM-BKC-001 in 2 days”) | timestamp | recommended action (“Trigger replenishment order”) | action button (“Act on this” triggers A03 decision pipeline or manual action) | dismiss button. Filterable by: severity, type, store/region, time range. Deduplication: repeated alerts show count (“fired 12 times in 4 hours”) not 12 separate entries.</w:t>
      </w:r>
    </w:p>
    <w:p w14:paraId="79692F5D" w14:textId="77777777" w:rsidR="006221C4" w:rsidRDefault="00000000">
      <w:pPr>
        <w:pStyle w:val="BodyText"/>
      </w:pPr>
      <w:r>
        <w:t>Row 3 — Alert Trends (6-column): Line chart showing alert volume by type over the last 30 days. Helps identify systemic issues (are stockout alerts increasing?).</w:t>
      </w:r>
    </w:p>
    <w:p w14:paraId="534AF5E0" w14:textId="77777777" w:rsidR="006221C4" w:rsidRDefault="00000000">
      <w:pPr>
        <w:pStyle w:val="BodyText"/>
      </w:pPr>
      <w:r>
        <w:t>Row 3 — Resolution Metrics (6-column): Average time to acknowledge, average time to resolve, SLA compliance rate per alert type.</w:t>
      </w:r>
    </w:p>
    <w:p w14:paraId="7DC76C36" w14:textId="77777777" w:rsidR="006221C4" w:rsidRDefault="00000000">
      <w:pPr>
        <w:pStyle w:val="Heading1"/>
      </w:pPr>
      <w:bookmarkStart w:id="667" w:name="cx-05-ask-cortex-natural-language-query"/>
      <w:bookmarkStart w:id="668" w:name="_Toc227615376"/>
      <w:bookmarkStart w:id="669" w:name="_Toc227615720"/>
      <w:bookmarkEnd w:id="661"/>
      <w:bookmarkEnd w:id="664"/>
      <w:r>
        <w:t>CX-05 — Ask Cortex (Natural Language Query)</w:t>
      </w:r>
      <w:bookmarkEnd w:id="668"/>
      <w:bookmarkEnd w:id="669"/>
    </w:p>
    <w:tbl>
      <w:tblPr>
        <w:tblStyle w:val="Table"/>
        <w:tblW w:w="4927" w:type="pct"/>
        <w:tblLook w:val="0000" w:firstRow="0" w:lastRow="0" w:firstColumn="0" w:lastColumn="0" w:noHBand="0" w:noVBand="0"/>
      </w:tblPr>
      <w:tblGrid>
        <w:gridCol w:w="1766"/>
        <w:gridCol w:w="7457"/>
      </w:tblGrid>
      <w:tr w:rsidR="006221C4" w14:paraId="5CF8106A" w14:textId="77777777">
        <w:tc>
          <w:tcPr>
            <w:tcW w:w="0" w:type="auto"/>
          </w:tcPr>
          <w:p w14:paraId="668F4BA6" w14:textId="77777777" w:rsidR="006221C4" w:rsidRDefault="00000000">
            <w:pPr>
              <w:pStyle w:val="Compact"/>
            </w:pPr>
            <w:r>
              <w:rPr>
                <w:b/>
                <w:bCs/>
              </w:rPr>
              <w:t>Attribute</w:t>
            </w:r>
          </w:p>
        </w:tc>
        <w:tc>
          <w:tcPr>
            <w:tcW w:w="0" w:type="auto"/>
          </w:tcPr>
          <w:p w14:paraId="22561F36" w14:textId="77777777" w:rsidR="006221C4" w:rsidRDefault="00000000">
            <w:pPr>
              <w:pStyle w:val="Compact"/>
            </w:pPr>
            <w:r>
              <w:rPr>
                <w:b/>
                <w:bCs/>
              </w:rPr>
              <w:t>Value</w:t>
            </w:r>
          </w:p>
        </w:tc>
      </w:tr>
      <w:tr w:rsidR="006221C4" w14:paraId="160DF85C" w14:textId="77777777">
        <w:tc>
          <w:tcPr>
            <w:tcW w:w="0" w:type="auto"/>
          </w:tcPr>
          <w:p w14:paraId="339A9C62" w14:textId="77777777" w:rsidR="006221C4" w:rsidRDefault="00000000">
            <w:pPr>
              <w:pStyle w:val="Compact"/>
            </w:pPr>
            <w:r>
              <w:rPr>
                <w:b/>
                <w:bCs/>
              </w:rPr>
              <w:t>Primary Users</w:t>
            </w:r>
          </w:p>
        </w:tc>
        <w:tc>
          <w:tcPr>
            <w:tcW w:w="0" w:type="auto"/>
          </w:tcPr>
          <w:p w14:paraId="4D6E2854" w14:textId="77777777" w:rsidR="006221C4" w:rsidRDefault="00000000">
            <w:pPr>
              <w:pStyle w:val="Compact"/>
            </w:pPr>
            <w:r>
              <w:t>Everyone (no SQL or analytics expertise needed)</w:t>
            </w:r>
          </w:p>
        </w:tc>
      </w:tr>
      <w:tr w:rsidR="006221C4" w14:paraId="257B2D61" w14:textId="77777777">
        <w:tc>
          <w:tcPr>
            <w:tcW w:w="0" w:type="auto"/>
          </w:tcPr>
          <w:p w14:paraId="30FD8CBB" w14:textId="77777777" w:rsidR="006221C4" w:rsidRDefault="00000000">
            <w:pPr>
              <w:pStyle w:val="Compact"/>
            </w:pPr>
            <w:r>
              <w:rPr>
                <w:b/>
                <w:bCs/>
              </w:rPr>
              <w:t>Key Question</w:t>
            </w:r>
          </w:p>
        </w:tc>
        <w:tc>
          <w:tcPr>
            <w:tcW w:w="0" w:type="auto"/>
          </w:tcPr>
          <w:p w14:paraId="0A0CBB54" w14:textId="77777777" w:rsidR="006221C4" w:rsidRDefault="00000000">
            <w:pPr>
              <w:pStyle w:val="Compact"/>
            </w:pPr>
            <w:r>
              <w:t>Any question the user can express in natural language</w:t>
            </w:r>
          </w:p>
        </w:tc>
      </w:tr>
      <w:tr w:rsidR="006221C4" w14:paraId="38413922" w14:textId="77777777">
        <w:tc>
          <w:tcPr>
            <w:tcW w:w="0" w:type="auto"/>
          </w:tcPr>
          <w:p w14:paraId="0188ADFF" w14:textId="77777777" w:rsidR="006221C4" w:rsidRDefault="00000000">
            <w:pPr>
              <w:pStyle w:val="Compact"/>
            </w:pPr>
            <w:r>
              <w:rPr>
                <w:b/>
                <w:bCs/>
              </w:rPr>
              <w:t>Backend Modules</w:t>
            </w:r>
          </w:p>
        </w:tc>
        <w:tc>
          <w:tcPr>
            <w:tcW w:w="0" w:type="auto"/>
          </w:tcPr>
          <w:p w14:paraId="7387B53F" w14:textId="77777777" w:rsidR="006221C4" w:rsidRDefault="00000000">
            <w:pPr>
              <w:pStyle w:val="Compact"/>
            </w:pPr>
            <w:r>
              <w:t>A05 (LLM Gateway), E02 (Semantic Search), D01 (canonical schema), D06 (query execution), AC01 (RBAC filtering)</w:t>
            </w:r>
          </w:p>
        </w:tc>
      </w:tr>
    </w:tbl>
    <w:p w14:paraId="3939AD7C" w14:textId="77777777" w:rsidR="006221C4" w:rsidRDefault="00000000">
      <w:pPr>
        <w:pStyle w:val="Heading2"/>
      </w:pPr>
      <w:bookmarkStart w:id="670" w:name="layout-4"/>
      <w:bookmarkStart w:id="671" w:name="_Toc227615377"/>
      <w:bookmarkStart w:id="672" w:name="_Toc227615721"/>
      <w:r>
        <w:t>Layout</w:t>
      </w:r>
      <w:bookmarkEnd w:id="671"/>
      <w:bookmarkEnd w:id="672"/>
    </w:p>
    <w:p w14:paraId="74C1499B" w14:textId="77777777" w:rsidR="006221C4" w:rsidRDefault="00000000">
      <w:pPr>
        <w:pStyle w:val="FirstParagraph"/>
      </w:pPr>
      <w:r>
        <w:t>Conversational interface: Large input field (“Ask Cortex anything about your business...”) | Suggested questions carousel (contextual: “Top performing stores this week”, “Customers at risk of churning”, “Inventory status for skincare category”) | Response area: Cortex returns both a natural language answer and a supporting visualisation (auto-generated chart or table). Each response shows: the generated SQL/query (expandable, for transparency), a “Save as widget” button (adds this query as a widget to any dashboard), a “Schedule this report” button (runs this query daily/weekly and emails the result).</w:t>
      </w:r>
    </w:p>
    <w:p w14:paraId="3631BE2A" w14:textId="77777777" w:rsidR="006221C4" w:rsidRDefault="00000000">
      <w:pPr>
        <w:pStyle w:val="BodyText"/>
      </w:pPr>
      <w:r>
        <w:t>The LLM prompt includes: the tenant’s canonical schema (D01), KPI definitions, hierarchy structure, and the user’s RBAC scope. This means “show me revenue” automatically scopes to the user’s stores and formats in the tenant’s currency.</w:t>
      </w:r>
    </w:p>
    <w:p w14:paraId="2D5918AA" w14:textId="77777777" w:rsidR="006221C4" w:rsidRDefault="00000000">
      <w:pPr>
        <w:pStyle w:val="Heading1"/>
      </w:pPr>
      <w:bookmarkStart w:id="673" w:name="cx-06-customer-segments"/>
      <w:bookmarkStart w:id="674" w:name="_Toc227615378"/>
      <w:bookmarkStart w:id="675" w:name="_Toc227615722"/>
      <w:bookmarkEnd w:id="667"/>
      <w:bookmarkEnd w:id="670"/>
      <w:r>
        <w:lastRenderedPageBreak/>
        <w:t>CX-06 — Customer Segments</w:t>
      </w:r>
      <w:bookmarkEnd w:id="674"/>
      <w:bookmarkEnd w:id="675"/>
    </w:p>
    <w:tbl>
      <w:tblPr>
        <w:tblStyle w:val="Table"/>
        <w:tblW w:w="4920" w:type="pct"/>
        <w:tblLook w:val="0000" w:firstRow="0" w:lastRow="0" w:firstColumn="0" w:lastColumn="0" w:noHBand="0" w:noVBand="0"/>
      </w:tblPr>
      <w:tblGrid>
        <w:gridCol w:w="1823"/>
        <w:gridCol w:w="7387"/>
      </w:tblGrid>
      <w:tr w:rsidR="006221C4" w14:paraId="68DC8935" w14:textId="77777777">
        <w:tc>
          <w:tcPr>
            <w:tcW w:w="0" w:type="auto"/>
          </w:tcPr>
          <w:p w14:paraId="4E140F91" w14:textId="77777777" w:rsidR="006221C4" w:rsidRDefault="00000000">
            <w:pPr>
              <w:pStyle w:val="Compact"/>
            </w:pPr>
            <w:r>
              <w:rPr>
                <w:b/>
                <w:bCs/>
              </w:rPr>
              <w:t>Attribute</w:t>
            </w:r>
          </w:p>
        </w:tc>
        <w:tc>
          <w:tcPr>
            <w:tcW w:w="0" w:type="auto"/>
          </w:tcPr>
          <w:p w14:paraId="72A61766" w14:textId="77777777" w:rsidR="006221C4" w:rsidRDefault="00000000">
            <w:pPr>
              <w:pStyle w:val="Compact"/>
            </w:pPr>
            <w:r>
              <w:rPr>
                <w:b/>
                <w:bCs/>
              </w:rPr>
              <w:t>Value</w:t>
            </w:r>
          </w:p>
        </w:tc>
      </w:tr>
      <w:tr w:rsidR="006221C4" w14:paraId="7325BB9E" w14:textId="77777777">
        <w:tc>
          <w:tcPr>
            <w:tcW w:w="0" w:type="auto"/>
          </w:tcPr>
          <w:p w14:paraId="6F88987B" w14:textId="77777777" w:rsidR="006221C4" w:rsidRDefault="00000000">
            <w:pPr>
              <w:pStyle w:val="Compact"/>
            </w:pPr>
            <w:r>
              <w:rPr>
                <w:b/>
                <w:bCs/>
              </w:rPr>
              <w:t>Primary Users</w:t>
            </w:r>
          </w:p>
        </w:tc>
        <w:tc>
          <w:tcPr>
            <w:tcW w:w="0" w:type="auto"/>
          </w:tcPr>
          <w:p w14:paraId="664EABE7" w14:textId="77777777" w:rsidR="006221C4" w:rsidRDefault="00000000">
            <w:pPr>
              <w:pStyle w:val="Compact"/>
            </w:pPr>
            <w:r>
              <w:t>Marketing Team, CRM Managers, Loyalty Programme Manager</w:t>
            </w:r>
          </w:p>
        </w:tc>
      </w:tr>
      <w:tr w:rsidR="006221C4" w14:paraId="2446A0E5" w14:textId="77777777">
        <w:tc>
          <w:tcPr>
            <w:tcW w:w="0" w:type="auto"/>
          </w:tcPr>
          <w:p w14:paraId="099BA286" w14:textId="77777777" w:rsidR="006221C4" w:rsidRDefault="00000000">
            <w:pPr>
              <w:pStyle w:val="Compact"/>
            </w:pPr>
            <w:r>
              <w:rPr>
                <w:b/>
                <w:bCs/>
              </w:rPr>
              <w:t>Key Question</w:t>
            </w:r>
          </w:p>
        </w:tc>
        <w:tc>
          <w:tcPr>
            <w:tcW w:w="0" w:type="auto"/>
          </w:tcPr>
          <w:p w14:paraId="32B6A78D" w14:textId="77777777" w:rsidR="006221C4" w:rsidRDefault="00000000">
            <w:pPr>
              <w:pStyle w:val="Compact"/>
            </w:pPr>
            <w:r>
              <w:t>“Who are our customer groups, how are they moving, and what should we do for each?”</w:t>
            </w:r>
          </w:p>
        </w:tc>
      </w:tr>
      <w:tr w:rsidR="006221C4" w14:paraId="78E95BEB" w14:textId="77777777">
        <w:tc>
          <w:tcPr>
            <w:tcW w:w="0" w:type="auto"/>
          </w:tcPr>
          <w:p w14:paraId="44972E68" w14:textId="77777777" w:rsidR="006221C4" w:rsidRDefault="00000000">
            <w:pPr>
              <w:pStyle w:val="Compact"/>
            </w:pPr>
            <w:r>
              <w:rPr>
                <w:b/>
                <w:bCs/>
              </w:rPr>
              <w:t>Backend Modules</w:t>
            </w:r>
          </w:p>
        </w:tc>
        <w:tc>
          <w:tcPr>
            <w:tcW w:w="0" w:type="auto"/>
          </w:tcPr>
          <w:p w14:paraId="76DC34FA" w14:textId="77777777" w:rsidR="006221C4" w:rsidRDefault="00000000">
            <w:pPr>
              <w:pStyle w:val="Compact"/>
            </w:pPr>
            <w:r>
              <w:t>A02 (RFM algorithm or tenant-custom segmentation), A01 (features), I01 (identity), FB02 (outcomes)</w:t>
            </w:r>
          </w:p>
        </w:tc>
      </w:tr>
    </w:tbl>
    <w:p w14:paraId="2B784560" w14:textId="77777777" w:rsidR="006221C4" w:rsidRDefault="00000000">
      <w:pPr>
        <w:pStyle w:val="Heading2"/>
      </w:pPr>
      <w:bookmarkStart w:id="676" w:name="layout-5"/>
      <w:bookmarkStart w:id="677" w:name="_Toc227615379"/>
      <w:bookmarkStart w:id="678" w:name="_Toc227615723"/>
      <w:r>
        <w:t>Layout</w:t>
      </w:r>
      <w:bookmarkEnd w:id="677"/>
      <w:bookmarkEnd w:id="678"/>
    </w:p>
    <w:p w14:paraId="400A4938" w14:textId="77777777" w:rsidR="006221C4" w:rsidRDefault="00000000">
      <w:pPr>
        <w:pStyle w:val="FirstParagraph"/>
      </w:pPr>
      <w:r>
        <w:t>Row 1 — Segment Overview: RFM grid (or custom segment grid): 2D matrix with recency on x-axis, frequency+monetary on y-axis. Each cell is a segment (“High Value Regulars”, “Promising Newcomers”, “At-Risk Loyalists”, “Lapsed”, etc.). Cell size proportional to customer count. Cell colour indicates trend (growing=green, shrinking=red, stable=grey).</w:t>
      </w:r>
    </w:p>
    <w:p w14:paraId="65A7BEE9" w14:textId="77777777" w:rsidR="006221C4" w:rsidRDefault="00000000">
      <w:pPr>
        <w:pStyle w:val="BodyText"/>
      </w:pPr>
      <w:r>
        <w:t>Row 2 — Segment Detail (appears on click): Selected segment’s profile: customer count, average CLV, average basket value, preferred channels, top products, loyalty tier distribution, churn risk distribution. Comparison vs. overall customer base.</w:t>
      </w:r>
    </w:p>
    <w:p w14:paraId="6F53DB1D" w14:textId="77777777" w:rsidR="006221C4" w:rsidRDefault="00000000">
      <w:pPr>
        <w:pStyle w:val="BodyText"/>
      </w:pPr>
      <w:r>
        <w:t>Row 3 — Segment Migration (full-width): Sankey diagram showing customer flow between segments over the selected time period. “340 customers moved from Active to At-Risk this month.” Each flow is clickable to see the list of migrating customers.</w:t>
      </w:r>
    </w:p>
    <w:p w14:paraId="7F09EC01" w14:textId="77777777" w:rsidR="006221C4" w:rsidRDefault="00000000">
      <w:pPr>
        <w:pStyle w:val="BodyText"/>
      </w:pPr>
      <w:r>
        <w:t>Row 4 — Actions: “Create campaign for this segment” button (pre-populates campaign targeting). “Export segment” button (downloads customer list as CSV, RBAC-controlled). “Set up alert” button (notify me when this segment shrinks by &gt;10%).</w:t>
      </w:r>
    </w:p>
    <w:p w14:paraId="3AAFE7F6" w14:textId="77777777" w:rsidR="006221C4" w:rsidRDefault="00000000">
      <w:pPr>
        <w:pStyle w:val="Heading1"/>
      </w:pPr>
      <w:bookmarkStart w:id="679" w:name="cx-07-inventory-intelligence"/>
      <w:bookmarkStart w:id="680" w:name="_Toc227615380"/>
      <w:bookmarkStart w:id="681" w:name="_Toc227615724"/>
      <w:bookmarkEnd w:id="673"/>
      <w:bookmarkEnd w:id="676"/>
      <w:r>
        <w:t>CX-07 — Inventory Intelligence</w:t>
      </w:r>
      <w:bookmarkEnd w:id="680"/>
      <w:bookmarkEnd w:id="681"/>
    </w:p>
    <w:tbl>
      <w:tblPr>
        <w:tblStyle w:val="Table"/>
        <w:tblW w:w="4907" w:type="pct"/>
        <w:tblLook w:val="0000" w:firstRow="0" w:lastRow="0" w:firstColumn="0" w:lastColumn="0" w:noHBand="0" w:noVBand="0"/>
      </w:tblPr>
      <w:tblGrid>
        <w:gridCol w:w="2398"/>
        <w:gridCol w:w="6788"/>
      </w:tblGrid>
      <w:tr w:rsidR="006221C4" w14:paraId="49DDE8EC" w14:textId="77777777">
        <w:tc>
          <w:tcPr>
            <w:tcW w:w="0" w:type="auto"/>
          </w:tcPr>
          <w:p w14:paraId="09629D1D" w14:textId="77777777" w:rsidR="006221C4" w:rsidRDefault="00000000">
            <w:pPr>
              <w:pStyle w:val="Compact"/>
            </w:pPr>
            <w:r>
              <w:rPr>
                <w:b/>
                <w:bCs/>
              </w:rPr>
              <w:t>Attribute</w:t>
            </w:r>
          </w:p>
        </w:tc>
        <w:tc>
          <w:tcPr>
            <w:tcW w:w="0" w:type="auto"/>
          </w:tcPr>
          <w:p w14:paraId="273225B9" w14:textId="77777777" w:rsidR="006221C4" w:rsidRDefault="00000000">
            <w:pPr>
              <w:pStyle w:val="Compact"/>
            </w:pPr>
            <w:r>
              <w:rPr>
                <w:b/>
                <w:bCs/>
              </w:rPr>
              <w:t>Value</w:t>
            </w:r>
          </w:p>
        </w:tc>
      </w:tr>
      <w:tr w:rsidR="006221C4" w14:paraId="76A7466E" w14:textId="77777777">
        <w:tc>
          <w:tcPr>
            <w:tcW w:w="0" w:type="auto"/>
          </w:tcPr>
          <w:p w14:paraId="613D80D8" w14:textId="77777777" w:rsidR="006221C4" w:rsidRDefault="00000000">
            <w:pPr>
              <w:pStyle w:val="Compact"/>
            </w:pPr>
            <w:r>
              <w:rPr>
                <w:b/>
                <w:bCs/>
              </w:rPr>
              <w:t>Primary Users</w:t>
            </w:r>
          </w:p>
        </w:tc>
        <w:tc>
          <w:tcPr>
            <w:tcW w:w="0" w:type="auto"/>
          </w:tcPr>
          <w:p w14:paraId="0F84D9E1" w14:textId="77777777" w:rsidR="006221C4" w:rsidRDefault="00000000">
            <w:pPr>
              <w:pStyle w:val="Compact"/>
            </w:pPr>
            <w:r>
              <w:t>Inventory Managers, Store Managers, Category Managers</w:t>
            </w:r>
          </w:p>
        </w:tc>
      </w:tr>
      <w:tr w:rsidR="006221C4" w14:paraId="64B2555F" w14:textId="77777777">
        <w:tc>
          <w:tcPr>
            <w:tcW w:w="0" w:type="auto"/>
          </w:tcPr>
          <w:p w14:paraId="0A45E4EC" w14:textId="77777777" w:rsidR="006221C4" w:rsidRDefault="00000000">
            <w:pPr>
              <w:pStyle w:val="Compact"/>
            </w:pPr>
            <w:r>
              <w:rPr>
                <w:b/>
                <w:bCs/>
              </w:rPr>
              <w:t>Key Question</w:t>
            </w:r>
          </w:p>
        </w:tc>
        <w:tc>
          <w:tcPr>
            <w:tcW w:w="0" w:type="auto"/>
          </w:tcPr>
          <w:p w14:paraId="366BE80F" w14:textId="77777777" w:rsidR="006221C4" w:rsidRDefault="00000000">
            <w:pPr>
              <w:pStyle w:val="Compact"/>
            </w:pPr>
            <w:r>
              <w:t>“What’s about to run out, what’s overstocked, and what should I reorder?”</w:t>
            </w:r>
          </w:p>
        </w:tc>
      </w:tr>
      <w:tr w:rsidR="006221C4" w14:paraId="454321CE" w14:textId="77777777">
        <w:tc>
          <w:tcPr>
            <w:tcW w:w="0" w:type="auto"/>
          </w:tcPr>
          <w:p w14:paraId="28821A1F" w14:textId="77777777" w:rsidR="006221C4" w:rsidRDefault="00000000">
            <w:pPr>
              <w:pStyle w:val="Compact"/>
            </w:pPr>
            <w:r>
              <w:rPr>
                <w:b/>
                <w:bCs/>
              </w:rPr>
              <w:t>Backend Modules</w:t>
            </w:r>
          </w:p>
        </w:tc>
        <w:tc>
          <w:tcPr>
            <w:tcW w:w="0" w:type="auto"/>
          </w:tcPr>
          <w:p w14:paraId="2230CD5D" w14:textId="77777777" w:rsidR="006221C4" w:rsidRDefault="00000000">
            <w:pPr>
              <w:pStyle w:val="Compact"/>
            </w:pPr>
            <w:r>
              <w:t>D01 (retail.StockLevel), A02 (demand forecast), O02 (stockout alerts)</w:t>
            </w:r>
          </w:p>
        </w:tc>
      </w:tr>
      <w:tr w:rsidR="006221C4" w14:paraId="01D94FEB" w14:textId="77777777">
        <w:tc>
          <w:tcPr>
            <w:tcW w:w="0" w:type="auto"/>
          </w:tcPr>
          <w:p w14:paraId="3B74BE71" w14:textId="77777777" w:rsidR="006221C4" w:rsidRDefault="00000000">
            <w:pPr>
              <w:pStyle w:val="Compact"/>
            </w:pPr>
            <w:r>
              <w:rPr>
                <w:b/>
                <w:bCs/>
              </w:rPr>
              <w:t>Required Data Sources</w:t>
            </w:r>
          </w:p>
        </w:tc>
        <w:tc>
          <w:tcPr>
            <w:tcW w:w="0" w:type="auto"/>
          </w:tcPr>
          <w:p w14:paraId="08BAD064" w14:textId="77777777" w:rsidR="006221C4" w:rsidRDefault="00000000">
            <w:pPr>
              <w:pStyle w:val="Compact"/>
            </w:pPr>
            <w:r>
              <w:t>Inventory system connected (otherwise screen is hidden via Screen Registry)</w:t>
            </w:r>
          </w:p>
        </w:tc>
      </w:tr>
    </w:tbl>
    <w:p w14:paraId="08DB97B5" w14:textId="77777777" w:rsidR="006221C4" w:rsidRDefault="00000000">
      <w:pPr>
        <w:pStyle w:val="Heading2"/>
      </w:pPr>
      <w:bookmarkStart w:id="682" w:name="layout-6"/>
      <w:bookmarkStart w:id="683" w:name="_Toc227615381"/>
      <w:bookmarkStart w:id="684" w:name="_Toc227615725"/>
      <w:r>
        <w:t>Layout</w:t>
      </w:r>
      <w:bookmarkEnd w:id="683"/>
      <w:bookmarkEnd w:id="684"/>
    </w:p>
    <w:p w14:paraId="6B57AA1C" w14:textId="77777777" w:rsidR="006221C4" w:rsidRDefault="00000000">
      <w:pPr>
        <w:pStyle w:val="FirstParagraph"/>
      </w:pPr>
      <w:r>
        <w:t>Row 1 — KPI Cards: Products in stock (count) | Products below reorder point (count, amber) | Predicted stockouts in 3 days (count, red) | Overstock items (count, blue) | Overall stock health score (0-100).</w:t>
      </w:r>
    </w:p>
    <w:p w14:paraId="1D25DD37" w14:textId="77777777" w:rsidR="006221C4" w:rsidRDefault="00000000">
      <w:pPr>
        <w:pStyle w:val="BodyText"/>
      </w:pPr>
      <w:r>
        <w:lastRenderedPageBreak/>
        <w:t>Row 2 — Stockout Risk Table (full-width): Ranked list of products at risk of stockout: product name, current stock, daily velocity, days of supply remaining, predicted stockout date, recommended reorder quantity, one-click “Trigger reorder” button. Filterable by store, category, risk level.</w:t>
      </w:r>
    </w:p>
    <w:p w14:paraId="50A444A5" w14:textId="77777777" w:rsidR="006221C4" w:rsidRDefault="00000000">
      <w:pPr>
        <w:pStyle w:val="BodyText"/>
      </w:pPr>
      <w:r>
        <w:t>Row 3 — Category Performance (6-column): Sell-through rate by category (bar chart, ranked). Identifies fast-moving and slow-moving categories.</w:t>
      </w:r>
    </w:p>
    <w:p w14:paraId="48EA5A96" w14:textId="77777777" w:rsidR="006221C4" w:rsidRDefault="00000000">
      <w:pPr>
        <w:pStyle w:val="BodyText"/>
      </w:pPr>
      <w:r>
        <w:t>Row 3 — Dead Stock (6-column): Products with zero sales in 60+ days. Ranked by inventory value tied up. Suggests markdown or removal.</w:t>
      </w:r>
    </w:p>
    <w:p w14:paraId="61A214DE" w14:textId="77777777" w:rsidR="006221C4" w:rsidRDefault="00000000">
      <w:pPr>
        <w:pStyle w:val="Heading1"/>
      </w:pPr>
      <w:bookmarkStart w:id="685" w:name="cx-08-product-analytics"/>
      <w:bookmarkStart w:id="686" w:name="_Toc227615382"/>
      <w:bookmarkStart w:id="687" w:name="_Toc227615726"/>
      <w:bookmarkEnd w:id="679"/>
      <w:bookmarkEnd w:id="682"/>
      <w:r>
        <w:t>CX-08 — Product Analytics</w:t>
      </w:r>
      <w:bookmarkEnd w:id="686"/>
      <w:bookmarkEnd w:id="687"/>
    </w:p>
    <w:tbl>
      <w:tblPr>
        <w:tblStyle w:val="Table"/>
        <w:tblW w:w="4919" w:type="pct"/>
        <w:tblLook w:val="0000" w:firstRow="0" w:lastRow="0" w:firstColumn="0" w:lastColumn="0" w:noHBand="0" w:noVBand="0"/>
      </w:tblPr>
      <w:tblGrid>
        <w:gridCol w:w="1790"/>
        <w:gridCol w:w="7418"/>
      </w:tblGrid>
      <w:tr w:rsidR="006221C4" w14:paraId="072D8A9A" w14:textId="77777777">
        <w:tc>
          <w:tcPr>
            <w:tcW w:w="0" w:type="auto"/>
          </w:tcPr>
          <w:p w14:paraId="22076377" w14:textId="77777777" w:rsidR="006221C4" w:rsidRDefault="00000000">
            <w:pPr>
              <w:pStyle w:val="Compact"/>
            </w:pPr>
            <w:r>
              <w:rPr>
                <w:b/>
                <w:bCs/>
              </w:rPr>
              <w:t>Attribute</w:t>
            </w:r>
          </w:p>
        </w:tc>
        <w:tc>
          <w:tcPr>
            <w:tcW w:w="0" w:type="auto"/>
          </w:tcPr>
          <w:p w14:paraId="107F8567" w14:textId="77777777" w:rsidR="006221C4" w:rsidRDefault="00000000">
            <w:pPr>
              <w:pStyle w:val="Compact"/>
            </w:pPr>
            <w:r>
              <w:rPr>
                <w:b/>
                <w:bCs/>
              </w:rPr>
              <w:t>Value</w:t>
            </w:r>
          </w:p>
        </w:tc>
      </w:tr>
      <w:tr w:rsidR="006221C4" w14:paraId="25AD5483" w14:textId="77777777">
        <w:tc>
          <w:tcPr>
            <w:tcW w:w="0" w:type="auto"/>
          </w:tcPr>
          <w:p w14:paraId="792AE2AD" w14:textId="77777777" w:rsidR="006221C4" w:rsidRDefault="00000000">
            <w:pPr>
              <w:pStyle w:val="Compact"/>
            </w:pPr>
            <w:r>
              <w:rPr>
                <w:b/>
                <w:bCs/>
              </w:rPr>
              <w:t>Primary Users</w:t>
            </w:r>
          </w:p>
        </w:tc>
        <w:tc>
          <w:tcPr>
            <w:tcW w:w="0" w:type="auto"/>
          </w:tcPr>
          <w:p w14:paraId="7D46F18B" w14:textId="77777777" w:rsidR="006221C4" w:rsidRDefault="00000000">
            <w:pPr>
              <w:pStyle w:val="Compact"/>
            </w:pPr>
            <w:r>
              <w:t>Category Managers, Buyers, Marketing</w:t>
            </w:r>
          </w:p>
        </w:tc>
      </w:tr>
      <w:tr w:rsidR="006221C4" w14:paraId="1B3C424D" w14:textId="77777777">
        <w:tc>
          <w:tcPr>
            <w:tcW w:w="0" w:type="auto"/>
          </w:tcPr>
          <w:p w14:paraId="058FF88A" w14:textId="77777777" w:rsidR="006221C4" w:rsidRDefault="00000000">
            <w:pPr>
              <w:pStyle w:val="Compact"/>
            </w:pPr>
            <w:r>
              <w:rPr>
                <w:b/>
                <w:bCs/>
              </w:rPr>
              <w:t>Key Question</w:t>
            </w:r>
          </w:p>
        </w:tc>
        <w:tc>
          <w:tcPr>
            <w:tcW w:w="0" w:type="auto"/>
          </w:tcPr>
          <w:p w14:paraId="7F3E7C87" w14:textId="77777777" w:rsidR="006221C4" w:rsidRDefault="00000000">
            <w:pPr>
              <w:pStyle w:val="Compact"/>
            </w:pPr>
            <w:r>
              <w:t>“Which products are performing, which aren’t, and what drives purchases?”</w:t>
            </w:r>
          </w:p>
        </w:tc>
      </w:tr>
      <w:tr w:rsidR="006221C4" w14:paraId="378A9457" w14:textId="77777777">
        <w:tc>
          <w:tcPr>
            <w:tcW w:w="0" w:type="auto"/>
          </w:tcPr>
          <w:p w14:paraId="71C8562B" w14:textId="77777777" w:rsidR="006221C4" w:rsidRDefault="00000000">
            <w:pPr>
              <w:pStyle w:val="Compact"/>
            </w:pPr>
            <w:r>
              <w:rPr>
                <w:b/>
                <w:bCs/>
              </w:rPr>
              <w:t>Backend Modules</w:t>
            </w:r>
          </w:p>
        </w:tc>
        <w:tc>
          <w:tcPr>
            <w:tcW w:w="0" w:type="auto"/>
          </w:tcPr>
          <w:p w14:paraId="2D9E936D" w14:textId="77777777" w:rsidR="006221C4" w:rsidRDefault="00000000">
            <w:pPr>
              <w:pStyle w:val="Compact"/>
            </w:pPr>
            <w:r>
              <w:t>D01 (retail.Product, retail.TransactionLineItem), A02 (basket analysis), E01 (product embeddings)</w:t>
            </w:r>
          </w:p>
        </w:tc>
      </w:tr>
    </w:tbl>
    <w:p w14:paraId="5A699BFB" w14:textId="77777777" w:rsidR="006221C4" w:rsidRDefault="00000000">
      <w:pPr>
        <w:pStyle w:val="Heading2"/>
      </w:pPr>
      <w:bookmarkStart w:id="688" w:name="layout-7"/>
      <w:bookmarkStart w:id="689" w:name="_Toc227615383"/>
      <w:bookmarkStart w:id="690" w:name="_Toc227615727"/>
      <w:r>
        <w:t>Layout</w:t>
      </w:r>
      <w:bookmarkEnd w:id="689"/>
      <w:bookmarkEnd w:id="690"/>
    </w:p>
    <w:p w14:paraId="2091C5E0" w14:textId="77777777" w:rsidR="006221C4" w:rsidRDefault="00000000">
      <w:pPr>
        <w:pStyle w:val="FirstParagraph"/>
      </w:pPr>
      <w:r>
        <w:t>Row 1 — Filters: Category hierarchy picker (L1/L2/L3) | Date range | Store/region.</w:t>
      </w:r>
    </w:p>
    <w:p w14:paraId="1360E61D" w14:textId="77777777" w:rsidR="006221C4" w:rsidRDefault="00000000">
      <w:pPr>
        <w:pStyle w:val="BodyText"/>
      </w:pPr>
      <w:r>
        <w:t>Row 2 — Product Performance Table (full-width): Every SKU in the selected category: name, revenue, units sold, return rate, margin (if cost data available), sell-through, average selling price vs. MRP, trend (sparkline). Sortable by any column. Click a product to see its detail page.</w:t>
      </w:r>
    </w:p>
    <w:p w14:paraId="0768A1CF" w14:textId="77777777" w:rsidR="006221C4" w:rsidRDefault="00000000">
      <w:pPr>
        <w:pStyle w:val="BodyText"/>
      </w:pPr>
      <w:r>
        <w:t>Row 3 — Product Affinity Matrix (6-column): “Frequently bought together” grid. Shows the top 10 product pairs by co-purchase frequency. Powered by A02 basket analysis algorithm. Useful for: bundling recommendations, store layout decisions, cross-sell campaigns.</w:t>
      </w:r>
    </w:p>
    <w:p w14:paraId="54142950" w14:textId="77777777" w:rsidR="006221C4" w:rsidRDefault="00000000">
      <w:pPr>
        <w:pStyle w:val="BodyText"/>
      </w:pPr>
      <w:r>
        <w:t>Row 3 — New Launch Tracker (6-column): Products launched in the last 90 days: adoption curve (daily units sold since launch), comparison to similar product launches, sales velocity indicator (faster/slower than average launch).</w:t>
      </w:r>
    </w:p>
    <w:p w14:paraId="2481B4DC" w14:textId="77777777" w:rsidR="006221C4" w:rsidRDefault="00000000">
      <w:pPr>
        <w:pStyle w:val="Heading1"/>
      </w:pPr>
      <w:bookmarkStart w:id="691" w:name="cx-09-loyalty-analytics"/>
      <w:bookmarkStart w:id="692" w:name="_Toc227615384"/>
      <w:bookmarkStart w:id="693" w:name="_Toc227615728"/>
      <w:bookmarkEnd w:id="685"/>
      <w:bookmarkEnd w:id="688"/>
      <w:r>
        <w:t>CX-09 — Loyalty Analytics</w:t>
      </w:r>
      <w:bookmarkEnd w:id="692"/>
      <w:bookmarkEnd w:id="693"/>
    </w:p>
    <w:tbl>
      <w:tblPr>
        <w:tblStyle w:val="Table"/>
        <w:tblW w:w="4907" w:type="pct"/>
        <w:tblLook w:val="0000" w:firstRow="0" w:lastRow="0" w:firstColumn="0" w:lastColumn="0" w:noHBand="0" w:noVBand="0"/>
      </w:tblPr>
      <w:tblGrid>
        <w:gridCol w:w="1884"/>
        <w:gridCol w:w="7302"/>
      </w:tblGrid>
      <w:tr w:rsidR="006221C4" w14:paraId="64E1EC0D" w14:textId="77777777">
        <w:tc>
          <w:tcPr>
            <w:tcW w:w="0" w:type="auto"/>
          </w:tcPr>
          <w:p w14:paraId="1F042AC0" w14:textId="77777777" w:rsidR="006221C4" w:rsidRDefault="00000000">
            <w:pPr>
              <w:pStyle w:val="Compact"/>
            </w:pPr>
            <w:r>
              <w:rPr>
                <w:b/>
                <w:bCs/>
              </w:rPr>
              <w:t>Attribute</w:t>
            </w:r>
          </w:p>
        </w:tc>
        <w:tc>
          <w:tcPr>
            <w:tcW w:w="0" w:type="auto"/>
          </w:tcPr>
          <w:p w14:paraId="7DE8BE85" w14:textId="77777777" w:rsidR="006221C4" w:rsidRDefault="00000000">
            <w:pPr>
              <w:pStyle w:val="Compact"/>
            </w:pPr>
            <w:r>
              <w:rPr>
                <w:b/>
                <w:bCs/>
              </w:rPr>
              <w:t>Value</w:t>
            </w:r>
          </w:p>
        </w:tc>
      </w:tr>
      <w:tr w:rsidR="006221C4" w14:paraId="031B5712" w14:textId="77777777">
        <w:tc>
          <w:tcPr>
            <w:tcW w:w="0" w:type="auto"/>
          </w:tcPr>
          <w:p w14:paraId="4A2992C0" w14:textId="77777777" w:rsidR="006221C4" w:rsidRDefault="00000000">
            <w:pPr>
              <w:pStyle w:val="Compact"/>
            </w:pPr>
            <w:r>
              <w:rPr>
                <w:b/>
                <w:bCs/>
              </w:rPr>
              <w:t>Primary Users</w:t>
            </w:r>
          </w:p>
        </w:tc>
        <w:tc>
          <w:tcPr>
            <w:tcW w:w="0" w:type="auto"/>
          </w:tcPr>
          <w:p w14:paraId="37EFBC66" w14:textId="77777777" w:rsidR="006221C4" w:rsidRDefault="00000000">
            <w:pPr>
              <w:pStyle w:val="Compact"/>
            </w:pPr>
            <w:r>
              <w:t>Loyalty Programme Manager, Marketing Team</w:t>
            </w:r>
          </w:p>
        </w:tc>
      </w:tr>
      <w:tr w:rsidR="006221C4" w14:paraId="5E4CC498" w14:textId="77777777">
        <w:tc>
          <w:tcPr>
            <w:tcW w:w="0" w:type="auto"/>
          </w:tcPr>
          <w:p w14:paraId="4AE801FD" w14:textId="77777777" w:rsidR="006221C4" w:rsidRDefault="00000000">
            <w:pPr>
              <w:pStyle w:val="Compact"/>
            </w:pPr>
            <w:r>
              <w:rPr>
                <w:b/>
                <w:bCs/>
              </w:rPr>
              <w:t>Key Question</w:t>
            </w:r>
          </w:p>
        </w:tc>
        <w:tc>
          <w:tcPr>
            <w:tcW w:w="0" w:type="auto"/>
          </w:tcPr>
          <w:p w14:paraId="41A12672" w14:textId="77777777" w:rsidR="006221C4" w:rsidRDefault="00000000">
            <w:pPr>
              <w:pStyle w:val="Compact"/>
            </w:pPr>
            <w:r>
              <w:t>“How healthy is the loyalty programme and how do members behave vs. non-members?”</w:t>
            </w:r>
          </w:p>
        </w:tc>
      </w:tr>
      <w:tr w:rsidR="006221C4" w14:paraId="6D5169BD" w14:textId="77777777">
        <w:tc>
          <w:tcPr>
            <w:tcW w:w="0" w:type="auto"/>
          </w:tcPr>
          <w:p w14:paraId="421EEB9D" w14:textId="77777777" w:rsidR="006221C4" w:rsidRDefault="00000000">
            <w:pPr>
              <w:pStyle w:val="Compact"/>
            </w:pPr>
            <w:r>
              <w:rPr>
                <w:b/>
                <w:bCs/>
              </w:rPr>
              <w:t>Backend Modules</w:t>
            </w:r>
          </w:p>
        </w:tc>
        <w:tc>
          <w:tcPr>
            <w:tcW w:w="0" w:type="auto"/>
          </w:tcPr>
          <w:p w14:paraId="3741AB32" w14:textId="77777777" w:rsidR="006221C4" w:rsidRDefault="00000000">
            <w:pPr>
              <w:pStyle w:val="Compact"/>
            </w:pPr>
            <w:r>
              <w:t>D01 (retail.LoyaltyAccount), I01 (identity), AC02 (hierarchy)</w:t>
            </w:r>
          </w:p>
        </w:tc>
      </w:tr>
    </w:tbl>
    <w:p w14:paraId="675269EC" w14:textId="77777777" w:rsidR="006221C4" w:rsidRDefault="00000000">
      <w:pPr>
        <w:pStyle w:val="Heading2"/>
      </w:pPr>
      <w:bookmarkStart w:id="694" w:name="layout-8"/>
      <w:bookmarkStart w:id="695" w:name="_Toc227615385"/>
      <w:bookmarkStart w:id="696" w:name="_Toc227615729"/>
      <w:r>
        <w:lastRenderedPageBreak/>
        <w:t>Layout</w:t>
      </w:r>
      <w:bookmarkEnd w:id="695"/>
      <w:bookmarkEnd w:id="696"/>
    </w:p>
    <w:p w14:paraId="5FB68316" w14:textId="77777777" w:rsidR="006221C4" w:rsidRDefault="00000000">
      <w:pPr>
        <w:pStyle w:val="FirstParagraph"/>
      </w:pPr>
      <w:r>
        <w:t>Row 1 — KPI Cards: Total members | Enrollment rate (new members / new customers) | Redemption rate (points redeemed / points earned) | Member vs. non-member average spend comparison.</w:t>
      </w:r>
    </w:p>
    <w:p w14:paraId="77CFC299" w14:textId="77777777" w:rsidR="006221C4" w:rsidRDefault="00000000">
      <w:pPr>
        <w:pStyle w:val="BodyText"/>
      </w:pPr>
      <w:r>
        <w:t>Row 2 — Tier Distribution (6-column): Donut or horizontal bar: Bronze/Silver/Gold/Platinum counts and percentages. Click a tier to see its customer list.</w:t>
      </w:r>
    </w:p>
    <w:p w14:paraId="78695F17" w14:textId="77777777" w:rsidR="006221C4" w:rsidRDefault="00000000">
      <w:pPr>
        <w:pStyle w:val="BodyText"/>
      </w:pPr>
      <w:r>
        <w:t>Row 2 — Tier Migration (6-column): Sankey flow: upgrades (Bronze→Silver, Silver→Gold) vs. downgrades, with counts and trend. Highlights “near-tier” customers (within 10% of the next tier threshold).</w:t>
      </w:r>
    </w:p>
    <w:p w14:paraId="7D71EAC4" w14:textId="77777777" w:rsidR="006221C4" w:rsidRDefault="00000000">
      <w:pPr>
        <w:pStyle w:val="BodyText"/>
      </w:pPr>
      <w:r>
        <w:t>Row 3 — Points Economy (full-width): Line chart: points earned vs. redeemed over time. Points liability (unredeemed points balance). Average time to first redemption. Top redemption categories.</w:t>
      </w:r>
    </w:p>
    <w:p w14:paraId="16485352" w14:textId="77777777" w:rsidR="006221C4" w:rsidRDefault="00000000">
      <w:pPr>
        <w:pStyle w:val="BodyText"/>
      </w:pPr>
      <w:r>
        <w:t>Row 4 — Member Behaviour Comparison (full-width): Side-by-side: loyalty members vs. non-members on: average basket value, purchase frequency, return rate, omnichannel rate, CLV. Quantifies the ROI of the loyalty programme.</w:t>
      </w:r>
    </w:p>
    <w:p w14:paraId="6FB13CD7" w14:textId="77777777" w:rsidR="006221C4" w:rsidRDefault="00000000">
      <w:pPr>
        <w:pStyle w:val="Heading1"/>
      </w:pPr>
      <w:bookmarkStart w:id="697" w:name="X4cb8fb36802b55332d037e1c05aad5409729db9"/>
      <w:bookmarkStart w:id="698" w:name="_Toc227615386"/>
      <w:bookmarkStart w:id="699" w:name="_Toc227615730"/>
      <w:bookmarkEnd w:id="691"/>
      <w:bookmarkEnd w:id="694"/>
      <w:r>
        <w:t>CX-10 — Campaign Performance &amp; Omnichannel Journeys</w:t>
      </w:r>
      <w:bookmarkEnd w:id="698"/>
      <w:bookmarkEnd w:id="699"/>
    </w:p>
    <w:tbl>
      <w:tblPr>
        <w:tblStyle w:val="Table"/>
        <w:tblW w:w="4922" w:type="pct"/>
        <w:tblLook w:val="0000" w:firstRow="0" w:lastRow="0" w:firstColumn="0" w:lastColumn="0" w:noHBand="0" w:noVBand="0"/>
      </w:tblPr>
      <w:tblGrid>
        <w:gridCol w:w="1827"/>
        <w:gridCol w:w="7387"/>
      </w:tblGrid>
      <w:tr w:rsidR="006221C4" w14:paraId="36D09341" w14:textId="77777777">
        <w:tc>
          <w:tcPr>
            <w:tcW w:w="0" w:type="auto"/>
          </w:tcPr>
          <w:p w14:paraId="7D77EBF4" w14:textId="77777777" w:rsidR="006221C4" w:rsidRDefault="00000000">
            <w:pPr>
              <w:pStyle w:val="Compact"/>
            </w:pPr>
            <w:r>
              <w:rPr>
                <w:b/>
                <w:bCs/>
              </w:rPr>
              <w:t>Attribute</w:t>
            </w:r>
          </w:p>
        </w:tc>
        <w:tc>
          <w:tcPr>
            <w:tcW w:w="0" w:type="auto"/>
          </w:tcPr>
          <w:p w14:paraId="7CA3E68C" w14:textId="77777777" w:rsidR="006221C4" w:rsidRDefault="00000000">
            <w:pPr>
              <w:pStyle w:val="Compact"/>
            </w:pPr>
            <w:r>
              <w:rPr>
                <w:b/>
                <w:bCs/>
              </w:rPr>
              <w:t>Value</w:t>
            </w:r>
          </w:p>
        </w:tc>
      </w:tr>
      <w:tr w:rsidR="006221C4" w14:paraId="3A556E88" w14:textId="77777777">
        <w:tc>
          <w:tcPr>
            <w:tcW w:w="0" w:type="auto"/>
          </w:tcPr>
          <w:p w14:paraId="7AADEAF8" w14:textId="77777777" w:rsidR="006221C4" w:rsidRDefault="00000000">
            <w:pPr>
              <w:pStyle w:val="Compact"/>
            </w:pPr>
            <w:r>
              <w:rPr>
                <w:b/>
                <w:bCs/>
              </w:rPr>
              <w:t>Primary Users</w:t>
            </w:r>
          </w:p>
        </w:tc>
        <w:tc>
          <w:tcPr>
            <w:tcW w:w="0" w:type="auto"/>
          </w:tcPr>
          <w:p w14:paraId="7D1C1B6F" w14:textId="77777777" w:rsidR="006221C4" w:rsidRDefault="00000000">
            <w:pPr>
              <w:pStyle w:val="Compact"/>
            </w:pPr>
            <w:r>
              <w:t>Marketing Team, CMO, Digital Team</w:t>
            </w:r>
          </w:p>
        </w:tc>
      </w:tr>
      <w:tr w:rsidR="006221C4" w14:paraId="0B28CD2C" w14:textId="77777777">
        <w:tc>
          <w:tcPr>
            <w:tcW w:w="0" w:type="auto"/>
          </w:tcPr>
          <w:p w14:paraId="7A7E1EF6" w14:textId="77777777" w:rsidR="006221C4" w:rsidRDefault="00000000">
            <w:pPr>
              <w:pStyle w:val="Compact"/>
            </w:pPr>
            <w:r>
              <w:rPr>
                <w:b/>
                <w:bCs/>
              </w:rPr>
              <w:t>Key Question</w:t>
            </w:r>
          </w:p>
        </w:tc>
        <w:tc>
          <w:tcPr>
            <w:tcW w:w="0" w:type="auto"/>
          </w:tcPr>
          <w:p w14:paraId="5376AF1D" w14:textId="77777777" w:rsidR="006221C4" w:rsidRDefault="00000000">
            <w:pPr>
              <w:pStyle w:val="Compact"/>
            </w:pPr>
            <w:r>
              <w:t>“Which campaigns worked, what’s the ROI, and how do customers move across channels?”</w:t>
            </w:r>
          </w:p>
        </w:tc>
      </w:tr>
      <w:tr w:rsidR="006221C4" w14:paraId="6D4CAB8F" w14:textId="77777777">
        <w:tc>
          <w:tcPr>
            <w:tcW w:w="0" w:type="auto"/>
          </w:tcPr>
          <w:p w14:paraId="3753B819" w14:textId="77777777" w:rsidR="006221C4" w:rsidRDefault="00000000">
            <w:pPr>
              <w:pStyle w:val="Compact"/>
            </w:pPr>
            <w:r>
              <w:rPr>
                <w:b/>
                <w:bCs/>
              </w:rPr>
              <w:t>Backend Modules</w:t>
            </w:r>
          </w:p>
        </w:tc>
        <w:tc>
          <w:tcPr>
            <w:tcW w:w="0" w:type="auto"/>
          </w:tcPr>
          <w:p w14:paraId="21CA69E1" w14:textId="77777777" w:rsidR="006221C4" w:rsidRDefault="00000000">
            <w:pPr>
              <w:pStyle w:val="Compact"/>
            </w:pPr>
            <w:r>
              <w:t>D01 (Campaign entity), FB02 (decision-outcome linkage), S02 (cross-modal correlation), I01 (identity)</w:t>
            </w:r>
          </w:p>
        </w:tc>
      </w:tr>
    </w:tbl>
    <w:p w14:paraId="315E9073" w14:textId="77777777" w:rsidR="006221C4" w:rsidRDefault="00000000">
      <w:pPr>
        <w:pStyle w:val="Heading2"/>
      </w:pPr>
      <w:bookmarkStart w:id="700" w:name="layout-9"/>
      <w:bookmarkStart w:id="701" w:name="_Toc227615387"/>
      <w:bookmarkStart w:id="702" w:name="_Toc227615731"/>
      <w:r>
        <w:t>Layout</w:t>
      </w:r>
      <w:bookmarkEnd w:id="701"/>
      <w:bookmarkEnd w:id="702"/>
    </w:p>
    <w:p w14:paraId="13D85D3A" w14:textId="77777777" w:rsidR="006221C4" w:rsidRDefault="00000000">
      <w:pPr>
        <w:pStyle w:val="FirstParagraph"/>
      </w:pPr>
      <w:r>
        <w:t>Row 1 — Campaign Comparison Table (full-width): All campaigns in the selected period: name, type, start/end dates, reach (customers exposed), engagement rate, conversion rate, revenue attributed, cost, ROI, cost per acquisition. Sortable. Click a campaign to see detail.</w:t>
      </w:r>
    </w:p>
    <w:p w14:paraId="6E7D3E8D" w14:textId="77777777" w:rsidR="006221C4" w:rsidRDefault="00000000">
      <w:pPr>
        <w:pStyle w:val="BodyText"/>
      </w:pPr>
      <w:r>
        <w:t>Row 2 — Attribution (6-column): Cross-channel attribution chart: what percentage of in-store purchases were preceded by an online browse session, an email open, or a social ad click? Powered by S02 cross-modal correlation and I01 identity resolution across channels.</w:t>
      </w:r>
    </w:p>
    <w:p w14:paraId="55D5A82C" w14:textId="77777777" w:rsidR="006221C4" w:rsidRDefault="00000000">
      <w:pPr>
        <w:pStyle w:val="BodyText"/>
      </w:pPr>
      <w:r>
        <w:t>Row 2 — Customer Journey Patterns (6-column): Top 5 most common customer journeys (e.g., “Email → Website → In-store purchase”: 23% of conversions). Sankey diagram showing journey flow across channels.</w:t>
      </w:r>
    </w:p>
    <w:p w14:paraId="00A1910E" w14:textId="77777777" w:rsidR="006221C4" w:rsidRDefault="00000000">
      <w:pPr>
        <w:pStyle w:val="BodyText"/>
      </w:pPr>
      <w:r>
        <w:t>Row 3 — Omnichannel Overview (full-width): Omnichannel rate trend (% of customers active on 2+ channels). Channel mix pie chart. Channel-specific conversion rates. Cross-channel cannibalisation analysis (is e-commerce stealing from stores or growing the total?).</w:t>
      </w:r>
    </w:p>
    <w:p w14:paraId="51467D3C" w14:textId="77777777" w:rsidR="006221C4" w:rsidRDefault="00000000">
      <w:pPr>
        <w:pStyle w:val="Heading1"/>
      </w:pPr>
      <w:bookmarkStart w:id="703" w:name="Xfbfc0d85948d0669d404ebe3491f8f57dd29c81"/>
      <w:bookmarkStart w:id="704" w:name="_Toc227615388"/>
      <w:bookmarkStart w:id="705" w:name="_Toc227615732"/>
      <w:bookmarkEnd w:id="697"/>
      <w:bookmarkEnd w:id="700"/>
      <w:r>
        <w:lastRenderedPageBreak/>
        <w:t>Screen Registry — Retail Vertical Default Configuration</w:t>
      </w:r>
      <w:bookmarkEnd w:id="704"/>
      <w:bookmarkEnd w:id="705"/>
    </w:p>
    <w:tbl>
      <w:tblPr>
        <w:tblStyle w:val="Table"/>
        <w:tblW w:w="4930" w:type="pct"/>
        <w:tblLook w:val="0000" w:firstRow="0" w:lastRow="0" w:firstColumn="0" w:lastColumn="0" w:noHBand="0" w:noVBand="0"/>
      </w:tblPr>
      <w:tblGrid>
        <w:gridCol w:w="649"/>
        <w:gridCol w:w="1760"/>
        <w:gridCol w:w="1486"/>
        <w:gridCol w:w="1522"/>
        <w:gridCol w:w="1404"/>
        <w:gridCol w:w="2408"/>
      </w:tblGrid>
      <w:tr w:rsidR="006221C4" w14:paraId="3F59AC23" w14:textId="77777777">
        <w:tc>
          <w:tcPr>
            <w:tcW w:w="0" w:type="auto"/>
          </w:tcPr>
          <w:p w14:paraId="183F34A7" w14:textId="77777777" w:rsidR="006221C4" w:rsidRDefault="00000000">
            <w:pPr>
              <w:pStyle w:val="Compact"/>
            </w:pPr>
            <w:r>
              <w:rPr>
                <w:b/>
                <w:bCs/>
              </w:rPr>
              <w:t>ID</w:t>
            </w:r>
          </w:p>
        </w:tc>
        <w:tc>
          <w:tcPr>
            <w:tcW w:w="0" w:type="auto"/>
          </w:tcPr>
          <w:p w14:paraId="4BD39F0B" w14:textId="77777777" w:rsidR="006221C4" w:rsidRDefault="00000000">
            <w:pPr>
              <w:pStyle w:val="Compact"/>
            </w:pPr>
            <w:r>
              <w:rPr>
                <w:b/>
                <w:bCs/>
              </w:rPr>
              <w:t>Screen Name</w:t>
            </w:r>
          </w:p>
        </w:tc>
        <w:tc>
          <w:tcPr>
            <w:tcW w:w="0" w:type="auto"/>
          </w:tcPr>
          <w:p w14:paraId="10894191" w14:textId="77777777" w:rsidR="006221C4" w:rsidRDefault="00000000">
            <w:pPr>
              <w:pStyle w:val="Compact"/>
            </w:pPr>
            <w:r>
              <w:rPr>
                <w:b/>
                <w:bCs/>
              </w:rPr>
              <w:t>Min Tier</w:t>
            </w:r>
          </w:p>
        </w:tc>
        <w:tc>
          <w:tcPr>
            <w:tcW w:w="0" w:type="auto"/>
          </w:tcPr>
          <w:p w14:paraId="7CA4FF9C" w14:textId="77777777" w:rsidR="006221C4" w:rsidRDefault="00000000">
            <w:pPr>
              <w:pStyle w:val="Compact"/>
            </w:pPr>
            <w:r>
              <w:rPr>
                <w:b/>
                <w:bCs/>
              </w:rPr>
              <w:t>Required Data</w:t>
            </w:r>
          </w:p>
        </w:tc>
        <w:tc>
          <w:tcPr>
            <w:tcW w:w="0" w:type="auto"/>
          </w:tcPr>
          <w:p w14:paraId="60EEFCC1" w14:textId="77777777" w:rsidR="006221C4" w:rsidRDefault="00000000">
            <w:pPr>
              <w:pStyle w:val="Compact"/>
            </w:pPr>
            <w:r>
              <w:rPr>
                <w:b/>
                <w:bCs/>
              </w:rPr>
              <w:t>Default</w:t>
            </w:r>
          </w:p>
        </w:tc>
        <w:tc>
          <w:tcPr>
            <w:tcW w:w="0" w:type="auto"/>
          </w:tcPr>
          <w:p w14:paraId="4B636655" w14:textId="77777777" w:rsidR="006221C4" w:rsidRDefault="00000000">
            <w:pPr>
              <w:pStyle w:val="Compact"/>
            </w:pPr>
            <w:r>
              <w:rPr>
                <w:b/>
                <w:bCs/>
              </w:rPr>
              <w:t>Notes</w:t>
            </w:r>
          </w:p>
        </w:tc>
      </w:tr>
      <w:tr w:rsidR="006221C4" w14:paraId="112F57E4" w14:textId="77777777">
        <w:tc>
          <w:tcPr>
            <w:tcW w:w="0" w:type="auto"/>
          </w:tcPr>
          <w:p w14:paraId="6E2D8BB6" w14:textId="77777777" w:rsidR="006221C4" w:rsidRDefault="00000000">
            <w:pPr>
              <w:pStyle w:val="Compact"/>
            </w:pPr>
            <w:r>
              <w:rPr>
                <w:b/>
                <w:bCs/>
              </w:rPr>
              <w:t>CX-01</w:t>
            </w:r>
          </w:p>
        </w:tc>
        <w:tc>
          <w:tcPr>
            <w:tcW w:w="0" w:type="auto"/>
          </w:tcPr>
          <w:p w14:paraId="6455AC84" w14:textId="77777777" w:rsidR="006221C4" w:rsidRDefault="00000000">
            <w:pPr>
              <w:pStyle w:val="Compact"/>
            </w:pPr>
            <w:r>
              <w:t>Executive Dashboard</w:t>
            </w:r>
          </w:p>
        </w:tc>
        <w:tc>
          <w:tcPr>
            <w:tcW w:w="0" w:type="auto"/>
          </w:tcPr>
          <w:p w14:paraId="45C83745" w14:textId="77777777" w:rsidR="006221C4" w:rsidRDefault="00000000">
            <w:pPr>
              <w:pStyle w:val="Compact"/>
            </w:pPr>
            <w:r>
              <w:t>Standard</w:t>
            </w:r>
          </w:p>
        </w:tc>
        <w:tc>
          <w:tcPr>
            <w:tcW w:w="0" w:type="auto"/>
          </w:tcPr>
          <w:p w14:paraId="2CFD1A73" w14:textId="77777777" w:rsidR="006221C4" w:rsidRDefault="00000000">
            <w:pPr>
              <w:pStyle w:val="Compact"/>
            </w:pPr>
            <w:r>
              <w:t>POS</w:t>
            </w:r>
          </w:p>
        </w:tc>
        <w:tc>
          <w:tcPr>
            <w:tcW w:w="0" w:type="auto"/>
          </w:tcPr>
          <w:p w14:paraId="04EC7317" w14:textId="77777777" w:rsidR="006221C4" w:rsidRDefault="00000000">
            <w:pPr>
              <w:pStyle w:val="Compact"/>
            </w:pPr>
            <w:r>
              <w:t>Yes (home)</w:t>
            </w:r>
          </w:p>
        </w:tc>
        <w:tc>
          <w:tcPr>
            <w:tcW w:w="0" w:type="auto"/>
          </w:tcPr>
          <w:p w14:paraId="7E07ED81" w14:textId="77777777" w:rsidR="006221C4" w:rsidRDefault="00000000">
            <w:pPr>
              <w:pStyle w:val="Compact"/>
            </w:pPr>
            <w:r>
              <w:t>Always visible. Widgets adapt to available data.</w:t>
            </w:r>
          </w:p>
        </w:tc>
      </w:tr>
      <w:tr w:rsidR="006221C4" w14:paraId="58432296" w14:textId="77777777">
        <w:tc>
          <w:tcPr>
            <w:tcW w:w="0" w:type="auto"/>
          </w:tcPr>
          <w:p w14:paraId="604B7A34" w14:textId="77777777" w:rsidR="006221C4" w:rsidRDefault="00000000">
            <w:pPr>
              <w:pStyle w:val="Compact"/>
            </w:pPr>
            <w:r>
              <w:rPr>
                <w:b/>
                <w:bCs/>
              </w:rPr>
              <w:t>CX-02</w:t>
            </w:r>
          </w:p>
        </w:tc>
        <w:tc>
          <w:tcPr>
            <w:tcW w:w="0" w:type="auto"/>
          </w:tcPr>
          <w:p w14:paraId="4A9BF575" w14:textId="77777777" w:rsidR="006221C4" w:rsidRDefault="00000000">
            <w:pPr>
              <w:pStyle w:val="Compact"/>
            </w:pPr>
            <w:r>
              <w:t>Store Performance</w:t>
            </w:r>
          </w:p>
        </w:tc>
        <w:tc>
          <w:tcPr>
            <w:tcW w:w="0" w:type="auto"/>
          </w:tcPr>
          <w:p w14:paraId="5C2457CD" w14:textId="77777777" w:rsidR="006221C4" w:rsidRDefault="00000000">
            <w:pPr>
              <w:pStyle w:val="Compact"/>
            </w:pPr>
            <w:r>
              <w:t>Standard</w:t>
            </w:r>
          </w:p>
        </w:tc>
        <w:tc>
          <w:tcPr>
            <w:tcW w:w="0" w:type="auto"/>
          </w:tcPr>
          <w:p w14:paraId="79494C8E" w14:textId="77777777" w:rsidR="006221C4" w:rsidRDefault="00000000">
            <w:pPr>
              <w:pStyle w:val="Compact"/>
            </w:pPr>
            <w:r>
              <w:t>POS</w:t>
            </w:r>
          </w:p>
        </w:tc>
        <w:tc>
          <w:tcPr>
            <w:tcW w:w="0" w:type="auto"/>
          </w:tcPr>
          <w:p w14:paraId="0C0AD1CF" w14:textId="77777777" w:rsidR="006221C4" w:rsidRDefault="00000000">
            <w:pPr>
              <w:pStyle w:val="Compact"/>
            </w:pPr>
            <w:r>
              <w:t>Yes</w:t>
            </w:r>
          </w:p>
        </w:tc>
        <w:tc>
          <w:tcPr>
            <w:tcW w:w="0" w:type="auto"/>
          </w:tcPr>
          <w:p w14:paraId="161FAD2C" w14:textId="77777777" w:rsidR="006221C4" w:rsidRDefault="00000000">
            <w:pPr>
              <w:pStyle w:val="Compact"/>
            </w:pPr>
            <w:r>
              <w:t>Zone analytics require G04 video.</w:t>
            </w:r>
          </w:p>
        </w:tc>
      </w:tr>
      <w:tr w:rsidR="006221C4" w14:paraId="1F770237" w14:textId="77777777">
        <w:tc>
          <w:tcPr>
            <w:tcW w:w="0" w:type="auto"/>
          </w:tcPr>
          <w:p w14:paraId="2292B7C6" w14:textId="77777777" w:rsidR="006221C4" w:rsidRDefault="00000000">
            <w:pPr>
              <w:pStyle w:val="Compact"/>
            </w:pPr>
            <w:r>
              <w:rPr>
                <w:b/>
                <w:bCs/>
              </w:rPr>
              <w:t>CX-03</w:t>
            </w:r>
          </w:p>
        </w:tc>
        <w:tc>
          <w:tcPr>
            <w:tcW w:w="0" w:type="auto"/>
          </w:tcPr>
          <w:p w14:paraId="71A0F441" w14:textId="77777777" w:rsidR="006221C4" w:rsidRDefault="00000000">
            <w:pPr>
              <w:pStyle w:val="Compact"/>
            </w:pPr>
            <w:r>
              <w:t>Customer 360</w:t>
            </w:r>
          </w:p>
        </w:tc>
        <w:tc>
          <w:tcPr>
            <w:tcW w:w="0" w:type="auto"/>
          </w:tcPr>
          <w:p w14:paraId="46C74CD6" w14:textId="77777777" w:rsidR="006221C4" w:rsidRDefault="00000000">
            <w:pPr>
              <w:pStyle w:val="Compact"/>
            </w:pPr>
            <w:r>
              <w:t>Standard</w:t>
            </w:r>
          </w:p>
        </w:tc>
        <w:tc>
          <w:tcPr>
            <w:tcW w:w="0" w:type="auto"/>
          </w:tcPr>
          <w:p w14:paraId="66DB84E2" w14:textId="77777777" w:rsidR="006221C4" w:rsidRDefault="00000000">
            <w:pPr>
              <w:pStyle w:val="Compact"/>
            </w:pPr>
            <w:r>
              <w:t>POS + CRM or Loyalty</w:t>
            </w:r>
          </w:p>
        </w:tc>
        <w:tc>
          <w:tcPr>
            <w:tcW w:w="0" w:type="auto"/>
          </w:tcPr>
          <w:p w14:paraId="0E85B576" w14:textId="77777777" w:rsidR="006221C4" w:rsidRDefault="00000000">
            <w:pPr>
              <w:pStyle w:val="Compact"/>
            </w:pPr>
            <w:r>
              <w:t>Yes</w:t>
            </w:r>
          </w:p>
        </w:tc>
        <w:tc>
          <w:tcPr>
            <w:tcW w:w="0" w:type="auto"/>
          </w:tcPr>
          <w:p w14:paraId="3A8F1DCD" w14:textId="77777777" w:rsidR="006221C4" w:rsidRDefault="00000000">
            <w:pPr>
              <w:pStyle w:val="Compact"/>
            </w:pPr>
            <w:r>
              <w:t>Richness depends on connected sources.</w:t>
            </w:r>
          </w:p>
        </w:tc>
      </w:tr>
      <w:tr w:rsidR="006221C4" w14:paraId="6E9FD1BA" w14:textId="77777777">
        <w:tc>
          <w:tcPr>
            <w:tcW w:w="0" w:type="auto"/>
          </w:tcPr>
          <w:p w14:paraId="339CA90F" w14:textId="77777777" w:rsidR="006221C4" w:rsidRDefault="00000000">
            <w:pPr>
              <w:pStyle w:val="Compact"/>
            </w:pPr>
            <w:r>
              <w:rPr>
                <w:b/>
                <w:bCs/>
              </w:rPr>
              <w:t>CX-04</w:t>
            </w:r>
          </w:p>
        </w:tc>
        <w:tc>
          <w:tcPr>
            <w:tcW w:w="0" w:type="auto"/>
          </w:tcPr>
          <w:p w14:paraId="1C0E7D51" w14:textId="77777777" w:rsidR="006221C4" w:rsidRDefault="00000000">
            <w:pPr>
              <w:pStyle w:val="Compact"/>
            </w:pPr>
            <w:r>
              <w:t>Alert Centre</w:t>
            </w:r>
          </w:p>
        </w:tc>
        <w:tc>
          <w:tcPr>
            <w:tcW w:w="0" w:type="auto"/>
          </w:tcPr>
          <w:p w14:paraId="72EA503C" w14:textId="77777777" w:rsidR="006221C4" w:rsidRDefault="00000000">
            <w:pPr>
              <w:pStyle w:val="Compact"/>
            </w:pPr>
            <w:r>
              <w:t>Standard</w:t>
            </w:r>
          </w:p>
        </w:tc>
        <w:tc>
          <w:tcPr>
            <w:tcW w:w="0" w:type="auto"/>
          </w:tcPr>
          <w:p w14:paraId="2214F666" w14:textId="77777777" w:rsidR="006221C4" w:rsidRDefault="00000000">
            <w:pPr>
              <w:pStyle w:val="Compact"/>
            </w:pPr>
            <w:r>
              <w:t>Any</w:t>
            </w:r>
          </w:p>
        </w:tc>
        <w:tc>
          <w:tcPr>
            <w:tcW w:w="0" w:type="auto"/>
          </w:tcPr>
          <w:p w14:paraId="193D706A" w14:textId="77777777" w:rsidR="006221C4" w:rsidRDefault="00000000">
            <w:pPr>
              <w:pStyle w:val="Compact"/>
            </w:pPr>
            <w:r>
              <w:t>Yes</w:t>
            </w:r>
          </w:p>
        </w:tc>
        <w:tc>
          <w:tcPr>
            <w:tcW w:w="0" w:type="auto"/>
          </w:tcPr>
          <w:p w14:paraId="650E3F50" w14:textId="77777777" w:rsidR="006221C4" w:rsidRDefault="00000000">
            <w:pPr>
              <w:pStyle w:val="Compact"/>
            </w:pPr>
            <w:r>
              <w:t>Alert types depend on active modules.</w:t>
            </w:r>
          </w:p>
        </w:tc>
      </w:tr>
      <w:tr w:rsidR="006221C4" w14:paraId="55A7EDCB" w14:textId="77777777">
        <w:tc>
          <w:tcPr>
            <w:tcW w:w="0" w:type="auto"/>
          </w:tcPr>
          <w:p w14:paraId="043DBB78" w14:textId="77777777" w:rsidR="006221C4" w:rsidRDefault="00000000">
            <w:pPr>
              <w:pStyle w:val="Compact"/>
            </w:pPr>
            <w:r>
              <w:rPr>
                <w:b/>
                <w:bCs/>
              </w:rPr>
              <w:t>CX-05</w:t>
            </w:r>
          </w:p>
        </w:tc>
        <w:tc>
          <w:tcPr>
            <w:tcW w:w="0" w:type="auto"/>
          </w:tcPr>
          <w:p w14:paraId="4F4D977A" w14:textId="77777777" w:rsidR="006221C4" w:rsidRDefault="00000000">
            <w:pPr>
              <w:pStyle w:val="Compact"/>
            </w:pPr>
            <w:r>
              <w:t>Ask Cortex</w:t>
            </w:r>
          </w:p>
        </w:tc>
        <w:tc>
          <w:tcPr>
            <w:tcW w:w="0" w:type="auto"/>
          </w:tcPr>
          <w:p w14:paraId="6EB8F597" w14:textId="77777777" w:rsidR="006221C4" w:rsidRDefault="00000000">
            <w:pPr>
              <w:pStyle w:val="Compact"/>
            </w:pPr>
            <w:r>
              <w:t>Professional</w:t>
            </w:r>
          </w:p>
        </w:tc>
        <w:tc>
          <w:tcPr>
            <w:tcW w:w="0" w:type="auto"/>
          </w:tcPr>
          <w:p w14:paraId="48B28CA1" w14:textId="77777777" w:rsidR="006221C4" w:rsidRDefault="00000000">
            <w:pPr>
              <w:pStyle w:val="Compact"/>
            </w:pPr>
            <w:r>
              <w:t>Any</w:t>
            </w:r>
          </w:p>
        </w:tc>
        <w:tc>
          <w:tcPr>
            <w:tcW w:w="0" w:type="auto"/>
          </w:tcPr>
          <w:p w14:paraId="04C9D030" w14:textId="77777777" w:rsidR="006221C4" w:rsidRDefault="00000000">
            <w:pPr>
              <w:pStyle w:val="Compact"/>
            </w:pPr>
            <w:r>
              <w:t>Yes</w:t>
            </w:r>
          </w:p>
        </w:tc>
        <w:tc>
          <w:tcPr>
            <w:tcW w:w="0" w:type="auto"/>
          </w:tcPr>
          <w:p w14:paraId="4D4470CB" w14:textId="77777777" w:rsidR="006221C4" w:rsidRDefault="00000000">
            <w:pPr>
              <w:pStyle w:val="Compact"/>
            </w:pPr>
            <w:r>
              <w:t>Requires A05 LLM Gateway active.</w:t>
            </w:r>
          </w:p>
        </w:tc>
      </w:tr>
      <w:tr w:rsidR="006221C4" w14:paraId="08281C74" w14:textId="77777777">
        <w:tc>
          <w:tcPr>
            <w:tcW w:w="0" w:type="auto"/>
          </w:tcPr>
          <w:p w14:paraId="265A5A9E" w14:textId="77777777" w:rsidR="006221C4" w:rsidRDefault="00000000">
            <w:pPr>
              <w:pStyle w:val="Compact"/>
            </w:pPr>
            <w:r>
              <w:rPr>
                <w:b/>
                <w:bCs/>
              </w:rPr>
              <w:t>CX-06</w:t>
            </w:r>
          </w:p>
        </w:tc>
        <w:tc>
          <w:tcPr>
            <w:tcW w:w="0" w:type="auto"/>
          </w:tcPr>
          <w:p w14:paraId="73531904" w14:textId="77777777" w:rsidR="006221C4" w:rsidRDefault="00000000">
            <w:pPr>
              <w:pStyle w:val="Compact"/>
            </w:pPr>
            <w:r>
              <w:t>Customer Segments</w:t>
            </w:r>
          </w:p>
        </w:tc>
        <w:tc>
          <w:tcPr>
            <w:tcW w:w="0" w:type="auto"/>
          </w:tcPr>
          <w:p w14:paraId="55F3A271" w14:textId="77777777" w:rsidR="006221C4" w:rsidRDefault="00000000">
            <w:pPr>
              <w:pStyle w:val="Compact"/>
            </w:pPr>
            <w:r>
              <w:t>Standard</w:t>
            </w:r>
          </w:p>
        </w:tc>
        <w:tc>
          <w:tcPr>
            <w:tcW w:w="0" w:type="auto"/>
          </w:tcPr>
          <w:p w14:paraId="7EABA9C8" w14:textId="77777777" w:rsidR="006221C4" w:rsidRDefault="00000000">
            <w:pPr>
              <w:pStyle w:val="Compact"/>
            </w:pPr>
            <w:r>
              <w:t>POS + CRM or Loyalty</w:t>
            </w:r>
          </w:p>
        </w:tc>
        <w:tc>
          <w:tcPr>
            <w:tcW w:w="0" w:type="auto"/>
          </w:tcPr>
          <w:p w14:paraId="1A9D4A9B" w14:textId="77777777" w:rsidR="006221C4" w:rsidRDefault="00000000">
            <w:pPr>
              <w:pStyle w:val="Compact"/>
            </w:pPr>
            <w:r>
              <w:t>Yes</w:t>
            </w:r>
          </w:p>
        </w:tc>
        <w:tc>
          <w:tcPr>
            <w:tcW w:w="0" w:type="auto"/>
          </w:tcPr>
          <w:p w14:paraId="1F43D3FC" w14:textId="77777777" w:rsidR="006221C4" w:rsidRDefault="00000000">
            <w:pPr>
              <w:pStyle w:val="Compact"/>
            </w:pPr>
            <w:r>
              <w:t>Requires A02 segmentation algorithm.</w:t>
            </w:r>
          </w:p>
        </w:tc>
      </w:tr>
      <w:tr w:rsidR="006221C4" w14:paraId="37354E84" w14:textId="77777777">
        <w:tc>
          <w:tcPr>
            <w:tcW w:w="0" w:type="auto"/>
          </w:tcPr>
          <w:p w14:paraId="05D84092" w14:textId="77777777" w:rsidR="006221C4" w:rsidRDefault="00000000">
            <w:pPr>
              <w:pStyle w:val="Compact"/>
            </w:pPr>
            <w:r>
              <w:rPr>
                <w:b/>
                <w:bCs/>
              </w:rPr>
              <w:t>CX-07</w:t>
            </w:r>
          </w:p>
        </w:tc>
        <w:tc>
          <w:tcPr>
            <w:tcW w:w="0" w:type="auto"/>
          </w:tcPr>
          <w:p w14:paraId="5431DDE1" w14:textId="77777777" w:rsidR="006221C4" w:rsidRDefault="00000000">
            <w:pPr>
              <w:pStyle w:val="Compact"/>
            </w:pPr>
            <w:r>
              <w:t>Inventory Intelligence</w:t>
            </w:r>
          </w:p>
        </w:tc>
        <w:tc>
          <w:tcPr>
            <w:tcW w:w="0" w:type="auto"/>
          </w:tcPr>
          <w:p w14:paraId="1819ED76" w14:textId="77777777" w:rsidR="006221C4" w:rsidRDefault="00000000">
            <w:pPr>
              <w:pStyle w:val="Compact"/>
            </w:pPr>
            <w:r>
              <w:t>Standard</w:t>
            </w:r>
          </w:p>
        </w:tc>
        <w:tc>
          <w:tcPr>
            <w:tcW w:w="0" w:type="auto"/>
          </w:tcPr>
          <w:p w14:paraId="35B790D9" w14:textId="77777777" w:rsidR="006221C4" w:rsidRDefault="00000000">
            <w:pPr>
              <w:pStyle w:val="Compact"/>
            </w:pPr>
            <w:r>
              <w:t>Inventory</w:t>
            </w:r>
          </w:p>
        </w:tc>
        <w:tc>
          <w:tcPr>
            <w:tcW w:w="0" w:type="auto"/>
          </w:tcPr>
          <w:p w14:paraId="5E3CAB86" w14:textId="77777777" w:rsidR="006221C4" w:rsidRDefault="00000000">
            <w:pPr>
              <w:pStyle w:val="Compact"/>
            </w:pPr>
            <w:r>
              <w:t>Conditional</w:t>
            </w:r>
          </w:p>
        </w:tc>
        <w:tc>
          <w:tcPr>
            <w:tcW w:w="0" w:type="auto"/>
          </w:tcPr>
          <w:p w14:paraId="588D1396" w14:textId="77777777" w:rsidR="006221C4" w:rsidRDefault="00000000">
            <w:pPr>
              <w:pStyle w:val="Compact"/>
            </w:pPr>
            <w:r>
              <w:t>Hidden if no inventory data source connected.</w:t>
            </w:r>
          </w:p>
        </w:tc>
      </w:tr>
      <w:tr w:rsidR="006221C4" w14:paraId="25CA32B2" w14:textId="77777777">
        <w:tc>
          <w:tcPr>
            <w:tcW w:w="0" w:type="auto"/>
          </w:tcPr>
          <w:p w14:paraId="1311DC72" w14:textId="77777777" w:rsidR="006221C4" w:rsidRDefault="00000000">
            <w:pPr>
              <w:pStyle w:val="Compact"/>
            </w:pPr>
            <w:r>
              <w:rPr>
                <w:b/>
                <w:bCs/>
              </w:rPr>
              <w:t>CX-08</w:t>
            </w:r>
          </w:p>
        </w:tc>
        <w:tc>
          <w:tcPr>
            <w:tcW w:w="0" w:type="auto"/>
          </w:tcPr>
          <w:p w14:paraId="2F42C7A0" w14:textId="77777777" w:rsidR="006221C4" w:rsidRDefault="00000000">
            <w:pPr>
              <w:pStyle w:val="Compact"/>
            </w:pPr>
            <w:r>
              <w:t>Product Analytics</w:t>
            </w:r>
          </w:p>
        </w:tc>
        <w:tc>
          <w:tcPr>
            <w:tcW w:w="0" w:type="auto"/>
          </w:tcPr>
          <w:p w14:paraId="2FF1002B" w14:textId="77777777" w:rsidR="006221C4" w:rsidRDefault="00000000">
            <w:pPr>
              <w:pStyle w:val="Compact"/>
            </w:pPr>
            <w:r>
              <w:t>Standard</w:t>
            </w:r>
          </w:p>
        </w:tc>
        <w:tc>
          <w:tcPr>
            <w:tcW w:w="0" w:type="auto"/>
          </w:tcPr>
          <w:p w14:paraId="4BA0508E" w14:textId="77777777" w:rsidR="006221C4" w:rsidRDefault="00000000">
            <w:pPr>
              <w:pStyle w:val="Compact"/>
            </w:pPr>
            <w:r>
              <w:t>POS</w:t>
            </w:r>
          </w:p>
        </w:tc>
        <w:tc>
          <w:tcPr>
            <w:tcW w:w="0" w:type="auto"/>
          </w:tcPr>
          <w:p w14:paraId="603F36BE" w14:textId="77777777" w:rsidR="006221C4" w:rsidRDefault="00000000">
            <w:pPr>
              <w:pStyle w:val="Compact"/>
            </w:pPr>
            <w:r>
              <w:t>Yes</w:t>
            </w:r>
          </w:p>
        </w:tc>
        <w:tc>
          <w:tcPr>
            <w:tcW w:w="0" w:type="auto"/>
          </w:tcPr>
          <w:p w14:paraId="74240B16" w14:textId="77777777" w:rsidR="006221C4" w:rsidRDefault="00000000">
            <w:pPr>
              <w:pStyle w:val="Compact"/>
            </w:pPr>
            <w:r>
              <w:t>Affinity matrix needs A02 basket analysis.</w:t>
            </w:r>
          </w:p>
        </w:tc>
      </w:tr>
      <w:tr w:rsidR="006221C4" w14:paraId="1AB6E4A8" w14:textId="77777777">
        <w:tc>
          <w:tcPr>
            <w:tcW w:w="0" w:type="auto"/>
          </w:tcPr>
          <w:p w14:paraId="59079920" w14:textId="77777777" w:rsidR="006221C4" w:rsidRDefault="00000000">
            <w:pPr>
              <w:pStyle w:val="Compact"/>
            </w:pPr>
            <w:r>
              <w:rPr>
                <w:b/>
                <w:bCs/>
              </w:rPr>
              <w:t>CX-09</w:t>
            </w:r>
          </w:p>
        </w:tc>
        <w:tc>
          <w:tcPr>
            <w:tcW w:w="0" w:type="auto"/>
          </w:tcPr>
          <w:p w14:paraId="138A3EE3" w14:textId="77777777" w:rsidR="006221C4" w:rsidRDefault="00000000">
            <w:pPr>
              <w:pStyle w:val="Compact"/>
            </w:pPr>
            <w:r>
              <w:t>Loyalty Analytics</w:t>
            </w:r>
          </w:p>
        </w:tc>
        <w:tc>
          <w:tcPr>
            <w:tcW w:w="0" w:type="auto"/>
          </w:tcPr>
          <w:p w14:paraId="399B5146" w14:textId="77777777" w:rsidR="006221C4" w:rsidRDefault="00000000">
            <w:pPr>
              <w:pStyle w:val="Compact"/>
            </w:pPr>
            <w:r>
              <w:t>Standard</w:t>
            </w:r>
          </w:p>
        </w:tc>
        <w:tc>
          <w:tcPr>
            <w:tcW w:w="0" w:type="auto"/>
          </w:tcPr>
          <w:p w14:paraId="1689B6DC" w14:textId="77777777" w:rsidR="006221C4" w:rsidRDefault="00000000">
            <w:pPr>
              <w:pStyle w:val="Compact"/>
            </w:pPr>
            <w:r>
              <w:t>Loyalty</w:t>
            </w:r>
          </w:p>
        </w:tc>
        <w:tc>
          <w:tcPr>
            <w:tcW w:w="0" w:type="auto"/>
          </w:tcPr>
          <w:p w14:paraId="3C38D3E3" w14:textId="77777777" w:rsidR="006221C4" w:rsidRDefault="00000000">
            <w:pPr>
              <w:pStyle w:val="Compact"/>
            </w:pPr>
            <w:r>
              <w:t>Conditional</w:t>
            </w:r>
          </w:p>
        </w:tc>
        <w:tc>
          <w:tcPr>
            <w:tcW w:w="0" w:type="auto"/>
          </w:tcPr>
          <w:p w14:paraId="6B258D9E" w14:textId="77777777" w:rsidR="006221C4" w:rsidRDefault="00000000">
            <w:pPr>
              <w:pStyle w:val="Compact"/>
            </w:pPr>
            <w:r>
              <w:t>Hidden if no loyalty data source connected.</w:t>
            </w:r>
          </w:p>
        </w:tc>
      </w:tr>
      <w:tr w:rsidR="006221C4" w14:paraId="4E9AAE23" w14:textId="77777777">
        <w:tc>
          <w:tcPr>
            <w:tcW w:w="0" w:type="auto"/>
          </w:tcPr>
          <w:p w14:paraId="756EB70D" w14:textId="77777777" w:rsidR="006221C4" w:rsidRDefault="00000000">
            <w:pPr>
              <w:pStyle w:val="Compact"/>
            </w:pPr>
            <w:r>
              <w:rPr>
                <w:b/>
                <w:bCs/>
              </w:rPr>
              <w:t>CX-10</w:t>
            </w:r>
          </w:p>
        </w:tc>
        <w:tc>
          <w:tcPr>
            <w:tcW w:w="0" w:type="auto"/>
          </w:tcPr>
          <w:p w14:paraId="33716C81" w14:textId="77777777" w:rsidR="006221C4" w:rsidRDefault="00000000">
            <w:pPr>
              <w:pStyle w:val="Compact"/>
            </w:pPr>
            <w:r>
              <w:t>Campaign &amp; Journeys</w:t>
            </w:r>
          </w:p>
        </w:tc>
        <w:tc>
          <w:tcPr>
            <w:tcW w:w="0" w:type="auto"/>
          </w:tcPr>
          <w:p w14:paraId="215C513B" w14:textId="77777777" w:rsidR="006221C4" w:rsidRDefault="00000000">
            <w:pPr>
              <w:pStyle w:val="Compact"/>
            </w:pPr>
            <w:r>
              <w:t>Professional</w:t>
            </w:r>
          </w:p>
        </w:tc>
        <w:tc>
          <w:tcPr>
            <w:tcW w:w="0" w:type="auto"/>
          </w:tcPr>
          <w:p w14:paraId="6DA4F908" w14:textId="77777777" w:rsidR="006221C4" w:rsidRDefault="00000000">
            <w:pPr>
              <w:pStyle w:val="Compact"/>
            </w:pPr>
            <w:r>
              <w:t>POS + Campaign data</w:t>
            </w:r>
          </w:p>
        </w:tc>
        <w:tc>
          <w:tcPr>
            <w:tcW w:w="0" w:type="auto"/>
          </w:tcPr>
          <w:p w14:paraId="6CF29560" w14:textId="77777777" w:rsidR="006221C4" w:rsidRDefault="00000000">
            <w:pPr>
              <w:pStyle w:val="Compact"/>
            </w:pPr>
            <w:r>
              <w:t>No (opt-in)</w:t>
            </w:r>
          </w:p>
        </w:tc>
        <w:tc>
          <w:tcPr>
            <w:tcW w:w="0" w:type="auto"/>
          </w:tcPr>
          <w:p w14:paraId="31596C40" w14:textId="77777777" w:rsidR="006221C4" w:rsidRDefault="00000000">
            <w:pPr>
              <w:pStyle w:val="Compact"/>
            </w:pPr>
            <w:r>
              <w:t>Full power with e-commerce + email data.</w:t>
            </w:r>
          </w:p>
        </w:tc>
      </w:tr>
    </w:tbl>
    <w:p w14:paraId="1F175B38" w14:textId="77777777" w:rsidR="006221C4" w:rsidRDefault="00000000">
      <w:pPr>
        <w:pStyle w:val="BodyText"/>
      </w:pPr>
      <w:r>
        <w:t>Screens marked ‘Conditional’ auto-hide when their required data source is not connected, and auto-appear when the source is onboarded. Screens marked ‘opt-in’ are available but not shown by default — Tenant Admin enables them.</w:t>
      </w:r>
    </w:p>
    <w:p w14:paraId="5E133966" w14:textId="77777777" w:rsidR="006221C4" w:rsidRDefault="00000000">
      <w:pPr>
        <w:pStyle w:val="BodyText"/>
      </w:pPr>
      <w:r>
        <w:rPr>
          <w:b/>
          <w:bCs/>
        </w:rPr>
        <w:t>Updated module count: 61 modules (59 original + UX01)</w:t>
      </w:r>
    </w:p>
    <w:p w14:paraId="228DF7E4" w14:textId="77777777" w:rsidR="006221C4" w:rsidRDefault="00000000">
      <w:pPr>
        <w:pStyle w:val="BodyText"/>
      </w:pPr>
      <w:r>
        <w:t>The Analytical Experience Layer (UX01 + 10 CX screens) is now a formal part of the Cortex specification. UX01 is Phase 0 — it must be built alongside the Admin Console, because the Admin Console and the Analytical Experience share the same frontend codebase, theme system, and authentication layer.</w:t>
      </w:r>
    </w:p>
    <w:p w14:paraId="3B6BA6A4" w14:textId="77777777" w:rsidR="006221C4" w:rsidRDefault="00000000">
      <w:pPr>
        <w:pStyle w:val="Heading2"/>
      </w:pPr>
      <w:bookmarkStart w:id="706" w:name="o04-integration-action-hub"/>
      <w:bookmarkStart w:id="707" w:name="_Toc227615389"/>
      <w:bookmarkStart w:id="708" w:name="_Toc227615733"/>
      <w:r>
        <w:t>O04 — Integration &amp; Action Hub</w:t>
      </w:r>
      <w:bookmarkEnd w:id="707"/>
      <w:bookmarkEnd w:id="708"/>
    </w:p>
    <w:p w14:paraId="2BE4BFFD" w14:textId="77777777" w:rsidR="006221C4" w:rsidRDefault="00000000">
      <w:pPr>
        <w:pStyle w:val="FirstParagraph"/>
      </w:pPr>
      <w:r>
        <w:rPr>
          <w:b/>
          <w:bCs/>
        </w:rPr>
        <w:t>Phase:</w:t>
      </w:r>
      <w:r>
        <w:t xml:space="preserve"> Phase 1 (core: webhook, email, CRM push) + Phase 2 (WhatsApp, dialer, SMS, marketing automation, response tracking)</w:t>
      </w:r>
    </w:p>
    <w:p w14:paraId="01A621A8" w14:textId="77777777" w:rsidR="006221C4" w:rsidRDefault="00000000">
      <w:pPr>
        <w:pStyle w:val="BodyText"/>
      </w:pPr>
      <w:r>
        <w:rPr>
          <w:b/>
          <w:bCs/>
        </w:rPr>
        <w:lastRenderedPageBreak/>
        <w:t>Dependencies:</w:t>
      </w:r>
      <w:r>
        <w:t xml:space="preserve"> O01 (API Gateway), O02 (Alert Engine), A03 (Decision Pipeline), AC03 (Consent Manager), PR01 (Purpose Registry), I01 (Identity Resolution), FB02 (Decision-Outcome Linkage)</w:t>
      </w:r>
    </w:p>
    <w:p w14:paraId="5D65EE37" w14:textId="77777777" w:rsidR="006221C4" w:rsidRDefault="00000000">
      <w:pPr>
        <w:pStyle w:val="BodyText"/>
      </w:pPr>
      <w:r>
        <w:rPr>
          <w:b/>
          <w:bCs/>
        </w:rPr>
        <w:t>Purpose:</w:t>
      </w:r>
      <w:r>
        <w:t xml:space="preserve"> O04 is the “last mile” that turns Cortex intelligence into real-world action. When the platform decides that Customer X is a high-value churning customer, or that Cedant Y’s treaty is approaching renewal, or that a stockout is imminent at Store Z — O04 delivers that decision to the right person through the right channel. Without O04, Cortex produces insights that sit on dashboards. With O04, insights trigger calls, messages, tasks, and campaigns automatically. O04 also closes the feedback loop: when a WhatsApp message is delivered, read, or acted upon, that response flows back into FB02 so the platform learns which actions actually work.</w:t>
      </w:r>
    </w:p>
    <w:p w14:paraId="2A709910" w14:textId="77777777" w:rsidR="006221C4" w:rsidRDefault="00000000">
      <w:pPr>
        <w:pStyle w:val="BodyText"/>
      </w:pPr>
      <w:r>
        <w:rPr>
          <w:b/>
          <w:bCs/>
        </w:rPr>
        <w:t>Phase 1 Requirements (Core)</w:t>
      </w:r>
    </w:p>
    <w:p w14:paraId="3CACBB07" w14:textId="77777777" w:rsidR="006221C4" w:rsidRDefault="00000000">
      <w:pPr>
        <w:pStyle w:val="BodyText"/>
      </w:pPr>
      <w:r>
        <w:rPr>
          <w:b/>
          <w:bCs/>
        </w:rPr>
        <w:t>O04-FR-001 Action Dispatcher:</w:t>
      </w:r>
      <w:r>
        <w:t xml:space="preserve"> Receives ActionRequest events from A03 (decision output), O02 (alert actions), or O01 (orchestration steps). Each ActionRequest contains: entity_id, tenant_id, action_type, channel_preference, priority, decision_context, template_id. Dispatcher resolves the entity’s contact signals from I01 and routes to the appropriate channel connector.</w:t>
      </w:r>
    </w:p>
    <w:p w14:paraId="498FC892" w14:textId="77777777" w:rsidR="006221C4" w:rsidRDefault="00000000">
      <w:pPr>
        <w:pStyle w:val="BodyText"/>
      </w:pPr>
      <w:r>
        <w:rPr>
          <w:b/>
          <w:bCs/>
        </w:rPr>
        <w:t>O04-FR-002 Consent Check Gate:</w:t>
      </w:r>
      <w:r>
        <w:t xml:space="preserve"> Before any outbound action, O04 SHALL verify that the target entity has granted consent for: (a) the channel (e.g., WhatsApp opt-in), and (b) the processing purpose (e.g., marketing, service delivery, renewal). Consent checked against AC03. If consent is missing or withdrawn, action is blocked and logged as CONSENT_BLOCKED. No override mechanism — consent is absolute.</w:t>
      </w:r>
    </w:p>
    <w:p w14:paraId="2C0E5864" w14:textId="77777777" w:rsidR="006221C4" w:rsidRDefault="00000000">
      <w:pPr>
        <w:pStyle w:val="BodyText"/>
      </w:pPr>
      <w:r>
        <w:rPr>
          <w:b/>
          <w:bCs/>
        </w:rPr>
        <w:t>O04-FR-003 Channel Registry:</w:t>
      </w:r>
      <w:r>
        <w:t xml:space="preserve"> Tenant-configurable registry of enabled outbound channels. Each entry stores: channel_type, provider, API credentials (encrypted via KMS), rate limits, operating hours, active/inactive status. Channels can be enabled/disabled per tenant without code changes.</w:t>
      </w:r>
    </w:p>
    <w:p w14:paraId="3D61B584" w14:textId="77777777" w:rsidR="006221C4" w:rsidRDefault="00000000">
      <w:pPr>
        <w:pStyle w:val="BodyText"/>
      </w:pPr>
      <w:r>
        <w:rPr>
          <w:b/>
          <w:bCs/>
        </w:rPr>
        <w:t>O04-FR-004 Webhook-Out Connector:</w:t>
      </w:r>
      <w:r>
        <w:t xml:space="preserve"> Push ActionRequest payloads to any external system via configurable HTTP webhooks. Supports: POST/PUT methods, custom headers, HMAC signature, configurable retry logic (exponential backoff, max 5 retries), timeout configuration, response status tracking. This is the universal escape hatch — any system with an API can receive Cortex decisions.</w:t>
      </w:r>
    </w:p>
    <w:p w14:paraId="687D63D7" w14:textId="77777777" w:rsidR="006221C4" w:rsidRDefault="00000000">
      <w:pPr>
        <w:pStyle w:val="BodyText"/>
      </w:pPr>
      <w:r>
        <w:rPr>
          <w:b/>
          <w:bCs/>
        </w:rPr>
        <w:t>O04-FR-005 Email Connector:</w:t>
      </w:r>
      <w:r>
        <w:t xml:space="preserve"> Send transactional and campaign emails via configurable ESP (SendGrid, Amazon SES, or SMTP). Supports HTML and plain-text templates, variable interpolation ({{customer.name}}, {{decision.score}}), attachment support, delivery/bounce/open tracking via ESP webhooks.</w:t>
      </w:r>
    </w:p>
    <w:p w14:paraId="2D6C159C" w14:textId="77777777" w:rsidR="006221C4" w:rsidRDefault="00000000">
      <w:pPr>
        <w:pStyle w:val="BodyText"/>
      </w:pPr>
      <w:r>
        <w:rPr>
          <w:b/>
          <w:bCs/>
        </w:rPr>
        <w:t>O04-FR-006 CRM Push Connector:</w:t>
      </w:r>
      <w:r>
        <w:t xml:space="preserve"> Create tasks, update records, and push prioritised lead/action lists to CRM systems. Supports: Salesforce (REST API), HubSpot (API), and generic CRM webhook. Actions: create_task (assigned to relationship manager), update_contact (add Cortex score/segment), create_opportunity, add_to_campaign_list.</w:t>
      </w:r>
    </w:p>
    <w:p w14:paraId="2685C7BB" w14:textId="77777777" w:rsidR="006221C4" w:rsidRDefault="00000000">
      <w:pPr>
        <w:pStyle w:val="BodyText"/>
      </w:pPr>
      <w:r>
        <w:rPr>
          <w:b/>
          <w:bCs/>
        </w:rPr>
        <w:lastRenderedPageBreak/>
        <w:t>O04-FR-007 Action Template Engine:</w:t>
      </w:r>
      <w:r>
        <w:t xml:space="preserve"> Each outbound action uses a template stored in F04 (Configuration Plane). Templates are tenant-scoped, channel-specific, version-controlled (F04 immutable versioning), and variable-aware (interpolate entity attributes, decision scores, timestamps, deep links back to Cortex).</w:t>
      </w:r>
    </w:p>
    <w:p w14:paraId="754C2467" w14:textId="77777777" w:rsidR="006221C4" w:rsidRDefault="00000000">
      <w:pPr>
        <w:pStyle w:val="BodyText"/>
      </w:pPr>
      <w:r>
        <w:rPr>
          <w:b/>
          <w:bCs/>
        </w:rPr>
        <w:t>O04-FR-008 Priority Queue:</w:t>
      </w:r>
      <w:r>
        <w:t xml:space="preserve"> Actions queued by priority (CRITICAL &gt; HIGH &gt; MEDIUM &gt; LOW). Separate queues per channel to prevent a slow channel from blocking others. Queue backed by Pub/Sub with dead-letter for failed deliveries.</w:t>
      </w:r>
    </w:p>
    <w:p w14:paraId="051D6A99" w14:textId="77777777" w:rsidR="006221C4" w:rsidRDefault="00000000">
      <w:pPr>
        <w:pStyle w:val="BodyText"/>
      </w:pPr>
      <w:r>
        <w:rPr>
          <w:b/>
          <w:bCs/>
        </w:rPr>
        <w:t>O04-FR-009 Action Audit Log:</w:t>
      </w:r>
      <w:r>
        <w:t xml:space="preserve"> Every outbound action logged immutably: action_id, entity_id, tenant_id, channel, template_id, decision_id (link to A03), consent_reference, dispatched_at, delivery_status, response_events[]. Retained for 7 years. Queryable by entity and by decision.</w:t>
      </w:r>
    </w:p>
    <w:p w14:paraId="548F27B4" w14:textId="77777777" w:rsidR="006221C4" w:rsidRDefault="00000000">
      <w:pPr>
        <w:pStyle w:val="BodyText"/>
      </w:pPr>
      <w:r>
        <w:rPr>
          <w:b/>
          <w:bCs/>
        </w:rPr>
        <w:t>Phase 2 Requirements (Full Channels + Response Tracking)</w:t>
      </w:r>
    </w:p>
    <w:p w14:paraId="12F3001B" w14:textId="77777777" w:rsidR="006221C4" w:rsidRDefault="00000000">
      <w:pPr>
        <w:pStyle w:val="BodyText"/>
      </w:pPr>
      <w:r>
        <w:rPr>
          <w:b/>
          <w:bCs/>
        </w:rPr>
        <w:t>O04-FR-010 WhatsApp Business API Connector:</w:t>
      </w:r>
      <w:r>
        <w:t xml:space="preserve"> Send template messages via WhatsApp Business API. Supports: pre-approved templates (required by WhatsApp policy), media messages, interactive messages (buttons, list pickers), opt-in/opt-out management synced with AC03, delivery/read receipt tracking, 24-hour session window awareness.</w:t>
      </w:r>
    </w:p>
    <w:p w14:paraId="0F57CBE0" w14:textId="77777777" w:rsidR="006221C4" w:rsidRDefault="00000000">
      <w:pPr>
        <w:pStyle w:val="BodyText"/>
      </w:pPr>
      <w:r>
        <w:rPr>
          <w:b/>
          <w:bCs/>
        </w:rPr>
        <w:t>O04-FR-011 Dialer/CTI Connector:</w:t>
      </w:r>
      <w:r>
        <w:t xml:space="preserve"> Push prioritised call lists to auto-dialer or CTI systems. Supports: lead list push ordered by priority score, click-to-call from Customer 360 screen, disposition code capture (answered, no-answer, callback, converted), call duration and recording reference. Compatible with Ameyo, Ozonetel, Exotel, Genesys.</w:t>
      </w:r>
    </w:p>
    <w:p w14:paraId="36350F77" w14:textId="77777777" w:rsidR="006221C4" w:rsidRDefault="00000000">
      <w:pPr>
        <w:pStyle w:val="BodyText"/>
      </w:pPr>
      <w:r>
        <w:rPr>
          <w:b/>
          <w:bCs/>
        </w:rPr>
        <w:t>O04-FR-012 SMS Gateway Connector:</w:t>
      </w:r>
      <w:r>
        <w:t xml:space="preserve"> Send SMS via configurable providers (Twilio, MSG91, Kaleyra). Supports DLT-registered templates for India compliance, delivery status tracking, opt-out handling (STOP keyword), multilingual character encoding.</w:t>
      </w:r>
    </w:p>
    <w:p w14:paraId="2C9F1FD3" w14:textId="77777777" w:rsidR="006221C4" w:rsidRDefault="00000000">
      <w:pPr>
        <w:pStyle w:val="BodyText"/>
      </w:pPr>
      <w:r>
        <w:rPr>
          <w:b/>
          <w:bCs/>
        </w:rPr>
        <w:t>O04-FR-013 Marketing Automation Push:</w:t>
      </w:r>
      <w:r>
        <w:t xml:space="preserve"> Push segments and triggered actions to marketing platforms. Supports: segment sync (push Cortex segments to CleverTap/MoEngage/WebEngage/Mailchimp as audience lists), event trigger (push decision events to trigger pre-configured journeys), attribute sync (push scores and segment labels to contact profiles). Sync: scheduled or real-time.</w:t>
      </w:r>
    </w:p>
    <w:p w14:paraId="6F94A217" w14:textId="77777777" w:rsidR="006221C4" w:rsidRDefault="00000000">
      <w:pPr>
        <w:pStyle w:val="BodyText"/>
      </w:pPr>
      <w:r>
        <w:rPr>
          <w:b/>
          <w:bCs/>
        </w:rPr>
        <w:t>O04-FR-014 Response Tracking &amp; Feedback Loop:</w:t>
      </w:r>
      <w:r>
        <w:t xml:space="preserve"> Every channel connector captures response events and feeds them to FB02. Response types: DELIVERED, READ, CLICKED, CONVERTED, BOUNCED, OPTED_OUT, CALL_ANSWERED, CALL_NO_ANSWER, CALL_CALLBACK, CALL_CONVERTED, TASK_COMPLETED, TASK_OVERDUE. FB02 uses these to compute action effectiveness, optimal contact time, message fatigue thresholds, and ROI per action type.</w:t>
      </w:r>
    </w:p>
    <w:p w14:paraId="341B2E4A" w14:textId="77777777" w:rsidR="006221C4" w:rsidRDefault="00000000">
      <w:pPr>
        <w:pStyle w:val="BodyText"/>
      </w:pPr>
      <w:r>
        <w:rPr>
          <w:b/>
          <w:bCs/>
        </w:rPr>
        <w:t>O04-FR-015 Suppression Rules Engine:</w:t>
      </w:r>
      <w:r>
        <w:t xml:space="preserve"> Configurable per-tenant do-not-contact rules: frequency cap (max N messages per channel per entity per time window), time-of-day restrictions (entity timezone-aware), regulatory quiet periods (TRAI DND in India, TCPA in US), cooldown after opt-out, channel fatigue (auto-reduce frequency if entity unresponsive to last 3 messages).</w:t>
      </w:r>
    </w:p>
    <w:p w14:paraId="11CB8FF2" w14:textId="77777777" w:rsidR="006221C4" w:rsidRDefault="00000000">
      <w:pPr>
        <w:pStyle w:val="BodyText"/>
      </w:pPr>
      <w:r>
        <w:rPr>
          <w:b/>
          <w:bCs/>
        </w:rPr>
        <w:lastRenderedPageBreak/>
        <w:t>O04-FR-016 Outbound Action Dashboard:</w:t>
      </w:r>
      <w:r>
        <w:t xml:space="preserve"> Operational dashboard: actions dispatched per channel per day, delivery/read/conversion rates, suppression rate, queue depth and processing latency, top-performing templates by conversion rate. Registered in UX01 Screen Registry.</w:t>
      </w:r>
    </w:p>
    <w:p w14:paraId="495E0032" w14:textId="77777777" w:rsidR="006221C4" w:rsidRDefault="00000000">
      <w:pPr>
        <w:pStyle w:val="BodyText"/>
      </w:pPr>
      <w:r>
        <w:rPr>
          <w:b/>
          <w:bCs/>
        </w:rPr>
        <w:t>Data Model</w:t>
      </w:r>
    </w:p>
    <w:p w14:paraId="363A4A5E" w14:textId="77777777" w:rsidR="006221C4" w:rsidRDefault="00000000">
      <w:pPr>
        <w:pStyle w:val="BodyText"/>
      </w:pPr>
      <w:r>
        <w:rPr>
          <w:b/>
          <w:bCs/>
        </w:rPr>
        <w:t>ActionRequest:</w:t>
      </w:r>
      <w:r>
        <w:t xml:space="preserve"> action_id, tenant_id, entity_id, decision_id FK→A03, channel, template_id, priority, status enum (QUEUED/DISPATCHED/DELIVERED/READ/CLICKED/CONVERTED/FAILED/CONSENT_BLOCKED/SUPPRESSED), dispatched_at, delivered_at, response_events as Json, retry_count, created_at. RLS: tenant_id. Bi-temporal: txn_from, txn_to.</w:t>
      </w:r>
    </w:p>
    <w:p w14:paraId="7543C792" w14:textId="77777777" w:rsidR="006221C4" w:rsidRDefault="00000000">
      <w:pPr>
        <w:pStyle w:val="BodyText"/>
      </w:pPr>
      <w:r>
        <w:rPr>
          <w:b/>
          <w:bCs/>
        </w:rPr>
        <w:t>ChannelConfig:</w:t>
      </w:r>
      <w:r>
        <w:t xml:space="preserve"> config_id, tenant_id, channel_type enum (WEBHOOK/EMAIL/SMS/WHATSAPP/DIALER/CRM/MARKETING_AUTOMATION), provider, credentials_ref encrypted, rate_limit_per_minute, rate_limit_per_day, operating_hours as Json, is_active, created_at.</w:t>
      </w:r>
    </w:p>
    <w:p w14:paraId="444C1A8F" w14:textId="77777777" w:rsidR="006221C4" w:rsidRDefault="00000000">
      <w:pPr>
        <w:pStyle w:val="BodyText"/>
      </w:pPr>
      <w:r>
        <w:rPr>
          <w:b/>
          <w:bCs/>
        </w:rPr>
        <w:t>SuppressionRule:</w:t>
      </w:r>
      <w:r>
        <w:t xml:space="preserve"> rule_id, tenant_id, rule_type enum, channel nullable, parameters as Json, is_active, created_at.</w:t>
      </w:r>
    </w:p>
    <w:p w14:paraId="36A3B6CB" w14:textId="77777777" w:rsidR="006221C4" w:rsidRDefault="00000000">
      <w:pPr>
        <w:pStyle w:val="BodyText"/>
      </w:pPr>
      <w:r>
        <w:rPr>
          <w:b/>
          <w:bCs/>
        </w:rPr>
        <w:t>PART VII</w:t>
      </w:r>
    </w:p>
    <w:p w14:paraId="41A8513A" w14:textId="77777777" w:rsidR="006221C4" w:rsidRDefault="00000000">
      <w:pPr>
        <w:pStyle w:val="BodyText"/>
      </w:pPr>
      <w:r>
        <w:t>Admin Console Screens — SCR-01 through SCR-24</w:t>
      </w:r>
    </w:p>
    <w:p w14:paraId="714102D9" w14:textId="77777777" w:rsidR="006221C4" w:rsidRDefault="00000000">
      <w:pPr>
        <w:pStyle w:val="BodyText"/>
      </w:pPr>
      <w:r>
        <w:rPr>
          <w:b/>
          <w:bCs/>
        </w:rPr>
        <w:t>The complete tenant administration layer</w:t>
      </w:r>
    </w:p>
    <w:p w14:paraId="6617246F" w14:textId="77777777" w:rsidR="006221C4" w:rsidRDefault="00000000">
      <w:pPr>
        <w:pStyle w:val="BodyText"/>
      </w:pPr>
      <w:r>
        <w:rPr>
          <w:b/>
          <w:bCs/>
        </w:rPr>
        <w:t>Naming convention.</w:t>
      </w:r>
      <w:r>
        <w:t xml:space="preserve"> Admin Console screens use the prefix </w:t>
      </w:r>
      <w:r>
        <w:rPr>
          <w:rStyle w:val="VerbatimChar"/>
        </w:rPr>
        <w:t>SCR-</w:t>
      </w:r>
      <w:r>
        <w:t xml:space="preserve"> throughout this document (SCR-01 through SCR-24). The </w:t>
      </w:r>
      <w:r>
        <w:rPr>
          <w:rStyle w:val="VerbatimChar"/>
        </w:rPr>
        <w:t>S</w:t>
      </w:r>
      <w:r>
        <w:t xml:space="preserve"> prefix alone is reserved for backend modules with the </w:t>
      </w:r>
      <w:r>
        <w:rPr>
          <w:rStyle w:val="VerbatimChar"/>
        </w:rPr>
        <w:t>S</w:t>
      </w:r>
      <w:r>
        <w:t xml:space="preserve"> identifier (S01 Stream Processing Engine, S02 Cross-Modal Correlation Engine). Earlier drafts of this specification used bare </w:t>
      </w:r>
      <w:r>
        <w:rPr>
          <w:rStyle w:val="VerbatimChar"/>
        </w:rPr>
        <w:t>Sxx</w:t>
      </w:r>
      <w:r>
        <w:t xml:space="preserve"> identifiers for admin screens, producing an ambiguous namespace with the Streaming/Cross-Modal backend modules; v2.0 resolves that ambiguity by prefixing admin screens as </w:t>
      </w:r>
      <w:r>
        <w:rPr>
          <w:rStyle w:val="VerbatimChar"/>
        </w:rPr>
        <w:t>SCR-xx</w:t>
      </w:r>
      <w:r>
        <w:t xml:space="preserve">. Cross-references to admin screens appearing in backend module specifications (e.g., “S08” in G02-FR-011) should be read as </w:t>
      </w:r>
      <w:r>
        <w:rPr>
          <w:rStyle w:val="VerbatimChar"/>
        </w:rPr>
        <w:t>SCR-08</w:t>
      </w:r>
      <w:r>
        <w:t xml:space="preserve"> in v2.0 terminology.</w:t>
      </w:r>
    </w:p>
    <w:p w14:paraId="20DD9BDB" w14:textId="77777777" w:rsidR="006221C4" w:rsidRDefault="00000000">
      <w:pPr>
        <w:pStyle w:val="BodyText"/>
      </w:pPr>
      <w:r>
        <w:t>Twenty-four screens composing the human surface of the Cortex platform. Each screen is rendered through the UX01 Widget Library, served through the Screen Registry, themed by F04 Configuration Plane, and gated by AC01 RBAC. Admin Console screens are how every tenant operates their Cortex deployment day to day.</w:t>
      </w:r>
    </w:p>
    <w:p w14:paraId="70B0D8C1" w14:textId="77777777" w:rsidR="006221C4" w:rsidRDefault="00000000">
      <w:pPr>
        <w:pStyle w:val="BodyText"/>
      </w:pPr>
      <w:r>
        <w:t>Screens are grouped by function: tenant foundation (SCR-01, SCR-02, SCR-04, SCR-05, SCR-06), data foundation (SCR-07, SCR-08, SCR-09, SCR-10, SCR-11), ML and decisioning (SCR-12, SCR-13, SCR-14), integrations and developer surface (SCR-17, SCR-18), operations and alerting (SCR-19, SCR-20), compliance and privacy (SCR-16, SCR-22, SCR-23), commercial operations (SCR-21), edge and platform (SCR-15, SCR-24), and one Super-Admin-only surface (SCR-03).</w:t>
      </w:r>
    </w:p>
    <w:p w14:paraId="4B7846CB" w14:textId="77777777" w:rsidR="006221C4" w:rsidRDefault="00000000">
      <w:pPr>
        <w:pStyle w:val="BodyText"/>
      </w:pPr>
      <w:r>
        <w:t>Sevyn8 Cortex — v2.0 — April 2026 — CONFIDENTIAL</w:t>
      </w:r>
    </w:p>
    <w:p w14:paraId="6040BC20" w14:textId="77777777" w:rsidR="006221C4" w:rsidRDefault="00000000">
      <w:pPr>
        <w:pStyle w:val="Heading1"/>
      </w:pPr>
      <w:bookmarkStart w:id="709" w:name="scr-01-tenant-overview-health"/>
      <w:bookmarkStart w:id="710" w:name="_Toc227615390"/>
      <w:bookmarkStart w:id="711" w:name="_Toc227615734"/>
      <w:bookmarkEnd w:id="703"/>
      <w:bookmarkEnd w:id="706"/>
      <w:r>
        <w:lastRenderedPageBreak/>
        <w:t>SCR-01 — Tenant Overview &amp; Health</w:t>
      </w:r>
      <w:bookmarkEnd w:id="710"/>
      <w:bookmarkEnd w:id="711"/>
    </w:p>
    <w:tbl>
      <w:tblPr>
        <w:tblStyle w:val="Table"/>
        <w:tblW w:w="4935" w:type="pct"/>
        <w:tblLook w:val="0000" w:firstRow="0" w:lastRow="0" w:firstColumn="0" w:lastColumn="0" w:noHBand="0" w:noVBand="0"/>
      </w:tblPr>
      <w:tblGrid>
        <w:gridCol w:w="1898"/>
        <w:gridCol w:w="7340"/>
      </w:tblGrid>
      <w:tr w:rsidR="006221C4" w14:paraId="485BA4A5" w14:textId="77777777">
        <w:tc>
          <w:tcPr>
            <w:tcW w:w="0" w:type="auto"/>
          </w:tcPr>
          <w:p w14:paraId="2E7E046C" w14:textId="77777777" w:rsidR="006221C4" w:rsidRDefault="00000000">
            <w:pPr>
              <w:pStyle w:val="Compact"/>
            </w:pPr>
            <w:r>
              <w:rPr>
                <w:b/>
                <w:bCs/>
              </w:rPr>
              <w:t>Module ID</w:t>
            </w:r>
          </w:p>
        </w:tc>
        <w:tc>
          <w:tcPr>
            <w:tcW w:w="0" w:type="auto"/>
          </w:tcPr>
          <w:p w14:paraId="337C732F" w14:textId="77777777" w:rsidR="006221C4" w:rsidRDefault="00000000">
            <w:pPr>
              <w:pStyle w:val="Compact"/>
            </w:pPr>
            <w:r>
              <w:t>SCR-01</w:t>
            </w:r>
          </w:p>
        </w:tc>
      </w:tr>
      <w:tr w:rsidR="006221C4" w14:paraId="483A0380" w14:textId="77777777">
        <w:tc>
          <w:tcPr>
            <w:tcW w:w="0" w:type="auto"/>
          </w:tcPr>
          <w:p w14:paraId="7EC82E39" w14:textId="77777777" w:rsidR="006221C4" w:rsidRDefault="00000000">
            <w:pPr>
              <w:pStyle w:val="Compact"/>
            </w:pPr>
            <w:r>
              <w:rPr>
                <w:b/>
                <w:bCs/>
              </w:rPr>
              <w:t>Phase</w:t>
            </w:r>
          </w:p>
        </w:tc>
        <w:tc>
          <w:tcPr>
            <w:tcW w:w="0" w:type="auto"/>
          </w:tcPr>
          <w:p w14:paraId="60A22A34" w14:textId="77777777" w:rsidR="006221C4" w:rsidRDefault="00000000">
            <w:pPr>
              <w:pStyle w:val="Compact"/>
            </w:pPr>
            <w:r>
              <w:t>1 (Core Admin Experience)</w:t>
            </w:r>
          </w:p>
        </w:tc>
      </w:tr>
      <w:tr w:rsidR="006221C4" w14:paraId="5E2A2330" w14:textId="77777777">
        <w:tc>
          <w:tcPr>
            <w:tcW w:w="0" w:type="auto"/>
          </w:tcPr>
          <w:p w14:paraId="74A533F1" w14:textId="77777777" w:rsidR="006221C4" w:rsidRDefault="00000000">
            <w:pPr>
              <w:pStyle w:val="Compact"/>
            </w:pPr>
            <w:r>
              <w:rPr>
                <w:b/>
                <w:bCs/>
              </w:rPr>
              <w:t>Complexity</w:t>
            </w:r>
          </w:p>
        </w:tc>
        <w:tc>
          <w:tcPr>
            <w:tcW w:w="0" w:type="auto"/>
          </w:tcPr>
          <w:p w14:paraId="00C69AB8" w14:textId="77777777" w:rsidR="006221C4" w:rsidRDefault="00000000">
            <w:pPr>
              <w:pStyle w:val="Compact"/>
            </w:pPr>
            <w:r>
              <w:t>Medium</w:t>
            </w:r>
          </w:p>
        </w:tc>
      </w:tr>
      <w:tr w:rsidR="006221C4" w14:paraId="4C3DD83C" w14:textId="77777777">
        <w:tc>
          <w:tcPr>
            <w:tcW w:w="0" w:type="auto"/>
          </w:tcPr>
          <w:p w14:paraId="1194D7EF" w14:textId="77777777" w:rsidR="006221C4" w:rsidRDefault="00000000">
            <w:pPr>
              <w:pStyle w:val="Compact"/>
            </w:pPr>
            <w:r>
              <w:rPr>
                <w:b/>
                <w:bCs/>
              </w:rPr>
              <w:t>Dependencies</w:t>
            </w:r>
          </w:p>
        </w:tc>
        <w:tc>
          <w:tcPr>
            <w:tcW w:w="0" w:type="auto"/>
          </w:tcPr>
          <w:p w14:paraId="162CB58E" w14:textId="77777777" w:rsidR="006221C4" w:rsidRDefault="00000000">
            <w:pPr>
              <w:pStyle w:val="Compact"/>
            </w:pPr>
            <w:r>
              <w:t>F02 (Tenant Lifecycle), OB01 (Observability), OB02 (FinOps), OB03 (Metering), AC02 (Hierarchy), D04 (Data Quality), O02 (Alerts)</w:t>
            </w:r>
          </w:p>
        </w:tc>
      </w:tr>
      <w:tr w:rsidR="006221C4" w14:paraId="2794343B" w14:textId="77777777">
        <w:tc>
          <w:tcPr>
            <w:tcW w:w="0" w:type="auto"/>
          </w:tcPr>
          <w:p w14:paraId="7B9D52DB" w14:textId="77777777" w:rsidR="006221C4" w:rsidRDefault="00000000">
            <w:pPr>
              <w:pStyle w:val="Compact"/>
            </w:pPr>
            <w:r>
              <w:rPr>
                <w:b/>
                <w:bCs/>
              </w:rPr>
              <w:t>Depended On By</w:t>
            </w:r>
          </w:p>
        </w:tc>
        <w:tc>
          <w:tcPr>
            <w:tcW w:w="0" w:type="auto"/>
          </w:tcPr>
          <w:p w14:paraId="5D808C53" w14:textId="77777777" w:rsidR="006221C4" w:rsidRDefault="00000000">
            <w:pPr>
              <w:pStyle w:val="Compact"/>
            </w:pPr>
            <w:r>
              <w:t>Default landing experience for all tenant admins; drilled-in view from SCR-24 for Super Admins</w:t>
            </w:r>
          </w:p>
        </w:tc>
      </w:tr>
      <w:tr w:rsidR="006221C4" w14:paraId="04BDF02A" w14:textId="77777777">
        <w:tc>
          <w:tcPr>
            <w:tcW w:w="0" w:type="auto"/>
          </w:tcPr>
          <w:p w14:paraId="7BA47A5F" w14:textId="77777777" w:rsidR="006221C4" w:rsidRDefault="00000000">
            <w:pPr>
              <w:pStyle w:val="Compact"/>
            </w:pPr>
            <w:r>
              <w:rPr>
                <w:b/>
                <w:bCs/>
              </w:rPr>
              <w:t>Owner</w:t>
            </w:r>
          </w:p>
        </w:tc>
        <w:tc>
          <w:tcPr>
            <w:tcW w:w="0" w:type="auto"/>
          </w:tcPr>
          <w:p w14:paraId="6FF77E87" w14:textId="77777777" w:rsidR="006221C4" w:rsidRDefault="00000000">
            <w:pPr>
              <w:pStyle w:val="Compact"/>
            </w:pPr>
            <w:r>
              <w:t>Platform Engineering Lead</w:t>
            </w:r>
          </w:p>
        </w:tc>
      </w:tr>
    </w:tbl>
    <w:p w14:paraId="05B33D20" w14:textId="77777777" w:rsidR="006221C4" w:rsidRDefault="00000000">
      <w:pPr>
        <w:pStyle w:val="Heading2"/>
      </w:pPr>
      <w:bookmarkStart w:id="712" w:name="purpose-33"/>
      <w:bookmarkStart w:id="713" w:name="_Toc227615391"/>
      <w:bookmarkStart w:id="714" w:name="_Toc227615735"/>
      <w:r>
        <w:t>Purpose</w:t>
      </w:r>
      <w:bookmarkEnd w:id="713"/>
      <w:bookmarkEnd w:id="714"/>
    </w:p>
    <w:p w14:paraId="483C9B23" w14:textId="77777777" w:rsidR="006221C4" w:rsidRDefault="00000000">
      <w:pPr>
        <w:pStyle w:val="FirstParagraph"/>
      </w:pPr>
      <w:r>
        <w:t>SCR-01 is the default landing screen for the Admin Console. It gives the Tenant Admin a single-pane operational view of their tenant — platform health, data health, consent posture, usage against plan, and any item requiring attention. For Sevyn8 Super Admins operating from SCR-24, SCR-01 renders in a drilled-in mode scoped to the selected tenant.</w:t>
      </w:r>
    </w:p>
    <w:p w14:paraId="5818757D" w14:textId="77777777" w:rsidR="006221C4" w:rsidRDefault="00000000">
      <w:pPr>
        <w:pStyle w:val="BodyText"/>
      </w:pPr>
      <w:r>
        <w:t>SCR-01 does NOT introduce new data — it is a composition of widgets sourced from OB01, OB03, D04, AC03, O02, and F02, rendered through the UX01 Widget Library.</w:t>
      </w:r>
    </w:p>
    <w:p w14:paraId="3D602C34" w14:textId="77777777" w:rsidR="006221C4" w:rsidRDefault="00000000">
      <w:pPr>
        <w:pStyle w:val="Heading2"/>
      </w:pPr>
      <w:bookmarkStart w:id="715" w:name="functional-requirements-9"/>
      <w:bookmarkStart w:id="716" w:name="_Toc227615392"/>
      <w:bookmarkStart w:id="717" w:name="_Toc227615736"/>
      <w:bookmarkEnd w:id="712"/>
      <w:r>
        <w:t>Functional Requirements</w:t>
      </w:r>
      <w:bookmarkEnd w:id="716"/>
      <w:bookmarkEnd w:id="717"/>
    </w:p>
    <w:p w14:paraId="2D8CA108" w14:textId="77777777" w:rsidR="006221C4" w:rsidRDefault="00000000">
      <w:pPr>
        <w:pStyle w:val="Heading3"/>
      </w:pPr>
      <w:bookmarkStart w:id="718" w:name="health-scorecard"/>
      <w:r>
        <w:t>Health Scorecard</w:t>
      </w:r>
    </w:p>
    <w:p w14:paraId="070A7718" w14:textId="77777777" w:rsidR="006221C4" w:rsidRDefault="00000000">
      <w:pPr>
        <w:pStyle w:val="FirstParagraph"/>
      </w:pPr>
      <w:r>
        <w:rPr>
          <w:b/>
          <w:bCs/>
        </w:rPr>
        <w:t>SCR-01-FR-001</w:t>
      </w:r>
      <w:r>
        <w:t xml:space="preserve"> The screen SHALL render a five-card health scorecard at the top: Platform Availability (SLO % over 30 days), Ingestion Freshness (worst lag across all active sources), Data Quality (tenant-weighted D04 score), Consent Coverage (percentage of active entities with valid consent for declared purposes), Usage vs Plan (peak utilisation percentage across metered resources). Each card shows current value, 7-day trend sparkline, and colour-coded status (green/amber/red) based on thresholds configured in F04.</w:t>
      </w:r>
    </w:p>
    <w:p w14:paraId="37877643" w14:textId="77777777" w:rsidR="006221C4" w:rsidRDefault="00000000">
      <w:pPr>
        <w:pStyle w:val="BodyText"/>
      </w:pPr>
      <w:r>
        <w:rPr>
          <w:b/>
          <w:bCs/>
        </w:rPr>
        <w:t>SCR-01-FR-002</w:t>
      </w:r>
      <w:r>
        <w:t xml:space="preserve"> Clicking any health card SHALL deep-link to the owning screen with the scope pre-applied: Platform → SCR-24, Ingestion → SCR-08 filtered to the lagging source, Quality → SCR-10 filtered to the failing dataset, Consent → SCR-16 filtered to the gap purpose, Usage → SCR-21 filtered to the metric approaching breach.</w:t>
      </w:r>
    </w:p>
    <w:p w14:paraId="62D0B810" w14:textId="77777777" w:rsidR="006221C4" w:rsidRDefault="00000000">
      <w:pPr>
        <w:pStyle w:val="BodyText"/>
      </w:pPr>
      <w:r>
        <w:rPr>
          <w:b/>
          <w:bCs/>
        </w:rPr>
        <w:t>SCR-01-FR-003</w:t>
      </w:r>
      <w:r>
        <w:t xml:space="preserve"> Health scores SHALL be derived in near-real-time via Pub/Sub events from the underlying modules; the cards refresh without page reload. Stale scores older than 15 minutes show an amber staleness indicator.</w:t>
      </w:r>
    </w:p>
    <w:p w14:paraId="7C3221D7" w14:textId="77777777" w:rsidR="006221C4" w:rsidRDefault="00000000">
      <w:pPr>
        <w:pStyle w:val="Heading3"/>
      </w:pPr>
      <w:bookmarkStart w:id="719" w:name="activity-feed"/>
      <w:bookmarkEnd w:id="718"/>
      <w:r>
        <w:t>Activity Feed</w:t>
      </w:r>
    </w:p>
    <w:p w14:paraId="2A4921C1" w14:textId="77777777" w:rsidR="006221C4" w:rsidRDefault="00000000">
      <w:pPr>
        <w:pStyle w:val="FirstParagraph"/>
      </w:pPr>
      <w:r>
        <w:rPr>
          <w:b/>
          <w:bCs/>
        </w:rPr>
        <w:t>SCR-01-FR-004</w:t>
      </w:r>
      <w:r>
        <w:t xml:space="preserve"> A chronological activity feed SHALL list the last 100 significant tenant events: data source connected, schema change promoted, DSAR received, model version promoted, user role changed, billing threshold crossed, quality alert raised, consent </w:t>
      </w:r>
      <w:r>
        <w:lastRenderedPageBreak/>
        <w:t>purpose modified, decision pipeline deployed. Each entry includes event type, actor (user or system), entity affected, timestamp in tenant locale (IC02), and a deep-link action.</w:t>
      </w:r>
    </w:p>
    <w:p w14:paraId="52A0AB46" w14:textId="77777777" w:rsidR="006221C4" w:rsidRDefault="00000000">
      <w:pPr>
        <w:pStyle w:val="BodyText"/>
      </w:pPr>
      <w:r>
        <w:rPr>
          <w:b/>
          <w:bCs/>
        </w:rPr>
        <w:t>SCR-01-FR-005</w:t>
      </w:r>
      <w:r>
        <w:t xml:space="preserve"> Feed filters: event type, actor, severity, time range. Saved filter views persist per user via F04.</w:t>
      </w:r>
    </w:p>
    <w:p w14:paraId="78D7852D" w14:textId="77777777" w:rsidR="006221C4" w:rsidRDefault="00000000">
      <w:pPr>
        <w:pStyle w:val="Heading3"/>
      </w:pPr>
      <w:bookmarkStart w:id="720" w:name="attention-panel"/>
      <w:bookmarkEnd w:id="719"/>
      <w:r>
        <w:t>Attention Panel</w:t>
      </w:r>
    </w:p>
    <w:p w14:paraId="7F1D0D00" w14:textId="77777777" w:rsidR="006221C4" w:rsidRDefault="00000000">
      <w:pPr>
        <w:pStyle w:val="FirstParagraph"/>
      </w:pPr>
      <w:r>
        <w:rPr>
          <w:b/>
          <w:bCs/>
        </w:rPr>
        <w:t>SCR-01-FR-006</w:t>
      </w:r>
      <w:r>
        <w:t xml:space="preserve"> An Attention Panel SHALL surface items requiring admin action, grouped by severity: OVERDUE (past SLA), CRITICAL (breach imminent), ADVISORY (configuration drift, suggested optimisations from OB02). Each item carries a one-click resolution path to the relevant screen and an auto-dismiss rule when the underlying condition resolves.</w:t>
      </w:r>
    </w:p>
    <w:p w14:paraId="1888AA5F" w14:textId="77777777" w:rsidR="006221C4" w:rsidRDefault="00000000">
      <w:pPr>
        <w:pStyle w:val="BodyText"/>
      </w:pPr>
      <w:r>
        <w:rPr>
          <w:b/>
          <w:bCs/>
        </w:rPr>
        <w:t>SCR-01-FR-007</w:t>
      </w:r>
      <w:r>
        <w:t xml:space="preserve"> The Attention Panel SHALL suppress items the user has explicitly snoozed or dismissed, with a visible 'show snoozed' toggle. Dismissal reasons are audit-logged.</w:t>
      </w:r>
    </w:p>
    <w:p w14:paraId="4DFCAB3E" w14:textId="77777777" w:rsidR="006221C4" w:rsidRDefault="00000000">
      <w:pPr>
        <w:pStyle w:val="Heading3"/>
      </w:pPr>
      <w:bookmarkStart w:id="721" w:name="quick-links-personalisation"/>
      <w:bookmarkEnd w:id="720"/>
      <w:r>
        <w:t>Quick Links &amp; Personalisation</w:t>
      </w:r>
    </w:p>
    <w:p w14:paraId="71425438" w14:textId="77777777" w:rsidR="006221C4" w:rsidRDefault="00000000">
      <w:pPr>
        <w:pStyle w:val="FirstParagraph"/>
      </w:pPr>
      <w:r>
        <w:rPr>
          <w:b/>
          <w:bCs/>
        </w:rPr>
        <w:t>SCR-01-FR-008</w:t>
      </w:r>
      <w:r>
        <w:t xml:space="preserve"> A quick-action bar SHALL expose the five most-used admin actions for the current user, learned from F04-stored usage patterns. The default set for new tenants: Add Data Source, Invite User, View Audit Log, Configure Consent, View Billing.</w:t>
      </w:r>
    </w:p>
    <w:p w14:paraId="18A5DB5D" w14:textId="77777777" w:rsidR="006221C4" w:rsidRDefault="00000000">
      <w:pPr>
        <w:pStyle w:val="BodyText"/>
      </w:pPr>
      <w:r>
        <w:rPr>
          <w:b/>
          <w:bCs/>
        </w:rPr>
        <w:t>SCR-01-FR-009</w:t>
      </w:r>
      <w:r>
        <w:t xml:space="preserve"> The screen layout — which cards, which feed columns, which filters — SHALL be customisable by the Tenant Admin via the UX01 Dashboard Builder (Enterprise tier) or a preset template selector (all tiers).</w:t>
      </w:r>
    </w:p>
    <w:p w14:paraId="2DDD2B5E" w14:textId="77777777" w:rsidR="006221C4" w:rsidRDefault="00000000">
      <w:pPr>
        <w:pStyle w:val="Heading2"/>
      </w:pPr>
      <w:bookmarkStart w:id="722" w:name="acceptance-criteria-24"/>
      <w:bookmarkStart w:id="723" w:name="_Toc227615393"/>
      <w:bookmarkStart w:id="724" w:name="_Toc227615737"/>
      <w:bookmarkEnd w:id="715"/>
      <w:bookmarkEnd w:id="721"/>
      <w:r>
        <w:t>Acceptance Criteria</w:t>
      </w:r>
      <w:bookmarkEnd w:id="723"/>
      <w:bookmarkEnd w:id="724"/>
    </w:p>
    <w:p w14:paraId="18D591EA" w14:textId="77777777" w:rsidR="006221C4" w:rsidRDefault="00000000">
      <w:pPr>
        <w:numPr>
          <w:ilvl w:val="0"/>
          <w:numId w:val="3"/>
        </w:numPr>
      </w:pPr>
      <w:r>
        <w:t>A Tenant Admin logging in for the first time in a week can identify any outstanding issues within 10 seconds of landing on SCR-01, without consulting any other screen.</w:t>
      </w:r>
    </w:p>
    <w:p w14:paraId="544B6C8A" w14:textId="77777777" w:rsidR="006221C4" w:rsidRDefault="00000000">
      <w:pPr>
        <w:numPr>
          <w:ilvl w:val="0"/>
          <w:numId w:val="3"/>
        </w:numPr>
      </w:pPr>
      <w:r>
        <w:t>The Attention Panel produces zero false positives in a 30-day steady-state period — every item surfaced is actionable.</w:t>
      </w:r>
    </w:p>
    <w:p w14:paraId="6C8FBC40" w14:textId="77777777" w:rsidR="006221C4" w:rsidRDefault="00000000">
      <w:pPr>
        <w:numPr>
          <w:ilvl w:val="0"/>
          <w:numId w:val="3"/>
        </w:numPr>
      </w:pPr>
      <w:r>
        <w:t>SCR-01 renders at p95 in under 1.5 seconds against a tenant with 500 users, 50 connected data sources, and 100,000 events/day.</w:t>
      </w:r>
    </w:p>
    <w:p w14:paraId="6135E673" w14:textId="77777777" w:rsidR="006221C4" w:rsidRDefault="00000000">
      <w:pPr>
        <w:numPr>
          <w:ilvl w:val="0"/>
          <w:numId w:val="3"/>
        </w:numPr>
      </w:pPr>
      <w:r>
        <w:t>Every health card updates within 60 seconds of an underlying score change; no full page refresh is required.</w:t>
      </w:r>
    </w:p>
    <w:p w14:paraId="6BD6A5B6" w14:textId="77777777" w:rsidR="006221C4" w:rsidRDefault="00000000">
      <w:pPr>
        <w:pStyle w:val="Heading1"/>
      </w:pPr>
      <w:bookmarkStart w:id="725" w:name="scr-02-users-teams-workspaces"/>
      <w:bookmarkStart w:id="726" w:name="_Toc227615394"/>
      <w:bookmarkStart w:id="727" w:name="_Toc227615738"/>
      <w:bookmarkEnd w:id="709"/>
      <w:bookmarkEnd w:id="722"/>
      <w:r>
        <w:t>SCR-02 — Users, Teams &amp; Workspaces</w:t>
      </w:r>
      <w:bookmarkEnd w:id="726"/>
      <w:bookmarkEnd w:id="727"/>
    </w:p>
    <w:tbl>
      <w:tblPr>
        <w:tblStyle w:val="Table"/>
        <w:tblW w:w="4912" w:type="pct"/>
        <w:tblLook w:val="0000" w:firstRow="0" w:lastRow="0" w:firstColumn="0" w:lastColumn="0" w:noHBand="0" w:noVBand="0"/>
      </w:tblPr>
      <w:tblGrid>
        <w:gridCol w:w="1964"/>
        <w:gridCol w:w="7231"/>
      </w:tblGrid>
      <w:tr w:rsidR="006221C4" w14:paraId="40CA631B" w14:textId="77777777">
        <w:tc>
          <w:tcPr>
            <w:tcW w:w="0" w:type="auto"/>
          </w:tcPr>
          <w:p w14:paraId="24A03273" w14:textId="77777777" w:rsidR="006221C4" w:rsidRDefault="00000000">
            <w:pPr>
              <w:pStyle w:val="Compact"/>
            </w:pPr>
            <w:r>
              <w:rPr>
                <w:b/>
                <w:bCs/>
              </w:rPr>
              <w:t>Module ID</w:t>
            </w:r>
          </w:p>
        </w:tc>
        <w:tc>
          <w:tcPr>
            <w:tcW w:w="0" w:type="auto"/>
          </w:tcPr>
          <w:p w14:paraId="30BC3F05" w14:textId="77777777" w:rsidR="006221C4" w:rsidRDefault="00000000">
            <w:pPr>
              <w:pStyle w:val="Compact"/>
            </w:pPr>
            <w:r>
              <w:t>SCR-02</w:t>
            </w:r>
          </w:p>
        </w:tc>
      </w:tr>
      <w:tr w:rsidR="006221C4" w14:paraId="055615BE" w14:textId="77777777">
        <w:tc>
          <w:tcPr>
            <w:tcW w:w="0" w:type="auto"/>
          </w:tcPr>
          <w:p w14:paraId="2F48D6CE" w14:textId="77777777" w:rsidR="006221C4" w:rsidRDefault="00000000">
            <w:pPr>
              <w:pStyle w:val="Compact"/>
            </w:pPr>
            <w:r>
              <w:rPr>
                <w:b/>
                <w:bCs/>
              </w:rPr>
              <w:t>Phase</w:t>
            </w:r>
          </w:p>
        </w:tc>
        <w:tc>
          <w:tcPr>
            <w:tcW w:w="0" w:type="auto"/>
          </w:tcPr>
          <w:p w14:paraId="18656811" w14:textId="77777777" w:rsidR="006221C4" w:rsidRDefault="00000000">
            <w:pPr>
              <w:pStyle w:val="Compact"/>
            </w:pPr>
            <w:r>
              <w:t>1 (Core Admin Experience)</w:t>
            </w:r>
          </w:p>
        </w:tc>
      </w:tr>
      <w:tr w:rsidR="006221C4" w14:paraId="3585BFFC" w14:textId="77777777">
        <w:tc>
          <w:tcPr>
            <w:tcW w:w="0" w:type="auto"/>
          </w:tcPr>
          <w:p w14:paraId="528CCB07" w14:textId="77777777" w:rsidR="006221C4" w:rsidRDefault="00000000">
            <w:pPr>
              <w:pStyle w:val="Compact"/>
            </w:pPr>
            <w:r>
              <w:rPr>
                <w:b/>
                <w:bCs/>
              </w:rPr>
              <w:t>Complexity</w:t>
            </w:r>
          </w:p>
        </w:tc>
        <w:tc>
          <w:tcPr>
            <w:tcW w:w="0" w:type="auto"/>
          </w:tcPr>
          <w:p w14:paraId="7E559D70" w14:textId="77777777" w:rsidR="006221C4" w:rsidRDefault="00000000">
            <w:pPr>
              <w:pStyle w:val="Compact"/>
            </w:pPr>
            <w:r>
              <w:t>Medium</w:t>
            </w:r>
          </w:p>
        </w:tc>
      </w:tr>
      <w:tr w:rsidR="006221C4" w14:paraId="08719499" w14:textId="77777777">
        <w:tc>
          <w:tcPr>
            <w:tcW w:w="0" w:type="auto"/>
          </w:tcPr>
          <w:p w14:paraId="6722E868" w14:textId="77777777" w:rsidR="006221C4" w:rsidRDefault="00000000">
            <w:pPr>
              <w:pStyle w:val="Compact"/>
            </w:pPr>
            <w:r>
              <w:rPr>
                <w:b/>
                <w:bCs/>
              </w:rPr>
              <w:t>Dependencies</w:t>
            </w:r>
          </w:p>
        </w:tc>
        <w:tc>
          <w:tcPr>
            <w:tcW w:w="0" w:type="auto"/>
          </w:tcPr>
          <w:p w14:paraId="413AD105" w14:textId="77777777" w:rsidR="006221C4" w:rsidRDefault="00000000">
            <w:pPr>
              <w:pStyle w:val="Compact"/>
            </w:pPr>
            <w:r>
              <w:t>F01 (Multi-Tenancy), F02 (Tenant Lifecycle), AC01 (RBAC), AC02 (Hierarchy), PR02 (DSAR)</w:t>
            </w:r>
          </w:p>
        </w:tc>
      </w:tr>
      <w:tr w:rsidR="006221C4" w14:paraId="73826298" w14:textId="77777777">
        <w:tc>
          <w:tcPr>
            <w:tcW w:w="0" w:type="auto"/>
          </w:tcPr>
          <w:p w14:paraId="085E54A7" w14:textId="77777777" w:rsidR="006221C4" w:rsidRDefault="00000000">
            <w:pPr>
              <w:pStyle w:val="Compact"/>
            </w:pPr>
            <w:r>
              <w:rPr>
                <w:b/>
                <w:bCs/>
              </w:rPr>
              <w:t xml:space="preserve">Depended On </w:t>
            </w:r>
            <w:r>
              <w:rPr>
                <w:b/>
                <w:bCs/>
              </w:rPr>
              <w:lastRenderedPageBreak/>
              <w:t>By</w:t>
            </w:r>
          </w:p>
        </w:tc>
        <w:tc>
          <w:tcPr>
            <w:tcW w:w="0" w:type="auto"/>
          </w:tcPr>
          <w:p w14:paraId="25E23E72" w14:textId="77777777" w:rsidR="006221C4" w:rsidRDefault="00000000">
            <w:pPr>
              <w:pStyle w:val="Compact"/>
            </w:pPr>
            <w:r>
              <w:lastRenderedPageBreak/>
              <w:t>Every RBAC-gated screen; all team-based routing in O02 and O04</w:t>
            </w:r>
          </w:p>
        </w:tc>
      </w:tr>
      <w:tr w:rsidR="006221C4" w14:paraId="7EB02B53" w14:textId="77777777">
        <w:tc>
          <w:tcPr>
            <w:tcW w:w="0" w:type="auto"/>
          </w:tcPr>
          <w:p w14:paraId="6C0D507C" w14:textId="77777777" w:rsidR="006221C4" w:rsidRDefault="00000000">
            <w:pPr>
              <w:pStyle w:val="Compact"/>
            </w:pPr>
            <w:r>
              <w:rPr>
                <w:b/>
                <w:bCs/>
              </w:rPr>
              <w:t>Owner</w:t>
            </w:r>
          </w:p>
        </w:tc>
        <w:tc>
          <w:tcPr>
            <w:tcW w:w="0" w:type="auto"/>
          </w:tcPr>
          <w:p w14:paraId="55D59B35" w14:textId="77777777" w:rsidR="006221C4" w:rsidRDefault="00000000">
            <w:pPr>
              <w:pStyle w:val="Compact"/>
            </w:pPr>
            <w:r>
              <w:t>Platform Engineering Lead</w:t>
            </w:r>
          </w:p>
        </w:tc>
      </w:tr>
    </w:tbl>
    <w:p w14:paraId="477AFEA5" w14:textId="77777777" w:rsidR="006221C4" w:rsidRDefault="00000000">
      <w:pPr>
        <w:pStyle w:val="Heading2"/>
      </w:pPr>
      <w:bookmarkStart w:id="728" w:name="purpose-34"/>
      <w:bookmarkStart w:id="729" w:name="_Toc227615395"/>
      <w:bookmarkStart w:id="730" w:name="_Toc227615739"/>
      <w:r>
        <w:t>Purpose</w:t>
      </w:r>
      <w:bookmarkEnd w:id="729"/>
      <w:bookmarkEnd w:id="730"/>
    </w:p>
    <w:p w14:paraId="5487E492" w14:textId="77777777" w:rsidR="006221C4" w:rsidRDefault="00000000">
      <w:pPr>
        <w:pStyle w:val="FirstParagraph"/>
      </w:pPr>
      <w:r>
        <w:t>SCR-02 is the single place where tenant admins manage users, assign roles, organise users into teams, and scope access via workspaces. Every access control decision in the platform flows from what SCR-02 captures. SCR-02 also handles SSO directory sync for Enterprise tenants.</w:t>
      </w:r>
    </w:p>
    <w:p w14:paraId="7C588CB4" w14:textId="77777777" w:rsidR="006221C4" w:rsidRDefault="00000000">
      <w:pPr>
        <w:pStyle w:val="Heading2"/>
      </w:pPr>
      <w:bookmarkStart w:id="731" w:name="functional-requirements-10"/>
      <w:bookmarkStart w:id="732" w:name="_Toc227615396"/>
      <w:bookmarkStart w:id="733" w:name="_Toc227615740"/>
      <w:bookmarkEnd w:id="728"/>
      <w:r>
        <w:t>Functional Requirements</w:t>
      </w:r>
      <w:bookmarkEnd w:id="732"/>
      <w:bookmarkEnd w:id="733"/>
    </w:p>
    <w:p w14:paraId="6C1AC329" w14:textId="77777777" w:rsidR="006221C4" w:rsidRDefault="00000000">
      <w:pPr>
        <w:pStyle w:val="Heading3"/>
      </w:pPr>
      <w:bookmarkStart w:id="734" w:name="user-directory"/>
      <w:r>
        <w:t>User Directory</w:t>
      </w:r>
    </w:p>
    <w:p w14:paraId="59BDD9C7" w14:textId="77777777" w:rsidR="006221C4" w:rsidRDefault="00000000">
      <w:pPr>
        <w:pStyle w:val="FirstParagraph"/>
      </w:pPr>
      <w:r>
        <w:rPr>
          <w:b/>
          <w:bCs/>
        </w:rPr>
        <w:t>SCR-02-FR-001</w:t>
      </w:r>
      <w:r>
        <w:t xml:space="preserve"> The User Directory SHALL list every user in the tenant with columns for name, email, status (Active / Invited / Disabled / Locked), assigned roles (from AC01), hierarchy scope (from AC02), last login, MFA enrollment status, and workspace memberships. Sortable, filterable, and exportable (RBAC-gated) as CSV.</w:t>
      </w:r>
    </w:p>
    <w:p w14:paraId="6358980F" w14:textId="77777777" w:rsidR="006221C4" w:rsidRDefault="00000000">
      <w:pPr>
        <w:pStyle w:val="BodyText"/>
      </w:pPr>
      <w:r>
        <w:rPr>
          <w:b/>
          <w:bCs/>
        </w:rPr>
        <w:t>SCR-02-FR-002</w:t>
      </w:r>
      <w:r>
        <w:t xml:space="preserve"> Invite User workflow: admin enters email, selects one or more roles (AC01 platform-defined or tenant-custom), selects hierarchy scope (AC02 nodes), optionally assigns to teams and workspaces. System sends a branded email invite (using SCR-04 brand tokens) with a signup link valid for 7 days. Invitation events are audit-logged.</w:t>
      </w:r>
    </w:p>
    <w:p w14:paraId="58CE5F73" w14:textId="77777777" w:rsidR="006221C4" w:rsidRDefault="00000000">
      <w:pPr>
        <w:pStyle w:val="BodyText"/>
      </w:pPr>
      <w:r>
        <w:rPr>
          <w:b/>
          <w:bCs/>
        </w:rPr>
        <w:t>SCR-02-FR-003</w:t>
      </w:r>
      <w:r>
        <w:t xml:space="preserve"> Bulk user import SHALL accept a CSV with columns: email, first_name, last_name, roles (pipe-separated), hierarchy_scope, teams, workspaces. Validator catches duplicate emails, invalid roles, and unreachable hierarchy nodes before commit.</w:t>
      </w:r>
    </w:p>
    <w:p w14:paraId="00309D1E" w14:textId="77777777" w:rsidR="006221C4" w:rsidRDefault="00000000">
      <w:pPr>
        <w:pStyle w:val="Heading3"/>
      </w:pPr>
      <w:bookmarkStart w:id="735" w:name="teams"/>
      <w:bookmarkEnd w:id="734"/>
      <w:r>
        <w:t>Teams</w:t>
      </w:r>
    </w:p>
    <w:p w14:paraId="64082F4F" w14:textId="77777777" w:rsidR="006221C4" w:rsidRDefault="00000000">
      <w:pPr>
        <w:pStyle w:val="FirstParagraph"/>
      </w:pPr>
      <w:r>
        <w:rPr>
          <w:b/>
          <w:bCs/>
        </w:rPr>
        <w:t>SCR-02-FR-004</w:t>
      </w:r>
      <w:r>
        <w:t xml:space="preserve"> Teams SHALL be logical groupings of users used for routing (alerts, approvals, assignments) and shared ownership (data sources, dashboards, decision pipelines). Each team has: name, description, members, default hierarchy scope, escalation chain. Teams are NOT a permissions layer — permissions flow through roles.</w:t>
      </w:r>
    </w:p>
    <w:p w14:paraId="290BD85F" w14:textId="77777777" w:rsidR="006221C4" w:rsidRDefault="00000000">
      <w:pPr>
        <w:pStyle w:val="BodyText"/>
      </w:pPr>
      <w:r>
        <w:rPr>
          <w:b/>
          <w:bCs/>
        </w:rPr>
        <w:t>SCR-02-FR-005</w:t>
      </w:r>
      <w:r>
        <w:t xml:space="preserve"> System-managed teams created at tenant provisioning: Admins, Data Stewards, Algorithm Managers, Analysts, End Users. Tenants MAY create additional teams without limit.</w:t>
      </w:r>
    </w:p>
    <w:p w14:paraId="4678813D" w14:textId="77777777" w:rsidR="006221C4" w:rsidRDefault="00000000">
      <w:pPr>
        <w:pStyle w:val="Heading3"/>
      </w:pPr>
      <w:bookmarkStart w:id="736" w:name="workspaces"/>
      <w:bookmarkEnd w:id="735"/>
      <w:r>
        <w:t>Workspaces</w:t>
      </w:r>
    </w:p>
    <w:p w14:paraId="1802DB00" w14:textId="77777777" w:rsidR="006221C4" w:rsidRDefault="00000000">
      <w:pPr>
        <w:pStyle w:val="FirstParagraph"/>
      </w:pPr>
      <w:r>
        <w:rPr>
          <w:b/>
          <w:bCs/>
        </w:rPr>
        <w:t>SCR-02-FR-006</w:t>
      </w:r>
      <w:r>
        <w:t xml:space="preserve"> Workspaces SHALL provide sub-tenant isolation for organisations that need multiple logical boundaries within a single tenant (e.g., a retail group with multiple brands, a holding company with multiple subsidiaries). Each workspace scopes: data sources, dashboards, decision pipelines, and user membership. Cross-workspace visibility is off by default; Tenant Admin can grant specific roles cross-workspace rights.</w:t>
      </w:r>
    </w:p>
    <w:p w14:paraId="409860AC" w14:textId="77777777" w:rsidR="006221C4" w:rsidRDefault="00000000">
      <w:pPr>
        <w:pStyle w:val="BodyText"/>
      </w:pPr>
      <w:r>
        <w:rPr>
          <w:b/>
          <w:bCs/>
        </w:rPr>
        <w:lastRenderedPageBreak/>
        <w:t>SCR-02-FR-007</w:t>
      </w:r>
      <w:r>
        <w:t xml:space="preserve"> Workspace quotas SHALL inherit from the tenant plan but be individually adjustable. Usage per workspace rolls up to tenant usage in OB03 and surfaces in SCR-21 under cost attribution.</w:t>
      </w:r>
    </w:p>
    <w:p w14:paraId="30C17FE0" w14:textId="77777777" w:rsidR="006221C4" w:rsidRDefault="00000000">
      <w:pPr>
        <w:pStyle w:val="Heading3"/>
      </w:pPr>
      <w:bookmarkStart w:id="737" w:name="directory-sync-enterprise"/>
      <w:bookmarkEnd w:id="736"/>
      <w:r>
        <w:t>Directory Sync (Enterprise)</w:t>
      </w:r>
    </w:p>
    <w:p w14:paraId="0A53829B" w14:textId="77777777" w:rsidR="006221C4" w:rsidRDefault="00000000">
      <w:pPr>
        <w:pStyle w:val="FirstParagraph"/>
      </w:pPr>
      <w:r>
        <w:rPr>
          <w:b/>
          <w:bCs/>
        </w:rPr>
        <w:t>SCR-02-FR-008</w:t>
      </w:r>
      <w:r>
        <w:t xml:space="preserve"> Enterprise-tier tenants SHALL support SCIM 2.0 inbound provisioning from Okta, Azure AD, and Google Workspace. Group-to-role mapping is configured in SCR-02. Deprovisioning is immediate — users removed from the IdP are disabled in Cortex within 60 seconds.</w:t>
      </w:r>
    </w:p>
    <w:p w14:paraId="40C619B3" w14:textId="77777777" w:rsidR="006221C4" w:rsidRDefault="00000000">
      <w:pPr>
        <w:pStyle w:val="BodyText"/>
      </w:pPr>
      <w:r>
        <w:rPr>
          <w:b/>
          <w:bCs/>
        </w:rPr>
        <w:t>SCR-02-FR-009</w:t>
      </w:r>
      <w:r>
        <w:t xml:space="preserve"> SSO configuration (SAML 2.0 or OIDC) for Enterprise tenants SHALL be self-serve in SCR-02 with a guided wizard, IdP metadata upload, test-login flow, and fallback for emergency access.</w:t>
      </w:r>
    </w:p>
    <w:p w14:paraId="0AD4B402" w14:textId="77777777" w:rsidR="006221C4" w:rsidRDefault="00000000">
      <w:pPr>
        <w:pStyle w:val="Heading3"/>
      </w:pPr>
      <w:bookmarkStart w:id="738" w:name="user-lifecycle-privacy"/>
      <w:bookmarkEnd w:id="737"/>
      <w:r>
        <w:t>User Lifecycle &amp; Privacy</w:t>
      </w:r>
    </w:p>
    <w:p w14:paraId="1D0A6B3F" w14:textId="77777777" w:rsidR="006221C4" w:rsidRDefault="00000000">
      <w:pPr>
        <w:pStyle w:val="FirstParagraph"/>
      </w:pPr>
      <w:r>
        <w:rPr>
          <w:b/>
          <w:bCs/>
        </w:rPr>
        <w:t>SCR-02-FR-010</w:t>
      </w:r>
      <w:r>
        <w:t xml:space="preserve"> Disabling a user SHALL immediately revoke active sessions and API keys. Deleting a user SHALL route through PR02 DSAR erasure: remove identity signals, anonymise audit log entries (keep event, drop actor PII), respecting any legal-hold markers.</w:t>
      </w:r>
    </w:p>
    <w:p w14:paraId="33C12468" w14:textId="77777777" w:rsidR="006221C4" w:rsidRDefault="00000000">
      <w:pPr>
        <w:pStyle w:val="Heading2"/>
      </w:pPr>
      <w:bookmarkStart w:id="739" w:name="acceptance-criteria-25"/>
      <w:bookmarkStart w:id="740" w:name="_Toc227615397"/>
      <w:bookmarkStart w:id="741" w:name="_Toc227615741"/>
      <w:bookmarkEnd w:id="731"/>
      <w:bookmarkEnd w:id="738"/>
      <w:r>
        <w:t>Acceptance Criteria</w:t>
      </w:r>
      <w:bookmarkEnd w:id="740"/>
      <w:bookmarkEnd w:id="741"/>
    </w:p>
    <w:p w14:paraId="139E7F6D" w14:textId="77777777" w:rsidR="006221C4" w:rsidRDefault="00000000">
      <w:pPr>
        <w:numPr>
          <w:ilvl w:val="0"/>
          <w:numId w:val="4"/>
        </w:numPr>
      </w:pPr>
      <w:r>
        <w:t>Inviting a user, assigning role(s), and scoping hierarchy takes under 60 seconds end-to-end.</w:t>
      </w:r>
    </w:p>
    <w:p w14:paraId="428B43AD" w14:textId="77777777" w:rsidR="006221C4" w:rsidRDefault="00000000">
      <w:pPr>
        <w:numPr>
          <w:ilvl w:val="0"/>
          <w:numId w:val="4"/>
        </w:numPr>
      </w:pPr>
      <w:r>
        <w:t>A user removed from the tenant's Okta or Azure AD loses Cortex access within 60 seconds.</w:t>
      </w:r>
    </w:p>
    <w:p w14:paraId="73B01DD5" w14:textId="77777777" w:rsidR="006221C4" w:rsidRDefault="00000000">
      <w:pPr>
        <w:numPr>
          <w:ilvl w:val="0"/>
          <w:numId w:val="4"/>
        </w:numPr>
      </w:pPr>
      <w:r>
        <w:t>A tenant can create a workspace and populate it with 50 users via bulk CSV import in under 5 minutes.</w:t>
      </w:r>
    </w:p>
    <w:p w14:paraId="46757A5A" w14:textId="77777777" w:rsidR="006221C4" w:rsidRDefault="00000000">
      <w:pPr>
        <w:numPr>
          <w:ilvl w:val="0"/>
          <w:numId w:val="4"/>
        </w:numPr>
      </w:pPr>
      <w:r>
        <w:t>Deleting a user triggers the PR02 DSAR erasure workflow automatically, with any active legal holds respected.</w:t>
      </w:r>
    </w:p>
    <w:p w14:paraId="23E39FD8" w14:textId="77777777" w:rsidR="006221C4" w:rsidRDefault="00000000">
      <w:pPr>
        <w:pStyle w:val="Heading1"/>
      </w:pPr>
      <w:bookmarkStart w:id="742" w:name="scr-04-tenant-configuration-theme"/>
      <w:bookmarkStart w:id="743" w:name="_Toc227615398"/>
      <w:bookmarkStart w:id="744" w:name="_Toc227615742"/>
      <w:bookmarkEnd w:id="725"/>
      <w:bookmarkEnd w:id="739"/>
      <w:r>
        <w:t>SCR-04 — Tenant Configuration &amp; Theme</w:t>
      </w:r>
      <w:bookmarkEnd w:id="743"/>
      <w:bookmarkEnd w:id="744"/>
    </w:p>
    <w:tbl>
      <w:tblPr>
        <w:tblStyle w:val="Table"/>
        <w:tblW w:w="4908" w:type="pct"/>
        <w:tblLook w:val="0000" w:firstRow="0" w:lastRow="0" w:firstColumn="0" w:lastColumn="0" w:noHBand="0" w:noVBand="0"/>
      </w:tblPr>
      <w:tblGrid>
        <w:gridCol w:w="1992"/>
        <w:gridCol w:w="7196"/>
      </w:tblGrid>
      <w:tr w:rsidR="006221C4" w14:paraId="3BA136D5" w14:textId="77777777">
        <w:tc>
          <w:tcPr>
            <w:tcW w:w="0" w:type="auto"/>
          </w:tcPr>
          <w:p w14:paraId="6E77F071" w14:textId="77777777" w:rsidR="006221C4" w:rsidRDefault="00000000">
            <w:pPr>
              <w:pStyle w:val="Compact"/>
            </w:pPr>
            <w:r>
              <w:rPr>
                <w:b/>
                <w:bCs/>
              </w:rPr>
              <w:t>Module ID</w:t>
            </w:r>
          </w:p>
        </w:tc>
        <w:tc>
          <w:tcPr>
            <w:tcW w:w="0" w:type="auto"/>
          </w:tcPr>
          <w:p w14:paraId="0A500A20" w14:textId="77777777" w:rsidR="006221C4" w:rsidRDefault="00000000">
            <w:pPr>
              <w:pStyle w:val="Compact"/>
            </w:pPr>
            <w:r>
              <w:t>SCR-04</w:t>
            </w:r>
          </w:p>
        </w:tc>
      </w:tr>
      <w:tr w:rsidR="006221C4" w14:paraId="1F100BEA" w14:textId="77777777">
        <w:tc>
          <w:tcPr>
            <w:tcW w:w="0" w:type="auto"/>
          </w:tcPr>
          <w:p w14:paraId="32C14E9D" w14:textId="77777777" w:rsidR="006221C4" w:rsidRDefault="00000000">
            <w:pPr>
              <w:pStyle w:val="Compact"/>
            </w:pPr>
            <w:r>
              <w:rPr>
                <w:b/>
                <w:bCs/>
              </w:rPr>
              <w:t>Phase</w:t>
            </w:r>
          </w:p>
        </w:tc>
        <w:tc>
          <w:tcPr>
            <w:tcW w:w="0" w:type="auto"/>
          </w:tcPr>
          <w:p w14:paraId="3CF1B095" w14:textId="77777777" w:rsidR="006221C4" w:rsidRDefault="00000000">
            <w:pPr>
              <w:pStyle w:val="Compact"/>
            </w:pPr>
            <w:r>
              <w:t>1 (Core Admin Experience)</w:t>
            </w:r>
          </w:p>
        </w:tc>
      </w:tr>
      <w:tr w:rsidR="006221C4" w14:paraId="41781094" w14:textId="77777777">
        <w:tc>
          <w:tcPr>
            <w:tcW w:w="0" w:type="auto"/>
          </w:tcPr>
          <w:p w14:paraId="45A5C3EF" w14:textId="77777777" w:rsidR="006221C4" w:rsidRDefault="00000000">
            <w:pPr>
              <w:pStyle w:val="Compact"/>
            </w:pPr>
            <w:r>
              <w:rPr>
                <w:b/>
                <w:bCs/>
              </w:rPr>
              <w:t>Complexity</w:t>
            </w:r>
          </w:p>
        </w:tc>
        <w:tc>
          <w:tcPr>
            <w:tcW w:w="0" w:type="auto"/>
          </w:tcPr>
          <w:p w14:paraId="035A7CF2" w14:textId="77777777" w:rsidR="006221C4" w:rsidRDefault="00000000">
            <w:pPr>
              <w:pStyle w:val="Compact"/>
            </w:pPr>
            <w:r>
              <w:t>Medium</w:t>
            </w:r>
          </w:p>
        </w:tc>
      </w:tr>
      <w:tr w:rsidR="006221C4" w14:paraId="200E903E" w14:textId="77777777">
        <w:tc>
          <w:tcPr>
            <w:tcW w:w="0" w:type="auto"/>
          </w:tcPr>
          <w:p w14:paraId="3620CE3D" w14:textId="77777777" w:rsidR="006221C4" w:rsidRDefault="00000000">
            <w:pPr>
              <w:pStyle w:val="Compact"/>
            </w:pPr>
            <w:r>
              <w:rPr>
                <w:b/>
                <w:bCs/>
              </w:rPr>
              <w:t>Dependencies</w:t>
            </w:r>
          </w:p>
        </w:tc>
        <w:tc>
          <w:tcPr>
            <w:tcW w:w="0" w:type="auto"/>
          </w:tcPr>
          <w:p w14:paraId="2394D726" w14:textId="77777777" w:rsidR="006221C4" w:rsidRDefault="00000000">
            <w:pPr>
              <w:pStyle w:val="Compact"/>
            </w:pPr>
            <w:r>
              <w:t>F04 (Configuration Plane), IC02 (Localization), UX01 (Screen Composition)</w:t>
            </w:r>
          </w:p>
        </w:tc>
      </w:tr>
      <w:tr w:rsidR="006221C4" w14:paraId="2484B833" w14:textId="77777777">
        <w:tc>
          <w:tcPr>
            <w:tcW w:w="0" w:type="auto"/>
          </w:tcPr>
          <w:p w14:paraId="69C06048" w14:textId="77777777" w:rsidR="006221C4" w:rsidRDefault="00000000">
            <w:pPr>
              <w:pStyle w:val="Compact"/>
            </w:pPr>
            <w:r>
              <w:rPr>
                <w:b/>
                <w:bCs/>
              </w:rPr>
              <w:t>Depended On By</w:t>
            </w:r>
          </w:p>
        </w:tc>
        <w:tc>
          <w:tcPr>
            <w:tcW w:w="0" w:type="auto"/>
          </w:tcPr>
          <w:p w14:paraId="143A881F" w14:textId="77777777" w:rsidR="006221C4" w:rsidRDefault="00000000">
            <w:pPr>
              <w:pStyle w:val="Compact"/>
            </w:pPr>
            <w:r>
              <w:t>Every user-facing surface in Cortex; every outbound email, notification, or report</w:t>
            </w:r>
          </w:p>
        </w:tc>
      </w:tr>
      <w:tr w:rsidR="006221C4" w14:paraId="0323F02E" w14:textId="77777777">
        <w:tc>
          <w:tcPr>
            <w:tcW w:w="0" w:type="auto"/>
          </w:tcPr>
          <w:p w14:paraId="129B3314" w14:textId="77777777" w:rsidR="006221C4" w:rsidRDefault="00000000">
            <w:pPr>
              <w:pStyle w:val="Compact"/>
            </w:pPr>
            <w:r>
              <w:rPr>
                <w:b/>
                <w:bCs/>
              </w:rPr>
              <w:t>Owner</w:t>
            </w:r>
          </w:p>
        </w:tc>
        <w:tc>
          <w:tcPr>
            <w:tcW w:w="0" w:type="auto"/>
          </w:tcPr>
          <w:p w14:paraId="670342BB" w14:textId="77777777" w:rsidR="006221C4" w:rsidRDefault="00000000">
            <w:pPr>
              <w:pStyle w:val="Compact"/>
            </w:pPr>
            <w:r>
              <w:t>Platform Engineering Lead</w:t>
            </w:r>
          </w:p>
        </w:tc>
      </w:tr>
    </w:tbl>
    <w:p w14:paraId="14C1CBF0" w14:textId="77777777" w:rsidR="006221C4" w:rsidRDefault="00000000">
      <w:pPr>
        <w:pStyle w:val="Heading2"/>
      </w:pPr>
      <w:bookmarkStart w:id="745" w:name="purpose-35"/>
      <w:bookmarkStart w:id="746" w:name="_Toc227615399"/>
      <w:bookmarkStart w:id="747" w:name="_Toc227615743"/>
      <w:r>
        <w:lastRenderedPageBreak/>
        <w:t>Purpose</w:t>
      </w:r>
      <w:bookmarkEnd w:id="746"/>
      <w:bookmarkEnd w:id="747"/>
    </w:p>
    <w:p w14:paraId="69B964A5" w14:textId="77777777" w:rsidR="006221C4" w:rsidRDefault="00000000">
      <w:pPr>
        <w:pStyle w:val="FirstParagraph"/>
      </w:pPr>
      <w:r>
        <w:t>SCR-04 is where tenants configure every customer-visible aspect of Cortex: branding, theme, locale, timezone, currency, custom domain, email from-address, screen availability, and feature flags. SCR-04 is the primary human interface to F04 Configuration Plane for tenant-scoped settings.</w:t>
      </w:r>
    </w:p>
    <w:p w14:paraId="0856F01A" w14:textId="77777777" w:rsidR="006221C4" w:rsidRDefault="00000000">
      <w:pPr>
        <w:pStyle w:val="BodyText"/>
      </w:pPr>
      <w:r>
        <w:t>For white-label deployments (the Body Shop, Ithina, and Swiss Re under Ensuredit branding), SCR-04 is the single tool that transforms a deployment into a branded product.</w:t>
      </w:r>
    </w:p>
    <w:p w14:paraId="0A45C6FA" w14:textId="77777777" w:rsidR="006221C4" w:rsidRDefault="00000000">
      <w:pPr>
        <w:pStyle w:val="Heading2"/>
      </w:pPr>
      <w:bookmarkStart w:id="748" w:name="functional-requirements-11"/>
      <w:bookmarkStart w:id="749" w:name="_Toc227615400"/>
      <w:bookmarkStart w:id="750" w:name="_Toc227615744"/>
      <w:bookmarkEnd w:id="745"/>
      <w:r>
        <w:t>Functional Requirements</w:t>
      </w:r>
      <w:bookmarkEnd w:id="749"/>
      <w:bookmarkEnd w:id="750"/>
    </w:p>
    <w:p w14:paraId="31EF1AC5" w14:textId="77777777" w:rsidR="006221C4" w:rsidRDefault="00000000">
      <w:pPr>
        <w:pStyle w:val="Heading3"/>
      </w:pPr>
      <w:bookmarkStart w:id="751" w:name="brand-theme-editor"/>
      <w:r>
        <w:t>Brand &amp; Theme Editor</w:t>
      </w:r>
    </w:p>
    <w:p w14:paraId="3CE2C904" w14:textId="77777777" w:rsidR="006221C4" w:rsidRDefault="00000000">
      <w:pPr>
        <w:pStyle w:val="FirstParagraph"/>
      </w:pPr>
      <w:r>
        <w:rPr>
          <w:b/>
          <w:bCs/>
        </w:rPr>
        <w:t>SCR-04-FR-001</w:t>
      </w:r>
      <w:r>
        <w:t xml:space="preserve"> The Brand editor SHALL accept: organisation name, logo (light mode and dark mode variants, minimum 500x500 SVG or PNG), favicon, primary colour, accent colour, neutral palette override, font family from a curated list (Inter, IBM Plex, Noto Sans, system default). A live preview pane renders a sample screen (Executive Dashboard by default) that updates as the admin edits.</w:t>
      </w:r>
    </w:p>
    <w:p w14:paraId="634662F0" w14:textId="77777777" w:rsidR="006221C4" w:rsidRDefault="00000000">
      <w:pPr>
        <w:pStyle w:val="BodyText"/>
      </w:pPr>
      <w:r>
        <w:rPr>
          <w:b/>
          <w:bCs/>
        </w:rPr>
        <w:t>SCR-04-FR-002</w:t>
      </w:r>
      <w:r>
        <w:t xml:space="preserve"> Theme tokens SHALL be stored as CSS custom properties in F04 and emitted to every screen render. Widgets in the UX01 library consume only tokens — never hardcoded values. This ensures any tenant rebrand propagates instantly without code deployment.</w:t>
      </w:r>
    </w:p>
    <w:p w14:paraId="1E4E6BC7" w14:textId="77777777" w:rsidR="006221C4" w:rsidRDefault="00000000">
      <w:pPr>
        <w:pStyle w:val="BodyText"/>
      </w:pPr>
      <w:r>
        <w:rPr>
          <w:b/>
          <w:bCs/>
        </w:rPr>
        <w:t>SCR-04-FR-003</w:t>
      </w:r>
      <w:r>
        <w:t xml:space="preserve"> Accessibility validator SHALL check that any proposed colour combination meets WCAG 2.1 AA contrast ratios on all surface types (body text, headers, badges, alerts). Non-compliant choices warn the admin and offer a closest-compliant alternative.</w:t>
      </w:r>
    </w:p>
    <w:p w14:paraId="41897BEC" w14:textId="77777777" w:rsidR="006221C4" w:rsidRDefault="00000000">
      <w:pPr>
        <w:pStyle w:val="Heading3"/>
      </w:pPr>
      <w:bookmarkStart w:id="752" w:name="locale-regional-settings"/>
      <w:bookmarkEnd w:id="751"/>
      <w:r>
        <w:t>Locale &amp; Regional Settings</w:t>
      </w:r>
    </w:p>
    <w:p w14:paraId="5263E347" w14:textId="77777777" w:rsidR="006221C4" w:rsidRDefault="00000000">
      <w:pPr>
        <w:pStyle w:val="FirstParagraph"/>
      </w:pPr>
      <w:r>
        <w:rPr>
          <w:b/>
          <w:bCs/>
        </w:rPr>
        <w:t>SCR-04-FR-004</w:t>
      </w:r>
      <w:r>
        <w:t xml:space="preserve"> Locale editor SHALL accept: primary language (en-IN and en-US at launch; framework ready for hi-IN, ta-IN, and regional Indian languages), timezone (IANA identifier), currency (ISO 4217), number format (Indian lakh/crore vs Western thousands/millions), date format, first-day-of-week. These flow to IC02 for rendering across all screens and outbound communications.</w:t>
      </w:r>
    </w:p>
    <w:p w14:paraId="5D12ECC3" w14:textId="77777777" w:rsidR="006221C4" w:rsidRDefault="00000000">
      <w:pPr>
        <w:pStyle w:val="BodyText"/>
      </w:pPr>
      <w:r>
        <w:rPr>
          <w:b/>
          <w:bCs/>
        </w:rPr>
        <w:t>SCR-04-FR-005</w:t>
      </w:r>
      <w:r>
        <w:t xml:space="preserve"> Multi-locale support: Enterprise tenants MAY declare additional supported locales. End users then choose their personal locale in Profile settings, and every widget renders in that locale automatically.</w:t>
      </w:r>
    </w:p>
    <w:p w14:paraId="3A11EA1A" w14:textId="77777777" w:rsidR="006221C4" w:rsidRDefault="00000000">
      <w:pPr>
        <w:pStyle w:val="Heading3"/>
      </w:pPr>
      <w:bookmarkStart w:id="753" w:name="custom-domain-email"/>
      <w:bookmarkEnd w:id="752"/>
      <w:r>
        <w:t>Custom Domain &amp; Email</w:t>
      </w:r>
    </w:p>
    <w:p w14:paraId="5C4ECB8C" w14:textId="77777777" w:rsidR="006221C4" w:rsidRDefault="00000000">
      <w:pPr>
        <w:pStyle w:val="FirstParagraph"/>
      </w:pPr>
      <w:r>
        <w:rPr>
          <w:b/>
          <w:bCs/>
        </w:rPr>
        <w:t>SCR-04-FR-006</w:t>
      </w:r>
      <w:r>
        <w:t xml:space="preserve"> Enterprise tenants SHALL be able to configure a custom domain (e.g., insights.ithina.com) mapped to Cortex via CNAME, with automatic TLS provisioning via Google-managed certificates. Setup wizard validates DNS and confirms provisioning within 10 minutes.</w:t>
      </w:r>
    </w:p>
    <w:p w14:paraId="55E3AD79" w14:textId="77777777" w:rsidR="006221C4" w:rsidRDefault="00000000">
      <w:pPr>
        <w:pStyle w:val="BodyText"/>
      </w:pPr>
      <w:r>
        <w:rPr>
          <w:b/>
          <w:bCs/>
        </w:rPr>
        <w:lastRenderedPageBreak/>
        <w:t>SCR-04-FR-007</w:t>
      </w:r>
      <w:r>
        <w:t xml:space="preserve"> Email from-address SHALL be configurable per tenant with an SPF/DKIM verification wizard. All outbound platform emails (invites, alerts, reports, DSAR confirmations) use this address. Unverified domains fall back to a platform-neutral default with a visible sender alias.</w:t>
      </w:r>
    </w:p>
    <w:p w14:paraId="1A82DF37" w14:textId="77777777" w:rsidR="006221C4" w:rsidRDefault="00000000">
      <w:pPr>
        <w:pStyle w:val="Heading3"/>
      </w:pPr>
      <w:bookmarkStart w:id="754" w:name="screen-feature-configuration"/>
      <w:bookmarkEnd w:id="753"/>
      <w:r>
        <w:t>Screen &amp; Feature Configuration</w:t>
      </w:r>
    </w:p>
    <w:p w14:paraId="29B9F5CE" w14:textId="77777777" w:rsidR="006221C4" w:rsidRDefault="00000000">
      <w:pPr>
        <w:pStyle w:val="FirstParagraph"/>
      </w:pPr>
      <w:r>
        <w:rPr>
          <w:b/>
          <w:bCs/>
        </w:rPr>
        <w:t>SCR-04-FR-008</w:t>
      </w:r>
      <w:r>
        <w:t xml:space="preserve"> Screen availability toggle SHALL expose, per the tenant's Screen Registry resolution (UX01-FR-002), every optional screen. Tenant Admin can hide screens technically available to their tier (e.g., hide Loyalty Analytics if not relevant). Hidden screens remain unreachable including by direct URL — navigation AND route guards respect the setting.</w:t>
      </w:r>
    </w:p>
    <w:p w14:paraId="5E17BBD9" w14:textId="77777777" w:rsidR="006221C4" w:rsidRDefault="00000000">
      <w:pPr>
        <w:pStyle w:val="BodyText"/>
      </w:pPr>
      <w:r>
        <w:rPr>
          <w:b/>
          <w:bCs/>
        </w:rPr>
        <w:t>SCR-04-FR-009</w:t>
      </w:r>
      <w:r>
        <w:t xml:space="preserve"> Feature flags SHALL expose tenant-scoped toggles for beta features the tenant has opted into (via Sevyn8 CSM or via self-serve for eligible features). Changes are audit-logged and instantly reversible.</w:t>
      </w:r>
    </w:p>
    <w:p w14:paraId="4F8E4FC5" w14:textId="77777777" w:rsidR="006221C4" w:rsidRDefault="00000000">
      <w:pPr>
        <w:pStyle w:val="Heading3"/>
      </w:pPr>
      <w:bookmarkStart w:id="755" w:name="change-management"/>
      <w:bookmarkEnd w:id="754"/>
      <w:r>
        <w:t>Change Management</w:t>
      </w:r>
    </w:p>
    <w:p w14:paraId="21970D8A" w14:textId="77777777" w:rsidR="006221C4" w:rsidRDefault="00000000">
      <w:pPr>
        <w:pStyle w:val="FirstParagraph"/>
      </w:pPr>
      <w:r>
        <w:rPr>
          <w:b/>
          <w:bCs/>
        </w:rPr>
        <w:t>SCR-04-FR-010</w:t>
      </w:r>
      <w:r>
        <w:t xml:space="preserve"> Every SCR-04 change SHALL pass through F04's draft → validate → promote → rollback lifecycle. Drafts are visible only to the authoring admin; promotion to live requires confirmation; rollback to any prior version is one click. Configuration change events are published to the audit log and notification stream for OB01 and SCR-20.</w:t>
      </w:r>
    </w:p>
    <w:p w14:paraId="3AEF19DC" w14:textId="77777777" w:rsidR="006221C4" w:rsidRDefault="00000000">
      <w:pPr>
        <w:pStyle w:val="Heading2"/>
      </w:pPr>
      <w:bookmarkStart w:id="756" w:name="acceptance-criteria-26"/>
      <w:bookmarkStart w:id="757" w:name="_Toc227615401"/>
      <w:bookmarkStart w:id="758" w:name="_Toc227615745"/>
      <w:bookmarkEnd w:id="748"/>
      <w:bookmarkEnd w:id="755"/>
      <w:r>
        <w:t>Acceptance Criteria</w:t>
      </w:r>
      <w:bookmarkEnd w:id="757"/>
      <w:bookmarkEnd w:id="758"/>
    </w:p>
    <w:p w14:paraId="01BFE5A4" w14:textId="77777777" w:rsidR="006221C4" w:rsidRDefault="00000000">
      <w:pPr>
        <w:numPr>
          <w:ilvl w:val="0"/>
          <w:numId w:val="5"/>
        </w:numPr>
      </w:pPr>
      <w:r>
        <w:t>A tenant admin can rebrand the entire console (logo, colours, fonts, locale, email sender) in under 10 minutes, with a live preview at every step.</w:t>
      </w:r>
    </w:p>
    <w:p w14:paraId="39D97A74" w14:textId="77777777" w:rsidR="006221C4" w:rsidRDefault="00000000">
      <w:pPr>
        <w:numPr>
          <w:ilvl w:val="0"/>
          <w:numId w:val="5"/>
        </w:numPr>
      </w:pPr>
      <w:r>
        <w:t>A configuration change can be drafted, previewed, validated, promoted, and rolled back entirely in SCR-04 without engineering involvement.</w:t>
      </w:r>
    </w:p>
    <w:p w14:paraId="673B7E9F" w14:textId="77777777" w:rsidR="006221C4" w:rsidRDefault="00000000">
      <w:pPr>
        <w:numPr>
          <w:ilvl w:val="0"/>
          <w:numId w:val="5"/>
        </w:numPr>
      </w:pPr>
      <w:r>
        <w:t>Enterprise custom domain setup completes end-to-end in under 15 minutes including DNS verification and TLS provisioning.</w:t>
      </w:r>
    </w:p>
    <w:p w14:paraId="7075795E" w14:textId="77777777" w:rsidR="006221C4" w:rsidRDefault="00000000">
      <w:pPr>
        <w:numPr>
          <w:ilvl w:val="0"/>
          <w:numId w:val="5"/>
        </w:numPr>
      </w:pPr>
      <w:r>
        <w:t>Any colour combination failing WCAG 2.1 AA is blocked at save time with a specific failure message and a suggested compliant alternative.</w:t>
      </w:r>
    </w:p>
    <w:p w14:paraId="65BE02A8" w14:textId="77777777" w:rsidR="006221C4" w:rsidRDefault="00000000">
      <w:pPr>
        <w:pStyle w:val="Heading1"/>
      </w:pPr>
      <w:bookmarkStart w:id="759" w:name="scr-05-hierarchy-manager"/>
      <w:bookmarkStart w:id="760" w:name="_Toc227615402"/>
      <w:bookmarkStart w:id="761" w:name="_Toc227615746"/>
      <w:bookmarkEnd w:id="742"/>
      <w:bookmarkEnd w:id="756"/>
      <w:r>
        <w:t>SCR-05 — Hierarchy Manager</w:t>
      </w:r>
      <w:bookmarkEnd w:id="760"/>
      <w:bookmarkEnd w:id="761"/>
    </w:p>
    <w:tbl>
      <w:tblPr>
        <w:tblStyle w:val="Table"/>
        <w:tblW w:w="4928" w:type="pct"/>
        <w:tblLook w:val="0000" w:firstRow="0" w:lastRow="0" w:firstColumn="0" w:lastColumn="0" w:noHBand="0" w:noVBand="0"/>
      </w:tblPr>
      <w:tblGrid>
        <w:gridCol w:w="1922"/>
        <w:gridCol w:w="7303"/>
      </w:tblGrid>
      <w:tr w:rsidR="006221C4" w14:paraId="4EA1D6BA" w14:textId="77777777">
        <w:tc>
          <w:tcPr>
            <w:tcW w:w="0" w:type="auto"/>
          </w:tcPr>
          <w:p w14:paraId="4578DC72" w14:textId="77777777" w:rsidR="006221C4" w:rsidRDefault="00000000">
            <w:pPr>
              <w:pStyle w:val="Compact"/>
            </w:pPr>
            <w:r>
              <w:rPr>
                <w:b/>
                <w:bCs/>
              </w:rPr>
              <w:t>Module ID</w:t>
            </w:r>
          </w:p>
        </w:tc>
        <w:tc>
          <w:tcPr>
            <w:tcW w:w="0" w:type="auto"/>
          </w:tcPr>
          <w:p w14:paraId="48ADCD17" w14:textId="77777777" w:rsidR="006221C4" w:rsidRDefault="00000000">
            <w:pPr>
              <w:pStyle w:val="Compact"/>
            </w:pPr>
            <w:r>
              <w:t>SCR-05</w:t>
            </w:r>
          </w:p>
        </w:tc>
      </w:tr>
      <w:tr w:rsidR="006221C4" w14:paraId="255C7507" w14:textId="77777777">
        <w:tc>
          <w:tcPr>
            <w:tcW w:w="0" w:type="auto"/>
          </w:tcPr>
          <w:p w14:paraId="31B78293" w14:textId="77777777" w:rsidR="006221C4" w:rsidRDefault="00000000">
            <w:pPr>
              <w:pStyle w:val="Compact"/>
            </w:pPr>
            <w:r>
              <w:rPr>
                <w:b/>
                <w:bCs/>
              </w:rPr>
              <w:t>Phase</w:t>
            </w:r>
          </w:p>
        </w:tc>
        <w:tc>
          <w:tcPr>
            <w:tcW w:w="0" w:type="auto"/>
          </w:tcPr>
          <w:p w14:paraId="6819158B" w14:textId="77777777" w:rsidR="006221C4" w:rsidRDefault="00000000">
            <w:pPr>
              <w:pStyle w:val="Compact"/>
            </w:pPr>
            <w:r>
              <w:t>1 (Core Admin Experience)</w:t>
            </w:r>
          </w:p>
        </w:tc>
      </w:tr>
      <w:tr w:rsidR="006221C4" w14:paraId="15C98E46" w14:textId="77777777">
        <w:tc>
          <w:tcPr>
            <w:tcW w:w="0" w:type="auto"/>
          </w:tcPr>
          <w:p w14:paraId="670246DC" w14:textId="77777777" w:rsidR="006221C4" w:rsidRDefault="00000000">
            <w:pPr>
              <w:pStyle w:val="Compact"/>
            </w:pPr>
            <w:r>
              <w:rPr>
                <w:b/>
                <w:bCs/>
              </w:rPr>
              <w:t>Complexity</w:t>
            </w:r>
          </w:p>
        </w:tc>
        <w:tc>
          <w:tcPr>
            <w:tcW w:w="0" w:type="auto"/>
          </w:tcPr>
          <w:p w14:paraId="5D656466" w14:textId="77777777" w:rsidR="006221C4" w:rsidRDefault="00000000">
            <w:pPr>
              <w:pStyle w:val="Compact"/>
            </w:pPr>
            <w:r>
              <w:t>Medium</w:t>
            </w:r>
          </w:p>
        </w:tc>
      </w:tr>
      <w:tr w:rsidR="006221C4" w14:paraId="67C03569" w14:textId="77777777">
        <w:tc>
          <w:tcPr>
            <w:tcW w:w="0" w:type="auto"/>
          </w:tcPr>
          <w:p w14:paraId="7063D883" w14:textId="77777777" w:rsidR="006221C4" w:rsidRDefault="00000000">
            <w:pPr>
              <w:pStyle w:val="Compact"/>
            </w:pPr>
            <w:r>
              <w:rPr>
                <w:b/>
                <w:bCs/>
              </w:rPr>
              <w:t>Dependencies</w:t>
            </w:r>
          </w:p>
        </w:tc>
        <w:tc>
          <w:tcPr>
            <w:tcW w:w="0" w:type="auto"/>
          </w:tcPr>
          <w:p w14:paraId="41760590" w14:textId="77777777" w:rsidR="006221C4" w:rsidRDefault="00000000">
            <w:pPr>
              <w:pStyle w:val="Compact"/>
            </w:pPr>
            <w:r>
              <w:t>AC02 (Hierarchy Engine), F03 (Temporal Data Engine), F04, AC01 (RBAC)</w:t>
            </w:r>
          </w:p>
        </w:tc>
      </w:tr>
      <w:tr w:rsidR="006221C4" w14:paraId="42A93501" w14:textId="77777777">
        <w:tc>
          <w:tcPr>
            <w:tcW w:w="0" w:type="auto"/>
          </w:tcPr>
          <w:p w14:paraId="53CDDDA7" w14:textId="77777777" w:rsidR="006221C4" w:rsidRDefault="00000000">
            <w:pPr>
              <w:pStyle w:val="Compact"/>
            </w:pPr>
            <w:r>
              <w:rPr>
                <w:b/>
                <w:bCs/>
              </w:rPr>
              <w:t>Depended On By</w:t>
            </w:r>
          </w:p>
        </w:tc>
        <w:tc>
          <w:tcPr>
            <w:tcW w:w="0" w:type="auto"/>
          </w:tcPr>
          <w:p w14:paraId="1BBD27B6" w14:textId="77777777" w:rsidR="006221C4" w:rsidRDefault="00000000">
            <w:pPr>
              <w:pStyle w:val="Compact"/>
            </w:pPr>
            <w:r>
              <w:t>SCR-02 (user scoping), CX-01 through CX-10 (hierarchy-scoped analytics), O02 (alert routing), O04 (action routing)</w:t>
            </w:r>
          </w:p>
        </w:tc>
      </w:tr>
      <w:tr w:rsidR="006221C4" w14:paraId="63A24EF9" w14:textId="77777777">
        <w:tc>
          <w:tcPr>
            <w:tcW w:w="0" w:type="auto"/>
          </w:tcPr>
          <w:p w14:paraId="70633091" w14:textId="77777777" w:rsidR="006221C4" w:rsidRDefault="00000000">
            <w:pPr>
              <w:pStyle w:val="Compact"/>
            </w:pPr>
            <w:r>
              <w:rPr>
                <w:b/>
                <w:bCs/>
              </w:rPr>
              <w:lastRenderedPageBreak/>
              <w:t>Owner</w:t>
            </w:r>
          </w:p>
        </w:tc>
        <w:tc>
          <w:tcPr>
            <w:tcW w:w="0" w:type="auto"/>
          </w:tcPr>
          <w:p w14:paraId="284B1646" w14:textId="77777777" w:rsidR="006221C4" w:rsidRDefault="00000000">
            <w:pPr>
              <w:pStyle w:val="Compact"/>
            </w:pPr>
            <w:r>
              <w:t>Platform Engineering Lead</w:t>
            </w:r>
          </w:p>
        </w:tc>
      </w:tr>
    </w:tbl>
    <w:p w14:paraId="64BC949A" w14:textId="77777777" w:rsidR="006221C4" w:rsidRDefault="00000000">
      <w:pPr>
        <w:pStyle w:val="Heading2"/>
      </w:pPr>
      <w:bookmarkStart w:id="762" w:name="purpose-36"/>
      <w:bookmarkStart w:id="763" w:name="_Toc227615403"/>
      <w:bookmarkStart w:id="764" w:name="_Toc227615747"/>
      <w:r>
        <w:t>Purpose</w:t>
      </w:r>
      <w:bookmarkEnd w:id="763"/>
      <w:bookmarkEnd w:id="764"/>
    </w:p>
    <w:p w14:paraId="319DB23C" w14:textId="77777777" w:rsidR="006221C4" w:rsidRDefault="00000000">
      <w:pPr>
        <w:pStyle w:val="FirstParagraph"/>
      </w:pPr>
      <w:r>
        <w:t>SCR-05 is the human interface to AC02 for managing the organisational hierarchies that scope access, aggregate metrics, and route alerts and actions. Retail tenants default to the 5-level hierarchy: Chain → Region → City → Store → Zone/Department. Non-retail tenants define their own structures via IC01 vertical configuration.</w:t>
      </w:r>
    </w:p>
    <w:p w14:paraId="09CB7CEB" w14:textId="77777777" w:rsidR="006221C4" w:rsidRDefault="00000000">
      <w:pPr>
        <w:pStyle w:val="BodyText"/>
      </w:pPr>
      <w:r>
        <w:t>SCR-05 is critical because hierarchy changes are continuous in real organisations — stores open, close, move between regions, reorganise. The platform must handle change without breaking historical reports.</w:t>
      </w:r>
    </w:p>
    <w:p w14:paraId="5E840408" w14:textId="77777777" w:rsidR="006221C4" w:rsidRDefault="00000000">
      <w:pPr>
        <w:pStyle w:val="Heading2"/>
      </w:pPr>
      <w:bookmarkStart w:id="765" w:name="functional-requirements-12"/>
      <w:bookmarkStart w:id="766" w:name="_Toc227615404"/>
      <w:bookmarkStart w:id="767" w:name="_Toc227615748"/>
      <w:bookmarkEnd w:id="762"/>
      <w:r>
        <w:t>Functional Requirements</w:t>
      </w:r>
      <w:bookmarkEnd w:id="766"/>
      <w:bookmarkEnd w:id="767"/>
    </w:p>
    <w:p w14:paraId="099B9DBF" w14:textId="77777777" w:rsidR="006221C4" w:rsidRDefault="00000000">
      <w:pPr>
        <w:pStyle w:val="Heading3"/>
      </w:pPr>
      <w:bookmarkStart w:id="768" w:name="hierarchy-visualisation-editing"/>
      <w:r>
        <w:t>Hierarchy Visualisation &amp; Editing</w:t>
      </w:r>
    </w:p>
    <w:p w14:paraId="31FF5F03" w14:textId="77777777" w:rsidR="006221C4" w:rsidRDefault="00000000">
      <w:pPr>
        <w:pStyle w:val="FirstParagraph"/>
      </w:pPr>
      <w:r>
        <w:rPr>
          <w:b/>
          <w:bCs/>
        </w:rPr>
        <w:t>SCR-05-FR-001</w:t>
      </w:r>
      <w:r>
        <w:t xml:space="preserve"> The hierarchy SHALL render as an interactive tree with expand/collapse, drag-to-reparent, inline rename, and right-click context actions (add child, move, archive, merge). Each node displays: name, code, type (level label), entity count (e.g., '347 stores'), status (Active / Archived / Planned), owner.</w:t>
      </w:r>
    </w:p>
    <w:p w14:paraId="2CECB987" w14:textId="77777777" w:rsidR="006221C4" w:rsidRDefault="00000000">
      <w:pPr>
        <w:pStyle w:val="BodyText"/>
      </w:pPr>
      <w:r>
        <w:rPr>
          <w:b/>
          <w:bCs/>
        </w:rPr>
        <w:t>SCR-05-FR-002</w:t>
      </w:r>
      <w:r>
        <w:t xml:space="preserve"> Bulk import SHALL accept a CSV with columns: node_code, parent_code, node_type, name, metadata_json. Validator catches cycles, orphans, type mismatches, and missing parent references before commit.</w:t>
      </w:r>
    </w:p>
    <w:p w14:paraId="109635CE" w14:textId="77777777" w:rsidR="006221C4" w:rsidRDefault="00000000">
      <w:pPr>
        <w:pStyle w:val="BodyText"/>
      </w:pPr>
      <w:r>
        <w:rPr>
          <w:b/>
          <w:bCs/>
        </w:rPr>
        <w:t>SCR-05-FR-003</w:t>
      </w:r>
      <w:r>
        <w:t xml:space="preserve"> Search SHALL support name, code, and free-text on node metadata. Results show the node with a breadcrumb trail to root.</w:t>
      </w:r>
    </w:p>
    <w:p w14:paraId="6D9AD76E" w14:textId="77777777" w:rsidR="006221C4" w:rsidRDefault="00000000">
      <w:pPr>
        <w:pStyle w:val="Heading3"/>
      </w:pPr>
      <w:bookmarkStart w:id="769" w:name="hierarchy-versioning"/>
      <w:bookmarkEnd w:id="768"/>
      <w:r>
        <w:t>Hierarchy Versioning</w:t>
      </w:r>
    </w:p>
    <w:p w14:paraId="68478E9F" w14:textId="77777777" w:rsidR="006221C4" w:rsidRDefault="00000000">
      <w:pPr>
        <w:pStyle w:val="FirstParagraph"/>
      </w:pPr>
      <w:r>
        <w:rPr>
          <w:b/>
          <w:bCs/>
        </w:rPr>
        <w:t>SCR-05-FR-004</w:t>
      </w:r>
      <w:r>
        <w:t xml:space="preserve"> Hierarchy SHALL be version-controlled using F03 bi-temporal semantics. Every change produces a new version with valid-from and valid-to dates. Historical reports (e.g., 'Q3 revenue by region as organised in Q3') resolve against the version valid at the report's reference date, not the current version.</w:t>
      </w:r>
    </w:p>
    <w:p w14:paraId="1C3746C0" w14:textId="77777777" w:rsidR="006221C4" w:rsidRDefault="00000000">
      <w:pPr>
        <w:pStyle w:val="BodyText"/>
      </w:pPr>
      <w:r>
        <w:rPr>
          <w:b/>
          <w:bCs/>
        </w:rPr>
        <w:t>SCR-05-FR-005</w:t>
      </w:r>
      <w:r>
        <w:t xml:space="preserve"> Reorganisations SHALL be schedulable: admin authors a reorg draft (stores moving between regions), sets effective date, validates (no orphaned entities, all nodes reachable), and commits. Draft reorgs do not affect live reports until the effective date is reached. Multiple concurrent drafts are supported with conflict detection.</w:t>
      </w:r>
    </w:p>
    <w:p w14:paraId="0FA1F730" w14:textId="77777777" w:rsidR="006221C4" w:rsidRDefault="00000000">
      <w:pPr>
        <w:pStyle w:val="BodyText"/>
      </w:pPr>
      <w:r>
        <w:rPr>
          <w:b/>
          <w:bCs/>
        </w:rPr>
        <w:t>SCR-05-FR-006</w:t>
      </w:r>
      <w:r>
        <w:t xml:space="preserve"> Version diff view SHALL render two hierarchy versions side-by-side with colour-coded changes (added / removed / reparented / renamed). Exportable as CSV for change approval workflows outside the platform.</w:t>
      </w:r>
    </w:p>
    <w:p w14:paraId="5394B232" w14:textId="77777777" w:rsidR="006221C4" w:rsidRDefault="00000000">
      <w:pPr>
        <w:pStyle w:val="Heading3"/>
      </w:pPr>
      <w:bookmarkStart w:id="770" w:name="multi-hierarchy-support"/>
      <w:bookmarkEnd w:id="769"/>
      <w:r>
        <w:t>Multi-Hierarchy Support</w:t>
      </w:r>
    </w:p>
    <w:p w14:paraId="0A850621" w14:textId="77777777" w:rsidR="006221C4" w:rsidRDefault="00000000">
      <w:pPr>
        <w:pStyle w:val="FirstParagraph"/>
      </w:pPr>
      <w:r>
        <w:rPr>
          <w:b/>
          <w:bCs/>
        </w:rPr>
        <w:t>SCR-05-FR-007</w:t>
      </w:r>
      <w:r>
        <w:t xml:space="preserve"> A tenant MAY maintain multiple hierarchies concurrently (e.g., Operations hierarchy vs Reporting hierarchy vs Logistics hierarchy). Each is independently versioned. </w:t>
      </w:r>
      <w:r>
        <w:lastRenderedPageBreak/>
        <w:t>Users, scopes, reports, and alert routes explicitly declare which hierarchy they operate against.</w:t>
      </w:r>
    </w:p>
    <w:p w14:paraId="2C48CAEC" w14:textId="77777777" w:rsidR="006221C4" w:rsidRDefault="00000000">
      <w:pPr>
        <w:pStyle w:val="BodyText"/>
      </w:pPr>
      <w:r>
        <w:rPr>
          <w:b/>
          <w:bCs/>
        </w:rPr>
        <w:t>SCR-05-FR-008</w:t>
      </w:r>
      <w:r>
        <w:t xml:space="preserve"> Cross-hierarchy mappings SHALL be supported: a single physical store might be a leaf in both Operations and Logistics hierarchies under different parents. SCR-05 visualises these overlays without duplicating entities.</w:t>
      </w:r>
    </w:p>
    <w:p w14:paraId="7F9D9CA4" w14:textId="77777777" w:rsidR="006221C4" w:rsidRDefault="00000000">
      <w:pPr>
        <w:pStyle w:val="Heading3"/>
      </w:pPr>
      <w:bookmarkStart w:id="771" w:name="node-metadata-attributes"/>
      <w:bookmarkEnd w:id="770"/>
      <w:r>
        <w:t>Node Metadata &amp; Attributes</w:t>
      </w:r>
    </w:p>
    <w:p w14:paraId="5C8F48C5" w14:textId="77777777" w:rsidR="006221C4" w:rsidRDefault="00000000">
      <w:pPr>
        <w:pStyle w:val="FirstParagraph"/>
      </w:pPr>
      <w:r>
        <w:rPr>
          <w:b/>
          <w:bCs/>
        </w:rPr>
        <w:t>SCR-05-FR-009</w:t>
      </w:r>
      <w:r>
        <w:t xml:space="preserve"> Each node MAY carry extensible metadata: geo coordinates, operating hours, manager assignment, channel type, size/capacity, store format. Schema for metadata per node type is defined in IC01 vertical config.</w:t>
      </w:r>
    </w:p>
    <w:p w14:paraId="7FE79DE1" w14:textId="77777777" w:rsidR="006221C4" w:rsidRDefault="00000000">
      <w:pPr>
        <w:pStyle w:val="Heading2"/>
      </w:pPr>
      <w:bookmarkStart w:id="772" w:name="acceptance-criteria-27"/>
      <w:bookmarkStart w:id="773" w:name="_Toc227615405"/>
      <w:bookmarkStart w:id="774" w:name="_Toc227615749"/>
      <w:bookmarkEnd w:id="765"/>
      <w:bookmarkEnd w:id="771"/>
      <w:r>
        <w:t>Acceptance Criteria</w:t>
      </w:r>
      <w:bookmarkEnd w:id="773"/>
      <w:bookmarkEnd w:id="774"/>
    </w:p>
    <w:p w14:paraId="73A0CBA7" w14:textId="77777777" w:rsidR="006221C4" w:rsidRDefault="00000000">
      <w:pPr>
        <w:numPr>
          <w:ilvl w:val="0"/>
          <w:numId w:val="6"/>
        </w:numPr>
      </w:pPr>
      <w:r>
        <w:t>A retail tenant with 500 stores across 40 cities and 8 regions can be modelled in under an hour via bulk import.</w:t>
      </w:r>
    </w:p>
    <w:p w14:paraId="7AB1BCE0" w14:textId="77777777" w:rsidR="006221C4" w:rsidRDefault="00000000">
      <w:pPr>
        <w:numPr>
          <w:ilvl w:val="0"/>
          <w:numId w:val="6"/>
        </w:numPr>
      </w:pPr>
      <w:r>
        <w:t>A mid-quarter reorganisation of 30 stores moving between regions can be drafted, validated, scheduled, and committed without affecting live reports until the effective date.</w:t>
      </w:r>
    </w:p>
    <w:p w14:paraId="0FA7DD48" w14:textId="77777777" w:rsidR="006221C4" w:rsidRDefault="00000000">
      <w:pPr>
        <w:numPr>
          <w:ilvl w:val="0"/>
          <w:numId w:val="6"/>
        </w:numPr>
      </w:pPr>
      <w:r>
        <w:t>Historical reports correctly resolve against the hierarchy version valid at the reporting date — a Q2 2025 revenue-by-region query returns Q2 2025's regional structure even if stores have since been reassigned.</w:t>
      </w:r>
    </w:p>
    <w:p w14:paraId="35E0C908" w14:textId="77777777" w:rsidR="006221C4" w:rsidRDefault="00000000">
      <w:pPr>
        <w:numPr>
          <w:ilvl w:val="0"/>
          <w:numId w:val="6"/>
        </w:numPr>
      </w:pPr>
      <w:r>
        <w:t>Moving 10 stores to a new region completes in under 30 seconds including propagation to all dependent scopes and alert routes.</w:t>
      </w:r>
    </w:p>
    <w:p w14:paraId="0B8D0263" w14:textId="77777777" w:rsidR="006221C4" w:rsidRDefault="00000000">
      <w:pPr>
        <w:pStyle w:val="Heading1"/>
      </w:pPr>
      <w:bookmarkStart w:id="775" w:name="scr-07-canonical-schema-browser"/>
      <w:bookmarkStart w:id="776" w:name="_Toc227615406"/>
      <w:bookmarkStart w:id="777" w:name="_Toc227615750"/>
      <w:bookmarkEnd w:id="759"/>
      <w:bookmarkEnd w:id="772"/>
      <w:r>
        <w:t>SCR-07 — Canonical Schema Browser</w:t>
      </w:r>
      <w:bookmarkEnd w:id="776"/>
      <w:bookmarkEnd w:id="777"/>
    </w:p>
    <w:tbl>
      <w:tblPr>
        <w:tblStyle w:val="Table"/>
        <w:tblW w:w="4929" w:type="pct"/>
        <w:tblLook w:val="0000" w:firstRow="0" w:lastRow="0" w:firstColumn="0" w:lastColumn="0" w:noHBand="0" w:noVBand="0"/>
      </w:tblPr>
      <w:tblGrid>
        <w:gridCol w:w="1905"/>
        <w:gridCol w:w="7322"/>
      </w:tblGrid>
      <w:tr w:rsidR="006221C4" w14:paraId="361C92C4" w14:textId="77777777">
        <w:tc>
          <w:tcPr>
            <w:tcW w:w="0" w:type="auto"/>
          </w:tcPr>
          <w:p w14:paraId="3BA15892" w14:textId="77777777" w:rsidR="006221C4" w:rsidRDefault="00000000">
            <w:pPr>
              <w:pStyle w:val="Compact"/>
            </w:pPr>
            <w:r>
              <w:rPr>
                <w:b/>
                <w:bCs/>
              </w:rPr>
              <w:t>Module ID</w:t>
            </w:r>
          </w:p>
        </w:tc>
        <w:tc>
          <w:tcPr>
            <w:tcW w:w="0" w:type="auto"/>
          </w:tcPr>
          <w:p w14:paraId="37CFB341" w14:textId="77777777" w:rsidR="006221C4" w:rsidRDefault="00000000">
            <w:pPr>
              <w:pStyle w:val="Compact"/>
            </w:pPr>
            <w:r>
              <w:t>SCR-07</w:t>
            </w:r>
          </w:p>
        </w:tc>
      </w:tr>
      <w:tr w:rsidR="006221C4" w14:paraId="47A2143C" w14:textId="77777777">
        <w:tc>
          <w:tcPr>
            <w:tcW w:w="0" w:type="auto"/>
          </w:tcPr>
          <w:p w14:paraId="01372DFE" w14:textId="77777777" w:rsidR="006221C4" w:rsidRDefault="00000000">
            <w:pPr>
              <w:pStyle w:val="Compact"/>
            </w:pPr>
            <w:r>
              <w:rPr>
                <w:b/>
                <w:bCs/>
              </w:rPr>
              <w:t>Phase</w:t>
            </w:r>
          </w:p>
        </w:tc>
        <w:tc>
          <w:tcPr>
            <w:tcW w:w="0" w:type="auto"/>
          </w:tcPr>
          <w:p w14:paraId="3CEC1302" w14:textId="77777777" w:rsidR="006221C4" w:rsidRDefault="00000000">
            <w:pPr>
              <w:pStyle w:val="Compact"/>
            </w:pPr>
            <w:r>
              <w:t>1 (Core Admin Experience)</w:t>
            </w:r>
          </w:p>
        </w:tc>
      </w:tr>
      <w:tr w:rsidR="006221C4" w14:paraId="5F10F2C0" w14:textId="77777777">
        <w:tc>
          <w:tcPr>
            <w:tcW w:w="0" w:type="auto"/>
          </w:tcPr>
          <w:p w14:paraId="2FEF254E" w14:textId="77777777" w:rsidR="006221C4" w:rsidRDefault="00000000">
            <w:pPr>
              <w:pStyle w:val="Compact"/>
            </w:pPr>
            <w:r>
              <w:rPr>
                <w:b/>
                <w:bCs/>
              </w:rPr>
              <w:t>Complexity</w:t>
            </w:r>
          </w:p>
        </w:tc>
        <w:tc>
          <w:tcPr>
            <w:tcW w:w="0" w:type="auto"/>
          </w:tcPr>
          <w:p w14:paraId="0476DD35" w14:textId="77777777" w:rsidR="006221C4" w:rsidRDefault="00000000">
            <w:pPr>
              <w:pStyle w:val="Compact"/>
            </w:pPr>
            <w:r>
              <w:t>Medium</w:t>
            </w:r>
          </w:p>
        </w:tc>
      </w:tr>
      <w:tr w:rsidR="006221C4" w14:paraId="7D55F5D6" w14:textId="77777777">
        <w:tc>
          <w:tcPr>
            <w:tcW w:w="0" w:type="auto"/>
          </w:tcPr>
          <w:p w14:paraId="283D87F1" w14:textId="77777777" w:rsidR="006221C4" w:rsidRDefault="00000000">
            <w:pPr>
              <w:pStyle w:val="Compact"/>
            </w:pPr>
            <w:r>
              <w:rPr>
                <w:b/>
                <w:bCs/>
              </w:rPr>
              <w:t>Dependencies</w:t>
            </w:r>
          </w:p>
        </w:tc>
        <w:tc>
          <w:tcPr>
            <w:tcW w:w="0" w:type="auto"/>
          </w:tcPr>
          <w:p w14:paraId="5B94FA5F" w14:textId="77777777" w:rsidR="006221C4" w:rsidRDefault="00000000">
            <w:pPr>
              <w:pStyle w:val="Compact"/>
            </w:pPr>
            <w:r>
              <w:t>D01 (Canonical Data Model), D03 (Data Contracts), F05 (Schema Evolution), D05 (Lineage), IC01 (Industry Ontology)</w:t>
            </w:r>
          </w:p>
        </w:tc>
      </w:tr>
      <w:tr w:rsidR="006221C4" w14:paraId="723D3998" w14:textId="77777777">
        <w:tc>
          <w:tcPr>
            <w:tcW w:w="0" w:type="auto"/>
          </w:tcPr>
          <w:p w14:paraId="65C4FF16" w14:textId="77777777" w:rsidR="006221C4" w:rsidRDefault="00000000">
            <w:pPr>
              <w:pStyle w:val="Compact"/>
            </w:pPr>
            <w:r>
              <w:rPr>
                <w:b/>
                <w:bCs/>
              </w:rPr>
              <w:t>Depended On By</w:t>
            </w:r>
          </w:p>
        </w:tc>
        <w:tc>
          <w:tcPr>
            <w:tcW w:w="0" w:type="auto"/>
          </w:tcPr>
          <w:p w14:paraId="517AE202" w14:textId="77777777" w:rsidR="006221C4" w:rsidRDefault="00000000">
            <w:pPr>
              <w:pStyle w:val="Compact"/>
            </w:pPr>
            <w:r>
              <w:t>SCR-09 (Mapping Studio), SCR-10 (Data Quality), SCR-14 (Feature Store), SCR-12 (Decision Pipeline Builder), CX-05 (Ask Cortex)</w:t>
            </w:r>
          </w:p>
        </w:tc>
      </w:tr>
      <w:tr w:rsidR="006221C4" w14:paraId="3C9D8372" w14:textId="77777777">
        <w:tc>
          <w:tcPr>
            <w:tcW w:w="0" w:type="auto"/>
          </w:tcPr>
          <w:p w14:paraId="31D77860" w14:textId="77777777" w:rsidR="006221C4" w:rsidRDefault="00000000">
            <w:pPr>
              <w:pStyle w:val="Compact"/>
            </w:pPr>
            <w:r>
              <w:rPr>
                <w:b/>
                <w:bCs/>
              </w:rPr>
              <w:t>Owner</w:t>
            </w:r>
          </w:p>
        </w:tc>
        <w:tc>
          <w:tcPr>
            <w:tcW w:w="0" w:type="auto"/>
          </w:tcPr>
          <w:p w14:paraId="3231D3F7" w14:textId="77777777" w:rsidR="006221C4" w:rsidRDefault="00000000">
            <w:pPr>
              <w:pStyle w:val="Compact"/>
            </w:pPr>
            <w:r>
              <w:t>Data Platform Lead</w:t>
            </w:r>
          </w:p>
        </w:tc>
      </w:tr>
    </w:tbl>
    <w:p w14:paraId="01C888A8" w14:textId="77777777" w:rsidR="006221C4" w:rsidRDefault="00000000">
      <w:pPr>
        <w:pStyle w:val="Heading2"/>
      </w:pPr>
      <w:bookmarkStart w:id="778" w:name="purpose-37"/>
      <w:bookmarkStart w:id="779" w:name="_Toc227615407"/>
      <w:bookmarkStart w:id="780" w:name="_Toc227615751"/>
      <w:r>
        <w:t>Purpose</w:t>
      </w:r>
      <w:bookmarkEnd w:id="779"/>
      <w:bookmarkEnd w:id="780"/>
    </w:p>
    <w:p w14:paraId="052F3927" w14:textId="77777777" w:rsidR="006221C4" w:rsidRDefault="00000000">
      <w:pPr>
        <w:pStyle w:val="FirstParagraph"/>
      </w:pPr>
      <w:r>
        <w:t>SCR-07 is the human-readable interface to D01. It is how data stewards, engineers, and analysts understand what entities exist, what attributes they carry, what the semantics are, and how entities relate. SCR-07 is read-only for Standard tenants; Enterprise tenants with tenant-extension rights can propose additions via a controlled workflow.</w:t>
      </w:r>
    </w:p>
    <w:p w14:paraId="7FB02F69" w14:textId="77777777" w:rsidR="006221C4" w:rsidRDefault="00000000">
      <w:pPr>
        <w:pStyle w:val="BodyText"/>
      </w:pPr>
      <w:r>
        <w:lastRenderedPageBreak/>
        <w:t>SCR-07 is also the foundation for CX-05 Ask Cortex: the LLM prompt context is built from SCR-07's structured ontology, ensuring natural-language queries resolve to canonical schema without hallucination.</w:t>
      </w:r>
    </w:p>
    <w:p w14:paraId="2517C05B" w14:textId="77777777" w:rsidR="006221C4" w:rsidRDefault="00000000">
      <w:pPr>
        <w:pStyle w:val="Heading2"/>
      </w:pPr>
      <w:bookmarkStart w:id="781" w:name="functional-requirements-13"/>
      <w:bookmarkStart w:id="782" w:name="_Toc227615408"/>
      <w:bookmarkStart w:id="783" w:name="_Toc227615752"/>
      <w:bookmarkEnd w:id="778"/>
      <w:r>
        <w:t>Functional Requirements</w:t>
      </w:r>
      <w:bookmarkEnd w:id="782"/>
      <w:bookmarkEnd w:id="783"/>
    </w:p>
    <w:p w14:paraId="1B3B18EF" w14:textId="77777777" w:rsidR="006221C4" w:rsidRDefault="00000000">
      <w:pPr>
        <w:pStyle w:val="Heading3"/>
      </w:pPr>
      <w:bookmarkStart w:id="784" w:name="ontology-browser"/>
      <w:r>
        <w:t>Ontology Browser</w:t>
      </w:r>
    </w:p>
    <w:p w14:paraId="4538534E" w14:textId="77777777" w:rsidR="006221C4" w:rsidRDefault="00000000">
      <w:pPr>
        <w:pStyle w:val="FirstParagraph"/>
      </w:pPr>
      <w:r>
        <w:rPr>
          <w:b/>
          <w:bCs/>
        </w:rPr>
        <w:t>SCR-07-FR-001</w:t>
      </w:r>
      <w:r>
        <w:t xml:space="preserve"> SCR-07 SHALL render the three-tier ontology from D01 as a navigable tree: Core (Tier 1) → Vertical Extension (Tier 2, e.g., retail.*) → Tenant Extension (Tier 3). Each entity type page shows: canonical name, namespace, description, parent entity, attributes table, relationships diagram, example values.</w:t>
      </w:r>
    </w:p>
    <w:p w14:paraId="1CE09FF2" w14:textId="77777777" w:rsidR="006221C4" w:rsidRDefault="00000000">
      <w:pPr>
        <w:pStyle w:val="BodyText"/>
      </w:pPr>
      <w:r>
        <w:rPr>
          <w:b/>
          <w:bCs/>
        </w:rPr>
        <w:t>SCR-07-FR-002</w:t>
      </w:r>
      <w:r>
        <w:t xml:space="preserve"> Each attribute row shows: name, type, required/optional, PII classification, description, example value, source mappings (which connected sources currently map to this attribute, from D02), downstream usage (which KPIs, features, algorithms, and dashboards reference it).</w:t>
      </w:r>
    </w:p>
    <w:p w14:paraId="7064BAC3" w14:textId="77777777" w:rsidR="006221C4" w:rsidRDefault="00000000">
      <w:pPr>
        <w:pStyle w:val="BodyText"/>
      </w:pPr>
      <w:r>
        <w:rPr>
          <w:b/>
          <w:bCs/>
        </w:rPr>
        <w:t>SCR-07-FR-003</w:t>
      </w:r>
      <w:r>
        <w:t xml:space="preserve"> Search SHALL support attribute name, entity name, description text, and semantic tag search. Results rank by closeness of match and by usage frequency in the tenant.</w:t>
      </w:r>
    </w:p>
    <w:p w14:paraId="635DBF5A" w14:textId="77777777" w:rsidR="006221C4" w:rsidRDefault="00000000">
      <w:pPr>
        <w:pStyle w:val="Heading3"/>
      </w:pPr>
      <w:bookmarkStart w:id="785" w:name="relationship-graph"/>
      <w:bookmarkEnd w:id="784"/>
      <w:r>
        <w:t>Relationship Graph</w:t>
      </w:r>
    </w:p>
    <w:p w14:paraId="1E82CAEC" w14:textId="77777777" w:rsidR="006221C4" w:rsidRDefault="00000000">
      <w:pPr>
        <w:pStyle w:val="FirstParagraph"/>
      </w:pPr>
      <w:r>
        <w:rPr>
          <w:b/>
          <w:bCs/>
        </w:rPr>
        <w:t>SCR-07-FR-004</w:t>
      </w:r>
      <w:r>
        <w:t xml:space="preserve"> Entity relationships SHALL render as an interactive graph (nodes = entities, edges = relationships with cardinality annotations). Clicking an edge shows the relationship definition. The graph supports focus mode: selecting an entity dims everything more than 2 hops away.</w:t>
      </w:r>
    </w:p>
    <w:p w14:paraId="1AAF7071" w14:textId="77777777" w:rsidR="006221C4" w:rsidRDefault="00000000">
      <w:pPr>
        <w:pStyle w:val="BodyText"/>
      </w:pPr>
      <w:r>
        <w:rPr>
          <w:b/>
          <w:bCs/>
        </w:rPr>
        <w:t>SCR-07-FR-005</w:t>
      </w:r>
      <w:r>
        <w:t xml:space="preserve"> Graph export: rendered graph can be exported as SVG or PNG for inclusion in tenant documentation and architecture reviews.</w:t>
      </w:r>
    </w:p>
    <w:p w14:paraId="57795513" w14:textId="77777777" w:rsidR="006221C4" w:rsidRDefault="00000000">
      <w:pPr>
        <w:pStyle w:val="Heading3"/>
      </w:pPr>
      <w:bookmarkStart w:id="786" w:name="kpi-metric-glossary"/>
      <w:bookmarkEnd w:id="785"/>
      <w:r>
        <w:t>KPI &amp; Metric Glossary</w:t>
      </w:r>
    </w:p>
    <w:p w14:paraId="64C19251" w14:textId="77777777" w:rsidR="006221C4" w:rsidRDefault="00000000">
      <w:pPr>
        <w:pStyle w:val="FirstParagraph"/>
      </w:pPr>
      <w:r>
        <w:rPr>
          <w:b/>
          <w:bCs/>
        </w:rPr>
        <w:t>SCR-07-FR-006</w:t>
      </w:r>
      <w:r>
        <w:t xml:space="preserve"> Gold Layer KPIs (from D01 §1.6) SHALL be browsable with full definitions: formula, grain, dimensions, owner, freshness SLO, data source dependencies. Each KPI is linkable from any dashboard widget for inline 'what does this mean?' lookup.</w:t>
      </w:r>
    </w:p>
    <w:p w14:paraId="71171426" w14:textId="77777777" w:rsidR="006221C4" w:rsidRDefault="00000000">
      <w:pPr>
        <w:pStyle w:val="BodyText"/>
      </w:pPr>
      <w:r>
        <w:rPr>
          <w:b/>
          <w:bCs/>
        </w:rPr>
        <w:t>SCR-07-FR-007</w:t>
      </w:r>
      <w:r>
        <w:t xml:space="preserve"> Tenant-custom KPIs (authored via UX01 Dashboard Builder) SHALL also appear here with a clear 'tenant-custom' badge, distinguishing them from platform-standard KPIs.</w:t>
      </w:r>
    </w:p>
    <w:p w14:paraId="1D6CF722" w14:textId="77777777" w:rsidR="006221C4" w:rsidRDefault="00000000">
      <w:pPr>
        <w:pStyle w:val="Heading3"/>
      </w:pPr>
      <w:bookmarkStart w:id="787" w:name="schema-evolution-timeline"/>
      <w:bookmarkEnd w:id="786"/>
      <w:r>
        <w:t>Schema Evolution Timeline</w:t>
      </w:r>
    </w:p>
    <w:p w14:paraId="78519A9B" w14:textId="77777777" w:rsidR="006221C4" w:rsidRDefault="00000000">
      <w:pPr>
        <w:pStyle w:val="FirstParagraph"/>
      </w:pPr>
      <w:r>
        <w:rPr>
          <w:b/>
          <w:bCs/>
        </w:rPr>
        <w:t>SCR-07-FR-008</w:t>
      </w:r>
      <w:r>
        <w:t xml:space="preserve"> Schema changes SHALL surface as a timeline per entity type, showing every version with classification (additive / breaking / deprecation) from F05, diff view, and the tenant's adoption status per change (adopted, pending migration, blocked).</w:t>
      </w:r>
    </w:p>
    <w:p w14:paraId="6DA5228B" w14:textId="77777777" w:rsidR="006221C4" w:rsidRDefault="00000000">
      <w:pPr>
        <w:pStyle w:val="BodyText"/>
      </w:pPr>
      <w:r>
        <w:rPr>
          <w:b/>
          <w:bCs/>
        </w:rPr>
        <w:lastRenderedPageBreak/>
        <w:t>SCR-07-FR-009</w:t>
      </w:r>
      <w:r>
        <w:t xml:space="preserve"> Deprecation warnings SHALL be visible prominently on any attribute scheduled for removal, with: deprecation date, replacement attribute (if any), list of consumers that must migrate.</w:t>
      </w:r>
    </w:p>
    <w:p w14:paraId="732B209C" w14:textId="77777777" w:rsidR="006221C4" w:rsidRDefault="00000000">
      <w:pPr>
        <w:pStyle w:val="Heading3"/>
      </w:pPr>
      <w:bookmarkStart w:id="788" w:name="tenant-extensions-enterprise"/>
      <w:bookmarkEnd w:id="787"/>
      <w:r>
        <w:t>Tenant Extensions (Enterprise)</w:t>
      </w:r>
    </w:p>
    <w:p w14:paraId="588EF316" w14:textId="77777777" w:rsidR="006221C4" w:rsidRDefault="00000000">
      <w:pPr>
        <w:pStyle w:val="FirstParagraph"/>
      </w:pPr>
      <w:r>
        <w:rPr>
          <w:b/>
          <w:bCs/>
        </w:rPr>
        <w:t>SCR-07-FR-010</w:t>
      </w:r>
      <w:r>
        <w:t xml:space="preserve"> Enterprise-tier tenants MAY draft a tenant-scoped attribute via SCR-07, submit for platform validation, and receive automated impact analysis (downstream breakage, lineage conflicts, D04 rule gaps) before commit. Platform team reviews and approves the extension through an internal workflow visible in SCR-24.</w:t>
      </w:r>
    </w:p>
    <w:p w14:paraId="7F107AEA" w14:textId="77777777" w:rsidR="006221C4" w:rsidRDefault="00000000">
      <w:pPr>
        <w:pStyle w:val="Heading2"/>
      </w:pPr>
      <w:bookmarkStart w:id="789" w:name="acceptance-criteria-28"/>
      <w:bookmarkStart w:id="790" w:name="_Toc227615409"/>
      <w:bookmarkStart w:id="791" w:name="_Toc227615753"/>
      <w:bookmarkEnd w:id="781"/>
      <w:bookmarkEnd w:id="788"/>
      <w:r>
        <w:t>Acceptance Criteria</w:t>
      </w:r>
      <w:bookmarkEnd w:id="790"/>
      <w:bookmarkEnd w:id="791"/>
    </w:p>
    <w:p w14:paraId="364860BD" w14:textId="77777777" w:rsidR="006221C4" w:rsidRDefault="00000000">
      <w:pPr>
        <w:numPr>
          <w:ilvl w:val="0"/>
          <w:numId w:val="7"/>
        </w:numPr>
      </w:pPr>
      <w:r>
        <w:t>A new data steward joining a tenant can self-onboard on the canonical model in under 2 hours using only SCR-07 and its linked resources.</w:t>
      </w:r>
    </w:p>
    <w:p w14:paraId="11B404B6" w14:textId="77777777" w:rsidR="006221C4" w:rsidRDefault="00000000">
      <w:pPr>
        <w:numPr>
          <w:ilvl w:val="0"/>
          <w:numId w:val="7"/>
        </w:numPr>
      </w:pPr>
      <w:r>
        <w:t>Every attribute in the browser has at least a one-sentence semantic description; no 'TBD' entries reach production.</w:t>
      </w:r>
    </w:p>
    <w:p w14:paraId="4225699F" w14:textId="77777777" w:rsidR="006221C4" w:rsidRDefault="00000000">
      <w:pPr>
        <w:numPr>
          <w:ilvl w:val="0"/>
          <w:numId w:val="7"/>
        </w:numPr>
      </w:pPr>
      <w:r>
        <w:t>Impact of a schema deprecation is visible before the deprecation lands — all downstream KPIs, features, and dashboards affected are enumerated.</w:t>
      </w:r>
    </w:p>
    <w:p w14:paraId="3051D8BF" w14:textId="77777777" w:rsidR="006221C4" w:rsidRDefault="00000000">
      <w:pPr>
        <w:numPr>
          <w:ilvl w:val="0"/>
          <w:numId w:val="7"/>
        </w:numPr>
      </w:pPr>
      <w:r>
        <w:t>A tenant-custom attribute extension, once approved, appears in the ontology and is available in SCR-09 Mapping Studio within 10 minutes.</w:t>
      </w:r>
    </w:p>
    <w:p w14:paraId="4EF4E503" w14:textId="77777777" w:rsidR="006221C4" w:rsidRDefault="00000000">
      <w:pPr>
        <w:pStyle w:val="Heading1"/>
      </w:pPr>
      <w:bookmarkStart w:id="792" w:name="scr-09-mapping-studio"/>
      <w:bookmarkStart w:id="793" w:name="_Toc227615410"/>
      <w:bookmarkStart w:id="794" w:name="_Toc227615754"/>
      <w:bookmarkEnd w:id="775"/>
      <w:bookmarkEnd w:id="789"/>
      <w:r>
        <w:t>SCR-09 — Mapping Studio</w:t>
      </w:r>
      <w:bookmarkEnd w:id="793"/>
      <w:bookmarkEnd w:id="794"/>
    </w:p>
    <w:tbl>
      <w:tblPr>
        <w:tblStyle w:val="Table"/>
        <w:tblW w:w="4952" w:type="pct"/>
        <w:tblLook w:val="0000" w:firstRow="0" w:lastRow="0" w:firstColumn="0" w:lastColumn="0" w:noHBand="0" w:noVBand="0"/>
      </w:tblPr>
      <w:tblGrid>
        <w:gridCol w:w="1861"/>
        <w:gridCol w:w="7409"/>
      </w:tblGrid>
      <w:tr w:rsidR="006221C4" w14:paraId="2EA230AF" w14:textId="77777777">
        <w:tc>
          <w:tcPr>
            <w:tcW w:w="0" w:type="auto"/>
          </w:tcPr>
          <w:p w14:paraId="240284D3" w14:textId="77777777" w:rsidR="006221C4" w:rsidRDefault="00000000">
            <w:pPr>
              <w:pStyle w:val="Compact"/>
            </w:pPr>
            <w:r>
              <w:rPr>
                <w:b/>
                <w:bCs/>
              </w:rPr>
              <w:t>Module ID</w:t>
            </w:r>
          </w:p>
        </w:tc>
        <w:tc>
          <w:tcPr>
            <w:tcW w:w="0" w:type="auto"/>
          </w:tcPr>
          <w:p w14:paraId="0FAE593D" w14:textId="77777777" w:rsidR="006221C4" w:rsidRDefault="00000000">
            <w:pPr>
              <w:pStyle w:val="Compact"/>
            </w:pPr>
            <w:r>
              <w:t>SCR-09</w:t>
            </w:r>
          </w:p>
        </w:tc>
      </w:tr>
      <w:tr w:rsidR="006221C4" w14:paraId="12A95DBC" w14:textId="77777777">
        <w:tc>
          <w:tcPr>
            <w:tcW w:w="0" w:type="auto"/>
          </w:tcPr>
          <w:p w14:paraId="1F3273E8" w14:textId="77777777" w:rsidR="006221C4" w:rsidRDefault="00000000">
            <w:pPr>
              <w:pStyle w:val="Compact"/>
            </w:pPr>
            <w:r>
              <w:rPr>
                <w:b/>
                <w:bCs/>
              </w:rPr>
              <w:t>Phase</w:t>
            </w:r>
          </w:p>
        </w:tc>
        <w:tc>
          <w:tcPr>
            <w:tcW w:w="0" w:type="auto"/>
          </w:tcPr>
          <w:p w14:paraId="6D9545F3" w14:textId="77777777" w:rsidR="006221C4" w:rsidRDefault="00000000">
            <w:pPr>
              <w:pStyle w:val="Compact"/>
            </w:pPr>
            <w:r>
              <w:t>1 (Core Admin Experience)</w:t>
            </w:r>
          </w:p>
        </w:tc>
      </w:tr>
      <w:tr w:rsidR="006221C4" w14:paraId="658A3049" w14:textId="77777777">
        <w:tc>
          <w:tcPr>
            <w:tcW w:w="0" w:type="auto"/>
          </w:tcPr>
          <w:p w14:paraId="067DC2DA" w14:textId="77777777" w:rsidR="006221C4" w:rsidRDefault="00000000">
            <w:pPr>
              <w:pStyle w:val="Compact"/>
            </w:pPr>
            <w:r>
              <w:rPr>
                <w:b/>
                <w:bCs/>
              </w:rPr>
              <w:t>Complexity</w:t>
            </w:r>
          </w:p>
        </w:tc>
        <w:tc>
          <w:tcPr>
            <w:tcW w:w="0" w:type="auto"/>
          </w:tcPr>
          <w:p w14:paraId="21A8D899" w14:textId="77777777" w:rsidR="006221C4" w:rsidRDefault="00000000">
            <w:pPr>
              <w:pStyle w:val="Compact"/>
            </w:pPr>
            <w:r>
              <w:t>High</w:t>
            </w:r>
          </w:p>
        </w:tc>
      </w:tr>
      <w:tr w:rsidR="006221C4" w14:paraId="0F398FC1" w14:textId="77777777">
        <w:tc>
          <w:tcPr>
            <w:tcW w:w="0" w:type="auto"/>
          </w:tcPr>
          <w:p w14:paraId="016B3E09" w14:textId="77777777" w:rsidR="006221C4" w:rsidRDefault="00000000">
            <w:pPr>
              <w:pStyle w:val="Compact"/>
            </w:pPr>
            <w:r>
              <w:rPr>
                <w:b/>
                <w:bCs/>
              </w:rPr>
              <w:t>Dependencies</w:t>
            </w:r>
          </w:p>
        </w:tc>
        <w:tc>
          <w:tcPr>
            <w:tcW w:w="0" w:type="auto"/>
          </w:tcPr>
          <w:p w14:paraId="0A3786C3" w14:textId="77777777" w:rsidR="006221C4" w:rsidRDefault="00000000">
            <w:pPr>
              <w:pStyle w:val="Compact"/>
            </w:pPr>
            <w:r>
              <w:t>D02 (Canonical Mapping Engine), D03 (Data Contracts), G01 (Universal Ingestion Gateway), G02 (Structured Data Pipeline), D01 (Canonical Model), A05 (LLM Gateway for agent proposals)</w:t>
            </w:r>
          </w:p>
        </w:tc>
      </w:tr>
      <w:tr w:rsidR="006221C4" w14:paraId="6DCFD8CE" w14:textId="77777777">
        <w:tc>
          <w:tcPr>
            <w:tcW w:w="0" w:type="auto"/>
          </w:tcPr>
          <w:p w14:paraId="2E4CA4D6" w14:textId="77777777" w:rsidR="006221C4" w:rsidRDefault="00000000">
            <w:pPr>
              <w:pStyle w:val="Compact"/>
            </w:pPr>
            <w:r>
              <w:rPr>
                <w:b/>
                <w:bCs/>
              </w:rPr>
              <w:t>Depended On By</w:t>
            </w:r>
          </w:p>
        </w:tc>
        <w:tc>
          <w:tcPr>
            <w:tcW w:w="0" w:type="auto"/>
          </w:tcPr>
          <w:p w14:paraId="4D5C6D09" w14:textId="77777777" w:rsidR="006221C4" w:rsidRDefault="00000000">
            <w:pPr>
              <w:pStyle w:val="Compact"/>
            </w:pPr>
            <w:r>
              <w:t>SCR-08 Ingestion Health, SCR-10 Data Quality (rule authoring informed by mapping context), every Silver-layer dataset</w:t>
            </w:r>
          </w:p>
        </w:tc>
      </w:tr>
      <w:tr w:rsidR="006221C4" w14:paraId="03F62735" w14:textId="77777777">
        <w:tc>
          <w:tcPr>
            <w:tcW w:w="0" w:type="auto"/>
          </w:tcPr>
          <w:p w14:paraId="59BD59F6" w14:textId="77777777" w:rsidR="006221C4" w:rsidRDefault="00000000">
            <w:pPr>
              <w:pStyle w:val="Compact"/>
            </w:pPr>
            <w:r>
              <w:rPr>
                <w:b/>
                <w:bCs/>
              </w:rPr>
              <w:t>Owner</w:t>
            </w:r>
          </w:p>
        </w:tc>
        <w:tc>
          <w:tcPr>
            <w:tcW w:w="0" w:type="auto"/>
          </w:tcPr>
          <w:p w14:paraId="50310769" w14:textId="77777777" w:rsidR="006221C4" w:rsidRDefault="00000000">
            <w:pPr>
              <w:pStyle w:val="Compact"/>
            </w:pPr>
            <w:r>
              <w:t>Data Platform Lead</w:t>
            </w:r>
          </w:p>
        </w:tc>
      </w:tr>
    </w:tbl>
    <w:p w14:paraId="154ACA7D" w14:textId="77777777" w:rsidR="006221C4" w:rsidRDefault="00000000">
      <w:pPr>
        <w:pStyle w:val="Heading2"/>
      </w:pPr>
      <w:bookmarkStart w:id="795" w:name="purpose-38"/>
      <w:bookmarkStart w:id="796" w:name="_Toc227615411"/>
      <w:bookmarkStart w:id="797" w:name="_Toc227615755"/>
      <w:r>
        <w:t>Purpose</w:t>
      </w:r>
      <w:bookmarkEnd w:id="796"/>
      <w:bookmarkEnd w:id="797"/>
    </w:p>
    <w:p w14:paraId="7146D3A8" w14:textId="77777777" w:rsidR="006221C4" w:rsidRDefault="00000000">
      <w:pPr>
        <w:pStyle w:val="FirstParagraph"/>
      </w:pPr>
      <w:r>
        <w:t>SCR-09 is where source-system schemas are mapped to the canonical model. It is the single highest-leverage screen in the Admin Console — a well-authored mapping produces Gold-quality data, a poor one pollutes everything downstream.</w:t>
      </w:r>
    </w:p>
    <w:p w14:paraId="4532C15A" w14:textId="77777777" w:rsidR="006221C4" w:rsidRDefault="00000000">
      <w:pPr>
        <w:pStyle w:val="BodyText"/>
      </w:pPr>
      <w:r>
        <w:t>SCR-09 supports three authoring modes: agent-proposed mappings (from D02 auto-mapping and the Universal CSV Ingestion Agent), human-authored mappings, and collaborative refinement of agent proposals. Every mapping commit is a versioned D03 data contract.</w:t>
      </w:r>
    </w:p>
    <w:p w14:paraId="47307422" w14:textId="77777777" w:rsidR="006221C4" w:rsidRDefault="00000000">
      <w:pPr>
        <w:pStyle w:val="Heading2"/>
      </w:pPr>
      <w:bookmarkStart w:id="798" w:name="functional-requirements-14"/>
      <w:bookmarkStart w:id="799" w:name="_Toc227615412"/>
      <w:bookmarkStart w:id="800" w:name="_Toc227615756"/>
      <w:bookmarkEnd w:id="795"/>
      <w:r>
        <w:lastRenderedPageBreak/>
        <w:t>Functional Requirements</w:t>
      </w:r>
      <w:bookmarkEnd w:id="799"/>
      <w:bookmarkEnd w:id="800"/>
    </w:p>
    <w:p w14:paraId="28E41F69" w14:textId="77777777" w:rsidR="006221C4" w:rsidRDefault="00000000">
      <w:pPr>
        <w:pStyle w:val="Heading3"/>
      </w:pPr>
      <w:bookmarkStart w:id="801" w:name="mapping-workspace"/>
      <w:r>
        <w:t>Mapping Workspace</w:t>
      </w:r>
    </w:p>
    <w:p w14:paraId="5295B791" w14:textId="77777777" w:rsidR="006221C4" w:rsidRDefault="00000000">
      <w:pPr>
        <w:pStyle w:val="FirstParagraph"/>
      </w:pPr>
      <w:r>
        <w:rPr>
          <w:b/>
          <w:bCs/>
        </w:rPr>
        <w:t>SCR-09-FR-001</w:t>
      </w:r>
      <w:r>
        <w:t xml:space="preserve"> The Mapping Studio SHALL render side-by-side: source schema (left panel, derived from G01 introspection or sample-file schema inference) and canonical schema (right panel, from D01). Between them, a rules canvas shows field-to-field mappings as connecting lines with type and transform indicators.</w:t>
      </w:r>
    </w:p>
    <w:p w14:paraId="54B006E6" w14:textId="77777777" w:rsidR="006221C4" w:rsidRDefault="00000000">
      <w:pPr>
        <w:pStyle w:val="BodyText"/>
      </w:pPr>
      <w:r>
        <w:rPr>
          <w:b/>
          <w:bCs/>
        </w:rPr>
        <w:t>SCR-09-FR-002</w:t>
      </w:r>
      <w:r>
        <w:t xml:space="preserve"> Each rule SHALL support: field rename, type coercion, value transformation (expression), conditional mapping (if-then-else), split (one source field to multiple canonical fields), combine (multiple source fields to one canonical field), constant injection, enum translation, pass-through with optional default.</w:t>
      </w:r>
    </w:p>
    <w:p w14:paraId="00057B80" w14:textId="77777777" w:rsidR="006221C4" w:rsidRDefault="00000000">
      <w:pPr>
        <w:pStyle w:val="BodyText"/>
      </w:pPr>
      <w:r>
        <w:rPr>
          <w:b/>
          <w:bCs/>
        </w:rPr>
        <w:t>SCR-09-FR-003</w:t>
      </w:r>
      <w:r>
        <w:t xml:space="preserve"> Unmapped fields on both sides are flagged visually: source fields with no canonical destination prompt the admin to confirm 'ignore' or 'extend schema'; canonical fields with no source mapping surface in downstream D04 completeness checks.</w:t>
      </w:r>
    </w:p>
    <w:p w14:paraId="6D5F9E16" w14:textId="77777777" w:rsidR="006221C4" w:rsidRDefault="00000000">
      <w:pPr>
        <w:pStyle w:val="Heading3"/>
      </w:pPr>
      <w:bookmarkStart w:id="802" w:name="transformation-language"/>
      <w:bookmarkEnd w:id="801"/>
      <w:r>
        <w:t>Transformation Language</w:t>
      </w:r>
    </w:p>
    <w:p w14:paraId="0840A1DE" w14:textId="77777777" w:rsidR="006221C4" w:rsidRDefault="00000000">
      <w:pPr>
        <w:pStyle w:val="FirstParagraph"/>
      </w:pPr>
      <w:r>
        <w:rPr>
          <w:b/>
          <w:bCs/>
        </w:rPr>
        <w:t>SCR-09-FR-004</w:t>
      </w:r>
      <w:r>
        <w:t xml:space="preserve"> The transformation expression language SHALL be a restricted, sandboxed subset — no I/O, no network calls, no dynamic code, no unbounded loops. Syntax is JavaScript-like for familiarity. All transformations are deterministic and testable.</w:t>
      </w:r>
    </w:p>
    <w:p w14:paraId="328E63E4" w14:textId="77777777" w:rsidR="006221C4" w:rsidRDefault="00000000">
      <w:pPr>
        <w:pStyle w:val="BodyText"/>
      </w:pPr>
      <w:r>
        <w:rPr>
          <w:b/>
          <w:bCs/>
        </w:rPr>
        <w:t>SCR-09-FR-005</w:t>
      </w:r>
      <w:r>
        <w:t xml:space="preserve"> Common utilities exposed as standard library: date.parse, date.format, string.trim, string.titleCase, string.slug, number.toFixed, currency.convert (uses IC02 exchange rates), phone.normalize (E.164), email.normalize, gtin.validate, lookup.table, hash.sha256.</w:t>
      </w:r>
    </w:p>
    <w:p w14:paraId="1B9AFC0B" w14:textId="77777777" w:rsidR="006221C4" w:rsidRDefault="00000000">
      <w:pPr>
        <w:pStyle w:val="BodyText"/>
      </w:pPr>
      <w:r>
        <w:rPr>
          <w:b/>
          <w:bCs/>
        </w:rPr>
        <w:t>SCR-09-FR-006</w:t>
      </w:r>
      <w:r>
        <w:t xml:space="preserve"> Expression editor SHALL include a live preview: paste a sample source row, see the mapped canonical output row including any validation errors, execution time, and intermediate computation steps.</w:t>
      </w:r>
    </w:p>
    <w:p w14:paraId="23C40026" w14:textId="77777777" w:rsidR="006221C4" w:rsidRDefault="00000000">
      <w:pPr>
        <w:pStyle w:val="Heading3"/>
      </w:pPr>
      <w:bookmarkStart w:id="803" w:name="agent-proposed-mappings"/>
      <w:bookmarkEnd w:id="802"/>
      <w:r>
        <w:t>Agent-Proposed Mappings</w:t>
      </w:r>
    </w:p>
    <w:p w14:paraId="31467697" w14:textId="77777777" w:rsidR="006221C4" w:rsidRDefault="00000000">
      <w:pPr>
        <w:pStyle w:val="FirstParagraph"/>
      </w:pPr>
      <w:r>
        <w:rPr>
          <w:b/>
          <w:bCs/>
        </w:rPr>
        <w:t>SCR-09-FR-007</w:t>
      </w:r>
      <w:r>
        <w:t xml:space="preserve"> On every new source connection, the D02 auto-mapping engine SHALL propose an initial mapping set. Proposals land in the Mapping Studio as drafts with confidence scores per field (HIGH greater than or equal to 0.9, MEDIUM 0.7 to 0.9, LOW less than 0.7). Data stewards accept, reject, or edit each proposal.</w:t>
      </w:r>
    </w:p>
    <w:p w14:paraId="77404EF3" w14:textId="77777777" w:rsidR="006221C4" w:rsidRDefault="00000000">
      <w:pPr>
        <w:pStyle w:val="BodyText"/>
      </w:pPr>
      <w:r>
        <w:rPr>
          <w:b/>
          <w:bCs/>
        </w:rPr>
        <w:t>SCR-09-FR-008</w:t>
      </w:r>
      <w:r>
        <w:t xml:space="preserve"> The Universal CSV Ingestion Agent (agent ID agent_011Ca2AxDuF5UDLWSAac5tGM) SHALL surface here for uploaded CSV sources: the agent's profiling and mapping output streams into the rules canvas as it runs, with the agent's reasoning viewable in an expandable side panel. Accepting an agent proposal commits it as a human-authored rule — the agent's output is the draft, never the committed version.</w:t>
      </w:r>
    </w:p>
    <w:p w14:paraId="7921C725" w14:textId="77777777" w:rsidR="006221C4" w:rsidRDefault="00000000">
      <w:pPr>
        <w:pStyle w:val="BodyText"/>
      </w:pPr>
      <w:r>
        <w:rPr>
          <w:b/>
          <w:bCs/>
        </w:rPr>
        <w:lastRenderedPageBreak/>
        <w:t>SCR-09-FR-009</w:t>
      </w:r>
      <w:r>
        <w:t xml:space="preserve"> Every agent proposal SHALL carry attribution: which agent authored it, which model version, session ID, timestamp. Rejected proposals flow back to the agent's feedback signal for improvement.</w:t>
      </w:r>
    </w:p>
    <w:p w14:paraId="1FE1D4D9" w14:textId="77777777" w:rsidR="006221C4" w:rsidRDefault="00000000">
      <w:pPr>
        <w:pStyle w:val="Heading3"/>
      </w:pPr>
      <w:bookmarkStart w:id="804" w:name="contract-versioning-safety"/>
      <w:bookmarkEnd w:id="803"/>
      <w:r>
        <w:t>Contract Versioning &amp; Safety</w:t>
      </w:r>
    </w:p>
    <w:p w14:paraId="35AF4CCB" w14:textId="77777777" w:rsidR="006221C4" w:rsidRDefault="00000000">
      <w:pPr>
        <w:pStyle w:val="FirstParagraph"/>
      </w:pPr>
      <w:r>
        <w:rPr>
          <w:b/>
          <w:bCs/>
        </w:rPr>
        <w:t>SCR-09-FR-010</w:t>
      </w:r>
      <w:r>
        <w:t xml:space="preserve"> Every mapping set SHALL be versioned as a D03 data contract. Committing a mapping creates a new contract version with: author, commit message, diff vs previous version, affected downstream consumers (from D05 lineage). Breaking changes require an explicit reviewer approval (second admin sign-off).</w:t>
      </w:r>
    </w:p>
    <w:p w14:paraId="2121D7EC" w14:textId="77777777" w:rsidR="006221C4" w:rsidRDefault="00000000">
      <w:pPr>
        <w:pStyle w:val="BodyText"/>
      </w:pPr>
      <w:r>
        <w:rPr>
          <w:b/>
          <w:bCs/>
        </w:rPr>
        <w:t>SCR-09-FR-011</w:t>
      </w:r>
      <w:r>
        <w:t xml:space="preserve"> Mapping test harness SHALL run the proposed contract against the last 1,000 ingested records before commit; any record that would fail under the new mapping is surfaced with failure reason. Commit is blocked if failure rate exceeds a configurable threshold (default 1%).</w:t>
      </w:r>
    </w:p>
    <w:p w14:paraId="2A6539D9" w14:textId="77777777" w:rsidR="006221C4" w:rsidRDefault="00000000">
      <w:pPr>
        <w:pStyle w:val="BodyText"/>
      </w:pPr>
      <w:r>
        <w:rPr>
          <w:b/>
          <w:bCs/>
        </w:rPr>
        <w:t>SCR-09-FR-012</w:t>
      </w:r>
      <w:r>
        <w:t xml:space="preserve"> Rollback SHALL be single-click to any previous contract version. Rollback is itself a versioned event, audit-logged in SCR-20.</w:t>
      </w:r>
    </w:p>
    <w:p w14:paraId="08690DC1" w14:textId="77777777" w:rsidR="006221C4" w:rsidRDefault="00000000">
      <w:pPr>
        <w:pStyle w:val="Heading2"/>
      </w:pPr>
      <w:bookmarkStart w:id="805" w:name="acceptance-criteria-29"/>
      <w:bookmarkStart w:id="806" w:name="_Toc227615413"/>
      <w:bookmarkStart w:id="807" w:name="_Toc227615757"/>
      <w:bookmarkEnd w:id="798"/>
      <w:bookmarkEnd w:id="804"/>
      <w:r>
        <w:t>Acceptance Criteria</w:t>
      </w:r>
      <w:bookmarkEnd w:id="806"/>
      <w:bookmarkEnd w:id="807"/>
    </w:p>
    <w:p w14:paraId="41416960" w14:textId="77777777" w:rsidR="006221C4" w:rsidRDefault="00000000">
      <w:pPr>
        <w:numPr>
          <w:ilvl w:val="0"/>
          <w:numId w:val="8"/>
        </w:numPr>
      </w:pPr>
      <w:r>
        <w:t>A new CSV source with 30 columns is mappable to canonical in under 15 minutes with agent assistance, with over 90% of fields correctly auto-proposed at HIGH or MEDIUM confidence.</w:t>
      </w:r>
    </w:p>
    <w:p w14:paraId="05744D90" w14:textId="77777777" w:rsidR="006221C4" w:rsidRDefault="00000000">
      <w:pPr>
        <w:numPr>
          <w:ilvl w:val="0"/>
          <w:numId w:val="8"/>
        </w:numPr>
      </w:pPr>
      <w:r>
        <w:t>A contract change that would break 5% of historical records is blocked at commit with a clear, itemised failure explanation.</w:t>
      </w:r>
    </w:p>
    <w:p w14:paraId="59D03DF1" w14:textId="77777777" w:rsidR="006221C4" w:rsidRDefault="00000000">
      <w:pPr>
        <w:numPr>
          <w:ilvl w:val="0"/>
          <w:numId w:val="8"/>
        </w:numPr>
      </w:pPr>
      <w:r>
        <w:t>Rolling back a mapping to the previous contract version takes under 30 seconds, including Bronze-to-Silver reprocessing initiation.</w:t>
      </w:r>
    </w:p>
    <w:p w14:paraId="24E51BF9" w14:textId="77777777" w:rsidR="006221C4" w:rsidRDefault="00000000">
      <w:pPr>
        <w:numPr>
          <w:ilvl w:val="0"/>
          <w:numId w:val="8"/>
        </w:numPr>
      </w:pPr>
      <w:r>
        <w:t>The reasoning trace from an agent-proposed mapping is inspectable by the data steward — no agent proposal is opaque.</w:t>
      </w:r>
    </w:p>
    <w:p w14:paraId="046ED5A2" w14:textId="77777777" w:rsidR="006221C4" w:rsidRDefault="00000000">
      <w:pPr>
        <w:pStyle w:val="Heading1"/>
      </w:pPr>
      <w:bookmarkStart w:id="808" w:name="scr-10-data-quality-console"/>
      <w:bookmarkStart w:id="809" w:name="_Toc227615414"/>
      <w:bookmarkStart w:id="810" w:name="_Toc227615758"/>
      <w:bookmarkEnd w:id="792"/>
      <w:bookmarkEnd w:id="805"/>
      <w:r>
        <w:t>SCR-10 — Data Quality Console</w:t>
      </w:r>
      <w:bookmarkEnd w:id="809"/>
      <w:bookmarkEnd w:id="810"/>
    </w:p>
    <w:tbl>
      <w:tblPr>
        <w:tblStyle w:val="Table"/>
        <w:tblW w:w="4922" w:type="pct"/>
        <w:tblLook w:val="0000" w:firstRow="0" w:lastRow="0" w:firstColumn="0" w:lastColumn="0" w:noHBand="0" w:noVBand="0"/>
      </w:tblPr>
      <w:tblGrid>
        <w:gridCol w:w="1932"/>
        <w:gridCol w:w="7282"/>
      </w:tblGrid>
      <w:tr w:rsidR="006221C4" w14:paraId="06DA5992" w14:textId="77777777">
        <w:tc>
          <w:tcPr>
            <w:tcW w:w="0" w:type="auto"/>
          </w:tcPr>
          <w:p w14:paraId="2B0667D8" w14:textId="77777777" w:rsidR="006221C4" w:rsidRDefault="00000000">
            <w:pPr>
              <w:pStyle w:val="Compact"/>
            </w:pPr>
            <w:r>
              <w:rPr>
                <w:b/>
                <w:bCs/>
              </w:rPr>
              <w:t>Module ID</w:t>
            </w:r>
          </w:p>
        </w:tc>
        <w:tc>
          <w:tcPr>
            <w:tcW w:w="0" w:type="auto"/>
          </w:tcPr>
          <w:p w14:paraId="2FCA8197" w14:textId="77777777" w:rsidR="006221C4" w:rsidRDefault="00000000">
            <w:pPr>
              <w:pStyle w:val="Compact"/>
            </w:pPr>
            <w:r>
              <w:t>SCR-10</w:t>
            </w:r>
          </w:p>
        </w:tc>
      </w:tr>
      <w:tr w:rsidR="006221C4" w14:paraId="7F1DD725" w14:textId="77777777">
        <w:tc>
          <w:tcPr>
            <w:tcW w:w="0" w:type="auto"/>
          </w:tcPr>
          <w:p w14:paraId="01AAF61B" w14:textId="77777777" w:rsidR="006221C4" w:rsidRDefault="00000000">
            <w:pPr>
              <w:pStyle w:val="Compact"/>
            </w:pPr>
            <w:r>
              <w:rPr>
                <w:b/>
                <w:bCs/>
              </w:rPr>
              <w:t>Phase</w:t>
            </w:r>
          </w:p>
        </w:tc>
        <w:tc>
          <w:tcPr>
            <w:tcW w:w="0" w:type="auto"/>
          </w:tcPr>
          <w:p w14:paraId="16B028E7" w14:textId="77777777" w:rsidR="006221C4" w:rsidRDefault="00000000">
            <w:pPr>
              <w:pStyle w:val="Compact"/>
            </w:pPr>
            <w:r>
              <w:t>1 (Core Admin Experience)</w:t>
            </w:r>
          </w:p>
        </w:tc>
      </w:tr>
      <w:tr w:rsidR="006221C4" w14:paraId="695AD8CB" w14:textId="77777777">
        <w:tc>
          <w:tcPr>
            <w:tcW w:w="0" w:type="auto"/>
          </w:tcPr>
          <w:p w14:paraId="36D3A43F" w14:textId="77777777" w:rsidR="006221C4" w:rsidRDefault="00000000">
            <w:pPr>
              <w:pStyle w:val="Compact"/>
            </w:pPr>
            <w:r>
              <w:rPr>
                <w:b/>
                <w:bCs/>
              </w:rPr>
              <w:t>Complexity</w:t>
            </w:r>
          </w:p>
        </w:tc>
        <w:tc>
          <w:tcPr>
            <w:tcW w:w="0" w:type="auto"/>
          </w:tcPr>
          <w:p w14:paraId="7050DDD3" w14:textId="77777777" w:rsidR="006221C4" w:rsidRDefault="00000000">
            <w:pPr>
              <w:pStyle w:val="Compact"/>
            </w:pPr>
            <w:r>
              <w:t>High</w:t>
            </w:r>
          </w:p>
        </w:tc>
      </w:tr>
      <w:tr w:rsidR="006221C4" w14:paraId="0D39B5E8" w14:textId="77777777">
        <w:tc>
          <w:tcPr>
            <w:tcW w:w="0" w:type="auto"/>
          </w:tcPr>
          <w:p w14:paraId="5D3BC860" w14:textId="77777777" w:rsidR="006221C4" w:rsidRDefault="00000000">
            <w:pPr>
              <w:pStyle w:val="Compact"/>
            </w:pPr>
            <w:r>
              <w:rPr>
                <w:b/>
                <w:bCs/>
              </w:rPr>
              <w:t>Dependencies</w:t>
            </w:r>
          </w:p>
        </w:tc>
        <w:tc>
          <w:tcPr>
            <w:tcW w:w="0" w:type="auto"/>
          </w:tcPr>
          <w:p w14:paraId="5982E28A" w14:textId="77777777" w:rsidR="006221C4" w:rsidRDefault="00000000">
            <w:pPr>
              <w:pStyle w:val="Compact"/>
            </w:pPr>
            <w:r>
              <w:t>D04 (Data Quality Engine), D05 (Lineage), O02 (Alerts), SCR-09 (Mapping), A05 (LLM Gateway for DQ agent)</w:t>
            </w:r>
          </w:p>
        </w:tc>
      </w:tr>
      <w:tr w:rsidR="006221C4" w14:paraId="385E437A" w14:textId="77777777">
        <w:tc>
          <w:tcPr>
            <w:tcW w:w="0" w:type="auto"/>
          </w:tcPr>
          <w:p w14:paraId="7A043CBA" w14:textId="77777777" w:rsidR="006221C4" w:rsidRDefault="00000000">
            <w:pPr>
              <w:pStyle w:val="Compact"/>
            </w:pPr>
            <w:r>
              <w:rPr>
                <w:b/>
                <w:bCs/>
              </w:rPr>
              <w:t>Depended On By</w:t>
            </w:r>
          </w:p>
        </w:tc>
        <w:tc>
          <w:tcPr>
            <w:tcW w:w="0" w:type="auto"/>
          </w:tcPr>
          <w:p w14:paraId="0F9A954C" w14:textId="77777777" w:rsidR="006221C4" w:rsidRDefault="00000000">
            <w:pPr>
              <w:pStyle w:val="Compact"/>
            </w:pPr>
            <w:r>
              <w:t>Every widget that displays data (UX01-FR-013 confidence badges), SCR-20 Audit Log, CX-04 Alert Centre</w:t>
            </w:r>
          </w:p>
        </w:tc>
      </w:tr>
      <w:tr w:rsidR="006221C4" w14:paraId="434722DA" w14:textId="77777777">
        <w:tc>
          <w:tcPr>
            <w:tcW w:w="0" w:type="auto"/>
          </w:tcPr>
          <w:p w14:paraId="134F6202" w14:textId="77777777" w:rsidR="006221C4" w:rsidRDefault="00000000">
            <w:pPr>
              <w:pStyle w:val="Compact"/>
            </w:pPr>
            <w:r>
              <w:rPr>
                <w:b/>
                <w:bCs/>
              </w:rPr>
              <w:t>Owner</w:t>
            </w:r>
          </w:p>
        </w:tc>
        <w:tc>
          <w:tcPr>
            <w:tcW w:w="0" w:type="auto"/>
          </w:tcPr>
          <w:p w14:paraId="676FB387" w14:textId="77777777" w:rsidR="006221C4" w:rsidRDefault="00000000">
            <w:pPr>
              <w:pStyle w:val="Compact"/>
            </w:pPr>
            <w:r>
              <w:t>Data Platform Lead</w:t>
            </w:r>
          </w:p>
        </w:tc>
      </w:tr>
    </w:tbl>
    <w:p w14:paraId="1B10D2C0" w14:textId="77777777" w:rsidR="006221C4" w:rsidRDefault="00000000">
      <w:pPr>
        <w:pStyle w:val="Heading2"/>
      </w:pPr>
      <w:bookmarkStart w:id="811" w:name="purpose-39"/>
      <w:bookmarkStart w:id="812" w:name="_Toc227615415"/>
      <w:bookmarkStart w:id="813" w:name="_Toc227615759"/>
      <w:r>
        <w:lastRenderedPageBreak/>
        <w:t>Purpose</w:t>
      </w:r>
      <w:bookmarkEnd w:id="812"/>
      <w:bookmarkEnd w:id="813"/>
    </w:p>
    <w:p w14:paraId="6F71C326" w14:textId="77777777" w:rsidR="006221C4" w:rsidRDefault="00000000">
      <w:pPr>
        <w:pStyle w:val="FirstParagraph"/>
      </w:pPr>
      <w:r>
        <w:t>SCR-10 is the operational home for data quality: the rules library, the incident stream, quality scoring, promotion gates between medallion tiers, and the approval surface for DQ-Agent-proposed rules. The platform's 'never silent' principle is enforced here — every rejection has a reason, every incident has a path to resolution.</w:t>
      </w:r>
    </w:p>
    <w:p w14:paraId="7A5879DE" w14:textId="77777777" w:rsidR="006221C4" w:rsidRDefault="00000000">
      <w:pPr>
        <w:pStyle w:val="Heading2"/>
      </w:pPr>
      <w:bookmarkStart w:id="814" w:name="functional-requirements-15"/>
      <w:bookmarkStart w:id="815" w:name="_Toc227615416"/>
      <w:bookmarkStart w:id="816" w:name="_Toc227615760"/>
      <w:bookmarkEnd w:id="811"/>
      <w:r>
        <w:t>Functional Requirements</w:t>
      </w:r>
      <w:bookmarkEnd w:id="815"/>
      <w:bookmarkEnd w:id="816"/>
    </w:p>
    <w:p w14:paraId="2F483D99" w14:textId="77777777" w:rsidR="006221C4" w:rsidRDefault="00000000">
      <w:pPr>
        <w:pStyle w:val="Heading3"/>
      </w:pPr>
      <w:bookmarkStart w:id="817" w:name="quality-scorecard"/>
      <w:r>
        <w:t>Quality Scorecard</w:t>
      </w:r>
    </w:p>
    <w:p w14:paraId="016FEB7B" w14:textId="77777777" w:rsidR="006221C4" w:rsidRDefault="00000000">
      <w:pPr>
        <w:pStyle w:val="FirstParagraph"/>
      </w:pPr>
      <w:r>
        <w:rPr>
          <w:b/>
          <w:bCs/>
        </w:rPr>
        <w:t>SCR-10-FR-001</w:t>
      </w:r>
      <w:r>
        <w:t xml:space="preserve"> The top of SCR-10 SHALL render a quality scorecard per dataset: overall score (0-100), dimension scores (freshness, completeness, uniqueness, validity, consistency, timeliness), trend over the last 30 days, and promotion eligibility (Silver → Gold gates passed or failed, with reason).</w:t>
      </w:r>
    </w:p>
    <w:p w14:paraId="3DA97971" w14:textId="77777777" w:rsidR="006221C4" w:rsidRDefault="00000000">
      <w:pPr>
        <w:pStyle w:val="BodyText"/>
      </w:pPr>
      <w:r>
        <w:rPr>
          <w:b/>
          <w:bCs/>
        </w:rPr>
        <w:t>SCR-10-FR-002</w:t>
      </w:r>
      <w:r>
        <w:t xml:space="preserve"> Tenant-level rollup: a single overall data quality score and tier distribution (percentage of datasets at Gold, Silver, Bronze) visible at the top of the screen and in SCR-01 health cards.</w:t>
      </w:r>
    </w:p>
    <w:p w14:paraId="29A4C0E4" w14:textId="77777777" w:rsidR="006221C4" w:rsidRDefault="00000000">
      <w:pPr>
        <w:pStyle w:val="Heading3"/>
      </w:pPr>
      <w:bookmarkStart w:id="818" w:name="rules-library"/>
      <w:bookmarkEnd w:id="817"/>
      <w:r>
        <w:t>Rules Library</w:t>
      </w:r>
    </w:p>
    <w:p w14:paraId="3088ABCB" w14:textId="77777777" w:rsidR="006221C4" w:rsidRDefault="00000000">
      <w:pPr>
        <w:pStyle w:val="FirstParagraph"/>
      </w:pPr>
      <w:r>
        <w:rPr>
          <w:b/>
          <w:bCs/>
        </w:rPr>
        <w:t>SCR-10-FR-003</w:t>
      </w:r>
      <w:r>
        <w:t xml:space="preserve"> Rules SHALL be authored as: rule_id, name, description, dataset scope, rule type (not-null / unique / range / regex / referential integrity / custom SQL / statistical anomaly), severity (INFO / WARN / ERROR / BLOCK), owner, enabled flag, effective date.</w:t>
      </w:r>
    </w:p>
    <w:p w14:paraId="063350BC" w14:textId="77777777" w:rsidR="006221C4" w:rsidRDefault="00000000">
      <w:pPr>
        <w:pStyle w:val="BodyText"/>
      </w:pPr>
      <w:r>
        <w:rPr>
          <w:b/>
          <w:bCs/>
        </w:rPr>
        <w:t>SCR-10-FR-004</w:t>
      </w:r>
      <w:r>
        <w:t xml:space="preserve"> Rule authoring UI SHALL provide templates for common checks (not-null on required fields, uniqueness on identifiers, email/phone format validation, referential integrity across canonical entities) and a custom SQL editor for advanced rules. Every rule includes a test-run against the current Silver layer before commit, showing pass/fail counts and sample failing records.</w:t>
      </w:r>
    </w:p>
    <w:p w14:paraId="79ACE26F" w14:textId="77777777" w:rsidR="006221C4" w:rsidRDefault="00000000">
      <w:pPr>
        <w:pStyle w:val="BodyText"/>
      </w:pPr>
      <w:r>
        <w:rPr>
          <w:b/>
          <w:bCs/>
        </w:rPr>
        <w:t>SCR-10-FR-005</w:t>
      </w:r>
      <w:r>
        <w:t xml:space="preserve"> Rule severity controls medallion behaviour: INFO rules log only; WARN rules flag records but promote them; ERROR rules quarantine records to the Bronze DLQ; BLOCK rules halt the entire pipeline for the affected dataset until the violation is resolved. Severity can be changed without redeploying the rule.</w:t>
      </w:r>
    </w:p>
    <w:p w14:paraId="7877A79E" w14:textId="77777777" w:rsidR="006221C4" w:rsidRDefault="00000000">
      <w:pPr>
        <w:pStyle w:val="Heading3"/>
      </w:pPr>
      <w:bookmarkStart w:id="819" w:name="incident-stream"/>
      <w:bookmarkEnd w:id="818"/>
      <w:r>
        <w:t>Incident Stream</w:t>
      </w:r>
    </w:p>
    <w:p w14:paraId="21665CCD" w14:textId="77777777" w:rsidR="006221C4" w:rsidRDefault="00000000">
      <w:pPr>
        <w:pStyle w:val="FirstParagraph"/>
      </w:pPr>
      <w:r>
        <w:rPr>
          <w:b/>
          <w:bCs/>
        </w:rPr>
        <w:t>SCR-10-FR-006</w:t>
      </w:r>
      <w:r>
        <w:t xml:space="preserve"> Every DQ violation SHALL produce an incident with: rule, dataset, record count affected, first seen, last seen, root-cause hypothesis from the DQ Agent (e.g., 'Source crm_exports began emitting null customer_email on 14 Apr — upstream schema change suspected'), recommended action, one-click 'View affected records' and 'Open related mapping in SCR-09'.</w:t>
      </w:r>
    </w:p>
    <w:p w14:paraId="6F02D673" w14:textId="77777777" w:rsidR="006221C4" w:rsidRDefault="00000000">
      <w:pPr>
        <w:pStyle w:val="BodyText"/>
      </w:pPr>
      <w:r>
        <w:rPr>
          <w:b/>
          <w:bCs/>
        </w:rPr>
        <w:t>SCR-10-FR-007</w:t>
      </w:r>
      <w:r>
        <w:t xml:space="preserve"> Incidents SHALL deduplicate: recurring violations aggregate rather than spawning new incidents. Acknowledged incidents track acknowledgement time, resolver, resolution notes, and time-to-resolve for SLO measurement. Unacknowledged critical incidents escalate via O02.</w:t>
      </w:r>
    </w:p>
    <w:p w14:paraId="5AE9D989" w14:textId="77777777" w:rsidR="006221C4" w:rsidRDefault="00000000">
      <w:pPr>
        <w:pStyle w:val="BodyText"/>
      </w:pPr>
      <w:r>
        <w:rPr>
          <w:b/>
          <w:bCs/>
        </w:rPr>
        <w:lastRenderedPageBreak/>
        <w:t>SCR-10-FR-008</w:t>
      </w:r>
      <w:r>
        <w:t xml:space="preserve"> Incident-to-root-cause navigation SHALL be deterministic: every incident carries lineage pointers (D05) back to the originating source and mapping. The user reaches the responsible mapping rule in SCR-09 in at most 2 clicks from the incident.</w:t>
      </w:r>
    </w:p>
    <w:p w14:paraId="584B3C01" w14:textId="77777777" w:rsidR="006221C4" w:rsidRDefault="00000000">
      <w:pPr>
        <w:pStyle w:val="Heading3"/>
      </w:pPr>
      <w:bookmarkStart w:id="820" w:name="dq-agent-proposals"/>
      <w:bookmarkEnd w:id="819"/>
      <w:r>
        <w:t>DQ Agent Proposals</w:t>
      </w:r>
    </w:p>
    <w:p w14:paraId="5949C708" w14:textId="77777777" w:rsidR="006221C4" w:rsidRDefault="00000000">
      <w:pPr>
        <w:pStyle w:val="FirstParagraph"/>
      </w:pPr>
      <w:r>
        <w:rPr>
          <w:b/>
          <w:bCs/>
        </w:rPr>
        <w:t>SCR-10-FR-009</w:t>
      </w:r>
      <w:r>
        <w:t xml:space="preserve"> The DQ Agent SHALL analyse incident patterns weekly and propose new rules (e.g., '5 of 12 incidents on retail.Product involve missing GTIN — propose not-null rule on gtin?'). Proposals land in a review queue in SCR-10 and require human approval before activation. Rejected proposals inform agent improvement.</w:t>
      </w:r>
    </w:p>
    <w:p w14:paraId="7E65617C" w14:textId="77777777" w:rsidR="006221C4" w:rsidRDefault="00000000">
      <w:pPr>
        <w:pStyle w:val="Heading3"/>
      </w:pPr>
      <w:bookmarkStart w:id="821" w:name="promotion-gates"/>
      <w:bookmarkEnd w:id="820"/>
      <w:r>
        <w:t>Promotion Gates</w:t>
      </w:r>
    </w:p>
    <w:p w14:paraId="1259BB40" w14:textId="77777777" w:rsidR="006221C4" w:rsidRDefault="00000000">
      <w:pPr>
        <w:pStyle w:val="FirstParagraph"/>
      </w:pPr>
      <w:r>
        <w:rPr>
          <w:b/>
          <w:bCs/>
        </w:rPr>
        <w:t>SCR-10-FR-010</w:t>
      </w:r>
      <w:r>
        <w:t xml:space="preserve"> Bronze → Silver → Gold promotion SHALL be gated by configurable quality thresholds per dataset. The gate configuration UI shows: current thresholds per dimension, last 30 days' pass rate per gate, records currently held (with reason codes), and a forward-projection of what would need to change for held records to promote.</w:t>
      </w:r>
    </w:p>
    <w:p w14:paraId="17713AA1" w14:textId="77777777" w:rsidR="006221C4" w:rsidRDefault="00000000">
      <w:pPr>
        <w:pStyle w:val="BodyText"/>
      </w:pPr>
      <w:r>
        <w:rPr>
          <w:b/>
          <w:bCs/>
        </w:rPr>
        <w:t>SCR-10-FR-011</w:t>
      </w:r>
      <w:r>
        <w:t xml:space="preserve"> Manual override: an authorised admin MAY force-promote held records with mandatory justification text and audit log entry. Force-promotion events are flagged in SCR-01 Attention Panel and escalate to SCR-22 Compliance Operations.</w:t>
      </w:r>
    </w:p>
    <w:p w14:paraId="6DE2E4B0" w14:textId="77777777" w:rsidR="006221C4" w:rsidRDefault="00000000">
      <w:pPr>
        <w:pStyle w:val="Heading2"/>
      </w:pPr>
      <w:bookmarkStart w:id="822" w:name="acceptance-criteria-30"/>
      <w:bookmarkStart w:id="823" w:name="_Toc227615417"/>
      <w:bookmarkStart w:id="824" w:name="_Toc227615761"/>
      <w:bookmarkEnd w:id="814"/>
      <w:bookmarkEnd w:id="821"/>
      <w:r>
        <w:t>Acceptance Criteria</w:t>
      </w:r>
      <w:bookmarkEnd w:id="823"/>
      <w:bookmarkEnd w:id="824"/>
    </w:p>
    <w:p w14:paraId="346C289A" w14:textId="77777777" w:rsidR="006221C4" w:rsidRDefault="00000000">
      <w:pPr>
        <w:numPr>
          <w:ilvl w:val="0"/>
          <w:numId w:val="9"/>
        </w:numPr>
      </w:pPr>
      <w:r>
        <w:t>A DQ incident reveals its root cause and a one-click path to the responsible mapping rule within 3 clicks of landing on SCR-10.</w:t>
      </w:r>
    </w:p>
    <w:p w14:paraId="345E6EBE" w14:textId="77777777" w:rsidR="006221C4" w:rsidRDefault="00000000">
      <w:pPr>
        <w:numPr>
          <w:ilvl w:val="0"/>
          <w:numId w:val="9"/>
        </w:numPr>
      </w:pPr>
      <w:r>
        <w:t>No record reaches Gold without passing its dataset's configured quality gates; held records are enumerable, exportable, and explainable.</w:t>
      </w:r>
    </w:p>
    <w:p w14:paraId="25CB3DDA" w14:textId="77777777" w:rsidR="006221C4" w:rsidRDefault="00000000">
      <w:pPr>
        <w:numPr>
          <w:ilvl w:val="0"/>
          <w:numId w:val="9"/>
        </w:numPr>
      </w:pPr>
      <w:r>
        <w:t>A new quality rule is authored, tested against live Silver data, and committed in under 10 minutes.</w:t>
      </w:r>
    </w:p>
    <w:p w14:paraId="01108AF9" w14:textId="77777777" w:rsidR="006221C4" w:rsidRDefault="00000000">
      <w:pPr>
        <w:numPr>
          <w:ilvl w:val="0"/>
          <w:numId w:val="9"/>
        </w:numPr>
      </w:pPr>
      <w:r>
        <w:t>DQ agent proposals achieve at least 70% acceptance rate once the tenant has 90 days of operational history, indicating agent proposals are useful in practice.</w:t>
      </w:r>
    </w:p>
    <w:p w14:paraId="72B01D77" w14:textId="77777777" w:rsidR="006221C4" w:rsidRDefault="00000000">
      <w:pPr>
        <w:pStyle w:val="Heading1"/>
      </w:pPr>
      <w:bookmarkStart w:id="825" w:name="scr-14-feature-store-browser"/>
      <w:bookmarkStart w:id="826" w:name="_Toc227615418"/>
      <w:bookmarkStart w:id="827" w:name="_Toc227615762"/>
      <w:bookmarkEnd w:id="808"/>
      <w:bookmarkEnd w:id="822"/>
      <w:r>
        <w:t>SCR-14 — Feature Store Browser</w:t>
      </w:r>
      <w:bookmarkEnd w:id="826"/>
      <w:bookmarkEnd w:id="827"/>
    </w:p>
    <w:tbl>
      <w:tblPr>
        <w:tblStyle w:val="Table"/>
        <w:tblW w:w="4928" w:type="pct"/>
        <w:tblLook w:val="0000" w:firstRow="0" w:lastRow="0" w:firstColumn="0" w:lastColumn="0" w:noHBand="0" w:noVBand="0"/>
      </w:tblPr>
      <w:tblGrid>
        <w:gridCol w:w="1917"/>
        <w:gridCol w:w="7308"/>
      </w:tblGrid>
      <w:tr w:rsidR="006221C4" w14:paraId="364BD650" w14:textId="77777777">
        <w:tc>
          <w:tcPr>
            <w:tcW w:w="0" w:type="auto"/>
          </w:tcPr>
          <w:p w14:paraId="6967421C" w14:textId="77777777" w:rsidR="006221C4" w:rsidRDefault="00000000">
            <w:pPr>
              <w:pStyle w:val="Compact"/>
            </w:pPr>
            <w:r>
              <w:rPr>
                <w:b/>
                <w:bCs/>
              </w:rPr>
              <w:t>Module ID</w:t>
            </w:r>
          </w:p>
        </w:tc>
        <w:tc>
          <w:tcPr>
            <w:tcW w:w="0" w:type="auto"/>
          </w:tcPr>
          <w:p w14:paraId="3960167F" w14:textId="77777777" w:rsidR="006221C4" w:rsidRDefault="00000000">
            <w:pPr>
              <w:pStyle w:val="Compact"/>
            </w:pPr>
            <w:r>
              <w:t>SCR-14</w:t>
            </w:r>
          </w:p>
        </w:tc>
      </w:tr>
      <w:tr w:rsidR="006221C4" w14:paraId="563D8153" w14:textId="77777777">
        <w:tc>
          <w:tcPr>
            <w:tcW w:w="0" w:type="auto"/>
          </w:tcPr>
          <w:p w14:paraId="16697C2E" w14:textId="77777777" w:rsidR="006221C4" w:rsidRDefault="00000000">
            <w:pPr>
              <w:pStyle w:val="Compact"/>
            </w:pPr>
            <w:r>
              <w:rPr>
                <w:b/>
                <w:bCs/>
              </w:rPr>
              <w:t>Phase</w:t>
            </w:r>
          </w:p>
        </w:tc>
        <w:tc>
          <w:tcPr>
            <w:tcW w:w="0" w:type="auto"/>
          </w:tcPr>
          <w:p w14:paraId="67CD9E44" w14:textId="77777777" w:rsidR="006221C4" w:rsidRDefault="00000000">
            <w:pPr>
              <w:pStyle w:val="Compact"/>
            </w:pPr>
            <w:r>
              <w:t>2 (ML Acceleration)</w:t>
            </w:r>
          </w:p>
        </w:tc>
      </w:tr>
      <w:tr w:rsidR="006221C4" w14:paraId="2EA433BC" w14:textId="77777777">
        <w:tc>
          <w:tcPr>
            <w:tcW w:w="0" w:type="auto"/>
          </w:tcPr>
          <w:p w14:paraId="10973934" w14:textId="77777777" w:rsidR="006221C4" w:rsidRDefault="00000000">
            <w:pPr>
              <w:pStyle w:val="Compact"/>
            </w:pPr>
            <w:r>
              <w:rPr>
                <w:b/>
                <w:bCs/>
              </w:rPr>
              <w:t>Complexity</w:t>
            </w:r>
          </w:p>
        </w:tc>
        <w:tc>
          <w:tcPr>
            <w:tcW w:w="0" w:type="auto"/>
          </w:tcPr>
          <w:p w14:paraId="147A3086" w14:textId="77777777" w:rsidR="006221C4" w:rsidRDefault="00000000">
            <w:pPr>
              <w:pStyle w:val="Compact"/>
            </w:pPr>
            <w:r>
              <w:t>Medium</w:t>
            </w:r>
          </w:p>
        </w:tc>
      </w:tr>
      <w:tr w:rsidR="006221C4" w14:paraId="71A31891" w14:textId="77777777">
        <w:tc>
          <w:tcPr>
            <w:tcW w:w="0" w:type="auto"/>
          </w:tcPr>
          <w:p w14:paraId="6C618FD5" w14:textId="77777777" w:rsidR="006221C4" w:rsidRDefault="00000000">
            <w:pPr>
              <w:pStyle w:val="Compact"/>
            </w:pPr>
            <w:r>
              <w:rPr>
                <w:b/>
                <w:bCs/>
              </w:rPr>
              <w:t>Dependencies</w:t>
            </w:r>
          </w:p>
        </w:tc>
        <w:tc>
          <w:tcPr>
            <w:tcW w:w="0" w:type="auto"/>
          </w:tcPr>
          <w:p w14:paraId="75D7C4BA" w14:textId="77777777" w:rsidR="006221C4" w:rsidRDefault="00000000">
            <w:pPr>
              <w:pStyle w:val="Compact"/>
            </w:pPr>
            <w:r>
              <w:t>A01 (Feature Store), E01 (Embedding Pipeline), D01 (Canonical), AC01 (RBAC)</w:t>
            </w:r>
          </w:p>
        </w:tc>
      </w:tr>
      <w:tr w:rsidR="006221C4" w14:paraId="4B5EA535" w14:textId="77777777">
        <w:tc>
          <w:tcPr>
            <w:tcW w:w="0" w:type="auto"/>
          </w:tcPr>
          <w:p w14:paraId="18F25C67" w14:textId="77777777" w:rsidR="006221C4" w:rsidRDefault="00000000">
            <w:pPr>
              <w:pStyle w:val="Compact"/>
            </w:pPr>
            <w:r>
              <w:rPr>
                <w:b/>
                <w:bCs/>
              </w:rPr>
              <w:t>Depended On By</w:t>
            </w:r>
          </w:p>
        </w:tc>
        <w:tc>
          <w:tcPr>
            <w:tcW w:w="0" w:type="auto"/>
          </w:tcPr>
          <w:p w14:paraId="24CF9A49" w14:textId="77777777" w:rsidR="006221C4" w:rsidRDefault="00000000">
            <w:pPr>
              <w:pStyle w:val="Compact"/>
            </w:pPr>
            <w:r>
              <w:t>SCR-12 (Decision Pipeline Builder), CX-03 (Customer 360 predictions), CX-05 (Ask Cortex), A02/A04 (model training)</w:t>
            </w:r>
          </w:p>
        </w:tc>
      </w:tr>
      <w:tr w:rsidR="006221C4" w14:paraId="66E5FABD" w14:textId="77777777">
        <w:tc>
          <w:tcPr>
            <w:tcW w:w="0" w:type="auto"/>
          </w:tcPr>
          <w:p w14:paraId="08F4AF0F" w14:textId="77777777" w:rsidR="006221C4" w:rsidRDefault="00000000">
            <w:pPr>
              <w:pStyle w:val="Compact"/>
            </w:pPr>
            <w:r>
              <w:rPr>
                <w:b/>
                <w:bCs/>
              </w:rPr>
              <w:t>Owner</w:t>
            </w:r>
          </w:p>
        </w:tc>
        <w:tc>
          <w:tcPr>
            <w:tcW w:w="0" w:type="auto"/>
          </w:tcPr>
          <w:p w14:paraId="2DEC8CE5" w14:textId="77777777" w:rsidR="006221C4" w:rsidRDefault="00000000">
            <w:pPr>
              <w:pStyle w:val="Compact"/>
            </w:pPr>
            <w:r>
              <w:t>ML Platform Lead</w:t>
            </w:r>
          </w:p>
        </w:tc>
      </w:tr>
    </w:tbl>
    <w:p w14:paraId="1FD124CA" w14:textId="77777777" w:rsidR="006221C4" w:rsidRDefault="00000000">
      <w:pPr>
        <w:pStyle w:val="Heading2"/>
      </w:pPr>
      <w:bookmarkStart w:id="828" w:name="purpose-40"/>
      <w:bookmarkStart w:id="829" w:name="_Toc227615419"/>
      <w:bookmarkStart w:id="830" w:name="_Toc227615763"/>
      <w:r>
        <w:lastRenderedPageBreak/>
        <w:t>Purpose</w:t>
      </w:r>
      <w:bookmarkEnd w:id="829"/>
      <w:bookmarkEnd w:id="830"/>
    </w:p>
    <w:p w14:paraId="357D2416" w14:textId="77777777" w:rsidR="006221C4" w:rsidRDefault="00000000">
      <w:pPr>
        <w:pStyle w:val="FirstParagraph"/>
      </w:pPr>
      <w:r>
        <w:t>SCR-14 is the discovery and governance layer over A01 Feature Store. Analysts find features; algorithm managers publish and monitor features; governance tracks feature lineage, usage, and drift.</w:t>
      </w:r>
    </w:p>
    <w:p w14:paraId="1CDE3D81" w14:textId="77777777" w:rsidR="006221C4" w:rsidRDefault="00000000">
      <w:pPr>
        <w:pStyle w:val="Heading2"/>
      </w:pPr>
      <w:bookmarkStart w:id="831" w:name="functional-requirements-16"/>
      <w:bookmarkStart w:id="832" w:name="_Toc227615420"/>
      <w:bookmarkStart w:id="833" w:name="_Toc227615764"/>
      <w:bookmarkEnd w:id="828"/>
      <w:r>
        <w:t>Functional Requirements</w:t>
      </w:r>
      <w:bookmarkEnd w:id="832"/>
      <w:bookmarkEnd w:id="833"/>
    </w:p>
    <w:p w14:paraId="14EA4BB7" w14:textId="77777777" w:rsidR="006221C4" w:rsidRDefault="00000000">
      <w:pPr>
        <w:pStyle w:val="Heading3"/>
      </w:pPr>
      <w:bookmarkStart w:id="834" w:name="feature-catalog"/>
      <w:r>
        <w:t>Feature Catalog</w:t>
      </w:r>
    </w:p>
    <w:p w14:paraId="7B677AC0" w14:textId="77777777" w:rsidR="006221C4" w:rsidRDefault="00000000">
      <w:pPr>
        <w:pStyle w:val="FirstParagraph"/>
      </w:pPr>
      <w:r>
        <w:rPr>
          <w:b/>
          <w:bCs/>
        </w:rPr>
        <w:t>SCR-14-FR-001</w:t>
      </w:r>
      <w:r>
        <w:t xml:space="preserve"> Browsable catalog of all features in the tenant's feature store, with columns: feature name, entity type (retail.Customer, retail.Product, etc.), description, type (numeric / categorical / boolean / embedding / temporal), computation mode (batch / online), freshness SLO, owner, tags, usage count, last updated.</w:t>
      </w:r>
    </w:p>
    <w:p w14:paraId="4BDD1EB2" w14:textId="77777777" w:rsidR="006221C4" w:rsidRDefault="00000000">
      <w:pPr>
        <w:pStyle w:val="BodyText"/>
      </w:pPr>
      <w:r>
        <w:rPr>
          <w:b/>
          <w:bCs/>
        </w:rPr>
        <w:t>SCR-14-FR-002</w:t>
      </w:r>
      <w:r>
        <w:t xml:space="preserve"> Each feature detail page shows: full definition (source tables, computation SQL or Python), upstream dependencies, downstream consumers (models, decision pipelines, dashboards referencing this feature), distribution chart over last 30 days, drift score.</w:t>
      </w:r>
    </w:p>
    <w:p w14:paraId="7CEF71BF" w14:textId="77777777" w:rsidR="006221C4" w:rsidRDefault="00000000">
      <w:pPr>
        <w:pStyle w:val="BodyText"/>
      </w:pPr>
      <w:r>
        <w:rPr>
          <w:b/>
          <w:bCs/>
        </w:rPr>
        <w:t>SCR-14-FR-003</w:t>
      </w:r>
      <w:r>
        <w:t xml:space="preserve"> Search SHALL support name, description, tag, entity, and downstream-consumer search. Tag-based filtering supports governance workflows (e.g., 'show all features marked PII-derived').</w:t>
      </w:r>
    </w:p>
    <w:p w14:paraId="08EB997C" w14:textId="77777777" w:rsidR="006221C4" w:rsidRDefault="00000000">
      <w:pPr>
        <w:pStyle w:val="Heading3"/>
      </w:pPr>
      <w:bookmarkStart w:id="835" w:name="feature-authoring"/>
      <w:bookmarkEnd w:id="834"/>
      <w:r>
        <w:t>Feature Authoring</w:t>
      </w:r>
    </w:p>
    <w:p w14:paraId="516BEF81" w14:textId="77777777" w:rsidR="006221C4" w:rsidRDefault="00000000">
      <w:pPr>
        <w:pStyle w:val="FirstParagraph"/>
      </w:pPr>
      <w:r>
        <w:rPr>
          <w:b/>
          <w:bCs/>
        </w:rPr>
        <w:t>SCR-14-FR-004</w:t>
      </w:r>
      <w:r>
        <w:t xml:space="preserve"> New features MAY be authored via SCR-14 by users with Algorithm Manager role: name, definition (SQL against Silver or Gold, or Python on A01 runtime), computation mode (batch schedule or online streaming), refresh schedule, entity grain, test data preview. Commit triggers A01 pipeline to register, validate, and begin computation.</w:t>
      </w:r>
    </w:p>
    <w:p w14:paraId="34D01050" w14:textId="77777777" w:rsidR="006221C4" w:rsidRDefault="00000000">
      <w:pPr>
        <w:pStyle w:val="BodyText"/>
      </w:pPr>
      <w:r>
        <w:rPr>
          <w:b/>
          <w:bCs/>
        </w:rPr>
        <w:t>SCR-14-FR-005</w:t>
      </w:r>
      <w:r>
        <w:t xml:space="preserve"> Feature definitions SHALL be version-controlled. Every change produces a new version; consuming models can pin to a specific version or auto-update. Breaking changes (type change, definition change) require downstream consumer migration.</w:t>
      </w:r>
    </w:p>
    <w:p w14:paraId="2D0EAED8" w14:textId="77777777" w:rsidR="006221C4" w:rsidRDefault="00000000">
      <w:pPr>
        <w:pStyle w:val="Heading3"/>
      </w:pPr>
      <w:bookmarkStart w:id="836" w:name="embeddings-from-e01"/>
      <w:bookmarkEnd w:id="835"/>
      <w:r>
        <w:t>Embeddings (from E01)</w:t>
      </w:r>
    </w:p>
    <w:p w14:paraId="27566FE2" w14:textId="77777777" w:rsidR="006221C4" w:rsidRDefault="00000000">
      <w:pPr>
        <w:pStyle w:val="FirstParagraph"/>
      </w:pPr>
      <w:r>
        <w:rPr>
          <w:b/>
          <w:bCs/>
        </w:rPr>
        <w:t>SCR-14-FR-006</w:t>
      </w:r>
      <w:r>
        <w:t xml:space="preserve"> Vector embedding features SHALL render with additional UI: dimension count, embedding model used, nearest-neighbour preview ('show the 10 products most similar to this one'), and a 2D UMAP projection of the embedding space for visual exploration.</w:t>
      </w:r>
    </w:p>
    <w:p w14:paraId="3A0EFBA8" w14:textId="77777777" w:rsidR="006221C4" w:rsidRDefault="00000000">
      <w:pPr>
        <w:pStyle w:val="BodyText"/>
      </w:pPr>
      <w:r>
        <w:rPr>
          <w:b/>
          <w:bCs/>
        </w:rPr>
        <w:t>SCR-14-FR-007</w:t>
      </w:r>
      <w:r>
        <w:t xml:space="preserve"> Embedding governance: when the underlying embedding model is updated, SCR-14 surfaces a migration prompt with impact analysis — which features change, which consumers are affected, expected retraining cost.</w:t>
      </w:r>
    </w:p>
    <w:p w14:paraId="6BD92B9A" w14:textId="77777777" w:rsidR="006221C4" w:rsidRDefault="00000000">
      <w:pPr>
        <w:pStyle w:val="Heading3"/>
      </w:pPr>
      <w:bookmarkStart w:id="837" w:name="feature-monitoring"/>
      <w:bookmarkEnd w:id="836"/>
      <w:r>
        <w:t>Feature Monitoring</w:t>
      </w:r>
    </w:p>
    <w:p w14:paraId="056AAF68" w14:textId="77777777" w:rsidR="006221C4" w:rsidRDefault="00000000">
      <w:pPr>
        <w:pStyle w:val="FirstParagraph"/>
      </w:pPr>
      <w:r>
        <w:rPr>
          <w:b/>
          <w:bCs/>
        </w:rPr>
        <w:t>SCR-14-FR-008</w:t>
      </w:r>
      <w:r>
        <w:t xml:space="preserve"> Drift detection: each feature SHALL be monitored for distribution shift. When drift exceeds configurable threshold (default: KL divergence greater than 0.2 vs 30-</w:t>
      </w:r>
      <w:r>
        <w:lastRenderedPageBreak/>
        <w:t>day reference), an incident appears in SCR-10 and SCR-14 with a visual diff of current vs reference distribution.</w:t>
      </w:r>
    </w:p>
    <w:p w14:paraId="68D7D104" w14:textId="77777777" w:rsidR="006221C4" w:rsidRDefault="00000000">
      <w:pPr>
        <w:pStyle w:val="BodyText"/>
      </w:pPr>
      <w:r>
        <w:rPr>
          <w:b/>
          <w:bCs/>
        </w:rPr>
        <w:t>SCR-14-FR-009</w:t>
      </w:r>
      <w:r>
        <w:t xml:space="preserve"> Usage telemetry: features unused by any model or pipeline for over 60 days are flagged as deprecation candidates. Algorithm Manager reviews and confirms retirement.</w:t>
      </w:r>
    </w:p>
    <w:p w14:paraId="3A7A750C" w14:textId="77777777" w:rsidR="006221C4" w:rsidRDefault="00000000">
      <w:pPr>
        <w:pStyle w:val="Heading2"/>
      </w:pPr>
      <w:bookmarkStart w:id="838" w:name="acceptance-criteria-31"/>
      <w:bookmarkStart w:id="839" w:name="_Toc227615421"/>
      <w:bookmarkStart w:id="840" w:name="_Toc227615765"/>
      <w:bookmarkEnd w:id="831"/>
      <w:bookmarkEnd w:id="837"/>
      <w:r>
        <w:t>Acceptance Criteria</w:t>
      </w:r>
      <w:bookmarkEnd w:id="839"/>
      <w:bookmarkEnd w:id="840"/>
    </w:p>
    <w:p w14:paraId="06E92B19" w14:textId="77777777" w:rsidR="006221C4" w:rsidRDefault="00000000">
      <w:pPr>
        <w:numPr>
          <w:ilvl w:val="0"/>
          <w:numId w:val="10"/>
        </w:numPr>
      </w:pPr>
      <w:r>
        <w:t>An algorithm manager can find any feature in the tenant by name, entity, or tag in under 30 seconds.</w:t>
      </w:r>
    </w:p>
    <w:p w14:paraId="3A271A7A" w14:textId="77777777" w:rsidR="006221C4" w:rsidRDefault="00000000">
      <w:pPr>
        <w:numPr>
          <w:ilvl w:val="0"/>
          <w:numId w:val="10"/>
        </w:numPr>
      </w:pPr>
      <w:r>
        <w:t>Every feature shows its downstream consumers explicitly — deprecation impact is visible before any feature is retired.</w:t>
      </w:r>
    </w:p>
    <w:p w14:paraId="092F7D3C" w14:textId="77777777" w:rsidR="006221C4" w:rsidRDefault="00000000">
      <w:pPr>
        <w:numPr>
          <w:ilvl w:val="0"/>
          <w:numId w:val="10"/>
        </w:numPr>
      </w:pPr>
      <w:r>
        <w:t>Feature drift incidents produce an actionable, linked artifact in SCR-10 within 1 hour of detection.</w:t>
      </w:r>
    </w:p>
    <w:p w14:paraId="7DE42223" w14:textId="77777777" w:rsidR="006221C4" w:rsidRDefault="00000000">
      <w:pPr>
        <w:numPr>
          <w:ilvl w:val="0"/>
          <w:numId w:val="10"/>
        </w:numPr>
      </w:pPr>
      <w:r>
        <w:t>A new feature goes from authoring to first value in the feature store in under 15 minutes for batch features, under 2 minutes for online features.</w:t>
      </w:r>
    </w:p>
    <w:p w14:paraId="33FE9386" w14:textId="77777777" w:rsidR="006221C4" w:rsidRDefault="00000000">
      <w:pPr>
        <w:pStyle w:val="Heading1"/>
      </w:pPr>
      <w:bookmarkStart w:id="841" w:name="scr-17-integration-action-hub-console"/>
      <w:bookmarkStart w:id="842" w:name="_Toc227615422"/>
      <w:bookmarkStart w:id="843" w:name="_Toc227615766"/>
      <w:bookmarkEnd w:id="825"/>
      <w:bookmarkEnd w:id="838"/>
      <w:r>
        <w:t>SCR-17 — Integration &amp; Action Hub Console</w:t>
      </w:r>
      <w:bookmarkEnd w:id="842"/>
      <w:bookmarkEnd w:id="843"/>
    </w:p>
    <w:tbl>
      <w:tblPr>
        <w:tblStyle w:val="Table"/>
        <w:tblW w:w="4917" w:type="pct"/>
        <w:tblLook w:val="0000" w:firstRow="0" w:lastRow="0" w:firstColumn="0" w:lastColumn="0" w:noHBand="0" w:noVBand="0"/>
      </w:tblPr>
      <w:tblGrid>
        <w:gridCol w:w="1945"/>
        <w:gridCol w:w="7260"/>
      </w:tblGrid>
      <w:tr w:rsidR="006221C4" w14:paraId="501EAB7B" w14:textId="77777777">
        <w:tc>
          <w:tcPr>
            <w:tcW w:w="0" w:type="auto"/>
          </w:tcPr>
          <w:p w14:paraId="486E4A6E" w14:textId="77777777" w:rsidR="006221C4" w:rsidRDefault="00000000">
            <w:pPr>
              <w:pStyle w:val="Compact"/>
            </w:pPr>
            <w:r>
              <w:rPr>
                <w:b/>
                <w:bCs/>
              </w:rPr>
              <w:t>Module ID</w:t>
            </w:r>
          </w:p>
        </w:tc>
        <w:tc>
          <w:tcPr>
            <w:tcW w:w="0" w:type="auto"/>
          </w:tcPr>
          <w:p w14:paraId="4A2A3421" w14:textId="77777777" w:rsidR="006221C4" w:rsidRDefault="00000000">
            <w:pPr>
              <w:pStyle w:val="Compact"/>
            </w:pPr>
            <w:r>
              <w:t>SCR-17</w:t>
            </w:r>
          </w:p>
        </w:tc>
      </w:tr>
      <w:tr w:rsidR="006221C4" w14:paraId="7C961EFA" w14:textId="77777777">
        <w:tc>
          <w:tcPr>
            <w:tcW w:w="0" w:type="auto"/>
          </w:tcPr>
          <w:p w14:paraId="43A57130" w14:textId="77777777" w:rsidR="006221C4" w:rsidRDefault="00000000">
            <w:pPr>
              <w:pStyle w:val="Compact"/>
            </w:pPr>
            <w:r>
              <w:rPr>
                <w:b/>
                <w:bCs/>
              </w:rPr>
              <w:t>Phase</w:t>
            </w:r>
          </w:p>
        </w:tc>
        <w:tc>
          <w:tcPr>
            <w:tcW w:w="0" w:type="auto"/>
          </w:tcPr>
          <w:p w14:paraId="3CF420AB" w14:textId="77777777" w:rsidR="006221C4" w:rsidRDefault="00000000">
            <w:pPr>
              <w:pStyle w:val="Compact"/>
            </w:pPr>
            <w:r>
              <w:t>1 (core channels) + Phase 2 (full expansion)</w:t>
            </w:r>
          </w:p>
        </w:tc>
      </w:tr>
      <w:tr w:rsidR="006221C4" w14:paraId="5421CADC" w14:textId="77777777">
        <w:tc>
          <w:tcPr>
            <w:tcW w:w="0" w:type="auto"/>
          </w:tcPr>
          <w:p w14:paraId="262F5B60" w14:textId="77777777" w:rsidR="006221C4" w:rsidRDefault="00000000">
            <w:pPr>
              <w:pStyle w:val="Compact"/>
            </w:pPr>
            <w:r>
              <w:rPr>
                <w:b/>
                <w:bCs/>
              </w:rPr>
              <w:t>Complexity</w:t>
            </w:r>
          </w:p>
        </w:tc>
        <w:tc>
          <w:tcPr>
            <w:tcW w:w="0" w:type="auto"/>
          </w:tcPr>
          <w:p w14:paraId="01D143C7" w14:textId="77777777" w:rsidR="006221C4" w:rsidRDefault="00000000">
            <w:pPr>
              <w:pStyle w:val="Compact"/>
            </w:pPr>
            <w:r>
              <w:t>Medium</w:t>
            </w:r>
          </w:p>
        </w:tc>
      </w:tr>
      <w:tr w:rsidR="006221C4" w14:paraId="10E30B49" w14:textId="77777777">
        <w:tc>
          <w:tcPr>
            <w:tcW w:w="0" w:type="auto"/>
          </w:tcPr>
          <w:p w14:paraId="2F704227" w14:textId="77777777" w:rsidR="006221C4" w:rsidRDefault="00000000">
            <w:pPr>
              <w:pStyle w:val="Compact"/>
            </w:pPr>
            <w:r>
              <w:rPr>
                <w:b/>
                <w:bCs/>
              </w:rPr>
              <w:t>Dependencies</w:t>
            </w:r>
          </w:p>
        </w:tc>
        <w:tc>
          <w:tcPr>
            <w:tcW w:w="0" w:type="auto"/>
          </w:tcPr>
          <w:p w14:paraId="00A68FB0" w14:textId="77777777" w:rsidR="006221C4" w:rsidRDefault="00000000">
            <w:pPr>
              <w:pStyle w:val="Compact"/>
            </w:pPr>
            <w:r>
              <w:t>O04 (Integration &amp; Action Hub), O02 (Alerts), AC03 (Consent), PR01 (Purposes), FB02 (Outcomes)</w:t>
            </w:r>
          </w:p>
        </w:tc>
      </w:tr>
      <w:tr w:rsidR="006221C4" w14:paraId="2116C50A" w14:textId="77777777">
        <w:tc>
          <w:tcPr>
            <w:tcW w:w="0" w:type="auto"/>
          </w:tcPr>
          <w:p w14:paraId="7134B9C6" w14:textId="77777777" w:rsidR="006221C4" w:rsidRDefault="00000000">
            <w:pPr>
              <w:pStyle w:val="Compact"/>
            </w:pPr>
            <w:r>
              <w:rPr>
                <w:b/>
                <w:bCs/>
              </w:rPr>
              <w:t>Depended On By</w:t>
            </w:r>
          </w:p>
        </w:tc>
        <w:tc>
          <w:tcPr>
            <w:tcW w:w="0" w:type="auto"/>
          </w:tcPr>
          <w:p w14:paraId="0EC7C680" w14:textId="77777777" w:rsidR="006221C4" w:rsidRDefault="00000000">
            <w:pPr>
              <w:pStyle w:val="Compact"/>
            </w:pPr>
            <w:r>
              <w:t>A03 decision pipelines, O02 alert actions, all outbound customer communications</w:t>
            </w:r>
          </w:p>
        </w:tc>
      </w:tr>
      <w:tr w:rsidR="006221C4" w14:paraId="0FA2DDE2" w14:textId="77777777">
        <w:tc>
          <w:tcPr>
            <w:tcW w:w="0" w:type="auto"/>
          </w:tcPr>
          <w:p w14:paraId="0191CE61" w14:textId="77777777" w:rsidR="006221C4" w:rsidRDefault="00000000">
            <w:pPr>
              <w:pStyle w:val="Compact"/>
            </w:pPr>
            <w:r>
              <w:rPr>
                <w:b/>
                <w:bCs/>
              </w:rPr>
              <w:t>Owner</w:t>
            </w:r>
          </w:p>
        </w:tc>
        <w:tc>
          <w:tcPr>
            <w:tcW w:w="0" w:type="auto"/>
          </w:tcPr>
          <w:p w14:paraId="51A70620" w14:textId="77777777" w:rsidR="006221C4" w:rsidRDefault="00000000">
            <w:pPr>
              <w:pStyle w:val="Compact"/>
            </w:pPr>
            <w:r>
              <w:t>Platform Engineering Lead</w:t>
            </w:r>
          </w:p>
        </w:tc>
      </w:tr>
    </w:tbl>
    <w:p w14:paraId="7626E763" w14:textId="77777777" w:rsidR="006221C4" w:rsidRDefault="00000000">
      <w:pPr>
        <w:pStyle w:val="Heading2"/>
      </w:pPr>
      <w:bookmarkStart w:id="844" w:name="purpose-41"/>
      <w:bookmarkStart w:id="845" w:name="_Toc227615423"/>
      <w:bookmarkStart w:id="846" w:name="_Toc227615767"/>
      <w:r>
        <w:t>Purpose</w:t>
      </w:r>
      <w:bookmarkEnd w:id="845"/>
      <w:bookmarkEnd w:id="846"/>
    </w:p>
    <w:p w14:paraId="4D87BB52" w14:textId="77777777" w:rsidR="006221C4" w:rsidRDefault="00000000">
      <w:pPr>
        <w:pStyle w:val="FirstParagraph"/>
      </w:pPr>
      <w:r>
        <w:t>SCR-17 is the configuration and observability layer for O04. Tenants connect outbound channels here (email, SMS, WhatsApp, webhooks, CRM push, dialer integrations), author templates, monitor delivery, and close the feedback loop with response tracking into FB02.</w:t>
      </w:r>
    </w:p>
    <w:p w14:paraId="6B2A2A74" w14:textId="77777777" w:rsidR="006221C4" w:rsidRDefault="00000000">
      <w:pPr>
        <w:pStyle w:val="Heading2"/>
      </w:pPr>
      <w:bookmarkStart w:id="847" w:name="functional-requirements-17"/>
      <w:bookmarkStart w:id="848" w:name="_Toc227615424"/>
      <w:bookmarkStart w:id="849" w:name="_Toc227615768"/>
      <w:bookmarkEnd w:id="844"/>
      <w:r>
        <w:t>Functional Requirements</w:t>
      </w:r>
      <w:bookmarkEnd w:id="848"/>
      <w:bookmarkEnd w:id="849"/>
    </w:p>
    <w:p w14:paraId="4BAB9309" w14:textId="77777777" w:rsidR="006221C4" w:rsidRDefault="00000000">
      <w:pPr>
        <w:pStyle w:val="Heading3"/>
      </w:pPr>
      <w:bookmarkStart w:id="850" w:name="channel-registry"/>
      <w:r>
        <w:t>Channel Registry</w:t>
      </w:r>
    </w:p>
    <w:p w14:paraId="10349385" w14:textId="77777777" w:rsidR="006221C4" w:rsidRDefault="00000000">
      <w:pPr>
        <w:pStyle w:val="FirstParagraph"/>
      </w:pPr>
      <w:r>
        <w:rPr>
          <w:b/>
          <w:bCs/>
        </w:rPr>
        <w:t>SCR-17-FR-001</w:t>
      </w:r>
      <w:r>
        <w:t xml:space="preserve"> The Channel catalog SHALL show every enabled outbound channel for the tenant: type (email / SMS / WhatsApp / webhook / CRM push / dialer), provider, status (active / paused / error), rate limits, operating hours, last delivery timestamp, rolling 7-day error rate. Add Channel wizard guides through provider credentials (stored via KMS envelope encryption), domain/sender verification, and test send.</w:t>
      </w:r>
    </w:p>
    <w:p w14:paraId="4C0C0139" w14:textId="77777777" w:rsidR="006221C4" w:rsidRDefault="00000000">
      <w:pPr>
        <w:pStyle w:val="BodyText"/>
      </w:pPr>
      <w:r>
        <w:rPr>
          <w:b/>
          <w:bCs/>
        </w:rPr>
        <w:lastRenderedPageBreak/>
        <w:t>SCR-17-FR-002</w:t>
      </w:r>
      <w:r>
        <w:t xml:space="preserve"> Supported providers at launch: SendGrid and Amazon SES for email; Twilio and MSG91 for SMS; Meta WhatsApp Business API (direct and via BSPs Gupshup and AiSensy); generic HTTPS webhooks; Salesforce and HubSpot for CRM push. Additional providers added via plugin architecture from DX01.</w:t>
      </w:r>
    </w:p>
    <w:p w14:paraId="0397D27C" w14:textId="77777777" w:rsidR="006221C4" w:rsidRDefault="00000000">
      <w:pPr>
        <w:pStyle w:val="Heading3"/>
      </w:pPr>
      <w:bookmarkStart w:id="851" w:name="template-library"/>
      <w:bookmarkEnd w:id="850"/>
      <w:r>
        <w:t>Template Library</w:t>
      </w:r>
    </w:p>
    <w:p w14:paraId="72728C4D" w14:textId="77777777" w:rsidR="006221C4" w:rsidRDefault="00000000">
      <w:pPr>
        <w:pStyle w:val="FirstParagraph"/>
      </w:pPr>
      <w:r>
        <w:rPr>
          <w:b/>
          <w:bCs/>
        </w:rPr>
        <w:t>SCR-17-FR-003</w:t>
      </w:r>
      <w:r>
        <w:t xml:space="preserve"> Per channel, tenants SHALL author templates: name, channel type, content with variable interpolation ({{entity.attribute}}), language variant (IC02 multi-locale), consent purpose (linked to PR01 — template usable only for this purpose), test-send control.</w:t>
      </w:r>
    </w:p>
    <w:p w14:paraId="2F7D5B16" w14:textId="77777777" w:rsidR="006221C4" w:rsidRDefault="00000000">
      <w:pPr>
        <w:pStyle w:val="BodyText"/>
      </w:pPr>
      <w:r>
        <w:rPr>
          <w:b/>
          <w:bCs/>
        </w:rPr>
        <w:t>SCR-17-FR-004</w:t>
      </w:r>
      <w:r>
        <w:t xml:space="preserve"> WhatsApp templates SHALL follow Meta's approval workflow — draft in SCR-17, submit to Meta, track approval status, auto-enable on approval. Rejected templates show Meta's reason and an edit path.</w:t>
      </w:r>
    </w:p>
    <w:p w14:paraId="771C313B" w14:textId="77777777" w:rsidR="006221C4" w:rsidRDefault="00000000">
      <w:pPr>
        <w:pStyle w:val="BodyText"/>
      </w:pPr>
      <w:r>
        <w:rPr>
          <w:b/>
          <w:bCs/>
        </w:rPr>
        <w:t>SCR-17-FR-005</w:t>
      </w:r>
      <w:r>
        <w:t xml:space="preserve"> Template testing: one-click test send to a nominated test recipient, with delivery receipt and rendering preview (for email, multi-client preview: Gmail, Outlook, Apple Mail).</w:t>
      </w:r>
    </w:p>
    <w:p w14:paraId="0F99A743" w14:textId="77777777" w:rsidR="006221C4" w:rsidRDefault="00000000">
      <w:pPr>
        <w:pStyle w:val="Heading3"/>
      </w:pPr>
      <w:bookmarkStart w:id="852" w:name="delivery-monitor"/>
      <w:bookmarkEnd w:id="851"/>
      <w:r>
        <w:t>Delivery Monitor</w:t>
      </w:r>
    </w:p>
    <w:p w14:paraId="14B26E83" w14:textId="77777777" w:rsidR="006221C4" w:rsidRDefault="00000000">
      <w:pPr>
        <w:pStyle w:val="FirstParagraph"/>
      </w:pPr>
      <w:r>
        <w:rPr>
          <w:b/>
          <w:bCs/>
        </w:rPr>
        <w:t>SCR-17-FR-006</w:t>
      </w:r>
      <w:r>
        <w:t xml:space="preserve"> Real-time delivery feed SHALL show every outbound action with status (queued / sent / delivered / failed / consent-blocked / rate-limited / bounced / complained). Filterable by channel, template, recipient hierarchy, time range, status.</w:t>
      </w:r>
    </w:p>
    <w:p w14:paraId="1C4661C5" w14:textId="77777777" w:rsidR="006221C4" w:rsidRDefault="00000000">
      <w:pPr>
        <w:pStyle w:val="BodyText"/>
      </w:pPr>
      <w:r>
        <w:rPr>
          <w:b/>
          <w:bCs/>
        </w:rPr>
        <w:t>SCR-17-FR-007</w:t>
      </w:r>
      <w:r>
        <w:t xml:space="preserve"> Consent-blocked actions SHALL show the specific consent state that blocked delivery (missing channel opt-in, missing purpose consent, withdrawn consent, expired consent) with a deep-link to SCR-16 Consent Manager for the affected entity.</w:t>
      </w:r>
    </w:p>
    <w:p w14:paraId="532195A9" w14:textId="77777777" w:rsidR="006221C4" w:rsidRDefault="00000000">
      <w:pPr>
        <w:pStyle w:val="Heading3"/>
      </w:pPr>
      <w:bookmarkStart w:id="853" w:name="response-tracking-feedback-loop"/>
      <w:bookmarkEnd w:id="852"/>
      <w:r>
        <w:t>Response Tracking &amp; Feedback Loop</w:t>
      </w:r>
    </w:p>
    <w:p w14:paraId="4A775F18" w14:textId="77777777" w:rsidR="006221C4" w:rsidRDefault="00000000">
      <w:pPr>
        <w:pStyle w:val="FirstParagraph"/>
      </w:pPr>
      <w:r>
        <w:rPr>
          <w:b/>
          <w:bCs/>
        </w:rPr>
        <w:t>SCR-17-FR-008</w:t>
      </w:r>
      <w:r>
        <w:t xml:space="preserve"> Inbound events (email opens, link clicks, WhatsApp replies, CRM outcome updates, webhook callbacks) SHALL flow back into FB02 and surface in SCR-17 linked to the originating outbound action. Aggregate response rates per template, per channel, per segment are visible on channel and template detail pages.</w:t>
      </w:r>
    </w:p>
    <w:p w14:paraId="6087E85E" w14:textId="77777777" w:rsidR="006221C4" w:rsidRDefault="00000000">
      <w:pPr>
        <w:pStyle w:val="BodyText"/>
      </w:pPr>
      <w:r>
        <w:rPr>
          <w:b/>
          <w:bCs/>
        </w:rPr>
        <w:t>SCR-17-FR-009</w:t>
      </w:r>
      <w:r>
        <w:t xml:space="preserve"> Template effectiveness scoring: SCR-17 SHALL compute and display per-template conversion rate, response rate, and unsubscribe rate. Underperforming templates are flagged; a recommend-alternative button suggests higher-performing variants from the tenant's template library.</w:t>
      </w:r>
    </w:p>
    <w:p w14:paraId="58EA5762" w14:textId="77777777" w:rsidR="006221C4" w:rsidRDefault="00000000">
      <w:pPr>
        <w:pStyle w:val="Heading2"/>
      </w:pPr>
      <w:bookmarkStart w:id="854" w:name="acceptance-criteria-32"/>
      <w:bookmarkStart w:id="855" w:name="_Toc227615425"/>
      <w:bookmarkStart w:id="856" w:name="_Toc227615769"/>
      <w:bookmarkEnd w:id="847"/>
      <w:bookmarkEnd w:id="853"/>
      <w:r>
        <w:t>Acceptance Criteria</w:t>
      </w:r>
      <w:bookmarkEnd w:id="855"/>
      <w:bookmarkEnd w:id="856"/>
    </w:p>
    <w:p w14:paraId="31272065" w14:textId="77777777" w:rsidR="006221C4" w:rsidRDefault="00000000">
      <w:pPr>
        <w:numPr>
          <w:ilvl w:val="0"/>
          <w:numId w:val="11"/>
        </w:numPr>
      </w:pPr>
      <w:r>
        <w:t>A new channel can be configured, verified, and put into production in under 30 minutes, excluding third-party approval delays (e.g., WhatsApp Business) that are outside Sevyn8's control.</w:t>
      </w:r>
    </w:p>
    <w:p w14:paraId="45129BB5" w14:textId="77777777" w:rsidR="006221C4" w:rsidRDefault="00000000">
      <w:pPr>
        <w:numPr>
          <w:ilvl w:val="0"/>
          <w:numId w:val="11"/>
        </w:numPr>
      </w:pPr>
      <w:r>
        <w:t>100% of consent-blocked outbound actions are explainable from SCR-17 with a direct link to the consent state that caused the block — no mystery blocks.</w:t>
      </w:r>
    </w:p>
    <w:p w14:paraId="75EC407F" w14:textId="77777777" w:rsidR="006221C4" w:rsidRDefault="00000000">
      <w:pPr>
        <w:numPr>
          <w:ilvl w:val="0"/>
          <w:numId w:val="11"/>
        </w:numPr>
      </w:pPr>
      <w:r>
        <w:lastRenderedPageBreak/>
        <w:t>Template response rate aggregates update within 1 hour of inbound event receipt from the respective provider.</w:t>
      </w:r>
    </w:p>
    <w:p w14:paraId="03734EDD" w14:textId="77777777" w:rsidR="006221C4" w:rsidRDefault="00000000">
      <w:pPr>
        <w:numPr>
          <w:ilvl w:val="0"/>
          <w:numId w:val="11"/>
        </w:numPr>
      </w:pPr>
      <w:r>
        <w:t>A template failing Meta's WhatsApp approval receives actionable feedback in SCR-17 within 5 minutes of the rejection webhook.</w:t>
      </w:r>
    </w:p>
    <w:p w14:paraId="79A5182C" w14:textId="77777777" w:rsidR="006221C4" w:rsidRDefault="00000000">
      <w:pPr>
        <w:pStyle w:val="Heading1"/>
      </w:pPr>
      <w:bookmarkStart w:id="857" w:name="X481e0b615f539451336a96a2b5d36d33de6225a"/>
      <w:bookmarkStart w:id="858" w:name="_Toc227615426"/>
      <w:bookmarkStart w:id="859" w:name="_Toc227615770"/>
      <w:bookmarkEnd w:id="841"/>
      <w:bookmarkEnd w:id="854"/>
      <w:r>
        <w:t>SCR-18 — Developer Portal (API Keys, Webhooks, SDKs)</w:t>
      </w:r>
      <w:bookmarkEnd w:id="858"/>
      <w:bookmarkEnd w:id="859"/>
    </w:p>
    <w:tbl>
      <w:tblPr>
        <w:tblStyle w:val="Table"/>
        <w:tblW w:w="4913" w:type="pct"/>
        <w:tblLook w:val="0000" w:firstRow="0" w:lastRow="0" w:firstColumn="0" w:lastColumn="0" w:noHBand="0" w:noVBand="0"/>
      </w:tblPr>
      <w:tblGrid>
        <w:gridCol w:w="1953"/>
        <w:gridCol w:w="7244"/>
      </w:tblGrid>
      <w:tr w:rsidR="006221C4" w14:paraId="7934EFF9" w14:textId="77777777">
        <w:tc>
          <w:tcPr>
            <w:tcW w:w="0" w:type="auto"/>
          </w:tcPr>
          <w:p w14:paraId="4D9D5069" w14:textId="77777777" w:rsidR="006221C4" w:rsidRDefault="00000000">
            <w:pPr>
              <w:pStyle w:val="Compact"/>
            </w:pPr>
            <w:r>
              <w:rPr>
                <w:b/>
                <w:bCs/>
              </w:rPr>
              <w:t>Module ID</w:t>
            </w:r>
          </w:p>
        </w:tc>
        <w:tc>
          <w:tcPr>
            <w:tcW w:w="0" w:type="auto"/>
          </w:tcPr>
          <w:p w14:paraId="2722B2E0" w14:textId="77777777" w:rsidR="006221C4" w:rsidRDefault="00000000">
            <w:pPr>
              <w:pStyle w:val="Compact"/>
            </w:pPr>
            <w:r>
              <w:t>SCR-18</w:t>
            </w:r>
          </w:p>
        </w:tc>
      </w:tr>
      <w:tr w:rsidR="006221C4" w14:paraId="55F9C8D8" w14:textId="77777777">
        <w:tc>
          <w:tcPr>
            <w:tcW w:w="0" w:type="auto"/>
          </w:tcPr>
          <w:p w14:paraId="7EE710EC" w14:textId="77777777" w:rsidR="006221C4" w:rsidRDefault="00000000">
            <w:pPr>
              <w:pStyle w:val="Compact"/>
            </w:pPr>
            <w:r>
              <w:rPr>
                <w:b/>
                <w:bCs/>
              </w:rPr>
              <w:t>Phase</w:t>
            </w:r>
          </w:p>
        </w:tc>
        <w:tc>
          <w:tcPr>
            <w:tcW w:w="0" w:type="auto"/>
          </w:tcPr>
          <w:p w14:paraId="01813C7A" w14:textId="77777777" w:rsidR="006221C4" w:rsidRDefault="00000000">
            <w:pPr>
              <w:pStyle w:val="Compact"/>
            </w:pPr>
            <w:r>
              <w:t>1 (core) + Phase 2 (full SDK experience)</w:t>
            </w:r>
          </w:p>
        </w:tc>
      </w:tr>
      <w:tr w:rsidR="006221C4" w14:paraId="152DB1A4" w14:textId="77777777">
        <w:tc>
          <w:tcPr>
            <w:tcW w:w="0" w:type="auto"/>
          </w:tcPr>
          <w:p w14:paraId="6A9AECF8" w14:textId="77777777" w:rsidR="006221C4" w:rsidRDefault="00000000">
            <w:pPr>
              <w:pStyle w:val="Compact"/>
            </w:pPr>
            <w:r>
              <w:rPr>
                <w:b/>
                <w:bCs/>
              </w:rPr>
              <w:t>Complexity</w:t>
            </w:r>
          </w:p>
        </w:tc>
        <w:tc>
          <w:tcPr>
            <w:tcW w:w="0" w:type="auto"/>
          </w:tcPr>
          <w:p w14:paraId="5481DDFA" w14:textId="77777777" w:rsidR="006221C4" w:rsidRDefault="00000000">
            <w:pPr>
              <w:pStyle w:val="Compact"/>
            </w:pPr>
            <w:r>
              <w:t>Medium</w:t>
            </w:r>
          </w:p>
        </w:tc>
      </w:tr>
      <w:tr w:rsidR="006221C4" w14:paraId="11CC84CA" w14:textId="77777777">
        <w:tc>
          <w:tcPr>
            <w:tcW w:w="0" w:type="auto"/>
          </w:tcPr>
          <w:p w14:paraId="150490AF" w14:textId="77777777" w:rsidR="006221C4" w:rsidRDefault="00000000">
            <w:pPr>
              <w:pStyle w:val="Compact"/>
            </w:pPr>
            <w:r>
              <w:rPr>
                <w:b/>
                <w:bCs/>
              </w:rPr>
              <w:t>Dependencies</w:t>
            </w:r>
          </w:p>
        </w:tc>
        <w:tc>
          <w:tcPr>
            <w:tcW w:w="0" w:type="auto"/>
          </w:tcPr>
          <w:p w14:paraId="6B2F5493" w14:textId="77777777" w:rsidR="006221C4" w:rsidRDefault="00000000">
            <w:pPr>
              <w:pStyle w:val="Compact"/>
            </w:pPr>
            <w:r>
              <w:t>O01 (API Gateway), DX01 (SDK &amp; Extensibility), AC01 (RBAC), OB03 (Metering), SCR-20 (Audit)</w:t>
            </w:r>
          </w:p>
        </w:tc>
      </w:tr>
      <w:tr w:rsidR="006221C4" w14:paraId="24DD8B54" w14:textId="77777777">
        <w:tc>
          <w:tcPr>
            <w:tcW w:w="0" w:type="auto"/>
          </w:tcPr>
          <w:p w14:paraId="6E0EF6BF" w14:textId="77777777" w:rsidR="006221C4" w:rsidRDefault="00000000">
            <w:pPr>
              <w:pStyle w:val="Compact"/>
            </w:pPr>
            <w:r>
              <w:rPr>
                <w:b/>
                <w:bCs/>
              </w:rPr>
              <w:t>Depended On By</w:t>
            </w:r>
          </w:p>
        </w:tc>
        <w:tc>
          <w:tcPr>
            <w:tcW w:w="0" w:type="auto"/>
          </w:tcPr>
          <w:p w14:paraId="4F1CF486" w14:textId="77777777" w:rsidR="006221C4" w:rsidRDefault="00000000">
            <w:pPr>
              <w:pStyle w:val="Compact"/>
            </w:pPr>
            <w:r>
              <w:t>Any tenant with programmatic integration; third-party partners building on Cortex</w:t>
            </w:r>
          </w:p>
        </w:tc>
      </w:tr>
      <w:tr w:rsidR="006221C4" w14:paraId="6BF9ECBB" w14:textId="77777777">
        <w:tc>
          <w:tcPr>
            <w:tcW w:w="0" w:type="auto"/>
          </w:tcPr>
          <w:p w14:paraId="6236D667" w14:textId="77777777" w:rsidR="006221C4" w:rsidRDefault="00000000">
            <w:pPr>
              <w:pStyle w:val="Compact"/>
            </w:pPr>
            <w:r>
              <w:rPr>
                <w:b/>
                <w:bCs/>
              </w:rPr>
              <w:t>Owner</w:t>
            </w:r>
          </w:p>
        </w:tc>
        <w:tc>
          <w:tcPr>
            <w:tcW w:w="0" w:type="auto"/>
          </w:tcPr>
          <w:p w14:paraId="6CCC12CB" w14:textId="77777777" w:rsidR="006221C4" w:rsidRDefault="00000000">
            <w:pPr>
              <w:pStyle w:val="Compact"/>
            </w:pPr>
            <w:r>
              <w:t>Developer Experience Lead</w:t>
            </w:r>
          </w:p>
        </w:tc>
      </w:tr>
    </w:tbl>
    <w:p w14:paraId="6DFBACDB" w14:textId="77777777" w:rsidR="006221C4" w:rsidRDefault="00000000">
      <w:pPr>
        <w:pStyle w:val="Heading2"/>
      </w:pPr>
      <w:bookmarkStart w:id="860" w:name="purpose-42"/>
      <w:bookmarkStart w:id="861" w:name="_Toc227615427"/>
      <w:bookmarkStart w:id="862" w:name="_Toc227615771"/>
      <w:r>
        <w:t>Purpose</w:t>
      </w:r>
      <w:bookmarkEnd w:id="861"/>
      <w:bookmarkEnd w:id="862"/>
    </w:p>
    <w:p w14:paraId="6B232F30" w14:textId="77777777" w:rsidR="006221C4" w:rsidRDefault="00000000">
      <w:pPr>
        <w:pStyle w:val="FirstParagraph"/>
      </w:pPr>
      <w:r>
        <w:t>SCR-18 gives developers working on behalf of a tenant everything they need to integrate with Cortex: API documentation, authentication credentials, webhook registration and inspection, SDK downloads, sample code, sandbox access, and usage observability. It is the front door for every programmatic consumer.</w:t>
      </w:r>
    </w:p>
    <w:p w14:paraId="3FD6385A" w14:textId="77777777" w:rsidR="006221C4" w:rsidRDefault="00000000">
      <w:pPr>
        <w:pStyle w:val="Heading2"/>
      </w:pPr>
      <w:bookmarkStart w:id="863" w:name="functional-requirements-18"/>
      <w:bookmarkStart w:id="864" w:name="_Toc227615428"/>
      <w:bookmarkStart w:id="865" w:name="_Toc227615772"/>
      <w:bookmarkEnd w:id="860"/>
      <w:r>
        <w:t>Functional Requirements</w:t>
      </w:r>
      <w:bookmarkEnd w:id="864"/>
      <w:bookmarkEnd w:id="865"/>
    </w:p>
    <w:p w14:paraId="183CAE89" w14:textId="77777777" w:rsidR="006221C4" w:rsidRDefault="00000000">
      <w:pPr>
        <w:pStyle w:val="Heading3"/>
      </w:pPr>
      <w:bookmarkStart w:id="866" w:name="api-keys-service-accounts"/>
      <w:r>
        <w:t>API Keys &amp; Service Accounts</w:t>
      </w:r>
    </w:p>
    <w:p w14:paraId="6B008F70" w14:textId="77777777" w:rsidR="006221C4" w:rsidRDefault="00000000">
      <w:pPr>
        <w:pStyle w:val="FirstParagraph"/>
      </w:pPr>
      <w:r>
        <w:rPr>
          <w:b/>
          <w:bCs/>
        </w:rPr>
        <w:t>SCR-18-FR-001</w:t>
      </w:r>
      <w:r>
        <w:t xml:space="preserve"> Key management UI SHALL support: create / rotate / revoke API keys scoped to role(s), hierarchy scope, allowed endpoints, IP allowlist (optional), rate limit tier, expiry date. Keys are displayed in full exactly once at creation; thereafter, only the last 4 characters are visible. All key operations are audit-logged to SCR-20.</w:t>
      </w:r>
    </w:p>
    <w:p w14:paraId="0F8BBB72" w14:textId="77777777" w:rsidR="006221C4" w:rsidRDefault="00000000">
      <w:pPr>
        <w:pStyle w:val="BodyText"/>
      </w:pPr>
      <w:r>
        <w:rPr>
          <w:b/>
          <w:bCs/>
        </w:rPr>
        <w:t>SCR-18-FR-002</w:t>
      </w:r>
      <w:r>
        <w:t xml:space="preserve"> Service Accounts SHALL be first-class identities — not human users — with their own key sets, dedicated quota, separate audit trails, and machine-readable metadata (owner team, purpose, lifecycle notes).</w:t>
      </w:r>
    </w:p>
    <w:p w14:paraId="7EA2AC59" w14:textId="77777777" w:rsidR="006221C4" w:rsidRDefault="00000000">
      <w:pPr>
        <w:pStyle w:val="BodyText"/>
      </w:pPr>
      <w:r>
        <w:rPr>
          <w:b/>
          <w:bCs/>
        </w:rPr>
        <w:t>SCR-18-FR-003</w:t>
      </w:r>
      <w:r>
        <w:t xml:space="preserve"> Key rotation SHALL support zero-downtime: a new key can be issued while the old one remains valid for a configurable overlap window (default 7 days), with usage-of-old-key telemetry visible in SCR-18 to confirm migration completeness before revocation.</w:t>
      </w:r>
    </w:p>
    <w:p w14:paraId="41BACB6B" w14:textId="77777777" w:rsidR="006221C4" w:rsidRDefault="00000000">
      <w:pPr>
        <w:pStyle w:val="Heading3"/>
      </w:pPr>
      <w:bookmarkStart w:id="867" w:name="webhook-registry"/>
      <w:bookmarkEnd w:id="866"/>
      <w:r>
        <w:t>Webhook Registry</w:t>
      </w:r>
    </w:p>
    <w:p w14:paraId="361A8FBA" w14:textId="77777777" w:rsidR="006221C4" w:rsidRDefault="00000000">
      <w:pPr>
        <w:pStyle w:val="FirstParagraph"/>
      </w:pPr>
      <w:r>
        <w:rPr>
          <w:b/>
          <w:bCs/>
        </w:rPr>
        <w:t>SCR-18-FR-004</w:t>
      </w:r>
      <w:r>
        <w:t xml:space="preserve"> Developers SHALL register outbound webhooks (Cortex → external system) by: target URL, event types subscribed (catalog: entity.created, entity.updated, decision.emitted, alert.fired, quality.violated, ingestion.completed, schema.changed, </w:t>
      </w:r>
      <w:r>
        <w:lastRenderedPageBreak/>
        <w:t>consent.withdrawn, etc.), signing secret (HMAC-SHA256), retry policy (exponential backoff, max attempts, timeout), event filter expression (restricted expression language matching entity attributes).</w:t>
      </w:r>
    </w:p>
    <w:p w14:paraId="3408B3D4" w14:textId="77777777" w:rsidR="006221C4" w:rsidRDefault="00000000">
      <w:pPr>
        <w:pStyle w:val="BodyText"/>
      </w:pPr>
      <w:r>
        <w:rPr>
          <w:b/>
          <w:bCs/>
        </w:rPr>
        <w:t>SCR-18-FR-005</w:t>
      </w:r>
      <w:r>
        <w:t xml:space="preserve"> Webhook inspector SHALL provide a live view of the last 100 deliveries per webhook: request payload (pretty-printed JSON), response status, latency, retry count, failure reason. Replay controls allow manual re-delivery of failed events.</w:t>
      </w:r>
    </w:p>
    <w:p w14:paraId="4CE79D03" w14:textId="77777777" w:rsidR="006221C4" w:rsidRDefault="00000000">
      <w:pPr>
        <w:pStyle w:val="BodyText"/>
      </w:pPr>
      <w:r>
        <w:rPr>
          <w:b/>
          <w:bCs/>
        </w:rPr>
        <w:t>SCR-18-FR-006</w:t>
      </w:r>
      <w:r>
        <w:t xml:space="preserve"> Webhook health: endpoints returning non-2xx responses for over 1 hour are automatically paused with email notification to the registered owner. Re-enable requires explicit action after fixing the endpoint.</w:t>
      </w:r>
    </w:p>
    <w:p w14:paraId="6C7F637D" w14:textId="77777777" w:rsidR="006221C4" w:rsidRDefault="00000000">
      <w:pPr>
        <w:pStyle w:val="Heading3"/>
      </w:pPr>
      <w:bookmarkStart w:id="868" w:name="api-documentation"/>
      <w:bookmarkEnd w:id="867"/>
      <w:r>
        <w:t>API Documentation</w:t>
      </w:r>
    </w:p>
    <w:p w14:paraId="6E18A5B9" w14:textId="77777777" w:rsidR="006221C4" w:rsidRDefault="00000000">
      <w:pPr>
        <w:pStyle w:val="FirstParagraph"/>
      </w:pPr>
      <w:r>
        <w:rPr>
          <w:b/>
          <w:bCs/>
        </w:rPr>
        <w:t>SCR-18-FR-007</w:t>
      </w:r>
      <w:r>
        <w:t xml:space="preserve"> Interactive API reference SHALL render from O01's OpenAPI specification: endpoint catalog organised by resource, request/response schemas, try-it-live against the tenant's sandbox environment, generated code samples in cURL, TypeScript, Python, and Go.</w:t>
      </w:r>
    </w:p>
    <w:p w14:paraId="429A9907" w14:textId="77777777" w:rsidR="006221C4" w:rsidRDefault="00000000">
      <w:pPr>
        <w:pStyle w:val="BodyText"/>
      </w:pPr>
      <w:r>
        <w:rPr>
          <w:b/>
          <w:bCs/>
        </w:rPr>
        <w:t>SCR-18-FR-008</w:t>
      </w:r>
      <w:r>
        <w:t xml:space="preserve"> Authentication documentation SHALL cover API keys, service accounts, OAuth2 (for user-delegated access), HMAC webhook signatures, and MCP client configuration (for agent-native integrations with Cortex Core, Edge, and Admin/Ops MCP servers).</w:t>
      </w:r>
    </w:p>
    <w:p w14:paraId="3FED6DE5" w14:textId="77777777" w:rsidR="006221C4" w:rsidRDefault="00000000">
      <w:pPr>
        <w:pStyle w:val="Heading3"/>
      </w:pPr>
      <w:bookmarkStart w:id="869" w:name="sandbox-environment"/>
      <w:bookmarkEnd w:id="868"/>
      <w:r>
        <w:t>Sandbox Environment</w:t>
      </w:r>
    </w:p>
    <w:p w14:paraId="129DC78E" w14:textId="77777777" w:rsidR="006221C4" w:rsidRDefault="00000000">
      <w:pPr>
        <w:pStyle w:val="FirstParagraph"/>
      </w:pPr>
      <w:r>
        <w:rPr>
          <w:b/>
          <w:bCs/>
        </w:rPr>
        <w:t>SCR-18-FR-009</w:t>
      </w:r>
      <w:r>
        <w:t xml:space="preserve"> Each tenant SHALL have a dedicated Sandbox environment with synthetic data matching their vertical's ontology. Sandbox is isolated from production — no data leakage between environments, no billing against production quotas. Developers iterate in sandbox before promoting integrations to production.</w:t>
      </w:r>
    </w:p>
    <w:p w14:paraId="49FD5280" w14:textId="77777777" w:rsidR="006221C4" w:rsidRDefault="00000000">
      <w:pPr>
        <w:pStyle w:val="BodyText"/>
      </w:pPr>
      <w:r>
        <w:rPr>
          <w:b/>
          <w:bCs/>
        </w:rPr>
        <w:t>SCR-18-FR-010</w:t>
      </w:r>
      <w:r>
        <w:t xml:space="preserve"> Sandbox data reset: admins MAY reset the sandbox to a clean synthetic snapshot at any time without affecting production or billing.</w:t>
      </w:r>
    </w:p>
    <w:p w14:paraId="1652D005" w14:textId="77777777" w:rsidR="006221C4" w:rsidRDefault="00000000">
      <w:pPr>
        <w:pStyle w:val="Heading3"/>
      </w:pPr>
      <w:bookmarkStart w:id="870" w:name="sdks-samples"/>
      <w:bookmarkEnd w:id="869"/>
      <w:r>
        <w:t>SDKs &amp; Samples</w:t>
      </w:r>
    </w:p>
    <w:p w14:paraId="0203094A" w14:textId="77777777" w:rsidR="006221C4" w:rsidRDefault="00000000">
      <w:pPr>
        <w:pStyle w:val="FirstParagraph"/>
      </w:pPr>
      <w:r>
        <w:rPr>
          <w:b/>
          <w:bCs/>
        </w:rPr>
        <w:t>SCR-18-FR-011</w:t>
      </w:r>
      <w:r>
        <w:t xml:space="preserve"> Downloadable SDKs (from DX01) SHALL be available in TypeScript, Python, and Go, with installation instructions, quickstart guides, and sample projects scoped to the tenant's most common integration patterns: ingest a CSV, read KPIs, subscribe to alerts, push a decision outcome back to Cortex.</w:t>
      </w:r>
    </w:p>
    <w:p w14:paraId="49881B92" w14:textId="77777777" w:rsidR="006221C4" w:rsidRDefault="00000000">
      <w:pPr>
        <w:pStyle w:val="BodyText"/>
      </w:pPr>
      <w:r>
        <w:rPr>
          <w:b/>
          <w:bCs/>
        </w:rPr>
        <w:t>SCR-18-FR-012</w:t>
      </w:r>
      <w:r>
        <w:t xml:space="preserve"> Changelog and status page SHALL be accessible from SCR-18: API version history, deprecation notices, scheduled maintenance windows, current platform incident status (linked to RE01).</w:t>
      </w:r>
    </w:p>
    <w:p w14:paraId="05969905" w14:textId="77777777" w:rsidR="006221C4" w:rsidRDefault="00000000">
      <w:pPr>
        <w:pStyle w:val="Heading2"/>
      </w:pPr>
      <w:bookmarkStart w:id="871" w:name="acceptance-criteria-33"/>
      <w:bookmarkStart w:id="872" w:name="_Toc227615429"/>
      <w:bookmarkStart w:id="873" w:name="_Toc227615773"/>
      <w:bookmarkEnd w:id="863"/>
      <w:bookmarkEnd w:id="870"/>
      <w:r>
        <w:t>Acceptance Criteria</w:t>
      </w:r>
      <w:bookmarkEnd w:id="872"/>
      <w:bookmarkEnd w:id="873"/>
    </w:p>
    <w:p w14:paraId="7D790B49" w14:textId="77777777" w:rsidR="006221C4" w:rsidRDefault="00000000">
      <w:pPr>
        <w:numPr>
          <w:ilvl w:val="0"/>
          <w:numId w:val="12"/>
        </w:numPr>
      </w:pPr>
      <w:r>
        <w:t>A new developer can obtain credentials, read the docs, call a sandbox endpoint, and receive a successful response in under 15 minutes from first login.</w:t>
      </w:r>
    </w:p>
    <w:p w14:paraId="27B2F1BF" w14:textId="77777777" w:rsidR="006221C4" w:rsidRDefault="00000000">
      <w:pPr>
        <w:numPr>
          <w:ilvl w:val="0"/>
          <w:numId w:val="12"/>
        </w:numPr>
      </w:pPr>
      <w:r>
        <w:lastRenderedPageBreak/>
        <w:t>A webhook endpoint that returns 500 for over 1 hour is automatically paused with an email notification to the registered owner; re-enable is a single click after fixing the endpoint.</w:t>
      </w:r>
    </w:p>
    <w:p w14:paraId="16F0FA8A" w14:textId="77777777" w:rsidR="006221C4" w:rsidRDefault="00000000">
      <w:pPr>
        <w:numPr>
          <w:ilvl w:val="0"/>
          <w:numId w:val="12"/>
        </w:numPr>
      </w:pPr>
      <w:r>
        <w:t>Every API call is traceable from SCR-18 back to the originating key, user (if delegated), and endpoint within SCR-20 Audit Log with full request context.</w:t>
      </w:r>
    </w:p>
    <w:p w14:paraId="35C844EB" w14:textId="77777777" w:rsidR="006221C4" w:rsidRDefault="00000000">
      <w:pPr>
        <w:numPr>
          <w:ilvl w:val="0"/>
          <w:numId w:val="12"/>
        </w:numPr>
      </w:pPr>
      <w:r>
        <w:t>Key rotation with a 7-day overlap window completes with zero production outages; SCR-18 confirms old-key decommission is safe before allowing revocation.</w:t>
      </w:r>
    </w:p>
    <w:p w14:paraId="5F08BB78" w14:textId="77777777" w:rsidR="006221C4" w:rsidRDefault="00000000">
      <w:pPr>
        <w:pStyle w:val="Heading1"/>
      </w:pPr>
      <w:bookmarkStart w:id="874" w:name="scr-19-notification-alert-rules"/>
      <w:bookmarkStart w:id="875" w:name="_Toc227615430"/>
      <w:bookmarkStart w:id="876" w:name="_Toc227615774"/>
      <w:bookmarkEnd w:id="857"/>
      <w:bookmarkEnd w:id="871"/>
      <w:r>
        <w:t>SCR-19 — Notification &amp; Alert Rules</w:t>
      </w:r>
      <w:bookmarkEnd w:id="875"/>
      <w:bookmarkEnd w:id="876"/>
    </w:p>
    <w:tbl>
      <w:tblPr>
        <w:tblStyle w:val="Table"/>
        <w:tblW w:w="4930" w:type="pct"/>
        <w:tblLook w:val="0000" w:firstRow="0" w:lastRow="0" w:firstColumn="0" w:lastColumn="0" w:noHBand="0" w:noVBand="0"/>
      </w:tblPr>
      <w:tblGrid>
        <w:gridCol w:w="1909"/>
        <w:gridCol w:w="7320"/>
      </w:tblGrid>
      <w:tr w:rsidR="006221C4" w14:paraId="722C8B5E" w14:textId="77777777">
        <w:tc>
          <w:tcPr>
            <w:tcW w:w="0" w:type="auto"/>
          </w:tcPr>
          <w:p w14:paraId="6D0CCB19" w14:textId="77777777" w:rsidR="006221C4" w:rsidRDefault="00000000">
            <w:pPr>
              <w:pStyle w:val="Compact"/>
            </w:pPr>
            <w:r>
              <w:rPr>
                <w:b/>
                <w:bCs/>
              </w:rPr>
              <w:t>Module ID</w:t>
            </w:r>
          </w:p>
        </w:tc>
        <w:tc>
          <w:tcPr>
            <w:tcW w:w="0" w:type="auto"/>
          </w:tcPr>
          <w:p w14:paraId="1ED87C7D" w14:textId="77777777" w:rsidR="006221C4" w:rsidRDefault="00000000">
            <w:pPr>
              <w:pStyle w:val="Compact"/>
            </w:pPr>
            <w:r>
              <w:t>SCR-19</w:t>
            </w:r>
          </w:p>
        </w:tc>
      </w:tr>
      <w:tr w:rsidR="006221C4" w14:paraId="13C0A663" w14:textId="77777777">
        <w:tc>
          <w:tcPr>
            <w:tcW w:w="0" w:type="auto"/>
          </w:tcPr>
          <w:p w14:paraId="31EB8BB0" w14:textId="77777777" w:rsidR="006221C4" w:rsidRDefault="00000000">
            <w:pPr>
              <w:pStyle w:val="Compact"/>
            </w:pPr>
            <w:r>
              <w:rPr>
                <w:b/>
                <w:bCs/>
              </w:rPr>
              <w:t>Phase</w:t>
            </w:r>
          </w:p>
        </w:tc>
        <w:tc>
          <w:tcPr>
            <w:tcW w:w="0" w:type="auto"/>
          </w:tcPr>
          <w:p w14:paraId="345AA033" w14:textId="77777777" w:rsidR="006221C4" w:rsidRDefault="00000000">
            <w:pPr>
              <w:pStyle w:val="Compact"/>
            </w:pPr>
            <w:r>
              <w:t>1 (Core Admin Experience)</w:t>
            </w:r>
          </w:p>
        </w:tc>
      </w:tr>
      <w:tr w:rsidR="006221C4" w14:paraId="05094923" w14:textId="77777777">
        <w:tc>
          <w:tcPr>
            <w:tcW w:w="0" w:type="auto"/>
          </w:tcPr>
          <w:p w14:paraId="60BBDFFB" w14:textId="77777777" w:rsidR="006221C4" w:rsidRDefault="00000000">
            <w:pPr>
              <w:pStyle w:val="Compact"/>
            </w:pPr>
            <w:r>
              <w:rPr>
                <w:b/>
                <w:bCs/>
              </w:rPr>
              <w:t>Complexity</w:t>
            </w:r>
          </w:p>
        </w:tc>
        <w:tc>
          <w:tcPr>
            <w:tcW w:w="0" w:type="auto"/>
          </w:tcPr>
          <w:p w14:paraId="228C8CFB" w14:textId="77777777" w:rsidR="006221C4" w:rsidRDefault="00000000">
            <w:pPr>
              <w:pStyle w:val="Compact"/>
            </w:pPr>
            <w:r>
              <w:t>Medium</w:t>
            </w:r>
          </w:p>
        </w:tc>
      </w:tr>
      <w:tr w:rsidR="006221C4" w14:paraId="3AD12FF4" w14:textId="77777777">
        <w:tc>
          <w:tcPr>
            <w:tcW w:w="0" w:type="auto"/>
          </w:tcPr>
          <w:p w14:paraId="50476FEC" w14:textId="77777777" w:rsidR="006221C4" w:rsidRDefault="00000000">
            <w:pPr>
              <w:pStyle w:val="Compact"/>
            </w:pPr>
            <w:r>
              <w:rPr>
                <w:b/>
                <w:bCs/>
              </w:rPr>
              <w:t>Dependencies</w:t>
            </w:r>
          </w:p>
        </w:tc>
        <w:tc>
          <w:tcPr>
            <w:tcW w:w="0" w:type="auto"/>
          </w:tcPr>
          <w:p w14:paraId="5F9D9104" w14:textId="77777777" w:rsidR="006221C4" w:rsidRDefault="00000000">
            <w:pPr>
              <w:pStyle w:val="Compact"/>
            </w:pPr>
            <w:r>
              <w:t>O02 (Notification &amp; Alert Engine), AC02 (Hierarchy), SCR-17 (Channels), D04 (Quality), A03 (Decisions), SCR-05 (Hierarchy)</w:t>
            </w:r>
          </w:p>
        </w:tc>
      </w:tr>
      <w:tr w:rsidR="006221C4" w14:paraId="309BEF72" w14:textId="77777777">
        <w:tc>
          <w:tcPr>
            <w:tcW w:w="0" w:type="auto"/>
          </w:tcPr>
          <w:p w14:paraId="062973E5" w14:textId="77777777" w:rsidR="006221C4" w:rsidRDefault="00000000">
            <w:pPr>
              <w:pStyle w:val="Compact"/>
            </w:pPr>
            <w:r>
              <w:rPr>
                <w:b/>
                <w:bCs/>
              </w:rPr>
              <w:t>Depended On By</w:t>
            </w:r>
          </w:p>
        </w:tc>
        <w:tc>
          <w:tcPr>
            <w:tcW w:w="0" w:type="auto"/>
          </w:tcPr>
          <w:p w14:paraId="7F4FB9E8" w14:textId="77777777" w:rsidR="006221C4" w:rsidRDefault="00000000">
            <w:pPr>
              <w:pStyle w:val="Compact"/>
            </w:pPr>
            <w:r>
              <w:t>CX-04 Alert Centre, SCR-01 Attention Panel, every human-in-the-loop workflow</w:t>
            </w:r>
          </w:p>
        </w:tc>
      </w:tr>
      <w:tr w:rsidR="006221C4" w14:paraId="49AA69BE" w14:textId="77777777">
        <w:tc>
          <w:tcPr>
            <w:tcW w:w="0" w:type="auto"/>
          </w:tcPr>
          <w:p w14:paraId="693DAD1F" w14:textId="77777777" w:rsidR="006221C4" w:rsidRDefault="00000000">
            <w:pPr>
              <w:pStyle w:val="Compact"/>
            </w:pPr>
            <w:r>
              <w:rPr>
                <w:b/>
                <w:bCs/>
              </w:rPr>
              <w:t>Owner</w:t>
            </w:r>
          </w:p>
        </w:tc>
        <w:tc>
          <w:tcPr>
            <w:tcW w:w="0" w:type="auto"/>
          </w:tcPr>
          <w:p w14:paraId="7E276DC0" w14:textId="77777777" w:rsidR="006221C4" w:rsidRDefault="00000000">
            <w:pPr>
              <w:pStyle w:val="Compact"/>
            </w:pPr>
            <w:r>
              <w:t>Platform Engineering Lead</w:t>
            </w:r>
          </w:p>
        </w:tc>
      </w:tr>
    </w:tbl>
    <w:p w14:paraId="29A775C4" w14:textId="77777777" w:rsidR="006221C4" w:rsidRDefault="00000000">
      <w:pPr>
        <w:pStyle w:val="Heading2"/>
      </w:pPr>
      <w:bookmarkStart w:id="877" w:name="purpose-43"/>
      <w:bookmarkStart w:id="878" w:name="_Toc227615431"/>
      <w:bookmarkStart w:id="879" w:name="_Toc227615775"/>
      <w:r>
        <w:t>Purpose</w:t>
      </w:r>
      <w:bookmarkEnd w:id="878"/>
      <w:bookmarkEnd w:id="879"/>
    </w:p>
    <w:p w14:paraId="185DAE95" w14:textId="77777777" w:rsidR="006221C4" w:rsidRDefault="00000000">
      <w:pPr>
        <w:pStyle w:val="FirstParagraph"/>
      </w:pPr>
      <w:r>
        <w:t>SCR-19 is where tenants author the conditions under which Cortex notifies humans, where those notifications go, and how they escalate. SCR-19 produces the alert feed that CX-04 Alert Centre consumes and the notification stream that powers SCR-01 Attention Panel.</w:t>
      </w:r>
    </w:p>
    <w:p w14:paraId="5CFF3D74" w14:textId="77777777" w:rsidR="006221C4" w:rsidRDefault="00000000">
      <w:pPr>
        <w:pStyle w:val="Heading2"/>
      </w:pPr>
      <w:bookmarkStart w:id="880" w:name="functional-requirements-19"/>
      <w:bookmarkStart w:id="881" w:name="_Toc227615432"/>
      <w:bookmarkStart w:id="882" w:name="_Toc227615776"/>
      <w:bookmarkEnd w:id="877"/>
      <w:r>
        <w:t>Functional Requirements</w:t>
      </w:r>
      <w:bookmarkEnd w:id="881"/>
      <w:bookmarkEnd w:id="882"/>
    </w:p>
    <w:p w14:paraId="46E5753D" w14:textId="77777777" w:rsidR="006221C4" w:rsidRDefault="00000000">
      <w:pPr>
        <w:pStyle w:val="Heading3"/>
      </w:pPr>
      <w:bookmarkStart w:id="883" w:name="alert-rule-authoring"/>
      <w:r>
        <w:t>Alert Rule Authoring</w:t>
      </w:r>
    </w:p>
    <w:p w14:paraId="6BCF86CA" w14:textId="77777777" w:rsidR="006221C4" w:rsidRDefault="00000000">
      <w:pPr>
        <w:pStyle w:val="FirstParagraph"/>
      </w:pPr>
      <w:r>
        <w:rPr>
          <w:b/>
          <w:bCs/>
        </w:rPr>
        <w:t>SCR-19-FR-001</w:t>
      </w:r>
      <w:r>
        <w:t xml:space="preserve"> Alert rules SHALL be authored with: name, description, trigger type (metric threshold / statistical anomaly / DQ violation / schema drift / business event / custom SQL query), condition expression, severity (CRITICAL / HIGH / MEDIUM / INFO), cooldown period, enabled flag, effective dates.</w:t>
      </w:r>
    </w:p>
    <w:p w14:paraId="1372E73A" w14:textId="77777777" w:rsidR="006221C4" w:rsidRDefault="00000000">
      <w:pPr>
        <w:pStyle w:val="BodyText"/>
      </w:pPr>
      <w:r>
        <w:rPr>
          <w:b/>
          <w:bCs/>
        </w:rPr>
        <w:t>SCR-19-FR-002</w:t>
      </w:r>
      <w:r>
        <w:t xml:space="preserve"> Templates for common alerts SHALL be one-click installable and subsequently editable: stockout predicted, KPI threshold breached, ingestion lag exceeded, quality score drop, failed login surge, consent-block rate spike, decision-pipeline failure rate.</w:t>
      </w:r>
    </w:p>
    <w:p w14:paraId="3A1D48A7" w14:textId="77777777" w:rsidR="006221C4" w:rsidRDefault="00000000">
      <w:pPr>
        <w:pStyle w:val="BodyText"/>
      </w:pPr>
      <w:r>
        <w:rPr>
          <w:b/>
          <w:bCs/>
        </w:rPr>
        <w:t>SCR-19-FR-003</w:t>
      </w:r>
      <w:r>
        <w:t xml:space="preserve"> Rule testing: a proposed rule can be backtested against the last 30 days of data to show how many times it would have fired, enabling the author to tune thresholds before activating.</w:t>
      </w:r>
    </w:p>
    <w:p w14:paraId="10790B6F" w14:textId="77777777" w:rsidR="006221C4" w:rsidRDefault="00000000">
      <w:pPr>
        <w:pStyle w:val="Heading3"/>
      </w:pPr>
      <w:bookmarkStart w:id="884" w:name="routing-1"/>
      <w:bookmarkEnd w:id="883"/>
      <w:r>
        <w:lastRenderedPageBreak/>
        <w:t>Routing</w:t>
      </w:r>
    </w:p>
    <w:p w14:paraId="0EB84FDC" w14:textId="77777777" w:rsidR="006221C4" w:rsidRDefault="00000000">
      <w:pPr>
        <w:pStyle w:val="FirstParagraph"/>
      </w:pPr>
      <w:r>
        <w:rPr>
          <w:b/>
          <w:bCs/>
        </w:rPr>
        <w:t>SCR-19-FR-004</w:t>
      </w:r>
      <w:r>
        <w:t xml:space="preserve"> Each rule SHALL route to one or more recipients: user(s), team(s) (from SCR-02), channel(s) (from SCR-17), webhook(s) (from SCR-18), in-app notification to users matching a role-and-scope filter. Routing SHALL support hierarchy-aware fan-out: 'route store-level stockouts to the store manager team for that store, not to all store managers'.</w:t>
      </w:r>
    </w:p>
    <w:p w14:paraId="4FDC56AE" w14:textId="77777777" w:rsidR="006221C4" w:rsidRDefault="00000000">
      <w:pPr>
        <w:pStyle w:val="BodyText"/>
      </w:pPr>
      <w:r>
        <w:rPr>
          <w:b/>
          <w:bCs/>
        </w:rPr>
        <w:t>SCR-19-FR-005</w:t>
      </w:r>
      <w:r>
        <w:t xml:space="preserve"> Escalation chains: if an alert is unacknowledged for a configurable duration, escalate to the next recipient in the chain. Chains reference AC02 hierarchy (e.g., Store Manager → Regional Manager → VP Retail at 30 / 120 / 240 minutes). Escalation stops on acknowledgement.</w:t>
      </w:r>
    </w:p>
    <w:p w14:paraId="52F62E0C" w14:textId="77777777" w:rsidR="006221C4" w:rsidRDefault="00000000">
      <w:pPr>
        <w:pStyle w:val="BodyText"/>
      </w:pPr>
      <w:r>
        <w:rPr>
          <w:b/>
          <w:bCs/>
        </w:rPr>
        <w:t>SCR-19-FR-006</w:t>
      </w:r>
      <w:r>
        <w:t xml:space="preserve"> Routing overrides during incidents: a declared platform incident (from RE01) MAY suppress non-critical tenant alerts to prevent noise during known-cause outages; suppression is visible, time-bounded, and logged.</w:t>
      </w:r>
    </w:p>
    <w:p w14:paraId="49515E39" w14:textId="77777777" w:rsidR="006221C4" w:rsidRDefault="00000000">
      <w:pPr>
        <w:pStyle w:val="Heading3"/>
      </w:pPr>
      <w:bookmarkStart w:id="885" w:name="digest-quiet-hours"/>
      <w:bookmarkEnd w:id="884"/>
      <w:r>
        <w:t>Digest &amp; Quiet Hours</w:t>
      </w:r>
    </w:p>
    <w:p w14:paraId="51987EB5" w14:textId="77777777" w:rsidR="006221C4" w:rsidRDefault="00000000">
      <w:pPr>
        <w:pStyle w:val="FirstParagraph"/>
      </w:pPr>
      <w:r>
        <w:rPr>
          <w:b/>
          <w:bCs/>
        </w:rPr>
        <w:t>SCR-19-FR-007</w:t>
      </w:r>
      <w:r>
        <w:t xml:space="preserve"> Users SHALL configure personal preferences: channel mix per severity, quiet hours per timezone (IC02), digest mode (combine non-critical alerts into hourly or daily summary emails). Critical alerts bypass quiet hours by default; users MAY opt out with justification.</w:t>
      </w:r>
    </w:p>
    <w:p w14:paraId="6241C2F7" w14:textId="77777777" w:rsidR="006221C4" w:rsidRDefault="00000000">
      <w:pPr>
        <w:pStyle w:val="Heading3"/>
      </w:pPr>
      <w:bookmarkStart w:id="886" w:name="rule-analytics"/>
      <w:bookmarkEnd w:id="885"/>
      <w:r>
        <w:t>Rule Analytics</w:t>
      </w:r>
    </w:p>
    <w:p w14:paraId="0FE15613" w14:textId="77777777" w:rsidR="006221C4" w:rsidRDefault="00000000">
      <w:pPr>
        <w:pStyle w:val="FirstParagraph"/>
      </w:pPr>
      <w:r>
        <w:rPr>
          <w:b/>
          <w:bCs/>
        </w:rPr>
        <w:t>SCR-19-FR-008</w:t>
      </w:r>
      <w:r>
        <w:t xml:space="preserve"> Alert analytics dashboard SHALL show: total alerts per rule per period, acknowledge-time distribution, resolve-time distribution, false-positive rate (user-flagged when dismissing), unused rules (fired zero times in 30 days — candidates for deletion), over-firing rules (more than 100 fires per day — candidates for tuning).</w:t>
      </w:r>
    </w:p>
    <w:p w14:paraId="52AFD04C" w14:textId="77777777" w:rsidR="006221C4" w:rsidRDefault="00000000">
      <w:pPr>
        <w:pStyle w:val="Heading2"/>
      </w:pPr>
      <w:bookmarkStart w:id="887" w:name="acceptance-criteria-34"/>
      <w:bookmarkStart w:id="888" w:name="_Toc227615433"/>
      <w:bookmarkStart w:id="889" w:name="_Toc227615777"/>
      <w:bookmarkEnd w:id="880"/>
      <w:bookmarkEnd w:id="886"/>
      <w:r>
        <w:t>Acceptance Criteria</w:t>
      </w:r>
      <w:bookmarkEnd w:id="888"/>
      <w:bookmarkEnd w:id="889"/>
    </w:p>
    <w:p w14:paraId="3DD6D2B2" w14:textId="77777777" w:rsidR="006221C4" w:rsidRDefault="00000000">
      <w:pPr>
        <w:numPr>
          <w:ilvl w:val="0"/>
          <w:numId w:val="13"/>
        </w:numPr>
      </w:pPr>
      <w:r>
        <w:t>A new alert rule is authored from a template, routed, and activated in under 5 minutes.</w:t>
      </w:r>
    </w:p>
    <w:p w14:paraId="755DBD65" w14:textId="77777777" w:rsidR="006221C4" w:rsidRDefault="00000000">
      <w:pPr>
        <w:numPr>
          <w:ilvl w:val="0"/>
          <w:numId w:val="13"/>
        </w:numPr>
      </w:pPr>
      <w:r>
        <w:t>A critical alert routes to the correct hierarchy-scoped team within 30 seconds of the triggering event.</w:t>
      </w:r>
    </w:p>
    <w:p w14:paraId="2837B784" w14:textId="77777777" w:rsidR="006221C4" w:rsidRDefault="00000000">
      <w:pPr>
        <w:numPr>
          <w:ilvl w:val="0"/>
          <w:numId w:val="13"/>
        </w:numPr>
      </w:pPr>
      <w:r>
        <w:t>False-positive rate per rule is visible and drives tuning; rules with over 20% flagged false-positive rate are surfaced for review in a weekly digest.</w:t>
      </w:r>
    </w:p>
    <w:p w14:paraId="7C88051D" w14:textId="77777777" w:rsidR="006221C4" w:rsidRDefault="00000000">
      <w:pPr>
        <w:numPr>
          <w:ilvl w:val="0"/>
          <w:numId w:val="13"/>
        </w:numPr>
      </w:pPr>
      <w:r>
        <w:t>Rule backtesting against 30 days of history runs in under 60 seconds for standard rule types.</w:t>
      </w:r>
    </w:p>
    <w:p w14:paraId="0939124A" w14:textId="77777777" w:rsidR="006221C4" w:rsidRDefault="00000000">
      <w:pPr>
        <w:pStyle w:val="Heading1"/>
      </w:pPr>
      <w:bookmarkStart w:id="890" w:name="scr-21-billing-usage-finops"/>
      <w:bookmarkStart w:id="891" w:name="_Toc227615434"/>
      <w:bookmarkStart w:id="892" w:name="_Toc227615778"/>
      <w:bookmarkEnd w:id="874"/>
      <w:bookmarkEnd w:id="887"/>
      <w:r>
        <w:t>SCR-21 — Billing, Usage &amp; FinOps</w:t>
      </w:r>
      <w:bookmarkEnd w:id="891"/>
      <w:bookmarkEnd w:id="892"/>
    </w:p>
    <w:tbl>
      <w:tblPr>
        <w:tblStyle w:val="Table"/>
        <w:tblW w:w="4904" w:type="pct"/>
        <w:tblLook w:val="0000" w:firstRow="0" w:lastRow="0" w:firstColumn="0" w:lastColumn="0" w:noHBand="0" w:noVBand="0"/>
      </w:tblPr>
      <w:tblGrid>
        <w:gridCol w:w="1995"/>
        <w:gridCol w:w="7185"/>
      </w:tblGrid>
      <w:tr w:rsidR="006221C4" w14:paraId="43EC78C2" w14:textId="77777777">
        <w:tc>
          <w:tcPr>
            <w:tcW w:w="0" w:type="auto"/>
          </w:tcPr>
          <w:p w14:paraId="6D7F51F5" w14:textId="77777777" w:rsidR="006221C4" w:rsidRDefault="00000000">
            <w:pPr>
              <w:pStyle w:val="Compact"/>
            </w:pPr>
            <w:r>
              <w:rPr>
                <w:b/>
                <w:bCs/>
              </w:rPr>
              <w:t>Module ID</w:t>
            </w:r>
          </w:p>
        </w:tc>
        <w:tc>
          <w:tcPr>
            <w:tcW w:w="0" w:type="auto"/>
          </w:tcPr>
          <w:p w14:paraId="4878233B" w14:textId="77777777" w:rsidR="006221C4" w:rsidRDefault="00000000">
            <w:pPr>
              <w:pStyle w:val="Compact"/>
            </w:pPr>
            <w:r>
              <w:t>SCR-21</w:t>
            </w:r>
          </w:p>
        </w:tc>
      </w:tr>
      <w:tr w:rsidR="006221C4" w14:paraId="6A88E193" w14:textId="77777777">
        <w:tc>
          <w:tcPr>
            <w:tcW w:w="0" w:type="auto"/>
          </w:tcPr>
          <w:p w14:paraId="61E17AA6" w14:textId="77777777" w:rsidR="006221C4" w:rsidRDefault="00000000">
            <w:pPr>
              <w:pStyle w:val="Compact"/>
            </w:pPr>
            <w:r>
              <w:rPr>
                <w:b/>
                <w:bCs/>
              </w:rPr>
              <w:t>Phase</w:t>
            </w:r>
          </w:p>
        </w:tc>
        <w:tc>
          <w:tcPr>
            <w:tcW w:w="0" w:type="auto"/>
          </w:tcPr>
          <w:p w14:paraId="222B19C8" w14:textId="77777777" w:rsidR="006221C4" w:rsidRDefault="00000000">
            <w:pPr>
              <w:pStyle w:val="Compact"/>
            </w:pPr>
            <w:r>
              <w:t>2 (Commercial Operations)</w:t>
            </w:r>
          </w:p>
        </w:tc>
      </w:tr>
      <w:tr w:rsidR="006221C4" w14:paraId="1CD53911" w14:textId="77777777">
        <w:tc>
          <w:tcPr>
            <w:tcW w:w="0" w:type="auto"/>
          </w:tcPr>
          <w:p w14:paraId="2042AF07" w14:textId="77777777" w:rsidR="006221C4" w:rsidRDefault="00000000">
            <w:pPr>
              <w:pStyle w:val="Compact"/>
            </w:pPr>
            <w:r>
              <w:rPr>
                <w:b/>
                <w:bCs/>
              </w:rPr>
              <w:t>Complexity</w:t>
            </w:r>
          </w:p>
        </w:tc>
        <w:tc>
          <w:tcPr>
            <w:tcW w:w="0" w:type="auto"/>
          </w:tcPr>
          <w:p w14:paraId="3941653A" w14:textId="77777777" w:rsidR="006221C4" w:rsidRDefault="00000000">
            <w:pPr>
              <w:pStyle w:val="Compact"/>
            </w:pPr>
            <w:r>
              <w:t>Medium</w:t>
            </w:r>
          </w:p>
        </w:tc>
      </w:tr>
      <w:tr w:rsidR="006221C4" w14:paraId="4CDC8772" w14:textId="77777777">
        <w:tc>
          <w:tcPr>
            <w:tcW w:w="0" w:type="auto"/>
          </w:tcPr>
          <w:p w14:paraId="3AFAF03B" w14:textId="77777777" w:rsidR="006221C4" w:rsidRDefault="00000000">
            <w:pPr>
              <w:pStyle w:val="Compact"/>
            </w:pPr>
            <w:r>
              <w:rPr>
                <w:b/>
                <w:bCs/>
              </w:rPr>
              <w:lastRenderedPageBreak/>
              <w:t>Dependencies</w:t>
            </w:r>
          </w:p>
        </w:tc>
        <w:tc>
          <w:tcPr>
            <w:tcW w:w="0" w:type="auto"/>
          </w:tcPr>
          <w:p w14:paraId="47DEE3F8" w14:textId="77777777" w:rsidR="006221C4" w:rsidRDefault="00000000">
            <w:pPr>
              <w:pStyle w:val="Compact"/>
            </w:pPr>
            <w:r>
              <w:t>OB02 (FinOps), OB03 (Metering &amp; Billing), F02 (Tenant Lifecycle), AC01 (RBAC)</w:t>
            </w:r>
          </w:p>
        </w:tc>
      </w:tr>
      <w:tr w:rsidR="006221C4" w14:paraId="444BAC21" w14:textId="77777777">
        <w:tc>
          <w:tcPr>
            <w:tcW w:w="0" w:type="auto"/>
          </w:tcPr>
          <w:p w14:paraId="4344FEE6" w14:textId="77777777" w:rsidR="006221C4" w:rsidRDefault="00000000">
            <w:pPr>
              <w:pStyle w:val="Compact"/>
            </w:pPr>
            <w:r>
              <w:rPr>
                <w:b/>
                <w:bCs/>
              </w:rPr>
              <w:t>Depended On By</w:t>
            </w:r>
          </w:p>
        </w:tc>
        <w:tc>
          <w:tcPr>
            <w:tcW w:w="0" w:type="auto"/>
          </w:tcPr>
          <w:p w14:paraId="48F39944" w14:textId="77777777" w:rsidR="006221C4" w:rsidRDefault="00000000">
            <w:pPr>
              <w:pStyle w:val="Compact"/>
            </w:pPr>
            <w:r>
              <w:t>Tenant finance and procurement functions; Sevyn8 CSM workflows via SCR-24</w:t>
            </w:r>
          </w:p>
        </w:tc>
      </w:tr>
      <w:tr w:rsidR="006221C4" w14:paraId="6DF19361" w14:textId="77777777">
        <w:tc>
          <w:tcPr>
            <w:tcW w:w="0" w:type="auto"/>
          </w:tcPr>
          <w:p w14:paraId="26175371" w14:textId="77777777" w:rsidR="006221C4" w:rsidRDefault="00000000">
            <w:pPr>
              <w:pStyle w:val="Compact"/>
            </w:pPr>
            <w:r>
              <w:rPr>
                <w:b/>
                <w:bCs/>
              </w:rPr>
              <w:t>Owner</w:t>
            </w:r>
          </w:p>
        </w:tc>
        <w:tc>
          <w:tcPr>
            <w:tcW w:w="0" w:type="auto"/>
          </w:tcPr>
          <w:p w14:paraId="67E8EDA4" w14:textId="77777777" w:rsidR="006221C4" w:rsidRDefault="00000000">
            <w:pPr>
              <w:pStyle w:val="Compact"/>
            </w:pPr>
            <w:r>
              <w:t>Platform Commercial Lead</w:t>
            </w:r>
          </w:p>
        </w:tc>
      </w:tr>
    </w:tbl>
    <w:p w14:paraId="67AFD22B" w14:textId="77777777" w:rsidR="006221C4" w:rsidRDefault="00000000">
      <w:pPr>
        <w:pStyle w:val="Heading2"/>
      </w:pPr>
      <w:bookmarkStart w:id="893" w:name="purpose-44"/>
      <w:bookmarkStart w:id="894" w:name="_Toc227615435"/>
      <w:bookmarkStart w:id="895" w:name="_Toc227615779"/>
      <w:r>
        <w:t>Purpose</w:t>
      </w:r>
      <w:bookmarkEnd w:id="894"/>
      <w:bookmarkEnd w:id="895"/>
    </w:p>
    <w:p w14:paraId="5F1EA50B" w14:textId="77777777" w:rsidR="006221C4" w:rsidRDefault="00000000">
      <w:pPr>
        <w:pStyle w:val="FirstParagraph"/>
      </w:pPr>
      <w:r>
        <w:t>SCR-21 is the tenant's window into what they consume and what they pay. It surfaces OB03 metering data in a tenant-friendly format, exposes OB02 cost intelligence with optimisation recommendations, and closes the billing loop with invoices, payment methods, and tax handling.</w:t>
      </w:r>
    </w:p>
    <w:p w14:paraId="35AE86A4" w14:textId="77777777" w:rsidR="006221C4" w:rsidRDefault="00000000">
      <w:pPr>
        <w:pStyle w:val="Heading2"/>
      </w:pPr>
      <w:bookmarkStart w:id="896" w:name="functional-requirements-20"/>
      <w:bookmarkStart w:id="897" w:name="_Toc227615436"/>
      <w:bookmarkStart w:id="898" w:name="_Toc227615780"/>
      <w:bookmarkEnd w:id="893"/>
      <w:r>
        <w:t>Functional Requirements</w:t>
      </w:r>
      <w:bookmarkEnd w:id="897"/>
      <w:bookmarkEnd w:id="898"/>
    </w:p>
    <w:p w14:paraId="03700DC9" w14:textId="77777777" w:rsidR="006221C4" w:rsidRDefault="00000000">
      <w:pPr>
        <w:pStyle w:val="Heading3"/>
      </w:pPr>
      <w:bookmarkStart w:id="899" w:name="current-usage"/>
      <w:r>
        <w:t>Current Usage</w:t>
      </w:r>
    </w:p>
    <w:p w14:paraId="7CCD8114" w14:textId="77777777" w:rsidR="006221C4" w:rsidRDefault="00000000">
      <w:pPr>
        <w:pStyle w:val="FirstParagraph"/>
      </w:pPr>
      <w:r>
        <w:rPr>
          <w:b/>
          <w:bCs/>
        </w:rPr>
        <w:t>SCR-21-FR-001</w:t>
      </w:r>
      <w:r>
        <w:t xml:space="preserve"> Current-period dashboard SHALL show, per metered dimension: events ingested, storage consumption per medallion tier (Bronze/Silver/Gold, GB × days), compute hours (agent sessions, streaming jobs, materialised view refreshes), outbound messages (by channel with per-channel unit costs), API calls, active user seats. Each metric shows current value, plan allowance, projected end-of-period value, and percentage utilisation.</w:t>
      </w:r>
    </w:p>
    <w:p w14:paraId="72DDCAC8" w14:textId="77777777" w:rsidR="006221C4" w:rsidRDefault="00000000">
      <w:pPr>
        <w:pStyle w:val="BodyText"/>
      </w:pPr>
      <w:r>
        <w:rPr>
          <w:b/>
          <w:bCs/>
        </w:rPr>
        <w:t>SCR-21-FR-002</w:t>
      </w:r>
      <w:r>
        <w:t xml:space="preserve"> Drill-down: clicking any metric shows usage over time with granularity of hour / day / week, and breakdown by source (which data source, which workspace, which team is driving consumption).</w:t>
      </w:r>
    </w:p>
    <w:p w14:paraId="41B957DD" w14:textId="77777777" w:rsidR="006221C4" w:rsidRDefault="00000000">
      <w:pPr>
        <w:pStyle w:val="Heading3"/>
      </w:pPr>
      <w:bookmarkStart w:id="900" w:name="plan-subscription"/>
      <w:bookmarkEnd w:id="899"/>
      <w:r>
        <w:t>Plan &amp; Subscription</w:t>
      </w:r>
    </w:p>
    <w:p w14:paraId="7E6C80D7" w14:textId="77777777" w:rsidR="006221C4" w:rsidRDefault="00000000">
      <w:pPr>
        <w:pStyle w:val="FirstParagraph"/>
      </w:pPr>
      <w:r>
        <w:rPr>
          <w:b/>
          <w:bCs/>
        </w:rPr>
        <w:t>SCR-21-FR-003</w:t>
      </w:r>
      <w:r>
        <w:t xml:space="preserve"> Plan detail view SHALL show: current tier (Standard / Professional / Enterprise), included allowances per metric, overage rates, contract dates, renewal terms, autoscale options (if enabled). Plan change requests route to the tenant's Sevyn8 CSM via in-product workflow; Standard-tier plan upgrades are self-serve where feasible.</w:t>
      </w:r>
    </w:p>
    <w:p w14:paraId="2397A3DB" w14:textId="77777777" w:rsidR="006221C4" w:rsidRDefault="00000000">
      <w:pPr>
        <w:pStyle w:val="Heading3"/>
      </w:pPr>
      <w:bookmarkStart w:id="901" w:name="invoices-payment"/>
      <w:bookmarkEnd w:id="900"/>
      <w:r>
        <w:t>Invoices &amp; Payment</w:t>
      </w:r>
    </w:p>
    <w:p w14:paraId="0B75C3D5" w14:textId="77777777" w:rsidR="006221C4" w:rsidRDefault="00000000">
      <w:pPr>
        <w:pStyle w:val="FirstParagraph"/>
      </w:pPr>
      <w:r>
        <w:rPr>
          <w:b/>
          <w:bCs/>
        </w:rPr>
        <w:t>SCR-21-FR-004</w:t>
      </w:r>
      <w:r>
        <w:t xml:space="preserve"> Invoice history SHALL list chronologically: invoice number, period, amount, status (Due / Paid / Overdue / Disputed), download PDF, download line-item CSV for reconciliation. For self-serve tenants: payment method management (card or bank transfer via Razorpay or Stripe). For Enterprise contracts: 'Managed by contract' badge, with PO and tax ID editable.</w:t>
      </w:r>
    </w:p>
    <w:p w14:paraId="3FE6697E" w14:textId="77777777" w:rsidR="006221C4" w:rsidRDefault="00000000">
      <w:pPr>
        <w:pStyle w:val="BodyText"/>
      </w:pPr>
      <w:r>
        <w:rPr>
          <w:b/>
          <w:bCs/>
        </w:rPr>
        <w:t>SCR-21-FR-005</w:t>
      </w:r>
      <w:r>
        <w:t xml:space="preserve"> Tax handling SHALL support Indian GST, including HSN/SAC codes, place-of-supply rules for interstate vs intrastate, and reverse charge mechanism where applicable. Tax invoices are GSTN-compliant.</w:t>
      </w:r>
    </w:p>
    <w:p w14:paraId="0569D993" w14:textId="77777777" w:rsidR="006221C4" w:rsidRDefault="00000000">
      <w:pPr>
        <w:pStyle w:val="Heading3"/>
      </w:pPr>
      <w:bookmarkStart w:id="902" w:name="cost-attribution-showback"/>
      <w:bookmarkEnd w:id="901"/>
      <w:r>
        <w:lastRenderedPageBreak/>
        <w:t>Cost Attribution (Showback)</w:t>
      </w:r>
    </w:p>
    <w:p w14:paraId="48CC84DD" w14:textId="77777777" w:rsidR="006221C4" w:rsidRDefault="00000000">
      <w:pPr>
        <w:pStyle w:val="FirstParagraph"/>
      </w:pPr>
      <w:r>
        <w:rPr>
          <w:b/>
          <w:bCs/>
        </w:rPr>
        <w:t>SCR-21-FR-006</w:t>
      </w:r>
      <w:r>
        <w:t xml:space="preserve"> Cost attribution view SHALL break usage by: data source, workspace, team, decision pipeline, and user. Enables internal showback or chargeback within the tenant organisation. Exportable to CSV for upstream reporting.</w:t>
      </w:r>
    </w:p>
    <w:p w14:paraId="6911EF6B" w14:textId="77777777" w:rsidR="006221C4" w:rsidRDefault="00000000">
      <w:pPr>
        <w:pStyle w:val="Heading3"/>
      </w:pPr>
      <w:bookmarkStart w:id="903" w:name="optimisation-suggestions-from-ob02"/>
      <w:bookmarkEnd w:id="902"/>
      <w:r>
        <w:t>Optimisation Suggestions (from OB02)</w:t>
      </w:r>
    </w:p>
    <w:p w14:paraId="701AD39B" w14:textId="77777777" w:rsidR="006221C4" w:rsidRDefault="00000000">
      <w:pPr>
        <w:pStyle w:val="FirstParagraph"/>
      </w:pPr>
      <w:r>
        <w:rPr>
          <w:b/>
          <w:bCs/>
        </w:rPr>
        <w:t>SCR-21-FR-007</w:t>
      </w:r>
      <w:r>
        <w:t xml:space="preserve"> OB02-powered suggestions SHALL surface: idle data sources (no records in 30+ days), oversized materialised views (computed daily but queried weekly), inefficient quality rules (rules with high runtime and low value added), unused feature store entries, user seats with no activity. Each suggestion carries an estimated monthly saving.</w:t>
      </w:r>
    </w:p>
    <w:p w14:paraId="5034C530" w14:textId="77777777" w:rsidR="006221C4" w:rsidRDefault="00000000">
      <w:pPr>
        <w:pStyle w:val="BodyText"/>
      </w:pPr>
      <w:r>
        <w:rPr>
          <w:b/>
          <w:bCs/>
        </w:rPr>
        <w:t>SCR-21-FR-008</w:t>
      </w:r>
      <w:r>
        <w:t xml:space="preserve"> Suggestion acceptance flow: 'Accept' triggers the underlying optimisation action (e.g., deactivate the idle source) via the owning module, with one-click undo available for 7 days.</w:t>
      </w:r>
    </w:p>
    <w:p w14:paraId="137DA13A" w14:textId="77777777" w:rsidR="006221C4" w:rsidRDefault="00000000">
      <w:pPr>
        <w:pStyle w:val="Heading3"/>
      </w:pPr>
      <w:bookmarkStart w:id="904" w:name="usage-alerts"/>
      <w:bookmarkEnd w:id="903"/>
      <w:r>
        <w:t>Usage Alerts</w:t>
      </w:r>
    </w:p>
    <w:p w14:paraId="559ED8EE" w14:textId="77777777" w:rsidR="006221C4" w:rsidRDefault="00000000">
      <w:pPr>
        <w:pStyle w:val="FirstParagraph"/>
      </w:pPr>
      <w:r>
        <w:rPr>
          <w:b/>
          <w:bCs/>
        </w:rPr>
        <w:t>SCR-21-FR-009</w:t>
      </w:r>
      <w:r>
        <w:t xml:space="preserve"> Usage alerts SHALL be configurable at 50 / 75 / 90 / 100 percent of plan allowances per metric. Plan-exceeded events trigger both an SCR-21 alert and an email to designated billing contacts, routed through SCR-19 and SCR-17 respectively.</w:t>
      </w:r>
    </w:p>
    <w:p w14:paraId="49F4F867" w14:textId="77777777" w:rsidR="006221C4" w:rsidRDefault="00000000">
      <w:pPr>
        <w:pStyle w:val="Heading2"/>
      </w:pPr>
      <w:bookmarkStart w:id="905" w:name="acceptance-criteria-35"/>
      <w:bookmarkStart w:id="906" w:name="_Toc227615437"/>
      <w:bookmarkStart w:id="907" w:name="_Toc227615781"/>
      <w:bookmarkEnd w:id="896"/>
      <w:bookmarkEnd w:id="904"/>
      <w:r>
        <w:t>Acceptance Criteria</w:t>
      </w:r>
      <w:bookmarkEnd w:id="906"/>
      <w:bookmarkEnd w:id="907"/>
    </w:p>
    <w:p w14:paraId="55EA6E5E" w14:textId="77777777" w:rsidR="006221C4" w:rsidRDefault="00000000">
      <w:pPr>
        <w:numPr>
          <w:ilvl w:val="0"/>
          <w:numId w:val="14"/>
        </w:numPr>
      </w:pPr>
      <w:r>
        <w:t>A finance user can reconcile a month's invoice against line-item usage without leaving SCR-21.</w:t>
      </w:r>
    </w:p>
    <w:p w14:paraId="1D98FC05" w14:textId="77777777" w:rsidR="006221C4" w:rsidRDefault="00000000">
      <w:pPr>
        <w:numPr>
          <w:ilvl w:val="0"/>
          <w:numId w:val="14"/>
        </w:numPr>
      </w:pPr>
      <w:r>
        <w:t>Optimisation suggestions, if acted on, produce measurable cost reductions in the subsequent billing period (tracked automatically via OB02).</w:t>
      </w:r>
    </w:p>
    <w:p w14:paraId="11090690" w14:textId="77777777" w:rsidR="006221C4" w:rsidRDefault="00000000">
      <w:pPr>
        <w:numPr>
          <w:ilvl w:val="0"/>
          <w:numId w:val="14"/>
        </w:numPr>
      </w:pPr>
      <w:r>
        <w:t>Plan upgrades and downgrades take effect at the next billing cycle boundary with no data loss or service interruption.</w:t>
      </w:r>
    </w:p>
    <w:p w14:paraId="224D8560" w14:textId="77777777" w:rsidR="006221C4" w:rsidRDefault="00000000">
      <w:pPr>
        <w:numPr>
          <w:ilvl w:val="0"/>
          <w:numId w:val="14"/>
        </w:numPr>
      </w:pPr>
      <w:r>
        <w:t>Tax invoices are GSTN-compliant and downloadable as valid tax documents for the tenant's own accounting.</w:t>
      </w:r>
    </w:p>
    <w:p w14:paraId="13027D28" w14:textId="77777777" w:rsidR="006221C4" w:rsidRDefault="00000000">
      <w:pPr>
        <w:pStyle w:val="Heading1"/>
      </w:pPr>
      <w:bookmarkStart w:id="908" w:name="Xd78ea914425513c969f04604b89d073f5f6c423"/>
      <w:bookmarkStart w:id="909" w:name="_Toc227615438"/>
      <w:bookmarkStart w:id="910" w:name="_Toc227615782"/>
      <w:bookmarkEnd w:id="890"/>
      <w:bookmarkEnd w:id="905"/>
      <w:r>
        <w:t>SCR-24 — Platform Ops Dashboard (Super Admin)</w:t>
      </w:r>
      <w:bookmarkEnd w:id="909"/>
      <w:bookmarkEnd w:id="910"/>
    </w:p>
    <w:tbl>
      <w:tblPr>
        <w:tblStyle w:val="Table"/>
        <w:tblW w:w="4928" w:type="pct"/>
        <w:tblLook w:val="0000" w:firstRow="0" w:lastRow="0" w:firstColumn="0" w:lastColumn="0" w:noHBand="0" w:noVBand="0"/>
      </w:tblPr>
      <w:tblGrid>
        <w:gridCol w:w="1923"/>
        <w:gridCol w:w="7302"/>
      </w:tblGrid>
      <w:tr w:rsidR="006221C4" w14:paraId="3CE4BB5D" w14:textId="77777777">
        <w:tc>
          <w:tcPr>
            <w:tcW w:w="0" w:type="auto"/>
          </w:tcPr>
          <w:p w14:paraId="618833BB" w14:textId="77777777" w:rsidR="006221C4" w:rsidRDefault="00000000">
            <w:pPr>
              <w:pStyle w:val="Compact"/>
            </w:pPr>
            <w:r>
              <w:rPr>
                <w:b/>
                <w:bCs/>
              </w:rPr>
              <w:t>Module ID</w:t>
            </w:r>
          </w:p>
        </w:tc>
        <w:tc>
          <w:tcPr>
            <w:tcW w:w="0" w:type="auto"/>
          </w:tcPr>
          <w:p w14:paraId="413582B9" w14:textId="77777777" w:rsidR="006221C4" w:rsidRDefault="00000000">
            <w:pPr>
              <w:pStyle w:val="Compact"/>
            </w:pPr>
            <w:r>
              <w:t>SCR-24</w:t>
            </w:r>
          </w:p>
        </w:tc>
      </w:tr>
      <w:tr w:rsidR="006221C4" w14:paraId="4D60ACFB" w14:textId="77777777">
        <w:tc>
          <w:tcPr>
            <w:tcW w:w="0" w:type="auto"/>
          </w:tcPr>
          <w:p w14:paraId="2DF4B58E" w14:textId="77777777" w:rsidR="006221C4" w:rsidRDefault="00000000">
            <w:pPr>
              <w:pStyle w:val="Compact"/>
            </w:pPr>
            <w:r>
              <w:rPr>
                <w:b/>
                <w:bCs/>
              </w:rPr>
              <w:t>Phase</w:t>
            </w:r>
          </w:p>
        </w:tc>
        <w:tc>
          <w:tcPr>
            <w:tcW w:w="0" w:type="auto"/>
          </w:tcPr>
          <w:p w14:paraId="1FE5C91A" w14:textId="77777777" w:rsidR="006221C4" w:rsidRDefault="00000000">
            <w:pPr>
              <w:pStyle w:val="Compact"/>
            </w:pPr>
            <w:r>
              <w:t>1 (basic) + Phase 2 (full capability)</w:t>
            </w:r>
          </w:p>
        </w:tc>
      </w:tr>
      <w:tr w:rsidR="006221C4" w14:paraId="24DFA9F8" w14:textId="77777777">
        <w:tc>
          <w:tcPr>
            <w:tcW w:w="0" w:type="auto"/>
          </w:tcPr>
          <w:p w14:paraId="10D8FE6A" w14:textId="77777777" w:rsidR="006221C4" w:rsidRDefault="00000000">
            <w:pPr>
              <w:pStyle w:val="Compact"/>
            </w:pPr>
            <w:r>
              <w:rPr>
                <w:b/>
                <w:bCs/>
              </w:rPr>
              <w:t>Complexity</w:t>
            </w:r>
          </w:p>
        </w:tc>
        <w:tc>
          <w:tcPr>
            <w:tcW w:w="0" w:type="auto"/>
          </w:tcPr>
          <w:p w14:paraId="6FA4EB31" w14:textId="77777777" w:rsidR="006221C4" w:rsidRDefault="00000000">
            <w:pPr>
              <w:pStyle w:val="Compact"/>
            </w:pPr>
            <w:r>
              <w:t>High</w:t>
            </w:r>
          </w:p>
        </w:tc>
      </w:tr>
      <w:tr w:rsidR="006221C4" w14:paraId="67BF7D3A" w14:textId="77777777">
        <w:tc>
          <w:tcPr>
            <w:tcW w:w="0" w:type="auto"/>
          </w:tcPr>
          <w:p w14:paraId="3388499D" w14:textId="77777777" w:rsidR="006221C4" w:rsidRDefault="00000000">
            <w:pPr>
              <w:pStyle w:val="Compact"/>
            </w:pPr>
            <w:r>
              <w:rPr>
                <w:b/>
                <w:bCs/>
              </w:rPr>
              <w:t>Dependencies</w:t>
            </w:r>
          </w:p>
        </w:tc>
        <w:tc>
          <w:tcPr>
            <w:tcW w:w="0" w:type="auto"/>
          </w:tcPr>
          <w:p w14:paraId="0E7CE08F" w14:textId="77777777" w:rsidR="006221C4" w:rsidRDefault="00000000">
            <w:pPr>
              <w:pStyle w:val="Compact"/>
            </w:pPr>
            <w:r>
              <w:t>OB01, OB02, OB03, RE01 (DR/BCP), T01 (Testing), F02 (Tenant Lifecycle), all tenant-visible modules (read access)</w:t>
            </w:r>
          </w:p>
        </w:tc>
      </w:tr>
      <w:tr w:rsidR="006221C4" w14:paraId="0A2D5F61" w14:textId="77777777">
        <w:tc>
          <w:tcPr>
            <w:tcW w:w="0" w:type="auto"/>
          </w:tcPr>
          <w:p w14:paraId="38340B83" w14:textId="77777777" w:rsidR="006221C4" w:rsidRDefault="00000000">
            <w:pPr>
              <w:pStyle w:val="Compact"/>
            </w:pPr>
            <w:r>
              <w:rPr>
                <w:b/>
                <w:bCs/>
              </w:rPr>
              <w:t>Depended On By</w:t>
            </w:r>
          </w:p>
        </w:tc>
        <w:tc>
          <w:tcPr>
            <w:tcW w:w="0" w:type="auto"/>
          </w:tcPr>
          <w:p w14:paraId="3FAA7A94" w14:textId="77777777" w:rsidR="006221C4" w:rsidRDefault="00000000">
            <w:pPr>
              <w:pStyle w:val="Compact"/>
            </w:pPr>
            <w:r>
              <w:t>Sevyn8 SRE, CSM, and Executive functions; incident response workflows</w:t>
            </w:r>
          </w:p>
        </w:tc>
      </w:tr>
      <w:tr w:rsidR="006221C4" w14:paraId="13C6333E" w14:textId="77777777">
        <w:tc>
          <w:tcPr>
            <w:tcW w:w="0" w:type="auto"/>
          </w:tcPr>
          <w:p w14:paraId="09B0B707" w14:textId="77777777" w:rsidR="006221C4" w:rsidRDefault="00000000">
            <w:pPr>
              <w:pStyle w:val="Compact"/>
            </w:pPr>
            <w:r>
              <w:rPr>
                <w:b/>
                <w:bCs/>
              </w:rPr>
              <w:t>Owner</w:t>
            </w:r>
          </w:p>
        </w:tc>
        <w:tc>
          <w:tcPr>
            <w:tcW w:w="0" w:type="auto"/>
          </w:tcPr>
          <w:p w14:paraId="5B6A3027" w14:textId="77777777" w:rsidR="006221C4" w:rsidRDefault="00000000">
            <w:pPr>
              <w:pStyle w:val="Compact"/>
            </w:pPr>
            <w:r>
              <w:t>Sevyn8 Platform Engineering &amp; Operations</w:t>
            </w:r>
          </w:p>
        </w:tc>
      </w:tr>
    </w:tbl>
    <w:p w14:paraId="35A89AA8" w14:textId="77777777" w:rsidR="006221C4" w:rsidRDefault="00000000">
      <w:pPr>
        <w:pStyle w:val="Heading2"/>
      </w:pPr>
      <w:bookmarkStart w:id="911" w:name="purpose-45"/>
      <w:bookmarkStart w:id="912" w:name="_Toc227615439"/>
      <w:bookmarkStart w:id="913" w:name="_Toc227615783"/>
      <w:r>
        <w:lastRenderedPageBreak/>
        <w:t>Purpose</w:t>
      </w:r>
      <w:bookmarkEnd w:id="912"/>
      <w:bookmarkEnd w:id="913"/>
    </w:p>
    <w:p w14:paraId="2041DD4D" w14:textId="77777777" w:rsidR="006221C4" w:rsidRDefault="00000000">
      <w:pPr>
        <w:pStyle w:val="FirstParagraph"/>
      </w:pPr>
      <w:r>
        <w:t>SCR-24 is the internal-only control plane for Sevyn8 staff. It provides cross-tenant observability, tenant provisioning, incident response, release management, and platform-wide commercial intelligence. SCR-24 is invisible to tenant users; access is gated to the SUPER_ADMIN platform role and its sub-roles (SRE, CSM, Finance, Platform Engineer).</w:t>
      </w:r>
    </w:p>
    <w:p w14:paraId="19D38447" w14:textId="77777777" w:rsidR="006221C4" w:rsidRDefault="00000000">
      <w:pPr>
        <w:pStyle w:val="BodyText"/>
      </w:pPr>
      <w:r>
        <w:t>SCR-24 is designed around a strict principle: any cross-tenant data access by Sevyn8 staff is exceptional, justified, time-bounded, logged in both tenant and platform audit trails, and visible to the affected Tenant Admin.</w:t>
      </w:r>
    </w:p>
    <w:p w14:paraId="62865F33" w14:textId="77777777" w:rsidR="006221C4" w:rsidRDefault="00000000">
      <w:pPr>
        <w:pStyle w:val="Heading2"/>
      </w:pPr>
      <w:bookmarkStart w:id="914" w:name="functional-requirements-21"/>
      <w:bookmarkStart w:id="915" w:name="_Toc227615440"/>
      <w:bookmarkStart w:id="916" w:name="_Toc227615784"/>
      <w:bookmarkEnd w:id="911"/>
      <w:r>
        <w:t>Functional Requirements</w:t>
      </w:r>
      <w:bookmarkEnd w:id="915"/>
      <w:bookmarkEnd w:id="916"/>
    </w:p>
    <w:p w14:paraId="57FF0556" w14:textId="77777777" w:rsidR="006221C4" w:rsidRDefault="00000000">
      <w:pPr>
        <w:pStyle w:val="Heading3"/>
      </w:pPr>
      <w:bookmarkStart w:id="917" w:name="fleet-overview"/>
      <w:r>
        <w:t>Fleet Overview</w:t>
      </w:r>
    </w:p>
    <w:p w14:paraId="6D7C9DF7" w14:textId="77777777" w:rsidR="006221C4" w:rsidRDefault="00000000">
      <w:pPr>
        <w:pStyle w:val="FirstParagraph"/>
      </w:pPr>
      <w:r>
        <w:rPr>
          <w:b/>
          <w:bCs/>
        </w:rPr>
        <w:t>SCR-24-FR-001</w:t>
      </w:r>
      <w:r>
        <w:t xml:space="preserve"> Tenant grid SHALL list every active tenant with: name, tier, vertical (IC01), go-live date, ARR (from OB03), usage health score, data quality score, consent coverage, count of active P1 incidents, risk flags, CSM owner, last CSM contact date. Sortable and filterable by any column.</w:t>
      </w:r>
    </w:p>
    <w:p w14:paraId="60C4F1E2" w14:textId="77777777" w:rsidR="006221C4" w:rsidRDefault="00000000">
      <w:pPr>
        <w:pStyle w:val="BodyText"/>
      </w:pPr>
      <w:r>
        <w:rPr>
          <w:b/>
          <w:bCs/>
        </w:rPr>
        <w:t>SCR-24-FR-002</w:t>
      </w:r>
      <w:r>
        <w:t xml:space="preserve"> Tenant detail opens a cross-tenant-scoped view of SCR-01, allowing Super Admins to see any tenant's health exactly as that tenant would see it. Data-level access requires the escalated flow defined in SCR-24-FR-009.</w:t>
      </w:r>
    </w:p>
    <w:p w14:paraId="7E804D54" w14:textId="77777777" w:rsidR="006221C4" w:rsidRDefault="00000000">
      <w:pPr>
        <w:pStyle w:val="Heading3"/>
      </w:pPr>
      <w:bookmarkStart w:id="918" w:name="tenant-provisioning"/>
      <w:bookmarkEnd w:id="917"/>
      <w:r>
        <w:t>Tenant Provisioning</w:t>
      </w:r>
    </w:p>
    <w:p w14:paraId="1B2394BE" w14:textId="77777777" w:rsidR="006221C4" w:rsidRDefault="00000000">
      <w:pPr>
        <w:pStyle w:val="FirstParagraph"/>
      </w:pPr>
      <w:r>
        <w:rPr>
          <w:b/>
          <w:bCs/>
        </w:rPr>
        <w:t>SCR-24-FR-003</w:t>
      </w:r>
      <w:r>
        <w:t xml:space="preserve"> New tenant provisioning wizard SHALL capture: legal name, billing entity, vertical (IC01), tier, region (asia-south1 / asia-south2 at launch), initial admins, SSO configuration, seed data options (empty / demo data / restore from export). Completes end-to-end in under 10 minutes for Standard tier, under 30 minutes for Enterprise (with dedicated Cloud SQL instance provisioning).</w:t>
      </w:r>
    </w:p>
    <w:p w14:paraId="3F0DEF00" w14:textId="77777777" w:rsidR="006221C4" w:rsidRDefault="00000000">
      <w:pPr>
        <w:pStyle w:val="BodyText"/>
      </w:pPr>
      <w:r>
        <w:rPr>
          <w:b/>
          <w:bCs/>
        </w:rPr>
        <w:t>SCR-24-FR-004</w:t>
      </w:r>
      <w:r>
        <w:t xml:space="preserve"> Tenant lifecycle actions: suspend (preserves data, blocks user access), resume (reinstates), export (generates download-ready archive under PR02 DSAR-compatible format), schedule deletion (configurable grace period, with legal-hold override capability).</w:t>
      </w:r>
    </w:p>
    <w:p w14:paraId="1496B2C3" w14:textId="77777777" w:rsidR="006221C4" w:rsidRDefault="00000000">
      <w:pPr>
        <w:pStyle w:val="Heading3"/>
      </w:pPr>
      <w:bookmarkStart w:id="919" w:name="incident-war-room"/>
      <w:bookmarkEnd w:id="918"/>
      <w:r>
        <w:t>Incident War Room</w:t>
      </w:r>
    </w:p>
    <w:p w14:paraId="74549B8F" w14:textId="77777777" w:rsidR="006221C4" w:rsidRDefault="00000000">
      <w:pPr>
        <w:pStyle w:val="FirstParagraph"/>
      </w:pPr>
      <w:r>
        <w:rPr>
          <w:b/>
          <w:bCs/>
        </w:rPr>
        <w:t>SCR-24-FR-005</w:t>
      </w:r>
      <w:r>
        <w:t xml:space="preserve"> Active Incident view SHALL show all P1 and P2 incidents across the fleet with: affected-tenant list, status, on-call assignee, last update timestamp, estimated resolution time. Integrates with PagerDuty and the platform event stream from OB01.</w:t>
      </w:r>
    </w:p>
    <w:p w14:paraId="6CE0AA0B" w14:textId="77777777" w:rsidR="006221C4" w:rsidRDefault="00000000">
      <w:pPr>
        <w:pStyle w:val="BodyText"/>
      </w:pPr>
      <w:r>
        <w:rPr>
          <w:b/>
          <w:bCs/>
        </w:rPr>
        <w:t>SCR-24-FR-006</w:t>
      </w:r>
      <w:r>
        <w:t xml:space="preserve"> Incident impact analyser: given an incident, SCR-24 answers 'which tenants are affected, which specific users, which downstream consumers have SLO at risk' in under 30 seconds — the primary tool during live incidents.</w:t>
      </w:r>
    </w:p>
    <w:p w14:paraId="01E853D2" w14:textId="77777777" w:rsidR="006221C4" w:rsidRDefault="00000000">
      <w:pPr>
        <w:pStyle w:val="Heading3"/>
      </w:pPr>
      <w:bookmarkStart w:id="920" w:name="release-feature-flag-management"/>
      <w:bookmarkEnd w:id="919"/>
      <w:r>
        <w:lastRenderedPageBreak/>
        <w:t>Release &amp; Feature Flag Management</w:t>
      </w:r>
    </w:p>
    <w:p w14:paraId="48E46173" w14:textId="77777777" w:rsidR="006221C4" w:rsidRDefault="00000000">
      <w:pPr>
        <w:pStyle w:val="FirstParagraph"/>
      </w:pPr>
      <w:r>
        <w:rPr>
          <w:b/>
          <w:bCs/>
        </w:rPr>
        <w:t>SCR-24-FR-007</w:t>
      </w:r>
      <w:r>
        <w:t xml:space="preserve"> Feature flag matrix SHALL show every platform feature flag by every tenant, with toggle, rollout percentage, and rollout strategy (canary / gradual / all-at-once). Enables per-tenant beta enrollment and staged rollouts at 1% → 10% → 50% → 100% across the fleet with per-tenant overrides.</w:t>
      </w:r>
    </w:p>
    <w:p w14:paraId="7C7B6187" w14:textId="77777777" w:rsidR="006221C4" w:rsidRDefault="00000000">
      <w:pPr>
        <w:pStyle w:val="BodyText"/>
      </w:pPr>
      <w:r>
        <w:rPr>
          <w:b/>
          <w:bCs/>
        </w:rPr>
        <w:t>SCR-24-FR-008</w:t>
      </w:r>
      <w:r>
        <w:t xml:space="preserve"> Release dashboard: deployed platform version per region, upgrade schedule for upcoming releases, rollback controls per service, release-quality metrics (error rate delta, latency delta) from OB01 during and after each deploy.</w:t>
      </w:r>
    </w:p>
    <w:p w14:paraId="24596657" w14:textId="77777777" w:rsidR="006221C4" w:rsidRDefault="00000000">
      <w:pPr>
        <w:pStyle w:val="Heading3"/>
      </w:pPr>
      <w:bookmarkStart w:id="921" w:name="platform-financials"/>
      <w:bookmarkEnd w:id="920"/>
      <w:r>
        <w:t>Platform Financials</w:t>
      </w:r>
    </w:p>
    <w:p w14:paraId="14B7D978" w14:textId="77777777" w:rsidR="006221C4" w:rsidRDefault="00000000">
      <w:pPr>
        <w:pStyle w:val="FirstParagraph"/>
      </w:pPr>
      <w:r>
        <w:rPr>
          <w:b/>
          <w:bCs/>
        </w:rPr>
        <w:t>SCR-24-FR-009</w:t>
      </w:r>
      <w:r>
        <w:t xml:space="preserve"> Cross-tenant financial intelligence SHALL show: ARR by tier / vertical / region, gross margin per tenant (revenue from OB03 minus serving cost from OB02), logo churn rate, expansion revenue, net revenue retention, payment status summary. Comparable to public SaaS financial reporting formats.</w:t>
      </w:r>
    </w:p>
    <w:p w14:paraId="6C1E9D78" w14:textId="77777777" w:rsidR="006221C4" w:rsidRDefault="00000000">
      <w:pPr>
        <w:pStyle w:val="Heading3"/>
      </w:pPr>
      <w:bookmarkStart w:id="922" w:name="data-access-governance"/>
      <w:bookmarkEnd w:id="921"/>
      <w:r>
        <w:t>Data Access Governance</w:t>
      </w:r>
    </w:p>
    <w:p w14:paraId="6D8BEC5E" w14:textId="77777777" w:rsidR="006221C4" w:rsidRDefault="00000000">
      <w:pPr>
        <w:pStyle w:val="FirstParagraph"/>
      </w:pPr>
      <w:r>
        <w:rPr>
          <w:b/>
          <w:bCs/>
        </w:rPr>
        <w:t>SCR-24-FR-010</w:t>
      </w:r>
      <w:r>
        <w:t xml:space="preserve"> Every Super Admin cross-tenant action (particularly data access via 'impersonate' or 'read tenant') SHALL require: justification text, link to support ticket or CSM record, scope (read-only by default, write requires secondary approval from a second Super Admin), auto-expiry (default 2 hours), real-time notification to the affected Tenant Admin. Break-glass access is logged to SCR-20 in both the tenant's context and a dedicated Super Admin audit trail. Non-compliant access is technically impossible — the UI will not permit cross-tenant actions without this flow.</w:t>
      </w:r>
    </w:p>
    <w:p w14:paraId="2BF7C205" w14:textId="77777777" w:rsidR="006221C4" w:rsidRDefault="00000000">
      <w:pPr>
        <w:pStyle w:val="BodyText"/>
      </w:pPr>
      <w:r>
        <w:rPr>
          <w:b/>
          <w:bCs/>
        </w:rPr>
        <w:t>SCR-24-FR-011</w:t>
      </w:r>
      <w:r>
        <w:t xml:space="preserve"> Access review: a monthly report lists every cross-tenant access event with justification, reviewer, and outcome. Patterns of unjustified access trigger internal escalation in Sevyn8's own governance workflow.</w:t>
      </w:r>
    </w:p>
    <w:p w14:paraId="5ADAF4A2" w14:textId="77777777" w:rsidR="006221C4" w:rsidRDefault="00000000">
      <w:pPr>
        <w:pStyle w:val="Heading3"/>
      </w:pPr>
      <w:bookmarkStart w:id="923" w:name="platform-testing-quality"/>
      <w:bookmarkEnd w:id="922"/>
      <w:r>
        <w:t>Platform Testing &amp; Quality</w:t>
      </w:r>
    </w:p>
    <w:p w14:paraId="1CE7DB3F" w14:textId="77777777" w:rsidR="006221C4" w:rsidRDefault="00000000">
      <w:pPr>
        <w:pStyle w:val="FirstParagraph"/>
      </w:pPr>
      <w:r>
        <w:rPr>
          <w:b/>
          <w:bCs/>
        </w:rPr>
        <w:t>SCR-24-FR-012</w:t>
      </w:r>
      <w:r>
        <w:t xml:space="preserve"> T01-backed quality dashboard SHALL show: end-to-end test pass rate, synthetic monitoring status per critical user journey, chaos engineering results, security scan outcomes. Failures block the release pipeline automatically.</w:t>
      </w:r>
    </w:p>
    <w:p w14:paraId="05D2C50D" w14:textId="77777777" w:rsidR="006221C4" w:rsidRDefault="00000000">
      <w:pPr>
        <w:pStyle w:val="Heading2"/>
      </w:pPr>
      <w:bookmarkStart w:id="924" w:name="acceptance-criteria-36"/>
      <w:bookmarkStart w:id="925" w:name="_Toc227615441"/>
      <w:bookmarkStart w:id="926" w:name="_Toc227615785"/>
      <w:bookmarkEnd w:id="914"/>
      <w:bookmarkEnd w:id="923"/>
      <w:r>
        <w:t>Acceptance Criteria</w:t>
      </w:r>
      <w:bookmarkEnd w:id="925"/>
      <w:bookmarkEnd w:id="926"/>
    </w:p>
    <w:p w14:paraId="01DE29F1" w14:textId="77777777" w:rsidR="006221C4" w:rsidRDefault="00000000">
      <w:pPr>
        <w:numPr>
          <w:ilvl w:val="0"/>
          <w:numId w:val="15"/>
        </w:numPr>
      </w:pPr>
      <w:r>
        <w:t>Provisioning a new Standard-tier tenant takes under 10 minutes from wizard start to the first tenant admin's successful login.</w:t>
      </w:r>
    </w:p>
    <w:p w14:paraId="42FBA817" w14:textId="77777777" w:rsidR="006221C4" w:rsidRDefault="00000000">
      <w:pPr>
        <w:numPr>
          <w:ilvl w:val="0"/>
          <w:numId w:val="15"/>
        </w:numPr>
      </w:pPr>
      <w:r>
        <w:t>Every cross-tenant data access by Sevyn8 staff is traceable end-to-end and visible to the affected Tenant Admin within 5 minutes of occurrence.</w:t>
      </w:r>
    </w:p>
    <w:p w14:paraId="4B6C5445" w14:textId="77777777" w:rsidR="006221C4" w:rsidRDefault="00000000">
      <w:pPr>
        <w:numPr>
          <w:ilvl w:val="0"/>
          <w:numId w:val="15"/>
        </w:numPr>
      </w:pPr>
      <w:r>
        <w:t>Platform-wide incident impact is answerable in under 30 seconds: 'which tenants are affected and who owns them?' — confirmed via quarterly incident response drills.</w:t>
      </w:r>
    </w:p>
    <w:p w14:paraId="15E9CAB6" w14:textId="77777777" w:rsidR="006221C4" w:rsidRDefault="00000000">
      <w:pPr>
        <w:numPr>
          <w:ilvl w:val="0"/>
          <w:numId w:val="15"/>
        </w:numPr>
      </w:pPr>
      <w:r>
        <w:lastRenderedPageBreak/>
        <w:t>Feature flag rollouts can be staged across the fleet with per-tenant overrides, rollback to any prior state in under 60 seconds.</w:t>
      </w:r>
    </w:p>
    <w:p w14:paraId="45127452" w14:textId="77777777" w:rsidR="006221C4" w:rsidRDefault="00000000">
      <w:pPr>
        <w:pStyle w:val="Heading1"/>
      </w:pPr>
      <w:bookmarkStart w:id="927" w:name="scr-03-industry-vertical-builder"/>
      <w:bookmarkStart w:id="928" w:name="_Toc227615442"/>
      <w:bookmarkStart w:id="929" w:name="_Toc227615786"/>
      <w:bookmarkEnd w:id="908"/>
      <w:bookmarkEnd w:id="924"/>
      <w:r>
        <w:t>SCR-03 — Industry Vertical Builder</w:t>
      </w:r>
      <w:bookmarkEnd w:id="928"/>
      <w:bookmarkEnd w:id="929"/>
    </w:p>
    <w:tbl>
      <w:tblPr>
        <w:tblStyle w:val="Table"/>
        <w:tblW w:w="4943" w:type="pct"/>
        <w:tblLook w:val="0000" w:firstRow="0" w:lastRow="0" w:firstColumn="0" w:lastColumn="0" w:noHBand="0" w:noVBand="0"/>
      </w:tblPr>
      <w:tblGrid>
        <w:gridCol w:w="1878"/>
        <w:gridCol w:w="7375"/>
      </w:tblGrid>
      <w:tr w:rsidR="006221C4" w14:paraId="65BF288E" w14:textId="77777777">
        <w:tc>
          <w:tcPr>
            <w:tcW w:w="0" w:type="auto"/>
          </w:tcPr>
          <w:p w14:paraId="70053D36" w14:textId="77777777" w:rsidR="006221C4" w:rsidRDefault="00000000">
            <w:pPr>
              <w:pStyle w:val="Compact"/>
            </w:pPr>
            <w:r>
              <w:rPr>
                <w:b/>
                <w:bCs/>
              </w:rPr>
              <w:t>Module ID</w:t>
            </w:r>
          </w:p>
        </w:tc>
        <w:tc>
          <w:tcPr>
            <w:tcW w:w="0" w:type="auto"/>
          </w:tcPr>
          <w:p w14:paraId="140A2F24" w14:textId="77777777" w:rsidR="006221C4" w:rsidRDefault="00000000">
            <w:pPr>
              <w:pStyle w:val="Compact"/>
            </w:pPr>
            <w:r>
              <w:t>SCR-03</w:t>
            </w:r>
          </w:p>
        </w:tc>
      </w:tr>
      <w:tr w:rsidR="006221C4" w14:paraId="370D7D57" w14:textId="77777777">
        <w:tc>
          <w:tcPr>
            <w:tcW w:w="0" w:type="auto"/>
          </w:tcPr>
          <w:p w14:paraId="7183BD6E" w14:textId="77777777" w:rsidR="006221C4" w:rsidRDefault="00000000">
            <w:pPr>
              <w:pStyle w:val="Compact"/>
            </w:pPr>
            <w:r>
              <w:rPr>
                <w:b/>
                <w:bCs/>
              </w:rPr>
              <w:t>Phase</w:t>
            </w:r>
          </w:p>
        </w:tc>
        <w:tc>
          <w:tcPr>
            <w:tcW w:w="0" w:type="auto"/>
          </w:tcPr>
          <w:p w14:paraId="660709BD" w14:textId="77777777" w:rsidR="006221C4" w:rsidRDefault="00000000">
            <w:pPr>
              <w:pStyle w:val="Compact"/>
            </w:pPr>
            <w:r>
              <w:t>1 (Core — required for vertical expansion)</w:t>
            </w:r>
          </w:p>
        </w:tc>
      </w:tr>
      <w:tr w:rsidR="006221C4" w14:paraId="7FB5F322" w14:textId="77777777">
        <w:tc>
          <w:tcPr>
            <w:tcW w:w="0" w:type="auto"/>
          </w:tcPr>
          <w:p w14:paraId="1B8E38BE" w14:textId="77777777" w:rsidR="006221C4" w:rsidRDefault="00000000">
            <w:pPr>
              <w:pStyle w:val="Compact"/>
            </w:pPr>
            <w:r>
              <w:rPr>
                <w:b/>
                <w:bCs/>
              </w:rPr>
              <w:t>Complexity</w:t>
            </w:r>
          </w:p>
        </w:tc>
        <w:tc>
          <w:tcPr>
            <w:tcW w:w="0" w:type="auto"/>
          </w:tcPr>
          <w:p w14:paraId="3A238519" w14:textId="77777777" w:rsidR="006221C4" w:rsidRDefault="00000000">
            <w:pPr>
              <w:pStyle w:val="Compact"/>
            </w:pPr>
            <w:r>
              <w:t>High</w:t>
            </w:r>
          </w:p>
        </w:tc>
      </w:tr>
      <w:tr w:rsidR="006221C4" w14:paraId="66AC9605" w14:textId="77777777">
        <w:tc>
          <w:tcPr>
            <w:tcW w:w="0" w:type="auto"/>
          </w:tcPr>
          <w:p w14:paraId="023D6481" w14:textId="77777777" w:rsidR="006221C4" w:rsidRDefault="00000000">
            <w:pPr>
              <w:pStyle w:val="Compact"/>
            </w:pPr>
            <w:r>
              <w:rPr>
                <w:b/>
                <w:bCs/>
              </w:rPr>
              <w:t>Dependencies</w:t>
            </w:r>
          </w:p>
        </w:tc>
        <w:tc>
          <w:tcPr>
            <w:tcW w:w="0" w:type="auto"/>
          </w:tcPr>
          <w:p w14:paraId="084553CD" w14:textId="77777777" w:rsidR="006221C4" w:rsidRDefault="00000000">
            <w:pPr>
              <w:pStyle w:val="Compact"/>
            </w:pPr>
            <w:r>
              <w:t>IC01 (Industry Ontology Framework), D01 (Canonical Data Model), F04 (Configuration Plane), F05 (Schema Evolution), AC01 (RBAC — Super Admin only)</w:t>
            </w:r>
          </w:p>
        </w:tc>
      </w:tr>
      <w:tr w:rsidR="006221C4" w14:paraId="6482E5E7" w14:textId="77777777">
        <w:tc>
          <w:tcPr>
            <w:tcW w:w="0" w:type="auto"/>
          </w:tcPr>
          <w:p w14:paraId="060437A5" w14:textId="77777777" w:rsidR="006221C4" w:rsidRDefault="00000000">
            <w:pPr>
              <w:pStyle w:val="Compact"/>
            </w:pPr>
            <w:r>
              <w:rPr>
                <w:b/>
                <w:bCs/>
              </w:rPr>
              <w:t>Depended On By</w:t>
            </w:r>
          </w:p>
        </w:tc>
        <w:tc>
          <w:tcPr>
            <w:tcW w:w="0" w:type="auto"/>
          </w:tcPr>
          <w:p w14:paraId="6AD76677" w14:textId="77777777" w:rsidR="006221C4" w:rsidRDefault="00000000">
            <w:pPr>
              <w:pStyle w:val="Compact"/>
            </w:pPr>
            <w:r>
              <w:t>Every tenant onboarding; every tenant-facing screen whose content is vertical-scoped; W01 onboarding wizard</w:t>
            </w:r>
          </w:p>
        </w:tc>
      </w:tr>
      <w:tr w:rsidR="006221C4" w14:paraId="23BDBB76" w14:textId="77777777">
        <w:tc>
          <w:tcPr>
            <w:tcW w:w="0" w:type="auto"/>
          </w:tcPr>
          <w:p w14:paraId="0CBAC6BB" w14:textId="77777777" w:rsidR="006221C4" w:rsidRDefault="00000000">
            <w:pPr>
              <w:pStyle w:val="Compact"/>
            </w:pPr>
            <w:r>
              <w:rPr>
                <w:b/>
                <w:bCs/>
              </w:rPr>
              <w:t>Owner</w:t>
            </w:r>
          </w:p>
        </w:tc>
        <w:tc>
          <w:tcPr>
            <w:tcW w:w="0" w:type="auto"/>
          </w:tcPr>
          <w:p w14:paraId="7466B86A" w14:textId="77777777" w:rsidR="006221C4" w:rsidRDefault="00000000">
            <w:pPr>
              <w:pStyle w:val="Compact"/>
            </w:pPr>
            <w:r>
              <w:t>Platform Architecture Lead (Sevyn8 internal)</w:t>
            </w:r>
          </w:p>
        </w:tc>
      </w:tr>
    </w:tbl>
    <w:p w14:paraId="40CD6892" w14:textId="77777777" w:rsidR="006221C4" w:rsidRDefault="00000000">
      <w:pPr>
        <w:pStyle w:val="Heading2"/>
      </w:pPr>
      <w:bookmarkStart w:id="930" w:name="purpose-46"/>
      <w:bookmarkStart w:id="931" w:name="_Toc227615443"/>
      <w:bookmarkStart w:id="932" w:name="_Toc227615787"/>
      <w:r>
        <w:t>Purpose</w:t>
      </w:r>
      <w:bookmarkEnd w:id="931"/>
      <w:bookmarkEnd w:id="932"/>
    </w:p>
    <w:p w14:paraId="2331868D" w14:textId="77777777" w:rsidR="006221C4" w:rsidRDefault="00000000">
      <w:pPr>
        <w:pStyle w:val="FirstParagraph"/>
      </w:pPr>
      <w:r>
        <w:t>SCR-03 is Super-Admin-only. It is the authoring environment where new industry verticals are defined as configuration packages — domain ontology extensions, KPI libraries, compliance rule sets, decision templates, connector catalogs, default screen sets. The retail vertical defined in D01 §1.4 is the first instance of an IC01 package; SCR-03 is the tool that lets Sevyn8 productise additional verticals without engineering involvement.</w:t>
      </w:r>
    </w:p>
    <w:p w14:paraId="3E039D13" w14:textId="77777777" w:rsidR="006221C4" w:rsidRDefault="00000000">
      <w:pPr>
        <w:pStyle w:val="BodyText"/>
      </w:pPr>
      <w:r>
        <w:t>This matters for the multi-vertical strategy: digital signage (near-term), F&amp;B, healthcare (regulated), and reinsurance (via Ensuredit brand) are all intended as verticals on the same Cortex platform. SCR-03 is the bottleneck-breaker that keeps vertical expansion from becoming a hiring problem.</w:t>
      </w:r>
    </w:p>
    <w:p w14:paraId="2BADB12E" w14:textId="77777777" w:rsidR="006221C4" w:rsidRDefault="00000000">
      <w:pPr>
        <w:pStyle w:val="Heading2"/>
      </w:pPr>
      <w:bookmarkStart w:id="933" w:name="functional-requirements-22"/>
      <w:bookmarkStart w:id="934" w:name="_Toc227615444"/>
      <w:bookmarkStart w:id="935" w:name="_Toc227615788"/>
      <w:bookmarkEnd w:id="930"/>
      <w:r>
        <w:t>Functional Requirements</w:t>
      </w:r>
      <w:bookmarkEnd w:id="934"/>
      <w:bookmarkEnd w:id="935"/>
    </w:p>
    <w:p w14:paraId="4172EBEE" w14:textId="77777777" w:rsidR="006221C4" w:rsidRDefault="00000000">
      <w:pPr>
        <w:pStyle w:val="Heading3"/>
      </w:pPr>
      <w:bookmarkStart w:id="936" w:name="vertical-package-authoring"/>
      <w:r>
        <w:t>Vertical Package Authoring</w:t>
      </w:r>
    </w:p>
    <w:p w14:paraId="70D1E878" w14:textId="77777777" w:rsidR="006221C4" w:rsidRDefault="00000000">
      <w:pPr>
        <w:pStyle w:val="FirstParagraph"/>
      </w:pPr>
      <w:r>
        <w:rPr>
          <w:b/>
          <w:bCs/>
        </w:rPr>
        <w:t>SCR-03-FR-001</w:t>
      </w:r>
      <w:r>
        <w:t xml:space="preserve"> A vertical package SHALL comprise: vertical_id, display name, description, parent vertical (if extending another), status (DRAFT / PUBLISHED / DEPRECATED), owner, version, effective date. Each package bundles ontology extension, KPI library, compliance rules, connector catalog, default screen set, and default widget additions.</w:t>
      </w:r>
    </w:p>
    <w:p w14:paraId="3FD029B9" w14:textId="77777777" w:rsidR="006221C4" w:rsidRDefault="00000000">
      <w:pPr>
        <w:pStyle w:val="BodyText"/>
      </w:pPr>
      <w:r>
        <w:rPr>
          <w:b/>
          <w:bCs/>
        </w:rPr>
        <w:t>SCR-03-FR-002</w:t>
      </w:r>
      <w:r>
        <w:t xml:space="preserve"> Vertical inheritance: packages MAY declare a parent vertical. Example: 'beauty retail' extends 'retail' with additional entities (retail.SkinProfile, retail.ConsultationSession) without redefining the retail core.</w:t>
      </w:r>
    </w:p>
    <w:p w14:paraId="2FDD67DD" w14:textId="77777777" w:rsidR="006221C4" w:rsidRDefault="00000000">
      <w:pPr>
        <w:pStyle w:val="Heading3"/>
      </w:pPr>
      <w:bookmarkStart w:id="937" w:name="ontology-extension-editor"/>
      <w:bookmarkEnd w:id="936"/>
      <w:r>
        <w:t>Ontology Extension Editor</w:t>
      </w:r>
    </w:p>
    <w:p w14:paraId="5BE651F7" w14:textId="77777777" w:rsidR="006221C4" w:rsidRDefault="00000000">
      <w:pPr>
        <w:pStyle w:val="FirstParagraph"/>
      </w:pPr>
      <w:r>
        <w:rPr>
          <w:b/>
          <w:bCs/>
        </w:rPr>
        <w:t>SCR-03-FR-003</w:t>
      </w:r>
      <w:r>
        <w:t xml:space="preserve"> Entity types extending Tier 1 core entities SHALL be authored with: canonical name in the vertical namespace (e.g., retail.Customer extends Entity), attributes (name, type, required, PII class, semantics, example), relationships to other entities, SCD </w:t>
      </w:r>
      <w:r>
        <w:lastRenderedPageBreak/>
        <w:t>policy. The editor reuses SCR-07 Canonical Schema Browser components in authoring mode.</w:t>
      </w:r>
    </w:p>
    <w:p w14:paraId="2DE351EA" w14:textId="77777777" w:rsidR="006221C4" w:rsidRDefault="00000000">
      <w:pPr>
        <w:pStyle w:val="BodyText"/>
      </w:pPr>
      <w:r>
        <w:rPr>
          <w:b/>
          <w:bCs/>
        </w:rPr>
        <w:t>SCR-03-FR-004</w:t>
      </w:r>
      <w:r>
        <w:t xml:space="preserve"> Every attribute MUST carry a one-sentence semantic description before the package can be published. Platform publish gate enforces this — no 'TBD' attributes reach tenants.</w:t>
      </w:r>
    </w:p>
    <w:p w14:paraId="04CA480A" w14:textId="77777777" w:rsidR="006221C4" w:rsidRDefault="00000000">
      <w:pPr>
        <w:pStyle w:val="Heading3"/>
      </w:pPr>
      <w:bookmarkStart w:id="938" w:name="kpi-library"/>
      <w:bookmarkEnd w:id="937"/>
      <w:r>
        <w:t>KPI Library</w:t>
      </w:r>
    </w:p>
    <w:p w14:paraId="5F3A6CCA" w14:textId="77777777" w:rsidR="006221C4" w:rsidRDefault="00000000">
      <w:pPr>
        <w:pStyle w:val="FirstParagraph"/>
      </w:pPr>
      <w:r>
        <w:rPr>
          <w:b/>
          <w:bCs/>
        </w:rPr>
        <w:t>SCR-03-FR-005</w:t>
      </w:r>
      <w:r>
        <w:t xml:space="preserve"> Vertical-standard KPIs SHALL be authored with: formula (expression over canonical entities), grain, dimensions, owner, freshness SLO. On tenant activation of the vertical, these KPIs auto-populate in the tenant's Gold layer and are immediately available to dashboard widgets via UX01.</w:t>
      </w:r>
    </w:p>
    <w:p w14:paraId="5F6C7452" w14:textId="77777777" w:rsidR="006221C4" w:rsidRDefault="00000000">
      <w:pPr>
        <w:pStyle w:val="Heading3"/>
      </w:pPr>
      <w:bookmarkStart w:id="939" w:name="compliance-rule-sets"/>
      <w:bookmarkEnd w:id="938"/>
      <w:r>
        <w:t>Compliance Rule Sets</w:t>
      </w:r>
    </w:p>
    <w:p w14:paraId="5EB7600E" w14:textId="77777777" w:rsidR="006221C4" w:rsidRDefault="00000000">
      <w:pPr>
        <w:pStyle w:val="FirstParagraph"/>
      </w:pPr>
      <w:r>
        <w:rPr>
          <w:b/>
          <w:bCs/>
        </w:rPr>
        <w:t>SCR-03-FR-006</w:t>
      </w:r>
      <w:r>
        <w:t xml:space="preserve"> Regulatory rules particular to the vertical SHALL be declarable as AC04 policies. Examples: retail includes DPDP, PCI-DSS for payment data; reinsurance adds Solvency II, FINMA; healthcare would add HIPAA, HITECH. Each rule includes a test mode that validates against synthetic sample data before publish.</w:t>
      </w:r>
    </w:p>
    <w:p w14:paraId="3BECD300" w14:textId="77777777" w:rsidR="006221C4" w:rsidRDefault="00000000">
      <w:pPr>
        <w:pStyle w:val="Heading3"/>
      </w:pPr>
      <w:bookmarkStart w:id="940" w:name="connector-catalog"/>
      <w:bookmarkEnd w:id="939"/>
      <w:r>
        <w:t>Connector Catalog</w:t>
      </w:r>
    </w:p>
    <w:p w14:paraId="07677FA5" w14:textId="77777777" w:rsidR="006221C4" w:rsidRDefault="00000000">
      <w:pPr>
        <w:pStyle w:val="FirstParagraph"/>
      </w:pPr>
      <w:r>
        <w:rPr>
          <w:b/>
          <w:bCs/>
        </w:rPr>
        <w:t>SCR-03-FR-007</w:t>
      </w:r>
      <w:r>
        <w:t xml:space="preserve"> Recommended data source types per vertical SHALL be declared: the retail package lists POS, CRM, Loyalty, Inventory, E-commerce, shelf imagery; the reinsurance package lists bordereaux feeds, SOV files, accumulation data. These surface in SCR-08 Data Source Wizard for tenants on that vertical.</w:t>
      </w:r>
    </w:p>
    <w:p w14:paraId="28988BD9" w14:textId="77777777" w:rsidR="006221C4" w:rsidRDefault="00000000">
      <w:pPr>
        <w:pStyle w:val="Heading3"/>
      </w:pPr>
      <w:bookmarkStart w:id="941" w:name="default-screen-set"/>
      <w:bookmarkEnd w:id="940"/>
      <w:r>
        <w:t>Default Screen Set</w:t>
      </w:r>
    </w:p>
    <w:p w14:paraId="7F39D26E" w14:textId="77777777" w:rsidR="006221C4" w:rsidRDefault="00000000">
      <w:pPr>
        <w:pStyle w:val="FirstParagraph"/>
      </w:pPr>
      <w:r>
        <w:rPr>
          <w:b/>
          <w:bCs/>
        </w:rPr>
        <w:t>SCR-03-FR-008</w:t>
      </w:r>
      <w:r>
        <w:t xml:space="preserve"> Per vertical, SCR-03 SHALL declare: which admin screens (SCR-01–SCR-24) are enabled by default, which CX analytical screens are shown, which are conditional on data source presence, which are opt-in. Tenant overrides (via SCR-04) may hide but not unhide screens outside their tier.</w:t>
      </w:r>
    </w:p>
    <w:p w14:paraId="684AB48E" w14:textId="77777777" w:rsidR="006221C4" w:rsidRDefault="00000000">
      <w:pPr>
        <w:pStyle w:val="Heading3"/>
      </w:pPr>
      <w:bookmarkStart w:id="942" w:name="versioning-publishing-migration"/>
      <w:bookmarkEnd w:id="941"/>
      <w:r>
        <w:t>Versioning, Publishing, Migration</w:t>
      </w:r>
    </w:p>
    <w:p w14:paraId="14FD8953" w14:textId="77777777" w:rsidR="006221C4" w:rsidRDefault="00000000">
      <w:pPr>
        <w:pStyle w:val="FirstParagraph"/>
      </w:pPr>
      <w:r>
        <w:rPr>
          <w:b/>
          <w:bCs/>
        </w:rPr>
        <w:t>SCR-03-FR-009</w:t>
      </w:r>
      <w:r>
        <w:t xml:space="preserve"> Vertical packages SHALL be semver-versioned (major.minor.patch). Publishing a major version triggers impact analysis across all tenants on prior versions: which breaking changes affect which tenants, what migration is required. Tenants MAY pin to a major version; upgrade is opt-in for major, automatic for minor/patch.</w:t>
      </w:r>
    </w:p>
    <w:p w14:paraId="5D89F18B" w14:textId="77777777" w:rsidR="006221C4" w:rsidRDefault="00000000">
      <w:pPr>
        <w:pStyle w:val="BodyText"/>
      </w:pPr>
      <w:r>
        <w:rPr>
          <w:b/>
          <w:bCs/>
        </w:rPr>
        <w:t>SCR-03-FR-010</w:t>
      </w:r>
      <w:r>
        <w:t xml:space="preserve"> Deprecation: a vertical package MAY be marked DEPRECATED with a sunset date. Active tenants receive migration notices; no new tenants may activate a deprecated package.</w:t>
      </w:r>
    </w:p>
    <w:p w14:paraId="10044AC6" w14:textId="77777777" w:rsidR="006221C4" w:rsidRDefault="00000000">
      <w:pPr>
        <w:pStyle w:val="Heading3"/>
      </w:pPr>
      <w:bookmarkStart w:id="943" w:name="vertical-testing-framework"/>
      <w:bookmarkEnd w:id="942"/>
      <w:r>
        <w:t>Vertical Testing Framework</w:t>
      </w:r>
    </w:p>
    <w:p w14:paraId="0FB54947" w14:textId="77777777" w:rsidR="006221C4" w:rsidRDefault="00000000">
      <w:pPr>
        <w:pStyle w:val="FirstParagraph"/>
      </w:pPr>
      <w:r>
        <w:rPr>
          <w:b/>
          <w:bCs/>
        </w:rPr>
        <w:t>SCR-03-FR-011</w:t>
      </w:r>
      <w:r>
        <w:t xml:space="preserve"> Every vertical package in DRAFT SHALL be testable in a sample tenant environment with synthetic data matching the ontology, pre-populated through T01 testing </w:t>
      </w:r>
      <w:r>
        <w:lastRenderedPageBreak/>
        <w:t>framework. End-to-end validation (ingest → canonical → KPI compute → dashboard render) must pass before publish.</w:t>
      </w:r>
    </w:p>
    <w:p w14:paraId="38C8D6E0" w14:textId="77777777" w:rsidR="006221C4" w:rsidRDefault="00000000">
      <w:pPr>
        <w:pStyle w:val="Heading2"/>
      </w:pPr>
      <w:bookmarkStart w:id="944" w:name="acceptance-criteria-37"/>
      <w:bookmarkStart w:id="945" w:name="_Toc227615445"/>
      <w:bookmarkStart w:id="946" w:name="_Toc227615789"/>
      <w:bookmarkEnd w:id="933"/>
      <w:bookmarkEnd w:id="943"/>
      <w:r>
        <w:t>Acceptance Criteria</w:t>
      </w:r>
      <w:bookmarkEnd w:id="945"/>
      <w:bookmarkEnd w:id="946"/>
    </w:p>
    <w:p w14:paraId="0BE81E0E" w14:textId="77777777" w:rsidR="006221C4" w:rsidRDefault="00000000">
      <w:pPr>
        <w:numPr>
          <w:ilvl w:val="0"/>
          <w:numId w:val="16"/>
        </w:numPr>
      </w:pPr>
      <w:r>
        <w:t>A new vertical with 10 entity types, 20 KPIs, 5 compliance rules, and a default screen set is definable in under 3 days by Super Admin without engineering involvement (matches IC01-FR-004).</w:t>
      </w:r>
    </w:p>
    <w:p w14:paraId="62D5A7EC" w14:textId="77777777" w:rsidR="006221C4" w:rsidRDefault="00000000">
      <w:pPr>
        <w:numPr>
          <w:ilvl w:val="0"/>
          <w:numId w:val="16"/>
        </w:numPr>
      </w:pPr>
      <w:r>
        <w:t>Publishing a vertical version auto-instantiates screen availability, widget templates, and KPI definitions for any tenant activating that version.</w:t>
      </w:r>
    </w:p>
    <w:p w14:paraId="3997E259" w14:textId="77777777" w:rsidR="006221C4" w:rsidRDefault="00000000">
      <w:pPr>
        <w:numPr>
          <w:ilvl w:val="0"/>
          <w:numId w:val="16"/>
        </w:numPr>
      </w:pPr>
      <w:r>
        <w:t>Breaking-change version publishes produce complete impact reports — every affected tenant is identified with the specific entities or KPIs requiring migration.</w:t>
      </w:r>
    </w:p>
    <w:p w14:paraId="12D35377" w14:textId="77777777" w:rsidR="006221C4" w:rsidRDefault="00000000">
      <w:pPr>
        <w:numPr>
          <w:ilvl w:val="0"/>
          <w:numId w:val="16"/>
        </w:numPr>
      </w:pPr>
      <w:r>
        <w:t>Deprecated verticals cannot be selected by new tenants; existing tenants on deprecated versions receive migration notices at publish time and monthly thereafter.</w:t>
      </w:r>
    </w:p>
    <w:p w14:paraId="5035BB9F" w14:textId="77777777" w:rsidR="006221C4" w:rsidRDefault="00000000">
      <w:pPr>
        <w:pStyle w:val="Heading1"/>
      </w:pPr>
      <w:bookmarkStart w:id="947" w:name="scr-06-role-permission-manager"/>
      <w:bookmarkStart w:id="948" w:name="_Toc227615446"/>
      <w:bookmarkStart w:id="949" w:name="_Toc227615790"/>
      <w:bookmarkEnd w:id="927"/>
      <w:bookmarkEnd w:id="944"/>
      <w:r>
        <w:t>SCR-06 — Role &amp; Permission Manager</w:t>
      </w:r>
      <w:bookmarkEnd w:id="948"/>
      <w:bookmarkEnd w:id="949"/>
    </w:p>
    <w:tbl>
      <w:tblPr>
        <w:tblStyle w:val="Table"/>
        <w:tblW w:w="4880" w:type="pct"/>
        <w:tblLook w:val="0000" w:firstRow="0" w:lastRow="0" w:firstColumn="0" w:lastColumn="0" w:noHBand="0" w:noVBand="0"/>
      </w:tblPr>
      <w:tblGrid>
        <w:gridCol w:w="2125"/>
        <w:gridCol w:w="7010"/>
      </w:tblGrid>
      <w:tr w:rsidR="006221C4" w14:paraId="3313E260" w14:textId="77777777">
        <w:tc>
          <w:tcPr>
            <w:tcW w:w="0" w:type="auto"/>
          </w:tcPr>
          <w:p w14:paraId="386B8FDD" w14:textId="77777777" w:rsidR="006221C4" w:rsidRDefault="00000000">
            <w:pPr>
              <w:pStyle w:val="Compact"/>
            </w:pPr>
            <w:r>
              <w:rPr>
                <w:b/>
                <w:bCs/>
              </w:rPr>
              <w:t>Module ID</w:t>
            </w:r>
          </w:p>
        </w:tc>
        <w:tc>
          <w:tcPr>
            <w:tcW w:w="0" w:type="auto"/>
          </w:tcPr>
          <w:p w14:paraId="117AE79B" w14:textId="77777777" w:rsidR="006221C4" w:rsidRDefault="00000000">
            <w:pPr>
              <w:pStyle w:val="Compact"/>
            </w:pPr>
            <w:r>
              <w:t>SCR-06</w:t>
            </w:r>
          </w:p>
        </w:tc>
      </w:tr>
      <w:tr w:rsidR="006221C4" w14:paraId="16C0997C" w14:textId="77777777">
        <w:tc>
          <w:tcPr>
            <w:tcW w:w="0" w:type="auto"/>
          </w:tcPr>
          <w:p w14:paraId="1CE05824" w14:textId="77777777" w:rsidR="006221C4" w:rsidRDefault="00000000">
            <w:pPr>
              <w:pStyle w:val="Compact"/>
            </w:pPr>
            <w:r>
              <w:rPr>
                <w:b/>
                <w:bCs/>
              </w:rPr>
              <w:t>Phase</w:t>
            </w:r>
          </w:p>
        </w:tc>
        <w:tc>
          <w:tcPr>
            <w:tcW w:w="0" w:type="auto"/>
          </w:tcPr>
          <w:p w14:paraId="65A219B1" w14:textId="77777777" w:rsidR="006221C4" w:rsidRDefault="00000000">
            <w:pPr>
              <w:pStyle w:val="Compact"/>
            </w:pPr>
            <w:r>
              <w:t>1 (Core Admin Experience)</w:t>
            </w:r>
          </w:p>
        </w:tc>
      </w:tr>
      <w:tr w:rsidR="006221C4" w14:paraId="1FB397CC" w14:textId="77777777">
        <w:tc>
          <w:tcPr>
            <w:tcW w:w="0" w:type="auto"/>
          </w:tcPr>
          <w:p w14:paraId="75CCD906" w14:textId="77777777" w:rsidR="006221C4" w:rsidRDefault="00000000">
            <w:pPr>
              <w:pStyle w:val="Compact"/>
            </w:pPr>
            <w:r>
              <w:rPr>
                <w:b/>
                <w:bCs/>
              </w:rPr>
              <w:t>Complexity</w:t>
            </w:r>
          </w:p>
        </w:tc>
        <w:tc>
          <w:tcPr>
            <w:tcW w:w="0" w:type="auto"/>
          </w:tcPr>
          <w:p w14:paraId="4EAEB71C" w14:textId="77777777" w:rsidR="006221C4" w:rsidRDefault="00000000">
            <w:pPr>
              <w:pStyle w:val="Compact"/>
            </w:pPr>
            <w:r>
              <w:t>Medium</w:t>
            </w:r>
          </w:p>
        </w:tc>
      </w:tr>
      <w:tr w:rsidR="006221C4" w14:paraId="04686415" w14:textId="77777777">
        <w:tc>
          <w:tcPr>
            <w:tcW w:w="0" w:type="auto"/>
          </w:tcPr>
          <w:p w14:paraId="47D332CB" w14:textId="77777777" w:rsidR="006221C4" w:rsidRDefault="00000000">
            <w:pPr>
              <w:pStyle w:val="Compact"/>
            </w:pPr>
            <w:r>
              <w:rPr>
                <w:b/>
                <w:bCs/>
              </w:rPr>
              <w:t>Dependencies</w:t>
            </w:r>
          </w:p>
        </w:tc>
        <w:tc>
          <w:tcPr>
            <w:tcW w:w="0" w:type="auto"/>
          </w:tcPr>
          <w:p w14:paraId="0C506CBE" w14:textId="77777777" w:rsidR="006221C4" w:rsidRDefault="00000000">
            <w:pPr>
              <w:pStyle w:val="Compact"/>
            </w:pPr>
            <w:r>
              <w:t>AC01 (RBAC + ABAC Engine), AC02 (Hierarchy), SCR-02 (Users)</w:t>
            </w:r>
          </w:p>
        </w:tc>
      </w:tr>
      <w:tr w:rsidR="006221C4" w14:paraId="5CC4CA23" w14:textId="77777777">
        <w:tc>
          <w:tcPr>
            <w:tcW w:w="0" w:type="auto"/>
          </w:tcPr>
          <w:p w14:paraId="33D42FCE" w14:textId="77777777" w:rsidR="006221C4" w:rsidRDefault="00000000">
            <w:pPr>
              <w:pStyle w:val="Compact"/>
            </w:pPr>
            <w:r>
              <w:rPr>
                <w:b/>
                <w:bCs/>
              </w:rPr>
              <w:t>Depended On By</w:t>
            </w:r>
          </w:p>
        </w:tc>
        <w:tc>
          <w:tcPr>
            <w:tcW w:w="0" w:type="auto"/>
          </w:tcPr>
          <w:p w14:paraId="6E3AB1D2" w14:textId="77777777" w:rsidR="006221C4" w:rsidRDefault="00000000">
            <w:pPr>
              <w:pStyle w:val="Compact"/>
            </w:pPr>
            <w:r>
              <w:t>Every RBAC-gated surface in Cortex</w:t>
            </w:r>
          </w:p>
        </w:tc>
      </w:tr>
      <w:tr w:rsidR="006221C4" w14:paraId="49EB5D86" w14:textId="77777777">
        <w:tc>
          <w:tcPr>
            <w:tcW w:w="0" w:type="auto"/>
          </w:tcPr>
          <w:p w14:paraId="048B7C82" w14:textId="77777777" w:rsidR="006221C4" w:rsidRDefault="00000000">
            <w:pPr>
              <w:pStyle w:val="Compact"/>
            </w:pPr>
            <w:r>
              <w:rPr>
                <w:b/>
                <w:bCs/>
              </w:rPr>
              <w:t>Owner</w:t>
            </w:r>
          </w:p>
        </w:tc>
        <w:tc>
          <w:tcPr>
            <w:tcW w:w="0" w:type="auto"/>
          </w:tcPr>
          <w:p w14:paraId="763427E4" w14:textId="77777777" w:rsidR="006221C4" w:rsidRDefault="00000000">
            <w:pPr>
              <w:pStyle w:val="Compact"/>
            </w:pPr>
            <w:r>
              <w:t>Platform Engineering Lead</w:t>
            </w:r>
          </w:p>
        </w:tc>
      </w:tr>
    </w:tbl>
    <w:p w14:paraId="656FB5B8" w14:textId="77777777" w:rsidR="006221C4" w:rsidRDefault="00000000">
      <w:pPr>
        <w:pStyle w:val="Heading2"/>
      </w:pPr>
      <w:bookmarkStart w:id="950" w:name="purpose-47"/>
      <w:bookmarkStart w:id="951" w:name="_Toc227615447"/>
      <w:bookmarkStart w:id="952" w:name="_Toc227615791"/>
      <w:r>
        <w:t>Purpose</w:t>
      </w:r>
      <w:bookmarkEnd w:id="951"/>
      <w:bookmarkEnd w:id="952"/>
    </w:p>
    <w:p w14:paraId="099B3E19" w14:textId="77777777" w:rsidR="006221C4" w:rsidRDefault="00000000">
      <w:pPr>
        <w:pStyle w:val="FirstParagraph"/>
      </w:pPr>
      <w:r>
        <w:t>SCR-06 is where tenant admins review platform-defined roles, author custom roles, configure permissions per resource type, and audit role assignments. SCR-02 handles user-to-role assignment; SCR-06 handles role definition. Separating these concerns matters because roles have longer lifecycles and wider blast radius than user assignments.</w:t>
      </w:r>
    </w:p>
    <w:p w14:paraId="23A9E7ED" w14:textId="77777777" w:rsidR="006221C4" w:rsidRDefault="00000000">
      <w:pPr>
        <w:pStyle w:val="Heading2"/>
      </w:pPr>
      <w:bookmarkStart w:id="953" w:name="functional-requirements-23"/>
      <w:bookmarkStart w:id="954" w:name="_Toc227615448"/>
      <w:bookmarkStart w:id="955" w:name="_Toc227615792"/>
      <w:bookmarkEnd w:id="950"/>
      <w:r>
        <w:t>Functional Requirements</w:t>
      </w:r>
      <w:bookmarkEnd w:id="954"/>
      <w:bookmarkEnd w:id="955"/>
    </w:p>
    <w:p w14:paraId="48333455" w14:textId="77777777" w:rsidR="006221C4" w:rsidRDefault="00000000">
      <w:pPr>
        <w:pStyle w:val="Heading3"/>
      </w:pPr>
      <w:bookmarkStart w:id="956" w:name="role-catalog"/>
      <w:r>
        <w:t>Role Catalog</w:t>
      </w:r>
    </w:p>
    <w:p w14:paraId="6F6B746C" w14:textId="77777777" w:rsidR="006221C4" w:rsidRDefault="00000000">
      <w:pPr>
        <w:pStyle w:val="FirstParagraph"/>
      </w:pPr>
      <w:r>
        <w:rPr>
          <w:b/>
          <w:bCs/>
        </w:rPr>
        <w:t>SCR-06-FR-001</w:t>
      </w:r>
      <w:r>
        <w:t xml:space="preserve"> Platform-defined roles (SUPER_ADMIN, TENANT_ADMIN, SUB_TENANT_ADMIN, DATA_STEWARD, ALGORITHM_MANAGER, END_USER per AC01-FR-001) SHALL display as read-only templates with full permission specifications visible. Tenant-custom roles list below with ownership, user count, created date, last modified.</w:t>
      </w:r>
    </w:p>
    <w:p w14:paraId="085E4162" w14:textId="77777777" w:rsidR="006221C4" w:rsidRDefault="00000000">
      <w:pPr>
        <w:pStyle w:val="Heading3"/>
      </w:pPr>
      <w:bookmarkStart w:id="957" w:name="custom-role-authoring"/>
      <w:bookmarkEnd w:id="956"/>
      <w:r>
        <w:t>Custom Role Authoring</w:t>
      </w:r>
    </w:p>
    <w:p w14:paraId="22FF00AE" w14:textId="77777777" w:rsidR="006221C4" w:rsidRDefault="00000000">
      <w:pPr>
        <w:pStyle w:val="FirstParagraph"/>
      </w:pPr>
      <w:r>
        <w:rPr>
          <w:b/>
          <w:bCs/>
        </w:rPr>
        <w:t>SCR-06-FR-002</w:t>
      </w:r>
      <w:r>
        <w:t xml:space="preserve"> New custom role authoring SHALL capture: name, description, derived-from (base platform role), permission overrides, default hierarchy scope, default </w:t>
      </w:r>
      <w:r>
        <w:lastRenderedPageBreak/>
        <w:t>workspace(s), default consent-gated data visibility. Overrides can add or subtract from the base role's permissions.</w:t>
      </w:r>
    </w:p>
    <w:p w14:paraId="2BC9CFE8" w14:textId="77777777" w:rsidR="006221C4" w:rsidRDefault="00000000">
      <w:pPr>
        <w:pStyle w:val="BodyText"/>
      </w:pPr>
      <w:r>
        <w:rPr>
          <w:b/>
          <w:bCs/>
        </w:rPr>
        <w:t>SCR-06-FR-003</w:t>
      </w:r>
      <w:r>
        <w:t xml:space="preserve"> The permission matrix SHALL render as resource types (from D01 canonical entities, plus system resources like 'screens', 'api_endpoints', 'reports') × actions (read, write, delete, execute, admin) with allow/deny and column-level PII masking per AC01 ABAC rules.</w:t>
      </w:r>
    </w:p>
    <w:p w14:paraId="7839AFB3" w14:textId="77777777" w:rsidR="006221C4" w:rsidRDefault="00000000">
      <w:pPr>
        <w:pStyle w:val="Heading3"/>
      </w:pPr>
      <w:bookmarkStart w:id="958" w:name="permission-preview-testing"/>
      <w:bookmarkEnd w:id="957"/>
      <w:r>
        <w:t>Permission Preview &amp; Testing</w:t>
      </w:r>
    </w:p>
    <w:p w14:paraId="58165D9D" w14:textId="77777777" w:rsidR="006221C4" w:rsidRDefault="00000000">
      <w:pPr>
        <w:pStyle w:val="FirstParagraph"/>
      </w:pPr>
      <w:r>
        <w:rPr>
          <w:b/>
          <w:bCs/>
        </w:rPr>
        <w:t>SCR-06-FR-004</w:t>
      </w:r>
      <w:r>
        <w:t xml:space="preserve"> Permission Preview: admin selects a user (existing or hypothetical), SCR-06 shows precisely what they can see and do across every screen — visible KPIs, accessible records, allowed actions, masked fields. Useful for verifying a role behaves as intended before deployment.</w:t>
      </w:r>
    </w:p>
    <w:p w14:paraId="6D1225FA" w14:textId="77777777" w:rsidR="006221C4" w:rsidRDefault="00000000">
      <w:pPr>
        <w:pStyle w:val="BodyText"/>
      </w:pPr>
      <w:r>
        <w:rPr>
          <w:b/>
          <w:bCs/>
        </w:rPr>
        <w:t>SCR-06-FR-005</w:t>
      </w:r>
      <w:r>
        <w:t xml:space="preserve"> Policy Simulator: admin enters a user context and a specific action (e.g., 'user Alice, requesting to export customer list for Mumbai stores'). SCR-06 returns the authorization outcome with a reasoning trace showing which policies matched, which denied, final decision. Used for debugging permission issues.</w:t>
      </w:r>
    </w:p>
    <w:p w14:paraId="6C47CEC5" w14:textId="77777777" w:rsidR="006221C4" w:rsidRDefault="00000000">
      <w:pPr>
        <w:pStyle w:val="Heading3"/>
      </w:pPr>
      <w:bookmarkStart w:id="959" w:name="role-impact-audit"/>
      <w:bookmarkEnd w:id="958"/>
      <w:r>
        <w:t>Role Impact &amp; Audit</w:t>
      </w:r>
    </w:p>
    <w:p w14:paraId="19D44B96" w14:textId="77777777" w:rsidR="006221C4" w:rsidRDefault="00000000">
      <w:pPr>
        <w:pStyle w:val="FirstParagraph"/>
      </w:pPr>
      <w:r>
        <w:rPr>
          <w:b/>
          <w:bCs/>
        </w:rPr>
        <w:t>SCR-06-FR-006</w:t>
      </w:r>
      <w:r>
        <w:t xml:space="preserve"> Role Impact view: selecting a role surfaces all users currently assigned, all resources they access, and recent activity. Enables informed role changes — admin sees the blast radius before editing.</w:t>
      </w:r>
    </w:p>
    <w:p w14:paraId="00648240" w14:textId="77777777" w:rsidR="006221C4" w:rsidRDefault="00000000">
      <w:pPr>
        <w:pStyle w:val="BodyText"/>
      </w:pPr>
      <w:r>
        <w:rPr>
          <w:b/>
          <w:bCs/>
        </w:rPr>
        <w:t>SCR-06-FR-007</w:t>
      </w:r>
      <w:r>
        <w:t xml:space="preserve"> Role change auditing: every role edit produces a versioned diff in SCR-20 Audit Log. Active sessions for affected users are re-evaluated against the new role within 30 seconds.</w:t>
      </w:r>
    </w:p>
    <w:p w14:paraId="2AE5930A" w14:textId="77777777" w:rsidR="006221C4" w:rsidRDefault="00000000">
      <w:pPr>
        <w:pStyle w:val="Heading3"/>
      </w:pPr>
      <w:bookmarkStart w:id="960" w:name="role-lifecycle"/>
      <w:bookmarkEnd w:id="959"/>
      <w:r>
        <w:t>Role Lifecycle</w:t>
      </w:r>
    </w:p>
    <w:p w14:paraId="4446AC8B" w14:textId="77777777" w:rsidR="006221C4" w:rsidRDefault="00000000">
      <w:pPr>
        <w:pStyle w:val="FirstParagraph"/>
      </w:pPr>
      <w:r>
        <w:rPr>
          <w:b/>
          <w:bCs/>
        </w:rPr>
        <w:t>SCR-06-FR-008</w:t>
      </w:r>
      <w:r>
        <w:t xml:space="preserve"> Roles follow draft → published → deprecated with versioning. Deprecated roles cannot accept new assignments; existing assignees migrate to a designated successor role or are notified for individual reassignment.</w:t>
      </w:r>
    </w:p>
    <w:p w14:paraId="6656246A" w14:textId="77777777" w:rsidR="006221C4" w:rsidRDefault="00000000">
      <w:pPr>
        <w:pStyle w:val="Heading2"/>
      </w:pPr>
      <w:bookmarkStart w:id="961" w:name="acceptance-criteria-38"/>
      <w:bookmarkStart w:id="962" w:name="_Toc227615449"/>
      <w:bookmarkStart w:id="963" w:name="_Toc227615793"/>
      <w:bookmarkEnd w:id="953"/>
      <w:bookmarkEnd w:id="960"/>
      <w:r>
        <w:t>Acceptance Criteria</w:t>
      </w:r>
      <w:bookmarkEnd w:id="962"/>
      <w:bookmarkEnd w:id="963"/>
    </w:p>
    <w:p w14:paraId="11BFE122" w14:textId="77777777" w:rsidR="006221C4" w:rsidRDefault="00000000">
      <w:pPr>
        <w:numPr>
          <w:ilvl w:val="0"/>
          <w:numId w:val="17"/>
        </w:numPr>
      </w:pPr>
      <w:r>
        <w:t>Tenant Admin creates a 'Regional Analyst' custom role with hierarchy-scoped read, PII column masking, and aggregation-only below city level in under 5 minutes (matches AC01-FR-001 acceptance).</w:t>
      </w:r>
    </w:p>
    <w:p w14:paraId="092C9B0A" w14:textId="77777777" w:rsidR="006221C4" w:rsidRDefault="00000000">
      <w:pPr>
        <w:numPr>
          <w:ilvl w:val="0"/>
          <w:numId w:val="17"/>
        </w:numPr>
      </w:pPr>
      <w:r>
        <w:t>The policy simulator answers 'what would this user see on CX-03?' correctly in 100% of regression tests.</w:t>
      </w:r>
    </w:p>
    <w:p w14:paraId="0F447F44" w14:textId="77777777" w:rsidR="006221C4" w:rsidRDefault="00000000">
      <w:pPr>
        <w:numPr>
          <w:ilvl w:val="0"/>
          <w:numId w:val="17"/>
        </w:numPr>
      </w:pPr>
      <w:r>
        <w:t>Role changes propagate to live sessions within 30 seconds; no user ever operates under a stale permission set.</w:t>
      </w:r>
    </w:p>
    <w:p w14:paraId="51D302C2" w14:textId="77777777" w:rsidR="006221C4" w:rsidRDefault="00000000">
      <w:pPr>
        <w:numPr>
          <w:ilvl w:val="0"/>
          <w:numId w:val="17"/>
        </w:numPr>
      </w:pPr>
      <w:r>
        <w:t>Deprecating a role surfaces all current assignees with a designated migration target before the deprecation takes effect.</w:t>
      </w:r>
    </w:p>
    <w:p w14:paraId="271DA904" w14:textId="77777777" w:rsidR="006221C4" w:rsidRDefault="00000000">
      <w:pPr>
        <w:pStyle w:val="Heading1"/>
      </w:pPr>
      <w:bookmarkStart w:id="964" w:name="X75f9962051cbcaf5486fa5d3dcd437d13a3ccf5"/>
      <w:bookmarkStart w:id="965" w:name="_Toc227615450"/>
      <w:bookmarkStart w:id="966" w:name="_Toc227615794"/>
      <w:bookmarkEnd w:id="947"/>
      <w:bookmarkEnd w:id="961"/>
      <w:r>
        <w:lastRenderedPageBreak/>
        <w:t>SCR-08 — Data Source Wizard &amp; Ingestion Health</w:t>
      </w:r>
      <w:bookmarkEnd w:id="965"/>
      <w:bookmarkEnd w:id="966"/>
    </w:p>
    <w:tbl>
      <w:tblPr>
        <w:tblStyle w:val="Table"/>
        <w:tblW w:w="4956" w:type="pct"/>
        <w:tblLook w:val="0000" w:firstRow="0" w:lastRow="0" w:firstColumn="0" w:lastColumn="0" w:noHBand="0" w:noVBand="0"/>
      </w:tblPr>
      <w:tblGrid>
        <w:gridCol w:w="1850"/>
        <w:gridCol w:w="7428"/>
      </w:tblGrid>
      <w:tr w:rsidR="006221C4" w14:paraId="1B2F0A7C" w14:textId="77777777">
        <w:tc>
          <w:tcPr>
            <w:tcW w:w="0" w:type="auto"/>
          </w:tcPr>
          <w:p w14:paraId="37E9BE71" w14:textId="77777777" w:rsidR="006221C4" w:rsidRDefault="00000000">
            <w:pPr>
              <w:pStyle w:val="Compact"/>
            </w:pPr>
            <w:r>
              <w:rPr>
                <w:b/>
                <w:bCs/>
              </w:rPr>
              <w:t>Module ID</w:t>
            </w:r>
          </w:p>
        </w:tc>
        <w:tc>
          <w:tcPr>
            <w:tcW w:w="0" w:type="auto"/>
          </w:tcPr>
          <w:p w14:paraId="1D3BD38A" w14:textId="77777777" w:rsidR="006221C4" w:rsidRDefault="00000000">
            <w:pPr>
              <w:pStyle w:val="Compact"/>
            </w:pPr>
            <w:r>
              <w:t>SCR-08</w:t>
            </w:r>
          </w:p>
        </w:tc>
      </w:tr>
      <w:tr w:rsidR="006221C4" w14:paraId="57DA1BDD" w14:textId="77777777">
        <w:tc>
          <w:tcPr>
            <w:tcW w:w="0" w:type="auto"/>
          </w:tcPr>
          <w:p w14:paraId="76B1F71C" w14:textId="77777777" w:rsidR="006221C4" w:rsidRDefault="00000000">
            <w:pPr>
              <w:pStyle w:val="Compact"/>
            </w:pPr>
            <w:r>
              <w:rPr>
                <w:b/>
                <w:bCs/>
              </w:rPr>
              <w:t>Phase</w:t>
            </w:r>
          </w:p>
        </w:tc>
        <w:tc>
          <w:tcPr>
            <w:tcW w:w="0" w:type="auto"/>
          </w:tcPr>
          <w:p w14:paraId="2461D2A0" w14:textId="77777777" w:rsidR="006221C4" w:rsidRDefault="00000000">
            <w:pPr>
              <w:pStyle w:val="Compact"/>
            </w:pPr>
            <w:r>
              <w:t>1 (Core Admin Experience — highest priority for DIS operators)</w:t>
            </w:r>
          </w:p>
        </w:tc>
      </w:tr>
      <w:tr w:rsidR="006221C4" w14:paraId="5F1503BF" w14:textId="77777777">
        <w:tc>
          <w:tcPr>
            <w:tcW w:w="0" w:type="auto"/>
          </w:tcPr>
          <w:p w14:paraId="656BE205" w14:textId="77777777" w:rsidR="006221C4" w:rsidRDefault="00000000">
            <w:pPr>
              <w:pStyle w:val="Compact"/>
            </w:pPr>
            <w:r>
              <w:rPr>
                <w:b/>
                <w:bCs/>
              </w:rPr>
              <w:t>Complexity</w:t>
            </w:r>
          </w:p>
        </w:tc>
        <w:tc>
          <w:tcPr>
            <w:tcW w:w="0" w:type="auto"/>
          </w:tcPr>
          <w:p w14:paraId="76CAD9DE" w14:textId="77777777" w:rsidR="006221C4" w:rsidRDefault="00000000">
            <w:pPr>
              <w:pStyle w:val="Compact"/>
            </w:pPr>
            <w:r>
              <w:t>High</w:t>
            </w:r>
          </w:p>
        </w:tc>
      </w:tr>
      <w:tr w:rsidR="006221C4" w14:paraId="6786A10A" w14:textId="77777777">
        <w:tc>
          <w:tcPr>
            <w:tcW w:w="0" w:type="auto"/>
          </w:tcPr>
          <w:p w14:paraId="443D9805" w14:textId="77777777" w:rsidR="006221C4" w:rsidRDefault="00000000">
            <w:pPr>
              <w:pStyle w:val="Compact"/>
            </w:pPr>
            <w:r>
              <w:rPr>
                <w:b/>
                <w:bCs/>
              </w:rPr>
              <w:t>Dependencies</w:t>
            </w:r>
          </w:p>
        </w:tc>
        <w:tc>
          <w:tcPr>
            <w:tcW w:w="0" w:type="auto"/>
          </w:tcPr>
          <w:p w14:paraId="09FDC54C" w14:textId="77777777" w:rsidR="006221C4" w:rsidRDefault="00000000">
            <w:pPr>
              <w:pStyle w:val="Compact"/>
            </w:pPr>
            <w:r>
              <w:t>G01 (Universal Ingestion Gateway), G02 (Structured Data Pipeline), G03 (Document), G04 (Video), G05 (Audio), G06 (IoT), D02 (Canonical Mapping), D04 (Data Quality), D05 (Lineage), SCR-09 (Mapping Studio)</w:t>
            </w:r>
          </w:p>
        </w:tc>
      </w:tr>
      <w:tr w:rsidR="006221C4" w14:paraId="6B3C40F8" w14:textId="77777777">
        <w:tc>
          <w:tcPr>
            <w:tcW w:w="0" w:type="auto"/>
          </w:tcPr>
          <w:p w14:paraId="32DCF1D2" w14:textId="77777777" w:rsidR="006221C4" w:rsidRDefault="00000000">
            <w:pPr>
              <w:pStyle w:val="Compact"/>
            </w:pPr>
            <w:r>
              <w:rPr>
                <w:b/>
                <w:bCs/>
              </w:rPr>
              <w:t>Depended On By</w:t>
            </w:r>
          </w:p>
        </w:tc>
        <w:tc>
          <w:tcPr>
            <w:tcW w:w="0" w:type="auto"/>
          </w:tcPr>
          <w:p w14:paraId="6135E26C" w14:textId="77777777" w:rsidR="006221C4" w:rsidRDefault="00000000">
            <w:pPr>
              <w:pStyle w:val="Compact"/>
            </w:pPr>
            <w:r>
              <w:t>SCR-01 (health card), SCR-10 (Data Quality), CX-04 (Alert Centre), every downstream dataset; the primary operational cockpit for DIS</w:t>
            </w:r>
          </w:p>
        </w:tc>
      </w:tr>
      <w:tr w:rsidR="006221C4" w14:paraId="5A5DA3BF" w14:textId="77777777">
        <w:tc>
          <w:tcPr>
            <w:tcW w:w="0" w:type="auto"/>
          </w:tcPr>
          <w:p w14:paraId="01954DFA" w14:textId="77777777" w:rsidR="006221C4" w:rsidRDefault="00000000">
            <w:pPr>
              <w:pStyle w:val="Compact"/>
            </w:pPr>
            <w:r>
              <w:rPr>
                <w:b/>
                <w:bCs/>
              </w:rPr>
              <w:t>Owner</w:t>
            </w:r>
          </w:p>
        </w:tc>
        <w:tc>
          <w:tcPr>
            <w:tcW w:w="0" w:type="auto"/>
          </w:tcPr>
          <w:p w14:paraId="57DD283D" w14:textId="77777777" w:rsidR="006221C4" w:rsidRDefault="00000000">
            <w:pPr>
              <w:pStyle w:val="Compact"/>
            </w:pPr>
            <w:r>
              <w:t>Data Platform Lead</w:t>
            </w:r>
          </w:p>
        </w:tc>
      </w:tr>
    </w:tbl>
    <w:p w14:paraId="555FB7CB" w14:textId="77777777" w:rsidR="006221C4" w:rsidRDefault="00000000">
      <w:pPr>
        <w:pStyle w:val="Heading2"/>
      </w:pPr>
      <w:bookmarkStart w:id="967" w:name="purpose-48"/>
      <w:bookmarkStart w:id="968" w:name="_Toc227615451"/>
      <w:bookmarkStart w:id="969" w:name="_Toc227615795"/>
      <w:r>
        <w:t>Purpose</w:t>
      </w:r>
      <w:bookmarkEnd w:id="968"/>
      <w:bookmarkEnd w:id="969"/>
    </w:p>
    <w:p w14:paraId="541AC5AE" w14:textId="77777777" w:rsidR="006221C4" w:rsidRDefault="00000000">
      <w:pPr>
        <w:pStyle w:val="FirstParagraph"/>
      </w:pPr>
      <w:r>
        <w:t>SCR-08 is the operational heart of the Data Ingestion Service. Every connected source lives here; every run, every failure, every recovery. This is where the platform's 'never silent' principle is made visible — every record that enters Cortex is visible; every record that was rejected is visible with a reason; every record that is held is traceable to the gate holding it.</w:t>
      </w:r>
    </w:p>
    <w:p w14:paraId="221E835F" w14:textId="77777777" w:rsidR="006221C4" w:rsidRDefault="00000000">
      <w:pPr>
        <w:pStyle w:val="BodyText"/>
      </w:pPr>
      <w:r>
        <w:t>For Display Data's Ithina deployment, SCR-08 is the single most frequently used screen in the Admin Console. Every ROOS feed, every ScanLink push, every HHT-app upload, every manual CSV surfaces here first.</w:t>
      </w:r>
    </w:p>
    <w:p w14:paraId="07A2A137" w14:textId="77777777" w:rsidR="006221C4" w:rsidRDefault="00000000">
      <w:pPr>
        <w:pStyle w:val="Heading2"/>
      </w:pPr>
      <w:bookmarkStart w:id="970" w:name="functional-requirements-24"/>
      <w:bookmarkStart w:id="971" w:name="_Toc227615452"/>
      <w:bookmarkStart w:id="972" w:name="_Toc227615796"/>
      <w:bookmarkEnd w:id="967"/>
      <w:r>
        <w:t>Functional Requirements</w:t>
      </w:r>
      <w:bookmarkEnd w:id="971"/>
      <w:bookmarkEnd w:id="972"/>
    </w:p>
    <w:p w14:paraId="050F7C52" w14:textId="77777777" w:rsidR="006221C4" w:rsidRDefault="00000000">
      <w:pPr>
        <w:pStyle w:val="Heading3"/>
      </w:pPr>
      <w:bookmarkStart w:id="973" w:name="source-catalog"/>
      <w:r>
        <w:t>Source Catalog</w:t>
      </w:r>
    </w:p>
    <w:p w14:paraId="3E211840" w14:textId="77777777" w:rsidR="006221C4" w:rsidRDefault="00000000">
      <w:pPr>
        <w:pStyle w:val="FirstParagraph"/>
      </w:pPr>
      <w:r>
        <w:rPr>
          <w:b/>
          <w:bCs/>
        </w:rPr>
        <w:t>SCR-08-FR-001</w:t>
      </w:r>
      <w:r>
        <w:t xml:space="preserve"> The Source Catalog SHALL display every connected source as a card with: display name, connector type, source icon, live health badge (HEALTHY / DEGRADED / FAILED / PAUSED), last successful run, current lag, records ingested today, owner, workspace, quick-action menu (pause / resume / edit / view runs).</w:t>
      </w:r>
    </w:p>
    <w:p w14:paraId="16AC2D83" w14:textId="77777777" w:rsidR="006221C4" w:rsidRDefault="00000000">
      <w:pPr>
        <w:pStyle w:val="BodyText"/>
      </w:pPr>
      <w:r>
        <w:rPr>
          <w:b/>
          <w:bCs/>
        </w:rPr>
        <w:t>SCR-08-FR-002</w:t>
      </w:r>
      <w:r>
        <w:t xml:space="preserve"> Filtering and grouping: by connector type, workspace, health status, owner, tag. Saved views persist per user.</w:t>
      </w:r>
    </w:p>
    <w:p w14:paraId="665AC165" w14:textId="77777777" w:rsidR="006221C4" w:rsidRDefault="00000000">
      <w:pPr>
        <w:pStyle w:val="Heading3"/>
      </w:pPr>
      <w:bookmarkStart w:id="974" w:name="add-source-wizard"/>
      <w:bookmarkEnd w:id="973"/>
      <w:r>
        <w:t>Add Source Wizard</w:t>
      </w:r>
    </w:p>
    <w:p w14:paraId="42BA327B" w14:textId="77777777" w:rsidR="006221C4" w:rsidRDefault="00000000">
      <w:pPr>
        <w:pStyle w:val="FirstParagraph"/>
      </w:pPr>
      <w:r>
        <w:rPr>
          <w:b/>
          <w:bCs/>
        </w:rPr>
        <w:t>SCR-08-FR-003</w:t>
      </w:r>
      <w:r>
        <w:t xml:space="preserve"> Add Source wizard SHALL follow these steps: (1) source-type picker from connector catalog (filtered by tenant's vertical package), (2) connection configuration (credentials via KMS, endpoints, auth method), (3) schema preview (derived from G01 introspection or sample-file inference), (4) ingestion policy (schedule, batch size, partitioning), (5) consent purpose declaration (link to PR01), (6) PII field classification, (7) activation with test-run option.</w:t>
      </w:r>
    </w:p>
    <w:p w14:paraId="7C2F7D02" w14:textId="77777777" w:rsidR="006221C4" w:rsidRDefault="00000000">
      <w:pPr>
        <w:pStyle w:val="BodyText"/>
      </w:pPr>
      <w:r>
        <w:rPr>
          <w:b/>
          <w:bCs/>
        </w:rPr>
        <w:t>SCR-08-FR-004</w:t>
      </w:r>
      <w:r>
        <w:t xml:space="preserve"> Supported source types at launch: ROOS (Ithina proprietary), Direct/ScanLink, SFTP drop folder, S3 / GCS bucket, Kafka topic, HTTPS webhook endpoint, manual CSV / Excel upload (routed through the Universal CSV Ingestion Agent), Google </w:t>
      </w:r>
      <w:r>
        <w:lastRenderedPageBreak/>
        <w:t>Sheets, JDBC (Postgres / MySQL / BigQuery / Snowflake / Oracle), REST API poller, MCP endpoint consumer.</w:t>
      </w:r>
    </w:p>
    <w:p w14:paraId="44DBBE3F" w14:textId="77777777" w:rsidR="006221C4" w:rsidRDefault="00000000">
      <w:pPr>
        <w:pStyle w:val="BodyText"/>
      </w:pPr>
      <w:r>
        <w:rPr>
          <w:b/>
          <w:bCs/>
        </w:rPr>
        <w:t>SCR-08-FR-005</w:t>
      </w:r>
      <w:r>
        <w:t xml:space="preserve"> Every new source SHALL require a declared consent purpose (from PR01) and an owner before it can activate. The 'just ingest and figure it out later' path is closed by design.</w:t>
      </w:r>
    </w:p>
    <w:p w14:paraId="3D1E4EEE" w14:textId="77777777" w:rsidR="006221C4" w:rsidRDefault="00000000">
      <w:pPr>
        <w:pStyle w:val="Heading3"/>
      </w:pPr>
      <w:bookmarkStart w:id="975" w:name="source-detail"/>
      <w:bookmarkEnd w:id="974"/>
      <w:r>
        <w:t>Source Detail</w:t>
      </w:r>
    </w:p>
    <w:p w14:paraId="4EC6C458" w14:textId="77777777" w:rsidR="006221C4" w:rsidRDefault="00000000">
      <w:pPr>
        <w:pStyle w:val="FirstParagraph"/>
      </w:pPr>
      <w:r>
        <w:rPr>
          <w:b/>
          <w:bCs/>
        </w:rPr>
        <w:t>SCR-08-FR-006</w:t>
      </w:r>
      <w:r>
        <w:t xml:space="preserve"> Source Detail page SHALL show: schedule, last run, next run, backpressure indicators, retry policy, SLA commitments, owner, consent purposes, PII inventory, related mappings (link to SCR-09), quality score (link to SCR-10), lineage (link to SCR-20), runbook URL, and inline notes.</w:t>
      </w:r>
    </w:p>
    <w:p w14:paraId="3A67538A" w14:textId="77777777" w:rsidR="006221C4" w:rsidRDefault="00000000">
      <w:pPr>
        <w:pStyle w:val="Heading3"/>
      </w:pPr>
      <w:bookmarkStart w:id="976" w:name="runs-list-run-detail"/>
      <w:bookmarkEnd w:id="975"/>
      <w:r>
        <w:t>Runs List &amp; Run Detail</w:t>
      </w:r>
    </w:p>
    <w:p w14:paraId="28FC9A5E" w14:textId="77777777" w:rsidR="006221C4" w:rsidRDefault="00000000">
      <w:pPr>
        <w:pStyle w:val="FirstParagraph"/>
      </w:pPr>
      <w:r>
        <w:rPr>
          <w:b/>
          <w:bCs/>
        </w:rPr>
        <w:t>SCR-08-FR-007</w:t>
      </w:r>
      <w:r>
        <w:t xml:space="preserve"> Runs List SHALL display every pipeline run with: run_id, source, started_at, duration, 10-state machine position, records processed, records rejected, records held, final state, triggering event. Filterable and searchable across all runs.</w:t>
      </w:r>
    </w:p>
    <w:p w14:paraId="7DBADBB1" w14:textId="77777777" w:rsidR="006221C4" w:rsidRDefault="00000000">
      <w:pPr>
        <w:pStyle w:val="BodyText"/>
      </w:pPr>
      <w:r>
        <w:rPr>
          <w:b/>
          <w:bCs/>
        </w:rPr>
        <w:t>SCR-08-FR-008</w:t>
      </w:r>
      <w:r>
        <w:t xml:space="preserve"> Run Detail SHALL visualise the 10-state machine horizontally with per-state timestamps, durations, row counts, and reason codes. Each of the 7 pipeline stages (Collect, Clean, Warehouse, Analyze, Decide, Act, Compound) has an expandable drilldown showing inputs, transformations applied, outputs, and any agent intervention.</w:t>
      </w:r>
    </w:p>
    <w:p w14:paraId="048B0373" w14:textId="77777777" w:rsidR="006221C4" w:rsidRDefault="00000000">
      <w:pPr>
        <w:pStyle w:val="Heading3"/>
      </w:pPr>
      <w:bookmarkStart w:id="977" w:name="record-inspector"/>
      <w:bookmarkEnd w:id="976"/>
      <w:r>
        <w:t>Record Inspector</w:t>
      </w:r>
    </w:p>
    <w:p w14:paraId="641006DA" w14:textId="77777777" w:rsidR="006221C4" w:rsidRDefault="00000000">
      <w:pPr>
        <w:pStyle w:val="FirstParagraph"/>
      </w:pPr>
      <w:r>
        <w:rPr>
          <w:b/>
          <w:bCs/>
        </w:rPr>
        <w:t>SCR-08-FR-009</w:t>
      </w:r>
      <w:r>
        <w:t xml:space="preserve"> Record Inspector SHALL enable any record to be selected (by ID search or by clicking a row anywhere) and show Bronze / Silver / Gold versions side-by-side, the mapping rule that produced each transformation, quality check outcomes, and lineage hashes. Crucial for debugging 'why does this record look wrong in my dashboard'.</w:t>
      </w:r>
    </w:p>
    <w:p w14:paraId="55E3BC40" w14:textId="77777777" w:rsidR="006221C4" w:rsidRDefault="00000000">
      <w:pPr>
        <w:pStyle w:val="Heading3"/>
      </w:pPr>
      <w:bookmarkStart w:id="978" w:name="dead-letter-queue-quarantine"/>
      <w:bookmarkEnd w:id="977"/>
      <w:r>
        <w:t>Dead-Letter Queue / Quarantine</w:t>
      </w:r>
    </w:p>
    <w:p w14:paraId="1CB9C209" w14:textId="77777777" w:rsidR="006221C4" w:rsidRDefault="00000000">
      <w:pPr>
        <w:pStyle w:val="FirstParagraph"/>
      </w:pPr>
      <w:r>
        <w:rPr>
          <w:b/>
          <w:bCs/>
        </w:rPr>
        <w:t>SCR-08-FR-010</w:t>
      </w:r>
      <w:r>
        <w:t xml:space="preserve"> DLQ view SHALL list every rejected or held record with reason code, failure detail, suggested fix, and affordances: (a) view record, (b) re-ingest after override, (c) download subset as CSV for external fix, (d) open the responsible mapping in SCR-09, (e) dismiss as known false-positive. Aggregates per source are summarised at the top: total held, top reason codes, aging distribution. Matches G02-FR-011 with expanded UI.</w:t>
      </w:r>
    </w:p>
    <w:p w14:paraId="1D55A47F" w14:textId="77777777" w:rsidR="006221C4" w:rsidRDefault="00000000">
      <w:pPr>
        <w:pStyle w:val="Heading3"/>
      </w:pPr>
      <w:bookmarkStart w:id="979" w:name="replay-backfill"/>
      <w:bookmarkEnd w:id="978"/>
      <w:r>
        <w:t>Replay / Backfill</w:t>
      </w:r>
    </w:p>
    <w:p w14:paraId="79944BB7" w14:textId="77777777" w:rsidR="006221C4" w:rsidRDefault="00000000">
      <w:pPr>
        <w:pStyle w:val="FirstParagraph"/>
      </w:pPr>
      <w:r>
        <w:rPr>
          <w:b/>
          <w:bCs/>
        </w:rPr>
        <w:t>SCR-08-FR-011</w:t>
      </w:r>
      <w:r>
        <w:t xml:space="preserve"> Replay Console SHALL support: time-window replay (re-ingest all records from this source for time T1–T2), targeted replay (specific record IDs), and DLQ replay (re-try all held records with current mapping). All replays run through the same pipeline as live ingestion — no shortcuts — and are audit-logged.</w:t>
      </w:r>
    </w:p>
    <w:p w14:paraId="4929926F" w14:textId="77777777" w:rsidR="006221C4" w:rsidRDefault="00000000">
      <w:pPr>
        <w:pStyle w:val="Heading3"/>
      </w:pPr>
      <w:bookmarkStart w:id="980" w:name="live-tail-ingestion-health-metrics"/>
      <w:bookmarkEnd w:id="979"/>
      <w:r>
        <w:lastRenderedPageBreak/>
        <w:t>Live Tail &amp; Ingestion Health Metrics</w:t>
      </w:r>
    </w:p>
    <w:p w14:paraId="5AE375FA" w14:textId="77777777" w:rsidR="006221C4" w:rsidRDefault="00000000">
      <w:pPr>
        <w:pStyle w:val="FirstParagraph"/>
      </w:pPr>
      <w:r>
        <w:rPr>
          <w:b/>
          <w:bCs/>
        </w:rPr>
        <w:t>SCR-08-FR-012</w:t>
      </w:r>
      <w:r>
        <w:t xml:space="preserve"> Live Tail SHALL stream ingestion events (record ingested, mapping applied, quality check result, DLQ entry) via WebSocket, filterable by source, severity, record ID. Useful during incident response and new-source commissioning.</w:t>
      </w:r>
    </w:p>
    <w:p w14:paraId="6331E6DD" w14:textId="77777777" w:rsidR="006221C4" w:rsidRDefault="00000000">
      <w:pPr>
        <w:pStyle w:val="BodyText"/>
      </w:pPr>
      <w:r>
        <w:rPr>
          <w:b/>
          <w:bCs/>
        </w:rPr>
        <w:t>SCR-08-FR-013</w:t>
      </w:r>
      <w:r>
        <w:t xml:space="preserve"> Health Metrics dashboard SHALL show per source and tenant-wide: freshness (p50/p95 lag vs. SLA), success rate (7-day rolling), throughput (records per minute), p99 end-to-end latency. Metric definitions are standard and comparable across sources.</w:t>
      </w:r>
    </w:p>
    <w:p w14:paraId="0C728D78" w14:textId="77777777" w:rsidR="006221C4" w:rsidRDefault="00000000">
      <w:pPr>
        <w:pStyle w:val="Heading3"/>
      </w:pPr>
      <w:bookmarkStart w:id="981" w:name="schema-drift"/>
      <w:bookmarkEnd w:id="980"/>
      <w:r>
        <w:t>Schema Drift</w:t>
      </w:r>
    </w:p>
    <w:p w14:paraId="21A9FEA0" w14:textId="77777777" w:rsidR="006221C4" w:rsidRDefault="00000000">
      <w:pPr>
        <w:pStyle w:val="FirstParagraph"/>
      </w:pPr>
      <w:r>
        <w:rPr>
          <w:b/>
          <w:bCs/>
        </w:rPr>
        <w:t>SCR-08-FR-014</w:t>
      </w:r>
      <w:r>
        <w:t xml:space="preserve"> Schema Drift Alerts SHALL compare every run's observed schema to the expected contract and surface additions, removals, type changes, and cardinality changes. Severity is assigned automatically; one-click navigation opens the responsible mapping rule in SCR-09 for repair.</w:t>
      </w:r>
    </w:p>
    <w:p w14:paraId="119A0549" w14:textId="77777777" w:rsidR="006221C4" w:rsidRDefault="00000000">
      <w:pPr>
        <w:pStyle w:val="Heading2"/>
      </w:pPr>
      <w:bookmarkStart w:id="982" w:name="acceptance-criteria-39"/>
      <w:bookmarkStart w:id="983" w:name="_Toc227615453"/>
      <w:bookmarkStart w:id="984" w:name="_Toc227615797"/>
      <w:bookmarkEnd w:id="970"/>
      <w:bookmarkEnd w:id="981"/>
      <w:r>
        <w:t>Acceptance Criteria</w:t>
      </w:r>
      <w:bookmarkEnd w:id="983"/>
      <w:bookmarkEnd w:id="984"/>
    </w:p>
    <w:p w14:paraId="5CC98E18" w14:textId="77777777" w:rsidR="006221C4" w:rsidRDefault="00000000">
      <w:pPr>
        <w:numPr>
          <w:ilvl w:val="0"/>
          <w:numId w:val="18"/>
        </w:numPr>
      </w:pPr>
      <w:r>
        <w:t>A new CSV source is connected, mapped via SCR-09, and producing Silver-tier data in under 30 minutes for a straightforward schema.</w:t>
      </w:r>
    </w:p>
    <w:p w14:paraId="3B5D20FC" w14:textId="77777777" w:rsidR="006221C4" w:rsidRDefault="00000000">
      <w:pPr>
        <w:numPr>
          <w:ilvl w:val="0"/>
          <w:numId w:val="18"/>
        </w:numPr>
      </w:pPr>
      <w:r>
        <w:t>Every rejected record in the DLQ is traceable to a reason code and a responsible mapping rule within 2 clicks from SCR-08.</w:t>
      </w:r>
    </w:p>
    <w:p w14:paraId="7EC73D75" w14:textId="77777777" w:rsidR="006221C4" w:rsidRDefault="00000000">
      <w:pPr>
        <w:numPr>
          <w:ilvl w:val="0"/>
          <w:numId w:val="18"/>
        </w:numPr>
      </w:pPr>
      <w:r>
        <w:t>Replay of a 1-hour window for a source producing 100,000 records/hour completes in under 15 minutes.</w:t>
      </w:r>
    </w:p>
    <w:p w14:paraId="3C8DB082" w14:textId="77777777" w:rsidR="006221C4" w:rsidRDefault="00000000">
      <w:pPr>
        <w:numPr>
          <w:ilvl w:val="0"/>
          <w:numId w:val="18"/>
        </w:numPr>
      </w:pPr>
      <w:r>
        <w:t>Source health status in SCR-01 updates within 60 seconds of any state transition.</w:t>
      </w:r>
    </w:p>
    <w:p w14:paraId="22B94092" w14:textId="77777777" w:rsidR="006221C4" w:rsidRDefault="00000000">
      <w:pPr>
        <w:numPr>
          <w:ilvl w:val="0"/>
          <w:numId w:val="18"/>
        </w:numPr>
      </w:pPr>
      <w:r>
        <w:t>Schema drift between expected and observed schema produces an actionable alert within 5 minutes of the drifted run completing.</w:t>
      </w:r>
    </w:p>
    <w:p w14:paraId="37EEF69C" w14:textId="77777777" w:rsidR="006221C4" w:rsidRDefault="00000000">
      <w:pPr>
        <w:pStyle w:val="Heading1"/>
      </w:pPr>
      <w:bookmarkStart w:id="985" w:name="scr-11-entity-resolution-console"/>
      <w:bookmarkStart w:id="986" w:name="_Toc227615454"/>
      <w:bookmarkStart w:id="987" w:name="_Toc227615798"/>
      <w:bookmarkEnd w:id="964"/>
      <w:bookmarkEnd w:id="982"/>
      <w:r>
        <w:t>SCR-11 — Entity Resolution Console</w:t>
      </w:r>
      <w:bookmarkEnd w:id="986"/>
      <w:bookmarkEnd w:id="987"/>
    </w:p>
    <w:tbl>
      <w:tblPr>
        <w:tblStyle w:val="Table"/>
        <w:tblW w:w="4939" w:type="pct"/>
        <w:tblLook w:val="0000" w:firstRow="0" w:lastRow="0" w:firstColumn="0" w:lastColumn="0" w:noHBand="0" w:noVBand="0"/>
      </w:tblPr>
      <w:tblGrid>
        <w:gridCol w:w="1893"/>
        <w:gridCol w:w="7353"/>
      </w:tblGrid>
      <w:tr w:rsidR="006221C4" w14:paraId="394D0E70" w14:textId="77777777">
        <w:tc>
          <w:tcPr>
            <w:tcW w:w="0" w:type="auto"/>
          </w:tcPr>
          <w:p w14:paraId="657782C8" w14:textId="77777777" w:rsidR="006221C4" w:rsidRDefault="00000000">
            <w:pPr>
              <w:pStyle w:val="Compact"/>
            </w:pPr>
            <w:r>
              <w:rPr>
                <w:b/>
                <w:bCs/>
              </w:rPr>
              <w:t>Module ID</w:t>
            </w:r>
          </w:p>
        </w:tc>
        <w:tc>
          <w:tcPr>
            <w:tcW w:w="0" w:type="auto"/>
          </w:tcPr>
          <w:p w14:paraId="34E110C4" w14:textId="77777777" w:rsidR="006221C4" w:rsidRDefault="00000000">
            <w:pPr>
              <w:pStyle w:val="Compact"/>
            </w:pPr>
            <w:r>
              <w:t>SCR-11</w:t>
            </w:r>
          </w:p>
        </w:tc>
      </w:tr>
      <w:tr w:rsidR="006221C4" w14:paraId="09468F6B" w14:textId="77777777">
        <w:tc>
          <w:tcPr>
            <w:tcW w:w="0" w:type="auto"/>
          </w:tcPr>
          <w:p w14:paraId="5C2FB35B" w14:textId="77777777" w:rsidR="006221C4" w:rsidRDefault="00000000">
            <w:pPr>
              <w:pStyle w:val="Compact"/>
            </w:pPr>
            <w:r>
              <w:rPr>
                <w:b/>
                <w:bCs/>
              </w:rPr>
              <w:t>Phase</w:t>
            </w:r>
          </w:p>
        </w:tc>
        <w:tc>
          <w:tcPr>
            <w:tcW w:w="0" w:type="auto"/>
          </w:tcPr>
          <w:p w14:paraId="2D008DA4" w14:textId="77777777" w:rsidR="006221C4" w:rsidRDefault="00000000">
            <w:pPr>
              <w:pStyle w:val="Compact"/>
            </w:pPr>
            <w:r>
              <w:t>2 (Identity Layer Maturity)</w:t>
            </w:r>
          </w:p>
        </w:tc>
      </w:tr>
      <w:tr w:rsidR="006221C4" w14:paraId="703EE597" w14:textId="77777777">
        <w:tc>
          <w:tcPr>
            <w:tcW w:w="0" w:type="auto"/>
          </w:tcPr>
          <w:p w14:paraId="72F8B03E" w14:textId="77777777" w:rsidR="006221C4" w:rsidRDefault="00000000">
            <w:pPr>
              <w:pStyle w:val="Compact"/>
            </w:pPr>
            <w:r>
              <w:rPr>
                <w:b/>
                <w:bCs/>
              </w:rPr>
              <w:t>Complexity</w:t>
            </w:r>
          </w:p>
        </w:tc>
        <w:tc>
          <w:tcPr>
            <w:tcW w:w="0" w:type="auto"/>
          </w:tcPr>
          <w:p w14:paraId="498E3974" w14:textId="77777777" w:rsidR="006221C4" w:rsidRDefault="00000000">
            <w:pPr>
              <w:pStyle w:val="Compact"/>
            </w:pPr>
            <w:r>
              <w:t>High</w:t>
            </w:r>
          </w:p>
        </w:tc>
      </w:tr>
      <w:tr w:rsidR="006221C4" w14:paraId="2143296D" w14:textId="77777777">
        <w:tc>
          <w:tcPr>
            <w:tcW w:w="0" w:type="auto"/>
          </w:tcPr>
          <w:p w14:paraId="37FAB284" w14:textId="77777777" w:rsidR="006221C4" w:rsidRDefault="00000000">
            <w:pPr>
              <w:pStyle w:val="Compact"/>
            </w:pPr>
            <w:r>
              <w:rPr>
                <w:b/>
                <w:bCs/>
              </w:rPr>
              <w:t>Dependencies</w:t>
            </w:r>
          </w:p>
        </w:tc>
        <w:tc>
          <w:tcPr>
            <w:tcW w:w="0" w:type="auto"/>
          </w:tcPr>
          <w:p w14:paraId="279F31B8" w14:textId="77777777" w:rsidR="006221C4" w:rsidRDefault="00000000">
            <w:pPr>
              <w:pStyle w:val="Compact"/>
            </w:pPr>
            <w:r>
              <w:t>I01 (Probabilistic Identity Registry), I02 (Knowledge Graph), I03 (Multi-Source Conflict Resolution), D01 (Canonical Model), D05 (Lineage)</w:t>
            </w:r>
          </w:p>
        </w:tc>
      </w:tr>
      <w:tr w:rsidR="006221C4" w14:paraId="751B1804" w14:textId="77777777">
        <w:tc>
          <w:tcPr>
            <w:tcW w:w="0" w:type="auto"/>
          </w:tcPr>
          <w:p w14:paraId="2898FC50" w14:textId="77777777" w:rsidR="006221C4" w:rsidRDefault="00000000">
            <w:pPr>
              <w:pStyle w:val="Compact"/>
            </w:pPr>
            <w:r>
              <w:rPr>
                <w:b/>
                <w:bCs/>
              </w:rPr>
              <w:t>Depended On By</w:t>
            </w:r>
          </w:p>
        </w:tc>
        <w:tc>
          <w:tcPr>
            <w:tcW w:w="0" w:type="auto"/>
          </w:tcPr>
          <w:p w14:paraId="10144801" w14:textId="77777777" w:rsidR="006221C4" w:rsidRDefault="00000000">
            <w:pPr>
              <w:pStyle w:val="Compact"/>
            </w:pPr>
            <w:r>
              <w:t>CX-03 Customer 360 identity, I01 acceptance criteria, PR02 DSAR identity verification, O04 action dispatch</w:t>
            </w:r>
          </w:p>
        </w:tc>
      </w:tr>
      <w:tr w:rsidR="006221C4" w14:paraId="219BB890" w14:textId="77777777">
        <w:tc>
          <w:tcPr>
            <w:tcW w:w="0" w:type="auto"/>
          </w:tcPr>
          <w:p w14:paraId="2B754080" w14:textId="77777777" w:rsidR="006221C4" w:rsidRDefault="00000000">
            <w:pPr>
              <w:pStyle w:val="Compact"/>
            </w:pPr>
            <w:r>
              <w:rPr>
                <w:b/>
                <w:bCs/>
              </w:rPr>
              <w:t>Owner</w:t>
            </w:r>
          </w:p>
        </w:tc>
        <w:tc>
          <w:tcPr>
            <w:tcW w:w="0" w:type="auto"/>
          </w:tcPr>
          <w:p w14:paraId="4C382978" w14:textId="77777777" w:rsidR="006221C4" w:rsidRDefault="00000000">
            <w:pPr>
              <w:pStyle w:val="Compact"/>
            </w:pPr>
            <w:r>
              <w:t>Data Platform Lead</w:t>
            </w:r>
          </w:p>
        </w:tc>
      </w:tr>
    </w:tbl>
    <w:p w14:paraId="6E04293A" w14:textId="77777777" w:rsidR="006221C4" w:rsidRDefault="00000000">
      <w:pPr>
        <w:pStyle w:val="Heading2"/>
      </w:pPr>
      <w:bookmarkStart w:id="988" w:name="purpose-49"/>
      <w:bookmarkStart w:id="989" w:name="_Toc227615455"/>
      <w:bookmarkStart w:id="990" w:name="_Toc227615799"/>
      <w:r>
        <w:lastRenderedPageBreak/>
        <w:t>Purpose</w:t>
      </w:r>
      <w:bookmarkEnd w:id="989"/>
      <w:bookmarkEnd w:id="990"/>
    </w:p>
    <w:p w14:paraId="30AE89C3" w14:textId="77777777" w:rsidR="006221C4" w:rsidRDefault="00000000">
      <w:pPr>
        <w:pStyle w:val="FirstParagraph"/>
      </w:pPr>
      <w:r>
        <w:t>SCR-11 is where data stewards review, merge, and split entity resolutions. The identity graph from I01 continuously proposes matches; most merge automatically at high confidence; the ambiguous middle band surfaces here for human decision. SCR-11 is also the home of the I03 conflict dashboard (I03-FR-004) and the identity-rule tuning surface.</w:t>
      </w:r>
    </w:p>
    <w:p w14:paraId="32E7C2B3" w14:textId="77777777" w:rsidR="006221C4" w:rsidRDefault="00000000">
      <w:pPr>
        <w:pStyle w:val="Heading2"/>
      </w:pPr>
      <w:bookmarkStart w:id="991" w:name="functional-requirements-25"/>
      <w:bookmarkStart w:id="992" w:name="_Toc227615456"/>
      <w:bookmarkStart w:id="993" w:name="_Toc227615800"/>
      <w:bookmarkEnd w:id="988"/>
      <w:r>
        <w:t>Functional Requirements</w:t>
      </w:r>
      <w:bookmarkEnd w:id="992"/>
      <w:bookmarkEnd w:id="993"/>
    </w:p>
    <w:p w14:paraId="00252419" w14:textId="77777777" w:rsidR="006221C4" w:rsidRDefault="00000000">
      <w:pPr>
        <w:pStyle w:val="Heading3"/>
      </w:pPr>
      <w:bookmarkStart w:id="994" w:name="merge-queue"/>
      <w:r>
        <w:t>Merge Queue</w:t>
      </w:r>
    </w:p>
    <w:p w14:paraId="2BE6891B" w14:textId="77777777" w:rsidR="006221C4" w:rsidRDefault="00000000">
      <w:pPr>
        <w:pStyle w:val="FirstParagraph"/>
      </w:pPr>
      <w:r>
        <w:rPr>
          <w:b/>
          <w:bCs/>
        </w:rPr>
        <w:t>SCR-11-FR-001</w:t>
      </w:r>
      <w:r>
        <w:t xml:space="preserve"> The Merge Queue SHALL display every identity match candidate with confidence between the tenant's configured dismiss threshold and auto-merge threshold — the ambiguous band requiring human judgement. Entries include: candidate entity A, candidate entity B, match score, contributing signals with per-signal scores, suggested decision.</w:t>
      </w:r>
    </w:p>
    <w:p w14:paraId="4626A93A" w14:textId="77777777" w:rsidR="006221C4" w:rsidRDefault="00000000">
      <w:pPr>
        <w:pStyle w:val="BodyText"/>
      </w:pPr>
      <w:r>
        <w:rPr>
          <w:b/>
          <w:bCs/>
        </w:rPr>
        <w:t>SCR-11-FR-002</w:t>
      </w:r>
      <w:r>
        <w:t xml:space="preserve"> Queue prioritisation: entries sorted by a combination of confidence (descending), entity value (customers with higher CLV first for retail tenants), and age (older entries escalated). Data stewards can override sort.</w:t>
      </w:r>
    </w:p>
    <w:p w14:paraId="5436E4D2" w14:textId="77777777" w:rsidR="006221C4" w:rsidRDefault="00000000">
      <w:pPr>
        <w:pStyle w:val="Heading3"/>
      </w:pPr>
      <w:bookmarkStart w:id="995" w:name="merge-workspace"/>
      <w:bookmarkEnd w:id="994"/>
      <w:r>
        <w:t>Merge Workspace</w:t>
      </w:r>
    </w:p>
    <w:p w14:paraId="58F52275" w14:textId="77777777" w:rsidR="006221C4" w:rsidRDefault="00000000">
      <w:pPr>
        <w:pStyle w:val="FirstParagraph"/>
      </w:pPr>
      <w:r>
        <w:rPr>
          <w:b/>
          <w:bCs/>
        </w:rPr>
        <w:t>SCR-11-FR-003</w:t>
      </w:r>
      <w:r>
        <w:t xml:space="preserve"> Opening a queue entry SHALL render a side-by-side workspace showing: all signals for each candidate (POS purchase history, CRM contact info, loyalty membership, e-commerce sessions, edge/video touchpoints if G04 active), per-signal match scores, source systems contributing each signal. Action options: MERGE, SPLIT (reject merge and add to non-match set), DEFER (keep in queue with reviewer note), CREATE_EXCEPTION (I03 exception rule for this pair).</w:t>
      </w:r>
    </w:p>
    <w:p w14:paraId="4F37B7FF" w14:textId="77777777" w:rsidR="006221C4" w:rsidRDefault="00000000">
      <w:pPr>
        <w:pStyle w:val="BodyText"/>
      </w:pPr>
      <w:r>
        <w:rPr>
          <w:b/>
          <w:bCs/>
        </w:rPr>
        <w:t>SCR-11-FR-004</w:t>
      </w:r>
      <w:r>
        <w:t xml:space="preserve"> Every decision SHALL require a reason code (or optional free-text note) and is audit-logged to SCR-20.</w:t>
      </w:r>
    </w:p>
    <w:p w14:paraId="279A9525" w14:textId="77777777" w:rsidR="006221C4" w:rsidRDefault="00000000">
      <w:pPr>
        <w:pStyle w:val="Heading3"/>
      </w:pPr>
      <w:bookmarkStart w:id="996" w:name="conflict-dashboard"/>
      <w:bookmarkEnd w:id="995"/>
      <w:r>
        <w:t>Conflict Dashboard</w:t>
      </w:r>
    </w:p>
    <w:p w14:paraId="7058684E" w14:textId="77777777" w:rsidR="006221C4" w:rsidRDefault="00000000">
      <w:pPr>
        <w:pStyle w:val="FirstParagraph"/>
      </w:pPr>
      <w:r>
        <w:rPr>
          <w:b/>
          <w:bCs/>
        </w:rPr>
        <w:t>SCR-11-FR-005</w:t>
      </w:r>
      <w:r>
        <w:t xml:space="preserve"> Per I03-FR-004, the Conflict Dashboard SHALL show: total active conflicts by severity, top conflicting attributes, top conflicting source pairs, aging report (unresolved &gt;7 days escalated, &gt;14 days auto-routed to Tenant Admin).</w:t>
      </w:r>
    </w:p>
    <w:p w14:paraId="0AA67D90" w14:textId="77777777" w:rsidR="006221C4" w:rsidRDefault="00000000">
      <w:pPr>
        <w:pStyle w:val="Heading3"/>
      </w:pPr>
      <w:bookmarkStart w:id="997" w:name="identity-graph-explorer"/>
      <w:bookmarkEnd w:id="996"/>
      <w:r>
        <w:t>Identity Graph Explorer</w:t>
      </w:r>
    </w:p>
    <w:p w14:paraId="302BAF4A" w14:textId="77777777" w:rsidR="006221C4" w:rsidRDefault="00000000">
      <w:pPr>
        <w:pStyle w:val="FirstParagraph"/>
      </w:pPr>
      <w:r>
        <w:rPr>
          <w:b/>
          <w:bCs/>
        </w:rPr>
        <w:t>SCR-11-FR-006</w:t>
      </w:r>
      <w:r>
        <w:t xml:space="preserve"> Interactive identity graph visualisation: nodes are entities, edges are signals, edge width reflects signal weight, edge colour reflects signal type. Zoom, pan, filter by signal type, filter by time range. Clicking an entity drills to its signal detail; clicking an edge shows the originating source record.</w:t>
      </w:r>
    </w:p>
    <w:p w14:paraId="16F089A5" w14:textId="77777777" w:rsidR="006221C4" w:rsidRDefault="00000000">
      <w:pPr>
        <w:pStyle w:val="Heading3"/>
      </w:pPr>
      <w:bookmarkStart w:id="998" w:name="split-operations"/>
      <w:bookmarkEnd w:id="997"/>
      <w:r>
        <w:t>Split Operations</w:t>
      </w:r>
    </w:p>
    <w:p w14:paraId="24DD37AA" w14:textId="77777777" w:rsidR="006221C4" w:rsidRDefault="00000000">
      <w:pPr>
        <w:pStyle w:val="FirstParagraph"/>
      </w:pPr>
      <w:r>
        <w:rPr>
          <w:b/>
          <w:bCs/>
        </w:rPr>
        <w:t>SCR-11-FR-007</w:t>
      </w:r>
      <w:r>
        <w:t xml:space="preserve"> An admin MAY split a previously merged entity if the merge was incorrect. Split operation presents: which signals go to which resulting entity, justification text </w:t>
      </w:r>
      <w:r>
        <w:lastRenderedPageBreak/>
        <w:t>required, lineage preservation (historical decisions remain attributed correctly). Splits propagate to downstream materialisations within 1 hour.</w:t>
      </w:r>
    </w:p>
    <w:p w14:paraId="55AD3B7D" w14:textId="77777777" w:rsidR="006221C4" w:rsidRDefault="00000000">
      <w:pPr>
        <w:pStyle w:val="Heading3"/>
      </w:pPr>
      <w:bookmarkStart w:id="999" w:name="merge-history"/>
      <w:bookmarkEnd w:id="998"/>
      <w:r>
        <w:t>Merge History</w:t>
      </w:r>
    </w:p>
    <w:p w14:paraId="71D0163B" w14:textId="77777777" w:rsidR="006221C4" w:rsidRDefault="00000000">
      <w:pPr>
        <w:pStyle w:val="FirstParagraph"/>
      </w:pPr>
      <w:r>
        <w:rPr>
          <w:b/>
          <w:bCs/>
        </w:rPr>
        <w:t>SCR-11-FR-008</w:t>
      </w:r>
      <w:r>
        <w:t xml:space="preserve"> Full audit trail of every merge / split / exception with actor, timestamp, confidence at decision time, reason, affected entity IDs. Filterable and exportable for compliance review.</w:t>
      </w:r>
    </w:p>
    <w:p w14:paraId="56F1BDE2" w14:textId="77777777" w:rsidR="006221C4" w:rsidRDefault="00000000">
      <w:pPr>
        <w:pStyle w:val="Heading3"/>
      </w:pPr>
      <w:bookmarkStart w:id="1000" w:name="identity-rule-tuning"/>
      <w:bookmarkEnd w:id="999"/>
      <w:r>
        <w:t>Identity Rule Tuning</w:t>
      </w:r>
    </w:p>
    <w:p w14:paraId="130E6909" w14:textId="77777777" w:rsidR="006221C4" w:rsidRDefault="00000000">
      <w:pPr>
        <w:pStyle w:val="FirstParagraph"/>
      </w:pPr>
      <w:r>
        <w:rPr>
          <w:b/>
          <w:bCs/>
        </w:rPr>
        <w:t>SCR-11-FR-009</w:t>
      </w:r>
      <w:r>
        <w:t xml:space="preserve"> Match rule weights and thresholds SHALL be viewable by Data Steward role and editable by Algorithm Manager role. Platform team publishes base rules; tenants tune weights. Changes simulate against historical merge decisions before commit — showing how many decisions would have flipped under the new rules.</w:t>
      </w:r>
    </w:p>
    <w:p w14:paraId="2AE04142" w14:textId="77777777" w:rsidR="006221C4" w:rsidRDefault="00000000">
      <w:pPr>
        <w:pStyle w:val="Heading3"/>
      </w:pPr>
      <w:bookmarkStart w:id="1001" w:name="bulk-operations"/>
      <w:bookmarkEnd w:id="1000"/>
      <w:r>
        <w:t>Bulk Operations</w:t>
      </w:r>
    </w:p>
    <w:p w14:paraId="78344349" w14:textId="77777777" w:rsidR="006221C4" w:rsidRDefault="00000000">
      <w:pPr>
        <w:pStyle w:val="FirstParagraph"/>
      </w:pPr>
      <w:r>
        <w:rPr>
          <w:b/>
          <w:bCs/>
        </w:rPr>
        <w:t>SCR-11-FR-010</w:t>
      </w:r>
      <w:r>
        <w:t xml:space="preserve"> Bulk merge: CSV of confirmed same-entity pairs can be imported for batch processing. Bulk export: entire quarantine queue exportable for external human review (e.g., when a specialist team handles complex cases offline).</w:t>
      </w:r>
    </w:p>
    <w:p w14:paraId="08063E36" w14:textId="77777777" w:rsidR="006221C4" w:rsidRDefault="00000000">
      <w:pPr>
        <w:pStyle w:val="Heading2"/>
      </w:pPr>
      <w:bookmarkStart w:id="1002" w:name="acceptance-criteria-40"/>
      <w:bookmarkStart w:id="1003" w:name="_Toc227615457"/>
      <w:bookmarkStart w:id="1004" w:name="_Toc227615801"/>
      <w:bookmarkEnd w:id="991"/>
      <w:bookmarkEnd w:id="1001"/>
      <w:r>
        <w:t>Acceptance Criteria</w:t>
      </w:r>
      <w:bookmarkEnd w:id="1003"/>
      <w:bookmarkEnd w:id="1004"/>
    </w:p>
    <w:p w14:paraId="728D464D" w14:textId="77777777" w:rsidR="006221C4" w:rsidRDefault="00000000">
      <w:pPr>
        <w:numPr>
          <w:ilvl w:val="0"/>
          <w:numId w:val="19"/>
        </w:numPr>
      </w:pPr>
      <w:r>
        <w:t>A Data Steward merges two quarantined entities in under 30 seconds from queue entry to confirmation (matches I01 acceptance).</w:t>
      </w:r>
    </w:p>
    <w:p w14:paraId="30CEEA04" w14:textId="77777777" w:rsidR="006221C4" w:rsidRDefault="00000000">
      <w:pPr>
        <w:numPr>
          <w:ilvl w:val="0"/>
          <w:numId w:val="19"/>
        </w:numPr>
      </w:pPr>
      <w:r>
        <w:t>Split operation completes in under 30 seconds and propagates to Customer 360 within 1 hour.</w:t>
      </w:r>
    </w:p>
    <w:p w14:paraId="0CF4609E" w14:textId="77777777" w:rsidR="006221C4" w:rsidRDefault="00000000">
      <w:pPr>
        <w:numPr>
          <w:ilvl w:val="0"/>
          <w:numId w:val="19"/>
        </w:numPr>
      </w:pPr>
      <w:r>
        <w:t>Every merge / split / exception appears in SCR-20 audit log with full context and is retrievable by regulator query.</w:t>
      </w:r>
    </w:p>
    <w:p w14:paraId="162B339D" w14:textId="77777777" w:rsidR="006221C4" w:rsidRDefault="00000000">
      <w:pPr>
        <w:numPr>
          <w:ilvl w:val="0"/>
          <w:numId w:val="19"/>
        </w:numPr>
      </w:pPr>
      <w:r>
        <w:t>Queue burn-down rate is visible on a daily and weekly basis; stewards see their throughput and backlog trajectory.</w:t>
      </w:r>
    </w:p>
    <w:p w14:paraId="1267D9F1" w14:textId="77777777" w:rsidR="006221C4" w:rsidRDefault="00000000">
      <w:pPr>
        <w:numPr>
          <w:ilvl w:val="0"/>
          <w:numId w:val="19"/>
        </w:numPr>
      </w:pPr>
      <w:r>
        <w:t>Rule-tuning simulation answers 'how many decisions would have flipped' correctly against the last 30 days of merge history.</w:t>
      </w:r>
    </w:p>
    <w:p w14:paraId="3520A61A" w14:textId="77777777" w:rsidR="006221C4" w:rsidRDefault="00000000">
      <w:pPr>
        <w:pStyle w:val="Heading1"/>
      </w:pPr>
      <w:bookmarkStart w:id="1005" w:name="scr-12-decision-pipeline-builder"/>
      <w:bookmarkStart w:id="1006" w:name="_Toc227615458"/>
      <w:bookmarkStart w:id="1007" w:name="_Toc227615802"/>
      <w:bookmarkEnd w:id="985"/>
      <w:bookmarkEnd w:id="1002"/>
      <w:r>
        <w:t>SCR-12 — Decision Pipeline Builder</w:t>
      </w:r>
      <w:bookmarkEnd w:id="1006"/>
      <w:bookmarkEnd w:id="1007"/>
    </w:p>
    <w:tbl>
      <w:tblPr>
        <w:tblStyle w:val="Table"/>
        <w:tblW w:w="4955" w:type="pct"/>
        <w:tblLook w:val="0000" w:firstRow="0" w:lastRow="0" w:firstColumn="0" w:lastColumn="0" w:noHBand="0" w:noVBand="0"/>
      </w:tblPr>
      <w:tblGrid>
        <w:gridCol w:w="1850"/>
        <w:gridCol w:w="7426"/>
      </w:tblGrid>
      <w:tr w:rsidR="006221C4" w14:paraId="109741F1" w14:textId="77777777">
        <w:tc>
          <w:tcPr>
            <w:tcW w:w="0" w:type="auto"/>
          </w:tcPr>
          <w:p w14:paraId="40910C16" w14:textId="77777777" w:rsidR="006221C4" w:rsidRDefault="00000000">
            <w:pPr>
              <w:pStyle w:val="Compact"/>
            </w:pPr>
            <w:r>
              <w:rPr>
                <w:b/>
                <w:bCs/>
              </w:rPr>
              <w:t>Module ID</w:t>
            </w:r>
          </w:p>
        </w:tc>
        <w:tc>
          <w:tcPr>
            <w:tcW w:w="0" w:type="auto"/>
          </w:tcPr>
          <w:p w14:paraId="17897D43" w14:textId="77777777" w:rsidR="006221C4" w:rsidRDefault="00000000">
            <w:pPr>
              <w:pStyle w:val="Compact"/>
            </w:pPr>
            <w:r>
              <w:t>SCR-12</w:t>
            </w:r>
          </w:p>
        </w:tc>
      </w:tr>
      <w:tr w:rsidR="006221C4" w14:paraId="33A0AF16" w14:textId="77777777">
        <w:tc>
          <w:tcPr>
            <w:tcW w:w="0" w:type="auto"/>
          </w:tcPr>
          <w:p w14:paraId="15C982C9" w14:textId="77777777" w:rsidR="006221C4" w:rsidRDefault="00000000">
            <w:pPr>
              <w:pStyle w:val="Compact"/>
            </w:pPr>
            <w:r>
              <w:rPr>
                <w:b/>
                <w:bCs/>
              </w:rPr>
              <w:t>Phase</w:t>
            </w:r>
          </w:p>
        </w:tc>
        <w:tc>
          <w:tcPr>
            <w:tcW w:w="0" w:type="auto"/>
          </w:tcPr>
          <w:p w14:paraId="6EAB1064" w14:textId="77777777" w:rsidR="006221C4" w:rsidRDefault="00000000">
            <w:pPr>
              <w:pStyle w:val="Compact"/>
            </w:pPr>
            <w:r>
              <w:t>3 (ML &amp; Decisioning Maturity)</w:t>
            </w:r>
          </w:p>
        </w:tc>
      </w:tr>
      <w:tr w:rsidR="006221C4" w14:paraId="38992E5A" w14:textId="77777777">
        <w:tc>
          <w:tcPr>
            <w:tcW w:w="0" w:type="auto"/>
          </w:tcPr>
          <w:p w14:paraId="3669A20E" w14:textId="77777777" w:rsidR="006221C4" w:rsidRDefault="00000000">
            <w:pPr>
              <w:pStyle w:val="Compact"/>
            </w:pPr>
            <w:r>
              <w:rPr>
                <w:b/>
                <w:bCs/>
              </w:rPr>
              <w:t>Complexity</w:t>
            </w:r>
          </w:p>
        </w:tc>
        <w:tc>
          <w:tcPr>
            <w:tcW w:w="0" w:type="auto"/>
          </w:tcPr>
          <w:p w14:paraId="0D7ABC5F" w14:textId="77777777" w:rsidR="006221C4" w:rsidRDefault="00000000">
            <w:pPr>
              <w:pStyle w:val="Compact"/>
            </w:pPr>
            <w:r>
              <w:t>High</w:t>
            </w:r>
          </w:p>
        </w:tc>
      </w:tr>
      <w:tr w:rsidR="006221C4" w14:paraId="1D4F0AA4" w14:textId="77777777">
        <w:tc>
          <w:tcPr>
            <w:tcW w:w="0" w:type="auto"/>
          </w:tcPr>
          <w:p w14:paraId="6794021E" w14:textId="77777777" w:rsidR="006221C4" w:rsidRDefault="00000000">
            <w:pPr>
              <w:pStyle w:val="Compact"/>
            </w:pPr>
            <w:r>
              <w:rPr>
                <w:b/>
                <w:bCs/>
              </w:rPr>
              <w:t>Dependencies</w:t>
            </w:r>
          </w:p>
        </w:tc>
        <w:tc>
          <w:tcPr>
            <w:tcW w:w="0" w:type="auto"/>
          </w:tcPr>
          <w:p w14:paraId="3422276B" w14:textId="77777777" w:rsidR="006221C4" w:rsidRDefault="00000000">
            <w:pPr>
              <w:pStyle w:val="Compact"/>
            </w:pPr>
            <w:r>
              <w:t>A03 (Decision Orchestration), A06 (Rule Engine), A02 (Algorithm Registry), A05 (LLM Gateway), A07 (Explainability), A01 (Feature Store), AC02 (Hierarchy for routing), FB02 (Outcome Linkage), SCR-14</w:t>
            </w:r>
          </w:p>
        </w:tc>
      </w:tr>
      <w:tr w:rsidR="006221C4" w14:paraId="7937D7D7" w14:textId="77777777">
        <w:tc>
          <w:tcPr>
            <w:tcW w:w="0" w:type="auto"/>
          </w:tcPr>
          <w:p w14:paraId="7C57F617" w14:textId="77777777" w:rsidR="006221C4" w:rsidRDefault="00000000">
            <w:pPr>
              <w:pStyle w:val="Compact"/>
            </w:pPr>
            <w:r>
              <w:rPr>
                <w:b/>
                <w:bCs/>
              </w:rPr>
              <w:t xml:space="preserve">Depended On </w:t>
            </w:r>
            <w:r>
              <w:rPr>
                <w:b/>
                <w:bCs/>
              </w:rPr>
              <w:lastRenderedPageBreak/>
              <w:t>By</w:t>
            </w:r>
          </w:p>
        </w:tc>
        <w:tc>
          <w:tcPr>
            <w:tcW w:w="0" w:type="auto"/>
          </w:tcPr>
          <w:p w14:paraId="5588B941" w14:textId="77777777" w:rsidR="006221C4" w:rsidRDefault="00000000">
            <w:pPr>
              <w:pStyle w:val="Compact"/>
            </w:pPr>
            <w:r>
              <w:lastRenderedPageBreak/>
              <w:t xml:space="preserve">Algorithm Managers producing production decisions; CX-04 for </w:t>
            </w:r>
            <w:r>
              <w:lastRenderedPageBreak/>
              <w:t>decision-triggered alerts; CX-DD-01 for Ithina agent output</w:t>
            </w:r>
          </w:p>
        </w:tc>
      </w:tr>
      <w:tr w:rsidR="006221C4" w14:paraId="34F03881" w14:textId="77777777">
        <w:tc>
          <w:tcPr>
            <w:tcW w:w="0" w:type="auto"/>
          </w:tcPr>
          <w:p w14:paraId="6E603C27" w14:textId="77777777" w:rsidR="006221C4" w:rsidRDefault="00000000">
            <w:pPr>
              <w:pStyle w:val="Compact"/>
            </w:pPr>
            <w:r>
              <w:rPr>
                <w:b/>
                <w:bCs/>
              </w:rPr>
              <w:lastRenderedPageBreak/>
              <w:t>Owner</w:t>
            </w:r>
          </w:p>
        </w:tc>
        <w:tc>
          <w:tcPr>
            <w:tcW w:w="0" w:type="auto"/>
          </w:tcPr>
          <w:p w14:paraId="7CF0977B" w14:textId="77777777" w:rsidR="006221C4" w:rsidRDefault="00000000">
            <w:pPr>
              <w:pStyle w:val="Compact"/>
            </w:pPr>
            <w:r>
              <w:t>ML Platform Lead</w:t>
            </w:r>
          </w:p>
        </w:tc>
      </w:tr>
    </w:tbl>
    <w:p w14:paraId="7EB47936" w14:textId="77777777" w:rsidR="006221C4" w:rsidRDefault="00000000">
      <w:pPr>
        <w:pStyle w:val="Heading2"/>
      </w:pPr>
      <w:bookmarkStart w:id="1008" w:name="purpose-50"/>
      <w:bookmarkStart w:id="1009" w:name="_Toc227615459"/>
      <w:bookmarkStart w:id="1010" w:name="_Toc227615803"/>
      <w:r>
        <w:t>Purpose</w:t>
      </w:r>
      <w:bookmarkEnd w:id="1009"/>
      <w:bookmarkEnd w:id="1010"/>
    </w:p>
    <w:p w14:paraId="6C9B1057" w14:textId="77777777" w:rsidR="006221C4" w:rsidRDefault="00000000">
      <w:pPr>
        <w:pStyle w:val="FirstParagraph"/>
      </w:pPr>
      <w:r>
        <w:t>SCR-12 is the visual DAG editor where algorithm managers compose decision pipelines — sequences of data retrievals, feature lookups, algorithm invocations, rules, human-approval gates, and action emissions. Pipelines authored in SCR-12 execute in A03 runtime. The Ithina PAC / Promotion / Planogram / Perishable agents are each expressed as decision pipelines in SCR-12.</w:t>
      </w:r>
    </w:p>
    <w:p w14:paraId="13CEC009" w14:textId="77777777" w:rsidR="006221C4" w:rsidRDefault="00000000">
      <w:pPr>
        <w:pStyle w:val="Heading2"/>
      </w:pPr>
      <w:bookmarkStart w:id="1011" w:name="functional-requirements-26"/>
      <w:bookmarkStart w:id="1012" w:name="_Toc227615460"/>
      <w:bookmarkStart w:id="1013" w:name="_Toc227615804"/>
      <w:bookmarkEnd w:id="1008"/>
      <w:r>
        <w:t>Functional Requirements</w:t>
      </w:r>
      <w:bookmarkEnd w:id="1012"/>
      <w:bookmarkEnd w:id="1013"/>
    </w:p>
    <w:p w14:paraId="7DA9D86E" w14:textId="77777777" w:rsidR="006221C4" w:rsidRDefault="00000000">
      <w:pPr>
        <w:pStyle w:val="Heading3"/>
      </w:pPr>
      <w:bookmarkStart w:id="1014" w:name="pipeline-library"/>
      <w:r>
        <w:t>Pipeline Library</w:t>
      </w:r>
    </w:p>
    <w:p w14:paraId="77E0F8E1" w14:textId="77777777" w:rsidR="006221C4" w:rsidRDefault="00000000">
      <w:pPr>
        <w:pStyle w:val="FirstParagraph"/>
      </w:pPr>
      <w:r>
        <w:rPr>
          <w:b/>
          <w:bCs/>
        </w:rPr>
        <w:t>SCR-12-FR-001</w:t>
      </w:r>
      <w:r>
        <w:t xml:space="preserve"> The Pipeline Library SHALL list every pipeline in the tenant with: name, description, status (Draft / Canary / Production / Paused / Deprecated), current version, owner, triggering event type, execution statistics (7-day count, success rate, avg latency, decisions emitted, outcome-linked rate via FB02).</w:t>
      </w:r>
    </w:p>
    <w:p w14:paraId="0CB8D8EF" w14:textId="77777777" w:rsidR="006221C4" w:rsidRDefault="00000000">
      <w:pPr>
        <w:pStyle w:val="Heading3"/>
      </w:pPr>
      <w:bookmarkStart w:id="1015" w:name="dag-editor"/>
      <w:bookmarkEnd w:id="1014"/>
      <w:r>
        <w:t>DAG Editor</w:t>
      </w:r>
    </w:p>
    <w:p w14:paraId="2A6712C8" w14:textId="77777777" w:rsidR="006221C4" w:rsidRDefault="00000000">
      <w:pPr>
        <w:pStyle w:val="FirstParagraph"/>
      </w:pPr>
      <w:r>
        <w:rPr>
          <w:b/>
          <w:bCs/>
        </w:rPr>
        <w:t>SCR-12-FR-002</w:t>
      </w:r>
      <w:r>
        <w:t xml:space="preserve"> The DAG Editor SHALL be a drag-and-drop canvas with typed node types: Trigger (event subscription), Data Source Lookup (from D01 canonical), Feature Lookup (from A01 via SCR-14), Algorithm Invocation (from A02 registry), Rule Node (A06), LLM Node (A05 with prompt template), Human Approval Gate, Branching, Action Emit (to O04 via SCR-17), Terminal State.</w:t>
      </w:r>
    </w:p>
    <w:p w14:paraId="4F4840D9" w14:textId="77777777" w:rsidR="006221C4" w:rsidRDefault="00000000">
      <w:pPr>
        <w:pStyle w:val="BodyText"/>
      </w:pPr>
      <w:r>
        <w:rPr>
          <w:b/>
          <w:bCs/>
        </w:rPr>
        <w:t>SCR-12-FR-003</w:t>
      </w:r>
      <w:r>
        <w:t xml:space="preserve"> Per A03-FR-002, connections between nodes SHALL validate input/output schema compatibility at design time. Incompatible connections are visually rejected before commit.</w:t>
      </w:r>
    </w:p>
    <w:p w14:paraId="21EC9588" w14:textId="77777777" w:rsidR="006221C4" w:rsidRDefault="00000000">
      <w:pPr>
        <w:pStyle w:val="Heading3"/>
      </w:pPr>
      <w:bookmarkStart w:id="1016" w:name="node-configuration"/>
      <w:bookmarkEnd w:id="1015"/>
      <w:r>
        <w:t>Node Configuration</w:t>
      </w:r>
    </w:p>
    <w:p w14:paraId="0C314DF0" w14:textId="77777777" w:rsidR="006221C4" w:rsidRDefault="00000000">
      <w:pPr>
        <w:pStyle w:val="FirstParagraph"/>
      </w:pPr>
      <w:r>
        <w:rPr>
          <w:b/>
          <w:bCs/>
        </w:rPr>
        <w:t>SCR-12-FR-004</w:t>
      </w:r>
      <w:r>
        <w:t xml:space="preserve"> Each node SHALL expose a configuration sidecar with typed parameters, test-with-sample-input control, and an explanation template used by A07 to generate human-readable rationale for decisions passing through this node.</w:t>
      </w:r>
    </w:p>
    <w:p w14:paraId="5A87A742" w14:textId="77777777" w:rsidR="006221C4" w:rsidRDefault="00000000">
      <w:pPr>
        <w:pStyle w:val="Heading3"/>
      </w:pPr>
      <w:bookmarkStart w:id="1017" w:name="human-approval-gates"/>
      <w:bookmarkEnd w:id="1016"/>
      <w:r>
        <w:t>Human Approval Gates</w:t>
      </w:r>
    </w:p>
    <w:p w14:paraId="21287C39" w14:textId="77777777" w:rsidR="006221C4" w:rsidRDefault="00000000">
      <w:pPr>
        <w:pStyle w:val="FirstParagraph"/>
      </w:pPr>
      <w:r>
        <w:rPr>
          <w:b/>
          <w:bCs/>
        </w:rPr>
        <w:t>SCR-12-FR-005</w:t>
      </w:r>
      <w:r>
        <w:t xml:space="preserve"> Per A03-FR-005, Human Approval Gate configuration SHALL include: reviewer assignment (user, team, or hierarchy-derived via AC02), SLA (time-to-acknowledge, time-to-decide), escalation chain on timeout, default behaviour (approve-on-timeout vs deny-on-timeout — high-stakes pipelines deny-on-timeout by default).</w:t>
      </w:r>
    </w:p>
    <w:p w14:paraId="29326A1B" w14:textId="77777777" w:rsidR="006221C4" w:rsidRDefault="00000000">
      <w:pPr>
        <w:pStyle w:val="BodyText"/>
      </w:pPr>
      <w:r>
        <w:rPr>
          <w:b/>
          <w:bCs/>
        </w:rPr>
        <w:t>SCR-12-FR-006</w:t>
      </w:r>
      <w:r>
        <w:t xml:space="preserve"> The Review Queue for active pipelines SHALL surface all pending human decisions with full context (all prior node outputs, proposed decision, explanation) and action buttons (Approve / Reject / Modify with reason).</w:t>
      </w:r>
    </w:p>
    <w:p w14:paraId="0E1D47A8" w14:textId="77777777" w:rsidR="006221C4" w:rsidRDefault="00000000">
      <w:pPr>
        <w:pStyle w:val="Heading3"/>
      </w:pPr>
      <w:bookmarkStart w:id="1018" w:name="pipeline-simulator"/>
      <w:bookmarkEnd w:id="1017"/>
      <w:r>
        <w:lastRenderedPageBreak/>
        <w:t>Pipeline Simulator</w:t>
      </w:r>
    </w:p>
    <w:p w14:paraId="1452B434" w14:textId="77777777" w:rsidR="006221C4" w:rsidRDefault="00000000">
      <w:pPr>
        <w:pStyle w:val="FirstParagraph"/>
      </w:pPr>
      <w:r>
        <w:rPr>
          <w:b/>
          <w:bCs/>
        </w:rPr>
        <w:t>SCR-12-FR-007</w:t>
      </w:r>
      <w:r>
        <w:t xml:space="preserve"> The Simulator SHALL run a draft pipeline against a test entity or a historical entity snapshot, showing every node's input, output, execution time, and final decision with explanation. No production side effects — no actions emitted, no outcomes recorded. Essential for pipeline authoring iteration.</w:t>
      </w:r>
    </w:p>
    <w:p w14:paraId="43D7DCE6" w14:textId="77777777" w:rsidR="006221C4" w:rsidRDefault="00000000">
      <w:pPr>
        <w:pStyle w:val="Heading3"/>
      </w:pPr>
      <w:bookmarkStart w:id="1019" w:name="versioning-promotion"/>
      <w:bookmarkEnd w:id="1018"/>
      <w:r>
        <w:t>Versioning &amp; Promotion</w:t>
      </w:r>
    </w:p>
    <w:p w14:paraId="4B422B43" w14:textId="77777777" w:rsidR="006221C4" w:rsidRDefault="00000000">
      <w:pPr>
        <w:pStyle w:val="FirstParagraph"/>
      </w:pPr>
      <w:r>
        <w:rPr>
          <w:b/>
          <w:bCs/>
        </w:rPr>
        <w:t>SCR-12-FR-008</w:t>
      </w:r>
      <w:r>
        <w:t xml:space="preserve"> Pipelines SHALL be versioned. Promotion follows draft → canary (tenant-configurable traffic percentage, default 5%) → production. Automatic rollback triggers on: failure rate breach, latency breach, error rate breach against SLOs. Rollback to previous version completes in under 60 seconds.</w:t>
      </w:r>
    </w:p>
    <w:p w14:paraId="44827CA9" w14:textId="77777777" w:rsidR="006221C4" w:rsidRDefault="00000000">
      <w:pPr>
        <w:pStyle w:val="Heading3"/>
      </w:pPr>
      <w:bookmarkStart w:id="1020" w:name="observability"/>
      <w:bookmarkEnd w:id="1019"/>
      <w:r>
        <w:t>Observability</w:t>
      </w:r>
    </w:p>
    <w:p w14:paraId="5CF538A2" w14:textId="77777777" w:rsidR="006221C4" w:rsidRDefault="00000000">
      <w:pPr>
        <w:pStyle w:val="FirstParagraph"/>
      </w:pPr>
      <w:r>
        <w:rPr>
          <w:b/>
          <w:bCs/>
        </w:rPr>
        <w:t>SCR-12-FR-009</w:t>
      </w:r>
      <w:r>
        <w:t xml:space="preserve"> Per-pipeline metrics dashboard SHALL display: executions per day, success rate, p50/p95/p99 latency, decisions emitted per outcome class, outcome-linked rate (from FB02 — what fraction of decisions have measured real-world outcomes), effectiveness score (of decisions with outcomes, what fraction produced desired outcome).</w:t>
      </w:r>
    </w:p>
    <w:p w14:paraId="468A8581" w14:textId="77777777" w:rsidR="006221C4" w:rsidRDefault="00000000">
      <w:pPr>
        <w:pStyle w:val="Heading2"/>
      </w:pPr>
      <w:bookmarkStart w:id="1021" w:name="acceptance-criteria-41"/>
      <w:bookmarkStart w:id="1022" w:name="_Toc227615461"/>
      <w:bookmarkStart w:id="1023" w:name="_Toc227615805"/>
      <w:bookmarkEnd w:id="1011"/>
      <w:bookmarkEnd w:id="1020"/>
      <w:r>
        <w:t>Acceptance Criteria</w:t>
      </w:r>
      <w:bookmarkEnd w:id="1022"/>
      <w:bookmarkEnd w:id="1023"/>
    </w:p>
    <w:p w14:paraId="4B3079DC" w14:textId="77777777" w:rsidR="006221C4" w:rsidRDefault="00000000">
      <w:pPr>
        <w:numPr>
          <w:ilvl w:val="0"/>
          <w:numId w:val="20"/>
        </w:numPr>
      </w:pPr>
      <w:r>
        <w:t>An algorithm manager authors a pipeline with 6 nodes including a human-approval gate in under 30 minutes.</w:t>
      </w:r>
    </w:p>
    <w:p w14:paraId="1DBFB827" w14:textId="77777777" w:rsidR="006221C4" w:rsidRDefault="00000000">
      <w:pPr>
        <w:numPr>
          <w:ilvl w:val="0"/>
          <w:numId w:val="20"/>
        </w:numPr>
      </w:pPr>
      <w:r>
        <w:t>Pipeline simulation against a single-entity test input completes in under 30 seconds.</w:t>
      </w:r>
    </w:p>
    <w:p w14:paraId="5F0871BB" w14:textId="77777777" w:rsidR="006221C4" w:rsidRDefault="00000000">
      <w:pPr>
        <w:numPr>
          <w:ilvl w:val="0"/>
          <w:numId w:val="20"/>
        </w:numPr>
      </w:pPr>
      <w:r>
        <w:t>Human-approval gate notifications reach the assigned reviewer via preferred channel (from SCR-17) within 30 seconds of the pipeline pausing.</w:t>
      </w:r>
    </w:p>
    <w:p w14:paraId="61FFEA4C" w14:textId="77777777" w:rsidR="006221C4" w:rsidRDefault="00000000">
      <w:pPr>
        <w:numPr>
          <w:ilvl w:val="0"/>
          <w:numId w:val="20"/>
        </w:numPr>
      </w:pPr>
      <w:r>
        <w:t>Canary rollback from bad pipeline version reverts production traffic to the previous version within 60 seconds.</w:t>
      </w:r>
    </w:p>
    <w:p w14:paraId="31CC5DDF" w14:textId="77777777" w:rsidR="006221C4" w:rsidRDefault="00000000">
      <w:pPr>
        <w:numPr>
          <w:ilvl w:val="0"/>
          <w:numId w:val="20"/>
        </w:numPr>
      </w:pPr>
      <w:r>
        <w:t>Outcome linkage (FB02) shows over 70% of decisions with measurable outcomes for pipelines in production 90+ days.</w:t>
      </w:r>
    </w:p>
    <w:p w14:paraId="0839FBF2" w14:textId="77777777" w:rsidR="006221C4" w:rsidRDefault="00000000">
      <w:pPr>
        <w:pStyle w:val="Heading1"/>
      </w:pPr>
      <w:bookmarkStart w:id="1024" w:name="Xec531fa642143ac55c26262b325d1d8b6a3a33e"/>
      <w:bookmarkStart w:id="1025" w:name="_Toc227615462"/>
      <w:bookmarkStart w:id="1026" w:name="_Toc227615806"/>
      <w:bookmarkEnd w:id="1005"/>
      <w:bookmarkEnd w:id="1021"/>
      <w:r>
        <w:t>SCR-13 — Model Performance &amp; Fairness Monitor</w:t>
      </w:r>
      <w:bookmarkEnd w:id="1025"/>
      <w:bookmarkEnd w:id="1026"/>
    </w:p>
    <w:tbl>
      <w:tblPr>
        <w:tblStyle w:val="Table"/>
        <w:tblW w:w="4926" w:type="pct"/>
        <w:tblLook w:val="0000" w:firstRow="0" w:lastRow="0" w:firstColumn="0" w:lastColumn="0" w:noHBand="0" w:noVBand="0"/>
      </w:tblPr>
      <w:tblGrid>
        <w:gridCol w:w="1922"/>
        <w:gridCol w:w="7299"/>
      </w:tblGrid>
      <w:tr w:rsidR="006221C4" w14:paraId="6890F065" w14:textId="77777777">
        <w:tc>
          <w:tcPr>
            <w:tcW w:w="0" w:type="auto"/>
          </w:tcPr>
          <w:p w14:paraId="338334C7" w14:textId="77777777" w:rsidR="006221C4" w:rsidRDefault="00000000">
            <w:pPr>
              <w:pStyle w:val="Compact"/>
            </w:pPr>
            <w:r>
              <w:rPr>
                <w:b/>
                <w:bCs/>
              </w:rPr>
              <w:t>Module ID</w:t>
            </w:r>
          </w:p>
        </w:tc>
        <w:tc>
          <w:tcPr>
            <w:tcW w:w="0" w:type="auto"/>
          </w:tcPr>
          <w:p w14:paraId="4B8C832B" w14:textId="77777777" w:rsidR="006221C4" w:rsidRDefault="00000000">
            <w:pPr>
              <w:pStyle w:val="Compact"/>
            </w:pPr>
            <w:r>
              <w:t>SCR-13</w:t>
            </w:r>
          </w:p>
        </w:tc>
      </w:tr>
      <w:tr w:rsidR="006221C4" w14:paraId="26A21D9F" w14:textId="77777777">
        <w:tc>
          <w:tcPr>
            <w:tcW w:w="0" w:type="auto"/>
          </w:tcPr>
          <w:p w14:paraId="1B63427D" w14:textId="77777777" w:rsidR="006221C4" w:rsidRDefault="00000000">
            <w:pPr>
              <w:pStyle w:val="Compact"/>
            </w:pPr>
            <w:r>
              <w:rPr>
                <w:b/>
                <w:bCs/>
              </w:rPr>
              <w:t>Phase</w:t>
            </w:r>
          </w:p>
        </w:tc>
        <w:tc>
          <w:tcPr>
            <w:tcW w:w="0" w:type="auto"/>
          </w:tcPr>
          <w:p w14:paraId="49FA692F" w14:textId="77777777" w:rsidR="006221C4" w:rsidRDefault="00000000">
            <w:pPr>
              <w:pStyle w:val="Compact"/>
            </w:pPr>
            <w:r>
              <w:t>2 (basic) + Phase 3 (full fairness)</w:t>
            </w:r>
          </w:p>
        </w:tc>
      </w:tr>
      <w:tr w:rsidR="006221C4" w14:paraId="365AA280" w14:textId="77777777">
        <w:tc>
          <w:tcPr>
            <w:tcW w:w="0" w:type="auto"/>
          </w:tcPr>
          <w:p w14:paraId="345725AB" w14:textId="77777777" w:rsidR="006221C4" w:rsidRDefault="00000000">
            <w:pPr>
              <w:pStyle w:val="Compact"/>
            </w:pPr>
            <w:r>
              <w:rPr>
                <w:b/>
                <w:bCs/>
              </w:rPr>
              <w:t>Complexity</w:t>
            </w:r>
          </w:p>
        </w:tc>
        <w:tc>
          <w:tcPr>
            <w:tcW w:w="0" w:type="auto"/>
          </w:tcPr>
          <w:p w14:paraId="0E4CE0D9" w14:textId="77777777" w:rsidR="006221C4" w:rsidRDefault="00000000">
            <w:pPr>
              <w:pStyle w:val="Compact"/>
            </w:pPr>
            <w:r>
              <w:t>High</w:t>
            </w:r>
          </w:p>
        </w:tc>
      </w:tr>
      <w:tr w:rsidR="006221C4" w14:paraId="2A9788B9" w14:textId="77777777">
        <w:tc>
          <w:tcPr>
            <w:tcW w:w="0" w:type="auto"/>
          </w:tcPr>
          <w:p w14:paraId="4E18CEC8" w14:textId="77777777" w:rsidR="006221C4" w:rsidRDefault="00000000">
            <w:pPr>
              <w:pStyle w:val="Compact"/>
            </w:pPr>
            <w:r>
              <w:rPr>
                <w:b/>
                <w:bCs/>
              </w:rPr>
              <w:t>Dependencies</w:t>
            </w:r>
          </w:p>
        </w:tc>
        <w:tc>
          <w:tcPr>
            <w:tcW w:w="0" w:type="auto"/>
          </w:tcPr>
          <w:p w14:paraId="28C1B708" w14:textId="77777777" w:rsidR="006221C4" w:rsidRDefault="00000000">
            <w:pPr>
              <w:pStyle w:val="Compact"/>
            </w:pPr>
            <w:r>
              <w:t>A04 (Model Lifecycle), A07 (Explainability), A01 (Features), A02 (Algorithm Registry), FB02 (Outcome Linkage)</w:t>
            </w:r>
          </w:p>
        </w:tc>
      </w:tr>
      <w:tr w:rsidR="006221C4" w14:paraId="0E7D2CF8" w14:textId="77777777">
        <w:tc>
          <w:tcPr>
            <w:tcW w:w="0" w:type="auto"/>
          </w:tcPr>
          <w:p w14:paraId="1264DA61" w14:textId="77777777" w:rsidR="006221C4" w:rsidRDefault="00000000">
            <w:pPr>
              <w:pStyle w:val="Compact"/>
            </w:pPr>
            <w:r>
              <w:rPr>
                <w:b/>
                <w:bCs/>
              </w:rPr>
              <w:t>Depended On By</w:t>
            </w:r>
          </w:p>
        </w:tc>
        <w:tc>
          <w:tcPr>
            <w:tcW w:w="0" w:type="auto"/>
          </w:tcPr>
          <w:p w14:paraId="421A856B" w14:textId="77777777" w:rsidR="006221C4" w:rsidRDefault="00000000">
            <w:pPr>
              <w:pStyle w:val="Compact"/>
            </w:pPr>
            <w:r>
              <w:t>Algorithm Managers, Data Stewards, SCR-22 Compliance Operations, SCR-12 pipeline debugging</w:t>
            </w:r>
          </w:p>
        </w:tc>
      </w:tr>
      <w:tr w:rsidR="006221C4" w14:paraId="6D333BFA" w14:textId="77777777">
        <w:tc>
          <w:tcPr>
            <w:tcW w:w="0" w:type="auto"/>
          </w:tcPr>
          <w:p w14:paraId="7332EA6D" w14:textId="77777777" w:rsidR="006221C4" w:rsidRDefault="00000000">
            <w:pPr>
              <w:pStyle w:val="Compact"/>
            </w:pPr>
            <w:r>
              <w:rPr>
                <w:b/>
                <w:bCs/>
              </w:rPr>
              <w:t>Owner</w:t>
            </w:r>
          </w:p>
        </w:tc>
        <w:tc>
          <w:tcPr>
            <w:tcW w:w="0" w:type="auto"/>
          </w:tcPr>
          <w:p w14:paraId="03584A9E" w14:textId="77777777" w:rsidR="006221C4" w:rsidRDefault="00000000">
            <w:pPr>
              <w:pStyle w:val="Compact"/>
            </w:pPr>
            <w:r>
              <w:t>ML Platform Lead</w:t>
            </w:r>
          </w:p>
        </w:tc>
      </w:tr>
    </w:tbl>
    <w:p w14:paraId="6190E8F1" w14:textId="77777777" w:rsidR="006221C4" w:rsidRDefault="00000000">
      <w:pPr>
        <w:pStyle w:val="Heading2"/>
      </w:pPr>
      <w:bookmarkStart w:id="1027" w:name="purpose-51"/>
      <w:bookmarkStart w:id="1028" w:name="_Toc227615463"/>
      <w:bookmarkStart w:id="1029" w:name="_Toc227615807"/>
      <w:r>
        <w:lastRenderedPageBreak/>
        <w:t>Purpose</w:t>
      </w:r>
      <w:bookmarkEnd w:id="1028"/>
      <w:bookmarkEnd w:id="1029"/>
    </w:p>
    <w:p w14:paraId="0F4560F6" w14:textId="77777777" w:rsidR="006221C4" w:rsidRDefault="00000000">
      <w:pPr>
        <w:pStyle w:val="FirstParagraph"/>
      </w:pPr>
      <w:r>
        <w:t>SCR-13 is the operational monitoring surface for every model in production: accuracy, drift, fairness, latency, cost, outcome-linked effectiveness. Feeds A04 model lifecycle decisions (promote, demote, retire) and A07 systematic-bias investigations.</w:t>
      </w:r>
    </w:p>
    <w:p w14:paraId="73A5770F" w14:textId="77777777" w:rsidR="006221C4" w:rsidRDefault="00000000">
      <w:pPr>
        <w:pStyle w:val="Heading2"/>
      </w:pPr>
      <w:bookmarkStart w:id="1030" w:name="functional-requirements-27"/>
      <w:bookmarkStart w:id="1031" w:name="_Toc227615464"/>
      <w:bookmarkStart w:id="1032" w:name="_Toc227615808"/>
      <w:bookmarkEnd w:id="1027"/>
      <w:r>
        <w:t>Functional Requirements</w:t>
      </w:r>
      <w:bookmarkEnd w:id="1031"/>
      <w:bookmarkEnd w:id="1032"/>
    </w:p>
    <w:p w14:paraId="2DD57568" w14:textId="77777777" w:rsidR="006221C4" w:rsidRDefault="00000000">
      <w:pPr>
        <w:pStyle w:val="Heading3"/>
      </w:pPr>
      <w:bookmarkStart w:id="1033" w:name="model-registry"/>
      <w:r>
        <w:t>Model Registry</w:t>
      </w:r>
    </w:p>
    <w:p w14:paraId="7105F377" w14:textId="77777777" w:rsidR="006221C4" w:rsidRDefault="00000000">
      <w:pPr>
        <w:pStyle w:val="FirstParagraph"/>
      </w:pPr>
      <w:r>
        <w:rPr>
          <w:b/>
          <w:bCs/>
        </w:rPr>
        <w:t>SCR-13-FR-001</w:t>
      </w:r>
      <w:r>
        <w:t xml:space="preserve"> Every model deployed in the tenant SHALL appear in the Model Registry with: name, version, owner, status (Champion / Challenger / Shadow / Retired), algorithm family, training data snapshot ID, deployment date, serving infrastructure.</w:t>
      </w:r>
    </w:p>
    <w:p w14:paraId="0C5A1086" w14:textId="77777777" w:rsidR="006221C4" w:rsidRDefault="00000000">
      <w:pPr>
        <w:pStyle w:val="Heading3"/>
      </w:pPr>
      <w:bookmarkStart w:id="1034" w:name="performance-dashboard"/>
      <w:bookmarkEnd w:id="1033"/>
      <w:r>
        <w:t>Performance Dashboard</w:t>
      </w:r>
    </w:p>
    <w:p w14:paraId="7638948E" w14:textId="77777777" w:rsidR="006221C4" w:rsidRDefault="00000000">
      <w:pPr>
        <w:pStyle w:val="FirstParagraph"/>
      </w:pPr>
      <w:r>
        <w:rPr>
          <w:b/>
          <w:bCs/>
        </w:rPr>
        <w:t>SCR-13-FR-002</w:t>
      </w:r>
      <w:r>
        <w:t xml:space="preserve"> Per model, the dashboard SHALL show: accuracy / precision / recall / F1 over time, confusion matrix, ROC / PR curves, prediction distribution vs. expected, confidence calibration plot. Metrics refresh on both schedule and event-driven triggers (when new ground truth arrives via FB02).</w:t>
      </w:r>
    </w:p>
    <w:p w14:paraId="73A80E68" w14:textId="77777777" w:rsidR="006221C4" w:rsidRDefault="00000000">
      <w:pPr>
        <w:pStyle w:val="Heading3"/>
      </w:pPr>
      <w:bookmarkStart w:id="1035" w:name="drift-monitoring"/>
      <w:bookmarkEnd w:id="1034"/>
      <w:r>
        <w:t>Drift Monitoring</w:t>
      </w:r>
    </w:p>
    <w:p w14:paraId="113DB1AE" w14:textId="77777777" w:rsidR="006221C4" w:rsidRDefault="00000000">
      <w:pPr>
        <w:pStyle w:val="FirstParagraph"/>
      </w:pPr>
      <w:r>
        <w:rPr>
          <w:b/>
          <w:bCs/>
        </w:rPr>
        <w:t>SCR-13-FR-003</w:t>
      </w:r>
      <w:r>
        <w:t xml:space="preserve"> Three classes of drift SHALL be monitored continuously: feature drift (input distribution shift, measured by KL divergence, JS divergence, or PSI against training baseline), prediction drift (output distribution shift), concept drift (input-output relationship shift, detected when prediction accuracy degrades despite stable feature distribution).</w:t>
      </w:r>
    </w:p>
    <w:p w14:paraId="06D62A78" w14:textId="77777777" w:rsidR="006221C4" w:rsidRDefault="00000000">
      <w:pPr>
        <w:pStyle w:val="BodyText"/>
      </w:pPr>
      <w:r>
        <w:rPr>
          <w:b/>
          <w:bCs/>
        </w:rPr>
        <w:t>SCR-13-FR-004</w:t>
      </w:r>
      <w:r>
        <w:t xml:space="preserve"> Threshold breaches SHALL create SCR-10 Data Quality incidents and SCR-19 alerts. Drift trends over the last 90 days are charted per feature and per model.</w:t>
      </w:r>
    </w:p>
    <w:p w14:paraId="6127F14B" w14:textId="77777777" w:rsidR="006221C4" w:rsidRDefault="00000000">
      <w:pPr>
        <w:pStyle w:val="Heading3"/>
      </w:pPr>
      <w:bookmarkStart w:id="1036" w:name="fairness-metrics"/>
      <w:bookmarkEnd w:id="1035"/>
      <w:r>
        <w:t>Fairness Metrics</w:t>
      </w:r>
    </w:p>
    <w:p w14:paraId="5460B0D2" w14:textId="77777777" w:rsidR="006221C4" w:rsidRDefault="00000000">
      <w:pPr>
        <w:pStyle w:val="FirstParagraph"/>
      </w:pPr>
      <w:r>
        <w:rPr>
          <w:b/>
          <w:bCs/>
        </w:rPr>
        <w:t>SCR-13-FR-005</w:t>
      </w:r>
      <w:r>
        <w:t xml:space="preserve"> Fairness metrics SHALL be computed across protected attributes declared by the tenant (typical: gender, age range, region; vertical-specific: line of business for reinsurance). Standard measures: demographic parity, equalised odds, equal opportunity, disparate impact ratio.</w:t>
      </w:r>
    </w:p>
    <w:p w14:paraId="1C6C5BAE" w14:textId="77777777" w:rsidR="006221C4" w:rsidRDefault="00000000">
      <w:pPr>
        <w:pStyle w:val="BodyText"/>
      </w:pPr>
      <w:r>
        <w:rPr>
          <w:b/>
          <w:bCs/>
        </w:rPr>
        <w:t>SCR-13-FR-006</w:t>
      </w:r>
      <w:r>
        <w:t xml:space="preserve"> Protected attribute declaration is configurable per tenant via SCR-13 and governed by PR04 DPIA — declaring a new protected attribute requires DPIA approval.</w:t>
      </w:r>
    </w:p>
    <w:p w14:paraId="0405F190" w14:textId="77777777" w:rsidR="006221C4" w:rsidRDefault="00000000">
      <w:pPr>
        <w:pStyle w:val="Heading3"/>
      </w:pPr>
      <w:bookmarkStart w:id="1037" w:name="outcome-linkage"/>
      <w:bookmarkEnd w:id="1036"/>
      <w:r>
        <w:t>Outcome Linkage</w:t>
      </w:r>
    </w:p>
    <w:p w14:paraId="7310E27F" w14:textId="77777777" w:rsidR="006221C4" w:rsidRDefault="00000000">
      <w:pPr>
        <w:pStyle w:val="FirstParagraph"/>
      </w:pPr>
      <w:r>
        <w:rPr>
          <w:b/>
          <w:bCs/>
        </w:rPr>
        <w:t>SCR-13-FR-007</w:t>
      </w:r>
      <w:r>
        <w:t xml:space="preserve"> Outcome Linkage view (from FB02) SHALL show: of decisions emitted by this model, what fraction have measured real-world outcomes, what is the measured effectiveness (desired vs undesired outcome rate), how does effectiveness compare across segments, how has effectiveness trended over time.</w:t>
      </w:r>
    </w:p>
    <w:p w14:paraId="69CE2363" w14:textId="77777777" w:rsidR="006221C4" w:rsidRDefault="00000000">
      <w:pPr>
        <w:pStyle w:val="Heading3"/>
      </w:pPr>
      <w:bookmarkStart w:id="1038" w:name="championchallenger-comparison"/>
      <w:bookmarkEnd w:id="1037"/>
      <w:r>
        <w:lastRenderedPageBreak/>
        <w:t>Champion–Challenger Comparison</w:t>
      </w:r>
    </w:p>
    <w:p w14:paraId="2430738B" w14:textId="77777777" w:rsidR="006221C4" w:rsidRDefault="00000000">
      <w:pPr>
        <w:pStyle w:val="FirstParagraph"/>
      </w:pPr>
      <w:r>
        <w:rPr>
          <w:b/>
          <w:bCs/>
        </w:rPr>
        <w:t>SCR-13-FR-008</w:t>
      </w:r>
      <w:r>
        <w:t xml:space="preserve"> Per A04-FR-005, when a new model version is trained, SCR-13 SHALL produce an automatic comparison report: accuracy delta, fairness delta, latency delta, resource consumption delta, confidence calibration delta. Report includes a recommendation (Promote / Reject / Needs Investigation) with reasoning.</w:t>
      </w:r>
    </w:p>
    <w:p w14:paraId="71CD6885" w14:textId="77777777" w:rsidR="006221C4" w:rsidRDefault="00000000">
      <w:pPr>
        <w:pStyle w:val="Heading3"/>
      </w:pPr>
      <w:bookmarkStart w:id="1039" w:name="bias-investigation"/>
      <w:bookmarkEnd w:id="1038"/>
      <w:r>
        <w:t>Bias Investigation</w:t>
      </w:r>
    </w:p>
    <w:p w14:paraId="702FAC07" w14:textId="77777777" w:rsidR="006221C4" w:rsidRDefault="00000000">
      <w:pPr>
        <w:pStyle w:val="FirstParagraph"/>
      </w:pPr>
      <w:r>
        <w:rPr>
          <w:b/>
          <w:bCs/>
        </w:rPr>
        <w:t>SCR-13-FR-009</w:t>
      </w:r>
      <w:r>
        <w:t xml:space="preserve"> Per A07-FR-004, SCR-13 aggregates A07 explanations to detect systematic patterns — a 'bias investigator' workflow surfaces patterns like 'model consistently weights region X higher for churn risk; is this data bias or legitimate signal?'. Investigations are documented with sign-off.</w:t>
      </w:r>
    </w:p>
    <w:p w14:paraId="6FE7702B" w14:textId="77777777" w:rsidR="006221C4" w:rsidRDefault="00000000">
      <w:pPr>
        <w:pStyle w:val="Heading3"/>
      </w:pPr>
      <w:bookmarkStart w:id="1040" w:name="operational-metrics"/>
      <w:bookmarkEnd w:id="1039"/>
      <w:r>
        <w:t>Operational Metrics</w:t>
      </w:r>
    </w:p>
    <w:p w14:paraId="1CC7038E" w14:textId="77777777" w:rsidR="006221C4" w:rsidRDefault="00000000">
      <w:pPr>
        <w:pStyle w:val="FirstParagraph"/>
      </w:pPr>
      <w:r>
        <w:rPr>
          <w:b/>
          <w:bCs/>
        </w:rPr>
        <w:t>SCR-13-FR-010</w:t>
      </w:r>
      <w:r>
        <w:t xml:space="preserve"> Per model: inference latency p50 / p95 / p99, cost per 1000 inferences, throughput, error rate. Operational regressions produce SCR-19 alerts.</w:t>
      </w:r>
    </w:p>
    <w:p w14:paraId="19E021A6" w14:textId="77777777" w:rsidR="006221C4" w:rsidRDefault="00000000">
      <w:pPr>
        <w:pStyle w:val="Heading2"/>
      </w:pPr>
      <w:bookmarkStart w:id="1041" w:name="acceptance-criteria-42"/>
      <w:bookmarkStart w:id="1042" w:name="_Toc227615465"/>
      <w:bookmarkStart w:id="1043" w:name="_Toc227615809"/>
      <w:bookmarkEnd w:id="1030"/>
      <w:bookmarkEnd w:id="1040"/>
      <w:r>
        <w:t>Acceptance Criteria</w:t>
      </w:r>
      <w:bookmarkEnd w:id="1042"/>
      <w:bookmarkEnd w:id="1043"/>
    </w:p>
    <w:p w14:paraId="4677A696" w14:textId="77777777" w:rsidR="006221C4" w:rsidRDefault="00000000">
      <w:pPr>
        <w:numPr>
          <w:ilvl w:val="0"/>
          <w:numId w:val="21"/>
        </w:numPr>
      </w:pPr>
      <w:r>
        <w:t>A performance regression in a production model produces an SCR-13 alert and an SCR-10 incident within 5 minutes of detection.</w:t>
      </w:r>
    </w:p>
    <w:p w14:paraId="773E94B1" w14:textId="77777777" w:rsidR="006221C4" w:rsidRDefault="00000000">
      <w:pPr>
        <w:numPr>
          <w:ilvl w:val="0"/>
          <w:numId w:val="21"/>
        </w:numPr>
      </w:pPr>
      <w:r>
        <w:t>Fairness metrics are surfaced for every protected attribute the tenant has declared, recomputed at least daily.</w:t>
      </w:r>
    </w:p>
    <w:p w14:paraId="36DB4017" w14:textId="77777777" w:rsidR="006221C4" w:rsidRDefault="00000000">
      <w:pPr>
        <w:numPr>
          <w:ilvl w:val="0"/>
          <w:numId w:val="21"/>
        </w:numPr>
      </w:pPr>
      <w:r>
        <w:t>Outcome linkage shows over 70% of decisions with measurable outcomes for mature models (90+ days in production).</w:t>
      </w:r>
    </w:p>
    <w:p w14:paraId="14367A84" w14:textId="77777777" w:rsidR="006221C4" w:rsidRDefault="00000000">
      <w:pPr>
        <w:numPr>
          <w:ilvl w:val="0"/>
          <w:numId w:val="21"/>
        </w:numPr>
      </w:pPr>
      <w:r>
        <w:t>Champion-challenger comparison report generates automatically on every new model training completion and is reviewable before promotion.</w:t>
      </w:r>
    </w:p>
    <w:p w14:paraId="0906CA5C" w14:textId="77777777" w:rsidR="006221C4" w:rsidRDefault="00000000">
      <w:pPr>
        <w:numPr>
          <w:ilvl w:val="0"/>
          <w:numId w:val="21"/>
        </w:numPr>
      </w:pPr>
      <w:r>
        <w:t>Declaring a new protected attribute is blocked without an approved DPIA (PR04 gate enforced).</w:t>
      </w:r>
    </w:p>
    <w:p w14:paraId="648DEBEF" w14:textId="77777777" w:rsidR="006221C4" w:rsidRDefault="00000000">
      <w:pPr>
        <w:pStyle w:val="Heading1"/>
      </w:pPr>
      <w:bookmarkStart w:id="1044" w:name="scr-15-edge-device-manager"/>
      <w:bookmarkStart w:id="1045" w:name="_Toc227615466"/>
      <w:bookmarkStart w:id="1046" w:name="_Toc227615810"/>
      <w:bookmarkEnd w:id="1024"/>
      <w:bookmarkEnd w:id="1041"/>
      <w:r>
        <w:t>SCR-15 — Edge Device Manager</w:t>
      </w:r>
      <w:bookmarkEnd w:id="1045"/>
      <w:bookmarkEnd w:id="1046"/>
    </w:p>
    <w:tbl>
      <w:tblPr>
        <w:tblStyle w:val="Table"/>
        <w:tblW w:w="4938" w:type="pct"/>
        <w:tblLook w:val="0000" w:firstRow="0" w:lastRow="0" w:firstColumn="0" w:lastColumn="0" w:noHBand="0" w:noVBand="0"/>
      </w:tblPr>
      <w:tblGrid>
        <w:gridCol w:w="1890"/>
        <w:gridCol w:w="7354"/>
      </w:tblGrid>
      <w:tr w:rsidR="006221C4" w14:paraId="6086C95F" w14:textId="77777777">
        <w:tc>
          <w:tcPr>
            <w:tcW w:w="0" w:type="auto"/>
          </w:tcPr>
          <w:p w14:paraId="33A118BA" w14:textId="77777777" w:rsidR="006221C4" w:rsidRDefault="00000000">
            <w:pPr>
              <w:pStyle w:val="Compact"/>
            </w:pPr>
            <w:r>
              <w:rPr>
                <w:b/>
                <w:bCs/>
              </w:rPr>
              <w:t>Module ID</w:t>
            </w:r>
          </w:p>
        </w:tc>
        <w:tc>
          <w:tcPr>
            <w:tcW w:w="0" w:type="auto"/>
          </w:tcPr>
          <w:p w14:paraId="463E566F" w14:textId="77777777" w:rsidR="006221C4" w:rsidRDefault="00000000">
            <w:pPr>
              <w:pStyle w:val="Compact"/>
            </w:pPr>
            <w:r>
              <w:t>SCR-15</w:t>
            </w:r>
          </w:p>
        </w:tc>
      </w:tr>
      <w:tr w:rsidR="006221C4" w14:paraId="00614796" w14:textId="77777777">
        <w:tc>
          <w:tcPr>
            <w:tcW w:w="0" w:type="auto"/>
          </w:tcPr>
          <w:p w14:paraId="2DE834AE" w14:textId="77777777" w:rsidR="006221C4" w:rsidRDefault="00000000">
            <w:pPr>
              <w:pStyle w:val="Compact"/>
            </w:pPr>
            <w:r>
              <w:rPr>
                <w:b/>
                <w:bCs/>
              </w:rPr>
              <w:t>Phase</w:t>
            </w:r>
          </w:p>
        </w:tc>
        <w:tc>
          <w:tcPr>
            <w:tcW w:w="0" w:type="auto"/>
          </w:tcPr>
          <w:p w14:paraId="4039B1A8" w14:textId="77777777" w:rsidR="006221C4" w:rsidRDefault="00000000">
            <w:pPr>
              <w:pStyle w:val="Compact"/>
            </w:pPr>
            <w:r>
              <w:t>2 (Edge Maturity)</w:t>
            </w:r>
          </w:p>
        </w:tc>
      </w:tr>
      <w:tr w:rsidR="006221C4" w14:paraId="5983C416" w14:textId="77777777">
        <w:tc>
          <w:tcPr>
            <w:tcW w:w="0" w:type="auto"/>
          </w:tcPr>
          <w:p w14:paraId="2F03F8E5" w14:textId="77777777" w:rsidR="006221C4" w:rsidRDefault="00000000">
            <w:pPr>
              <w:pStyle w:val="Compact"/>
            </w:pPr>
            <w:r>
              <w:rPr>
                <w:b/>
                <w:bCs/>
              </w:rPr>
              <w:t>Complexity</w:t>
            </w:r>
          </w:p>
        </w:tc>
        <w:tc>
          <w:tcPr>
            <w:tcW w:w="0" w:type="auto"/>
          </w:tcPr>
          <w:p w14:paraId="467033E5" w14:textId="77777777" w:rsidR="006221C4" w:rsidRDefault="00000000">
            <w:pPr>
              <w:pStyle w:val="Compact"/>
            </w:pPr>
            <w:r>
              <w:t>High</w:t>
            </w:r>
          </w:p>
        </w:tc>
      </w:tr>
      <w:tr w:rsidR="006221C4" w14:paraId="304576A0" w14:textId="77777777">
        <w:tc>
          <w:tcPr>
            <w:tcW w:w="0" w:type="auto"/>
          </w:tcPr>
          <w:p w14:paraId="2F066F69" w14:textId="77777777" w:rsidR="006221C4" w:rsidRDefault="00000000">
            <w:pPr>
              <w:pStyle w:val="Compact"/>
            </w:pPr>
            <w:r>
              <w:rPr>
                <w:b/>
                <w:bCs/>
              </w:rPr>
              <w:t>Dependencies</w:t>
            </w:r>
          </w:p>
        </w:tc>
        <w:tc>
          <w:tcPr>
            <w:tcW w:w="0" w:type="auto"/>
          </w:tcPr>
          <w:p w14:paraId="24ECECCF" w14:textId="77777777" w:rsidR="006221C4" w:rsidRDefault="00000000">
            <w:pPr>
              <w:pStyle w:val="Compact"/>
            </w:pPr>
            <w:r>
              <w:t>ED01 (Edge-Cloud Orchestrator), ED02 (Edge Buffer &amp; Sync), ED03 (Federated Learning), G04 (Video), G06 (IoT), AC01, AC03 (Consent), F01</w:t>
            </w:r>
          </w:p>
        </w:tc>
      </w:tr>
      <w:tr w:rsidR="006221C4" w14:paraId="2706D054" w14:textId="77777777">
        <w:tc>
          <w:tcPr>
            <w:tcW w:w="0" w:type="auto"/>
          </w:tcPr>
          <w:p w14:paraId="73E49F27" w14:textId="77777777" w:rsidR="006221C4" w:rsidRDefault="00000000">
            <w:pPr>
              <w:pStyle w:val="Compact"/>
            </w:pPr>
            <w:r>
              <w:rPr>
                <w:b/>
                <w:bCs/>
              </w:rPr>
              <w:t>Depended On By</w:t>
            </w:r>
          </w:p>
        </w:tc>
        <w:tc>
          <w:tcPr>
            <w:tcW w:w="0" w:type="auto"/>
          </w:tcPr>
          <w:p w14:paraId="24BAA2DD" w14:textId="77777777" w:rsidR="006221C4" w:rsidRDefault="00000000">
            <w:pPr>
              <w:pStyle w:val="Compact"/>
            </w:pPr>
            <w:r>
              <w:t>Every edge deployment: Body Shop stores, Ithina shelf cameras, VMukti brownfield upgrades, ArcisAI consumer devices</w:t>
            </w:r>
          </w:p>
        </w:tc>
      </w:tr>
      <w:tr w:rsidR="006221C4" w14:paraId="4EB0D15C" w14:textId="77777777">
        <w:tc>
          <w:tcPr>
            <w:tcW w:w="0" w:type="auto"/>
          </w:tcPr>
          <w:p w14:paraId="4B72EA66" w14:textId="77777777" w:rsidR="006221C4" w:rsidRDefault="00000000">
            <w:pPr>
              <w:pStyle w:val="Compact"/>
            </w:pPr>
            <w:r>
              <w:rPr>
                <w:b/>
                <w:bCs/>
              </w:rPr>
              <w:t>Owner</w:t>
            </w:r>
          </w:p>
        </w:tc>
        <w:tc>
          <w:tcPr>
            <w:tcW w:w="0" w:type="auto"/>
          </w:tcPr>
          <w:p w14:paraId="12973AA0" w14:textId="77777777" w:rsidR="006221C4" w:rsidRDefault="00000000">
            <w:pPr>
              <w:pStyle w:val="Compact"/>
            </w:pPr>
            <w:r>
              <w:t>Edge Platform Lead</w:t>
            </w:r>
          </w:p>
        </w:tc>
      </w:tr>
    </w:tbl>
    <w:p w14:paraId="705C89F7" w14:textId="77777777" w:rsidR="006221C4" w:rsidRDefault="00000000">
      <w:pPr>
        <w:pStyle w:val="Heading2"/>
      </w:pPr>
      <w:bookmarkStart w:id="1047" w:name="purpose-52"/>
      <w:bookmarkStart w:id="1048" w:name="_Toc227615467"/>
      <w:bookmarkStart w:id="1049" w:name="_Toc227615811"/>
      <w:r>
        <w:lastRenderedPageBreak/>
        <w:t>Purpose</w:t>
      </w:r>
      <w:bookmarkEnd w:id="1048"/>
      <w:bookmarkEnd w:id="1049"/>
    </w:p>
    <w:p w14:paraId="2925B6E0" w14:textId="77777777" w:rsidR="006221C4" w:rsidRDefault="00000000">
      <w:pPr>
        <w:pStyle w:val="FirstParagraph"/>
      </w:pPr>
      <w:r>
        <w:t>SCR-15 is where edge devices — cameras, Edge Hubs (Jetson / Hailo / Ambarella / QCS / Rockchip), IoT sensors — are registered, provisioned, monitored, and updated. Aligned with ED01's Device Registry. SCR-15 is the operational layer of Sevyn8's hardware-agnostic story: one screen manages any SoC family the HAL supports.</w:t>
      </w:r>
    </w:p>
    <w:p w14:paraId="26E589D1" w14:textId="77777777" w:rsidR="006221C4" w:rsidRDefault="00000000">
      <w:pPr>
        <w:pStyle w:val="Heading2"/>
      </w:pPr>
      <w:bookmarkStart w:id="1050" w:name="functional-requirements-28"/>
      <w:bookmarkStart w:id="1051" w:name="_Toc227615468"/>
      <w:bookmarkStart w:id="1052" w:name="_Toc227615812"/>
      <w:bookmarkEnd w:id="1047"/>
      <w:r>
        <w:t>Functional Requirements</w:t>
      </w:r>
      <w:bookmarkEnd w:id="1051"/>
      <w:bookmarkEnd w:id="1052"/>
    </w:p>
    <w:p w14:paraId="4EE4D39E" w14:textId="77777777" w:rsidR="006221C4" w:rsidRDefault="00000000">
      <w:pPr>
        <w:pStyle w:val="Heading3"/>
      </w:pPr>
      <w:bookmarkStart w:id="1053" w:name="device-type-registry"/>
      <w:r>
        <w:t>Device Type Registry</w:t>
      </w:r>
    </w:p>
    <w:p w14:paraId="3B97332F" w14:textId="77777777" w:rsidR="006221C4" w:rsidRDefault="00000000">
      <w:pPr>
        <w:pStyle w:val="FirstParagraph"/>
      </w:pPr>
      <w:r>
        <w:rPr>
          <w:b/>
          <w:bCs/>
        </w:rPr>
        <w:t>SCR-15-FR-001</w:t>
      </w:r>
      <w:r>
        <w:t xml:space="preserve"> Per ED01-FR-001, the Device Type Registry SHALL catalog every registered device type with: hardware specifications (SoC, CPU, GPU / NPU, memory, storage), supported model formats (ONNX, TFLite, OpenVINO, TensorRT), firmware baseline version, security capabilities (TPM 2.0, secure boot, hardware crypto). Super Admin maintains the catalog; tenants select from it during device provisioning.</w:t>
      </w:r>
    </w:p>
    <w:p w14:paraId="3293634C" w14:textId="77777777" w:rsidR="006221C4" w:rsidRDefault="00000000">
      <w:pPr>
        <w:pStyle w:val="Heading3"/>
      </w:pPr>
      <w:bookmarkStart w:id="1054" w:name="device-inventory-per-tenant"/>
      <w:bookmarkEnd w:id="1053"/>
      <w:r>
        <w:t>Device Inventory (per tenant)</w:t>
      </w:r>
    </w:p>
    <w:p w14:paraId="5B55308D" w14:textId="77777777" w:rsidR="006221C4" w:rsidRDefault="00000000">
      <w:pPr>
        <w:pStyle w:val="FirstParagraph"/>
      </w:pPr>
      <w:r>
        <w:rPr>
          <w:b/>
          <w:bCs/>
        </w:rPr>
        <w:t>SCR-15-FR-002</w:t>
      </w:r>
      <w:r>
        <w:t xml:space="preserve"> Every deployed device per tenant SHALL be listed with: device_id, type, location (mapped to AC02 hierarchy — a specific store, a specific zone), status (Online / Offline / Provisioning / Degraded / Decommissioned), firmware version, model pack version, last heartbeat, certificate issue / expiry, owner. Filterable by location, type, status.</w:t>
      </w:r>
    </w:p>
    <w:p w14:paraId="6E34782C" w14:textId="77777777" w:rsidR="006221C4" w:rsidRDefault="00000000">
      <w:pPr>
        <w:pStyle w:val="Heading3"/>
      </w:pPr>
      <w:bookmarkStart w:id="1055" w:name="zone-configuration"/>
      <w:bookmarkEnd w:id="1054"/>
      <w:r>
        <w:t>Zone Configuration</w:t>
      </w:r>
    </w:p>
    <w:p w14:paraId="6DF31FDA" w14:textId="77777777" w:rsidR="006221C4" w:rsidRDefault="00000000">
      <w:pPr>
        <w:pStyle w:val="FirstParagraph"/>
      </w:pPr>
      <w:r>
        <w:rPr>
          <w:b/>
          <w:bCs/>
        </w:rPr>
        <w:t>SCR-15-FR-003</w:t>
      </w:r>
      <w:r>
        <w:t xml:space="preserve"> Per G04-FR-002, for each camera device, SCR-15 SHALL provide a zone configuration UI where the admin overlays zone polygons on a first-frame reference image. Zones feed G04 zone analytics and CX-02 Store Performance heatmaps. Bulk-apply zone templates across cameras of the same physical format.</w:t>
      </w:r>
    </w:p>
    <w:p w14:paraId="2319CF61" w14:textId="77777777" w:rsidR="006221C4" w:rsidRDefault="00000000">
      <w:pPr>
        <w:pStyle w:val="Heading3"/>
      </w:pPr>
      <w:bookmarkStart w:id="1056" w:name="model-pack-deployment"/>
      <w:bookmarkEnd w:id="1055"/>
      <w:r>
        <w:t>Model Pack Deployment</w:t>
      </w:r>
    </w:p>
    <w:p w14:paraId="30358658" w14:textId="77777777" w:rsidR="006221C4" w:rsidRDefault="00000000">
      <w:pPr>
        <w:pStyle w:val="FirstParagraph"/>
      </w:pPr>
      <w:r>
        <w:rPr>
          <w:b/>
          <w:bCs/>
        </w:rPr>
        <w:t>SCR-15-FR-004</w:t>
      </w:r>
      <w:r>
        <w:t xml:space="preserve"> Model Packs are bundles of AI models (YOLO variants, ArcFace, custom detectors, classifiers) assigned to device types. SCR-15 SHALL support: assign pack to device type, push pack to fleet (with canary → staged → full rollout), rollback on failure. Per-device pack version is visible for compliance.</w:t>
      </w:r>
    </w:p>
    <w:p w14:paraId="106FAA19" w14:textId="77777777" w:rsidR="006221C4" w:rsidRDefault="00000000">
      <w:pPr>
        <w:pStyle w:val="Heading3"/>
      </w:pPr>
      <w:bookmarkStart w:id="1057" w:name="device-provisioning"/>
      <w:bookmarkEnd w:id="1056"/>
      <w:r>
        <w:t>Device Provisioning</w:t>
      </w:r>
    </w:p>
    <w:p w14:paraId="26DD498A" w14:textId="77777777" w:rsidR="006221C4" w:rsidRDefault="00000000">
      <w:pPr>
        <w:pStyle w:val="FirstParagraph"/>
      </w:pPr>
      <w:r>
        <w:rPr>
          <w:b/>
          <w:bCs/>
        </w:rPr>
        <w:t>SCR-15-FR-005</w:t>
      </w:r>
      <w:r>
        <w:t xml:space="preserve"> Provisioning workflow SHALL generate device certificates, issue device configuration, bootstrap the device-to-cloud connection. Bulk provisioning via CSV (one row per device) for store rollouts. Zero-touch provisioning where hardware supports it (certificate pre-loaded at factory).</w:t>
      </w:r>
    </w:p>
    <w:p w14:paraId="125AFF6A" w14:textId="77777777" w:rsidR="006221C4" w:rsidRDefault="00000000">
      <w:pPr>
        <w:pStyle w:val="Heading3"/>
      </w:pPr>
      <w:bookmarkStart w:id="1058" w:name="health-monitoring"/>
      <w:bookmarkEnd w:id="1057"/>
      <w:r>
        <w:t>Health Monitoring</w:t>
      </w:r>
    </w:p>
    <w:p w14:paraId="48053589" w14:textId="77777777" w:rsidR="006221C4" w:rsidRDefault="00000000">
      <w:pPr>
        <w:pStyle w:val="FirstParagraph"/>
      </w:pPr>
      <w:r>
        <w:rPr>
          <w:b/>
          <w:bCs/>
        </w:rPr>
        <w:t>SCR-15-FR-006</w:t>
      </w:r>
      <w:r>
        <w:t xml:space="preserve"> Per-device telemetry: CPU, GPU / NPU, memory, disk, inference latency, dropped frames, connectivity quality, temperature (for thermally-sensitive deployments). </w:t>
      </w:r>
      <w:r>
        <w:lastRenderedPageBreak/>
        <w:t>Aggregates per device type and per location in dashboard views. Alerting via O02 on threshold breaches.</w:t>
      </w:r>
    </w:p>
    <w:p w14:paraId="0AE3B32C" w14:textId="77777777" w:rsidR="006221C4" w:rsidRDefault="00000000">
      <w:pPr>
        <w:pStyle w:val="Heading3"/>
      </w:pPr>
      <w:bookmarkStart w:id="1059" w:name="ota-updates"/>
      <w:bookmarkEnd w:id="1058"/>
      <w:r>
        <w:t>OTA Updates</w:t>
      </w:r>
    </w:p>
    <w:p w14:paraId="5C5D4FC3" w14:textId="77777777" w:rsidR="006221C4" w:rsidRDefault="00000000">
      <w:pPr>
        <w:pStyle w:val="FirstParagraph"/>
      </w:pPr>
      <w:r>
        <w:rPr>
          <w:b/>
          <w:bCs/>
        </w:rPr>
        <w:t>SCR-15-FR-007</w:t>
      </w:r>
      <w:r>
        <w:t xml:space="preserve"> Firmware and model pack updates delivered OTA. Canary cohort (configurable, default 5%) → staged (25%, 50%) → full. Automatic halt on health metric regression during rollout; rollback to prior version completes fleet-wide within 10 minutes.</w:t>
      </w:r>
    </w:p>
    <w:p w14:paraId="02C9CF33" w14:textId="77777777" w:rsidR="006221C4" w:rsidRDefault="00000000">
      <w:pPr>
        <w:pStyle w:val="Heading3"/>
      </w:pPr>
      <w:bookmarkStart w:id="1060" w:name="buffer-sync-ed02"/>
      <w:bookmarkEnd w:id="1059"/>
      <w:r>
        <w:t>Buffer Sync (ED02)</w:t>
      </w:r>
    </w:p>
    <w:p w14:paraId="131E8576" w14:textId="77777777" w:rsidR="006221C4" w:rsidRDefault="00000000">
      <w:pPr>
        <w:pStyle w:val="FirstParagraph"/>
      </w:pPr>
      <w:r>
        <w:rPr>
          <w:b/>
          <w:bCs/>
        </w:rPr>
        <w:t>SCR-15-FR-008</w:t>
      </w:r>
      <w:r>
        <w:t xml:space="preserve"> Per ED02, when cloud connectivity is intermittent, edge devices buffer data locally. SCR-15 SHALL show per-device buffer status: backlog size, oldest unsynced record, sync rate when reconnected, reconciliation state. This supports edge-first operation — stores stay operational during WAN outages.</w:t>
      </w:r>
    </w:p>
    <w:p w14:paraId="14F2C09C" w14:textId="77777777" w:rsidR="006221C4" w:rsidRDefault="00000000">
      <w:pPr>
        <w:pStyle w:val="Heading3"/>
      </w:pPr>
      <w:bookmarkStart w:id="1061" w:name="federated-learning-ed03"/>
      <w:bookmarkEnd w:id="1060"/>
      <w:r>
        <w:t>Federated Learning (ED03)</w:t>
      </w:r>
    </w:p>
    <w:p w14:paraId="3FD3E8C1" w14:textId="77777777" w:rsidR="006221C4" w:rsidRDefault="00000000">
      <w:pPr>
        <w:pStyle w:val="FirstParagraph"/>
      </w:pPr>
      <w:r>
        <w:rPr>
          <w:b/>
          <w:bCs/>
        </w:rPr>
        <w:t>SCR-15-FR-009</w:t>
      </w:r>
      <w:r>
        <w:t xml:space="preserve"> For tenants on ED03, SCR-15 SHALL show federated learning rounds: participating devices, round status (data collection / local training / aggregation / model distribution), aggregated model versioning. Phase 3+ capability.</w:t>
      </w:r>
    </w:p>
    <w:p w14:paraId="3F9503EA" w14:textId="77777777" w:rsidR="006221C4" w:rsidRDefault="00000000">
      <w:pPr>
        <w:pStyle w:val="Heading3"/>
      </w:pPr>
      <w:bookmarkStart w:id="1062" w:name="consent-context-propagation"/>
      <w:bookmarkEnd w:id="1061"/>
      <w:r>
        <w:t>Consent Context Propagation</w:t>
      </w:r>
    </w:p>
    <w:p w14:paraId="52C3ECA4" w14:textId="77777777" w:rsidR="006221C4" w:rsidRDefault="00000000">
      <w:pPr>
        <w:pStyle w:val="FirstParagraph"/>
      </w:pPr>
      <w:r>
        <w:rPr>
          <w:b/>
          <w:bCs/>
        </w:rPr>
        <w:t>SCR-15-FR-010</w:t>
      </w:r>
      <w:r>
        <w:t xml:space="preserve"> Per AC03, when consent states change (grant, modify, withdraw), affected edge devices SHALL receive updated consent context within the defined SLA (1 hour for real-time cascade). SCR-15 visualises propagation state — which devices have acknowledged, which are pending, which are offline and will sync on reconnect.</w:t>
      </w:r>
    </w:p>
    <w:p w14:paraId="415A381A" w14:textId="77777777" w:rsidR="006221C4" w:rsidRDefault="00000000">
      <w:pPr>
        <w:pStyle w:val="Heading2"/>
      </w:pPr>
      <w:bookmarkStart w:id="1063" w:name="acceptance-criteria-43"/>
      <w:bookmarkStart w:id="1064" w:name="_Toc227615469"/>
      <w:bookmarkStart w:id="1065" w:name="_Toc227615813"/>
      <w:bookmarkEnd w:id="1050"/>
      <w:bookmarkEnd w:id="1062"/>
      <w:r>
        <w:t>Acceptance Criteria</w:t>
      </w:r>
      <w:bookmarkEnd w:id="1064"/>
      <w:bookmarkEnd w:id="1065"/>
    </w:p>
    <w:p w14:paraId="3D272632" w14:textId="77777777" w:rsidR="006221C4" w:rsidRDefault="00000000">
      <w:pPr>
        <w:numPr>
          <w:ilvl w:val="0"/>
          <w:numId w:val="22"/>
        </w:numPr>
      </w:pPr>
      <w:r>
        <w:t>Provisioning 50 edge devices in a single-store batch completes in under 2 hours, including certificate issuance and initial model pack deployment.</w:t>
      </w:r>
    </w:p>
    <w:p w14:paraId="21F12375" w14:textId="77777777" w:rsidR="006221C4" w:rsidRDefault="00000000">
      <w:pPr>
        <w:numPr>
          <w:ilvl w:val="0"/>
          <w:numId w:val="22"/>
        </w:numPr>
      </w:pPr>
      <w:r>
        <w:t>Camera zone configuration for a new store completes in under 30 minutes per camera.</w:t>
      </w:r>
    </w:p>
    <w:p w14:paraId="3AEA0A6F" w14:textId="77777777" w:rsidR="006221C4" w:rsidRDefault="00000000">
      <w:pPr>
        <w:numPr>
          <w:ilvl w:val="0"/>
          <w:numId w:val="22"/>
        </w:numPr>
      </w:pPr>
      <w:r>
        <w:t>OTA rollback from a bad firmware or model pack completes fleet-wide within 10 minutes.</w:t>
      </w:r>
    </w:p>
    <w:p w14:paraId="3F9F1060" w14:textId="77777777" w:rsidR="006221C4" w:rsidRDefault="00000000">
      <w:pPr>
        <w:numPr>
          <w:ilvl w:val="0"/>
          <w:numId w:val="22"/>
        </w:numPr>
      </w:pPr>
      <w:r>
        <w:t>Consent withdrawal for an entity propagates to all edge devices in the relevant region within 1 hour (matches AC03 consent cascade SLA).</w:t>
      </w:r>
    </w:p>
    <w:p w14:paraId="54441ABA" w14:textId="77777777" w:rsidR="006221C4" w:rsidRDefault="00000000">
      <w:pPr>
        <w:numPr>
          <w:ilvl w:val="0"/>
          <w:numId w:val="22"/>
        </w:numPr>
      </w:pPr>
      <w:r>
        <w:t>Edge buffer reconciliation after a 1-hour WAN outage completes within 15 minutes of reconnection, with zero data loss.</w:t>
      </w:r>
    </w:p>
    <w:p w14:paraId="53C221F8" w14:textId="77777777" w:rsidR="006221C4" w:rsidRDefault="00000000">
      <w:pPr>
        <w:pStyle w:val="Heading1"/>
      </w:pPr>
      <w:bookmarkStart w:id="1066" w:name="scr-16-consent-manager"/>
      <w:bookmarkStart w:id="1067" w:name="_Toc227615470"/>
      <w:bookmarkStart w:id="1068" w:name="_Toc227615814"/>
      <w:bookmarkEnd w:id="1044"/>
      <w:bookmarkEnd w:id="1063"/>
      <w:r>
        <w:t>SCR-16 — Consent Manager</w:t>
      </w:r>
      <w:bookmarkEnd w:id="1067"/>
      <w:bookmarkEnd w:id="1068"/>
    </w:p>
    <w:tbl>
      <w:tblPr>
        <w:tblStyle w:val="Table"/>
        <w:tblW w:w="4942" w:type="pct"/>
        <w:tblLook w:val="0000" w:firstRow="0" w:lastRow="0" w:firstColumn="0" w:lastColumn="0" w:noHBand="0" w:noVBand="0"/>
      </w:tblPr>
      <w:tblGrid>
        <w:gridCol w:w="1880"/>
        <w:gridCol w:w="7371"/>
      </w:tblGrid>
      <w:tr w:rsidR="006221C4" w14:paraId="3EDDA31A" w14:textId="77777777">
        <w:tc>
          <w:tcPr>
            <w:tcW w:w="0" w:type="auto"/>
          </w:tcPr>
          <w:p w14:paraId="599DFD1C" w14:textId="77777777" w:rsidR="006221C4" w:rsidRDefault="00000000">
            <w:pPr>
              <w:pStyle w:val="Compact"/>
            </w:pPr>
            <w:r>
              <w:rPr>
                <w:b/>
                <w:bCs/>
              </w:rPr>
              <w:t>Module ID</w:t>
            </w:r>
          </w:p>
        </w:tc>
        <w:tc>
          <w:tcPr>
            <w:tcW w:w="0" w:type="auto"/>
          </w:tcPr>
          <w:p w14:paraId="1D040918" w14:textId="77777777" w:rsidR="006221C4" w:rsidRDefault="00000000">
            <w:pPr>
              <w:pStyle w:val="Compact"/>
            </w:pPr>
            <w:r>
              <w:t>SCR-16</w:t>
            </w:r>
          </w:p>
        </w:tc>
      </w:tr>
      <w:tr w:rsidR="006221C4" w14:paraId="4265020A" w14:textId="77777777">
        <w:tc>
          <w:tcPr>
            <w:tcW w:w="0" w:type="auto"/>
          </w:tcPr>
          <w:p w14:paraId="57C6FDED" w14:textId="77777777" w:rsidR="006221C4" w:rsidRDefault="00000000">
            <w:pPr>
              <w:pStyle w:val="Compact"/>
            </w:pPr>
            <w:r>
              <w:rPr>
                <w:b/>
                <w:bCs/>
              </w:rPr>
              <w:t>Phase</w:t>
            </w:r>
          </w:p>
        </w:tc>
        <w:tc>
          <w:tcPr>
            <w:tcW w:w="0" w:type="auto"/>
          </w:tcPr>
          <w:p w14:paraId="08085301" w14:textId="77777777" w:rsidR="006221C4" w:rsidRDefault="00000000">
            <w:pPr>
              <w:pStyle w:val="Compact"/>
            </w:pPr>
            <w:r>
              <w:t>1 (Core Admin Experience — compliance critical)</w:t>
            </w:r>
          </w:p>
        </w:tc>
      </w:tr>
      <w:tr w:rsidR="006221C4" w14:paraId="04C83B0C" w14:textId="77777777">
        <w:tc>
          <w:tcPr>
            <w:tcW w:w="0" w:type="auto"/>
          </w:tcPr>
          <w:p w14:paraId="380C07B5" w14:textId="77777777" w:rsidR="006221C4" w:rsidRDefault="00000000">
            <w:pPr>
              <w:pStyle w:val="Compact"/>
            </w:pPr>
            <w:r>
              <w:rPr>
                <w:b/>
                <w:bCs/>
              </w:rPr>
              <w:lastRenderedPageBreak/>
              <w:t>Complexity</w:t>
            </w:r>
          </w:p>
        </w:tc>
        <w:tc>
          <w:tcPr>
            <w:tcW w:w="0" w:type="auto"/>
          </w:tcPr>
          <w:p w14:paraId="40908EEF" w14:textId="77777777" w:rsidR="006221C4" w:rsidRDefault="00000000">
            <w:pPr>
              <w:pStyle w:val="Compact"/>
            </w:pPr>
            <w:r>
              <w:t>High</w:t>
            </w:r>
          </w:p>
        </w:tc>
      </w:tr>
      <w:tr w:rsidR="006221C4" w14:paraId="2D5DCFB7" w14:textId="77777777">
        <w:tc>
          <w:tcPr>
            <w:tcW w:w="0" w:type="auto"/>
          </w:tcPr>
          <w:p w14:paraId="108DF522" w14:textId="77777777" w:rsidR="006221C4" w:rsidRDefault="00000000">
            <w:pPr>
              <w:pStyle w:val="Compact"/>
            </w:pPr>
            <w:r>
              <w:rPr>
                <w:b/>
                <w:bCs/>
              </w:rPr>
              <w:t>Dependencies</w:t>
            </w:r>
          </w:p>
        </w:tc>
        <w:tc>
          <w:tcPr>
            <w:tcW w:w="0" w:type="auto"/>
          </w:tcPr>
          <w:p w14:paraId="3101CE8D" w14:textId="77777777" w:rsidR="006221C4" w:rsidRDefault="00000000">
            <w:pPr>
              <w:pStyle w:val="Compact"/>
            </w:pPr>
            <w:r>
              <w:t>AC03 (Consent &amp; Privacy Manager), PR01 (Processing Purpose Registry), PR04 (DPIA Workflow), PR06 (Retention Clock), AC01, AC04 (Compliance Policy)</w:t>
            </w:r>
          </w:p>
        </w:tc>
      </w:tr>
      <w:tr w:rsidR="006221C4" w14:paraId="59292D44" w14:textId="77777777">
        <w:tc>
          <w:tcPr>
            <w:tcW w:w="0" w:type="auto"/>
          </w:tcPr>
          <w:p w14:paraId="02F666D1" w14:textId="77777777" w:rsidR="006221C4" w:rsidRDefault="00000000">
            <w:pPr>
              <w:pStyle w:val="Compact"/>
            </w:pPr>
            <w:r>
              <w:rPr>
                <w:b/>
                <w:bCs/>
              </w:rPr>
              <w:t>Depended On By</w:t>
            </w:r>
          </w:p>
        </w:tc>
        <w:tc>
          <w:tcPr>
            <w:tcW w:w="0" w:type="auto"/>
          </w:tcPr>
          <w:p w14:paraId="41D31068" w14:textId="77777777" w:rsidR="006221C4" w:rsidRDefault="00000000">
            <w:pPr>
              <w:pStyle w:val="Compact"/>
            </w:pPr>
            <w:r>
              <w:t>Every screen that shows entity data; O04 consent gate; ED01 edge consent propagation; PR02 DSAR workflow</w:t>
            </w:r>
          </w:p>
        </w:tc>
      </w:tr>
      <w:tr w:rsidR="006221C4" w14:paraId="4824EC76" w14:textId="77777777">
        <w:tc>
          <w:tcPr>
            <w:tcW w:w="0" w:type="auto"/>
          </w:tcPr>
          <w:p w14:paraId="1BBA5F20" w14:textId="77777777" w:rsidR="006221C4" w:rsidRDefault="00000000">
            <w:pPr>
              <w:pStyle w:val="Compact"/>
            </w:pPr>
            <w:r>
              <w:rPr>
                <w:b/>
                <w:bCs/>
              </w:rPr>
              <w:t>Owner</w:t>
            </w:r>
          </w:p>
        </w:tc>
        <w:tc>
          <w:tcPr>
            <w:tcW w:w="0" w:type="auto"/>
          </w:tcPr>
          <w:p w14:paraId="57E004CC" w14:textId="77777777" w:rsidR="006221C4" w:rsidRDefault="00000000">
            <w:pPr>
              <w:pStyle w:val="Compact"/>
            </w:pPr>
            <w:r>
              <w:t>Privacy / Compliance Lead</w:t>
            </w:r>
          </w:p>
        </w:tc>
      </w:tr>
    </w:tbl>
    <w:p w14:paraId="4B90495A" w14:textId="77777777" w:rsidR="006221C4" w:rsidRDefault="00000000">
      <w:pPr>
        <w:pStyle w:val="Heading2"/>
      </w:pPr>
      <w:bookmarkStart w:id="1069" w:name="purpose-53"/>
      <w:bookmarkStart w:id="1070" w:name="_Toc227615471"/>
      <w:bookmarkStart w:id="1071" w:name="_Toc227615815"/>
      <w:r>
        <w:t>Purpose</w:t>
      </w:r>
      <w:bookmarkEnd w:id="1070"/>
      <w:bookmarkEnd w:id="1071"/>
    </w:p>
    <w:p w14:paraId="795ADD68" w14:textId="77777777" w:rsidR="006221C4" w:rsidRDefault="00000000">
      <w:pPr>
        <w:pStyle w:val="FirstParagraph"/>
      </w:pPr>
      <w:r>
        <w:t>SCR-16 is the tenant's interface to AC03 and PR01. Tenants define processing purposes, manage consent states, respond to withdrawal, and monitor consent coverage across the active entity population. SCR-16 is compliance-critical — every action is audit-logged and many are visible to regulators on demand.</w:t>
      </w:r>
    </w:p>
    <w:p w14:paraId="2DECC536" w14:textId="77777777" w:rsidR="006221C4" w:rsidRDefault="00000000">
      <w:pPr>
        <w:pStyle w:val="Heading2"/>
      </w:pPr>
      <w:bookmarkStart w:id="1072" w:name="functional-requirements-29"/>
      <w:bookmarkStart w:id="1073" w:name="_Toc227615472"/>
      <w:bookmarkStart w:id="1074" w:name="_Toc227615816"/>
      <w:bookmarkEnd w:id="1069"/>
      <w:r>
        <w:t>Functional Requirements</w:t>
      </w:r>
      <w:bookmarkEnd w:id="1073"/>
      <w:bookmarkEnd w:id="1074"/>
    </w:p>
    <w:p w14:paraId="6F5667C7" w14:textId="77777777" w:rsidR="006221C4" w:rsidRDefault="00000000">
      <w:pPr>
        <w:pStyle w:val="Heading3"/>
      </w:pPr>
      <w:bookmarkStart w:id="1075" w:name="processing-purpose-registry"/>
      <w:r>
        <w:t>Processing Purpose Registry</w:t>
      </w:r>
    </w:p>
    <w:p w14:paraId="60D84237" w14:textId="77777777" w:rsidR="006221C4" w:rsidRDefault="00000000">
      <w:pPr>
        <w:pStyle w:val="FirstParagraph"/>
      </w:pPr>
      <w:r>
        <w:rPr>
          <w:b/>
          <w:bCs/>
        </w:rPr>
        <w:t>SCR-16-FR-001</w:t>
      </w:r>
      <w:r>
        <w:t xml:space="preserve"> The Purpose Registry SHALL list every declared PR01 purpose with: purpose_id, display name, description, lawful basis (CONSENT, LEGITIMATE_INTEREST, CONTRACT, LEGAL_OBLIGATION, VITAL_INTEREST, PUBLIC_TASK per DPDP and GDPR), is_mandatory, requires_explicit_opt_in, retention policy, associated data categories, downstream modules referencing the purpose, current active-entity count.</w:t>
      </w:r>
    </w:p>
    <w:p w14:paraId="63711ACF" w14:textId="77777777" w:rsidR="006221C4" w:rsidRDefault="00000000">
      <w:pPr>
        <w:pStyle w:val="BodyText"/>
      </w:pPr>
      <w:r>
        <w:rPr>
          <w:b/>
          <w:bCs/>
        </w:rPr>
        <w:t>SCR-16-FR-002</w:t>
      </w:r>
      <w:r>
        <w:t xml:space="preserve"> Purpose Authoring wizard: name, description, lawful basis, data categories impacted (from D01 PII classifications), retention period, opt-in requirements, sub-processors involved (linked to PR05), consent collection touchpoint(s). Purposes flagged as high-risk by PR04 DPIA rules MUST complete the DPIA workflow before activation.</w:t>
      </w:r>
    </w:p>
    <w:p w14:paraId="051E6772" w14:textId="77777777" w:rsidR="006221C4" w:rsidRDefault="00000000">
      <w:pPr>
        <w:pStyle w:val="Heading3"/>
      </w:pPr>
      <w:bookmarkStart w:id="1076" w:name="consent-state-overview"/>
      <w:bookmarkEnd w:id="1075"/>
      <w:r>
        <w:t>Consent State Overview</w:t>
      </w:r>
    </w:p>
    <w:p w14:paraId="7A7337A2" w14:textId="77777777" w:rsidR="006221C4" w:rsidRDefault="00000000">
      <w:pPr>
        <w:pStyle w:val="FirstParagraph"/>
      </w:pPr>
      <w:r>
        <w:rPr>
          <w:b/>
          <w:bCs/>
        </w:rPr>
        <w:t>SCR-16-FR-003</w:t>
      </w:r>
      <w:r>
        <w:t xml:space="preserve"> Aggregate consent coverage per purpose SHALL be visible: % of entities in scope with granted consent, withdrawn consent, pending consent, no-consent-captured. Trend over last 90 days per purpose. Rollup score appears in SCR-01 Health Scorecard.</w:t>
      </w:r>
    </w:p>
    <w:p w14:paraId="312A3D09" w14:textId="77777777" w:rsidR="006221C4" w:rsidRDefault="00000000">
      <w:pPr>
        <w:pStyle w:val="Heading3"/>
      </w:pPr>
      <w:bookmarkStart w:id="1077" w:name="per-entity-consent"/>
      <w:bookmarkEnd w:id="1076"/>
      <w:r>
        <w:t>Per-Entity Consent</w:t>
      </w:r>
    </w:p>
    <w:p w14:paraId="3C744D6C" w14:textId="77777777" w:rsidR="006221C4" w:rsidRDefault="00000000">
      <w:pPr>
        <w:pStyle w:val="FirstParagraph"/>
      </w:pPr>
      <w:r>
        <w:rPr>
          <w:b/>
          <w:bCs/>
        </w:rPr>
        <w:t>SCR-16-FR-004</w:t>
      </w:r>
      <w:r>
        <w:t xml:space="preserve"> Per-entity consent view (accessed from CX-03 Customer 360 or via search): full consent history per purpose, source of consent (which touchpoint captured it, which consent template version), timestamp, withdrawal events, re-grant events.</w:t>
      </w:r>
    </w:p>
    <w:p w14:paraId="54CB0931" w14:textId="77777777" w:rsidR="006221C4" w:rsidRDefault="00000000">
      <w:pPr>
        <w:pStyle w:val="Heading3"/>
      </w:pPr>
      <w:bookmarkStart w:id="1078" w:name="consent-collection-configuration"/>
      <w:bookmarkEnd w:id="1077"/>
      <w:r>
        <w:t>Consent Collection Configuration</w:t>
      </w:r>
    </w:p>
    <w:p w14:paraId="0C2C784B" w14:textId="77777777" w:rsidR="006221C4" w:rsidRDefault="00000000">
      <w:pPr>
        <w:pStyle w:val="FirstParagraph"/>
      </w:pPr>
      <w:r>
        <w:rPr>
          <w:b/>
          <w:bCs/>
        </w:rPr>
        <w:t>SCR-16-FR-005</w:t>
      </w:r>
      <w:r>
        <w:t xml:space="preserve"> For tenant-owned channels (consumer PWA, mobile app, in-store kiosk, staff tablet, email), SCR-16 SHALL provide: consent template authoring per purpose, version control, preview, multi-locale (IC02) support, publish to touchpoints via SDK (DX01).</w:t>
      </w:r>
    </w:p>
    <w:p w14:paraId="210F8068" w14:textId="77777777" w:rsidR="006221C4" w:rsidRDefault="00000000">
      <w:pPr>
        <w:pStyle w:val="BodyText"/>
      </w:pPr>
      <w:r>
        <w:rPr>
          <w:b/>
          <w:bCs/>
        </w:rPr>
        <w:lastRenderedPageBreak/>
        <w:t>SCR-16-FR-006</w:t>
      </w:r>
      <w:r>
        <w:t xml:space="preserve"> Body Shop two-touchpoint model (general consent + biometric consent) is supported natively: templates can be grouped into multi-purpose consent bundles with clear separation between optional and required purposes.</w:t>
      </w:r>
    </w:p>
    <w:p w14:paraId="6ABDE13B" w14:textId="77777777" w:rsidR="006221C4" w:rsidRDefault="00000000">
      <w:pPr>
        <w:pStyle w:val="Heading3"/>
      </w:pPr>
      <w:bookmarkStart w:id="1079" w:name="withdrawal-cascade-monitor"/>
      <w:bookmarkEnd w:id="1078"/>
      <w:r>
        <w:t>Withdrawal Cascade Monitor</w:t>
      </w:r>
    </w:p>
    <w:p w14:paraId="11769144" w14:textId="77777777" w:rsidR="006221C4" w:rsidRDefault="00000000">
      <w:pPr>
        <w:pStyle w:val="FirstParagraph"/>
      </w:pPr>
      <w:r>
        <w:rPr>
          <w:b/>
          <w:bCs/>
        </w:rPr>
        <w:t>SCR-16-FR-007</w:t>
      </w:r>
      <w:r>
        <w:t xml:space="preserve"> When an entity withdraws consent, AC03's cascade initiates across dependent modules. SCR-16 SHALL display per-withdrawal propagation state: which modules have confirmed withdrawal, which are pending, which are overdue against SLA. Per AC03 acceptance: 15-minute immediate stop, 1-hour real-time pipelines, 24-hour analytics layer, 7-day full erasure where applicable.</w:t>
      </w:r>
    </w:p>
    <w:p w14:paraId="0CAFA8B6" w14:textId="77777777" w:rsidR="006221C4" w:rsidRDefault="00000000">
      <w:pPr>
        <w:pStyle w:val="Heading3"/>
      </w:pPr>
      <w:bookmarkStart w:id="1080" w:name="dpia-workflow-pr04"/>
      <w:bookmarkEnd w:id="1079"/>
      <w:r>
        <w:t>DPIA Workflow (PR04)</w:t>
      </w:r>
    </w:p>
    <w:p w14:paraId="49E7FAC6" w14:textId="77777777" w:rsidR="006221C4" w:rsidRDefault="00000000">
      <w:pPr>
        <w:pStyle w:val="FirstParagraph"/>
      </w:pPr>
      <w:r>
        <w:rPr>
          <w:b/>
          <w:bCs/>
        </w:rPr>
        <w:t>SCR-16-FR-008</w:t>
      </w:r>
      <w:r>
        <w:t xml:space="preserve"> For purposes flagged high-risk, SCR-16 SHALL trigger PR04 DPIA workflow: template questionnaire (risk assessment, mitigations, necessity justification), stakeholder review routing, sign-off capture. No high-risk purpose is activatable without completed DPIA.</w:t>
      </w:r>
    </w:p>
    <w:p w14:paraId="638C61A8" w14:textId="77777777" w:rsidR="006221C4" w:rsidRDefault="00000000">
      <w:pPr>
        <w:pStyle w:val="Heading3"/>
      </w:pPr>
      <w:bookmarkStart w:id="1081" w:name="retention-clock-pr06"/>
      <w:bookmarkEnd w:id="1080"/>
      <w:r>
        <w:t>Retention Clock (PR06)</w:t>
      </w:r>
    </w:p>
    <w:p w14:paraId="1B8B612B" w14:textId="77777777" w:rsidR="006221C4" w:rsidRDefault="00000000">
      <w:pPr>
        <w:pStyle w:val="FirstParagraph"/>
      </w:pPr>
      <w:r>
        <w:rPr>
          <w:b/>
          <w:bCs/>
        </w:rPr>
        <w:t>SCR-16-FR-009</w:t>
      </w:r>
      <w:r>
        <w:t xml:space="preserve"> Per PR06-FR-006, for each purpose, SCR-16 shows: entity count in ACTIVE (purpose not fulfilled), RETENTION (fulfilled, clock ticking), OVERDUE (past expiry, not yet deleted), HELD (under legal hold). Alerts when OVERDUE exceeds 1% of total. Auto-erasure triggers when retention expires absent legal hold.</w:t>
      </w:r>
    </w:p>
    <w:p w14:paraId="4D1B811E" w14:textId="77777777" w:rsidR="006221C4" w:rsidRDefault="00000000">
      <w:pPr>
        <w:pStyle w:val="Heading3"/>
      </w:pPr>
      <w:bookmarkStart w:id="1082" w:name="consent-reporting"/>
      <w:bookmarkEnd w:id="1081"/>
      <w:r>
        <w:t>Consent Reporting</w:t>
      </w:r>
    </w:p>
    <w:p w14:paraId="33353537" w14:textId="77777777" w:rsidR="006221C4" w:rsidRDefault="00000000">
      <w:pPr>
        <w:pStyle w:val="FirstParagraph"/>
      </w:pPr>
      <w:r>
        <w:rPr>
          <w:b/>
          <w:bCs/>
        </w:rPr>
        <w:t>SCR-16-FR-010</w:t>
      </w:r>
      <w:r>
        <w:t xml:space="preserve"> Export consent posture reports for auditors: filterable by purpose, time range, data category, entity cohort. Reports include consent timestamps, versioning, and SHA-chained integrity proof from the audit log (SCR-20).</w:t>
      </w:r>
    </w:p>
    <w:p w14:paraId="1B47463D" w14:textId="77777777" w:rsidR="006221C4" w:rsidRDefault="00000000">
      <w:pPr>
        <w:pStyle w:val="Heading2"/>
      </w:pPr>
      <w:bookmarkStart w:id="1083" w:name="acceptance-criteria-44"/>
      <w:bookmarkStart w:id="1084" w:name="_Toc227615473"/>
      <w:bookmarkStart w:id="1085" w:name="_Toc227615817"/>
      <w:bookmarkEnd w:id="1072"/>
      <w:bookmarkEnd w:id="1082"/>
      <w:r>
        <w:t>Acceptance Criteria</w:t>
      </w:r>
      <w:bookmarkEnd w:id="1084"/>
      <w:bookmarkEnd w:id="1085"/>
    </w:p>
    <w:p w14:paraId="185E6209" w14:textId="77777777" w:rsidR="006221C4" w:rsidRDefault="00000000">
      <w:pPr>
        <w:numPr>
          <w:ilvl w:val="0"/>
          <w:numId w:val="23"/>
        </w:numPr>
      </w:pPr>
      <w:r>
        <w:t>A new processing purpose is authored, DPIA-approved (if required), and activated in under 30 minutes of admin time (excluding the DPIA's own review clock).</w:t>
      </w:r>
    </w:p>
    <w:p w14:paraId="77E3BEDE" w14:textId="77777777" w:rsidR="006221C4" w:rsidRDefault="00000000">
      <w:pPr>
        <w:numPr>
          <w:ilvl w:val="0"/>
          <w:numId w:val="23"/>
        </w:numPr>
      </w:pPr>
      <w:r>
        <w:t>Consent withdrawal cascade meets AC03 SLA 100% of the time: 15-minute immediate, 1-hour real-time, 24-hour analytics layers.</w:t>
      </w:r>
    </w:p>
    <w:p w14:paraId="771E556A" w14:textId="77777777" w:rsidR="006221C4" w:rsidRDefault="00000000">
      <w:pPr>
        <w:numPr>
          <w:ilvl w:val="0"/>
          <w:numId w:val="23"/>
        </w:numPr>
      </w:pPr>
      <w:r>
        <w:t>Consent coverage score in SCR-01 updates within 5 minutes of consent state change.</w:t>
      </w:r>
    </w:p>
    <w:p w14:paraId="61BFACA1" w14:textId="77777777" w:rsidR="006221C4" w:rsidRDefault="00000000">
      <w:pPr>
        <w:numPr>
          <w:ilvl w:val="0"/>
          <w:numId w:val="23"/>
        </w:numPr>
      </w:pPr>
      <w:r>
        <w:t>DPIA workflow is enforced for every new high-risk purpose — no bypass path exists in the UI or API.</w:t>
      </w:r>
    </w:p>
    <w:p w14:paraId="114E96B3" w14:textId="77777777" w:rsidR="006221C4" w:rsidRDefault="00000000">
      <w:pPr>
        <w:numPr>
          <w:ilvl w:val="0"/>
          <w:numId w:val="23"/>
        </w:numPr>
      </w:pPr>
      <w:r>
        <w:t>Consent posture export for a 90-day window generates in under 10 minutes with integrity proof attached.</w:t>
      </w:r>
    </w:p>
    <w:p w14:paraId="0EF80E52" w14:textId="77777777" w:rsidR="006221C4" w:rsidRDefault="00000000">
      <w:pPr>
        <w:pStyle w:val="Heading1"/>
      </w:pPr>
      <w:bookmarkStart w:id="1086" w:name="scr-20-audit-activity-log-with-lineage"/>
      <w:bookmarkStart w:id="1087" w:name="_Toc227615474"/>
      <w:bookmarkStart w:id="1088" w:name="_Toc227615818"/>
      <w:bookmarkEnd w:id="1066"/>
      <w:bookmarkEnd w:id="1083"/>
      <w:r>
        <w:lastRenderedPageBreak/>
        <w:t>SCR-20 — Audit &amp; Activity Log (with Lineage)</w:t>
      </w:r>
      <w:bookmarkEnd w:id="1087"/>
      <w:bookmarkEnd w:id="1088"/>
    </w:p>
    <w:tbl>
      <w:tblPr>
        <w:tblStyle w:val="Table"/>
        <w:tblW w:w="4933" w:type="pct"/>
        <w:tblLook w:val="0000" w:firstRow="0" w:lastRow="0" w:firstColumn="0" w:lastColumn="0" w:noHBand="0" w:noVBand="0"/>
      </w:tblPr>
      <w:tblGrid>
        <w:gridCol w:w="1904"/>
        <w:gridCol w:w="7331"/>
      </w:tblGrid>
      <w:tr w:rsidR="006221C4" w14:paraId="56EA24AE" w14:textId="77777777">
        <w:tc>
          <w:tcPr>
            <w:tcW w:w="0" w:type="auto"/>
          </w:tcPr>
          <w:p w14:paraId="5D4A2998" w14:textId="77777777" w:rsidR="006221C4" w:rsidRDefault="00000000">
            <w:pPr>
              <w:pStyle w:val="Compact"/>
            </w:pPr>
            <w:r>
              <w:rPr>
                <w:b/>
                <w:bCs/>
              </w:rPr>
              <w:t>Module ID</w:t>
            </w:r>
          </w:p>
        </w:tc>
        <w:tc>
          <w:tcPr>
            <w:tcW w:w="0" w:type="auto"/>
          </w:tcPr>
          <w:p w14:paraId="012A82D7" w14:textId="77777777" w:rsidR="006221C4" w:rsidRDefault="00000000">
            <w:pPr>
              <w:pStyle w:val="Compact"/>
            </w:pPr>
            <w:r>
              <w:t>SCR-20</w:t>
            </w:r>
          </w:p>
        </w:tc>
      </w:tr>
      <w:tr w:rsidR="006221C4" w14:paraId="460F6971" w14:textId="77777777">
        <w:tc>
          <w:tcPr>
            <w:tcW w:w="0" w:type="auto"/>
          </w:tcPr>
          <w:p w14:paraId="6F8E185A" w14:textId="77777777" w:rsidR="006221C4" w:rsidRDefault="00000000">
            <w:pPr>
              <w:pStyle w:val="Compact"/>
            </w:pPr>
            <w:r>
              <w:rPr>
                <w:b/>
                <w:bCs/>
              </w:rPr>
              <w:t>Phase</w:t>
            </w:r>
          </w:p>
        </w:tc>
        <w:tc>
          <w:tcPr>
            <w:tcW w:w="0" w:type="auto"/>
          </w:tcPr>
          <w:p w14:paraId="394924A4" w14:textId="77777777" w:rsidR="006221C4" w:rsidRDefault="00000000">
            <w:pPr>
              <w:pStyle w:val="Compact"/>
            </w:pPr>
            <w:r>
              <w:t>1 (Core Admin Experience — compliance critical)</w:t>
            </w:r>
          </w:p>
        </w:tc>
      </w:tr>
      <w:tr w:rsidR="006221C4" w14:paraId="616319CE" w14:textId="77777777">
        <w:tc>
          <w:tcPr>
            <w:tcW w:w="0" w:type="auto"/>
          </w:tcPr>
          <w:p w14:paraId="584CE0ED" w14:textId="77777777" w:rsidR="006221C4" w:rsidRDefault="00000000">
            <w:pPr>
              <w:pStyle w:val="Compact"/>
            </w:pPr>
            <w:r>
              <w:rPr>
                <w:b/>
                <w:bCs/>
              </w:rPr>
              <w:t>Complexity</w:t>
            </w:r>
          </w:p>
        </w:tc>
        <w:tc>
          <w:tcPr>
            <w:tcW w:w="0" w:type="auto"/>
          </w:tcPr>
          <w:p w14:paraId="185DCBE0" w14:textId="77777777" w:rsidR="006221C4" w:rsidRDefault="00000000">
            <w:pPr>
              <w:pStyle w:val="Compact"/>
            </w:pPr>
            <w:r>
              <w:t>Medium</w:t>
            </w:r>
          </w:p>
        </w:tc>
      </w:tr>
      <w:tr w:rsidR="006221C4" w14:paraId="43246A45" w14:textId="77777777">
        <w:tc>
          <w:tcPr>
            <w:tcW w:w="0" w:type="auto"/>
          </w:tcPr>
          <w:p w14:paraId="31E1CDFA" w14:textId="77777777" w:rsidR="006221C4" w:rsidRDefault="00000000">
            <w:pPr>
              <w:pStyle w:val="Compact"/>
            </w:pPr>
            <w:r>
              <w:rPr>
                <w:b/>
                <w:bCs/>
              </w:rPr>
              <w:t>Dependencies</w:t>
            </w:r>
          </w:p>
        </w:tc>
        <w:tc>
          <w:tcPr>
            <w:tcW w:w="0" w:type="auto"/>
          </w:tcPr>
          <w:p w14:paraId="3EA7B701" w14:textId="77777777" w:rsidR="006221C4" w:rsidRDefault="00000000">
            <w:pPr>
              <w:pStyle w:val="Compact"/>
            </w:pPr>
            <w:r>
              <w:t>D05 (Lineage &amp; Provenance), A07 (Explainability — Decision Log), AC01 (RBAC), F01 (Multi-Tenancy), every auditable module</w:t>
            </w:r>
          </w:p>
        </w:tc>
      </w:tr>
      <w:tr w:rsidR="006221C4" w14:paraId="38A175CB" w14:textId="77777777">
        <w:tc>
          <w:tcPr>
            <w:tcW w:w="0" w:type="auto"/>
          </w:tcPr>
          <w:p w14:paraId="670DA8CA" w14:textId="77777777" w:rsidR="006221C4" w:rsidRDefault="00000000">
            <w:pPr>
              <w:pStyle w:val="Compact"/>
            </w:pPr>
            <w:r>
              <w:rPr>
                <w:b/>
                <w:bCs/>
              </w:rPr>
              <w:t>Depended On By</w:t>
            </w:r>
          </w:p>
        </w:tc>
        <w:tc>
          <w:tcPr>
            <w:tcW w:w="0" w:type="auto"/>
          </w:tcPr>
          <w:p w14:paraId="1211316A" w14:textId="77777777" w:rsidR="006221C4" w:rsidRDefault="00000000">
            <w:pPr>
              <w:pStyle w:val="Compact"/>
            </w:pPr>
            <w:r>
              <w:t>All compliance workflows, SCR-22 Compliance Operations, SCR-23 DSAR, SCR-24 Platform Ops, external regulator queries</w:t>
            </w:r>
          </w:p>
        </w:tc>
      </w:tr>
      <w:tr w:rsidR="006221C4" w14:paraId="282FAD6B" w14:textId="77777777">
        <w:tc>
          <w:tcPr>
            <w:tcW w:w="0" w:type="auto"/>
          </w:tcPr>
          <w:p w14:paraId="2530AEC3" w14:textId="77777777" w:rsidR="006221C4" w:rsidRDefault="00000000">
            <w:pPr>
              <w:pStyle w:val="Compact"/>
            </w:pPr>
            <w:r>
              <w:rPr>
                <w:b/>
                <w:bCs/>
              </w:rPr>
              <w:t>Owner</w:t>
            </w:r>
          </w:p>
        </w:tc>
        <w:tc>
          <w:tcPr>
            <w:tcW w:w="0" w:type="auto"/>
          </w:tcPr>
          <w:p w14:paraId="57AD234A" w14:textId="77777777" w:rsidR="006221C4" w:rsidRDefault="00000000">
            <w:pPr>
              <w:pStyle w:val="Compact"/>
            </w:pPr>
            <w:r>
              <w:t>Platform Engineering Lead</w:t>
            </w:r>
          </w:p>
        </w:tc>
      </w:tr>
    </w:tbl>
    <w:p w14:paraId="481CAC0D" w14:textId="77777777" w:rsidR="006221C4" w:rsidRDefault="00000000">
      <w:pPr>
        <w:pStyle w:val="Heading2"/>
      </w:pPr>
      <w:bookmarkStart w:id="1089" w:name="purpose-54"/>
      <w:bookmarkStart w:id="1090" w:name="_Toc227615475"/>
      <w:bookmarkStart w:id="1091" w:name="_Toc227615819"/>
      <w:r>
        <w:t>Purpose</w:t>
      </w:r>
      <w:bookmarkEnd w:id="1090"/>
      <w:bookmarkEnd w:id="1091"/>
    </w:p>
    <w:p w14:paraId="0F0141D2" w14:textId="77777777" w:rsidR="006221C4" w:rsidRDefault="00000000">
      <w:pPr>
        <w:pStyle w:val="FirstParagraph"/>
      </w:pPr>
      <w:r>
        <w:t>SCR-20 is the tenant-scoped audit trail — every admin action, every data access of note, every configuration change, every model decision emitted. It also hosts the D05 Data Lineage explorer (D05-FR-004) and the A07 Decision Log (A07-FR-002). Together these three capabilities answer 'who did what, when, using what data, producing what decision' — the question every regulator asks first.</w:t>
      </w:r>
    </w:p>
    <w:p w14:paraId="3E46D9A0" w14:textId="77777777" w:rsidR="006221C4" w:rsidRDefault="00000000">
      <w:pPr>
        <w:pStyle w:val="Heading2"/>
      </w:pPr>
      <w:bookmarkStart w:id="1092" w:name="functional-requirements-30"/>
      <w:bookmarkStart w:id="1093" w:name="_Toc227615476"/>
      <w:bookmarkStart w:id="1094" w:name="_Toc227615820"/>
      <w:bookmarkEnd w:id="1089"/>
      <w:r>
        <w:t>Functional Requirements</w:t>
      </w:r>
      <w:bookmarkEnd w:id="1093"/>
      <w:bookmarkEnd w:id="1094"/>
    </w:p>
    <w:p w14:paraId="3F179BC7" w14:textId="77777777" w:rsidR="006221C4" w:rsidRDefault="00000000">
      <w:pPr>
        <w:pStyle w:val="Heading3"/>
      </w:pPr>
      <w:bookmarkStart w:id="1095" w:name="audit-feed"/>
      <w:r>
        <w:t>Audit Feed</w:t>
      </w:r>
    </w:p>
    <w:p w14:paraId="07BFF42B" w14:textId="77777777" w:rsidR="006221C4" w:rsidRDefault="00000000">
      <w:pPr>
        <w:pStyle w:val="FirstParagraph"/>
      </w:pPr>
      <w:r>
        <w:rPr>
          <w:b/>
          <w:bCs/>
        </w:rPr>
        <w:t>SCR-20-FR-001</w:t>
      </w:r>
      <w:r>
        <w:t xml:space="preserve"> A unified chronological audit feed SHALL capture events from every module with: event type, actor (user or service account), resource affected, action, before / after state where applicable, source IP, user agent, session ID, tenant context, workspace. Events are immutable once written.</w:t>
      </w:r>
    </w:p>
    <w:p w14:paraId="6A06C50C" w14:textId="77777777" w:rsidR="006221C4" w:rsidRDefault="00000000">
      <w:pPr>
        <w:pStyle w:val="BodyText"/>
      </w:pPr>
      <w:r>
        <w:rPr>
          <w:b/>
          <w:bCs/>
        </w:rPr>
        <w:t>SCR-20-FR-002</w:t>
      </w:r>
      <w:r>
        <w:t xml:space="preserve"> Event coverage includes at minimum: authentication events, permission changes, configuration changes (via F04), data source connects / disconnects, mapping commits, DQ rule changes, consent state changes, DSAR events, decision emissions, model promotions, cross-tenant access (when flagged by SCR-24), breach detection events (PR03).</w:t>
      </w:r>
    </w:p>
    <w:p w14:paraId="20C25CBD" w14:textId="77777777" w:rsidR="006221C4" w:rsidRDefault="00000000">
      <w:pPr>
        <w:pStyle w:val="Heading3"/>
      </w:pPr>
      <w:bookmarkStart w:id="1096" w:name="filtering-search-export"/>
      <w:bookmarkEnd w:id="1095"/>
      <w:r>
        <w:t>Filtering, Search, Export</w:t>
      </w:r>
    </w:p>
    <w:p w14:paraId="5B6C9068" w14:textId="77777777" w:rsidR="006221C4" w:rsidRDefault="00000000">
      <w:pPr>
        <w:pStyle w:val="FirstParagraph"/>
      </w:pPr>
      <w:r>
        <w:rPr>
          <w:b/>
          <w:bCs/>
        </w:rPr>
        <w:t>SCR-20-FR-003</w:t>
      </w:r>
      <w:r>
        <w:t xml:space="preserve"> Filtering by actor, event type, resource type, time range, severity, workspace, outcome. Full-text search over event detail fields. Saved searches per user.</w:t>
      </w:r>
    </w:p>
    <w:p w14:paraId="6EECC623" w14:textId="77777777" w:rsidR="006221C4" w:rsidRDefault="00000000">
      <w:pPr>
        <w:pStyle w:val="BodyText"/>
      </w:pPr>
      <w:r>
        <w:rPr>
          <w:b/>
          <w:bCs/>
        </w:rPr>
        <w:t>SCR-20-FR-004</w:t>
      </w:r>
      <w:r>
        <w:t xml:space="preserve"> Export formats: CSV, JSON Lines, and signed PDF for regulatory use. Exports are RBAC-gated (EXPORT_AUDIT permission) and themselves audit-logged.</w:t>
      </w:r>
    </w:p>
    <w:p w14:paraId="0C7A1D30" w14:textId="77777777" w:rsidR="006221C4" w:rsidRDefault="00000000">
      <w:pPr>
        <w:pStyle w:val="Heading3"/>
      </w:pPr>
      <w:bookmarkStart w:id="1097" w:name="lineage-explorer-d05"/>
      <w:bookmarkEnd w:id="1096"/>
      <w:r>
        <w:t>Lineage Explorer (D05)</w:t>
      </w:r>
    </w:p>
    <w:p w14:paraId="43BE6047" w14:textId="77777777" w:rsidR="006221C4" w:rsidRDefault="00000000">
      <w:pPr>
        <w:pStyle w:val="FirstParagraph"/>
      </w:pPr>
      <w:r>
        <w:rPr>
          <w:b/>
          <w:bCs/>
        </w:rPr>
        <w:t>SCR-20-FR-005</w:t>
      </w:r>
      <w:r>
        <w:t xml:space="preserve"> Per D05-FR-004, the Lineage Explorer SHALL render interactive DAGs of data flow from source through transformations to consumption (dashboards, decisions, external exports). Nodes are datasets or transformations; edges are flow relationships with record counts and latency. Zoomable, filterable, shareable via URL.</w:t>
      </w:r>
    </w:p>
    <w:p w14:paraId="79805337" w14:textId="77777777" w:rsidR="006221C4" w:rsidRDefault="00000000">
      <w:pPr>
        <w:pStyle w:val="BodyText"/>
      </w:pPr>
      <w:r>
        <w:rPr>
          <w:b/>
          <w:bCs/>
        </w:rPr>
        <w:lastRenderedPageBreak/>
        <w:t>SCR-20-FR-006</w:t>
      </w:r>
      <w:r>
        <w:t xml:space="preserve"> Impact Analysis: select a field or dataset; SCR-20 surfaces every downstream consumer (KPIs, features, models, dashboards, decisions) that would be affected by a change. Used before any schema deprecation or mapping rewrite.</w:t>
      </w:r>
    </w:p>
    <w:p w14:paraId="4B055380" w14:textId="77777777" w:rsidR="006221C4" w:rsidRDefault="00000000">
      <w:pPr>
        <w:pStyle w:val="Heading3"/>
      </w:pPr>
      <w:bookmarkStart w:id="1098" w:name="decision-log-a07"/>
      <w:bookmarkEnd w:id="1097"/>
      <w:r>
        <w:t>Decision Log (A07)</w:t>
      </w:r>
    </w:p>
    <w:p w14:paraId="26612C58" w14:textId="77777777" w:rsidR="006221C4" w:rsidRDefault="00000000">
      <w:pPr>
        <w:pStyle w:val="FirstParagraph"/>
      </w:pPr>
      <w:r>
        <w:rPr>
          <w:b/>
          <w:bCs/>
        </w:rPr>
        <w:t>SCR-20-FR-007</w:t>
      </w:r>
      <w:r>
        <w:t xml:space="preserve"> Per A07-FR-002, the Decision Log SHALL archive every algorithmic decision with: decision_id, pipeline_id, entity_id, input feature snapshot, output, algorithm version, model version, explanation (SHAP or LLM-generated rationale), timestamp, outcome linkage (FB02) when available. Retained for 7 years per regulatory requirement.</w:t>
      </w:r>
    </w:p>
    <w:p w14:paraId="78EEF372" w14:textId="77777777" w:rsidR="006221C4" w:rsidRDefault="00000000">
      <w:pPr>
        <w:pStyle w:val="BodyText"/>
      </w:pPr>
      <w:r>
        <w:rPr>
          <w:b/>
          <w:bCs/>
        </w:rPr>
        <w:t>SCR-20-FR-008</w:t>
      </w:r>
      <w:r>
        <w:t xml:space="preserve"> Decision Log SHALL be queryable by entity, by pipeline, by decision outcome, by model version. Results export to CSV / JSON for regulator responses.</w:t>
      </w:r>
    </w:p>
    <w:p w14:paraId="01FE678F" w14:textId="77777777" w:rsidR="006221C4" w:rsidRDefault="00000000">
      <w:pPr>
        <w:pStyle w:val="Heading3"/>
      </w:pPr>
      <w:bookmarkStart w:id="1099" w:name="integrity-guarantees"/>
      <w:bookmarkEnd w:id="1098"/>
      <w:r>
        <w:t>Integrity Guarantees</w:t>
      </w:r>
    </w:p>
    <w:p w14:paraId="17D79844" w14:textId="77777777" w:rsidR="006221C4" w:rsidRDefault="00000000">
      <w:pPr>
        <w:pStyle w:val="FirstParagraph"/>
      </w:pPr>
      <w:r>
        <w:rPr>
          <w:b/>
          <w:bCs/>
        </w:rPr>
        <w:t>SCR-20-FR-009</w:t>
      </w:r>
      <w:r>
        <w:t xml:space="preserve"> The audit log SHALL be append-only at the storage layer; attempts to modify are architecturally impossible. Every record is cryptographically chained (SHA-256 hash of previous record + current record content). Tamper detection runs continuously; any chain break raises a CRITICAL SCR-10 incident and SCR-19 alert within 5 minutes.</w:t>
      </w:r>
    </w:p>
    <w:p w14:paraId="44F92ED7" w14:textId="77777777" w:rsidR="006221C4" w:rsidRDefault="00000000">
      <w:pPr>
        <w:pStyle w:val="BodyText"/>
      </w:pPr>
      <w:r>
        <w:rPr>
          <w:b/>
          <w:bCs/>
        </w:rPr>
        <w:t>SCR-20-FR-010</w:t>
      </w:r>
      <w:r>
        <w:t xml:space="preserve"> Signed audit exports: exports are signed with tenant's designated signing key; signature and public key included so auditors can verify integrity offline.</w:t>
      </w:r>
    </w:p>
    <w:p w14:paraId="2686B92F" w14:textId="77777777" w:rsidR="006221C4" w:rsidRDefault="00000000">
      <w:pPr>
        <w:pStyle w:val="Heading3"/>
      </w:pPr>
      <w:bookmarkStart w:id="1100" w:name="retention-archival"/>
      <w:bookmarkEnd w:id="1099"/>
      <w:r>
        <w:t>Retention &amp; Archival</w:t>
      </w:r>
    </w:p>
    <w:p w14:paraId="197B1A11" w14:textId="77777777" w:rsidR="006221C4" w:rsidRDefault="00000000">
      <w:pPr>
        <w:pStyle w:val="FirstParagraph"/>
      </w:pPr>
      <w:r>
        <w:rPr>
          <w:b/>
          <w:bCs/>
        </w:rPr>
        <w:t>SCR-20-FR-011</w:t>
      </w:r>
      <w:r>
        <w:t xml:space="preserve"> Audit events live in warm storage for 1 year by default (configurable per tenant per event type), then archive to cold storage (GCS nearline / coldline). Archived events remain queryable with higher latency.</w:t>
      </w:r>
    </w:p>
    <w:p w14:paraId="22A3B76C" w14:textId="77777777" w:rsidR="006221C4" w:rsidRDefault="00000000">
      <w:pPr>
        <w:pStyle w:val="Heading3"/>
      </w:pPr>
      <w:bookmarkStart w:id="1101" w:name="sensitive-event-highlighting"/>
      <w:bookmarkEnd w:id="1100"/>
      <w:r>
        <w:t>Sensitive Event Highlighting</w:t>
      </w:r>
    </w:p>
    <w:p w14:paraId="7DC07B61" w14:textId="77777777" w:rsidR="006221C4" w:rsidRDefault="00000000">
      <w:pPr>
        <w:pStyle w:val="FirstParagraph"/>
      </w:pPr>
      <w:r>
        <w:rPr>
          <w:b/>
          <w:bCs/>
        </w:rPr>
        <w:t>SCR-20-FR-012</w:t>
      </w:r>
      <w:r>
        <w:t xml:space="preserve"> Specific event types SHALL be flagged for elevated review: permission grants to high-privilege roles, cross-tenant access by Sevyn8 staff, consent withdrawals not followed by successful cascade, export of large record sets, disabling of audit sources. These surface in SCR-22 Compliance Operations for monthly review.</w:t>
      </w:r>
    </w:p>
    <w:p w14:paraId="5C4A2D93" w14:textId="77777777" w:rsidR="006221C4" w:rsidRDefault="00000000">
      <w:pPr>
        <w:pStyle w:val="Heading2"/>
      </w:pPr>
      <w:bookmarkStart w:id="1102" w:name="acceptance-criteria-45"/>
      <w:bookmarkStart w:id="1103" w:name="_Toc227615477"/>
      <w:bookmarkStart w:id="1104" w:name="_Toc227615821"/>
      <w:bookmarkEnd w:id="1092"/>
      <w:bookmarkEnd w:id="1101"/>
      <w:r>
        <w:t>Acceptance Criteria</w:t>
      </w:r>
      <w:bookmarkEnd w:id="1103"/>
      <w:bookmarkEnd w:id="1104"/>
    </w:p>
    <w:p w14:paraId="24C34BA0" w14:textId="77777777" w:rsidR="006221C4" w:rsidRDefault="00000000">
      <w:pPr>
        <w:numPr>
          <w:ilvl w:val="0"/>
          <w:numId w:val="24"/>
        </w:numPr>
      </w:pPr>
      <w:r>
        <w:t>Any admin action is retrievable in SCR-20 within 5 seconds of occurrence.</w:t>
      </w:r>
    </w:p>
    <w:p w14:paraId="73391030" w14:textId="77777777" w:rsidR="006221C4" w:rsidRDefault="00000000">
      <w:pPr>
        <w:numPr>
          <w:ilvl w:val="0"/>
          <w:numId w:val="24"/>
        </w:numPr>
      </w:pPr>
      <w:r>
        <w:t>Audit log SHA chain verification runs continuously; tampering attempts raise CRITICAL alerts within 5 minutes.</w:t>
      </w:r>
    </w:p>
    <w:p w14:paraId="6F2F042F" w14:textId="77777777" w:rsidR="006221C4" w:rsidRDefault="00000000">
      <w:pPr>
        <w:numPr>
          <w:ilvl w:val="0"/>
          <w:numId w:val="24"/>
        </w:numPr>
      </w:pPr>
      <w:r>
        <w:t>Lineage queries from a consumer dataset back to originating source complete in under 3 seconds for DAGs up to 50 nodes.</w:t>
      </w:r>
    </w:p>
    <w:p w14:paraId="79C07DED" w14:textId="77777777" w:rsidR="006221C4" w:rsidRDefault="00000000">
      <w:pPr>
        <w:numPr>
          <w:ilvl w:val="0"/>
          <w:numId w:val="24"/>
        </w:numPr>
      </w:pPr>
      <w:r>
        <w:t>Decision Log queries by entity_id return all decisions for that entity in under 2 seconds.</w:t>
      </w:r>
    </w:p>
    <w:p w14:paraId="68ABDADE" w14:textId="77777777" w:rsidR="006221C4" w:rsidRDefault="00000000">
      <w:pPr>
        <w:numPr>
          <w:ilvl w:val="0"/>
          <w:numId w:val="24"/>
        </w:numPr>
      </w:pPr>
      <w:r>
        <w:lastRenderedPageBreak/>
        <w:t>Signed audit export for a 90-day window completes in under 10 minutes and verifies offline via provided public key.</w:t>
      </w:r>
    </w:p>
    <w:p w14:paraId="23F85489" w14:textId="77777777" w:rsidR="006221C4" w:rsidRDefault="00000000">
      <w:pPr>
        <w:pStyle w:val="Heading1"/>
      </w:pPr>
      <w:bookmarkStart w:id="1105" w:name="scr-22-compliance-operations"/>
      <w:bookmarkStart w:id="1106" w:name="_Toc227615478"/>
      <w:bookmarkStart w:id="1107" w:name="_Toc227615822"/>
      <w:bookmarkEnd w:id="1086"/>
      <w:bookmarkEnd w:id="1102"/>
      <w:r>
        <w:t>SCR-22 — Compliance Operations</w:t>
      </w:r>
      <w:bookmarkEnd w:id="1106"/>
      <w:bookmarkEnd w:id="1107"/>
    </w:p>
    <w:tbl>
      <w:tblPr>
        <w:tblStyle w:val="Table"/>
        <w:tblW w:w="4950" w:type="pct"/>
        <w:tblLook w:val="0000" w:firstRow="0" w:lastRow="0" w:firstColumn="0" w:lastColumn="0" w:noHBand="0" w:noVBand="0"/>
      </w:tblPr>
      <w:tblGrid>
        <w:gridCol w:w="1858"/>
        <w:gridCol w:w="7408"/>
      </w:tblGrid>
      <w:tr w:rsidR="006221C4" w14:paraId="6E0860FD" w14:textId="77777777">
        <w:tc>
          <w:tcPr>
            <w:tcW w:w="0" w:type="auto"/>
          </w:tcPr>
          <w:p w14:paraId="08CFD61A" w14:textId="77777777" w:rsidR="006221C4" w:rsidRDefault="00000000">
            <w:pPr>
              <w:pStyle w:val="Compact"/>
            </w:pPr>
            <w:r>
              <w:rPr>
                <w:b/>
                <w:bCs/>
              </w:rPr>
              <w:t>Module ID</w:t>
            </w:r>
          </w:p>
        </w:tc>
        <w:tc>
          <w:tcPr>
            <w:tcW w:w="0" w:type="auto"/>
          </w:tcPr>
          <w:p w14:paraId="28555E1E" w14:textId="77777777" w:rsidR="006221C4" w:rsidRDefault="00000000">
            <w:pPr>
              <w:pStyle w:val="Compact"/>
            </w:pPr>
            <w:r>
              <w:t>SCR-22</w:t>
            </w:r>
          </w:p>
        </w:tc>
      </w:tr>
      <w:tr w:rsidR="006221C4" w14:paraId="53CCDCAA" w14:textId="77777777">
        <w:tc>
          <w:tcPr>
            <w:tcW w:w="0" w:type="auto"/>
          </w:tcPr>
          <w:p w14:paraId="527DBDAC" w14:textId="77777777" w:rsidR="006221C4" w:rsidRDefault="00000000">
            <w:pPr>
              <w:pStyle w:val="Compact"/>
            </w:pPr>
            <w:r>
              <w:rPr>
                <w:b/>
                <w:bCs/>
              </w:rPr>
              <w:t>Phase</w:t>
            </w:r>
          </w:p>
        </w:tc>
        <w:tc>
          <w:tcPr>
            <w:tcW w:w="0" w:type="auto"/>
          </w:tcPr>
          <w:p w14:paraId="3CE261C0" w14:textId="77777777" w:rsidR="006221C4" w:rsidRDefault="00000000">
            <w:pPr>
              <w:pStyle w:val="Compact"/>
            </w:pPr>
            <w:r>
              <w:t>2 (Compliance Maturity)</w:t>
            </w:r>
          </w:p>
        </w:tc>
      </w:tr>
      <w:tr w:rsidR="006221C4" w14:paraId="6D44D2E6" w14:textId="77777777">
        <w:tc>
          <w:tcPr>
            <w:tcW w:w="0" w:type="auto"/>
          </w:tcPr>
          <w:p w14:paraId="753A3E65" w14:textId="77777777" w:rsidR="006221C4" w:rsidRDefault="00000000">
            <w:pPr>
              <w:pStyle w:val="Compact"/>
            </w:pPr>
            <w:r>
              <w:rPr>
                <w:b/>
                <w:bCs/>
              </w:rPr>
              <w:t>Complexity</w:t>
            </w:r>
          </w:p>
        </w:tc>
        <w:tc>
          <w:tcPr>
            <w:tcW w:w="0" w:type="auto"/>
          </w:tcPr>
          <w:p w14:paraId="5678A452" w14:textId="77777777" w:rsidR="006221C4" w:rsidRDefault="00000000">
            <w:pPr>
              <w:pStyle w:val="Compact"/>
            </w:pPr>
            <w:r>
              <w:t>High</w:t>
            </w:r>
          </w:p>
        </w:tc>
      </w:tr>
      <w:tr w:rsidR="006221C4" w14:paraId="3E35634B" w14:textId="77777777">
        <w:tc>
          <w:tcPr>
            <w:tcW w:w="0" w:type="auto"/>
          </w:tcPr>
          <w:p w14:paraId="045BBE17" w14:textId="77777777" w:rsidR="006221C4" w:rsidRDefault="00000000">
            <w:pPr>
              <w:pStyle w:val="Compact"/>
            </w:pPr>
            <w:r>
              <w:rPr>
                <w:b/>
                <w:bCs/>
              </w:rPr>
              <w:t>Dependencies</w:t>
            </w:r>
          </w:p>
        </w:tc>
        <w:tc>
          <w:tcPr>
            <w:tcW w:w="0" w:type="auto"/>
          </w:tcPr>
          <w:p w14:paraId="4E9827A2" w14:textId="77777777" w:rsidR="006221C4" w:rsidRDefault="00000000">
            <w:pPr>
              <w:pStyle w:val="Compact"/>
            </w:pPr>
            <w:r>
              <w:t>AC04 (Compliance-as-Code Policy Engine), PR03 (Breach Detection), PR04 (DPIA), PR05 (Sub-Processor Registry), PR06 (Retention Clock), SCR-16 (Consent), SCR-20 (Audit), SCR-23 (DSAR)</w:t>
            </w:r>
          </w:p>
        </w:tc>
      </w:tr>
      <w:tr w:rsidR="006221C4" w14:paraId="6E23ADED" w14:textId="77777777">
        <w:tc>
          <w:tcPr>
            <w:tcW w:w="0" w:type="auto"/>
          </w:tcPr>
          <w:p w14:paraId="212F0E3D" w14:textId="77777777" w:rsidR="006221C4" w:rsidRDefault="00000000">
            <w:pPr>
              <w:pStyle w:val="Compact"/>
            </w:pPr>
            <w:r>
              <w:rPr>
                <w:b/>
                <w:bCs/>
              </w:rPr>
              <w:t>Depended On By</w:t>
            </w:r>
          </w:p>
        </w:tc>
        <w:tc>
          <w:tcPr>
            <w:tcW w:w="0" w:type="auto"/>
          </w:tcPr>
          <w:p w14:paraId="2541F368" w14:textId="77777777" w:rsidR="006221C4" w:rsidRDefault="00000000">
            <w:pPr>
              <w:pStyle w:val="Compact"/>
            </w:pPr>
            <w:r>
              <w:t>Data Protection Officer, external auditors, Sevyn8 CSM for regulatory support</w:t>
            </w:r>
          </w:p>
        </w:tc>
      </w:tr>
      <w:tr w:rsidR="006221C4" w14:paraId="5E0A6CED" w14:textId="77777777">
        <w:tc>
          <w:tcPr>
            <w:tcW w:w="0" w:type="auto"/>
          </w:tcPr>
          <w:p w14:paraId="69D4526F" w14:textId="77777777" w:rsidR="006221C4" w:rsidRDefault="00000000">
            <w:pPr>
              <w:pStyle w:val="Compact"/>
            </w:pPr>
            <w:r>
              <w:rPr>
                <w:b/>
                <w:bCs/>
              </w:rPr>
              <w:t>Owner</w:t>
            </w:r>
          </w:p>
        </w:tc>
        <w:tc>
          <w:tcPr>
            <w:tcW w:w="0" w:type="auto"/>
          </w:tcPr>
          <w:p w14:paraId="116B578D" w14:textId="77777777" w:rsidR="006221C4" w:rsidRDefault="00000000">
            <w:pPr>
              <w:pStyle w:val="Compact"/>
            </w:pPr>
            <w:r>
              <w:t>Privacy / Compliance Lead</w:t>
            </w:r>
          </w:p>
        </w:tc>
      </w:tr>
    </w:tbl>
    <w:p w14:paraId="51019C7C" w14:textId="77777777" w:rsidR="006221C4" w:rsidRDefault="00000000">
      <w:pPr>
        <w:pStyle w:val="Heading2"/>
      </w:pPr>
      <w:bookmarkStart w:id="1108" w:name="purpose-55"/>
      <w:bookmarkStart w:id="1109" w:name="_Toc227615479"/>
      <w:bookmarkStart w:id="1110" w:name="_Toc227615823"/>
      <w:r>
        <w:t>Purpose</w:t>
      </w:r>
      <w:bookmarkEnd w:id="1109"/>
      <w:bookmarkEnd w:id="1110"/>
    </w:p>
    <w:p w14:paraId="45DD1976" w14:textId="77777777" w:rsidR="006221C4" w:rsidRDefault="00000000">
      <w:pPr>
        <w:pStyle w:val="FirstParagraph"/>
      </w:pPr>
      <w:r>
        <w:t>SCR-22 is the compliance officer's cockpit. It aggregates every compliance signal — policy violations, retention overdue, breach incidents, DPIA status, sub-processor posture, consent coverage — into a single accountable dashboard, and provides the tools to respond to regulator queries, generate evidence packages, and conduct external audits.</w:t>
      </w:r>
    </w:p>
    <w:p w14:paraId="4E26AA98" w14:textId="77777777" w:rsidR="006221C4" w:rsidRDefault="00000000">
      <w:pPr>
        <w:pStyle w:val="Heading2"/>
      </w:pPr>
      <w:bookmarkStart w:id="1111" w:name="functional-requirements-31"/>
      <w:bookmarkStart w:id="1112" w:name="_Toc227615480"/>
      <w:bookmarkStart w:id="1113" w:name="_Toc227615824"/>
      <w:bookmarkEnd w:id="1108"/>
      <w:r>
        <w:t>Functional Requirements</w:t>
      </w:r>
      <w:bookmarkEnd w:id="1112"/>
      <w:bookmarkEnd w:id="1113"/>
    </w:p>
    <w:p w14:paraId="3C6B642F" w14:textId="77777777" w:rsidR="006221C4" w:rsidRDefault="00000000">
      <w:pPr>
        <w:pStyle w:val="Heading3"/>
      </w:pPr>
      <w:bookmarkStart w:id="1114" w:name="compliance-score-dashboard"/>
      <w:r>
        <w:t>Compliance Score &amp; Dashboard</w:t>
      </w:r>
    </w:p>
    <w:p w14:paraId="7EEF262D" w14:textId="77777777" w:rsidR="006221C4" w:rsidRDefault="00000000">
      <w:pPr>
        <w:pStyle w:val="FirstParagraph"/>
      </w:pPr>
      <w:r>
        <w:rPr>
          <w:b/>
          <w:bCs/>
        </w:rPr>
        <w:t>SCR-22-FR-001</w:t>
      </w:r>
      <w:r>
        <w:t xml:space="preserve"> An aggregate Compliance Score (0-100) SHALL compute from underlying signals across DPDP, GDPR (if applicable), and vertical-specific frameworks (PCI-DSS, Solvency II, HIPAA as activated by the vertical package). Breakdown by dimension: consent coverage, retention hygiene, DPIA completeness, breach response posture, sub-processor compliance.</w:t>
      </w:r>
    </w:p>
    <w:p w14:paraId="37989B03" w14:textId="77777777" w:rsidR="006221C4" w:rsidRDefault="00000000">
      <w:pPr>
        <w:pStyle w:val="BodyText"/>
      </w:pPr>
      <w:r>
        <w:rPr>
          <w:b/>
          <w:bCs/>
        </w:rPr>
        <w:t>SCR-22-FR-002</w:t>
      </w:r>
      <w:r>
        <w:t xml:space="preserve"> Per AC04-FR-005, the Compliance Policy Dashboard SHALL show: active policies by category, violation count (blocked + audited), policy coverage percentage, compliance score per policy.</w:t>
      </w:r>
    </w:p>
    <w:p w14:paraId="747F95EF" w14:textId="77777777" w:rsidR="006221C4" w:rsidRDefault="00000000">
      <w:pPr>
        <w:pStyle w:val="Heading3"/>
      </w:pPr>
      <w:bookmarkStart w:id="1115" w:name="policy-library"/>
      <w:bookmarkEnd w:id="1114"/>
      <w:r>
        <w:t>Policy Library</w:t>
      </w:r>
    </w:p>
    <w:p w14:paraId="5DA7D57A" w14:textId="77777777" w:rsidR="006221C4" w:rsidRDefault="00000000">
      <w:pPr>
        <w:pStyle w:val="FirstParagraph"/>
      </w:pPr>
      <w:r>
        <w:rPr>
          <w:b/>
          <w:bCs/>
        </w:rPr>
        <w:t>SCR-22-FR-003</w:t>
      </w:r>
      <w:r>
        <w:t xml:space="preserve"> Every compliance rule applied in the tenant SHALL be listed: regulatory (DPDP, GDPR), vertical (PCI-DSS for retail, Solvency II for reinsurance), and tenant-custom. Each policy shows: version, effective date, enforcement mode (BLOCK / AUDIT / INFO), owner, last violation.</w:t>
      </w:r>
    </w:p>
    <w:p w14:paraId="0AB599A4" w14:textId="77777777" w:rsidR="006221C4" w:rsidRDefault="00000000">
      <w:pPr>
        <w:pStyle w:val="Heading3"/>
      </w:pPr>
      <w:bookmarkStart w:id="1116" w:name="policy-authoring-enterprise"/>
      <w:bookmarkEnd w:id="1115"/>
      <w:r>
        <w:lastRenderedPageBreak/>
        <w:t>Policy Authoring (Enterprise)</w:t>
      </w:r>
    </w:p>
    <w:p w14:paraId="73D3E6C4" w14:textId="77777777" w:rsidR="006221C4" w:rsidRDefault="00000000">
      <w:pPr>
        <w:pStyle w:val="FirstParagraph"/>
      </w:pPr>
      <w:r>
        <w:rPr>
          <w:b/>
          <w:bCs/>
        </w:rPr>
        <w:t>SCR-22-FR-004</w:t>
      </w:r>
      <w:r>
        <w:t xml:space="preserve"> Enterprise-tier tenants MAY author custom compliance rules in a declarative policy language (OPA Rego). Test mode validates the policy against recent events before enforcement; policy activation is gated by DPO sign-off.</w:t>
      </w:r>
    </w:p>
    <w:p w14:paraId="2348E444" w14:textId="77777777" w:rsidR="006221C4" w:rsidRDefault="00000000">
      <w:pPr>
        <w:pStyle w:val="Heading3"/>
      </w:pPr>
      <w:bookmarkStart w:id="1117" w:name="breach-incident-register"/>
      <w:bookmarkEnd w:id="1116"/>
      <w:r>
        <w:t>Breach Incident Register</w:t>
      </w:r>
    </w:p>
    <w:p w14:paraId="3E69D04E" w14:textId="77777777" w:rsidR="006221C4" w:rsidRDefault="00000000">
      <w:pPr>
        <w:pStyle w:val="FirstParagraph"/>
      </w:pPr>
      <w:r>
        <w:rPr>
          <w:b/>
          <w:bCs/>
        </w:rPr>
        <w:t>SCR-22-FR-005</w:t>
      </w:r>
      <w:r>
        <w:t xml:space="preserve"> Per PR03, every breach detection event SHALL appear in the Breach Register with: incident_id, detection time, affected data categories, estimated affected entity count, investigation status, notification deadlines (e.g., 72 hours for DPDP notifiable breaches), regulator communication log, remediation actions.</w:t>
      </w:r>
    </w:p>
    <w:p w14:paraId="7C6924BD" w14:textId="77777777" w:rsidR="006221C4" w:rsidRDefault="00000000">
      <w:pPr>
        <w:pStyle w:val="Heading3"/>
      </w:pPr>
      <w:bookmarkStart w:id="1118" w:name="retention-operations"/>
      <w:bookmarkEnd w:id="1117"/>
      <w:r>
        <w:t>Retention Operations</w:t>
      </w:r>
    </w:p>
    <w:p w14:paraId="68B34FC8" w14:textId="77777777" w:rsidR="006221C4" w:rsidRDefault="00000000">
      <w:pPr>
        <w:pStyle w:val="FirstParagraph"/>
      </w:pPr>
      <w:r>
        <w:rPr>
          <w:b/>
          <w:bCs/>
        </w:rPr>
        <w:t>SCR-22-FR-006</w:t>
      </w:r>
      <w:r>
        <w:t xml:space="preserve"> Per PR06-FR-006, retention status dashboard: data volume in ACTIVE / RETENTION / OVERDUE / HELD states, with alerts when OVERDUE exceeds 1% of total. Scheduled erasure jobs, their outcomes, and any that failed (with reason).</w:t>
      </w:r>
    </w:p>
    <w:p w14:paraId="4208A5DD" w14:textId="77777777" w:rsidR="006221C4" w:rsidRDefault="00000000">
      <w:pPr>
        <w:pStyle w:val="Heading3"/>
      </w:pPr>
      <w:bookmarkStart w:id="1119" w:name="dpia-registry"/>
      <w:bookmarkEnd w:id="1118"/>
      <w:r>
        <w:t>DPIA Registry</w:t>
      </w:r>
    </w:p>
    <w:p w14:paraId="60CFF2F0" w14:textId="77777777" w:rsidR="006221C4" w:rsidRDefault="00000000">
      <w:pPr>
        <w:pStyle w:val="FirstParagraph"/>
      </w:pPr>
      <w:r>
        <w:rPr>
          <w:b/>
          <w:bCs/>
        </w:rPr>
        <w:t>SCR-22-FR-007</w:t>
      </w:r>
      <w:r>
        <w:t xml:space="preserve"> Per PR04, every completed and in-progress DPIA is listed: purpose covered, residual risks identified, mitigations, sign-off actor, next review date. Alerts when a DPIA's review date approaches.</w:t>
      </w:r>
    </w:p>
    <w:p w14:paraId="24A7D15B" w14:textId="77777777" w:rsidR="006221C4" w:rsidRDefault="00000000">
      <w:pPr>
        <w:pStyle w:val="Heading3"/>
      </w:pPr>
      <w:bookmarkStart w:id="1120" w:name="sub-processor-registry"/>
      <w:bookmarkEnd w:id="1119"/>
      <w:r>
        <w:t>Sub-Processor Registry</w:t>
      </w:r>
    </w:p>
    <w:p w14:paraId="551766AD" w14:textId="77777777" w:rsidR="006221C4" w:rsidRDefault="00000000">
      <w:pPr>
        <w:pStyle w:val="FirstParagraph"/>
      </w:pPr>
      <w:r>
        <w:rPr>
          <w:b/>
          <w:bCs/>
        </w:rPr>
        <w:t>SCR-22-FR-008</w:t>
      </w:r>
      <w:r>
        <w:t xml:space="preserve"> Per PR05, all sub-processors used by the tenant: vendor name, services provided, data categories shared, DPA signed date, most-recent audit evidence, risk assessment, alternative providers documented.</w:t>
      </w:r>
    </w:p>
    <w:p w14:paraId="7DCAD3C9" w14:textId="77777777" w:rsidR="006221C4" w:rsidRDefault="00000000">
      <w:pPr>
        <w:pStyle w:val="Heading3"/>
      </w:pPr>
      <w:bookmarkStart w:id="1121" w:name="evidence-package-generator"/>
      <w:bookmarkEnd w:id="1120"/>
      <w:r>
        <w:t>Evidence Package Generator</w:t>
      </w:r>
    </w:p>
    <w:p w14:paraId="692BB729" w14:textId="77777777" w:rsidR="006221C4" w:rsidRDefault="00000000">
      <w:pPr>
        <w:pStyle w:val="FirstParagraph"/>
      </w:pPr>
      <w:r>
        <w:rPr>
          <w:b/>
          <w:bCs/>
        </w:rPr>
        <w:t>SCR-22-FR-009</w:t>
      </w:r>
      <w:r>
        <w:t xml:space="preserve"> One-click regulator evidence package generation SHALL compile, for a named regulatory query and time window: applicable policies, audit logs (signed), DPIA records, breach response records, consent records, DSAR fulfilment records. Output is a zipped bundle with manifest and integrity hashes.</w:t>
      </w:r>
    </w:p>
    <w:p w14:paraId="4D1E8486" w14:textId="77777777" w:rsidR="006221C4" w:rsidRDefault="00000000">
      <w:pPr>
        <w:pStyle w:val="Heading3"/>
      </w:pPr>
      <w:bookmarkStart w:id="1122" w:name="external-audit-mode"/>
      <w:bookmarkEnd w:id="1121"/>
      <w:r>
        <w:t>External Audit Mode</w:t>
      </w:r>
    </w:p>
    <w:p w14:paraId="26CEE059" w14:textId="77777777" w:rsidR="006221C4" w:rsidRDefault="00000000">
      <w:pPr>
        <w:pStyle w:val="FirstParagraph"/>
      </w:pPr>
      <w:r>
        <w:rPr>
          <w:b/>
          <w:bCs/>
        </w:rPr>
        <w:t>SCR-22-FR-010</w:t>
      </w:r>
      <w:r>
        <w:t xml:space="preserve"> A time-bounded, read-only external auditor role SHALL be creatable in SCR-22. The auditor sees SCR-22 and SCR-20 in read-only mode, scoped to the audit's declared time window. Every auditor action is logged; access auto-expires at declared end.</w:t>
      </w:r>
    </w:p>
    <w:p w14:paraId="69817DBD" w14:textId="77777777" w:rsidR="006221C4" w:rsidRDefault="00000000">
      <w:pPr>
        <w:pStyle w:val="Heading2"/>
      </w:pPr>
      <w:bookmarkStart w:id="1123" w:name="acceptance-criteria-46"/>
      <w:bookmarkStart w:id="1124" w:name="_Toc227615481"/>
      <w:bookmarkStart w:id="1125" w:name="_Toc227615825"/>
      <w:bookmarkEnd w:id="1111"/>
      <w:bookmarkEnd w:id="1122"/>
      <w:r>
        <w:t>Acceptance Criteria</w:t>
      </w:r>
      <w:bookmarkEnd w:id="1124"/>
      <w:bookmarkEnd w:id="1125"/>
    </w:p>
    <w:p w14:paraId="27C19979" w14:textId="77777777" w:rsidR="006221C4" w:rsidRDefault="00000000">
      <w:pPr>
        <w:numPr>
          <w:ilvl w:val="0"/>
          <w:numId w:val="25"/>
        </w:numPr>
      </w:pPr>
      <w:r>
        <w:t>Compliance Score reflects all underlying signal changes within 15 minutes.</w:t>
      </w:r>
    </w:p>
    <w:p w14:paraId="49297A51" w14:textId="77777777" w:rsidR="006221C4" w:rsidRDefault="00000000">
      <w:pPr>
        <w:numPr>
          <w:ilvl w:val="0"/>
          <w:numId w:val="25"/>
        </w:numPr>
      </w:pPr>
      <w:r>
        <w:t>A regulator evidence package for a 90-day window generates in under 30 minutes.</w:t>
      </w:r>
    </w:p>
    <w:p w14:paraId="57465A94" w14:textId="77777777" w:rsidR="006221C4" w:rsidRDefault="00000000">
      <w:pPr>
        <w:numPr>
          <w:ilvl w:val="0"/>
          <w:numId w:val="25"/>
        </w:numPr>
      </w:pPr>
      <w:r>
        <w:lastRenderedPageBreak/>
        <w:t>Every high-risk processing purpose has a completed DPIA before activation — zero activations without DPIA proved.</w:t>
      </w:r>
    </w:p>
    <w:p w14:paraId="410DC1D9" w14:textId="77777777" w:rsidR="006221C4" w:rsidRDefault="00000000">
      <w:pPr>
        <w:numPr>
          <w:ilvl w:val="0"/>
          <w:numId w:val="25"/>
        </w:numPr>
      </w:pPr>
      <w:r>
        <w:t>External audit access is strictly time-bounded and read-only; every auditor action appears in SCR-20 with auditor identity.</w:t>
      </w:r>
    </w:p>
    <w:p w14:paraId="47D272C1" w14:textId="77777777" w:rsidR="006221C4" w:rsidRDefault="00000000">
      <w:pPr>
        <w:numPr>
          <w:ilvl w:val="0"/>
          <w:numId w:val="25"/>
        </w:numPr>
      </w:pPr>
      <w:r>
        <w:t>Breach incidents reach the register within 5 minutes of detection by PR03, with notification deadlines auto-computed.</w:t>
      </w:r>
    </w:p>
    <w:p w14:paraId="6F89368B" w14:textId="77777777" w:rsidR="006221C4" w:rsidRDefault="00000000">
      <w:pPr>
        <w:pStyle w:val="Heading1"/>
      </w:pPr>
      <w:bookmarkStart w:id="1126" w:name="Xe081122b90ec5b3a0e8923c998f6fa82f167b5f"/>
      <w:bookmarkStart w:id="1127" w:name="_Toc227615482"/>
      <w:bookmarkStart w:id="1128" w:name="_Toc227615826"/>
      <w:bookmarkEnd w:id="1105"/>
      <w:bookmarkEnd w:id="1123"/>
      <w:r>
        <w:t>SCR-23 — DSAR Console (Data Principal Portal Admin)</w:t>
      </w:r>
      <w:bookmarkEnd w:id="1127"/>
      <w:bookmarkEnd w:id="1128"/>
    </w:p>
    <w:tbl>
      <w:tblPr>
        <w:tblStyle w:val="Table"/>
        <w:tblW w:w="4906" w:type="pct"/>
        <w:tblLook w:val="0000" w:firstRow="0" w:lastRow="0" w:firstColumn="0" w:lastColumn="0" w:noHBand="0" w:noVBand="0"/>
      </w:tblPr>
      <w:tblGrid>
        <w:gridCol w:w="1976"/>
        <w:gridCol w:w="7208"/>
      </w:tblGrid>
      <w:tr w:rsidR="006221C4" w14:paraId="49AF1D06" w14:textId="77777777">
        <w:tc>
          <w:tcPr>
            <w:tcW w:w="0" w:type="auto"/>
          </w:tcPr>
          <w:p w14:paraId="7DFE69EE" w14:textId="77777777" w:rsidR="006221C4" w:rsidRDefault="00000000">
            <w:pPr>
              <w:pStyle w:val="Compact"/>
            </w:pPr>
            <w:r>
              <w:rPr>
                <w:b/>
                <w:bCs/>
              </w:rPr>
              <w:t>Module ID</w:t>
            </w:r>
          </w:p>
        </w:tc>
        <w:tc>
          <w:tcPr>
            <w:tcW w:w="0" w:type="auto"/>
          </w:tcPr>
          <w:p w14:paraId="2432BDFB" w14:textId="77777777" w:rsidR="006221C4" w:rsidRDefault="00000000">
            <w:pPr>
              <w:pStyle w:val="Compact"/>
            </w:pPr>
            <w:r>
              <w:t>SCR-23</w:t>
            </w:r>
          </w:p>
        </w:tc>
      </w:tr>
      <w:tr w:rsidR="006221C4" w14:paraId="40A3039B" w14:textId="77777777">
        <w:tc>
          <w:tcPr>
            <w:tcW w:w="0" w:type="auto"/>
          </w:tcPr>
          <w:p w14:paraId="5DF95D06" w14:textId="77777777" w:rsidR="006221C4" w:rsidRDefault="00000000">
            <w:pPr>
              <w:pStyle w:val="Compact"/>
            </w:pPr>
            <w:r>
              <w:rPr>
                <w:b/>
                <w:bCs/>
              </w:rPr>
              <w:t>Phase</w:t>
            </w:r>
          </w:p>
        </w:tc>
        <w:tc>
          <w:tcPr>
            <w:tcW w:w="0" w:type="auto"/>
          </w:tcPr>
          <w:p w14:paraId="427293F5" w14:textId="77777777" w:rsidR="006221C4" w:rsidRDefault="00000000">
            <w:pPr>
              <w:pStyle w:val="Compact"/>
            </w:pPr>
            <w:r>
              <w:t>2 (Compliance Maturity)</w:t>
            </w:r>
          </w:p>
        </w:tc>
      </w:tr>
      <w:tr w:rsidR="006221C4" w14:paraId="57D202A7" w14:textId="77777777">
        <w:tc>
          <w:tcPr>
            <w:tcW w:w="0" w:type="auto"/>
          </w:tcPr>
          <w:p w14:paraId="48CE36D6" w14:textId="77777777" w:rsidR="006221C4" w:rsidRDefault="00000000">
            <w:pPr>
              <w:pStyle w:val="Compact"/>
            </w:pPr>
            <w:r>
              <w:rPr>
                <w:b/>
                <w:bCs/>
              </w:rPr>
              <w:t>Complexity</w:t>
            </w:r>
          </w:p>
        </w:tc>
        <w:tc>
          <w:tcPr>
            <w:tcW w:w="0" w:type="auto"/>
          </w:tcPr>
          <w:p w14:paraId="2A1A8E4E" w14:textId="77777777" w:rsidR="006221C4" w:rsidRDefault="00000000">
            <w:pPr>
              <w:pStyle w:val="Compact"/>
            </w:pPr>
            <w:r>
              <w:t>Medium</w:t>
            </w:r>
          </w:p>
        </w:tc>
      </w:tr>
      <w:tr w:rsidR="006221C4" w14:paraId="440E9497" w14:textId="77777777">
        <w:tc>
          <w:tcPr>
            <w:tcW w:w="0" w:type="auto"/>
          </w:tcPr>
          <w:p w14:paraId="2EBCA2FA" w14:textId="77777777" w:rsidR="006221C4" w:rsidRDefault="00000000">
            <w:pPr>
              <w:pStyle w:val="Compact"/>
            </w:pPr>
            <w:r>
              <w:rPr>
                <w:b/>
                <w:bCs/>
              </w:rPr>
              <w:t>Dependencies</w:t>
            </w:r>
          </w:p>
        </w:tc>
        <w:tc>
          <w:tcPr>
            <w:tcW w:w="0" w:type="auto"/>
          </w:tcPr>
          <w:p w14:paraId="15C5104A" w14:textId="77777777" w:rsidR="006221C4" w:rsidRDefault="00000000">
            <w:pPr>
              <w:pStyle w:val="Compact"/>
            </w:pPr>
            <w:r>
              <w:t>PR02 (DSAR Pipeline), I01 (Identity Registry), SCR-20 (Audit), SCR-16 (Consent), AC01</w:t>
            </w:r>
          </w:p>
        </w:tc>
      </w:tr>
      <w:tr w:rsidR="006221C4" w14:paraId="1EEDFFC9" w14:textId="77777777">
        <w:tc>
          <w:tcPr>
            <w:tcW w:w="0" w:type="auto"/>
          </w:tcPr>
          <w:p w14:paraId="7E67370C" w14:textId="77777777" w:rsidR="006221C4" w:rsidRDefault="00000000">
            <w:pPr>
              <w:pStyle w:val="Compact"/>
            </w:pPr>
            <w:r>
              <w:rPr>
                <w:b/>
                <w:bCs/>
              </w:rPr>
              <w:t>Depended On By</w:t>
            </w:r>
          </w:p>
        </w:tc>
        <w:tc>
          <w:tcPr>
            <w:tcW w:w="0" w:type="auto"/>
          </w:tcPr>
          <w:p w14:paraId="58B7D187" w14:textId="77777777" w:rsidR="006221C4" w:rsidRDefault="00000000">
            <w:pPr>
              <w:pStyle w:val="Compact"/>
            </w:pPr>
            <w:r>
              <w:t>Data Protection Officer, DPDP and GDPR compliance posture</w:t>
            </w:r>
          </w:p>
        </w:tc>
      </w:tr>
      <w:tr w:rsidR="006221C4" w14:paraId="2B390F57" w14:textId="77777777">
        <w:tc>
          <w:tcPr>
            <w:tcW w:w="0" w:type="auto"/>
          </w:tcPr>
          <w:p w14:paraId="2B7A9065" w14:textId="77777777" w:rsidR="006221C4" w:rsidRDefault="00000000">
            <w:pPr>
              <w:pStyle w:val="Compact"/>
            </w:pPr>
            <w:r>
              <w:rPr>
                <w:b/>
                <w:bCs/>
              </w:rPr>
              <w:t>Owner</w:t>
            </w:r>
          </w:p>
        </w:tc>
        <w:tc>
          <w:tcPr>
            <w:tcW w:w="0" w:type="auto"/>
          </w:tcPr>
          <w:p w14:paraId="18024C62" w14:textId="77777777" w:rsidR="006221C4" w:rsidRDefault="00000000">
            <w:pPr>
              <w:pStyle w:val="Compact"/>
            </w:pPr>
            <w:r>
              <w:t>Privacy / Compliance Lead</w:t>
            </w:r>
          </w:p>
        </w:tc>
      </w:tr>
    </w:tbl>
    <w:p w14:paraId="470E37E0" w14:textId="77777777" w:rsidR="006221C4" w:rsidRDefault="00000000">
      <w:pPr>
        <w:pStyle w:val="Heading2"/>
      </w:pPr>
      <w:bookmarkStart w:id="1129" w:name="purpose-56"/>
      <w:bookmarkStart w:id="1130" w:name="_Toc227615483"/>
      <w:bookmarkStart w:id="1131" w:name="_Toc227615827"/>
      <w:r>
        <w:t>Purpose</w:t>
      </w:r>
      <w:bookmarkEnd w:id="1130"/>
      <w:bookmarkEnd w:id="1131"/>
    </w:p>
    <w:p w14:paraId="078259DB" w14:textId="77777777" w:rsidR="006221C4" w:rsidRDefault="00000000">
      <w:pPr>
        <w:pStyle w:val="FirstParagraph"/>
      </w:pPr>
      <w:r>
        <w:t>SCR-23 is the admin-side of the Data Subject Access Request pipeline. It receives requests from the consumer-facing Data Principal Portal, email, and physical intake forms; coordinates identity verification through I01; tracks fulfilment against the 30-day DPDP SLA; and produces the final data export, correction, erasure, or portability response.</w:t>
      </w:r>
    </w:p>
    <w:p w14:paraId="2EBDD2FE" w14:textId="77777777" w:rsidR="006221C4" w:rsidRDefault="00000000">
      <w:pPr>
        <w:pStyle w:val="Heading2"/>
      </w:pPr>
      <w:bookmarkStart w:id="1132" w:name="functional-requirements-32"/>
      <w:bookmarkStart w:id="1133" w:name="_Toc227615484"/>
      <w:bookmarkStart w:id="1134" w:name="_Toc227615828"/>
      <w:bookmarkEnd w:id="1129"/>
      <w:r>
        <w:t>Functional Requirements</w:t>
      </w:r>
      <w:bookmarkEnd w:id="1133"/>
      <w:bookmarkEnd w:id="1134"/>
    </w:p>
    <w:p w14:paraId="43542919" w14:textId="77777777" w:rsidR="006221C4" w:rsidRDefault="00000000">
      <w:pPr>
        <w:pStyle w:val="Heading3"/>
      </w:pPr>
      <w:bookmarkStart w:id="1135" w:name="dsar-queue"/>
      <w:r>
        <w:t>DSAR Queue</w:t>
      </w:r>
    </w:p>
    <w:p w14:paraId="0EB98139" w14:textId="77777777" w:rsidR="006221C4" w:rsidRDefault="00000000">
      <w:pPr>
        <w:pStyle w:val="FirstParagraph"/>
      </w:pPr>
      <w:r>
        <w:rPr>
          <w:b/>
          <w:bCs/>
        </w:rPr>
        <w:t>SCR-23-FR-001</w:t>
      </w:r>
      <w:r>
        <w:t xml:space="preserve"> The DSAR Queue SHALL list every open and recent request with: request_id, requester handle (pseudonymised by default, unmasked per RBAC), request type (ACCESS / CORRECTION / ERASURE / PORTABILITY / WITHDRAWAL / OBJECTION), status (RECEIVED / IDENTITY_VERIFYING / COMPILING / REVIEW / READY / DELIVERED / REJECTED), received date, SLA deadline, days remaining, assignee.</w:t>
      </w:r>
    </w:p>
    <w:p w14:paraId="7D9F12B6" w14:textId="77777777" w:rsidR="006221C4" w:rsidRDefault="00000000">
      <w:pPr>
        <w:pStyle w:val="Heading3"/>
      </w:pPr>
      <w:bookmarkStart w:id="1136" w:name="request-intake"/>
      <w:bookmarkEnd w:id="1135"/>
      <w:r>
        <w:t>Request Intake</w:t>
      </w:r>
    </w:p>
    <w:p w14:paraId="5A9DDA5C" w14:textId="77777777" w:rsidR="006221C4" w:rsidRDefault="00000000">
      <w:pPr>
        <w:pStyle w:val="FirstParagraph"/>
      </w:pPr>
      <w:r>
        <w:rPr>
          <w:b/>
          <w:bCs/>
        </w:rPr>
        <w:t>SCR-23-FR-002</w:t>
      </w:r>
      <w:r>
        <w:t xml:space="preserve"> Intake channels: automated (consumer portal, API), manual (admin-entered from email or physical letter with scan upload). Every request triggers identity verification via I01 before any fulfilment work begins.</w:t>
      </w:r>
    </w:p>
    <w:p w14:paraId="74CEDA34" w14:textId="77777777" w:rsidR="006221C4" w:rsidRDefault="00000000">
      <w:pPr>
        <w:pStyle w:val="Heading3"/>
      </w:pPr>
      <w:bookmarkStart w:id="1137" w:name="identity-verification"/>
      <w:bookmarkEnd w:id="1136"/>
      <w:r>
        <w:t>Identity Verification</w:t>
      </w:r>
    </w:p>
    <w:p w14:paraId="3E95F47A" w14:textId="77777777" w:rsidR="006221C4" w:rsidRDefault="00000000">
      <w:pPr>
        <w:pStyle w:val="FirstParagraph"/>
      </w:pPr>
      <w:r>
        <w:rPr>
          <w:b/>
          <w:bCs/>
        </w:rPr>
        <w:t>SCR-23-FR-003</w:t>
      </w:r>
      <w:r>
        <w:t xml:space="preserve"> Identity verification SHALL present challenge options based on request sensitivity and tenant policy: email OTP, SMS OTP, government-ID upload (with PII </w:t>
      </w:r>
      <w:r>
        <w:lastRenderedPageBreak/>
        <w:t>masking after match), live video verification for high-sensitivity erasure requests. Escalation path when identity remains uncertain — DPO adjudicates with documented reasoning.</w:t>
      </w:r>
    </w:p>
    <w:p w14:paraId="19D0C244" w14:textId="77777777" w:rsidR="006221C4" w:rsidRDefault="00000000">
      <w:pPr>
        <w:pStyle w:val="Heading3"/>
      </w:pPr>
      <w:bookmarkStart w:id="1138" w:name="fulfilment-workspace"/>
      <w:bookmarkEnd w:id="1137"/>
      <w:r>
        <w:t>Fulfilment Workspace</w:t>
      </w:r>
    </w:p>
    <w:p w14:paraId="78B96B4A" w14:textId="77777777" w:rsidR="006221C4" w:rsidRDefault="00000000">
      <w:pPr>
        <w:pStyle w:val="FirstParagraph"/>
      </w:pPr>
      <w:r>
        <w:rPr>
          <w:b/>
          <w:bCs/>
        </w:rPr>
        <w:t>SCR-23-FR-004</w:t>
      </w:r>
      <w:r>
        <w:t xml:space="preserve"> For each request type, SCR-23 SHALL auto-compile the response: ACCESS assembles all records for the entity from every module, consent history, decision log entries, and third-party disclosures. CORRECTION presents the requested changes with impact analysis. ERASURE enumerates all records to be deleted and any legal-hold conflicts. PORTABILITY produces a standard-format export (JSON and CSV). Every auto-compiled response is admin-reviewed before release.</w:t>
      </w:r>
    </w:p>
    <w:p w14:paraId="7C55E5BF" w14:textId="77777777" w:rsidR="006221C4" w:rsidRDefault="00000000">
      <w:pPr>
        <w:pStyle w:val="Heading3"/>
      </w:pPr>
      <w:bookmarkStart w:id="1139" w:name="sla-tracker"/>
      <w:bookmarkEnd w:id="1138"/>
      <w:r>
        <w:t>SLA Tracker</w:t>
      </w:r>
    </w:p>
    <w:p w14:paraId="065BD7F0" w14:textId="77777777" w:rsidR="006221C4" w:rsidRDefault="00000000">
      <w:pPr>
        <w:pStyle w:val="FirstParagraph"/>
      </w:pPr>
      <w:r>
        <w:rPr>
          <w:b/>
          <w:bCs/>
        </w:rPr>
        <w:t>SCR-23-FR-005</w:t>
      </w:r>
      <w:r>
        <w:t xml:space="preserve"> Per PR02-FR-007, the 30-day legal deadline is tracked per request. Escalation at 20 days (auto-escalate to Tenant Admin with Slack / email notification), 25 days (auto-escalate to Super Admin via SCR-24). Visible countdown per request in the queue.</w:t>
      </w:r>
    </w:p>
    <w:p w14:paraId="0C77B5EF" w14:textId="77777777" w:rsidR="006221C4" w:rsidRDefault="00000000">
      <w:pPr>
        <w:pStyle w:val="Heading3"/>
      </w:pPr>
      <w:bookmarkStart w:id="1140" w:name="erasure-workflow"/>
      <w:bookmarkEnd w:id="1139"/>
      <w:r>
        <w:t>Erasure Workflow</w:t>
      </w:r>
    </w:p>
    <w:p w14:paraId="678B3796" w14:textId="77777777" w:rsidR="006221C4" w:rsidRDefault="00000000">
      <w:pPr>
        <w:pStyle w:val="FirstParagraph"/>
      </w:pPr>
      <w:r>
        <w:rPr>
          <w:b/>
          <w:bCs/>
        </w:rPr>
        <w:t>SCR-23-FR-006</w:t>
      </w:r>
      <w:r>
        <w:t xml:space="preserve"> ERASURE initiates a cascading delete across all modules referencing the entity (per D05 lineage). Cascade includes: F01 tenant datasets, ED02 edge buffers (through AC03 cascade propagation to SCR-15), SCR-17 outbound queues, A01 feature store entries. Legal-hold markers block erasure for the held portion; admin decisions on held items are documented.</w:t>
      </w:r>
    </w:p>
    <w:p w14:paraId="62E0644F" w14:textId="77777777" w:rsidR="006221C4" w:rsidRDefault="00000000">
      <w:pPr>
        <w:pStyle w:val="BodyText"/>
      </w:pPr>
      <w:r>
        <w:rPr>
          <w:b/>
          <w:bCs/>
        </w:rPr>
        <w:t>SCR-23-FR-007</w:t>
      </w:r>
      <w:r>
        <w:t xml:space="preserve"> Erasure receipt: upon completion, a signed erasure confirmation is generated and delivered to the requester, listing all data categories erased and the timestamp.</w:t>
      </w:r>
    </w:p>
    <w:p w14:paraId="55751D57" w14:textId="77777777" w:rsidR="006221C4" w:rsidRDefault="00000000">
      <w:pPr>
        <w:pStyle w:val="Heading3"/>
      </w:pPr>
      <w:bookmarkStart w:id="1141" w:name="request-history-analytics"/>
      <w:bookmarkEnd w:id="1140"/>
      <w:r>
        <w:t>Request History &amp; Analytics</w:t>
      </w:r>
    </w:p>
    <w:p w14:paraId="08F36900" w14:textId="77777777" w:rsidR="006221C4" w:rsidRDefault="00000000">
      <w:pPr>
        <w:pStyle w:val="FirstParagraph"/>
      </w:pPr>
      <w:r>
        <w:rPr>
          <w:b/>
          <w:bCs/>
        </w:rPr>
        <w:t>SCR-23-FR-008</w:t>
      </w:r>
      <w:r>
        <w:t xml:space="preserve"> Aggregate metrics per tenant: average fulfilment time, SLA compliance rate, request type mix, requester verification success rate, denial rate with reason. Trend over 90 days surfaces systemic issues (e.g., rising ACCESS requests suggest a privacy concern worth investigating).</w:t>
      </w:r>
    </w:p>
    <w:p w14:paraId="7D0FE908" w14:textId="77777777" w:rsidR="006221C4" w:rsidRDefault="00000000">
      <w:pPr>
        <w:pStyle w:val="Heading3"/>
      </w:pPr>
      <w:bookmarkStart w:id="1142" w:name="inter-system-coordination"/>
      <w:bookmarkEnd w:id="1141"/>
      <w:r>
        <w:t>Inter-System Coordination</w:t>
      </w:r>
    </w:p>
    <w:p w14:paraId="666BD569" w14:textId="77777777" w:rsidR="006221C4" w:rsidRDefault="00000000">
      <w:pPr>
        <w:pStyle w:val="FirstParagraph"/>
      </w:pPr>
      <w:r>
        <w:rPr>
          <w:b/>
          <w:bCs/>
        </w:rPr>
        <w:t>SCR-23-FR-009</w:t>
      </w:r>
      <w:r>
        <w:t xml:space="preserve"> SCR-23 coordinates with downstream systems: triggers SCR-15 for edge-cached data propagation, triggers SCR-17 to halt further outbound actions for the entity, triggers A03 to disable decision pipelines involving the entity. All coordination is audit-logged to SCR-20.</w:t>
      </w:r>
    </w:p>
    <w:p w14:paraId="51E70093" w14:textId="77777777" w:rsidR="006221C4" w:rsidRDefault="00000000">
      <w:pPr>
        <w:pStyle w:val="Heading2"/>
      </w:pPr>
      <w:bookmarkStart w:id="1143" w:name="acceptance-criteria-47"/>
      <w:bookmarkStart w:id="1144" w:name="_Toc227615485"/>
      <w:bookmarkStart w:id="1145" w:name="_Toc227615829"/>
      <w:bookmarkEnd w:id="1132"/>
      <w:bookmarkEnd w:id="1142"/>
      <w:r>
        <w:t>Acceptance Criteria</w:t>
      </w:r>
      <w:bookmarkEnd w:id="1144"/>
      <w:bookmarkEnd w:id="1145"/>
    </w:p>
    <w:p w14:paraId="260DE2AB" w14:textId="77777777" w:rsidR="006221C4" w:rsidRDefault="00000000">
      <w:pPr>
        <w:numPr>
          <w:ilvl w:val="0"/>
          <w:numId w:val="26"/>
        </w:numPr>
      </w:pPr>
      <w:r>
        <w:t>100% of DSAR requests are processed within the 30-day legal deadline.</w:t>
      </w:r>
    </w:p>
    <w:p w14:paraId="7DBD76BC" w14:textId="77777777" w:rsidR="006221C4" w:rsidRDefault="00000000">
      <w:pPr>
        <w:numPr>
          <w:ilvl w:val="0"/>
          <w:numId w:val="26"/>
        </w:numPr>
      </w:pPr>
      <w:r>
        <w:lastRenderedPageBreak/>
        <w:t>Identity verification for ACCESS / CORRECTION requests completes within 48 hours; ERASURE requires secondary review with an additional 24-hour adjudication window.</w:t>
      </w:r>
    </w:p>
    <w:p w14:paraId="68810879" w14:textId="77777777" w:rsidR="006221C4" w:rsidRDefault="00000000">
      <w:pPr>
        <w:numPr>
          <w:ilvl w:val="0"/>
          <w:numId w:val="26"/>
        </w:numPr>
      </w:pPr>
      <w:r>
        <w:t>Erasure cascade completes across all modules within 7 days; erasure receipt is delivered to requester with verifiable signature.</w:t>
      </w:r>
    </w:p>
    <w:p w14:paraId="392F05AA" w14:textId="77777777" w:rsidR="006221C4" w:rsidRDefault="00000000">
      <w:pPr>
        <w:numPr>
          <w:ilvl w:val="0"/>
          <w:numId w:val="26"/>
        </w:numPr>
      </w:pPr>
      <w:r>
        <w:t>External regulator queries on DSAR compliance are answered from SCR-23 without manual data compilation — the query is the workflow.</w:t>
      </w:r>
    </w:p>
    <w:p w14:paraId="5BF92053" w14:textId="77777777" w:rsidR="006221C4" w:rsidRDefault="00000000">
      <w:pPr>
        <w:numPr>
          <w:ilvl w:val="0"/>
          <w:numId w:val="26"/>
        </w:numPr>
      </w:pPr>
      <w:r>
        <w:t>Legal-hold conflicts in ERASURE requests are surfaced for DPO adjudication; no silent bypass of holds.</w:t>
      </w:r>
    </w:p>
    <w:p w14:paraId="7F59FA9F" w14:textId="77777777" w:rsidR="006221C4" w:rsidRDefault="00000000">
      <w:pPr>
        <w:pStyle w:val="FirstParagraph"/>
      </w:pPr>
      <w:r>
        <w:rPr>
          <w:b/>
          <w:bCs/>
        </w:rPr>
        <w:t>PART VII-b</w:t>
      </w:r>
    </w:p>
    <w:p w14:paraId="39F0AA3C" w14:textId="77777777" w:rsidR="006221C4" w:rsidRDefault="00000000">
      <w:pPr>
        <w:pStyle w:val="BodyText"/>
      </w:pPr>
      <w:r>
        <w:t>The Case for MCP</w:t>
      </w:r>
    </w:p>
    <w:p w14:paraId="60BF9F07" w14:textId="77777777" w:rsidR="006221C4" w:rsidRDefault="00000000">
      <w:pPr>
        <w:pStyle w:val="BodyText"/>
      </w:pPr>
      <w:r>
        <w:rPr>
          <w:b/>
          <w:bCs/>
        </w:rPr>
        <w:t>Cross-cutting architecture: agent-native access to Cortex</w:t>
      </w:r>
    </w:p>
    <w:p w14:paraId="3244CA94" w14:textId="77777777" w:rsidR="006221C4" w:rsidRDefault="00000000">
      <w:pPr>
        <w:pStyle w:val="BodyText"/>
      </w:pPr>
      <w:r>
        <w:t>Part VII-b documents Cortex’s agent-integration architecture. It is cross-cutting — not a module or screen — and applies to every functional module that exposes operations to external consumers. It was added in v2.2 to close a spec gap: earlier versions referenced MCP in passing (SCR-08 as a data source type, SCR-18 as an authentication mode) without grounding the decision or specifying the architecture. This section establishes both.</w:t>
      </w:r>
    </w:p>
    <w:p w14:paraId="141C4CFC" w14:textId="77777777" w:rsidR="006221C4" w:rsidRDefault="00000000">
      <w:pPr>
        <w:pStyle w:val="Heading1"/>
      </w:pPr>
      <w:bookmarkStart w:id="1146" w:name="what-mcp-is-and-why-it-matters-to-cortex"/>
      <w:bookmarkStart w:id="1147" w:name="_Toc227615486"/>
      <w:bookmarkStart w:id="1148" w:name="_Toc227615830"/>
      <w:bookmarkEnd w:id="1126"/>
      <w:bookmarkEnd w:id="1143"/>
      <w:r>
        <w:t>1. What MCP is, and why it matters to Cortex</w:t>
      </w:r>
      <w:bookmarkEnd w:id="1147"/>
      <w:bookmarkEnd w:id="1148"/>
    </w:p>
    <w:p w14:paraId="1CC22263" w14:textId="77777777" w:rsidR="006221C4" w:rsidRDefault="00000000">
      <w:pPr>
        <w:pStyle w:val="FirstParagraph"/>
      </w:pPr>
      <w:r>
        <w:t>The Model Context Protocol (MCP) is a standard, introduced by Anthropic in late 2024, that enables AI agents to discover and invoke tools on remote servers. It specifies tool metadata conventions (typed input/output schemas, descriptions, auth requirements), transport mechanisms (HTTPS+SSE, stdio), and a discovery protocol that lets agents ask a server “what can you do?” and receive a structured capability catalog.</w:t>
      </w:r>
    </w:p>
    <w:p w14:paraId="5EADE457" w14:textId="77777777" w:rsidR="006221C4" w:rsidRDefault="00000000">
      <w:pPr>
        <w:pStyle w:val="BodyText"/>
      </w:pPr>
      <w:r>
        <w:t xml:space="preserve">MCP matters to Cortex for a specific reason: </w:t>
      </w:r>
      <w:r>
        <w:rPr>
          <w:b/>
          <w:bCs/>
        </w:rPr>
        <w:t>Cortex serves three consumer categories, and the third is rapidly becoming as important as the first two.</w:t>
      </w:r>
    </w:p>
    <w:p w14:paraId="501DB62C" w14:textId="77777777" w:rsidR="006221C4" w:rsidRDefault="00000000">
      <w:pPr>
        <w:pStyle w:val="Compact"/>
        <w:numPr>
          <w:ilvl w:val="0"/>
          <w:numId w:val="27"/>
        </w:numPr>
      </w:pPr>
      <w:r>
        <w:rPr>
          <w:b/>
          <w:bCs/>
        </w:rPr>
        <w:t>Humans</w:t>
      </w:r>
      <w:r>
        <w:t xml:space="preserve"> — operating the Admin Console (SCR-01–SCR-24) and analytical screens (CX-01–CX-10, CX-DD-01) via the web UI.</w:t>
      </w:r>
    </w:p>
    <w:p w14:paraId="1EE28449" w14:textId="77777777" w:rsidR="006221C4" w:rsidRDefault="00000000">
      <w:pPr>
        <w:pStyle w:val="Compact"/>
        <w:numPr>
          <w:ilvl w:val="0"/>
          <w:numId w:val="27"/>
        </w:numPr>
      </w:pPr>
      <w:r>
        <w:rPr>
          <w:b/>
          <w:bCs/>
        </w:rPr>
        <w:t>Automated systems</w:t>
      </w:r>
      <w:r>
        <w:t xml:space="preserve"> — external SaaS platforms, partner integrations, customer backends calling Cortex via REST APIs exposed by O01 API Gateway.</w:t>
      </w:r>
    </w:p>
    <w:p w14:paraId="72F9B73D" w14:textId="77777777" w:rsidR="006221C4" w:rsidRDefault="00000000">
      <w:pPr>
        <w:pStyle w:val="Compact"/>
        <w:numPr>
          <w:ilvl w:val="0"/>
          <w:numId w:val="27"/>
        </w:numPr>
      </w:pPr>
      <w:r>
        <w:rPr>
          <w:b/>
          <w:bCs/>
        </w:rPr>
        <w:t>AI agents</w:t>
      </w:r>
      <w:r>
        <w:t xml:space="preserve"> — a category that expanded through 2025 and is projected to become the dominant mode of programmatic access to business platforms by 2027-2028. This includes Cortex’s internal agents (Planogram, PAC, Promotion, Perishable), external AI client platforms (Claude Desktop, Cursor, enterprise AI assistants), and third-party agents built by Cortex customers and integrators.</w:t>
      </w:r>
    </w:p>
    <w:p w14:paraId="70F78D61" w14:textId="77777777" w:rsidR="006221C4" w:rsidRDefault="00000000">
      <w:pPr>
        <w:pStyle w:val="FirstParagraph"/>
      </w:pPr>
      <w:r>
        <w:lastRenderedPageBreak/>
        <w:t>The first two categories are well-served by conventional web APIs. The third requires agent-nativity: tool discovery, structured invocation, typed metadata, and authentication flows designed for agentic use. MCP is the current best standard for this layer.</w:t>
      </w:r>
    </w:p>
    <w:p w14:paraId="63F7A391" w14:textId="77777777" w:rsidR="006221C4" w:rsidRDefault="00000000">
      <w:pPr>
        <w:pStyle w:val="Heading1"/>
      </w:pPr>
      <w:bookmarkStart w:id="1149" w:name="why-sevyn8-is-mcp-native-from-phase-1"/>
      <w:bookmarkStart w:id="1150" w:name="_Toc227615487"/>
      <w:bookmarkStart w:id="1151" w:name="_Toc227615831"/>
      <w:bookmarkEnd w:id="1146"/>
      <w:r>
        <w:t>2. Why Sevyn8 is MCP-native from Phase 1</w:t>
      </w:r>
      <w:bookmarkEnd w:id="1150"/>
      <w:bookmarkEnd w:id="1151"/>
    </w:p>
    <w:p w14:paraId="2E4AF015" w14:textId="77777777" w:rsidR="006221C4" w:rsidRDefault="00000000">
      <w:pPr>
        <w:pStyle w:val="FirstParagraph"/>
      </w:pPr>
      <w:r>
        <w:t>Two forces make agent-nativity a Phase 1 concern rather than a Phase 2 retrofit:</w:t>
      </w:r>
    </w:p>
    <w:p w14:paraId="0BE91984" w14:textId="77777777" w:rsidR="006221C4" w:rsidRDefault="00000000">
      <w:pPr>
        <w:pStyle w:val="BodyText"/>
      </w:pPr>
      <w:r>
        <w:rPr>
          <w:b/>
          <w:bCs/>
        </w:rPr>
        <w:t>Agent-mediated access to business systems is becoming table stakes.</w:t>
      </w:r>
      <w:r>
        <w:t xml:space="preserve"> The trajectory across 2024-2026 — Claude Desktop’s native MCP support, Cursor’s agent-driven workflows, ChatGPT’s Apps framework, Google’s Agent Development Kit, broader hardware-accelerated on-device AI — converges on a single expectation: platforms should be discoverable and operable by AI agents without custom integration code per consumer. In 2025 this was a differentiator. By 2027-2028 the absence of it will be a gap as visible as “no REST API” was in 2015.</w:t>
      </w:r>
    </w:p>
    <w:p w14:paraId="0884A629" w14:textId="77777777" w:rsidR="006221C4" w:rsidRDefault="00000000">
      <w:pPr>
        <w:pStyle w:val="BodyText"/>
      </w:pPr>
      <w:r>
        <w:rPr>
          <w:b/>
          <w:bCs/>
        </w:rPr>
        <w:t>Sevyn8’s product positioning demands agent-nativity.</w:t>
      </w:r>
      <w:r>
        <w:t xml:space="preserve"> Cortex is not a generic B2B SaaS; it is a vertical intelligence platform packaging AI capabilities for retail clients. The product promise is AI-powered retail intelligence. A platform making that promise cannot credibly arrive without first-class agent interfaces — the contradiction would be apparent to every technical buyer.</w:t>
      </w:r>
    </w:p>
    <w:p w14:paraId="63E73820" w14:textId="77777777" w:rsidR="006221C4" w:rsidRDefault="00000000">
      <w:pPr>
        <w:pStyle w:val="BodyText"/>
      </w:pPr>
      <w:r>
        <w:t>Retrofitting agent interfaces in Phase 2 is materially more expensive than building them into Phase 1. Every module’s operations would need re-declaration as tools, re-audit of trust boundaries, re-wiring of authentication. Phase 1 engineering cost to build MCP in: approximately four weeks distributed across the whole build. Phase 2 retrofit cost: approximately six to eight weeks concentrated in a single window, plus six to twelve months of market positioning where Cortex looks agent-unfriendly. The economics clearly favor Phase 1.</w:t>
      </w:r>
    </w:p>
    <w:p w14:paraId="38611D89" w14:textId="77777777" w:rsidR="006221C4" w:rsidRDefault="00000000">
      <w:pPr>
        <w:pStyle w:val="Heading1"/>
      </w:pPr>
      <w:bookmarkStart w:id="1152" w:name="three-server-decomposition"/>
      <w:bookmarkStart w:id="1153" w:name="_Toc227615488"/>
      <w:bookmarkStart w:id="1154" w:name="_Toc227615832"/>
      <w:bookmarkEnd w:id="1149"/>
      <w:r>
        <w:t>3. Three-server decomposition</w:t>
      </w:r>
      <w:bookmarkEnd w:id="1153"/>
      <w:bookmarkEnd w:id="1154"/>
    </w:p>
    <w:p w14:paraId="00B6D88E" w14:textId="77777777" w:rsidR="006221C4" w:rsidRDefault="00000000">
      <w:pPr>
        <w:pStyle w:val="FirstParagraph"/>
      </w:pPr>
      <w:r>
        <w:t>Cortex exposes three MCP servers, one per combination of trust boundary and network zone:</w:t>
      </w:r>
    </w:p>
    <w:p w14:paraId="019E7384" w14:textId="77777777" w:rsidR="006221C4" w:rsidRDefault="00000000">
      <w:pPr>
        <w:pStyle w:val="BodyText"/>
      </w:pPr>
      <w:r>
        <w:rPr>
          <w:b/>
          <w:bCs/>
        </w:rPr>
        <w:t>mcp-cortex-core</w:t>
      </w:r>
      <w:r>
        <w:t xml:space="preserve"> — cloud, tenant-scoped. The public MCP server. Consumed by tenant users, their AI agents (Claude Desktop, Cursor, enterprise AI platforms), Cortex’s internal agents operating within tenant scope, and third-party agents built by customers. Authentication is OAuth2 via AC01, tenant-scoped throughout. All operations respect F01 row-level security. Rate limited per-tenant, per-user.</w:t>
      </w:r>
    </w:p>
    <w:p w14:paraId="36C23DB6" w14:textId="77777777" w:rsidR="006221C4" w:rsidRDefault="00000000">
      <w:pPr>
        <w:pStyle w:val="BodyText"/>
      </w:pPr>
      <w:r>
        <w:rPr>
          <w:b/>
          <w:bCs/>
        </w:rPr>
        <w:t>mcp-edge</w:t>
      </w:r>
      <w:r>
        <w:t xml:space="preserve"> — edge network zone, device-scoped with tenant attribution. Consumed by edge devices (Ithina HHT app, fixed cameras, future edge-inference boxes), edge agents (future local-LLM deployments for offline or low-latency reasoning), and third-party edge integrators. Authentication is device credentials plus AC01 delegation for tenant </w:t>
      </w:r>
      <w:r>
        <w:lastRenderedPageBreak/>
        <w:t>attribution. Operations are scoped to the device’s registered tenant; cross-tenant operations are forbidden. Rate limited per-device.</w:t>
      </w:r>
    </w:p>
    <w:p w14:paraId="54C63B47" w14:textId="77777777" w:rsidR="006221C4" w:rsidRDefault="00000000">
      <w:pPr>
        <w:pStyle w:val="BodyText"/>
      </w:pPr>
      <w:r>
        <w:rPr>
          <w:b/>
          <w:bCs/>
        </w:rPr>
        <w:t>mcp-admin-ops</w:t>
      </w:r>
      <w:r>
        <w:t xml:space="preserve"> — cloud, Sevyn8-staff only, cross-tenant capable. Consumed exclusively by Sevyn8 CSMs and engineers operating the Cortex platform itself (provisioning tenants via SCR-24, cross-tenant investigation, incident response, platform-wide audits) through AI agents such as Claude Code. Authentication is WorkOS SSO with Super Admin role enforcement. All cross-tenant operations are audit-gated via PR03 and logged to SCR-20 with full context.</w:t>
      </w:r>
    </w:p>
    <w:p w14:paraId="53DD0150" w14:textId="77777777" w:rsidR="006221C4" w:rsidRDefault="00000000">
      <w:pPr>
        <w:pStyle w:val="BodyText"/>
      </w:pPr>
      <w:r>
        <w:t>The separation is deployment-level, not just code-level. Each server runs as an independent Cloud Run service with its own network ingress policy, its own IAM service account, its own authentication middleware, and its own rate-limit configuration. A tenant-scoped credential cannot invoke admin tools even if the tool catalog were somehow exposed, because the server accepting the request does not recognize the credential type.</w:t>
      </w:r>
    </w:p>
    <w:p w14:paraId="608830D4" w14:textId="77777777" w:rsidR="006221C4" w:rsidRDefault="00000000">
      <w:pPr>
        <w:pStyle w:val="BodyText"/>
      </w:pPr>
      <w:r>
        <w:t>The three servers correspond exactly to three distinct operational concerns. Collapsing them to two (cloud + admin, skipping edge) would leave edge as the one layer reachable by agents only through REST — a bet against edge-agent integration emerging in three to five years, which has poor expected value given the trajectory of on-device AI. Collapsing further to one server would put cross-boundary enforcement entirely in code, which is a weaker security posture than deployment-level separation. Decomposing further into four or more servers duplicates the trust boundary × network zone matrix without adding clarity.</w:t>
      </w:r>
    </w:p>
    <w:p w14:paraId="63C61BE4" w14:textId="77777777" w:rsidR="006221C4" w:rsidRDefault="00000000">
      <w:pPr>
        <w:pStyle w:val="Heading1"/>
      </w:pPr>
      <w:bookmarkStart w:id="1155" w:name="protocol-agnostic-tool-platform"/>
      <w:bookmarkStart w:id="1156" w:name="_Toc227615489"/>
      <w:bookmarkStart w:id="1157" w:name="_Toc227615833"/>
      <w:bookmarkEnd w:id="1152"/>
      <w:r>
        <w:t>4. Protocol-agnostic tool platform</w:t>
      </w:r>
      <w:bookmarkEnd w:id="1156"/>
      <w:bookmarkEnd w:id="1157"/>
    </w:p>
    <w:p w14:paraId="4228E2BA" w14:textId="77777777" w:rsidR="006221C4" w:rsidRDefault="00000000">
      <w:pPr>
        <w:pStyle w:val="FirstParagraph"/>
      </w:pPr>
      <w:r>
        <w:t>MCP is today’s protocol. It may not be the winning protocol in 2028. OpenAI’s Apps framework, Google’s Agent-to-Agent protocol, and inevitable future standards compete for the same design space. To avoid architectural commitment to a specific protocol that may be superseded, Cortex implements capabilities as protocol-independent tools:</w:t>
      </w:r>
    </w:p>
    <w:p w14:paraId="358EDECD" w14:textId="77777777" w:rsidR="006221C4" w:rsidRDefault="00000000">
      <w:pPr>
        <w:pStyle w:val="BodyText"/>
      </w:pPr>
      <w:r>
        <w:rPr>
          <w:b/>
          <w:bCs/>
        </w:rPr>
        <w:t xml:space="preserve">Tool implementations live in </w:t>
      </w:r>
      <w:r>
        <w:rPr>
          <w:rStyle w:val="VerbatimChar"/>
          <w:b/>
          <w:bCs/>
        </w:rPr>
        <w:t>@cortex/*</w:t>
      </w:r>
      <w:r>
        <w:rPr>
          <w:b/>
          <w:bCs/>
        </w:rPr>
        <w:t xml:space="preserve"> packages</w:t>
      </w:r>
      <w:r>
        <w:t>, not inside the MCP servers. A capability — querying a canonical entity, triggering a pipeline, provisioning a tenant — is implemented once as a typed TypeScript function with Zod input/output schemas. The same implementation is reused by every access mode: the Admin Console UI (via tRPC), REST API consumers (via O01), internal agents (via direct call), and MCP clients (via MCP adapter).</w:t>
      </w:r>
    </w:p>
    <w:p w14:paraId="45062129" w14:textId="77777777" w:rsidR="006221C4" w:rsidRDefault="00000000">
      <w:pPr>
        <w:pStyle w:val="BodyText"/>
      </w:pPr>
      <w:r>
        <w:rPr>
          <w:b/>
          <w:bCs/>
        </w:rPr>
        <w:t>MCP servers are thin adapters.</w:t>
      </w:r>
      <w:r>
        <w:t xml:space="preserve"> They accept MCP protocol requests, resolve them to registered tools, enforce authentication and audit, and invoke the underlying typed function. The protocol concern is handled at the adapter layer. Business logic is not entangled with protocol choice.</w:t>
      </w:r>
    </w:p>
    <w:p w14:paraId="1732EEB3" w14:textId="77777777" w:rsidR="006221C4" w:rsidRDefault="00000000">
      <w:pPr>
        <w:pStyle w:val="BodyText"/>
      </w:pPr>
      <w:r>
        <w:rPr>
          <w:b/>
          <w:bCs/>
        </w:rPr>
        <w:t xml:space="preserve">A shared </w:t>
      </w:r>
      <w:r>
        <w:rPr>
          <w:rStyle w:val="VerbatimChar"/>
          <w:b/>
          <w:bCs/>
        </w:rPr>
        <w:t>@cortex/tool-registry</w:t>
      </w:r>
      <w:r>
        <w:rPr>
          <w:b/>
          <w:bCs/>
        </w:rPr>
        <w:t xml:space="preserve"> package maintains tool metadata.</w:t>
      </w:r>
      <w:r>
        <w:t xml:space="preserve"> Tools register once with their full specification — name, description, input/output schemas, server assignment, authentication profile per server, audit category. Servers pull their assigned </w:t>
      </w:r>
      <w:r>
        <w:lastRenderedPageBreak/>
        <w:t>tools from the registry at startup. Adding a new tool is one registration call; re-assigning a tool across servers is a config change.</w:t>
      </w:r>
    </w:p>
    <w:p w14:paraId="17FC0379" w14:textId="77777777" w:rsidR="006221C4" w:rsidRDefault="00000000">
      <w:pPr>
        <w:pStyle w:val="BodyText"/>
      </w:pPr>
      <w:r>
        <w:t>The practical consequence: if MCP is superseded in 2028, migration work is limited to writing a new adapter layer over the existing tool packages. Underlying capabilities survive intact. The investment compounds; the protocol choice is comparatively disposable.</w:t>
      </w:r>
    </w:p>
    <w:p w14:paraId="3A1E0682" w14:textId="77777777" w:rsidR="006221C4" w:rsidRDefault="00000000">
      <w:pPr>
        <w:pStyle w:val="Heading1"/>
      </w:pPr>
      <w:bookmarkStart w:id="1158" w:name="trust-model-per-server"/>
      <w:bookmarkStart w:id="1159" w:name="_Toc227615490"/>
      <w:bookmarkStart w:id="1160" w:name="_Toc227615834"/>
      <w:bookmarkEnd w:id="1155"/>
      <w:r>
        <w:t>5. Trust model per server</w:t>
      </w:r>
      <w:bookmarkEnd w:id="1159"/>
      <w:bookmarkEnd w:id="1160"/>
    </w:p>
    <w:p w14:paraId="2CEC82FE" w14:textId="77777777" w:rsidR="006221C4" w:rsidRDefault="00000000">
      <w:pPr>
        <w:pStyle w:val="FirstParagraph"/>
      </w:pPr>
      <w:r>
        <w:t>Each server enforces a documented trust model, codified in a companion ADR:</w:t>
      </w:r>
    </w:p>
    <w:p w14:paraId="086A14FB" w14:textId="77777777" w:rsidR="006221C4" w:rsidRDefault="00000000">
      <w:pPr>
        <w:pStyle w:val="BodyText"/>
      </w:pPr>
      <w:r>
        <w:rPr>
          <w:b/>
          <w:bCs/>
        </w:rPr>
        <w:t>mcp-cortex-core (ADR-MCP-002).</w:t>
      </w:r>
      <w:r>
        <w:t xml:space="preserve"> All requests must present a tenant-scoped OAuth2 token issued by AC01. Every tool invocation is evaluated against AC02 ABAC policies. All data access flows through F01 RLS. No tool in mcp-cortex-core may access data outside the requesting tenant’s scope — this is enforced by the auth middleware and verified in adapter tests.</w:t>
      </w:r>
    </w:p>
    <w:p w14:paraId="68B39854" w14:textId="77777777" w:rsidR="006221C4" w:rsidRDefault="00000000">
      <w:pPr>
        <w:pStyle w:val="BodyText"/>
      </w:pPr>
      <w:r>
        <w:rPr>
          <w:b/>
          <w:bCs/>
        </w:rPr>
        <w:t>mcp-edge (ADR-MCP-003).</w:t>
      </w:r>
      <w:r>
        <w:t xml:space="preserve"> Requests present device credentials that resolve to a specific registered device, which in turn is attributed to a specific tenant. Tools operate within that tenant’s scope. Edge-specific operations (device registration, model pack delivery, consent cascade) are permitted; cross-tenant and admin-level operations are categorically forbidden. Edge-initiated operations that affect tenant data are written through the same F01 RLS path as any other tenant write.</w:t>
      </w:r>
    </w:p>
    <w:p w14:paraId="4CE7C2BB" w14:textId="77777777" w:rsidR="006221C4" w:rsidRDefault="00000000">
      <w:pPr>
        <w:pStyle w:val="BodyText"/>
      </w:pPr>
      <w:r>
        <w:rPr>
          <w:b/>
          <w:bCs/>
        </w:rPr>
        <w:t>mcp-admin-ops (ADR-MCP-004).</w:t>
      </w:r>
      <w:r>
        <w:t xml:space="preserve"> Requests present a WorkOS SSO session for a user with the Super Admin role. Cross-tenant operations are permitted but audit-gated: every cross-tenant tool invocation writes a structured record to SCR-20 with full context (actor, target tenants, operation, justification field). PR03 periodic review surfaces unusual patterns. Some tools (bulk operations, destructive actions) require additional justification input before invocation.</w:t>
      </w:r>
    </w:p>
    <w:p w14:paraId="72264F34" w14:textId="77777777" w:rsidR="006221C4" w:rsidRDefault="00000000">
      <w:pPr>
        <w:pStyle w:val="BodyText"/>
      </w:pPr>
      <w:r>
        <w:t>Trust models are versioned alongside their ADRs. Changes to a server’s trust model require an ADR amendment and are reviewed by the Compliance workstream before rollout.</w:t>
      </w:r>
    </w:p>
    <w:p w14:paraId="42B984D6" w14:textId="77777777" w:rsidR="006221C4" w:rsidRDefault="00000000">
      <w:pPr>
        <w:pStyle w:val="Heading1"/>
      </w:pPr>
      <w:bookmarkStart w:id="1161" w:name="tool-registration-pattern"/>
      <w:bookmarkStart w:id="1162" w:name="_Toc227615491"/>
      <w:bookmarkStart w:id="1163" w:name="_Toc227615835"/>
      <w:bookmarkEnd w:id="1158"/>
      <w:r>
        <w:t>6. Tool registration pattern</w:t>
      </w:r>
      <w:bookmarkEnd w:id="1162"/>
      <w:bookmarkEnd w:id="1163"/>
    </w:p>
    <w:p w14:paraId="6229E4D3" w14:textId="77777777" w:rsidR="006221C4" w:rsidRDefault="00000000">
      <w:pPr>
        <w:pStyle w:val="FirstParagraph"/>
      </w:pPr>
      <w:r>
        <w:t>Tools register themselves to the shared registry. A typical registration:</w:t>
      </w:r>
    </w:p>
    <w:p w14:paraId="7C3C5FBF" w14:textId="77777777" w:rsidR="006221C4" w:rsidRDefault="00000000">
      <w:pPr>
        <w:pStyle w:val="SourceCode"/>
      </w:pPr>
      <w:r>
        <w:rPr>
          <w:rStyle w:val="VerbatimChar"/>
        </w:rPr>
        <w:t>toolRegistry.register({</w:t>
      </w:r>
      <w:r>
        <w:br/>
      </w:r>
      <w:r>
        <w:rPr>
          <w:rStyle w:val="VerbatimChar"/>
        </w:rPr>
        <w:t xml:space="preserve">  name: 'query-canonical-entity',</w:t>
      </w:r>
      <w:r>
        <w:br/>
      </w:r>
      <w:r>
        <w:rPr>
          <w:rStyle w:val="VerbatimChar"/>
        </w:rPr>
        <w:t xml:space="preserve">  description: 'Query canonical entities by type, filter, and hierarchy scope.',</w:t>
      </w:r>
      <w:r>
        <w:br/>
      </w:r>
      <w:r>
        <w:rPr>
          <w:rStyle w:val="VerbatimChar"/>
        </w:rPr>
        <w:t xml:space="preserve">  inputSchema: QueryEntityInput,</w:t>
      </w:r>
      <w:r>
        <w:br/>
      </w:r>
      <w:r>
        <w:rPr>
          <w:rStyle w:val="VerbatimChar"/>
        </w:rPr>
        <w:t xml:space="preserve">  outputSchema: QueryEntityOutput,</w:t>
      </w:r>
      <w:r>
        <w:br/>
      </w:r>
      <w:r>
        <w:rPr>
          <w:rStyle w:val="VerbatimChar"/>
        </w:rPr>
        <w:t xml:space="preserve">  servers: ['mcp-cortex-core', 'mcp-admin-ops'],</w:t>
      </w:r>
      <w:r>
        <w:br/>
      </w:r>
      <w:r>
        <w:rPr>
          <w:rStyle w:val="VerbatimChar"/>
        </w:rPr>
        <w:t xml:space="preserve">  auth: {</w:t>
      </w:r>
      <w:r>
        <w:br/>
      </w:r>
      <w:r>
        <w:rPr>
          <w:rStyle w:val="VerbatimChar"/>
        </w:rPr>
        <w:t xml:space="preserve">    'mcp-cortex-core': { mode: 'tenant-scoped' },</w:t>
      </w:r>
      <w:r>
        <w:br/>
      </w:r>
      <w:r>
        <w:rPr>
          <w:rStyle w:val="VerbatimChar"/>
        </w:rPr>
        <w:lastRenderedPageBreak/>
        <w:t xml:space="preserve">    'mcp-admin-ops': { mode: 'cross-tenant-with-audit-gate' },</w:t>
      </w:r>
      <w:r>
        <w:br/>
      </w:r>
      <w:r>
        <w:rPr>
          <w:rStyle w:val="VerbatimChar"/>
        </w:rPr>
        <w:t xml:space="preserve">  },</w:t>
      </w:r>
      <w:r>
        <w:br/>
      </w:r>
      <w:r>
        <w:rPr>
          <w:rStyle w:val="VerbatimChar"/>
        </w:rPr>
        <w:t xml:space="preserve">  implementation: queryCanonicalEntity,</w:t>
      </w:r>
      <w:r>
        <w:br/>
      </w:r>
      <w:r>
        <w:rPr>
          <w:rStyle w:val="VerbatimChar"/>
        </w:rPr>
        <w:t xml:space="preserve">  audit: { category: 'read', severity: 'info' },</w:t>
      </w:r>
      <w:r>
        <w:br/>
      </w:r>
      <w:r>
        <w:rPr>
          <w:rStyle w:val="VerbatimChar"/>
        </w:rPr>
        <w:t>});</w:t>
      </w:r>
    </w:p>
    <w:p w14:paraId="33320E36" w14:textId="77777777" w:rsidR="006221C4" w:rsidRDefault="00000000">
      <w:pPr>
        <w:pStyle w:val="FirstParagraph"/>
      </w:pPr>
      <w:r>
        <w:t xml:space="preserve">A single tool may be registered with multiple servers under different auth profiles. The implementation is the same; the server’s auth middleware enforces the appropriate scope. This pattern lets </w:t>
      </w:r>
      <w:r>
        <w:rPr>
          <w:rStyle w:val="VerbatimChar"/>
        </w:rPr>
        <w:t>query-canonical-entity</w:t>
      </w:r>
      <w:r>
        <w:t xml:space="preserve"> be a tenant-scoped read in mcp-cortex-core and a cross-tenant audited read in mcp-admin-ops without code duplication.</w:t>
      </w:r>
    </w:p>
    <w:p w14:paraId="2257EFC8" w14:textId="77777777" w:rsidR="006221C4" w:rsidRDefault="00000000">
      <w:pPr>
        <w:pStyle w:val="BodyText"/>
      </w:pPr>
      <w:r>
        <w:t>Tools are registered by their owning module during module initialization. A module like D01 Canonical Data Model registers its query tools; a module like F02 Tenant Lifecycle registers its provisioning tools; a module like G01 Data Ingestion registers its pipeline-trigger tools. The registration is an ordinary module responsibility, not a special MCP concern.</w:t>
      </w:r>
    </w:p>
    <w:p w14:paraId="22968E0B" w14:textId="77777777" w:rsidR="006221C4" w:rsidRDefault="00000000">
      <w:pPr>
        <w:pStyle w:val="Heading1"/>
      </w:pPr>
      <w:bookmarkStart w:id="1164" w:name="tool-inventory-launch-and-growth"/>
      <w:bookmarkStart w:id="1165" w:name="_Toc227615492"/>
      <w:bookmarkStart w:id="1166" w:name="_Toc227615836"/>
      <w:bookmarkEnd w:id="1161"/>
      <w:r>
        <w:t>7. Tool inventory — launch and growth</w:t>
      </w:r>
      <w:bookmarkEnd w:id="1165"/>
      <w:bookmarkEnd w:id="1166"/>
    </w:p>
    <w:p w14:paraId="04D4134B" w14:textId="77777777" w:rsidR="006221C4" w:rsidRDefault="00000000">
      <w:pPr>
        <w:pStyle w:val="FirstParagraph"/>
      </w:pPr>
      <w:r>
        <w:t>At Phase 1 go-live, Cortex exposes approximately fifty tools across the three servers. The distribution matches the module build order: as each module lands through Phase 1, it contributes its tools to the registry and they appear in whichever server is configured.</w:t>
      </w:r>
    </w:p>
    <w:p w14:paraId="56F4C8CF" w14:textId="77777777" w:rsidR="006221C4" w:rsidRDefault="00000000">
      <w:pPr>
        <w:pStyle w:val="BodyText"/>
      </w:pPr>
      <w:r>
        <w:rPr>
          <w:b/>
          <w:bCs/>
        </w:rPr>
        <w:t>Launch tool categories (mcp-cortex-core):</w:t>
      </w:r>
    </w:p>
    <w:p w14:paraId="07C89F9E" w14:textId="77777777" w:rsidR="006221C4" w:rsidRDefault="00000000">
      <w:pPr>
        <w:pStyle w:val="Compact"/>
        <w:numPr>
          <w:ilvl w:val="0"/>
          <w:numId w:val="28"/>
        </w:numPr>
      </w:pPr>
      <w:r>
        <w:t>Canonical entity queries (D01) — find, describe, list, aggregate</w:t>
      </w:r>
    </w:p>
    <w:p w14:paraId="36A031E3" w14:textId="77777777" w:rsidR="006221C4" w:rsidRDefault="00000000">
      <w:pPr>
        <w:pStyle w:val="Compact"/>
        <w:numPr>
          <w:ilvl w:val="0"/>
          <w:numId w:val="28"/>
        </w:numPr>
      </w:pPr>
      <w:r>
        <w:t>Silver/Gold layer reads (D01) — denormalized reads for dashboards and agents</w:t>
      </w:r>
    </w:p>
    <w:p w14:paraId="3AA6A1DD" w14:textId="77777777" w:rsidR="006221C4" w:rsidRDefault="00000000">
      <w:pPr>
        <w:pStyle w:val="Compact"/>
        <w:numPr>
          <w:ilvl w:val="0"/>
          <w:numId w:val="28"/>
        </w:numPr>
      </w:pPr>
      <w:r>
        <w:t>Pipeline triggers (G02) — re-run ingestion, force reprocess</w:t>
      </w:r>
    </w:p>
    <w:p w14:paraId="259C714E" w14:textId="77777777" w:rsidR="006221C4" w:rsidRDefault="00000000">
      <w:pPr>
        <w:pStyle w:val="Compact"/>
        <w:numPr>
          <w:ilvl w:val="0"/>
          <w:numId w:val="28"/>
        </w:numPr>
      </w:pPr>
      <w:r>
        <w:t>Agent invocations (A01–A05) — trigger Planogram, PAC, Promotion, Perishable agents on demand</w:t>
      </w:r>
    </w:p>
    <w:p w14:paraId="7DB384E4" w14:textId="77777777" w:rsidR="006221C4" w:rsidRDefault="00000000">
      <w:pPr>
        <w:pStyle w:val="Compact"/>
        <w:numPr>
          <w:ilvl w:val="0"/>
          <w:numId w:val="28"/>
        </w:numPr>
      </w:pPr>
      <w:r>
        <w:t>Feature store lookups (D05) — online features for agent context</w:t>
      </w:r>
    </w:p>
    <w:p w14:paraId="6AFE0A93" w14:textId="77777777" w:rsidR="006221C4" w:rsidRDefault="00000000">
      <w:pPr>
        <w:pStyle w:val="Compact"/>
        <w:numPr>
          <w:ilvl w:val="0"/>
          <w:numId w:val="28"/>
        </w:numPr>
      </w:pPr>
      <w:r>
        <w:t>Action dispatch (O04) — outbound action invocation with consent gating</w:t>
      </w:r>
    </w:p>
    <w:p w14:paraId="2EE88B09" w14:textId="77777777" w:rsidR="006221C4" w:rsidRDefault="00000000">
      <w:pPr>
        <w:pStyle w:val="FirstParagraph"/>
      </w:pPr>
      <w:r>
        <w:rPr>
          <w:b/>
          <w:bCs/>
        </w:rPr>
        <w:t>Launch tool categories (mcp-edge):</w:t>
      </w:r>
    </w:p>
    <w:p w14:paraId="2A2AA5D2" w14:textId="77777777" w:rsidR="006221C4" w:rsidRDefault="00000000">
      <w:pPr>
        <w:pStyle w:val="Compact"/>
        <w:numPr>
          <w:ilvl w:val="0"/>
          <w:numId w:val="29"/>
        </w:numPr>
      </w:pPr>
      <w:r>
        <w:t>Device self-service (S15) — register, heartbeat, query own status</w:t>
      </w:r>
    </w:p>
    <w:p w14:paraId="4128430E" w14:textId="77777777" w:rsidR="006221C4" w:rsidRDefault="00000000">
      <w:pPr>
        <w:pStyle w:val="Compact"/>
        <w:numPr>
          <w:ilvl w:val="0"/>
          <w:numId w:val="29"/>
        </w:numPr>
      </w:pPr>
      <w:r>
        <w:t>Model pack retrieval (S15) — pull latest assigned model pack</w:t>
      </w:r>
    </w:p>
    <w:p w14:paraId="40A13ACA" w14:textId="77777777" w:rsidR="006221C4" w:rsidRDefault="00000000">
      <w:pPr>
        <w:pStyle w:val="Compact"/>
        <w:numPr>
          <w:ilvl w:val="0"/>
          <w:numId w:val="29"/>
        </w:numPr>
      </w:pPr>
      <w:r>
        <w:t>Consent cascade (PR02) — record or query consent state for the device’s active session</w:t>
      </w:r>
    </w:p>
    <w:p w14:paraId="045934E6" w14:textId="77777777" w:rsidR="006221C4" w:rsidRDefault="00000000">
      <w:pPr>
        <w:pStyle w:val="Compact"/>
        <w:numPr>
          <w:ilvl w:val="0"/>
          <w:numId w:val="29"/>
        </w:numPr>
      </w:pPr>
      <w:r>
        <w:t>Edge data upload (G01) — structured event upload from device to ingestion pipeline</w:t>
      </w:r>
    </w:p>
    <w:p w14:paraId="6D4F030A" w14:textId="77777777" w:rsidR="006221C4" w:rsidRDefault="00000000">
      <w:pPr>
        <w:pStyle w:val="FirstParagraph"/>
      </w:pPr>
      <w:r>
        <w:rPr>
          <w:b/>
          <w:bCs/>
        </w:rPr>
        <w:t>Launch tool categories (mcp-admin-ops):</w:t>
      </w:r>
    </w:p>
    <w:p w14:paraId="0B348C46" w14:textId="77777777" w:rsidR="006221C4" w:rsidRDefault="00000000">
      <w:pPr>
        <w:pStyle w:val="Compact"/>
        <w:numPr>
          <w:ilvl w:val="0"/>
          <w:numId w:val="30"/>
        </w:numPr>
      </w:pPr>
      <w:r>
        <w:t>Tenant provisioning (F02) — create, configure, suspend, reactivate tenants</w:t>
      </w:r>
    </w:p>
    <w:p w14:paraId="79F613CC" w14:textId="77777777" w:rsidR="006221C4" w:rsidRDefault="00000000">
      <w:pPr>
        <w:pStyle w:val="Compact"/>
        <w:numPr>
          <w:ilvl w:val="0"/>
          <w:numId w:val="30"/>
        </w:numPr>
      </w:pPr>
      <w:r>
        <w:t>Cross-tenant search (SCR-24) — audit-gated query across tenants for investigation</w:t>
      </w:r>
    </w:p>
    <w:p w14:paraId="7062660D" w14:textId="77777777" w:rsidR="006221C4" w:rsidRDefault="00000000">
      <w:pPr>
        <w:pStyle w:val="Compact"/>
        <w:numPr>
          <w:ilvl w:val="0"/>
          <w:numId w:val="30"/>
        </w:numPr>
      </w:pPr>
      <w:r>
        <w:t>Incident response (O04) — emergency action invocation, broadcast messaging</w:t>
      </w:r>
    </w:p>
    <w:p w14:paraId="09F20520" w14:textId="77777777" w:rsidR="006221C4" w:rsidRDefault="00000000">
      <w:pPr>
        <w:pStyle w:val="Compact"/>
        <w:numPr>
          <w:ilvl w:val="0"/>
          <w:numId w:val="30"/>
        </w:numPr>
      </w:pPr>
      <w:r>
        <w:lastRenderedPageBreak/>
        <w:t>Platform diagnostics (S12) — cross-tenant health, performance, error rates</w:t>
      </w:r>
    </w:p>
    <w:p w14:paraId="24BB4E9B" w14:textId="77777777" w:rsidR="006221C4" w:rsidRDefault="00000000">
      <w:pPr>
        <w:pStyle w:val="Compact"/>
        <w:numPr>
          <w:ilvl w:val="0"/>
          <w:numId w:val="30"/>
        </w:numPr>
      </w:pPr>
      <w:r>
        <w:t>Compliance operations (AC04, PR02, PR03) — bulk DSAR processing, compliance report export</w:t>
      </w:r>
    </w:p>
    <w:p w14:paraId="40C349B4" w14:textId="77777777" w:rsidR="006221C4" w:rsidRDefault="00000000">
      <w:pPr>
        <w:pStyle w:val="FirstParagraph"/>
      </w:pPr>
      <w:r>
        <w:t>The tool inventory grows as modules mature and as new capabilities are added. Every new module prompt in the Phase 1 build plan (cortex_build_prompts_v3.md) is responsible for registering its tools as part of its acceptance criteria.</w:t>
      </w:r>
    </w:p>
    <w:p w14:paraId="1EEF5D7A" w14:textId="77777777" w:rsidR="006221C4" w:rsidRDefault="00000000">
      <w:pPr>
        <w:pStyle w:val="Heading1"/>
      </w:pPr>
      <w:bookmarkStart w:id="1167" w:name="integration-with-the-rest-of-the-spec"/>
      <w:bookmarkStart w:id="1168" w:name="_Toc227615493"/>
      <w:bookmarkStart w:id="1169" w:name="_Toc227615837"/>
      <w:bookmarkEnd w:id="1164"/>
      <w:r>
        <w:t>8. Integration with the rest of the spec</w:t>
      </w:r>
      <w:bookmarkEnd w:id="1168"/>
      <w:bookmarkEnd w:id="1169"/>
    </w:p>
    <w:p w14:paraId="5FE1D80D" w14:textId="77777777" w:rsidR="006221C4" w:rsidRDefault="00000000">
      <w:pPr>
        <w:pStyle w:val="FirstParagraph"/>
      </w:pPr>
      <w:r>
        <w:t>Part VII-b does not introduce new modules; it specifies how existing modules expose their operations to the agent-integration layer. Integration points across the spec:</w:t>
      </w:r>
    </w:p>
    <w:p w14:paraId="762A568B" w14:textId="77777777" w:rsidR="006221C4" w:rsidRDefault="00000000">
      <w:pPr>
        <w:pStyle w:val="BodyText"/>
      </w:pPr>
      <w:r>
        <w:rPr>
          <w:b/>
          <w:bCs/>
        </w:rPr>
        <w:t>AC01 Authentication.</w:t>
      </w:r>
      <w:r>
        <w:t xml:space="preserve"> Issues tokens suitable for mcp-cortex-core and mcp-admin-ops. mcp-edge uses device credentials defined by S15 Edge Device Manager.</w:t>
      </w:r>
    </w:p>
    <w:p w14:paraId="5146FAF2" w14:textId="77777777" w:rsidR="006221C4" w:rsidRDefault="00000000">
      <w:pPr>
        <w:pStyle w:val="BodyText"/>
      </w:pPr>
      <w:r>
        <w:rPr>
          <w:b/>
          <w:bCs/>
        </w:rPr>
        <w:t>AC02 Authorization.</w:t>
      </w:r>
      <w:r>
        <w:t xml:space="preserve"> Enforces ABAC policies uniformly for UI-driven and tool-driven access. Tool invocations pass through the same policy evaluation as any other access mode.</w:t>
      </w:r>
    </w:p>
    <w:p w14:paraId="2B15F7D9" w14:textId="77777777" w:rsidR="006221C4" w:rsidRDefault="00000000">
      <w:pPr>
        <w:pStyle w:val="BodyText"/>
      </w:pPr>
      <w:r>
        <w:rPr>
          <w:b/>
          <w:bCs/>
        </w:rPr>
        <w:t>SCR-20 Audit &amp; Activity Log.</w:t>
      </w:r>
      <w:r>
        <w:t xml:space="preserve"> Receives audit events from all three MCP servers. The access mode (UI, REST API, MCP) is a metadata field on the audit record, not a separate log.</w:t>
      </w:r>
    </w:p>
    <w:p w14:paraId="04D202D2" w14:textId="77777777" w:rsidR="006221C4" w:rsidRDefault="00000000">
      <w:pPr>
        <w:pStyle w:val="BodyText"/>
      </w:pPr>
      <w:r>
        <w:rPr>
          <w:b/>
          <w:bCs/>
        </w:rPr>
        <w:t>SCR-18 API &amp; Developer Hub.</w:t>
      </w:r>
      <w:r>
        <w:t xml:space="preserve"> Documents the three MCP server endpoints, auth flows, and registered tool catalogs alongside the REST API documentation. SCR-18-FR-008 (authentication documentation) covers MCP client configuration.</w:t>
      </w:r>
    </w:p>
    <w:p w14:paraId="07C2F49B" w14:textId="77777777" w:rsidR="006221C4" w:rsidRDefault="00000000">
      <w:pPr>
        <w:pStyle w:val="BodyText"/>
      </w:pPr>
      <w:r>
        <w:rPr>
          <w:b/>
          <w:bCs/>
        </w:rPr>
        <w:t>SCR-24 Sevyn8 Operations.</w:t>
      </w:r>
      <w:r>
        <w:t xml:space="preserve"> Documents the mcp-admin-ops tool catalog and provides UI-based visibility into tool usage.</w:t>
      </w:r>
    </w:p>
    <w:p w14:paraId="5D2E8844" w14:textId="77777777" w:rsidR="006221C4" w:rsidRDefault="00000000">
      <w:pPr>
        <w:pStyle w:val="BodyText"/>
      </w:pPr>
      <w:r>
        <w:rPr>
          <w:b/>
          <w:bCs/>
        </w:rPr>
        <w:t>O01 API Gateway.</w:t>
      </w:r>
      <w:r>
        <w:t xml:space="preserve"> Does not proxy MCP traffic; each MCP server terminates its own protocol. O01 handles REST traffic. Rate-limiting, audit, and observability patterns are consistent across O01 and the MCP servers.</w:t>
      </w:r>
    </w:p>
    <w:p w14:paraId="5D2E8E1D" w14:textId="77777777" w:rsidR="006221C4" w:rsidRDefault="00000000">
      <w:pPr>
        <w:pStyle w:val="BodyText"/>
      </w:pPr>
      <w:r>
        <w:rPr>
          <w:b/>
          <w:bCs/>
        </w:rPr>
        <w:t>IC01 Industry Contracts.</w:t>
      </w:r>
      <w:r>
        <w:t xml:space="preserve"> Vertical packages may register vertical-specific tools. Display Data’s vertical package, for example, registers tools specific to digital signage operations (panel deployment status, content scheduling triggers) that appear in mcp-cortex-core for Display Data tenants.</w:t>
      </w:r>
    </w:p>
    <w:p w14:paraId="5E0EE093" w14:textId="77777777" w:rsidR="006221C4" w:rsidRDefault="00000000">
      <w:pPr>
        <w:pStyle w:val="Heading1"/>
      </w:pPr>
      <w:bookmarkStart w:id="1170" w:name="operational-characteristics"/>
      <w:bookmarkStart w:id="1171" w:name="_Toc227615494"/>
      <w:bookmarkStart w:id="1172" w:name="_Toc227615838"/>
      <w:bookmarkEnd w:id="1167"/>
      <w:r>
        <w:t>9. Operational characteristics</w:t>
      </w:r>
      <w:bookmarkEnd w:id="1171"/>
      <w:bookmarkEnd w:id="1172"/>
    </w:p>
    <w:p w14:paraId="7BCA52C5" w14:textId="77777777" w:rsidR="006221C4" w:rsidRDefault="00000000">
      <w:pPr>
        <w:pStyle w:val="FirstParagraph"/>
      </w:pPr>
      <w:r>
        <w:rPr>
          <w:b/>
          <w:bCs/>
        </w:rPr>
        <w:t>Deployment.</w:t>
      </w:r>
      <w:r>
        <w:t xml:space="preserve"> Each MCP server runs as an independent Cloud Run service. Cold start targets: under 2 seconds for warm, under 10 seconds for cold. Minimum instance configuration ensures warm capacity for active tenants.</w:t>
      </w:r>
    </w:p>
    <w:p w14:paraId="1BD65AF0" w14:textId="77777777" w:rsidR="006221C4" w:rsidRDefault="00000000">
      <w:pPr>
        <w:pStyle w:val="BodyText"/>
      </w:pPr>
      <w:r>
        <w:rPr>
          <w:b/>
          <w:bCs/>
        </w:rPr>
        <w:t>Observability.</w:t>
      </w:r>
      <w:r>
        <w:t xml:space="preserve"> Each server emits structured logs (per @cortex/observability), metrics (tool invocation rates, latency distributions, auth failure rates), and traces (per-invocation </w:t>
      </w:r>
      <w:r>
        <w:lastRenderedPageBreak/>
        <w:t>spans linked to the calling agent’s conversation ID when available). S12 Observability consumes these signals.</w:t>
      </w:r>
    </w:p>
    <w:p w14:paraId="096B56F9" w14:textId="77777777" w:rsidR="006221C4" w:rsidRDefault="00000000">
      <w:pPr>
        <w:pStyle w:val="BodyText"/>
      </w:pPr>
      <w:r>
        <w:rPr>
          <w:b/>
          <w:bCs/>
        </w:rPr>
        <w:t>Rate limiting.</w:t>
      </w:r>
      <w:r>
        <w:t xml:space="preserve"> Per-server configurable limits. Default: 100 req/min per authenticated caller for mcp-cortex-core, 1000 req/min for mcp-edge (high device counts), 600 req/min for mcp-admin-ops.</w:t>
      </w:r>
    </w:p>
    <w:p w14:paraId="75F44141" w14:textId="77777777" w:rsidR="006221C4" w:rsidRDefault="00000000">
      <w:pPr>
        <w:pStyle w:val="BodyText"/>
      </w:pPr>
      <w:r>
        <w:rPr>
          <w:b/>
          <w:bCs/>
        </w:rPr>
        <w:t>Versioning.</w:t>
      </w:r>
      <w:r>
        <w:t xml:space="preserve"> Tool schemas are versioned. Breaking changes to a tool’s input or output schema require a new tool name or explicit version bump. Deprecated tools remain available for 90 days past deprecation announcement.</w:t>
      </w:r>
    </w:p>
    <w:p w14:paraId="367860A9" w14:textId="77777777" w:rsidR="006221C4" w:rsidRDefault="00000000">
      <w:pPr>
        <w:pStyle w:val="BodyText"/>
      </w:pPr>
      <w:r>
        <w:rPr>
          <w:b/>
          <w:bCs/>
        </w:rPr>
        <w:t>Disaster recovery.</w:t>
      </w:r>
      <w:r>
        <w:t xml:space="preserve"> MCP servers are stateless; recovery is deployment-level. Configuration and registered tools are reconstructed from the registry at startup. RPO is effectively zero; RTO matches Cloud Run cold start.</w:t>
      </w:r>
    </w:p>
    <w:p w14:paraId="43210B96" w14:textId="77777777" w:rsidR="006221C4" w:rsidRDefault="00000000">
      <w:pPr>
        <w:pStyle w:val="Heading1"/>
      </w:pPr>
      <w:bookmarkStart w:id="1173" w:name="compliance-posture"/>
      <w:bookmarkStart w:id="1174" w:name="_Toc227615495"/>
      <w:bookmarkStart w:id="1175" w:name="_Toc227615839"/>
      <w:bookmarkEnd w:id="1170"/>
      <w:r>
        <w:t>10. Compliance posture</w:t>
      </w:r>
      <w:bookmarkEnd w:id="1174"/>
      <w:bookmarkEnd w:id="1175"/>
    </w:p>
    <w:p w14:paraId="65C64B50" w14:textId="77777777" w:rsidR="006221C4" w:rsidRDefault="00000000">
      <w:pPr>
        <w:pStyle w:val="FirstParagraph"/>
      </w:pPr>
      <w:r>
        <w:t>MCP access is treated identically to UI and REST access for compliance purposes. The same data flows through the same authorization, the same audit logging, and the same DPDP/GDPR data subject rights (PR02 DSAR handling). The access mode is metadata, not a compliance distinction. Sub-processor registers remain unchanged; no new data processors are introduced by the MCP layer.</w:t>
      </w:r>
    </w:p>
    <w:p w14:paraId="03442365" w14:textId="77777777" w:rsidR="006221C4" w:rsidRDefault="00000000">
      <w:pPr>
        <w:pStyle w:val="BodyText"/>
      </w:pPr>
      <w:r>
        <w:t>Where compliance posture does diverge: cross-tenant operations via mcp-admin-ops receive heightened audit scrutiny under ADR-MCP-004’s trust model. PR03 periodic review specifically examines mcp-admin-ops usage for patterns suggesting unauthorized access, privilege creep, or inappropriate cross-tenant queries.</w:t>
      </w:r>
    </w:p>
    <w:p w14:paraId="680E794F" w14:textId="77777777" w:rsidR="006221C4" w:rsidRDefault="00000000">
      <w:pPr>
        <w:pStyle w:val="Heading1"/>
      </w:pPr>
      <w:bookmarkStart w:id="1176" w:name="references"/>
      <w:bookmarkStart w:id="1177" w:name="_Toc227615496"/>
      <w:bookmarkStart w:id="1178" w:name="_Toc227615840"/>
      <w:bookmarkEnd w:id="1173"/>
      <w:r>
        <w:t>11. References</w:t>
      </w:r>
      <w:bookmarkEnd w:id="1177"/>
      <w:bookmarkEnd w:id="1178"/>
    </w:p>
    <w:p w14:paraId="0E50BE92" w14:textId="77777777" w:rsidR="006221C4" w:rsidRDefault="00000000">
      <w:pPr>
        <w:pStyle w:val="Compact"/>
        <w:numPr>
          <w:ilvl w:val="0"/>
          <w:numId w:val="31"/>
        </w:numPr>
      </w:pPr>
      <w:r>
        <w:t>ADR-MCP-001 — Cortex is MCP-Native (architectural decision record)</w:t>
      </w:r>
    </w:p>
    <w:p w14:paraId="4AAB9C9D" w14:textId="77777777" w:rsidR="006221C4" w:rsidRDefault="00000000">
      <w:pPr>
        <w:pStyle w:val="Compact"/>
        <w:numPr>
          <w:ilvl w:val="0"/>
          <w:numId w:val="31"/>
        </w:numPr>
      </w:pPr>
      <w:r>
        <w:t>ADR-MCP-002 — mcp-cortex-core trust model (stub at P0.8, detailed before first tool)</w:t>
      </w:r>
    </w:p>
    <w:p w14:paraId="34A40801" w14:textId="77777777" w:rsidR="006221C4" w:rsidRDefault="00000000">
      <w:pPr>
        <w:pStyle w:val="Compact"/>
        <w:numPr>
          <w:ilvl w:val="0"/>
          <w:numId w:val="31"/>
        </w:numPr>
      </w:pPr>
      <w:r>
        <w:t>ADR-MCP-003 — mcp-edge trust model (stub at P0.8, detailed before first tool)</w:t>
      </w:r>
    </w:p>
    <w:p w14:paraId="13D3E775" w14:textId="77777777" w:rsidR="006221C4" w:rsidRDefault="00000000">
      <w:pPr>
        <w:pStyle w:val="Compact"/>
        <w:numPr>
          <w:ilvl w:val="0"/>
          <w:numId w:val="31"/>
        </w:numPr>
      </w:pPr>
      <w:r>
        <w:t>ADR-MCP-004 — mcp-admin-ops trust model (stub at P0.8, detailed before first tool)</w:t>
      </w:r>
    </w:p>
    <w:p w14:paraId="436325DB" w14:textId="77777777" w:rsidR="006221C4" w:rsidRDefault="00000000">
      <w:pPr>
        <w:pStyle w:val="Compact"/>
        <w:numPr>
          <w:ilvl w:val="0"/>
          <w:numId w:val="31"/>
        </w:numPr>
      </w:pPr>
      <w:r>
        <w:t>Model Context Protocol specification: https://modelcontextprotocol.io</w:t>
      </w:r>
    </w:p>
    <w:p w14:paraId="4DB01ECB" w14:textId="77777777" w:rsidR="006221C4" w:rsidRDefault="00000000">
      <w:pPr>
        <w:pStyle w:val="Compact"/>
        <w:numPr>
          <w:ilvl w:val="0"/>
          <w:numId w:val="31"/>
        </w:numPr>
      </w:pPr>
      <w:r>
        <w:t>MCP TypeScript SDK: https://github.com/modelcontextprotocol/typescript-sdk</w:t>
      </w:r>
    </w:p>
    <w:p w14:paraId="789A4296" w14:textId="77777777" w:rsidR="006221C4" w:rsidRDefault="00000000">
      <w:pPr>
        <w:pStyle w:val="Compact"/>
        <w:numPr>
          <w:ilvl w:val="0"/>
          <w:numId w:val="31"/>
        </w:numPr>
      </w:pPr>
      <w:r>
        <w:t>Related spec sections: §SCR-08 (source types including MCP consumer), §SCR-18 (MCP client authentication docs), §SCR-24 (mcp-admin-ops tool visibility)</w:t>
      </w:r>
    </w:p>
    <w:p w14:paraId="50F96376" w14:textId="77777777" w:rsidR="006221C4" w:rsidRDefault="00000000">
      <w:pPr>
        <w:pStyle w:val="FirstParagraph"/>
      </w:pPr>
      <w:r>
        <w:rPr>
          <w:b/>
          <w:bCs/>
        </w:rPr>
        <w:t>PART VIII</w:t>
      </w:r>
    </w:p>
    <w:p w14:paraId="0A698029" w14:textId="77777777" w:rsidR="006221C4" w:rsidRDefault="00000000">
      <w:pPr>
        <w:pStyle w:val="BodyText"/>
      </w:pPr>
      <w:r>
        <w:t>Vertical Extensions &amp; Platform Wizards</w:t>
      </w:r>
    </w:p>
    <w:p w14:paraId="0C6653A7" w14:textId="77777777" w:rsidR="006221C4" w:rsidRDefault="00000000">
      <w:pPr>
        <w:pStyle w:val="BodyText"/>
      </w:pPr>
      <w:r>
        <w:rPr>
          <w:b/>
          <w:bCs/>
        </w:rPr>
        <w:t>Display Data vertical screen + Tenant Onboarding Wizard</w:t>
      </w:r>
    </w:p>
    <w:p w14:paraId="4CA3EE55" w14:textId="77777777" w:rsidR="006221C4" w:rsidRDefault="00000000">
      <w:pPr>
        <w:pStyle w:val="BodyText"/>
      </w:pPr>
      <w:r>
        <w:lastRenderedPageBreak/>
        <w:t>Part VIII establishes two patterns that will expand over time. First, vertical-extension analytical screens — screens registered via IC01 vertical packages rather than in the core retail catalog. CX-DD-01 is the first such screen, built for the Display Data vertical. Second, platform wizards — structured first-time-use flows that stitch together multiple admin screens into a guided experience. W01 is the first wizard, handling tenant onboarding.</w:t>
      </w:r>
    </w:p>
    <w:p w14:paraId="47FB035A" w14:textId="77777777" w:rsidR="006221C4" w:rsidRDefault="00000000">
      <w:pPr>
        <w:pStyle w:val="BodyText"/>
      </w:pPr>
      <w:r>
        <w:t>Both patterns are foundational. Every future vertical (digital signage, F&amp;B, healthcare, reinsurance) will contribute vertical-extension screens on the same pattern as CX-DD-01. Every future system event that warrants a guided flow (bulk data migration, vertical switch, deep compliance setup) will be a wizard on the pattern of W01.</w:t>
      </w:r>
    </w:p>
    <w:p w14:paraId="03BC70AF" w14:textId="77777777" w:rsidR="006221C4" w:rsidRDefault="00000000">
      <w:pPr>
        <w:pStyle w:val="BodyText"/>
      </w:pPr>
      <w:r>
        <w:t>Sevyn8 Cortex — v2.0 — April 2026 — CONFIDENTIAL</w:t>
      </w:r>
    </w:p>
    <w:p w14:paraId="6F3BAD02" w14:textId="77777777" w:rsidR="006221C4" w:rsidRDefault="00000000">
      <w:pPr>
        <w:pStyle w:val="Heading1"/>
      </w:pPr>
      <w:bookmarkStart w:id="1179" w:name="Xd1045bfb6ed487d426b2f0e366e84c43fb15741"/>
      <w:bookmarkStart w:id="1180" w:name="_Toc227615497"/>
      <w:bookmarkStart w:id="1181" w:name="_Toc227615841"/>
      <w:bookmarkEnd w:id="1176"/>
      <w:r>
        <w:t>CX-DD-01 — Shelf &amp; Planogram Intelligence (Display Data vertical extension)</w:t>
      </w:r>
      <w:bookmarkEnd w:id="1180"/>
      <w:bookmarkEnd w:id="1181"/>
    </w:p>
    <w:tbl>
      <w:tblPr>
        <w:tblStyle w:val="Table"/>
        <w:tblW w:w="4947" w:type="pct"/>
        <w:tblLook w:val="0000" w:firstRow="0" w:lastRow="0" w:firstColumn="0" w:lastColumn="0" w:noHBand="0" w:noVBand="0"/>
      </w:tblPr>
      <w:tblGrid>
        <w:gridCol w:w="1717"/>
        <w:gridCol w:w="7544"/>
      </w:tblGrid>
      <w:tr w:rsidR="006221C4" w14:paraId="61420FEA" w14:textId="77777777">
        <w:tc>
          <w:tcPr>
            <w:tcW w:w="0" w:type="auto"/>
          </w:tcPr>
          <w:p w14:paraId="5F6911D9" w14:textId="77777777" w:rsidR="006221C4" w:rsidRDefault="00000000">
            <w:pPr>
              <w:pStyle w:val="Compact"/>
            </w:pPr>
            <w:r>
              <w:rPr>
                <w:b/>
                <w:bCs/>
              </w:rPr>
              <w:t>Screen ID</w:t>
            </w:r>
          </w:p>
        </w:tc>
        <w:tc>
          <w:tcPr>
            <w:tcW w:w="0" w:type="auto"/>
          </w:tcPr>
          <w:p w14:paraId="5CDE8FDE" w14:textId="77777777" w:rsidR="006221C4" w:rsidRDefault="00000000">
            <w:pPr>
              <w:pStyle w:val="Compact"/>
            </w:pPr>
            <w:r>
              <w:t>CX-DD-01</w:t>
            </w:r>
          </w:p>
        </w:tc>
      </w:tr>
      <w:tr w:rsidR="006221C4" w14:paraId="5AE5A6C8" w14:textId="77777777">
        <w:tc>
          <w:tcPr>
            <w:tcW w:w="0" w:type="auto"/>
          </w:tcPr>
          <w:p w14:paraId="3E695CCC" w14:textId="77777777" w:rsidR="006221C4" w:rsidRDefault="00000000">
            <w:pPr>
              <w:pStyle w:val="Compact"/>
            </w:pPr>
            <w:r>
              <w:rPr>
                <w:b/>
                <w:bCs/>
              </w:rPr>
              <w:t>Phase</w:t>
            </w:r>
          </w:p>
        </w:tc>
        <w:tc>
          <w:tcPr>
            <w:tcW w:w="0" w:type="auto"/>
          </w:tcPr>
          <w:p w14:paraId="6B19E150" w14:textId="77777777" w:rsidR="006221C4" w:rsidRDefault="00000000">
            <w:pPr>
              <w:pStyle w:val="Compact"/>
            </w:pPr>
            <w:r>
              <w:t>1 (Display Data Phase 1 deliverable)</w:t>
            </w:r>
          </w:p>
        </w:tc>
      </w:tr>
      <w:tr w:rsidR="006221C4" w14:paraId="60FFF419" w14:textId="77777777">
        <w:tc>
          <w:tcPr>
            <w:tcW w:w="0" w:type="auto"/>
          </w:tcPr>
          <w:p w14:paraId="373C3613" w14:textId="77777777" w:rsidR="006221C4" w:rsidRDefault="00000000">
            <w:pPr>
              <w:pStyle w:val="Compact"/>
            </w:pPr>
            <w:r>
              <w:rPr>
                <w:b/>
                <w:bCs/>
              </w:rPr>
              <w:t>Primary Users</w:t>
            </w:r>
          </w:p>
        </w:tc>
        <w:tc>
          <w:tcPr>
            <w:tcW w:w="0" w:type="auto"/>
          </w:tcPr>
          <w:p w14:paraId="1BF35491" w14:textId="77777777" w:rsidR="006221C4" w:rsidRDefault="00000000">
            <w:pPr>
              <w:pStyle w:val="Compact"/>
            </w:pPr>
            <w:r>
              <w:t>Ithina downstream retail clients: Category Managers, Store Managers, Field Merchandisers</w:t>
            </w:r>
          </w:p>
        </w:tc>
      </w:tr>
      <w:tr w:rsidR="006221C4" w14:paraId="704093A2" w14:textId="77777777">
        <w:tc>
          <w:tcPr>
            <w:tcW w:w="0" w:type="auto"/>
          </w:tcPr>
          <w:p w14:paraId="5644507A" w14:textId="77777777" w:rsidR="006221C4" w:rsidRDefault="00000000">
            <w:pPr>
              <w:pStyle w:val="Compact"/>
            </w:pPr>
            <w:r>
              <w:rPr>
                <w:b/>
                <w:bCs/>
              </w:rPr>
              <w:t>Key Question</w:t>
            </w:r>
          </w:p>
        </w:tc>
        <w:tc>
          <w:tcPr>
            <w:tcW w:w="0" w:type="auto"/>
          </w:tcPr>
          <w:p w14:paraId="15D039A8" w14:textId="77777777" w:rsidR="006221C4" w:rsidRDefault="00000000">
            <w:pPr>
              <w:pStyle w:val="Compact"/>
            </w:pPr>
            <w:r>
              <w:t>Is our shelf execution matching plan, and where are the exceptions costing us?</w:t>
            </w:r>
          </w:p>
        </w:tc>
      </w:tr>
      <w:tr w:rsidR="006221C4" w14:paraId="7BF2C203" w14:textId="77777777">
        <w:tc>
          <w:tcPr>
            <w:tcW w:w="0" w:type="auto"/>
          </w:tcPr>
          <w:p w14:paraId="786C9121" w14:textId="77777777" w:rsidR="006221C4" w:rsidRDefault="00000000">
            <w:pPr>
              <w:pStyle w:val="Compact"/>
            </w:pPr>
            <w:r>
              <w:rPr>
                <w:b/>
                <w:bCs/>
              </w:rPr>
              <w:t>Backend Modules</w:t>
            </w:r>
          </w:p>
        </w:tc>
        <w:tc>
          <w:tcPr>
            <w:tcW w:w="0" w:type="auto"/>
          </w:tcPr>
          <w:p w14:paraId="780892C0" w14:textId="77777777" w:rsidR="006221C4" w:rsidRDefault="00000000">
            <w:pPr>
              <w:pStyle w:val="Compact"/>
            </w:pPr>
            <w:r>
              <w:t>D01 (retail.Product, retail.Shelf, retail.Planogram, retail.Promotion), G01 (ROOS Kafka connector, HHT webhook), G04 (video), G06 (IoT shelf sensors), AC02 (hierarchy), A03 (agents), FB02 (outcomes)</w:t>
            </w:r>
          </w:p>
        </w:tc>
      </w:tr>
      <w:tr w:rsidR="006221C4" w14:paraId="5354EF69" w14:textId="77777777">
        <w:tc>
          <w:tcPr>
            <w:tcW w:w="0" w:type="auto"/>
          </w:tcPr>
          <w:p w14:paraId="2B09ED72" w14:textId="77777777" w:rsidR="006221C4" w:rsidRDefault="00000000">
            <w:pPr>
              <w:pStyle w:val="Compact"/>
            </w:pPr>
            <w:r>
              <w:rPr>
                <w:b/>
                <w:bCs/>
              </w:rPr>
              <w:t>Agents</w:t>
            </w:r>
          </w:p>
        </w:tc>
        <w:tc>
          <w:tcPr>
            <w:tcW w:w="0" w:type="auto"/>
          </w:tcPr>
          <w:p w14:paraId="36E6E7BC" w14:textId="77777777" w:rsidR="006221C4" w:rsidRDefault="00000000">
            <w:pPr>
              <w:pStyle w:val="Compact"/>
            </w:pPr>
            <w:r>
              <w:t>PAC (Planogram Auto-Compliance), Promotion, Planogram, Perishable — all authored as SCR-12 decision pipelines. Complementary to (not replacing) Ithina’s existing ROOS agents (PA, PAC, PROMO, POG).</w:t>
            </w:r>
          </w:p>
        </w:tc>
      </w:tr>
      <w:tr w:rsidR="006221C4" w14:paraId="6B3714C5" w14:textId="77777777">
        <w:tc>
          <w:tcPr>
            <w:tcW w:w="0" w:type="auto"/>
          </w:tcPr>
          <w:p w14:paraId="7C71805C" w14:textId="77777777" w:rsidR="006221C4" w:rsidRDefault="00000000">
            <w:pPr>
              <w:pStyle w:val="Compact"/>
            </w:pPr>
            <w:r>
              <w:rPr>
                <w:b/>
                <w:bCs/>
              </w:rPr>
              <w:t>Required Data Sources</w:t>
            </w:r>
          </w:p>
        </w:tc>
        <w:tc>
          <w:tcPr>
            <w:tcW w:w="0" w:type="auto"/>
          </w:tcPr>
          <w:p w14:paraId="295634DF" w14:textId="77777777" w:rsidR="006221C4" w:rsidRDefault="00000000">
            <w:pPr>
              <w:pStyle w:val="Compact"/>
            </w:pPr>
            <w:r>
              <w:t xml:space="preserve">Retail transactions from ROOS via G01 Kafka consumer on </w:t>
            </w:r>
            <w:r>
              <w:rPr>
                <w:rStyle w:val="VerbatimChar"/>
              </w:rPr>
              <w:t>dis.golden.roos</w:t>
            </w:r>
            <w:r>
              <w:t xml:space="preserve"> (ADR-SCOPE-009); shelf imagery via G01 HTTPS webhook from Ithina HHT app or fixed cameras; inventory data; active planogram definitions</w:t>
            </w:r>
          </w:p>
        </w:tc>
      </w:tr>
      <w:tr w:rsidR="006221C4" w14:paraId="75FB2141" w14:textId="77777777">
        <w:tc>
          <w:tcPr>
            <w:tcW w:w="0" w:type="auto"/>
          </w:tcPr>
          <w:p w14:paraId="3B24A787" w14:textId="77777777" w:rsidR="006221C4" w:rsidRDefault="00000000">
            <w:pPr>
              <w:pStyle w:val="Compact"/>
            </w:pPr>
            <w:r>
              <w:rPr>
                <w:b/>
                <w:bCs/>
              </w:rPr>
              <w:t>Registry Flag</w:t>
            </w:r>
          </w:p>
        </w:tc>
        <w:tc>
          <w:tcPr>
            <w:tcW w:w="0" w:type="auto"/>
          </w:tcPr>
          <w:p w14:paraId="083BB77E" w14:textId="77777777" w:rsidR="006221C4" w:rsidRDefault="00000000">
            <w:pPr>
              <w:pStyle w:val="Compact"/>
            </w:pPr>
            <w:r>
              <w:t>CONDITIONAL — auto-hides in Screen Registry if shelf imagery source not connected</w:t>
            </w:r>
          </w:p>
        </w:tc>
      </w:tr>
      <w:tr w:rsidR="006221C4" w14:paraId="1A348AC0" w14:textId="77777777">
        <w:tc>
          <w:tcPr>
            <w:tcW w:w="0" w:type="auto"/>
          </w:tcPr>
          <w:p w14:paraId="3E37BB91" w14:textId="77777777" w:rsidR="006221C4" w:rsidRDefault="00000000">
            <w:pPr>
              <w:pStyle w:val="Compact"/>
            </w:pPr>
            <w:r>
              <w:rPr>
                <w:b/>
                <w:bCs/>
              </w:rPr>
              <w:t>Activation</w:t>
            </w:r>
          </w:p>
        </w:tc>
        <w:tc>
          <w:tcPr>
            <w:tcW w:w="0" w:type="auto"/>
          </w:tcPr>
          <w:p w14:paraId="7B237460" w14:textId="77777777" w:rsidR="006221C4" w:rsidRDefault="00000000">
            <w:pPr>
              <w:pStyle w:val="Compact"/>
            </w:pPr>
            <w:r>
              <w:t>Auto-instantiated for tenants activating the Display Data vertical extension package in IC01</w:t>
            </w:r>
          </w:p>
        </w:tc>
      </w:tr>
    </w:tbl>
    <w:p w14:paraId="6CBBB599" w14:textId="77777777" w:rsidR="006221C4" w:rsidRDefault="00000000">
      <w:pPr>
        <w:pStyle w:val="Heading2"/>
      </w:pPr>
      <w:bookmarkStart w:id="1182" w:name="purpose-57"/>
      <w:bookmarkStart w:id="1183" w:name="_Toc227615498"/>
      <w:bookmarkStart w:id="1184" w:name="_Toc227615842"/>
      <w:r>
        <w:t>Purpose</w:t>
      </w:r>
      <w:bookmarkEnd w:id="1183"/>
      <w:bookmarkEnd w:id="1184"/>
    </w:p>
    <w:p w14:paraId="7832A437" w14:textId="77777777" w:rsidR="006221C4" w:rsidRDefault="00000000">
      <w:pPr>
        <w:pStyle w:val="FirstParagraph"/>
      </w:pPr>
      <w:r>
        <w:t>CX-DD-01 is the primary analytical screen for Display Data's Ithina product line. It surfaces the output of the four domain agents (PAC, Promotion, Planogram, Perishable) as a unified retail execution cockpit. It is a vertical-extension screen — registered through IC01's Display Data package, not a core platform screen.</w:t>
      </w:r>
    </w:p>
    <w:p w14:paraId="49D2D913" w14:textId="77777777" w:rsidR="006221C4" w:rsidRDefault="00000000">
      <w:pPr>
        <w:pStyle w:val="BodyText"/>
      </w:pPr>
      <w:r>
        <w:lastRenderedPageBreak/>
        <w:t>CX-DD-01 demonstrates the full Cortex flow in action: ingestion via DIS, canonicalisation via D02, agent-authored pipelines via SCR-12, and analytical rendering via UX01 Widget Library — all ending in a single screen a store manager actually looks at each morning.</w:t>
      </w:r>
    </w:p>
    <w:p w14:paraId="38DE9AEC" w14:textId="77777777" w:rsidR="006221C4" w:rsidRDefault="00000000">
      <w:pPr>
        <w:pStyle w:val="Heading2"/>
      </w:pPr>
      <w:bookmarkStart w:id="1185" w:name="functional-requirements-33"/>
      <w:bookmarkStart w:id="1186" w:name="_Toc227615499"/>
      <w:bookmarkStart w:id="1187" w:name="_Toc227615843"/>
      <w:bookmarkEnd w:id="1182"/>
      <w:r>
        <w:t>Functional Requirements</w:t>
      </w:r>
      <w:bookmarkEnd w:id="1186"/>
      <w:bookmarkEnd w:id="1187"/>
    </w:p>
    <w:p w14:paraId="4EEA3496" w14:textId="77777777" w:rsidR="006221C4" w:rsidRDefault="00000000">
      <w:pPr>
        <w:pStyle w:val="Heading3"/>
      </w:pPr>
      <w:bookmarkStart w:id="1188" w:name="layout-row-1-filters"/>
      <w:r>
        <w:t>Layout — Row 1: Filters</w:t>
      </w:r>
    </w:p>
    <w:p w14:paraId="09F04B11" w14:textId="77777777" w:rsidR="006221C4" w:rsidRDefault="00000000">
      <w:pPr>
        <w:pStyle w:val="FirstParagraph"/>
      </w:pPr>
      <w:r>
        <w:t>Full-width filter bar: date range (default: today), store / region picker (hierarchy-scoped via AC02), category picker (product hierarchy), planogram version picker (active version by default, historical selectable for retrospective analysis).</w:t>
      </w:r>
    </w:p>
    <w:p w14:paraId="627C8638" w14:textId="77777777" w:rsidR="006221C4" w:rsidRDefault="00000000">
      <w:pPr>
        <w:pStyle w:val="Heading3"/>
      </w:pPr>
      <w:bookmarkStart w:id="1189" w:name="layout-row-2-kpi-cards"/>
      <w:bookmarkEnd w:id="1188"/>
      <w:r>
        <w:t>Layout — Row 2: KPI Cards</w:t>
      </w:r>
    </w:p>
    <w:p w14:paraId="5E35F147" w14:textId="77777777" w:rsidR="006221C4" w:rsidRDefault="00000000">
      <w:pPr>
        <w:pStyle w:val="FirstParagraph"/>
      </w:pPr>
      <w:r>
        <w:t>Four KPI cards, 3 columns each. Planogram Compliance Score (overall % of planogram adherence across the scope). Out-of-Stock Facings (count of empty shelf positions where the planogram expects product). Misplaced SKUs (count of products on the wrong shelf or position). Promotion Execution Rate (% of promoted SKUs with correct promotional display, signage, and positioning). Each card shows current value, trend vs. previous period, and drill-down to exception detail.</w:t>
      </w:r>
    </w:p>
    <w:p w14:paraId="56760FF3" w14:textId="77777777" w:rsidR="006221C4" w:rsidRDefault="00000000">
      <w:pPr>
        <w:pStyle w:val="Heading3"/>
      </w:pPr>
      <w:bookmarkStart w:id="1190" w:name="X1c11cb20655da9f151f63fc6234da85b6cb7194"/>
      <w:bookmarkEnd w:id="1189"/>
      <w:r>
        <w:t>Layout — Row 3: Planogram Compliance Heatmap</w:t>
      </w:r>
    </w:p>
    <w:p w14:paraId="0A4ED158" w14:textId="77777777" w:rsidR="006221C4" w:rsidRDefault="00000000">
      <w:pPr>
        <w:pStyle w:val="FirstParagraph"/>
      </w:pPr>
      <w:r>
        <w:t>Full-width heatmap: rows are stores, columns are product categories (or vice versa if the store-count is large). Cell colour reflects compliance score for that store × category. Click a cell to open the store-category shelf detail: before / after shelf images, agent findings, recommended corrective actions.</w:t>
      </w:r>
    </w:p>
    <w:p w14:paraId="0CC1DE4F" w14:textId="77777777" w:rsidR="006221C4" w:rsidRDefault="00000000">
      <w:pPr>
        <w:pStyle w:val="Heading3"/>
      </w:pPr>
      <w:bookmarkStart w:id="1191" w:name="Xdf3d31dfd1bbba92160438d4ea1cd0a11a7edcc"/>
      <w:bookmarkEnd w:id="1190"/>
      <w:r>
        <w:t>Layout — Row 4: Agent Findings Feed and Execution Trends</w:t>
      </w:r>
    </w:p>
    <w:p w14:paraId="047A3F2A" w14:textId="77777777" w:rsidR="006221C4" w:rsidRDefault="00000000">
      <w:pPr>
        <w:pStyle w:val="FirstParagraph"/>
      </w:pPr>
      <w:r>
        <w:t>Left 6-column: Live Agent Findings Feed — chronological output from PAC, Promotion, Planogram, Perishable agents. Each finding includes: store location, shelf position, observed issue, agent confidence, impact estimate (e.g., 'estimated lost sales ₹4,200/day if uncorrected'), recommended action, one-click task assignment (routes via SCR-17 to the appropriate store team).</w:t>
      </w:r>
    </w:p>
    <w:p w14:paraId="60D5E627" w14:textId="77777777" w:rsidR="006221C4" w:rsidRDefault="00000000">
      <w:pPr>
        <w:pStyle w:val="BodyText"/>
      </w:pPr>
      <w:r>
        <w:t>Right 6-column: Execution Trends — time series of overall compliance score by region and by category, with events overlaid: promotion starts, planogram version changes, staff rotation events. Useful for identifying whether trends correlate with controllable operational events.</w:t>
      </w:r>
    </w:p>
    <w:p w14:paraId="08EB5358" w14:textId="77777777" w:rsidR="006221C4" w:rsidRDefault="00000000">
      <w:pPr>
        <w:pStyle w:val="Heading3"/>
      </w:pPr>
      <w:bookmarkStart w:id="1192" w:name="layout-row-5-shelf-image-gallery"/>
      <w:bookmarkEnd w:id="1191"/>
      <w:r>
        <w:t>Layout — Row 5: Shelf Image Gallery</w:t>
      </w:r>
    </w:p>
    <w:p w14:paraId="46E8FD08" w14:textId="77777777" w:rsidR="006221C4" w:rsidRDefault="00000000">
      <w:pPr>
        <w:pStyle w:val="FirstParagraph"/>
      </w:pPr>
      <w:r>
        <w:t>Full-width grid of recent shelf images from HHT captures and fixed cameras, with agent annotations overlaid: detected products with SKU tags, facing counts per SKU, gaps where product is missing, misplaced items flagged. Click-to-review opens a full-resolution annotated view with per-detection confidence scores.</w:t>
      </w:r>
    </w:p>
    <w:p w14:paraId="7340003C" w14:textId="77777777" w:rsidR="006221C4" w:rsidRDefault="00000000">
      <w:pPr>
        <w:pStyle w:val="Heading3"/>
      </w:pPr>
      <w:bookmarkStart w:id="1193" w:name="Xe9fb0df9ff26cb4fa8c4eea9c935189c7ec6f2a"/>
      <w:bookmarkEnd w:id="1192"/>
      <w:r>
        <w:lastRenderedPageBreak/>
        <w:t>Layout — Row 6: Perishable Waste Tracking (conditional)</w:t>
      </w:r>
    </w:p>
    <w:p w14:paraId="7955DFF3" w14:textId="77777777" w:rsidR="006221C4" w:rsidRDefault="00000000">
      <w:pPr>
        <w:pStyle w:val="FirstParagraph"/>
      </w:pPr>
      <w:r>
        <w:t>Full-width, visible only if perishable SKUs exist in the tenant's product catalog: expiring stock by store (sorted by expiry urgency), suggested markdowns with forecasted sell-through, estimated waste value if no action taken, historical waste rate vs. target. Powered by the Perishable agent.</w:t>
      </w:r>
    </w:p>
    <w:p w14:paraId="6E7D6BAE" w14:textId="77777777" w:rsidR="006221C4" w:rsidRDefault="00000000">
      <w:pPr>
        <w:pStyle w:val="Heading3"/>
      </w:pPr>
      <w:bookmarkStart w:id="1194" w:name="interactions-2"/>
      <w:bookmarkEnd w:id="1193"/>
      <w:r>
        <w:t>Interactions</w:t>
      </w:r>
    </w:p>
    <w:p w14:paraId="5C98DC88" w14:textId="77777777" w:rsidR="006221C4" w:rsidRDefault="00000000">
      <w:pPr>
        <w:pStyle w:val="FirstParagraph"/>
      </w:pPr>
      <w:r>
        <w:t>Click a heatmap cell opens the store-category shelf detail view. Click a finding in the Agent Feed opens the shelf image with AI annotations and an inline 'Create Task' button routing a field-merchandising action via SCR-17. 'Ask PAC' button above the feed opens a natural-language query against the agent for deeper investigation ('Why was compliance low in MUM-BKC-001 last week?' produces a structured diagnostic response). Export agent findings as CSV for operations teams.</w:t>
      </w:r>
    </w:p>
    <w:p w14:paraId="6F514404" w14:textId="77777777" w:rsidR="006221C4" w:rsidRDefault="00000000">
      <w:pPr>
        <w:pStyle w:val="Heading2"/>
      </w:pPr>
      <w:bookmarkStart w:id="1195" w:name="acceptance-criteria-48"/>
      <w:bookmarkStart w:id="1196" w:name="_Toc227615500"/>
      <w:bookmarkStart w:id="1197" w:name="_Toc227615844"/>
      <w:bookmarkEnd w:id="1185"/>
      <w:bookmarkEnd w:id="1194"/>
      <w:r>
        <w:t>Acceptance Criteria</w:t>
      </w:r>
      <w:bookmarkEnd w:id="1196"/>
      <w:bookmarkEnd w:id="1197"/>
    </w:p>
    <w:p w14:paraId="1BAB3BE6" w14:textId="77777777" w:rsidR="006221C4" w:rsidRDefault="00000000">
      <w:pPr>
        <w:numPr>
          <w:ilvl w:val="0"/>
          <w:numId w:val="32"/>
        </w:numPr>
      </w:pPr>
      <w:r>
        <w:t>CX-DD-01 renders in under 2 seconds at p95 for a tenant with 100 stores and 10,000 SKUs.</w:t>
      </w:r>
    </w:p>
    <w:p w14:paraId="1325B682" w14:textId="77777777" w:rsidR="006221C4" w:rsidRDefault="00000000">
      <w:pPr>
        <w:numPr>
          <w:ilvl w:val="0"/>
          <w:numId w:val="32"/>
        </w:numPr>
      </w:pPr>
      <w:r>
        <w:t>Agent findings appear in the feed within 5 minutes of underlying shelf image capture.</w:t>
      </w:r>
    </w:p>
    <w:p w14:paraId="28D74570" w14:textId="77777777" w:rsidR="006221C4" w:rsidRDefault="00000000">
      <w:pPr>
        <w:numPr>
          <w:ilvl w:val="0"/>
          <w:numId w:val="32"/>
        </w:numPr>
      </w:pPr>
      <w:r>
        <w:t>Compliance heatmap cell click-through to shelf detail opens within 500ms.</w:t>
      </w:r>
    </w:p>
    <w:p w14:paraId="658F939B" w14:textId="77777777" w:rsidR="006221C4" w:rsidRDefault="00000000">
      <w:pPr>
        <w:numPr>
          <w:ilvl w:val="0"/>
          <w:numId w:val="32"/>
        </w:numPr>
      </w:pPr>
      <w:r>
        <w:t>Creating a corrective task from a finding routes to the correct store team via SCR-17 within 30 seconds.</w:t>
      </w:r>
    </w:p>
    <w:p w14:paraId="501E8ACF" w14:textId="77777777" w:rsidR="006221C4" w:rsidRDefault="00000000">
      <w:pPr>
        <w:numPr>
          <w:ilvl w:val="0"/>
          <w:numId w:val="32"/>
        </w:numPr>
      </w:pPr>
      <w:r>
        <w:t>'Ask PAC' natural-language queries return a structured response with citations to underlying findings within 10 seconds at p95.</w:t>
      </w:r>
    </w:p>
    <w:p w14:paraId="3EBFF773" w14:textId="77777777" w:rsidR="006221C4" w:rsidRDefault="00000000">
      <w:pPr>
        <w:pStyle w:val="Heading1"/>
      </w:pPr>
      <w:bookmarkStart w:id="1198" w:name="w01-tenant-onboarding-wizard"/>
      <w:bookmarkStart w:id="1199" w:name="_Toc227615501"/>
      <w:bookmarkStart w:id="1200" w:name="_Toc227615845"/>
      <w:bookmarkEnd w:id="1179"/>
      <w:bookmarkEnd w:id="1195"/>
      <w:r>
        <w:t>W01 — Tenant Onboarding Wizard</w:t>
      </w:r>
      <w:bookmarkEnd w:id="1199"/>
      <w:bookmarkEnd w:id="1200"/>
    </w:p>
    <w:tbl>
      <w:tblPr>
        <w:tblStyle w:val="Table"/>
        <w:tblW w:w="4938" w:type="pct"/>
        <w:tblLook w:val="0000" w:firstRow="0" w:lastRow="0" w:firstColumn="0" w:lastColumn="0" w:noHBand="0" w:noVBand="0"/>
      </w:tblPr>
      <w:tblGrid>
        <w:gridCol w:w="1875"/>
        <w:gridCol w:w="7369"/>
      </w:tblGrid>
      <w:tr w:rsidR="006221C4" w14:paraId="3DD2F6D8" w14:textId="77777777">
        <w:tc>
          <w:tcPr>
            <w:tcW w:w="0" w:type="auto"/>
          </w:tcPr>
          <w:p w14:paraId="6584BEDB" w14:textId="77777777" w:rsidR="006221C4" w:rsidRDefault="00000000">
            <w:pPr>
              <w:pStyle w:val="Compact"/>
            </w:pPr>
            <w:r>
              <w:rPr>
                <w:b/>
                <w:bCs/>
              </w:rPr>
              <w:t>Module ID</w:t>
            </w:r>
          </w:p>
        </w:tc>
        <w:tc>
          <w:tcPr>
            <w:tcW w:w="0" w:type="auto"/>
          </w:tcPr>
          <w:p w14:paraId="309ACDB9" w14:textId="77777777" w:rsidR="006221C4" w:rsidRDefault="00000000">
            <w:pPr>
              <w:pStyle w:val="Compact"/>
            </w:pPr>
            <w:r>
              <w:t>W01</w:t>
            </w:r>
          </w:p>
        </w:tc>
      </w:tr>
      <w:tr w:rsidR="006221C4" w14:paraId="453D2E74" w14:textId="77777777">
        <w:tc>
          <w:tcPr>
            <w:tcW w:w="0" w:type="auto"/>
          </w:tcPr>
          <w:p w14:paraId="61547EA1" w14:textId="77777777" w:rsidR="006221C4" w:rsidRDefault="00000000">
            <w:pPr>
              <w:pStyle w:val="Compact"/>
            </w:pPr>
            <w:r>
              <w:rPr>
                <w:b/>
                <w:bCs/>
              </w:rPr>
              <w:t>Phase</w:t>
            </w:r>
          </w:p>
        </w:tc>
        <w:tc>
          <w:tcPr>
            <w:tcW w:w="0" w:type="auto"/>
          </w:tcPr>
          <w:p w14:paraId="018ACF3E" w14:textId="77777777" w:rsidR="006221C4" w:rsidRDefault="00000000">
            <w:pPr>
              <w:pStyle w:val="Compact"/>
            </w:pPr>
            <w:r>
              <w:t>1 (Core — every new tenant depends on this)</w:t>
            </w:r>
          </w:p>
        </w:tc>
      </w:tr>
      <w:tr w:rsidR="006221C4" w14:paraId="733C55EB" w14:textId="77777777">
        <w:tc>
          <w:tcPr>
            <w:tcW w:w="0" w:type="auto"/>
          </w:tcPr>
          <w:p w14:paraId="572BE312" w14:textId="77777777" w:rsidR="006221C4" w:rsidRDefault="00000000">
            <w:pPr>
              <w:pStyle w:val="Compact"/>
            </w:pPr>
            <w:r>
              <w:rPr>
                <w:b/>
                <w:bCs/>
              </w:rPr>
              <w:t>Complexity</w:t>
            </w:r>
          </w:p>
        </w:tc>
        <w:tc>
          <w:tcPr>
            <w:tcW w:w="0" w:type="auto"/>
          </w:tcPr>
          <w:p w14:paraId="49B3010E" w14:textId="77777777" w:rsidR="006221C4" w:rsidRDefault="00000000">
            <w:pPr>
              <w:pStyle w:val="Compact"/>
            </w:pPr>
            <w:r>
              <w:t>Medium</w:t>
            </w:r>
          </w:p>
        </w:tc>
      </w:tr>
      <w:tr w:rsidR="006221C4" w14:paraId="3901C344" w14:textId="77777777">
        <w:tc>
          <w:tcPr>
            <w:tcW w:w="0" w:type="auto"/>
          </w:tcPr>
          <w:p w14:paraId="6CB8FE6C" w14:textId="77777777" w:rsidR="006221C4" w:rsidRDefault="00000000">
            <w:pPr>
              <w:pStyle w:val="Compact"/>
            </w:pPr>
            <w:r>
              <w:rPr>
                <w:b/>
                <w:bCs/>
              </w:rPr>
              <w:t>Dependencies</w:t>
            </w:r>
          </w:p>
        </w:tc>
        <w:tc>
          <w:tcPr>
            <w:tcW w:w="0" w:type="auto"/>
          </w:tcPr>
          <w:p w14:paraId="10055E5D" w14:textId="77777777" w:rsidR="006221C4" w:rsidRDefault="00000000">
            <w:pPr>
              <w:pStyle w:val="Compact"/>
            </w:pPr>
            <w:r>
              <w:t>F02 (Tenant Lifecycle), F04 (Configuration Plane), IC01 (Industry Ontology), AC01 (RBAC), SCR-02, SCR-04, SCR-05, SCR-08, SCR-16; provisioned from SCR-24</w:t>
            </w:r>
          </w:p>
        </w:tc>
      </w:tr>
      <w:tr w:rsidR="006221C4" w14:paraId="56D271B0" w14:textId="77777777">
        <w:tc>
          <w:tcPr>
            <w:tcW w:w="0" w:type="auto"/>
          </w:tcPr>
          <w:p w14:paraId="13ACEB5C" w14:textId="77777777" w:rsidR="006221C4" w:rsidRDefault="00000000">
            <w:pPr>
              <w:pStyle w:val="Compact"/>
            </w:pPr>
            <w:r>
              <w:rPr>
                <w:b/>
                <w:bCs/>
              </w:rPr>
              <w:t>Depended On By</w:t>
            </w:r>
          </w:p>
        </w:tc>
        <w:tc>
          <w:tcPr>
            <w:tcW w:w="0" w:type="auto"/>
          </w:tcPr>
          <w:p w14:paraId="6BCDF239" w14:textId="77777777" w:rsidR="006221C4" w:rsidRDefault="00000000">
            <w:pPr>
              <w:pStyle w:val="Compact"/>
            </w:pPr>
            <w:r>
              <w:t>Every new tenant's first experience; Sevyn8 CSM onboarding workflows</w:t>
            </w:r>
          </w:p>
        </w:tc>
      </w:tr>
      <w:tr w:rsidR="006221C4" w14:paraId="2DD9136F" w14:textId="77777777">
        <w:tc>
          <w:tcPr>
            <w:tcW w:w="0" w:type="auto"/>
          </w:tcPr>
          <w:p w14:paraId="626045E0" w14:textId="77777777" w:rsidR="006221C4" w:rsidRDefault="00000000">
            <w:pPr>
              <w:pStyle w:val="Compact"/>
            </w:pPr>
            <w:r>
              <w:rPr>
                <w:b/>
                <w:bCs/>
              </w:rPr>
              <w:t>Owner</w:t>
            </w:r>
          </w:p>
        </w:tc>
        <w:tc>
          <w:tcPr>
            <w:tcW w:w="0" w:type="auto"/>
          </w:tcPr>
          <w:p w14:paraId="22659385" w14:textId="77777777" w:rsidR="006221C4" w:rsidRDefault="00000000">
            <w:pPr>
              <w:pStyle w:val="Compact"/>
            </w:pPr>
            <w:r>
              <w:t>Platform Engineering Lead</w:t>
            </w:r>
          </w:p>
        </w:tc>
      </w:tr>
    </w:tbl>
    <w:p w14:paraId="7BCB530D" w14:textId="77777777" w:rsidR="006221C4" w:rsidRDefault="00000000">
      <w:pPr>
        <w:pStyle w:val="Heading2"/>
      </w:pPr>
      <w:bookmarkStart w:id="1201" w:name="purpose-58"/>
      <w:bookmarkStart w:id="1202" w:name="_Toc227615502"/>
      <w:bookmarkStart w:id="1203" w:name="_Toc227615846"/>
      <w:r>
        <w:t>Purpose</w:t>
      </w:r>
      <w:bookmarkEnd w:id="1202"/>
      <w:bookmarkEnd w:id="1203"/>
    </w:p>
    <w:p w14:paraId="423E0FBC" w14:textId="77777777" w:rsidR="006221C4" w:rsidRDefault="00000000">
      <w:pPr>
        <w:pStyle w:val="FirstParagraph"/>
      </w:pPr>
      <w:r>
        <w:t xml:space="preserve">W01 is the structured onboarding wizard that takes a new tenant from zero to first analytical value. It is not a standalone screen — it is a flow that stitches SCR-02, SCR-04, </w:t>
      </w:r>
      <w:r>
        <w:lastRenderedPageBreak/>
        <w:t>SCR-05, SCR-08, SCR-16, and other admin surfaces into a first-time experience with defaults, validation, and continuity.</w:t>
      </w:r>
    </w:p>
    <w:p w14:paraId="61EE7C6E" w14:textId="77777777" w:rsidR="006221C4" w:rsidRDefault="00000000">
      <w:pPr>
        <w:pStyle w:val="BodyText"/>
      </w:pPr>
      <w:r>
        <w:t>W01 is invoked automatically from SCR-24 at tenant creation. It is also re-entrant — a Tenant Admin may re-run any step at any time as configuration evolves.</w:t>
      </w:r>
    </w:p>
    <w:p w14:paraId="15287FB3" w14:textId="77777777" w:rsidR="006221C4" w:rsidRDefault="00000000">
      <w:pPr>
        <w:pStyle w:val="Heading2"/>
      </w:pPr>
      <w:bookmarkStart w:id="1204" w:name="functional-requirements-34"/>
      <w:bookmarkStart w:id="1205" w:name="_Toc227615503"/>
      <w:bookmarkStart w:id="1206" w:name="_Toc227615847"/>
      <w:bookmarkEnd w:id="1201"/>
      <w:r>
        <w:t>Functional Requirements</w:t>
      </w:r>
      <w:bookmarkEnd w:id="1205"/>
      <w:bookmarkEnd w:id="1206"/>
    </w:p>
    <w:p w14:paraId="4DB7B38B" w14:textId="77777777" w:rsidR="006221C4" w:rsidRDefault="00000000">
      <w:pPr>
        <w:pStyle w:val="Heading3"/>
      </w:pPr>
      <w:bookmarkStart w:id="1207" w:name="step-1-welcome-tenant-context"/>
      <w:r>
        <w:t>Step 1 — Welcome &amp; Tenant Context</w:t>
      </w:r>
    </w:p>
    <w:p w14:paraId="1B6FBA35" w14:textId="77777777" w:rsidR="006221C4" w:rsidRDefault="00000000">
      <w:pPr>
        <w:pStyle w:val="FirstParagraph"/>
      </w:pPr>
      <w:r>
        <w:rPr>
          <w:b/>
          <w:bCs/>
        </w:rPr>
        <w:t>W01-FR-001</w:t>
      </w:r>
      <w:r>
        <w:t xml:space="preserve"> Confirm tenant legal name, primary contact, timezone (IC02), default locale, vertical selection from IC01 catalog. For the Display Data tenant specifically, vertical is pre-selected to 'retail + Display Data extension' by Sevyn8 CSM at SCR-24 provisioning, so this step is confirmation not selection.</w:t>
      </w:r>
    </w:p>
    <w:p w14:paraId="28474D82" w14:textId="77777777" w:rsidR="006221C4" w:rsidRDefault="00000000">
      <w:pPr>
        <w:pStyle w:val="Heading3"/>
      </w:pPr>
      <w:bookmarkStart w:id="1208" w:name="step-2-brand-theme-hands-off-to-scr-04"/>
      <w:bookmarkEnd w:id="1207"/>
      <w:r>
        <w:t>Step 2 — Brand &amp; Theme (hands off to SCR-04)</w:t>
      </w:r>
    </w:p>
    <w:p w14:paraId="52754E4A" w14:textId="77777777" w:rsidR="006221C4" w:rsidRDefault="00000000">
      <w:pPr>
        <w:pStyle w:val="FirstParagraph"/>
      </w:pPr>
      <w:r>
        <w:rPr>
          <w:b/>
          <w:bCs/>
        </w:rPr>
        <w:t>W01-FR-002</w:t>
      </w:r>
      <w:r>
        <w:t xml:space="preserve"> Logo uploads (light + dark mode), primary and accent colours, font selection, email from-address. Live preview throughout. For tenants where Sevyn8 CSM has pre-loaded brand assets (e.g., Display Data), this step is a review-and-confirm.</w:t>
      </w:r>
    </w:p>
    <w:p w14:paraId="79495375" w14:textId="77777777" w:rsidR="006221C4" w:rsidRDefault="00000000">
      <w:pPr>
        <w:pStyle w:val="Heading3"/>
      </w:pPr>
      <w:bookmarkStart w:id="1209" w:name="step-3-custom-domain-enterprise"/>
      <w:bookmarkEnd w:id="1208"/>
      <w:r>
        <w:t>Step 3 — Custom Domain (Enterprise)</w:t>
      </w:r>
    </w:p>
    <w:p w14:paraId="0D13A2E6" w14:textId="77777777" w:rsidR="006221C4" w:rsidRDefault="00000000">
      <w:pPr>
        <w:pStyle w:val="FirstParagraph"/>
      </w:pPr>
      <w:r>
        <w:rPr>
          <w:b/>
          <w:bCs/>
        </w:rPr>
        <w:t>W01-FR-003</w:t>
      </w:r>
      <w:r>
        <w:t xml:space="preserve"> For Enterprise-tier tenants, the custom domain wizard captures the desired domain (e.g., insights.ithina.com), generates the required DNS CNAME record for the tenant's DNS admin, validates DNS propagation, and provisions TLS via Google-managed certificates. Step can be deferred and completed post-onboarding without blocking wizard completion.</w:t>
      </w:r>
    </w:p>
    <w:p w14:paraId="455CFA8A" w14:textId="77777777" w:rsidR="006221C4" w:rsidRDefault="00000000">
      <w:pPr>
        <w:pStyle w:val="Heading3"/>
      </w:pPr>
      <w:bookmarkStart w:id="1210" w:name="step-4-hierarchy-hands-off-to-scr-05"/>
      <w:bookmarkEnd w:id="1209"/>
      <w:r>
        <w:t>Step 4 — Hierarchy (hands off to SCR-05)</w:t>
      </w:r>
    </w:p>
    <w:p w14:paraId="1B0467B0" w14:textId="77777777" w:rsidR="006221C4" w:rsidRDefault="00000000">
      <w:pPr>
        <w:pStyle w:val="FirstParagraph"/>
      </w:pPr>
      <w:r>
        <w:rPr>
          <w:b/>
          <w:bCs/>
        </w:rPr>
        <w:t>W01-FR-004</w:t>
      </w:r>
      <w:r>
        <w:t xml:space="preserve"> Bulk hierarchy import (CSV) or minimal start (single root node, build out later). Vertical-specific defaults pre-populate node types: for retail, the 5-level Chain → Region → City → Store → Zone structure is the suggested starting point.</w:t>
      </w:r>
    </w:p>
    <w:p w14:paraId="130A7F77" w14:textId="77777777" w:rsidR="006221C4" w:rsidRDefault="00000000">
      <w:pPr>
        <w:pStyle w:val="Heading3"/>
      </w:pPr>
      <w:bookmarkStart w:id="1211" w:name="Xdc674ab85523f8623f15ac2d39e2cac2510794a"/>
      <w:bookmarkEnd w:id="1210"/>
      <w:r>
        <w:t>Step 5 — User Invitation (hands off to SCR-02)</w:t>
      </w:r>
    </w:p>
    <w:p w14:paraId="14C8B85F" w14:textId="77777777" w:rsidR="006221C4" w:rsidRDefault="00000000">
      <w:pPr>
        <w:pStyle w:val="FirstParagraph"/>
      </w:pPr>
      <w:r>
        <w:rPr>
          <w:b/>
          <w:bCs/>
        </w:rPr>
        <w:t>W01-FR-005</w:t>
      </w:r>
      <w:r>
        <w:t xml:space="preserve"> Invite initial Tenant Admins and key team leads. Optional SSO configuration (SAML or OIDC) with test-login verification before wizard completes. SCIM provisioning setup deferred to post-onboarding if not immediately required.</w:t>
      </w:r>
    </w:p>
    <w:p w14:paraId="7355DA91" w14:textId="77777777" w:rsidR="006221C4" w:rsidRDefault="00000000">
      <w:pPr>
        <w:pStyle w:val="Heading3"/>
      </w:pPr>
      <w:bookmarkStart w:id="1212" w:name="step-6-workspace-structure"/>
      <w:bookmarkEnd w:id="1211"/>
      <w:r>
        <w:t>Step 6 — Workspace Structure</w:t>
      </w:r>
    </w:p>
    <w:p w14:paraId="3FAEE682" w14:textId="77777777" w:rsidR="006221C4" w:rsidRDefault="00000000">
      <w:pPr>
        <w:pStyle w:val="FirstParagraph"/>
      </w:pPr>
      <w:r>
        <w:rPr>
          <w:b/>
          <w:bCs/>
        </w:rPr>
        <w:t>W01-FR-006</w:t>
      </w:r>
      <w:r>
        <w:t xml:space="preserve"> Tenants declare whether they will operate in single-workspace or multi-workspace mode. Multi-workspace tenants (including Display Data from day one) define their initial workspaces at this step: workspace name, intended scope (e.g., 'Ithina Phase 1 — Retail Client A'), default owner, data source ownership boundaries, user membership. At least one workspace must exist before proceeding.</w:t>
      </w:r>
    </w:p>
    <w:p w14:paraId="33CDF08E" w14:textId="77777777" w:rsidR="006221C4" w:rsidRDefault="00000000">
      <w:pPr>
        <w:pStyle w:val="BodyText"/>
      </w:pPr>
      <w:r>
        <w:rPr>
          <w:b/>
          <w:bCs/>
        </w:rPr>
        <w:lastRenderedPageBreak/>
        <w:t>W01-FR-007</w:t>
      </w:r>
      <w:r>
        <w:t xml:space="preserve"> For Display Data specifically: the tenant is configured multi-workspace from day one. Initial workspace structure captures each intended downstream Ithina retail client as a workspace, even if only one is active at go-live. This keeps the sub-tenant boundary model aligned from the start and avoids painful retrofitting later.</w:t>
      </w:r>
    </w:p>
    <w:p w14:paraId="7E923D91" w14:textId="77777777" w:rsidR="006221C4" w:rsidRDefault="00000000">
      <w:pPr>
        <w:pStyle w:val="Heading3"/>
      </w:pPr>
      <w:bookmarkStart w:id="1213" w:name="Xb61dbf3683b2ffe27c0496d0d079c03c9b9efb7"/>
      <w:bookmarkEnd w:id="1212"/>
      <w:r>
        <w:t>Step 7 — Data Source Connection (hands off to SCR-08)</w:t>
      </w:r>
    </w:p>
    <w:p w14:paraId="4B50D68A" w14:textId="77777777" w:rsidR="006221C4" w:rsidRDefault="00000000">
      <w:pPr>
        <w:pStyle w:val="FirstParagraph"/>
      </w:pPr>
      <w:r>
        <w:rPr>
          <w:b/>
          <w:bCs/>
        </w:rPr>
        <w:t>W01-FR-008</w:t>
      </w:r>
      <w:r>
        <w:t xml:space="preserve"> Guided connection of at least one data source to enable first Silver-tier data. Vertical's recommended connector catalog is pre-surfaced. Success criterion: at least one source ingesting data successfully — downstream screens show empty states otherwise.</w:t>
      </w:r>
    </w:p>
    <w:p w14:paraId="77435781" w14:textId="77777777" w:rsidR="006221C4" w:rsidRDefault="00000000">
      <w:pPr>
        <w:pStyle w:val="Heading3"/>
      </w:pPr>
      <w:bookmarkStart w:id="1214" w:name="Xb7b679c1ef3d9c00ab1bef39a41d2d4eeded8c8"/>
      <w:bookmarkEnd w:id="1213"/>
      <w:r>
        <w:t>Step 8 — Consent Purposes (hands off to SCR-16)</w:t>
      </w:r>
    </w:p>
    <w:p w14:paraId="6D80D4DD" w14:textId="77777777" w:rsidR="006221C4" w:rsidRDefault="00000000">
      <w:pPr>
        <w:pStyle w:val="FirstParagraph"/>
      </w:pPr>
      <w:r>
        <w:rPr>
          <w:b/>
          <w:bCs/>
        </w:rPr>
        <w:t>W01-FR-009</w:t>
      </w:r>
      <w:r>
        <w:t xml:space="preserve"> Activate the vertical package's default processing purposes. Tenant MAY customise at this step or defer. High-risk purposes defer to post-onboarding because DPIA completion is not feasible within wizard scope.</w:t>
      </w:r>
    </w:p>
    <w:p w14:paraId="02731CCC" w14:textId="77777777" w:rsidR="006221C4" w:rsidRDefault="00000000">
      <w:pPr>
        <w:pStyle w:val="Heading3"/>
      </w:pPr>
      <w:bookmarkStart w:id="1215" w:name="step-9-first-dashboard-completion"/>
      <w:bookmarkEnd w:id="1214"/>
      <w:r>
        <w:t>Step 9 — First Dashboard &amp; Completion</w:t>
      </w:r>
    </w:p>
    <w:p w14:paraId="152470FD" w14:textId="77777777" w:rsidR="006221C4" w:rsidRDefault="00000000">
      <w:pPr>
        <w:pStyle w:val="FirstParagraph"/>
      </w:pPr>
      <w:r>
        <w:rPr>
          <w:b/>
          <w:bCs/>
        </w:rPr>
        <w:t>W01-FR-010</w:t>
      </w:r>
      <w:r>
        <w:t xml:space="preserve"> Confirm that CX-01 Executive Dashboard loads with at least some ingested data (indicating the full pipeline is working end-to-end). This is the onboarding success milestone.</w:t>
      </w:r>
    </w:p>
    <w:p w14:paraId="320F5A34" w14:textId="77777777" w:rsidR="006221C4" w:rsidRDefault="00000000">
      <w:pPr>
        <w:pStyle w:val="Heading3"/>
      </w:pPr>
      <w:bookmarkStart w:id="1216" w:name="step-10-next-steps-checklist"/>
      <w:bookmarkEnd w:id="1215"/>
      <w:r>
        <w:t>Step 10 — Next Steps Checklist</w:t>
      </w:r>
    </w:p>
    <w:p w14:paraId="12044187" w14:textId="77777777" w:rsidR="006221C4" w:rsidRDefault="00000000">
      <w:pPr>
        <w:pStyle w:val="FirstParagraph"/>
      </w:pPr>
      <w:r>
        <w:rPr>
          <w:b/>
          <w:bCs/>
        </w:rPr>
        <w:t>W01-FR-011</w:t>
      </w:r>
      <w:r>
        <w:t xml:space="preserve"> On wizard completion, the residual setup items not completed during onboarding (custom domain if deferred, additional data sources, feature store initialization, model packs, additional workspaces, remaining SSO / SCIM setup) appear as a persistent checklist in SCR-01 Attention Panel, dismissible individually as they are completed.</w:t>
      </w:r>
    </w:p>
    <w:p w14:paraId="48529A34" w14:textId="77777777" w:rsidR="006221C4" w:rsidRDefault="00000000">
      <w:pPr>
        <w:pStyle w:val="BodyText"/>
      </w:pPr>
      <w:r>
        <w:rPr>
          <w:b/>
          <w:bCs/>
        </w:rPr>
        <w:t>W01-FR-012</w:t>
      </w:r>
      <w:r>
        <w:t xml:space="preserve"> W01 completion telemetry (which step was the last completed, time per step, drop-off points, field-level friction) SHALL flow to SCR-24 for product improvement across the tenant fleet. Data is aggregated and anonymised for product analysis.</w:t>
      </w:r>
    </w:p>
    <w:p w14:paraId="23F2A5A4" w14:textId="77777777" w:rsidR="006221C4" w:rsidRDefault="00000000">
      <w:pPr>
        <w:pStyle w:val="Heading2"/>
      </w:pPr>
      <w:bookmarkStart w:id="1217" w:name="acceptance-criteria-49"/>
      <w:bookmarkStart w:id="1218" w:name="_Toc227615504"/>
      <w:bookmarkStart w:id="1219" w:name="_Toc227615848"/>
      <w:bookmarkEnd w:id="1204"/>
      <w:bookmarkEnd w:id="1216"/>
      <w:r>
        <w:t>Acceptance Criteria</w:t>
      </w:r>
      <w:bookmarkEnd w:id="1218"/>
      <w:bookmarkEnd w:id="1219"/>
    </w:p>
    <w:p w14:paraId="2EC95BDF" w14:textId="77777777" w:rsidR="006221C4" w:rsidRDefault="00000000">
      <w:pPr>
        <w:numPr>
          <w:ilvl w:val="0"/>
          <w:numId w:val="33"/>
        </w:numPr>
      </w:pPr>
      <w:r>
        <w:t>A Standard-tier tenant completes W01 end-to-end in under 2 hours of admin time, including first data source ingestion to Silver.</w:t>
      </w:r>
    </w:p>
    <w:p w14:paraId="7DD644F0" w14:textId="77777777" w:rsidR="006221C4" w:rsidRDefault="00000000">
      <w:pPr>
        <w:numPr>
          <w:ilvl w:val="0"/>
          <w:numId w:val="33"/>
        </w:numPr>
      </w:pPr>
      <w:r>
        <w:t>An Enterprise-tier tenant completes W01 in under 4 hours including custom domain DNS verification and SSO setup.</w:t>
      </w:r>
    </w:p>
    <w:p w14:paraId="201F9D9B" w14:textId="77777777" w:rsidR="006221C4" w:rsidRDefault="00000000">
      <w:pPr>
        <w:numPr>
          <w:ilvl w:val="0"/>
          <w:numId w:val="33"/>
        </w:numPr>
      </w:pPr>
      <w:r>
        <w:t>Multi-workspace configuration at Step 6 supports creation of 2–10 workspaces with distinct scope, users, and data boundaries before any data is ingested — the Display Data tenant provisions multi-workspace from day one with zero rework later.</w:t>
      </w:r>
    </w:p>
    <w:p w14:paraId="77EE04DE" w14:textId="77777777" w:rsidR="006221C4" w:rsidRDefault="00000000">
      <w:pPr>
        <w:numPr>
          <w:ilvl w:val="0"/>
          <w:numId w:val="33"/>
        </w:numPr>
      </w:pPr>
      <w:r>
        <w:t>Tenant admins can re-enter any W01 step at any time via SCR-04 or direct navigation; the wizard is a flow, not a gate.</w:t>
      </w:r>
    </w:p>
    <w:p w14:paraId="013DB662" w14:textId="77777777" w:rsidR="006221C4" w:rsidRDefault="00000000">
      <w:pPr>
        <w:numPr>
          <w:ilvl w:val="0"/>
          <w:numId w:val="33"/>
        </w:numPr>
      </w:pPr>
      <w:r>
        <w:t>W01 drop-off telemetry is visible in SCR-24 aggregated across tenants; individual-tenant step data respects standard RBAC.</w:t>
      </w:r>
    </w:p>
    <w:p w14:paraId="378A7949" w14:textId="77777777" w:rsidR="006221C4" w:rsidRDefault="00000000">
      <w:pPr>
        <w:pStyle w:val="Heading1"/>
      </w:pPr>
      <w:bookmarkStart w:id="1220" w:name="integration-notes-v2.2-changes-from-v2.1"/>
      <w:bookmarkStart w:id="1221" w:name="_Toc227615505"/>
      <w:bookmarkStart w:id="1222" w:name="_Toc227615849"/>
      <w:bookmarkEnd w:id="1198"/>
      <w:bookmarkEnd w:id="1217"/>
      <w:r>
        <w:lastRenderedPageBreak/>
        <w:t>Integration Notes — v2.2 Changes From v2.1</w:t>
      </w:r>
      <w:bookmarkEnd w:id="1221"/>
      <w:bookmarkEnd w:id="1222"/>
    </w:p>
    <w:p w14:paraId="565BBB63" w14:textId="77777777" w:rsidR="006221C4" w:rsidRDefault="00000000">
      <w:pPr>
        <w:pStyle w:val="FirstParagraph"/>
      </w:pPr>
      <w:r>
        <w:t xml:space="preserve">Version 2.2 adds a single new specification section — </w:t>
      </w:r>
      <w:r>
        <w:rPr>
          <w:b/>
          <w:bCs/>
        </w:rPr>
        <w:t>Part VII-b: The Case for MCP</w:t>
      </w:r>
      <w:r>
        <w:t xml:space="preserve"> — that documents Cortex’s agent-integration architecture. No modules, screens, or functional requirements were modified or removed. Part VII-b is cross-cutting: it specifies how existing modules expose their operations to the MCP layer, but does not itself introduce new functional requirements within any module.</w:t>
      </w:r>
    </w:p>
    <w:p w14:paraId="1830B06A" w14:textId="77777777" w:rsidR="006221C4" w:rsidRDefault="00000000">
      <w:pPr>
        <w:pStyle w:val="BodyText"/>
      </w:pPr>
      <w:r>
        <w:t xml:space="preserve">The section is architectural rather than functional. It grounds the MCP references already present in v2.1 (SCR-08 listing MCP as a source type, SCR-18 documenting MCP client authentication) and establishes the three-server decomposition (mcp-cortex-core, mcp-edge, mcp-admin-ops), the protocol-agnostic tool platform pattern with capabilities implemented in </w:t>
      </w:r>
      <w:r>
        <w:rPr>
          <w:rStyle w:val="VerbatimChar"/>
        </w:rPr>
        <w:t>@cortex/*</w:t>
      </w:r>
      <w:r>
        <w:t xml:space="preserve"> packages and servers as thin adapters, the shared </w:t>
      </w:r>
      <w:r>
        <w:rPr>
          <w:rStyle w:val="VerbatimChar"/>
        </w:rPr>
        <w:t>@cortex/tool-registry</w:t>
      </w:r>
      <w:r>
        <w:t xml:space="preserve"> for tool metadata, and the per-server trust model framework codified in four companion ADRs (ADR-MCP-001 through ADR-MCP-004).</w:t>
      </w:r>
    </w:p>
    <w:p w14:paraId="1EEC981E" w14:textId="77777777" w:rsidR="006221C4" w:rsidRDefault="00000000">
      <w:pPr>
        <w:pStyle w:val="BodyText"/>
      </w:pPr>
      <w:r>
        <w:t>Part VII-b was added in v2.2 to close a spec gap identified during the Phase 1 build preparation: the v3 build prompts referenced a section titled “The Case for MCP” that did not exist in v2.1. v2.2 closes that reference. The architectural decision itself is captured in ADR-MCP-001, which Part VII-b summarizes and cross-references.</w:t>
      </w:r>
    </w:p>
    <w:p w14:paraId="759486EB" w14:textId="77777777" w:rsidR="006221C4" w:rsidRDefault="00000000">
      <w:pPr>
        <w:pStyle w:val="BodyText"/>
      </w:pPr>
      <w:r>
        <w:t>No v2.1 content is modified. All screen references, module references, and acceptance criteria from v2.1 remain valid.</w:t>
      </w:r>
    </w:p>
    <w:p w14:paraId="5E08E546" w14:textId="77777777" w:rsidR="006221C4" w:rsidRDefault="00000000">
      <w:pPr>
        <w:pStyle w:val="Heading1"/>
      </w:pPr>
      <w:bookmarkStart w:id="1223" w:name="integration-notes-v2.1-changes-from-v2.0"/>
      <w:bookmarkStart w:id="1224" w:name="_Toc227615506"/>
      <w:bookmarkStart w:id="1225" w:name="_Toc227615850"/>
      <w:bookmarkEnd w:id="1220"/>
      <w:r>
        <w:t>Integration Notes — v2.1 Changes From v2.0</w:t>
      </w:r>
      <w:bookmarkEnd w:id="1224"/>
      <w:bookmarkEnd w:id="1225"/>
    </w:p>
    <w:p w14:paraId="16508AAB" w14:textId="77777777" w:rsidR="006221C4" w:rsidRDefault="00000000">
      <w:pPr>
        <w:pStyle w:val="FirstParagraph"/>
      </w:pPr>
      <w:r>
        <w:t>Version 2.1 does not add new modules, screens, or functional requirements. It captures two architectural decisions made between v2.0 publication and the start of the Phase 1 build, and integrates their implications into G01 and CX-DD-01. Both decisions are documented in full in the Architectural Decisions section below.</w:t>
      </w:r>
    </w:p>
    <w:p w14:paraId="2AE48C9A" w14:textId="77777777" w:rsidR="006221C4" w:rsidRDefault="00000000">
      <w:pPr>
        <w:pStyle w:val="BodyText"/>
      </w:pPr>
      <w:r>
        <w:rPr>
          <w:b/>
          <w:bCs/>
        </w:rPr>
        <w:t>Changes from v2.0:</w:t>
      </w:r>
    </w:p>
    <w:p w14:paraId="1CF2B88E" w14:textId="77777777" w:rsidR="006221C4" w:rsidRDefault="00000000">
      <w:pPr>
        <w:pStyle w:val="Compact"/>
        <w:numPr>
          <w:ilvl w:val="0"/>
          <w:numId w:val="34"/>
        </w:numPr>
      </w:pPr>
      <w:r>
        <w:rPr>
          <w:b/>
          <w:bCs/>
        </w:rPr>
        <w:t>G01 §4.1a “External Systems Boundary” added.</w:t>
      </w:r>
      <w:r>
        <w:t xml:space="preserve"> Clarifies that ROOS is external to Cortex and that G01 is the strict integration seam. Distinguishes what Cortex builds vs what Cortex does not build.</w:t>
      </w:r>
    </w:p>
    <w:p w14:paraId="269ED370" w14:textId="77777777" w:rsidR="006221C4" w:rsidRDefault="00000000">
      <w:pPr>
        <w:pStyle w:val="Compact"/>
        <w:numPr>
          <w:ilvl w:val="0"/>
          <w:numId w:val="34"/>
        </w:numPr>
      </w:pPr>
      <w:r>
        <w:rPr>
          <w:b/>
          <w:bCs/>
        </w:rPr>
        <w:t>CX-DD-01 Backend Modules and Required Data Sources rows updated.</w:t>
      </w:r>
      <w:r>
        <w:t xml:space="preserve"> Explicitly names ROOS (via G01 Kafka connector) as the retail transaction data source. Clarifies that Cortex agents are complementary to, not replacements for, Ithina’s existing ROOS agents.</w:t>
      </w:r>
    </w:p>
    <w:p w14:paraId="36223DD7" w14:textId="77777777" w:rsidR="006221C4" w:rsidRDefault="00000000">
      <w:pPr>
        <w:pStyle w:val="Compact"/>
        <w:numPr>
          <w:ilvl w:val="0"/>
          <w:numId w:val="34"/>
        </w:numPr>
      </w:pPr>
      <w:r>
        <w:rPr>
          <w:b/>
          <w:bCs/>
        </w:rPr>
        <w:t>Architectural Decisions section added</w:t>
      </w:r>
      <w:r>
        <w:t xml:space="preserve"> at the end of this document. Captures ADR-SCOPE-009 (ROOS external) and ADR-INFRA-001 (Pub/Sub internal, Kafka at edges) inline so the spec is self-contained.</w:t>
      </w:r>
    </w:p>
    <w:p w14:paraId="5AAB25E3" w14:textId="77777777" w:rsidR="006221C4" w:rsidRDefault="00000000">
      <w:pPr>
        <w:pStyle w:val="Compact"/>
        <w:numPr>
          <w:ilvl w:val="0"/>
          <w:numId w:val="34"/>
        </w:numPr>
      </w:pPr>
      <w:r>
        <w:rPr>
          <w:b/>
          <w:bCs/>
        </w:rPr>
        <w:t>No functional requirements changed.</w:t>
      </w:r>
      <w:r>
        <w:t xml:space="preserve"> All FR-NNN from v2.0 remain intact.</w:t>
      </w:r>
    </w:p>
    <w:p w14:paraId="72D96BEC" w14:textId="77777777" w:rsidR="006221C4" w:rsidRDefault="00000000">
      <w:pPr>
        <w:pStyle w:val="Heading1"/>
      </w:pPr>
      <w:bookmarkStart w:id="1226" w:name="integration-notes-v2.0-changes-from-v1.0"/>
      <w:bookmarkStart w:id="1227" w:name="_Toc227615507"/>
      <w:bookmarkStart w:id="1228" w:name="_Toc227615851"/>
      <w:bookmarkEnd w:id="1223"/>
      <w:r>
        <w:lastRenderedPageBreak/>
        <w:t>Integration Notes — v2.0 Changes From v1.0</w:t>
      </w:r>
      <w:bookmarkEnd w:id="1227"/>
      <w:bookmarkEnd w:id="1228"/>
    </w:p>
    <w:p w14:paraId="1A0E439C" w14:textId="77777777" w:rsidR="006221C4" w:rsidRDefault="00000000">
      <w:pPr>
        <w:pStyle w:val="FirstParagraph"/>
      </w:pPr>
      <w:r>
        <w:t>Version 2.0 added Parts VII and VIII to the previously published v1.0 specification. No content in Parts I–VI was modified; screen references throughout the existing module specifications (e.g., “SCR-08 Data Source Wizard” in G02-FR-011, “SCR-11 Entity Resolution Console” in I01 acceptance criteria, “SCR-20 Audit &amp; Activity Log” in D05-FR-004, “SCR-22 Compliance Operations” in AC04-FR-005, “SCR-23 DSAR Console” in PR02-FR-007) now resolve to fully-specified modules in Part VII.</w:t>
      </w:r>
    </w:p>
    <w:p w14:paraId="3044695A" w14:textId="77777777" w:rsidR="006221C4" w:rsidRDefault="00000000">
      <w:pPr>
        <w:pStyle w:val="BodyText"/>
      </w:pPr>
      <w:r>
        <w:t>The UX01 Screen Composition Engine referenced in §1.1 as producing the Admin Console layer (screens SCR-01–SCR-24) is now backed by a complete screen specification. The Customer-Facing Analytical Screens section is extended by CX-DD-01 in Part VIII; the CX-01 through CX-10 retail-core screens are unchanged.</w:t>
      </w:r>
    </w:p>
    <w:p w14:paraId="4B8A6594" w14:textId="77777777" w:rsidR="006221C4" w:rsidRDefault="00000000">
      <w:pPr>
        <w:pStyle w:val="Heading2"/>
      </w:pPr>
      <w:bookmarkStart w:id="1229" w:name="updated-platform-totals"/>
      <w:bookmarkStart w:id="1230" w:name="_Toc227615508"/>
      <w:bookmarkStart w:id="1231" w:name="_Toc227615852"/>
      <w:r>
        <w:t>Updated platform totals</w:t>
      </w:r>
      <w:bookmarkEnd w:id="1230"/>
      <w:bookmarkEnd w:id="1231"/>
    </w:p>
    <w:p w14:paraId="1767CE56" w14:textId="77777777" w:rsidR="006221C4" w:rsidRDefault="00000000">
      <w:pPr>
        <w:pStyle w:val="Compact"/>
        <w:numPr>
          <w:ilvl w:val="0"/>
          <w:numId w:val="35"/>
        </w:numPr>
      </w:pPr>
      <w:r>
        <w:t>61 backend modules (unchanged)</w:t>
      </w:r>
    </w:p>
    <w:p w14:paraId="04637E7B" w14:textId="77777777" w:rsidR="006221C4" w:rsidRDefault="00000000">
      <w:pPr>
        <w:pStyle w:val="Compact"/>
        <w:numPr>
          <w:ilvl w:val="0"/>
          <w:numId w:val="35"/>
        </w:numPr>
      </w:pPr>
      <w:r>
        <w:t>24 Admin Console screens (SCR-01–SCR-24, fully specified in Part VII)</w:t>
      </w:r>
    </w:p>
    <w:p w14:paraId="77F7E1DD" w14:textId="77777777" w:rsidR="006221C4" w:rsidRDefault="00000000">
      <w:pPr>
        <w:pStyle w:val="Compact"/>
        <w:numPr>
          <w:ilvl w:val="0"/>
          <w:numId w:val="35"/>
        </w:numPr>
      </w:pPr>
      <w:r>
        <w:t>10 Customer-Facing Analytical screens in the retail core package (CX-01 to CX-10, unchanged)</w:t>
      </w:r>
    </w:p>
    <w:p w14:paraId="7BA0C96D" w14:textId="77777777" w:rsidR="006221C4" w:rsidRDefault="00000000">
      <w:pPr>
        <w:pStyle w:val="Compact"/>
        <w:numPr>
          <w:ilvl w:val="0"/>
          <w:numId w:val="35"/>
        </w:numPr>
      </w:pPr>
      <w:r>
        <w:t>1 vertical-extension analytical screen (CX-DD-01, Display Data extension)</w:t>
      </w:r>
    </w:p>
    <w:p w14:paraId="625C5B66" w14:textId="77777777" w:rsidR="006221C4" w:rsidRDefault="00000000">
      <w:pPr>
        <w:pStyle w:val="Compact"/>
        <w:numPr>
          <w:ilvl w:val="0"/>
          <w:numId w:val="35"/>
        </w:numPr>
      </w:pPr>
      <w:r>
        <w:t>1 platform wizard (W01, Tenant Onboarding)</w:t>
      </w:r>
    </w:p>
    <w:p w14:paraId="0C2B3B30" w14:textId="77777777" w:rsidR="006221C4" w:rsidRDefault="00000000">
      <w:pPr>
        <w:pStyle w:val="Compact"/>
        <w:numPr>
          <w:ilvl w:val="0"/>
          <w:numId w:val="35"/>
        </w:numPr>
      </w:pPr>
      <w:r>
        <w:t>UX01 Screen Composition Engine (unchanged, now fully backed by Admin Console specification)</w:t>
      </w:r>
    </w:p>
    <w:p w14:paraId="718A5FD3" w14:textId="77777777" w:rsidR="006221C4" w:rsidRDefault="00000000">
      <w:pPr>
        <w:pStyle w:val="Compact"/>
        <w:numPr>
          <w:ilvl w:val="0"/>
          <w:numId w:val="35"/>
        </w:numPr>
      </w:pPr>
      <w:r>
        <w:t>O04 Integration &amp; Action Hub (unchanged)</w:t>
      </w:r>
    </w:p>
    <w:p w14:paraId="648B151D" w14:textId="77777777" w:rsidR="006221C4" w:rsidRDefault="00000000">
      <w:pPr>
        <w:pStyle w:val="Heading1"/>
      </w:pPr>
      <w:bookmarkStart w:id="1232" w:name="architectural-decisions-added-in-v2.1"/>
      <w:bookmarkStart w:id="1233" w:name="_Toc227615509"/>
      <w:bookmarkStart w:id="1234" w:name="_Toc227615853"/>
      <w:bookmarkEnd w:id="1226"/>
      <w:bookmarkEnd w:id="1229"/>
      <w:r>
        <w:t>Architectural Decisions (added in v2.1)</w:t>
      </w:r>
      <w:bookmarkEnd w:id="1233"/>
      <w:bookmarkEnd w:id="1234"/>
    </w:p>
    <w:p w14:paraId="46B5F64A" w14:textId="77777777" w:rsidR="006221C4" w:rsidRDefault="00000000">
      <w:pPr>
        <w:pStyle w:val="FirstParagraph"/>
      </w:pPr>
      <w:r>
        <w:t xml:space="preserve">This section captures architectural decisions that govern Phase 1 implementation. Decisions are recorded as ADRs in the Cortex repository at </w:t>
      </w:r>
      <w:r>
        <w:rPr>
          <w:rStyle w:val="VerbatimChar"/>
        </w:rPr>
        <w:t>/docs/architecture/decisions/</w:t>
      </w:r>
      <w:r>
        <w:t>. The two most consequential decisions are summarised here inline so this specification is self-contained.</w:t>
      </w:r>
    </w:p>
    <w:p w14:paraId="4DB65F48" w14:textId="77777777" w:rsidR="006221C4" w:rsidRDefault="00000000">
      <w:pPr>
        <w:pStyle w:val="Heading2"/>
      </w:pPr>
      <w:bookmarkStart w:id="1235" w:name="Xc04eef7a0f49d2e3f50c0e2345e3853c5a673e5"/>
      <w:bookmarkStart w:id="1236" w:name="_Toc227615510"/>
      <w:bookmarkStart w:id="1237" w:name="_Toc227615854"/>
      <w:r>
        <w:t>ADR-SCOPE-009 — ROOS Remains External to Cortex</w:t>
      </w:r>
      <w:bookmarkEnd w:id="1236"/>
      <w:bookmarkEnd w:id="1237"/>
    </w:p>
    <w:p w14:paraId="6872244C" w14:textId="77777777" w:rsidR="006221C4" w:rsidRDefault="00000000">
      <w:pPr>
        <w:pStyle w:val="FirstParagraph"/>
      </w:pPr>
      <w:r>
        <w:rPr>
          <w:b/>
          <w:bCs/>
        </w:rPr>
        <w:t>Status:</w:t>
      </w:r>
      <w:r>
        <w:t xml:space="preserve"> Accepted, April 2026</w:t>
      </w:r>
    </w:p>
    <w:p w14:paraId="7DE75AF6" w14:textId="77777777" w:rsidR="006221C4" w:rsidRDefault="00000000">
      <w:pPr>
        <w:pStyle w:val="BodyText"/>
      </w:pPr>
      <w:r>
        <w:rPr>
          <w:b/>
          <w:bCs/>
        </w:rPr>
        <w:t>Context:</w:t>
      </w:r>
      <w:r>
        <w:t xml:space="preserve"> Ithina operates ROOS, a production Kafka-based multi-tenant retail event ingestion platform (DIS v13). ROOS ingests POS webhooks, enriches payloads, stores raw events in a Bronze tier, transforms to a canonical Gold tier, and publishes on </w:t>
      </w:r>
      <w:r>
        <w:rPr>
          <w:rStyle w:val="VerbatimChar"/>
        </w:rPr>
        <w:t>dis.golden.roos</w:t>
      </w:r>
      <w:r>
        <w:t>. Ithina has existing agents (PA, PAC, PROMO, POG) running on ROOS. Cortex’s v2.0 specification includes its own ingestion layer (G01, G02) and its own agents planned for Display Data (Planogram, PAC, Promotion, Perishable).</w:t>
      </w:r>
    </w:p>
    <w:p w14:paraId="2F998A07" w14:textId="77777777" w:rsidR="006221C4" w:rsidRDefault="00000000">
      <w:pPr>
        <w:pStyle w:val="BodyText"/>
      </w:pPr>
      <w:r>
        <w:rPr>
          <w:b/>
          <w:bCs/>
        </w:rPr>
        <w:t>Decision:</w:t>
      </w:r>
      <w:r>
        <w:t xml:space="preserve"> Cortex consumes from ROOS as an upstream external source. Cortex does not build POS-specific listeners, does not subsume ROOS functionality, does not replace Ithina’s </w:t>
      </w:r>
      <w:r>
        <w:lastRenderedPageBreak/>
        <w:t xml:space="preserve">ROOS agents. The boundary is strict and narrow: Cortex subscribes to the </w:t>
      </w:r>
      <w:r>
        <w:rPr>
          <w:rStyle w:val="VerbatimChar"/>
        </w:rPr>
        <w:t>dis.golden.roos</w:t>
      </w:r>
      <w:r>
        <w:t xml:space="preserve"> Kafka topic and nothing else.</w:t>
      </w:r>
    </w:p>
    <w:p w14:paraId="3050EF5B" w14:textId="77777777" w:rsidR="006221C4" w:rsidRDefault="00000000">
      <w:pPr>
        <w:pStyle w:val="BodyText"/>
      </w:pPr>
      <w:r>
        <w:rPr>
          <w:b/>
          <w:bCs/>
        </w:rPr>
        <w:t>Rationale:</w:t>
      </w:r>
      <w:r>
        <w:t xml:space="preserve"> - Phase 1 scope stays focused on Cortex’s differentiator (CV + LLM-driven retail intelligence), not on re-implementing ingestion Ithina already does in production - ROOS works; rebuilding it carries no user-visible benefit and significant engineering and operational cost - Pre-revenue small team cannot realistically take on 24/7 operational responsibility for external POS ingestion - Commercial clarity: Ithina owns POS integration relationships; Sevyn8 owns intelligence-output relationships; no turf confusion - Clean interface (one topic, one protocol, one contract document) is easier to reason about than a “hybrid evolving” boundary</w:t>
      </w:r>
    </w:p>
    <w:p w14:paraId="2BFB5478" w14:textId="77777777" w:rsidR="006221C4" w:rsidRDefault="00000000">
      <w:pPr>
        <w:pStyle w:val="BodyText"/>
      </w:pPr>
      <w:r>
        <w:rPr>
          <w:b/>
          <w:bCs/>
        </w:rPr>
        <w:t>What Cortex builds for the integration:</w:t>
      </w:r>
      <w:r>
        <w:t xml:space="preserve"> Generic Kafka consumer framework in G01, with the ROOS connector as the flagship specialisation. Schema translation rules in D02 to map ROOS canonical events to Cortex canonical entities. Joint runbook for ROOS integration outages. Consumer lag monitoring surfaced in SCR-08.</w:t>
      </w:r>
    </w:p>
    <w:p w14:paraId="63E45456" w14:textId="77777777" w:rsidR="006221C4" w:rsidRDefault="00000000">
      <w:pPr>
        <w:pStyle w:val="BodyText"/>
      </w:pPr>
      <w:r>
        <w:rPr>
          <w:b/>
          <w:bCs/>
        </w:rPr>
        <w:t>What Cortex explicitly does NOT build:</w:t>
      </w:r>
      <w:r>
        <w:t xml:space="preserve"> Square / Clover / Lightspeed / any POS-specific connectors. Fat-skinny enrichment patterns. Ithina’s internal topics (</w:t>
      </w:r>
      <w:r>
        <w:rPr>
          <w:rStyle w:val="VerbatimChar"/>
        </w:rPr>
        <w:t>dis.ingest.*</w:t>
      </w:r>
      <w:r>
        <w:t>) are out of scope. ROOS’s Bronze tier, Redis cache, Kafka cluster operations — all remain Ithina’s.</w:t>
      </w:r>
    </w:p>
    <w:p w14:paraId="498451CA" w14:textId="77777777" w:rsidR="006221C4" w:rsidRDefault="00000000">
      <w:pPr>
        <w:pStyle w:val="BodyText"/>
      </w:pPr>
      <w:r>
        <w:rPr>
          <w:b/>
          <w:bCs/>
        </w:rPr>
        <w:t>Cortex agents complementary to ROOS agents:</w:t>
      </w:r>
      <w:r>
        <w:t xml:space="preserve"> Cortex agents (Planogram, PAC, Promotion, Perishable) operate primarily on data types ROOS does not handle today — shelf imagery via the Ithina HHT app (webhook path, not ROOS path), computer-vision outputs combined with ROOS canonical events. Where nomenclature collides (ROOS PAC vs Cortex PAC), the distinction is: ROOS PAC is transaction-analytics-driven; Cortex PAC is CV-assortment-driven. Joint document </w:t>
      </w:r>
      <w:r>
        <w:rPr>
          <w:rStyle w:val="VerbatimChar"/>
        </w:rPr>
        <w:t>/docs/integrations/roos-agent-boundaries.md</w:t>
      </w:r>
      <w:r>
        <w:t xml:space="preserve"> captures specific responsibilities.</w:t>
      </w:r>
    </w:p>
    <w:p w14:paraId="74429775" w14:textId="77777777" w:rsidR="006221C4" w:rsidRDefault="00000000">
      <w:pPr>
        <w:pStyle w:val="BodyText"/>
      </w:pPr>
      <w:r>
        <w:rPr>
          <w:b/>
          <w:bCs/>
        </w:rPr>
        <w:t>Revisit triggers:</w:t>
      </w:r>
      <w:r>
        <w:t xml:space="preserve"> Ithina requests Sevyn8 take over ROOS operations; non-Ithina retail clients at volume justifying native POS ingestion; ROOS reliability becomes a sustained drag on Cortex value delivery; Sevyn8 and Ithina restructure their relationship.</w:t>
      </w:r>
    </w:p>
    <w:p w14:paraId="39B964FB" w14:textId="77777777" w:rsidR="006221C4" w:rsidRDefault="00000000">
      <w:pPr>
        <w:pStyle w:val="Heading2"/>
      </w:pPr>
      <w:bookmarkStart w:id="1238" w:name="X0bdd43b275f73d48689c9c468ce58acb0a206f1"/>
      <w:bookmarkStart w:id="1239" w:name="_Toc227615511"/>
      <w:bookmarkStart w:id="1240" w:name="_Toc227615855"/>
      <w:bookmarkEnd w:id="1235"/>
      <w:r>
        <w:t>ADR-INFRA-001 — Event Bus: Pub/Sub Internal, Kafka at Integration Edges</w:t>
      </w:r>
      <w:bookmarkEnd w:id="1239"/>
      <w:bookmarkEnd w:id="1240"/>
    </w:p>
    <w:p w14:paraId="1863C63B" w14:textId="77777777" w:rsidR="006221C4" w:rsidRDefault="00000000">
      <w:pPr>
        <w:pStyle w:val="FirstParagraph"/>
      </w:pPr>
      <w:r>
        <w:rPr>
          <w:b/>
          <w:bCs/>
        </w:rPr>
        <w:t>Status:</w:t>
      </w:r>
      <w:r>
        <w:t xml:space="preserve"> Accepted, April 2026</w:t>
      </w:r>
    </w:p>
    <w:p w14:paraId="46B87F21" w14:textId="77777777" w:rsidR="006221C4" w:rsidRDefault="00000000">
      <w:pPr>
        <w:pStyle w:val="BodyText"/>
      </w:pPr>
      <w:r>
        <w:rPr>
          <w:b/>
          <w:bCs/>
        </w:rPr>
        <w:t>Context:</w:t>
      </w:r>
      <w:r>
        <w:t xml:space="preserve"> Cortex’s v2.0 specification defaults to GCP Pub/Sub for internal eventing (topics like </w:t>
      </w:r>
      <w:r>
        <w:rPr>
          <w:rStyle w:val="VerbatimChar"/>
        </w:rPr>
        <w:t>ingest.raw</w:t>
      </w:r>
      <w:r>
        <w:t xml:space="preserve">, </w:t>
      </w:r>
      <w:r>
        <w:rPr>
          <w:rStyle w:val="VerbatimChar"/>
        </w:rPr>
        <w:t>decisions.emitted</w:t>
      </w:r>
      <w:r>
        <w:t xml:space="preserve">, </w:t>
      </w:r>
      <w:r>
        <w:rPr>
          <w:rStyle w:val="VerbatimChar"/>
        </w:rPr>
        <w:t>audit.events</w:t>
      </w:r>
      <w:r>
        <w:t>, etc.). ROOS uses Kafka. The retail data ecosystem broadly skews Kafka. Question: should Cortex migrate its internal event backbone to Kafka for ecosystem alignment?</w:t>
      </w:r>
    </w:p>
    <w:p w14:paraId="2EF1E995" w14:textId="77777777" w:rsidR="006221C4" w:rsidRDefault="00000000">
      <w:pPr>
        <w:pStyle w:val="BodyText"/>
      </w:pPr>
      <w:r>
        <w:rPr>
          <w:b/>
          <w:bCs/>
        </w:rPr>
        <w:t>Decision:</w:t>
      </w:r>
      <w:r>
        <w:t xml:space="preserve"> Pub/Sub for internal Cortex eventing. Kafka as a first-class external-facing protocol in G01. An internal abstraction package (</w:t>
      </w:r>
      <w:r>
        <w:rPr>
          <w:rStyle w:val="VerbatimChar"/>
        </w:rPr>
        <w:t>@cortex/event-bus</w:t>
      </w:r>
      <w:r>
        <w:t>) isolates the internal bus choice so it can be swapped in the future without touching service code.</w:t>
      </w:r>
    </w:p>
    <w:p w14:paraId="119AD5BE" w14:textId="77777777" w:rsidR="006221C4" w:rsidRDefault="00000000">
      <w:pPr>
        <w:pStyle w:val="BodyText"/>
      </w:pPr>
      <w:r>
        <w:rPr>
          <w:b/>
          <w:bCs/>
        </w:rPr>
        <w:t>Rationale:</w:t>
      </w:r>
      <w:r>
        <w:t xml:space="preserve"> - Operational simplicity at Phase 1 stage — a small team gains weeks of engineering per year by not operating Kafka (even managed Confluent Cloud requires </w:t>
      </w:r>
      <w:r>
        <w:lastRenderedPageBreak/>
        <w:t xml:space="preserve">partition, ACL, retention management) - Native GCP integrations — Pub/Sub connects natively to Dataflow (S01 streaming engine), Eventarc, Cloud Run, BigQuery, GCS without bespoke bridging - Cost — Pub/Sub at Phase 1 volumes is ₹2,000–₹4,000/month (~$25–50); minimum Confluent Cloud cluster is $500–800/month baseline - Portability preserved through abstraction — the </w:t>
      </w:r>
      <w:r>
        <w:rPr>
          <w:rStyle w:val="VerbatimChar"/>
        </w:rPr>
        <w:t>@cortex/event-bus</w:t>
      </w:r>
      <w:r>
        <w:t xml:space="preserve"> package is the seam for any future migration - External Kafka is NOT banned — it is first-class at G01, with ROOS as the flagship consumer. Engineers comfortable with Kafka build it confidently; it just doesn’t leak into Cortex internals.</w:t>
      </w:r>
    </w:p>
    <w:p w14:paraId="7C06A0FA" w14:textId="77777777" w:rsidR="006221C4" w:rsidRDefault="00000000">
      <w:pPr>
        <w:pStyle w:val="BodyText"/>
      </w:pPr>
      <w:r>
        <w:rPr>
          <w:b/>
          <w:bCs/>
        </w:rPr>
        <w:t>What Cortex builds:</w:t>
      </w:r>
      <w:r>
        <w:t xml:space="preserve"> </w:t>
      </w:r>
      <w:r>
        <w:rPr>
          <w:rStyle w:val="VerbatimChar"/>
        </w:rPr>
        <w:t>@cortex/event-bus</w:t>
      </w:r>
      <w:r>
        <w:t xml:space="preserve"> package with </w:t>
      </w:r>
      <w:r>
        <w:rPr>
          <w:rStyle w:val="VerbatimChar"/>
        </w:rPr>
        <w:t>publish()</w:t>
      </w:r>
      <w:r>
        <w:t xml:space="preserve"> and </w:t>
      </w:r>
      <w:r>
        <w:rPr>
          <w:rStyle w:val="VerbatimChar"/>
        </w:rPr>
        <w:t>subscribe()</w:t>
      </w:r>
      <w:r>
        <w:t xml:space="preserve"> primitives backed by Pub/Sub. Every internal service uses this package — direct imports of the Pub/Sub client outside </w:t>
      </w:r>
      <w:r>
        <w:rPr>
          <w:rStyle w:val="VerbatimChar"/>
        </w:rPr>
        <w:t>@cortex/event-bus</w:t>
      </w:r>
      <w:r>
        <w:t xml:space="preserve"> fail CI lint. In G01, a </w:t>
      </w:r>
      <w:r>
        <w:rPr>
          <w:rStyle w:val="VerbatimChar"/>
        </w:rPr>
        <w:t>kafkajs</w:t>
      </w:r>
      <w:r>
        <w:t>-based consumer framework for external Kafka sources; Kafka-to-Pub/Sub bridge pattern translates external events into the internal topic taxonomy.</w:t>
      </w:r>
    </w:p>
    <w:p w14:paraId="255A978D" w14:textId="77777777" w:rsidR="006221C4" w:rsidRDefault="00000000">
      <w:pPr>
        <w:pStyle w:val="BodyText"/>
      </w:pPr>
      <w:r>
        <w:rPr>
          <w:b/>
          <w:bCs/>
        </w:rPr>
        <w:t>Consequences accepted:</w:t>
      </w:r>
      <w:r>
        <w:t xml:space="preserve"> Cortex is GCP-locked for the internal bus. If a future client requires on-prem or non-GCP deployment, migrating the internal bus is a real project (estimated 4–6 weeks), with </w:t>
      </w:r>
      <w:r>
        <w:rPr>
          <w:rStyle w:val="VerbatimChar"/>
        </w:rPr>
        <w:t>@cortex/event-bus</w:t>
      </w:r>
      <w:r>
        <w:t xml:space="preserve"> as the seam. Pub/Sub’s 7-day message retention ceiling is accepted for Phase 1; historical replay needs are served by F03 bi-temporal storage and BigQuery archives, not by the event bus.</w:t>
      </w:r>
    </w:p>
    <w:p w14:paraId="1F74B219" w14:textId="77777777" w:rsidR="006221C4" w:rsidRDefault="00000000">
      <w:pPr>
        <w:pStyle w:val="BodyText"/>
      </w:pPr>
      <w:r>
        <w:rPr>
          <w:b/>
          <w:bCs/>
        </w:rPr>
        <w:t>Revisit triggers:</w:t>
      </w:r>
      <w:r>
        <w:t xml:space="preserve"> Client requires non-GCP deployment; internal volume exceeds Pub/Sub’s pricing sweet spot (&gt;1B events/month sustained); a specific replay use case Pub/Sub’s 7-day retention cannot serve emerges; team growth past ~10 engineers changes the Kafka operational calculus.</w:t>
      </w:r>
    </w:p>
    <w:p w14:paraId="5AE1338F" w14:textId="77777777" w:rsidR="006221C4" w:rsidRDefault="00000000">
      <w:pPr>
        <w:pStyle w:val="Heading2"/>
      </w:pPr>
      <w:bookmarkStart w:id="1241" w:name="additional-baked-in-decisions"/>
      <w:bookmarkStart w:id="1242" w:name="_Toc227615512"/>
      <w:bookmarkStart w:id="1243" w:name="_Toc227615856"/>
      <w:bookmarkEnd w:id="1238"/>
      <w:r>
        <w:t>Additional baked-in decisions</w:t>
      </w:r>
      <w:bookmarkEnd w:id="1242"/>
      <w:bookmarkEnd w:id="1243"/>
    </w:p>
    <w:p w14:paraId="0C83E3EC" w14:textId="77777777" w:rsidR="006221C4" w:rsidRDefault="00000000">
      <w:pPr>
        <w:pStyle w:val="FirstParagraph"/>
      </w:pPr>
      <w:r>
        <w:t>The full v3 build prompts document (</w:t>
      </w:r>
      <w:r>
        <w:rPr>
          <w:rStyle w:val="VerbatimChar"/>
        </w:rPr>
        <w:t>cortex_build_prompts_v3.md</w:t>
      </w:r>
      <w:r>
        <w:t>) contains 26 further ADRs spanning stack choices (auth provider: WorkOS; ORM: Drizzle; monorepo: Turborepo; CSS: Tailwind 4; email: SendGrid; i18n: next-intl), scope cuts (I03 deferred to Phase 2; Dashboard Builder parked to Phase 3; SCR-24 minimal cut for Phase 1; ED01 deferred to Phase 2), and non-functional targets (RPO 1h / RTO 2h for Enterprise tier; authz p99 &lt;5ms; WCAG 2.1 AA; Lighthouse budgets). Those decisions govern implementation but do not affect this specification’s functional requirements.</w:t>
      </w:r>
    </w:p>
    <w:p w14:paraId="3ACB8896" w14:textId="77777777" w:rsidR="006221C4" w:rsidRDefault="00000000">
      <w:pPr>
        <w:pStyle w:val="Heading2"/>
      </w:pPr>
      <w:bookmarkStart w:id="1244" w:name="X7ad778a8b874314bf4ddf69ad8aa5541181b863"/>
      <w:bookmarkStart w:id="1245" w:name="_Toc227615513"/>
      <w:bookmarkStart w:id="1246" w:name="_Toc227615857"/>
      <w:bookmarkEnd w:id="1241"/>
      <w:r>
        <w:t>Display Data tenant configuration — confirmed for Phase 1 provisioning</w:t>
      </w:r>
      <w:bookmarkEnd w:id="1245"/>
      <w:bookmarkEnd w:id="1246"/>
    </w:p>
    <w:p w14:paraId="2D43B0A5" w14:textId="77777777" w:rsidR="006221C4" w:rsidRDefault="00000000">
      <w:pPr>
        <w:pStyle w:val="FirstParagraph"/>
      </w:pPr>
      <w:r>
        <w:t>Multi-workspace structure from day one; each downstream Ithina retail client provisioned as a workspace within the Display Data tenant. Custom domain enabled at go-live. Enterprise tier with dedicated Cloud SQL instance. Region: asia-south1 (Mumbai) primary, asia-south2 (Delhi) DR. Vertical: retail with Display Data extension package. This configuration becomes the first record in SCR-24’s tenant registry and drives W01’s default paths throughout.</w:t>
      </w:r>
    </w:p>
    <w:p w14:paraId="18DC6EBA" w14:textId="77777777" w:rsidR="006221C4" w:rsidRDefault="00000000">
      <w:pPr>
        <w:pStyle w:val="Heading2"/>
      </w:pPr>
      <w:bookmarkStart w:id="1247" w:name="open-decisions-remaining"/>
      <w:bookmarkStart w:id="1248" w:name="_Toc227615514"/>
      <w:bookmarkStart w:id="1249" w:name="_Toc227615858"/>
      <w:bookmarkEnd w:id="1244"/>
      <w:r>
        <w:lastRenderedPageBreak/>
        <w:t>Open decisions remaining</w:t>
      </w:r>
      <w:bookmarkEnd w:id="1248"/>
      <w:bookmarkEnd w:id="1249"/>
    </w:p>
    <w:p w14:paraId="5B90A5AB" w14:textId="77777777" w:rsidR="006221C4" w:rsidRDefault="00000000">
      <w:pPr>
        <w:pStyle w:val="FirstParagraph"/>
      </w:pPr>
      <w:r>
        <w:t>Two decisions remain open and should be resolved before Phase 1 frontend implementation begins.</w:t>
      </w:r>
    </w:p>
    <w:p w14:paraId="573071A1" w14:textId="77777777" w:rsidR="006221C4" w:rsidRDefault="00000000">
      <w:pPr>
        <w:pStyle w:val="BodyText"/>
      </w:pPr>
      <w:r>
        <w:rPr>
          <w:b/>
          <w:bCs/>
        </w:rPr>
        <w:t>Screen ownership.</w:t>
      </w:r>
      <w:r>
        <w:t xml:space="preserve"> Each screen in Part VII has a nominal module owner; the question is whether a single Frontend Lead owns consistency across all screens, or ownership is distributed to the domain teams owning the backing modules. Recommendation: a dedicated Frontend Lead owns the UX01 composition layer and design system; backing-module owners sign off on functional correctness. This is reflected implicitly in the owner assignments per screen.</w:t>
      </w:r>
    </w:p>
    <w:p w14:paraId="78840587" w14:textId="77777777" w:rsidR="006221C4" w:rsidRDefault="00000000">
      <w:pPr>
        <w:pStyle w:val="BodyText"/>
      </w:pPr>
      <w:r>
        <w:rPr>
          <w:b/>
          <w:bCs/>
        </w:rPr>
        <w:t>Agent Proposal UX primitive.</w:t>
      </w:r>
      <w:r>
        <w:t xml:space="preserve"> SCR-09 (mappings), SCR-10 (DQ rules), SCR-11 (identity merges), SCR-12 (pipeline changes), SCR-16 (purpose suggestions), and CX-DD-01 (agent findings) all require an approval surface for agent-generated proposals. A single reusable Proposal Inbox widget in the UX01 library is the correct pattern. Design spike before the first consuming screen (SCR-09) is built.</w:t>
      </w:r>
    </w:p>
    <w:p w14:paraId="7BD4F64A" w14:textId="77777777" w:rsidR="006221C4" w:rsidRDefault="00000000">
      <w:pPr>
        <w:pStyle w:val="BodyText"/>
      </w:pPr>
      <w:r>
        <w:t>The Dashboard Builder buy-vs-build question previously flagged is parked. Sevyn8 authors all dashboards in Phase 1 and Phase 2 using the in-house Widget Library; the tenant-facing drag-and-drop Dashboard Builder (UX01-FR-022, Enterprise tier) is a Phase 3 capability whose buy-vs-build decision can be revisited when actual demand surfaces.</w:t>
      </w:r>
      <w:bookmarkEnd w:id="1232"/>
      <w:bookmarkEnd w:id="1247"/>
    </w:p>
    <w:sectPr w:rsidR="006221C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4B82" w14:textId="77777777" w:rsidR="002A5BC1" w:rsidRDefault="002A5BC1">
      <w:pPr>
        <w:spacing w:after="0"/>
      </w:pPr>
      <w:r>
        <w:separator/>
      </w:r>
    </w:p>
  </w:endnote>
  <w:endnote w:type="continuationSeparator" w:id="0">
    <w:p w14:paraId="07DFF446" w14:textId="77777777" w:rsidR="002A5BC1" w:rsidRDefault="002A5B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C39C" w14:textId="77777777" w:rsidR="002A5BC1" w:rsidRDefault="002A5BC1">
      <w:r>
        <w:separator/>
      </w:r>
    </w:p>
  </w:footnote>
  <w:footnote w:type="continuationSeparator" w:id="0">
    <w:p w14:paraId="45E61EA7" w14:textId="77777777" w:rsidR="002A5BC1" w:rsidRDefault="002A5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2A9A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BFAE3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62130948">
    <w:abstractNumId w:val="0"/>
  </w:num>
  <w:num w:numId="2" w16cid:durableId="514462316">
    <w:abstractNumId w:val="1"/>
  </w:num>
  <w:num w:numId="3" w16cid:durableId="1971469843">
    <w:abstractNumId w:val="1"/>
  </w:num>
  <w:num w:numId="4" w16cid:durableId="1172111456">
    <w:abstractNumId w:val="1"/>
  </w:num>
  <w:num w:numId="5" w16cid:durableId="440490763">
    <w:abstractNumId w:val="1"/>
  </w:num>
  <w:num w:numId="6" w16cid:durableId="163590791">
    <w:abstractNumId w:val="1"/>
  </w:num>
  <w:num w:numId="7" w16cid:durableId="2061435541">
    <w:abstractNumId w:val="1"/>
  </w:num>
  <w:num w:numId="8" w16cid:durableId="1150824765">
    <w:abstractNumId w:val="1"/>
  </w:num>
  <w:num w:numId="9" w16cid:durableId="1559633104">
    <w:abstractNumId w:val="1"/>
  </w:num>
  <w:num w:numId="10" w16cid:durableId="107046938">
    <w:abstractNumId w:val="1"/>
  </w:num>
  <w:num w:numId="11" w16cid:durableId="1500732956">
    <w:abstractNumId w:val="1"/>
  </w:num>
  <w:num w:numId="12" w16cid:durableId="1402677810">
    <w:abstractNumId w:val="1"/>
  </w:num>
  <w:num w:numId="13" w16cid:durableId="1570574536">
    <w:abstractNumId w:val="1"/>
  </w:num>
  <w:num w:numId="14" w16cid:durableId="1277911373">
    <w:abstractNumId w:val="1"/>
  </w:num>
  <w:num w:numId="15" w16cid:durableId="2002000937">
    <w:abstractNumId w:val="1"/>
  </w:num>
  <w:num w:numId="16" w16cid:durableId="1163856254">
    <w:abstractNumId w:val="1"/>
  </w:num>
  <w:num w:numId="17" w16cid:durableId="352657938">
    <w:abstractNumId w:val="1"/>
  </w:num>
  <w:num w:numId="18" w16cid:durableId="1767648986">
    <w:abstractNumId w:val="1"/>
  </w:num>
  <w:num w:numId="19" w16cid:durableId="1489319063">
    <w:abstractNumId w:val="1"/>
  </w:num>
  <w:num w:numId="20" w16cid:durableId="1157454290">
    <w:abstractNumId w:val="1"/>
  </w:num>
  <w:num w:numId="21" w16cid:durableId="309602766">
    <w:abstractNumId w:val="1"/>
  </w:num>
  <w:num w:numId="22" w16cid:durableId="1706179804">
    <w:abstractNumId w:val="1"/>
  </w:num>
  <w:num w:numId="23" w16cid:durableId="766582694">
    <w:abstractNumId w:val="1"/>
  </w:num>
  <w:num w:numId="24" w16cid:durableId="1270888325">
    <w:abstractNumId w:val="1"/>
  </w:num>
  <w:num w:numId="25" w16cid:durableId="72556062">
    <w:abstractNumId w:val="1"/>
  </w:num>
  <w:num w:numId="26" w16cid:durableId="1842352718">
    <w:abstractNumId w:val="1"/>
  </w:num>
  <w:num w:numId="27" w16cid:durableId="1948804837">
    <w:abstractNumId w:val="1"/>
  </w:num>
  <w:num w:numId="28" w16cid:durableId="897279463">
    <w:abstractNumId w:val="1"/>
  </w:num>
  <w:num w:numId="29" w16cid:durableId="445931371">
    <w:abstractNumId w:val="1"/>
  </w:num>
  <w:num w:numId="30" w16cid:durableId="1354376827">
    <w:abstractNumId w:val="1"/>
  </w:num>
  <w:num w:numId="31" w16cid:durableId="1152065606">
    <w:abstractNumId w:val="1"/>
  </w:num>
  <w:num w:numId="32" w16cid:durableId="1169950938">
    <w:abstractNumId w:val="1"/>
  </w:num>
  <w:num w:numId="33" w16cid:durableId="887913939">
    <w:abstractNumId w:val="1"/>
  </w:num>
  <w:num w:numId="34" w16cid:durableId="1239948761">
    <w:abstractNumId w:val="1"/>
  </w:num>
  <w:num w:numId="35" w16cid:durableId="141631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C4"/>
    <w:rsid w:val="002A5BC1"/>
    <w:rsid w:val="006221C4"/>
    <w:rsid w:val="00A10A3A"/>
    <w:rsid w:val="00F913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D20C"/>
  <w15:docId w15:val="{006B223D-C39D-4734-B1BF-340E2C65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10A3A"/>
    <w:pPr>
      <w:spacing w:after="100"/>
    </w:pPr>
  </w:style>
  <w:style w:type="paragraph" w:styleId="TOC2">
    <w:name w:val="toc 2"/>
    <w:basedOn w:val="Normal"/>
    <w:next w:val="Normal"/>
    <w:autoRedefine/>
    <w:uiPriority w:val="39"/>
    <w:rsid w:val="00A10A3A"/>
    <w:pPr>
      <w:spacing w:after="100"/>
      <w:ind w:left="240"/>
    </w:pPr>
  </w:style>
  <w:style w:type="paragraph" w:styleId="TOC3">
    <w:name w:val="toc 3"/>
    <w:basedOn w:val="Normal"/>
    <w:next w:val="Normal"/>
    <w:autoRedefine/>
    <w:uiPriority w:val="39"/>
    <w:unhideWhenUsed/>
    <w:rsid w:val="00A10A3A"/>
    <w:pPr>
      <w:spacing w:after="100" w:line="278" w:lineRule="auto"/>
      <w:ind w:left="480"/>
    </w:pPr>
    <w:rPr>
      <w:rFonts w:eastAsiaTheme="minorEastAsia"/>
      <w:kern w:val="2"/>
      <w:lang w:val="en-IN" w:eastAsia="en-IN"/>
    </w:rPr>
  </w:style>
  <w:style w:type="paragraph" w:styleId="TOC4">
    <w:name w:val="toc 4"/>
    <w:basedOn w:val="Normal"/>
    <w:next w:val="Normal"/>
    <w:autoRedefine/>
    <w:uiPriority w:val="39"/>
    <w:unhideWhenUsed/>
    <w:rsid w:val="00A10A3A"/>
    <w:pPr>
      <w:spacing w:after="100" w:line="278" w:lineRule="auto"/>
      <w:ind w:left="720"/>
    </w:pPr>
    <w:rPr>
      <w:rFonts w:eastAsiaTheme="minorEastAsia"/>
      <w:kern w:val="2"/>
      <w:lang w:val="en-IN" w:eastAsia="en-IN"/>
    </w:rPr>
  </w:style>
  <w:style w:type="paragraph" w:styleId="TOC5">
    <w:name w:val="toc 5"/>
    <w:basedOn w:val="Normal"/>
    <w:next w:val="Normal"/>
    <w:autoRedefine/>
    <w:uiPriority w:val="39"/>
    <w:unhideWhenUsed/>
    <w:rsid w:val="00A10A3A"/>
    <w:pPr>
      <w:spacing w:after="100" w:line="278" w:lineRule="auto"/>
      <w:ind w:left="960"/>
    </w:pPr>
    <w:rPr>
      <w:rFonts w:eastAsiaTheme="minorEastAsia"/>
      <w:kern w:val="2"/>
      <w:lang w:val="en-IN" w:eastAsia="en-IN"/>
    </w:rPr>
  </w:style>
  <w:style w:type="paragraph" w:styleId="TOC6">
    <w:name w:val="toc 6"/>
    <w:basedOn w:val="Normal"/>
    <w:next w:val="Normal"/>
    <w:autoRedefine/>
    <w:uiPriority w:val="39"/>
    <w:unhideWhenUsed/>
    <w:rsid w:val="00A10A3A"/>
    <w:pPr>
      <w:spacing w:after="100" w:line="278" w:lineRule="auto"/>
      <w:ind w:left="1200"/>
    </w:pPr>
    <w:rPr>
      <w:rFonts w:eastAsiaTheme="minorEastAsia"/>
      <w:kern w:val="2"/>
      <w:lang w:val="en-IN" w:eastAsia="en-IN"/>
    </w:rPr>
  </w:style>
  <w:style w:type="paragraph" w:styleId="TOC7">
    <w:name w:val="toc 7"/>
    <w:basedOn w:val="Normal"/>
    <w:next w:val="Normal"/>
    <w:autoRedefine/>
    <w:uiPriority w:val="39"/>
    <w:unhideWhenUsed/>
    <w:rsid w:val="00A10A3A"/>
    <w:pPr>
      <w:spacing w:after="100" w:line="278" w:lineRule="auto"/>
      <w:ind w:left="1440"/>
    </w:pPr>
    <w:rPr>
      <w:rFonts w:eastAsiaTheme="minorEastAsia"/>
      <w:kern w:val="2"/>
      <w:lang w:val="en-IN" w:eastAsia="en-IN"/>
    </w:rPr>
  </w:style>
  <w:style w:type="paragraph" w:styleId="TOC8">
    <w:name w:val="toc 8"/>
    <w:basedOn w:val="Normal"/>
    <w:next w:val="Normal"/>
    <w:autoRedefine/>
    <w:uiPriority w:val="39"/>
    <w:unhideWhenUsed/>
    <w:rsid w:val="00A10A3A"/>
    <w:pPr>
      <w:spacing w:after="100" w:line="278" w:lineRule="auto"/>
      <w:ind w:left="1680"/>
    </w:pPr>
    <w:rPr>
      <w:rFonts w:eastAsiaTheme="minorEastAsia"/>
      <w:kern w:val="2"/>
      <w:lang w:val="en-IN" w:eastAsia="en-IN"/>
    </w:rPr>
  </w:style>
  <w:style w:type="paragraph" w:styleId="TOC9">
    <w:name w:val="toc 9"/>
    <w:basedOn w:val="Normal"/>
    <w:next w:val="Normal"/>
    <w:autoRedefine/>
    <w:uiPriority w:val="39"/>
    <w:unhideWhenUsed/>
    <w:rsid w:val="00A10A3A"/>
    <w:pPr>
      <w:spacing w:after="100" w:line="278" w:lineRule="auto"/>
      <w:ind w:left="1920"/>
    </w:pPr>
    <w:rPr>
      <w:rFonts w:eastAsiaTheme="minorEastAsia"/>
      <w:kern w:val="2"/>
      <w:lang w:val="en-IN" w:eastAsia="en-IN"/>
    </w:rPr>
  </w:style>
  <w:style w:type="character" w:styleId="UnresolvedMention">
    <w:name w:val="Unresolved Mention"/>
    <w:basedOn w:val="DefaultParagraphFont"/>
    <w:uiPriority w:val="99"/>
    <w:semiHidden/>
    <w:unhideWhenUsed/>
    <w:rsid w:val="00A10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198</Pages>
  <Words>66734</Words>
  <Characters>380384</Characters>
  <Application>Microsoft Office Word</Application>
  <DocSecurity>0</DocSecurity>
  <Lines>3169</Lines>
  <Paragraphs>892</Paragraphs>
  <ScaleCrop>false</ScaleCrop>
  <Company/>
  <LinksUpToDate>false</LinksUpToDate>
  <CharactersWithSpaces>446226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Neerja Rawat</dc:creator>
  <cp:keywords/>
  <cp:lastModifiedBy>Neerja Rawat</cp:lastModifiedBy>
  <cp:revision>2</cp:revision>
  <dcterms:created xsi:type="dcterms:W3CDTF">2026-04-20T16:36:00Z</dcterms:created>
  <dcterms:modified xsi:type="dcterms:W3CDTF">2026-04-20T16:36:00Z</dcterms:modified>
</cp:coreProperties>
</file>