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BE01A" w14:textId="3A367BA9" w:rsidR="0037255A" w:rsidRPr="0003433D" w:rsidRDefault="002807E9" w:rsidP="0003433D">
      <w:pPr>
        <w:spacing w:line="360" w:lineRule="auto"/>
        <w:jc w:val="center"/>
        <w:rPr>
          <w:rFonts w:ascii="Times New Roman" w:hAnsi="Times New Roman" w:cs="Times New Roman"/>
          <w:b/>
          <w:bCs/>
          <w:sz w:val="28"/>
          <w:szCs w:val="28"/>
        </w:rPr>
      </w:pPr>
      <w:r w:rsidRPr="0003433D">
        <w:rPr>
          <w:rFonts w:ascii="Times New Roman" w:hAnsi="Times New Roman" w:cs="Times New Roman"/>
          <w:b/>
          <w:bCs/>
          <w:sz w:val="28"/>
          <w:szCs w:val="28"/>
        </w:rPr>
        <w:t>ANALYSIS OF CUSTOMER BASE, MEAL PREFERENCE, AND OPERATIONAL STRATEGIES FOR AN INDIAN FOOD COMPANY</w:t>
      </w:r>
    </w:p>
    <w:p w14:paraId="11908731" w14:textId="5732E0E1" w:rsidR="00444AE0" w:rsidRPr="0003433D" w:rsidRDefault="00444AE0" w:rsidP="00C15198">
      <w:pPr>
        <w:spacing w:line="360" w:lineRule="auto"/>
        <w:jc w:val="both"/>
        <w:rPr>
          <w:rFonts w:ascii="Times New Roman" w:hAnsi="Times New Roman" w:cs="Times New Roman"/>
          <w:b/>
          <w:bCs/>
          <w:sz w:val="24"/>
          <w:szCs w:val="24"/>
        </w:rPr>
      </w:pPr>
      <w:r w:rsidRPr="0003433D">
        <w:rPr>
          <w:rFonts w:ascii="Times New Roman" w:hAnsi="Times New Roman" w:cs="Times New Roman"/>
          <w:b/>
          <w:bCs/>
          <w:sz w:val="24"/>
          <w:szCs w:val="24"/>
        </w:rPr>
        <w:t>Executive Summary</w:t>
      </w:r>
      <w:r w:rsidR="002807E9" w:rsidRPr="0003433D">
        <w:rPr>
          <w:rFonts w:ascii="Times New Roman" w:hAnsi="Times New Roman" w:cs="Times New Roman"/>
          <w:b/>
          <w:bCs/>
          <w:sz w:val="24"/>
          <w:szCs w:val="24"/>
        </w:rPr>
        <w:t>:</w:t>
      </w:r>
      <w:r w:rsidRPr="0003433D">
        <w:rPr>
          <w:rFonts w:ascii="Times New Roman" w:hAnsi="Times New Roman" w:cs="Times New Roman"/>
          <w:b/>
          <w:bCs/>
          <w:sz w:val="24"/>
          <w:szCs w:val="24"/>
        </w:rPr>
        <w:t xml:space="preserve"> </w:t>
      </w:r>
    </w:p>
    <w:p w14:paraId="6E879176" w14:textId="116D87B3" w:rsidR="00363998" w:rsidRPr="00363998" w:rsidRDefault="00444AE0" w:rsidP="00363998">
      <w:pPr>
        <w:spacing w:line="360" w:lineRule="auto"/>
        <w:jc w:val="both"/>
        <w:rPr>
          <w:rFonts w:ascii="Times New Roman" w:hAnsi="Times New Roman" w:cs="Times New Roman"/>
          <w:sz w:val="24"/>
          <w:szCs w:val="24"/>
        </w:rPr>
      </w:pPr>
      <w:r w:rsidRPr="0003433D">
        <w:rPr>
          <w:rFonts w:ascii="Times New Roman" w:hAnsi="Times New Roman" w:cs="Times New Roman"/>
          <w:sz w:val="24"/>
          <w:szCs w:val="24"/>
        </w:rPr>
        <w:t>This report presents the findings and recommendations based on an analysis of order information from a food company operating in 51 cities across eight regions in India. The aim of the analysis was to gain insights into the customer base, meal preferences, fluctuations in demand, and opportunities for operational improvements and food waste reduction.</w:t>
      </w:r>
      <w:r w:rsidR="00363998" w:rsidRPr="00363998">
        <w:rPr>
          <w:rFonts w:ascii="Times New Roman" w:hAnsi="Times New Roman" w:cs="Times New Roman"/>
          <w:sz w:val="24"/>
          <w:szCs w:val="24"/>
        </w:rPr>
        <w:t xml:space="preserve"> </w:t>
      </w:r>
      <w:hyperlink r:id="rId7" w:history="1">
        <w:r w:rsidR="00363998" w:rsidRPr="00363998">
          <w:rPr>
            <w:rStyle w:val="Hyperlink"/>
            <w:rFonts w:ascii="Times New Roman" w:hAnsi="Times New Roman" w:cs="Times New Roman"/>
            <w:sz w:val="18"/>
            <w:szCs w:val="18"/>
          </w:rPr>
          <w:t>Click here</w:t>
        </w:r>
      </w:hyperlink>
      <w:r w:rsidR="00363998" w:rsidRPr="00363998">
        <w:rPr>
          <w:rFonts w:ascii="Times New Roman" w:hAnsi="Times New Roman" w:cs="Times New Roman"/>
          <w:sz w:val="18"/>
          <w:szCs w:val="18"/>
        </w:rPr>
        <w:t xml:space="preserve"> to see the python analysis.</w:t>
      </w:r>
    </w:p>
    <w:p w14:paraId="13A50159" w14:textId="61E46117" w:rsidR="00444AE0" w:rsidRPr="0003433D" w:rsidRDefault="00444AE0" w:rsidP="00C15198">
      <w:pPr>
        <w:spacing w:line="360" w:lineRule="auto"/>
        <w:jc w:val="both"/>
        <w:rPr>
          <w:rFonts w:ascii="Times New Roman" w:hAnsi="Times New Roman" w:cs="Times New Roman"/>
          <w:sz w:val="24"/>
          <w:szCs w:val="24"/>
        </w:rPr>
      </w:pPr>
    </w:p>
    <w:p w14:paraId="48F2AF54" w14:textId="2D2472D6" w:rsidR="00444AE0" w:rsidRPr="0003433D" w:rsidRDefault="0083467C" w:rsidP="00C15198">
      <w:pPr>
        <w:spacing w:line="360" w:lineRule="auto"/>
        <w:jc w:val="both"/>
        <w:rPr>
          <w:rFonts w:ascii="Times New Roman" w:hAnsi="Times New Roman" w:cs="Times New Roman"/>
          <w:sz w:val="24"/>
          <w:szCs w:val="24"/>
        </w:rPr>
      </w:pPr>
      <w:r w:rsidRPr="0003433D">
        <w:rPr>
          <w:rFonts w:ascii="Times New Roman" w:hAnsi="Times New Roman" w:cs="Times New Roman"/>
          <w:sz w:val="24"/>
          <w:szCs w:val="24"/>
        </w:rPr>
        <w:t>The key insights and recommendations are summarized as follows:</w:t>
      </w:r>
    </w:p>
    <w:p w14:paraId="6A5640F9" w14:textId="2C53CB23" w:rsidR="0083467C" w:rsidRPr="0003433D" w:rsidRDefault="00AC5F49" w:rsidP="00C15198">
      <w:pPr>
        <w:pStyle w:val="ListParagraph"/>
        <w:numPr>
          <w:ilvl w:val="0"/>
          <w:numId w:val="2"/>
        </w:numPr>
        <w:spacing w:line="360" w:lineRule="auto"/>
        <w:jc w:val="both"/>
        <w:rPr>
          <w:rFonts w:ascii="Times New Roman" w:hAnsi="Times New Roman" w:cs="Times New Roman"/>
          <w:b/>
          <w:bCs/>
          <w:sz w:val="24"/>
          <w:szCs w:val="24"/>
        </w:rPr>
      </w:pPr>
      <w:r w:rsidRPr="0003433D">
        <w:rPr>
          <w:rFonts w:ascii="Times New Roman" w:hAnsi="Times New Roman" w:cs="Times New Roman"/>
          <w:b/>
          <w:bCs/>
          <w:sz w:val="24"/>
          <w:szCs w:val="24"/>
        </w:rPr>
        <w:t>POPULAR FOOD IN EACH REGIONS</w:t>
      </w:r>
    </w:p>
    <w:p w14:paraId="5F288E9A" w14:textId="537E412A" w:rsidR="0083467C" w:rsidRPr="0003433D" w:rsidRDefault="0083467C" w:rsidP="00C15198">
      <w:pPr>
        <w:pStyle w:val="ListParagraph"/>
        <w:numPr>
          <w:ilvl w:val="0"/>
          <w:numId w:val="3"/>
        </w:numPr>
        <w:spacing w:line="360" w:lineRule="auto"/>
        <w:jc w:val="both"/>
        <w:rPr>
          <w:rFonts w:ascii="Times New Roman" w:hAnsi="Times New Roman" w:cs="Times New Roman"/>
          <w:sz w:val="24"/>
          <w:szCs w:val="24"/>
        </w:rPr>
      </w:pPr>
      <w:r w:rsidRPr="0003433D">
        <w:rPr>
          <w:rFonts w:ascii="Times New Roman" w:hAnsi="Times New Roman" w:cs="Times New Roman"/>
          <w:sz w:val="24"/>
          <w:szCs w:val="24"/>
        </w:rPr>
        <w:t xml:space="preserve">Region 56: The most popular food category in this region is </w:t>
      </w:r>
      <w:r w:rsidRPr="0003433D">
        <w:rPr>
          <w:rFonts w:ascii="Times New Roman" w:hAnsi="Times New Roman" w:cs="Times New Roman"/>
          <w:b/>
          <w:bCs/>
          <w:sz w:val="24"/>
          <w:szCs w:val="24"/>
        </w:rPr>
        <w:t>BEVERAGES</w:t>
      </w:r>
      <w:r w:rsidR="00D01CA6" w:rsidRPr="0003433D">
        <w:rPr>
          <w:rFonts w:ascii="Times New Roman" w:hAnsi="Times New Roman" w:cs="Times New Roman"/>
          <w:b/>
          <w:bCs/>
          <w:sz w:val="24"/>
          <w:szCs w:val="24"/>
        </w:rPr>
        <w:t>,</w:t>
      </w:r>
      <w:r w:rsidRPr="0003433D">
        <w:rPr>
          <w:rFonts w:ascii="Times New Roman" w:hAnsi="Times New Roman" w:cs="Times New Roman"/>
          <w:sz w:val="24"/>
          <w:szCs w:val="24"/>
        </w:rPr>
        <w:t xml:space="preserve"> accounting for over </w:t>
      </w:r>
      <w:r w:rsidRPr="0003433D">
        <w:rPr>
          <w:rFonts w:ascii="Times New Roman" w:hAnsi="Times New Roman" w:cs="Times New Roman"/>
          <w:b/>
          <w:bCs/>
          <w:sz w:val="24"/>
          <w:szCs w:val="24"/>
        </w:rPr>
        <w:t>32%</w:t>
      </w:r>
      <w:r w:rsidRPr="0003433D">
        <w:rPr>
          <w:rFonts w:ascii="Times New Roman" w:hAnsi="Times New Roman" w:cs="Times New Roman"/>
          <w:sz w:val="24"/>
          <w:szCs w:val="24"/>
        </w:rPr>
        <w:t xml:space="preserve"> of the total orders in the region. </w:t>
      </w:r>
      <w:r w:rsidRPr="0003433D">
        <w:rPr>
          <w:rFonts w:ascii="Times New Roman" w:hAnsi="Times New Roman" w:cs="Times New Roman"/>
          <w:b/>
          <w:bCs/>
          <w:sz w:val="24"/>
          <w:szCs w:val="24"/>
        </w:rPr>
        <w:t xml:space="preserve">Rice Bowl </w:t>
      </w:r>
      <w:r w:rsidRPr="0003433D">
        <w:rPr>
          <w:rFonts w:ascii="Times New Roman" w:hAnsi="Times New Roman" w:cs="Times New Roman"/>
          <w:sz w:val="24"/>
          <w:szCs w:val="24"/>
        </w:rPr>
        <w:t xml:space="preserve">and </w:t>
      </w:r>
      <w:r w:rsidRPr="0003433D">
        <w:rPr>
          <w:rFonts w:ascii="Times New Roman" w:hAnsi="Times New Roman" w:cs="Times New Roman"/>
          <w:b/>
          <w:bCs/>
          <w:sz w:val="24"/>
          <w:szCs w:val="24"/>
        </w:rPr>
        <w:t>Sandwich</w:t>
      </w:r>
      <w:r w:rsidRPr="0003433D">
        <w:rPr>
          <w:rFonts w:ascii="Times New Roman" w:hAnsi="Times New Roman" w:cs="Times New Roman"/>
          <w:sz w:val="24"/>
          <w:szCs w:val="24"/>
        </w:rPr>
        <w:t xml:space="preserve"> both taking second and third respectively, contributed approximately </w:t>
      </w:r>
      <w:r w:rsidRPr="0003433D">
        <w:rPr>
          <w:rFonts w:ascii="Times New Roman" w:hAnsi="Times New Roman" w:cs="Times New Roman"/>
          <w:b/>
          <w:bCs/>
          <w:sz w:val="24"/>
          <w:szCs w:val="24"/>
        </w:rPr>
        <w:t>16%</w:t>
      </w:r>
      <w:r w:rsidRPr="0003433D">
        <w:rPr>
          <w:rFonts w:ascii="Times New Roman" w:hAnsi="Times New Roman" w:cs="Times New Roman"/>
          <w:sz w:val="24"/>
          <w:szCs w:val="24"/>
        </w:rPr>
        <w:t xml:space="preserve"> and </w:t>
      </w:r>
      <w:r w:rsidRPr="0003433D">
        <w:rPr>
          <w:rFonts w:ascii="Times New Roman" w:hAnsi="Times New Roman" w:cs="Times New Roman"/>
          <w:b/>
          <w:bCs/>
          <w:sz w:val="24"/>
          <w:szCs w:val="24"/>
        </w:rPr>
        <w:t>14%</w:t>
      </w:r>
      <w:r w:rsidRPr="0003433D">
        <w:rPr>
          <w:rFonts w:ascii="Times New Roman" w:hAnsi="Times New Roman" w:cs="Times New Roman"/>
          <w:sz w:val="24"/>
          <w:szCs w:val="24"/>
        </w:rPr>
        <w:t xml:space="preserve"> respectively to the total orders.</w:t>
      </w:r>
    </w:p>
    <w:p w14:paraId="7FAE62FB" w14:textId="1D9E0DA5" w:rsidR="0083467C" w:rsidRPr="0003433D" w:rsidRDefault="0083467C" w:rsidP="00C15198">
      <w:pPr>
        <w:pStyle w:val="ListParagraph"/>
        <w:numPr>
          <w:ilvl w:val="0"/>
          <w:numId w:val="3"/>
        </w:numPr>
        <w:spacing w:line="360" w:lineRule="auto"/>
        <w:jc w:val="both"/>
        <w:rPr>
          <w:rFonts w:ascii="Times New Roman" w:hAnsi="Times New Roman" w:cs="Times New Roman"/>
          <w:sz w:val="24"/>
          <w:szCs w:val="24"/>
        </w:rPr>
      </w:pPr>
      <w:r w:rsidRPr="0003433D">
        <w:rPr>
          <w:rFonts w:ascii="Times New Roman" w:hAnsi="Times New Roman" w:cs="Times New Roman"/>
          <w:sz w:val="24"/>
          <w:szCs w:val="24"/>
        </w:rPr>
        <w:t xml:space="preserve">Region 34: </w:t>
      </w:r>
      <w:r w:rsidR="00875CBD" w:rsidRPr="0003433D">
        <w:rPr>
          <w:rFonts w:ascii="Times New Roman" w:hAnsi="Times New Roman" w:cs="Times New Roman"/>
          <w:sz w:val="24"/>
          <w:szCs w:val="24"/>
        </w:rPr>
        <w:t>The most popular food category in this region is</w:t>
      </w:r>
      <w:r w:rsidR="00875CBD" w:rsidRPr="0003433D">
        <w:rPr>
          <w:rFonts w:ascii="Times New Roman" w:hAnsi="Times New Roman" w:cs="Times New Roman"/>
          <w:b/>
          <w:bCs/>
          <w:sz w:val="24"/>
          <w:szCs w:val="24"/>
        </w:rPr>
        <w:t xml:space="preserve"> </w:t>
      </w:r>
      <w:r w:rsidR="00402513" w:rsidRPr="0003433D">
        <w:rPr>
          <w:rFonts w:ascii="Times New Roman" w:hAnsi="Times New Roman" w:cs="Times New Roman"/>
          <w:b/>
          <w:bCs/>
          <w:sz w:val="24"/>
          <w:szCs w:val="24"/>
        </w:rPr>
        <w:t>BEVERAGES</w:t>
      </w:r>
      <w:r w:rsidR="00D01CA6" w:rsidRPr="0003433D">
        <w:rPr>
          <w:rFonts w:ascii="Times New Roman" w:hAnsi="Times New Roman" w:cs="Times New Roman"/>
          <w:b/>
          <w:bCs/>
          <w:sz w:val="24"/>
          <w:szCs w:val="24"/>
        </w:rPr>
        <w:t>,</w:t>
      </w:r>
      <w:r w:rsidR="00875CBD" w:rsidRPr="0003433D">
        <w:rPr>
          <w:rFonts w:ascii="Times New Roman" w:hAnsi="Times New Roman" w:cs="Times New Roman"/>
          <w:sz w:val="24"/>
          <w:szCs w:val="24"/>
        </w:rPr>
        <w:t xml:space="preserve"> accounting for over </w:t>
      </w:r>
      <w:r w:rsidR="00875CBD" w:rsidRPr="0003433D">
        <w:rPr>
          <w:rFonts w:ascii="Times New Roman" w:hAnsi="Times New Roman" w:cs="Times New Roman"/>
          <w:b/>
          <w:bCs/>
          <w:sz w:val="24"/>
          <w:szCs w:val="24"/>
        </w:rPr>
        <w:t>29%</w:t>
      </w:r>
      <w:r w:rsidR="00875CBD" w:rsidRPr="0003433D">
        <w:rPr>
          <w:rFonts w:ascii="Times New Roman" w:hAnsi="Times New Roman" w:cs="Times New Roman"/>
          <w:sz w:val="24"/>
          <w:szCs w:val="24"/>
        </w:rPr>
        <w:t xml:space="preserve"> of the total orders in the region. </w:t>
      </w:r>
      <w:r w:rsidR="00875CBD" w:rsidRPr="0003433D">
        <w:rPr>
          <w:rFonts w:ascii="Times New Roman" w:hAnsi="Times New Roman" w:cs="Times New Roman"/>
          <w:b/>
          <w:bCs/>
          <w:sz w:val="24"/>
          <w:szCs w:val="24"/>
        </w:rPr>
        <w:t>Rice Bowl</w:t>
      </w:r>
      <w:r w:rsidR="00875CBD" w:rsidRPr="0003433D">
        <w:rPr>
          <w:rFonts w:ascii="Times New Roman" w:hAnsi="Times New Roman" w:cs="Times New Roman"/>
          <w:sz w:val="24"/>
          <w:szCs w:val="24"/>
        </w:rPr>
        <w:t xml:space="preserve"> and </w:t>
      </w:r>
      <w:r w:rsidR="00875CBD" w:rsidRPr="0003433D">
        <w:rPr>
          <w:rFonts w:ascii="Times New Roman" w:hAnsi="Times New Roman" w:cs="Times New Roman"/>
          <w:b/>
          <w:bCs/>
          <w:sz w:val="24"/>
          <w:szCs w:val="24"/>
        </w:rPr>
        <w:t>Sandwich</w:t>
      </w:r>
      <w:r w:rsidR="00875CBD" w:rsidRPr="0003433D">
        <w:rPr>
          <w:rFonts w:ascii="Times New Roman" w:hAnsi="Times New Roman" w:cs="Times New Roman"/>
          <w:sz w:val="24"/>
          <w:szCs w:val="24"/>
        </w:rPr>
        <w:t xml:space="preserve"> both taking second and third respectively, contributed approximately </w:t>
      </w:r>
      <w:r w:rsidR="00875CBD" w:rsidRPr="0003433D">
        <w:rPr>
          <w:rFonts w:ascii="Times New Roman" w:hAnsi="Times New Roman" w:cs="Times New Roman"/>
          <w:b/>
          <w:bCs/>
          <w:sz w:val="24"/>
          <w:szCs w:val="24"/>
        </w:rPr>
        <w:t xml:space="preserve">23% </w:t>
      </w:r>
      <w:r w:rsidR="00875CBD" w:rsidRPr="0003433D">
        <w:rPr>
          <w:rFonts w:ascii="Times New Roman" w:hAnsi="Times New Roman" w:cs="Times New Roman"/>
          <w:sz w:val="24"/>
          <w:szCs w:val="24"/>
        </w:rPr>
        <w:t>and</w:t>
      </w:r>
      <w:r w:rsidR="00875CBD" w:rsidRPr="0003433D">
        <w:rPr>
          <w:rFonts w:ascii="Times New Roman" w:hAnsi="Times New Roman" w:cs="Times New Roman"/>
          <w:b/>
          <w:bCs/>
          <w:sz w:val="24"/>
          <w:szCs w:val="24"/>
        </w:rPr>
        <w:t xml:space="preserve"> 14% </w:t>
      </w:r>
      <w:r w:rsidR="00875CBD" w:rsidRPr="0003433D">
        <w:rPr>
          <w:rFonts w:ascii="Times New Roman" w:hAnsi="Times New Roman" w:cs="Times New Roman"/>
          <w:sz w:val="24"/>
          <w:szCs w:val="24"/>
        </w:rPr>
        <w:t>respectively to the total orders.</w:t>
      </w:r>
    </w:p>
    <w:p w14:paraId="79477CF1" w14:textId="4F341F35" w:rsidR="00875CBD" w:rsidRPr="0003433D" w:rsidRDefault="00875CBD" w:rsidP="00C15198">
      <w:pPr>
        <w:pStyle w:val="ListParagraph"/>
        <w:numPr>
          <w:ilvl w:val="0"/>
          <w:numId w:val="3"/>
        </w:numPr>
        <w:spacing w:line="360" w:lineRule="auto"/>
        <w:jc w:val="both"/>
        <w:rPr>
          <w:rFonts w:ascii="Times New Roman" w:hAnsi="Times New Roman" w:cs="Times New Roman"/>
          <w:sz w:val="24"/>
          <w:szCs w:val="24"/>
        </w:rPr>
      </w:pPr>
      <w:r w:rsidRPr="0003433D">
        <w:rPr>
          <w:rFonts w:ascii="Times New Roman" w:hAnsi="Times New Roman" w:cs="Times New Roman"/>
          <w:sz w:val="24"/>
          <w:szCs w:val="24"/>
        </w:rPr>
        <w:t xml:space="preserve">Region 71: </w:t>
      </w:r>
      <w:r w:rsidR="00402513" w:rsidRPr="0003433D">
        <w:rPr>
          <w:rFonts w:ascii="Times New Roman" w:hAnsi="Times New Roman" w:cs="Times New Roman"/>
          <w:sz w:val="24"/>
          <w:szCs w:val="24"/>
        </w:rPr>
        <w:t xml:space="preserve">The most popular food category in this region is </w:t>
      </w:r>
      <w:r w:rsidR="00402513" w:rsidRPr="0003433D">
        <w:rPr>
          <w:rFonts w:ascii="Times New Roman" w:hAnsi="Times New Roman" w:cs="Times New Roman"/>
          <w:b/>
          <w:bCs/>
          <w:sz w:val="24"/>
          <w:szCs w:val="24"/>
        </w:rPr>
        <w:t>BEVERAGES</w:t>
      </w:r>
      <w:r w:rsidR="00D01CA6" w:rsidRPr="0003433D">
        <w:rPr>
          <w:rFonts w:ascii="Times New Roman" w:hAnsi="Times New Roman" w:cs="Times New Roman"/>
          <w:sz w:val="24"/>
          <w:szCs w:val="24"/>
        </w:rPr>
        <w:t xml:space="preserve">, </w:t>
      </w:r>
      <w:r w:rsidR="00402513" w:rsidRPr="0003433D">
        <w:rPr>
          <w:rFonts w:ascii="Times New Roman" w:hAnsi="Times New Roman" w:cs="Times New Roman"/>
          <w:sz w:val="24"/>
          <w:szCs w:val="24"/>
        </w:rPr>
        <w:t xml:space="preserve">accounting for over </w:t>
      </w:r>
      <w:r w:rsidR="00402513" w:rsidRPr="0003433D">
        <w:rPr>
          <w:rFonts w:ascii="Times New Roman" w:hAnsi="Times New Roman" w:cs="Times New Roman"/>
          <w:b/>
          <w:bCs/>
          <w:sz w:val="24"/>
          <w:szCs w:val="24"/>
        </w:rPr>
        <w:t>91%</w:t>
      </w:r>
      <w:r w:rsidR="00402513" w:rsidRPr="0003433D">
        <w:rPr>
          <w:rFonts w:ascii="Times New Roman" w:hAnsi="Times New Roman" w:cs="Times New Roman"/>
          <w:sz w:val="24"/>
          <w:szCs w:val="24"/>
        </w:rPr>
        <w:t xml:space="preserve"> of the total orders in the region. </w:t>
      </w:r>
      <w:r w:rsidR="00402513" w:rsidRPr="0003433D">
        <w:rPr>
          <w:rFonts w:ascii="Times New Roman" w:hAnsi="Times New Roman" w:cs="Times New Roman"/>
          <w:b/>
          <w:bCs/>
          <w:sz w:val="24"/>
          <w:szCs w:val="24"/>
        </w:rPr>
        <w:t>Sandwich</w:t>
      </w:r>
      <w:r w:rsidR="00402513" w:rsidRPr="0003433D">
        <w:rPr>
          <w:rFonts w:ascii="Times New Roman" w:hAnsi="Times New Roman" w:cs="Times New Roman"/>
          <w:sz w:val="24"/>
          <w:szCs w:val="24"/>
        </w:rPr>
        <w:t xml:space="preserve"> and </w:t>
      </w:r>
      <w:r w:rsidR="00402513" w:rsidRPr="0003433D">
        <w:rPr>
          <w:rFonts w:ascii="Times New Roman" w:hAnsi="Times New Roman" w:cs="Times New Roman"/>
          <w:b/>
          <w:bCs/>
          <w:sz w:val="24"/>
          <w:szCs w:val="24"/>
        </w:rPr>
        <w:t>Other Snacks</w:t>
      </w:r>
      <w:r w:rsidR="00402513" w:rsidRPr="0003433D">
        <w:rPr>
          <w:rFonts w:ascii="Times New Roman" w:hAnsi="Times New Roman" w:cs="Times New Roman"/>
          <w:sz w:val="24"/>
          <w:szCs w:val="24"/>
        </w:rPr>
        <w:t xml:space="preserve"> both taking second and third respectively, contributed approximately </w:t>
      </w:r>
      <w:r w:rsidR="00402513" w:rsidRPr="0003433D">
        <w:rPr>
          <w:rFonts w:ascii="Times New Roman" w:hAnsi="Times New Roman" w:cs="Times New Roman"/>
          <w:b/>
          <w:bCs/>
          <w:sz w:val="24"/>
          <w:szCs w:val="24"/>
        </w:rPr>
        <w:t>2%</w:t>
      </w:r>
      <w:r w:rsidR="00402513" w:rsidRPr="0003433D">
        <w:rPr>
          <w:rFonts w:ascii="Times New Roman" w:hAnsi="Times New Roman" w:cs="Times New Roman"/>
          <w:sz w:val="24"/>
          <w:szCs w:val="24"/>
        </w:rPr>
        <w:t xml:space="preserve"> and</w:t>
      </w:r>
      <w:r w:rsidR="00402513" w:rsidRPr="0003433D">
        <w:rPr>
          <w:rFonts w:ascii="Times New Roman" w:hAnsi="Times New Roman" w:cs="Times New Roman"/>
          <w:b/>
          <w:bCs/>
          <w:sz w:val="24"/>
          <w:szCs w:val="24"/>
        </w:rPr>
        <w:t xml:space="preserve"> 2%</w:t>
      </w:r>
      <w:r w:rsidR="00402513" w:rsidRPr="0003433D">
        <w:rPr>
          <w:rFonts w:ascii="Times New Roman" w:hAnsi="Times New Roman" w:cs="Times New Roman"/>
          <w:sz w:val="24"/>
          <w:szCs w:val="24"/>
        </w:rPr>
        <w:t xml:space="preserve"> respectively to the total orders.</w:t>
      </w:r>
    </w:p>
    <w:p w14:paraId="6ECB520E" w14:textId="53A92657" w:rsidR="00402513" w:rsidRPr="0003433D" w:rsidRDefault="00402513" w:rsidP="00C15198">
      <w:pPr>
        <w:pStyle w:val="ListParagraph"/>
        <w:numPr>
          <w:ilvl w:val="0"/>
          <w:numId w:val="3"/>
        </w:numPr>
        <w:spacing w:line="360" w:lineRule="auto"/>
        <w:jc w:val="both"/>
        <w:rPr>
          <w:rFonts w:ascii="Times New Roman" w:hAnsi="Times New Roman" w:cs="Times New Roman"/>
          <w:sz w:val="24"/>
          <w:szCs w:val="24"/>
        </w:rPr>
      </w:pPr>
      <w:r w:rsidRPr="0003433D">
        <w:rPr>
          <w:rFonts w:ascii="Times New Roman" w:hAnsi="Times New Roman" w:cs="Times New Roman"/>
          <w:sz w:val="24"/>
          <w:szCs w:val="24"/>
        </w:rPr>
        <w:t xml:space="preserve">Region 85: The most popular food category in this region is </w:t>
      </w:r>
      <w:r w:rsidRPr="0003433D">
        <w:rPr>
          <w:rFonts w:ascii="Times New Roman" w:hAnsi="Times New Roman" w:cs="Times New Roman"/>
          <w:b/>
          <w:bCs/>
          <w:sz w:val="24"/>
          <w:szCs w:val="24"/>
        </w:rPr>
        <w:t>RICE BOWL</w:t>
      </w:r>
      <w:r w:rsidR="00D01CA6" w:rsidRPr="0003433D">
        <w:rPr>
          <w:rFonts w:ascii="Times New Roman" w:hAnsi="Times New Roman" w:cs="Times New Roman"/>
          <w:b/>
          <w:bCs/>
          <w:sz w:val="24"/>
          <w:szCs w:val="24"/>
        </w:rPr>
        <w:t>,</w:t>
      </w:r>
      <w:r w:rsidRPr="0003433D">
        <w:rPr>
          <w:rFonts w:ascii="Times New Roman" w:hAnsi="Times New Roman" w:cs="Times New Roman"/>
          <w:sz w:val="24"/>
          <w:szCs w:val="24"/>
        </w:rPr>
        <w:t xml:space="preserve"> accounting for over </w:t>
      </w:r>
      <w:r w:rsidRPr="0003433D">
        <w:rPr>
          <w:rFonts w:ascii="Times New Roman" w:hAnsi="Times New Roman" w:cs="Times New Roman"/>
          <w:b/>
          <w:bCs/>
          <w:sz w:val="24"/>
          <w:szCs w:val="24"/>
        </w:rPr>
        <w:t>31%</w:t>
      </w:r>
      <w:r w:rsidRPr="0003433D">
        <w:rPr>
          <w:rFonts w:ascii="Times New Roman" w:hAnsi="Times New Roman" w:cs="Times New Roman"/>
          <w:sz w:val="24"/>
          <w:szCs w:val="24"/>
        </w:rPr>
        <w:t xml:space="preserve"> of the total orders in the region. </w:t>
      </w:r>
      <w:r w:rsidRPr="0003433D">
        <w:rPr>
          <w:rFonts w:ascii="Times New Roman" w:hAnsi="Times New Roman" w:cs="Times New Roman"/>
          <w:b/>
          <w:bCs/>
          <w:sz w:val="24"/>
          <w:szCs w:val="24"/>
        </w:rPr>
        <w:t>Beverages</w:t>
      </w:r>
      <w:r w:rsidRPr="0003433D">
        <w:rPr>
          <w:rFonts w:ascii="Times New Roman" w:hAnsi="Times New Roman" w:cs="Times New Roman"/>
          <w:sz w:val="24"/>
          <w:szCs w:val="24"/>
        </w:rPr>
        <w:t xml:space="preserve"> and </w:t>
      </w:r>
      <w:r w:rsidRPr="0003433D">
        <w:rPr>
          <w:rFonts w:ascii="Times New Roman" w:hAnsi="Times New Roman" w:cs="Times New Roman"/>
          <w:b/>
          <w:bCs/>
          <w:sz w:val="24"/>
          <w:szCs w:val="24"/>
        </w:rPr>
        <w:t>Sandwich</w:t>
      </w:r>
      <w:r w:rsidRPr="0003433D">
        <w:rPr>
          <w:rFonts w:ascii="Times New Roman" w:hAnsi="Times New Roman" w:cs="Times New Roman"/>
          <w:sz w:val="24"/>
          <w:szCs w:val="24"/>
        </w:rPr>
        <w:t xml:space="preserve"> both taking second and third respectively, contributed approximately </w:t>
      </w:r>
      <w:r w:rsidRPr="0003433D">
        <w:rPr>
          <w:rFonts w:ascii="Times New Roman" w:hAnsi="Times New Roman" w:cs="Times New Roman"/>
          <w:b/>
          <w:bCs/>
          <w:sz w:val="24"/>
          <w:szCs w:val="24"/>
        </w:rPr>
        <w:t>24%</w:t>
      </w:r>
      <w:r w:rsidRPr="0003433D">
        <w:rPr>
          <w:rFonts w:ascii="Times New Roman" w:hAnsi="Times New Roman" w:cs="Times New Roman"/>
          <w:sz w:val="24"/>
          <w:szCs w:val="24"/>
        </w:rPr>
        <w:t xml:space="preserve"> and </w:t>
      </w:r>
      <w:r w:rsidRPr="0003433D">
        <w:rPr>
          <w:rFonts w:ascii="Times New Roman" w:hAnsi="Times New Roman" w:cs="Times New Roman"/>
          <w:b/>
          <w:bCs/>
          <w:sz w:val="24"/>
          <w:szCs w:val="24"/>
        </w:rPr>
        <w:t>15%</w:t>
      </w:r>
      <w:r w:rsidRPr="0003433D">
        <w:rPr>
          <w:rFonts w:ascii="Times New Roman" w:hAnsi="Times New Roman" w:cs="Times New Roman"/>
          <w:sz w:val="24"/>
          <w:szCs w:val="24"/>
        </w:rPr>
        <w:t xml:space="preserve"> respectively to the total orders.</w:t>
      </w:r>
    </w:p>
    <w:p w14:paraId="1E1ECDF4" w14:textId="130F7932" w:rsidR="00402513" w:rsidRPr="0003433D" w:rsidRDefault="00402513" w:rsidP="00C15198">
      <w:pPr>
        <w:pStyle w:val="ListParagraph"/>
        <w:numPr>
          <w:ilvl w:val="0"/>
          <w:numId w:val="3"/>
        </w:numPr>
        <w:spacing w:line="360" w:lineRule="auto"/>
        <w:jc w:val="both"/>
        <w:rPr>
          <w:rFonts w:ascii="Times New Roman" w:hAnsi="Times New Roman" w:cs="Times New Roman"/>
          <w:sz w:val="24"/>
          <w:szCs w:val="24"/>
        </w:rPr>
      </w:pPr>
      <w:r w:rsidRPr="0003433D">
        <w:rPr>
          <w:rFonts w:ascii="Times New Roman" w:hAnsi="Times New Roman" w:cs="Times New Roman"/>
          <w:sz w:val="24"/>
          <w:szCs w:val="24"/>
        </w:rPr>
        <w:t>Region 77: The most popular food category in this region is</w:t>
      </w:r>
      <w:r w:rsidRPr="0003433D">
        <w:rPr>
          <w:rFonts w:ascii="Times New Roman" w:hAnsi="Times New Roman" w:cs="Times New Roman"/>
          <w:b/>
          <w:bCs/>
          <w:sz w:val="24"/>
          <w:szCs w:val="24"/>
        </w:rPr>
        <w:t xml:space="preserve"> BEVERAGES</w:t>
      </w:r>
      <w:r w:rsidR="00D01CA6" w:rsidRPr="0003433D">
        <w:rPr>
          <w:rFonts w:ascii="Times New Roman" w:hAnsi="Times New Roman" w:cs="Times New Roman"/>
          <w:b/>
          <w:bCs/>
          <w:sz w:val="24"/>
          <w:szCs w:val="24"/>
        </w:rPr>
        <w:t>,</w:t>
      </w:r>
      <w:r w:rsidRPr="0003433D">
        <w:rPr>
          <w:rFonts w:ascii="Times New Roman" w:hAnsi="Times New Roman" w:cs="Times New Roman"/>
          <w:sz w:val="24"/>
          <w:szCs w:val="24"/>
        </w:rPr>
        <w:t xml:space="preserve"> accounting for over </w:t>
      </w:r>
      <w:r w:rsidRPr="0003433D">
        <w:rPr>
          <w:rFonts w:ascii="Times New Roman" w:hAnsi="Times New Roman" w:cs="Times New Roman"/>
          <w:b/>
          <w:bCs/>
          <w:sz w:val="24"/>
          <w:szCs w:val="24"/>
        </w:rPr>
        <w:t>40%</w:t>
      </w:r>
      <w:r w:rsidRPr="0003433D">
        <w:rPr>
          <w:rFonts w:ascii="Times New Roman" w:hAnsi="Times New Roman" w:cs="Times New Roman"/>
          <w:sz w:val="24"/>
          <w:szCs w:val="24"/>
        </w:rPr>
        <w:t xml:space="preserve"> of the total orders in the region. </w:t>
      </w:r>
      <w:r w:rsidRPr="0003433D">
        <w:rPr>
          <w:rFonts w:ascii="Times New Roman" w:hAnsi="Times New Roman" w:cs="Times New Roman"/>
          <w:b/>
          <w:bCs/>
          <w:sz w:val="24"/>
          <w:szCs w:val="24"/>
        </w:rPr>
        <w:t>Sandwich</w:t>
      </w:r>
      <w:r w:rsidRPr="0003433D">
        <w:rPr>
          <w:rFonts w:ascii="Times New Roman" w:hAnsi="Times New Roman" w:cs="Times New Roman"/>
          <w:sz w:val="24"/>
          <w:szCs w:val="24"/>
        </w:rPr>
        <w:t xml:space="preserve"> and </w:t>
      </w:r>
      <w:r w:rsidRPr="0003433D">
        <w:rPr>
          <w:rFonts w:ascii="Times New Roman" w:hAnsi="Times New Roman" w:cs="Times New Roman"/>
          <w:b/>
          <w:bCs/>
          <w:sz w:val="24"/>
          <w:szCs w:val="24"/>
        </w:rPr>
        <w:t>Rice Bowl</w:t>
      </w:r>
      <w:r w:rsidRPr="0003433D">
        <w:rPr>
          <w:rFonts w:ascii="Times New Roman" w:hAnsi="Times New Roman" w:cs="Times New Roman"/>
          <w:sz w:val="24"/>
          <w:szCs w:val="24"/>
        </w:rPr>
        <w:t xml:space="preserve"> </w:t>
      </w:r>
      <w:r w:rsidRPr="0003433D">
        <w:rPr>
          <w:rFonts w:ascii="Times New Roman" w:hAnsi="Times New Roman" w:cs="Times New Roman"/>
          <w:sz w:val="24"/>
          <w:szCs w:val="24"/>
        </w:rPr>
        <w:lastRenderedPageBreak/>
        <w:t xml:space="preserve">both taking second and third respectively, contributed approximately </w:t>
      </w:r>
      <w:r w:rsidRPr="0003433D">
        <w:rPr>
          <w:rFonts w:ascii="Times New Roman" w:hAnsi="Times New Roman" w:cs="Times New Roman"/>
          <w:b/>
          <w:bCs/>
          <w:sz w:val="24"/>
          <w:szCs w:val="24"/>
        </w:rPr>
        <w:t>18%</w:t>
      </w:r>
      <w:r w:rsidRPr="0003433D">
        <w:rPr>
          <w:rFonts w:ascii="Times New Roman" w:hAnsi="Times New Roman" w:cs="Times New Roman"/>
          <w:sz w:val="24"/>
          <w:szCs w:val="24"/>
        </w:rPr>
        <w:t xml:space="preserve"> and </w:t>
      </w:r>
      <w:r w:rsidRPr="0003433D">
        <w:rPr>
          <w:rFonts w:ascii="Times New Roman" w:hAnsi="Times New Roman" w:cs="Times New Roman"/>
          <w:b/>
          <w:bCs/>
          <w:sz w:val="24"/>
          <w:szCs w:val="24"/>
        </w:rPr>
        <w:t>15%</w:t>
      </w:r>
      <w:r w:rsidRPr="0003433D">
        <w:rPr>
          <w:rFonts w:ascii="Times New Roman" w:hAnsi="Times New Roman" w:cs="Times New Roman"/>
          <w:sz w:val="24"/>
          <w:szCs w:val="24"/>
        </w:rPr>
        <w:t xml:space="preserve"> respectively to the total orders.</w:t>
      </w:r>
    </w:p>
    <w:p w14:paraId="6911D3F5" w14:textId="46610527" w:rsidR="00402513" w:rsidRPr="0003433D" w:rsidRDefault="00402513" w:rsidP="00C15198">
      <w:pPr>
        <w:pStyle w:val="ListParagraph"/>
        <w:numPr>
          <w:ilvl w:val="0"/>
          <w:numId w:val="3"/>
        </w:numPr>
        <w:spacing w:line="360" w:lineRule="auto"/>
        <w:jc w:val="both"/>
        <w:rPr>
          <w:rFonts w:ascii="Times New Roman" w:hAnsi="Times New Roman" w:cs="Times New Roman"/>
          <w:sz w:val="24"/>
          <w:szCs w:val="24"/>
        </w:rPr>
      </w:pPr>
      <w:r w:rsidRPr="0003433D">
        <w:rPr>
          <w:rFonts w:ascii="Times New Roman" w:hAnsi="Times New Roman" w:cs="Times New Roman"/>
          <w:sz w:val="24"/>
          <w:szCs w:val="24"/>
        </w:rPr>
        <w:t>Region 23: The most popular food category in this region is</w:t>
      </w:r>
      <w:r w:rsidRPr="0003433D">
        <w:rPr>
          <w:rFonts w:ascii="Times New Roman" w:hAnsi="Times New Roman" w:cs="Times New Roman"/>
          <w:b/>
          <w:bCs/>
          <w:sz w:val="24"/>
          <w:szCs w:val="24"/>
        </w:rPr>
        <w:t xml:space="preserve"> BEVERAGES</w:t>
      </w:r>
      <w:r w:rsidR="00D01CA6" w:rsidRPr="0003433D">
        <w:rPr>
          <w:rFonts w:ascii="Times New Roman" w:hAnsi="Times New Roman" w:cs="Times New Roman"/>
          <w:b/>
          <w:bCs/>
          <w:sz w:val="24"/>
          <w:szCs w:val="24"/>
        </w:rPr>
        <w:t>,</w:t>
      </w:r>
      <w:r w:rsidRPr="0003433D">
        <w:rPr>
          <w:rFonts w:ascii="Times New Roman" w:hAnsi="Times New Roman" w:cs="Times New Roman"/>
          <w:sz w:val="24"/>
          <w:szCs w:val="24"/>
        </w:rPr>
        <w:t xml:space="preserve"> accounting for over </w:t>
      </w:r>
      <w:r w:rsidRPr="0003433D">
        <w:rPr>
          <w:rFonts w:ascii="Times New Roman" w:hAnsi="Times New Roman" w:cs="Times New Roman"/>
          <w:b/>
          <w:bCs/>
          <w:sz w:val="24"/>
          <w:szCs w:val="24"/>
        </w:rPr>
        <w:t>52%</w:t>
      </w:r>
      <w:r w:rsidRPr="0003433D">
        <w:rPr>
          <w:rFonts w:ascii="Times New Roman" w:hAnsi="Times New Roman" w:cs="Times New Roman"/>
          <w:sz w:val="24"/>
          <w:szCs w:val="24"/>
        </w:rPr>
        <w:t xml:space="preserve"> of the total orders in the region. </w:t>
      </w:r>
      <w:r w:rsidRPr="0003433D">
        <w:rPr>
          <w:rFonts w:ascii="Times New Roman" w:hAnsi="Times New Roman" w:cs="Times New Roman"/>
          <w:b/>
          <w:bCs/>
          <w:sz w:val="24"/>
          <w:szCs w:val="24"/>
        </w:rPr>
        <w:t xml:space="preserve">Sandwich </w:t>
      </w:r>
      <w:r w:rsidRPr="0003433D">
        <w:rPr>
          <w:rFonts w:ascii="Times New Roman" w:hAnsi="Times New Roman" w:cs="Times New Roman"/>
          <w:sz w:val="24"/>
          <w:szCs w:val="24"/>
        </w:rPr>
        <w:t>and</w:t>
      </w:r>
      <w:r w:rsidRPr="0003433D">
        <w:rPr>
          <w:rFonts w:ascii="Times New Roman" w:hAnsi="Times New Roman" w:cs="Times New Roman"/>
          <w:b/>
          <w:bCs/>
          <w:sz w:val="24"/>
          <w:szCs w:val="24"/>
        </w:rPr>
        <w:t xml:space="preserve"> Extras</w:t>
      </w:r>
      <w:r w:rsidRPr="0003433D">
        <w:rPr>
          <w:rFonts w:ascii="Times New Roman" w:hAnsi="Times New Roman" w:cs="Times New Roman"/>
          <w:sz w:val="24"/>
          <w:szCs w:val="24"/>
        </w:rPr>
        <w:t xml:space="preserve"> both taking second and third respectively, contributed approximately </w:t>
      </w:r>
      <w:r w:rsidRPr="0003433D">
        <w:rPr>
          <w:rFonts w:ascii="Times New Roman" w:hAnsi="Times New Roman" w:cs="Times New Roman"/>
          <w:b/>
          <w:bCs/>
          <w:sz w:val="24"/>
          <w:szCs w:val="24"/>
        </w:rPr>
        <w:t>14%</w:t>
      </w:r>
      <w:r w:rsidRPr="0003433D">
        <w:rPr>
          <w:rFonts w:ascii="Times New Roman" w:hAnsi="Times New Roman" w:cs="Times New Roman"/>
          <w:sz w:val="24"/>
          <w:szCs w:val="24"/>
        </w:rPr>
        <w:t xml:space="preserve"> and </w:t>
      </w:r>
      <w:r w:rsidRPr="0003433D">
        <w:rPr>
          <w:rFonts w:ascii="Times New Roman" w:hAnsi="Times New Roman" w:cs="Times New Roman"/>
          <w:b/>
          <w:bCs/>
          <w:sz w:val="24"/>
          <w:szCs w:val="24"/>
        </w:rPr>
        <w:t>10%</w:t>
      </w:r>
      <w:r w:rsidRPr="0003433D">
        <w:rPr>
          <w:rFonts w:ascii="Times New Roman" w:hAnsi="Times New Roman" w:cs="Times New Roman"/>
          <w:sz w:val="24"/>
          <w:szCs w:val="24"/>
        </w:rPr>
        <w:t xml:space="preserve"> respectively to the total orders.</w:t>
      </w:r>
    </w:p>
    <w:p w14:paraId="4110FD94" w14:textId="0C0B37FD" w:rsidR="00402513" w:rsidRPr="0003433D" w:rsidRDefault="00402513" w:rsidP="00C15198">
      <w:pPr>
        <w:pStyle w:val="ListParagraph"/>
        <w:numPr>
          <w:ilvl w:val="0"/>
          <w:numId w:val="3"/>
        </w:numPr>
        <w:spacing w:line="360" w:lineRule="auto"/>
        <w:jc w:val="both"/>
        <w:rPr>
          <w:rFonts w:ascii="Times New Roman" w:hAnsi="Times New Roman" w:cs="Times New Roman"/>
          <w:sz w:val="24"/>
          <w:szCs w:val="24"/>
        </w:rPr>
      </w:pPr>
      <w:r w:rsidRPr="0003433D">
        <w:rPr>
          <w:rFonts w:ascii="Times New Roman" w:hAnsi="Times New Roman" w:cs="Times New Roman"/>
          <w:sz w:val="24"/>
          <w:szCs w:val="24"/>
        </w:rPr>
        <w:t>Region 93: The most popular food category in this region is</w:t>
      </w:r>
      <w:r w:rsidR="00D01CA6" w:rsidRPr="0003433D">
        <w:rPr>
          <w:rFonts w:ascii="Times New Roman" w:hAnsi="Times New Roman" w:cs="Times New Roman"/>
          <w:b/>
          <w:bCs/>
          <w:sz w:val="24"/>
          <w:szCs w:val="24"/>
        </w:rPr>
        <w:t xml:space="preserve"> BEVERAGES</w:t>
      </w:r>
      <w:r w:rsidR="00D01CA6" w:rsidRPr="0003433D">
        <w:rPr>
          <w:rFonts w:ascii="Times New Roman" w:hAnsi="Times New Roman" w:cs="Times New Roman"/>
          <w:sz w:val="24"/>
          <w:szCs w:val="24"/>
        </w:rPr>
        <w:t xml:space="preserve"> </w:t>
      </w:r>
      <w:r w:rsidRPr="0003433D">
        <w:rPr>
          <w:rFonts w:ascii="Times New Roman" w:hAnsi="Times New Roman" w:cs="Times New Roman"/>
          <w:sz w:val="24"/>
          <w:szCs w:val="24"/>
        </w:rPr>
        <w:t xml:space="preserve">accounting for over </w:t>
      </w:r>
      <w:r w:rsidRPr="0003433D">
        <w:rPr>
          <w:rFonts w:ascii="Times New Roman" w:hAnsi="Times New Roman" w:cs="Times New Roman"/>
          <w:b/>
          <w:bCs/>
          <w:sz w:val="24"/>
          <w:szCs w:val="24"/>
        </w:rPr>
        <w:t>52</w:t>
      </w:r>
      <w:r w:rsidR="00D01CA6" w:rsidRPr="0003433D">
        <w:rPr>
          <w:rFonts w:ascii="Times New Roman" w:hAnsi="Times New Roman" w:cs="Times New Roman"/>
          <w:b/>
          <w:bCs/>
          <w:sz w:val="24"/>
          <w:szCs w:val="24"/>
        </w:rPr>
        <w:t>%</w:t>
      </w:r>
      <w:r w:rsidR="00D01CA6" w:rsidRPr="0003433D">
        <w:rPr>
          <w:rFonts w:ascii="Times New Roman" w:hAnsi="Times New Roman" w:cs="Times New Roman"/>
          <w:sz w:val="24"/>
          <w:szCs w:val="24"/>
        </w:rPr>
        <w:t xml:space="preserve"> </w:t>
      </w:r>
      <w:r w:rsidRPr="0003433D">
        <w:rPr>
          <w:rFonts w:ascii="Times New Roman" w:hAnsi="Times New Roman" w:cs="Times New Roman"/>
          <w:sz w:val="24"/>
          <w:szCs w:val="24"/>
        </w:rPr>
        <w:t xml:space="preserve">of the total orders in the region. </w:t>
      </w:r>
      <w:r w:rsidRPr="0003433D">
        <w:rPr>
          <w:rFonts w:ascii="Times New Roman" w:hAnsi="Times New Roman" w:cs="Times New Roman"/>
          <w:b/>
          <w:bCs/>
          <w:sz w:val="24"/>
          <w:szCs w:val="24"/>
        </w:rPr>
        <w:t>Rice Bowl</w:t>
      </w:r>
      <w:r w:rsidRPr="0003433D">
        <w:rPr>
          <w:rFonts w:ascii="Times New Roman" w:hAnsi="Times New Roman" w:cs="Times New Roman"/>
          <w:sz w:val="24"/>
          <w:szCs w:val="24"/>
        </w:rPr>
        <w:t xml:space="preserve"> and </w:t>
      </w:r>
      <w:r w:rsidRPr="0003433D">
        <w:rPr>
          <w:rFonts w:ascii="Times New Roman" w:hAnsi="Times New Roman" w:cs="Times New Roman"/>
          <w:b/>
          <w:bCs/>
          <w:sz w:val="24"/>
          <w:szCs w:val="24"/>
        </w:rPr>
        <w:t>Pizza</w:t>
      </w:r>
      <w:r w:rsidRPr="0003433D">
        <w:rPr>
          <w:rFonts w:ascii="Times New Roman" w:hAnsi="Times New Roman" w:cs="Times New Roman"/>
          <w:sz w:val="24"/>
          <w:szCs w:val="24"/>
        </w:rPr>
        <w:t xml:space="preserve"> both taking second and third respectively, contributed approximately </w:t>
      </w:r>
      <w:r w:rsidRPr="0003433D">
        <w:rPr>
          <w:rFonts w:ascii="Times New Roman" w:hAnsi="Times New Roman" w:cs="Times New Roman"/>
          <w:b/>
          <w:bCs/>
          <w:sz w:val="24"/>
          <w:szCs w:val="24"/>
        </w:rPr>
        <w:t>15%</w:t>
      </w:r>
      <w:r w:rsidRPr="0003433D">
        <w:rPr>
          <w:rFonts w:ascii="Times New Roman" w:hAnsi="Times New Roman" w:cs="Times New Roman"/>
          <w:sz w:val="24"/>
          <w:szCs w:val="24"/>
        </w:rPr>
        <w:t xml:space="preserve"> and </w:t>
      </w:r>
      <w:r w:rsidRPr="0003433D">
        <w:rPr>
          <w:rFonts w:ascii="Times New Roman" w:hAnsi="Times New Roman" w:cs="Times New Roman"/>
          <w:b/>
          <w:bCs/>
          <w:sz w:val="24"/>
          <w:szCs w:val="24"/>
        </w:rPr>
        <w:t>8%</w:t>
      </w:r>
      <w:r w:rsidRPr="0003433D">
        <w:rPr>
          <w:rFonts w:ascii="Times New Roman" w:hAnsi="Times New Roman" w:cs="Times New Roman"/>
          <w:sz w:val="24"/>
          <w:szCs w:val="24"/>
        </w:rPr>
        <w:t xml:space="preserve"> respectively to the total orders.</w:t>
      </w:r>
    </w:p>
    <w:p w14:paraId="1CED3260" w14:textId="36A8525C" w:rsidR="00402513" w:rsidRPr="0003433D" w:rsidRDefault="00402513" w:rsidP="00C15198">
      <w:pPr>
        <w:pStyle w:val="ListParagraph"/>
        <w:numPr>
          <w:ilvl w:val="0"/>
          <w:numId w:val="3"/>
        </w:numPr>
        <w:spacing w:line="360" w:lineRule="auto"/>
        <w:jc w:val="both"/>
        <w:rPr>
          <w:rFonts w:ascii="Times New Roman" w:hAnsi="Times New Roman" w:cs="Times New Roman"/>
          <w:sz w:val="24"/>
          <w:szCs w:val="24"/>
        </w:rPr>
      </w:pPr>
      <w:r w:rsidRPr="0003433D">
        <w:rPr>
          <w:rFonts w:ascii="Times New Roman" w:hAnsi="Times New Roman" w:cs="Times New Roman"/>
          <w:sz w:val="24"/>
          <w:szCs w:val="24"/>
        </w:rPr>
        <w:t xml:space="preserve">Region 35: The most popular food category in this region is </w:t>
      </w:r>
      <w:r w:rsidR="00D01CA6" w:rsidRPr="0003433D">
        <w:rPr>
          <w:rFonts w:ascii="Times New Roman" w:hAnsi="Times New Roman" w:cs="Times New Roman"/>
          <w:b/>
          <w:bCs/>
          <w:sz w:val="24"/>
          <w:szCs w:val="24"/>
        </w:rPr>
        <w:t>RICE BOWL</w:t>
      </w:r>
      <w:r w:rsidR="00D01CA6" w:rsidRPr="0003433D">
        <w:rPr>
          <w:rFonts w:ascii="Times New Roman" w:hAnsi="Times New Roman" w:cs="Times New Roman"/>
          <w:sz w:val="24"/>
          <w:szCs w:val="24"/>
        </w:rPr>
        <w:t xml:space="preserve"> </w:t>
      </w:r>
      <w:r w:rsidRPr="0003433D">
        <w:rPr>
          <w:rFonts w:ascii="Times New Roman" w:hAnsi="Times New Roman" w:cs="Times New Roman"/>
          <w:sz w:val="24"/>
          <w:szCs w:val="24"/>
        </w:rPr>
        <w:t xml:space="preserve">accounting for over </w:t>
      </w:r>
      <w:r w:rsidRPr="0003433D">
        <w:rPr>
          <w:rFonts w:ascii="Times New Roman" w:hAnsi="Times New Roman" w:cs="Times New Roman"/>
          <w:b/>
          <w:bCs/>
          <w:sz w:val="24"/>
          <w:szCs w:val="24"/>
        </w:rPr>
        <w:t>46</w:t>
      </w:r>
      <w:r w:rsidR="00D01CA6" w:rsidRPr="0003433D">
        <w:rPr>
          <w:rFonts w:ascii="Times New Roman" w:hAnsi="Times New Roman" w:cs="Times New Roman"/>
          <w:b/>
          <w:bCs/>
          <w:sz w:val="24"/>
          <w:szCs w:val="24"/>
        </w:rPr>
        <w:t>%</w:t>
      </w:r>
      <w:r w:rsidR="00D01CA6" w:rsidRPr="0003433D">
        <w:rPr>
          <w:rFonts w:ascii="Times New Roman" w:hAnsi="Times New Roman" w:cs="Times New Roman"/>
          <w:sz w:val="24"/>
          <w:szCs w:val="24"/>
        </w:rPr>
        <w:t xml:space="preserve"> </w:t>
      </w:r>
      <w:r w:rsidRPr="0003433D">
        <w:rPr>
          <w:rFonts w:ascii="Times New Roman" w:hAnsi="Times New Roman" w:cs="Times New Roman"/>
          <w:sz w:val="24"/>
          <w:szCs w:val="24"/>
        </w:rPr>
        <w:t>of the total orders in the region.</w:t>
      </w:r>
      <w:r w:rsidRPr="0003433D">
        <w:rPr>
          <w:rFonts w:ascii="Times New Roman" w:hAnsi="Times New Roman" w:cs="Times New Roman"/>
          <w:b/>
          <w:bCs/>
          <w:sz w:val="24"/>
          <w:szCs w:val="24"/>
        </w:rPr>
        <w:t xml:space="preserve"> Beverages</w:t>
      </w:r>
      <w:r w:rsidRPr="0003433D">
        <w:rPr>
          <w:rFonts w:ascii="Times New Roman" w:hAnsi="Times New Roman" w:cs="Times New Roman"/>
          <w:sz w:val="24"/>
          <w:szCs w:val="24"/>
        </w:rPr>
        <w:t xml:space="preserve"> and </w:t>
      </w:r>
      <w:r w:rsidRPr="0003433D">
        <w:rPr>
          <w:rFonts w:ascii="Times New Roman" w:hAnsi="Times New Roman" w:cs="Times New Roman"/>
          <w:b/>
          <w:bCs/>
          <w:sz w:val="24"/>
          <w:szCs w:val="24"/>
        </w:rPr>
        <w:t>Sandwich</w:t>
      </w:r>
      <w:r w:rsidRPr="0003433D">
        <w:rPr>
          <w:rFonts w:ascii="Times New Roman" w:hAnsi="Times New Roman" w:cs="Times New Roman"/>
          <w:sz w:val="24"/>
          <w:szCs w:val="24"/>
        </w:rPr>
        <w:t xml:space="preserve"> both taking second and third respectively, contributed approximately </w:t>
      </w:r>
      <w:r w:rsidRPr="0003433D">
        <w:rPr>
          <w:rFonts w:ascii="Times New Roman" w:hAnsi="Times New Roman" w:cs="Times New Roman"/>
          <w:b/>
          <w:bCs/>
          <w:sz w:val="24"/>
          <w:szCs w:val="24"/>
        </w:rPr>
        <w:t>26%</w:t>
      </w:r>
      <w:r w:rsidRPr="0003433D">
        <w:rPr>
          <w:rFonts w:ascii="Times New Roman" w:hAnsi="Times New Roman" w:cs="Times New Roman"/>
          <w:sz w:val="24"/>
          <w:szCs w:val="24"/>
        </w:rPr>
        <w:t xml:space="preserve"> and </w:t>
      </w:r>
      <w:r w:rsidRPr="0003433D">
        <w:rPr>
          <w:rFonts w:ascii="Times New Roman" w:hAnsi="Times New Roman" w:cs="Times New Roman"/>
          <w:b/>
          <w:bCs/>
          <w:sz w:val="24"/>
          <w:szCs w:val="24"/>
        </w:rPr>
        <w:t>12%</w:t>
      </w:r>
      <w:r w:rsidRPr="0003433D">
        <w:rPr>
          <w:rFonts w:ascii="Times New Roman" w:hAnsi="Times New Roman" w:cs="Times New Roman"/>
          <w:sz w:val="24"/>
          <w:szCs w:val="24"/>
        </w:rPr>
        <w:t xml:space="preserve"> respectively to the total orders.</w:t>
      </w:r>
    </w:p>
    <w:p w14:paraId="726C714E" w14:textId="5E9BA6C6" w:rsidR="002F7A67" w:rsidRPr="0003433D" w:rsidRDefault="00365752" w:rsidP="00C15198">
      <w:pPr>
        <w:pStyle w:val="ListParagraph"/>
        <w:spacing w:line="360" w:lineRule="auto"/>
        <w:ind w:left="1440"/>
        <w:jc w:val="both"/>
        <w:rPr>
          <w:rFonts w:ascii="Times New Roman" w:hAnsi="Times New Roman" w:cs="Times New Roman"/>
        </w:rPr>
      </w:pPr>
      <w:r w:rsidRPr="0003433D">
        <w:rPr>
          <w:rFonts w:ascii="Times New Roman" w:hAnsi="Times New Roman" w:cs="Times New Roman"/>
          <w:noProof/>
        </w:rPr>
        <w:lastRenderedPageBreak/>
        <w:drawing>
          <wp:anchor distT="0" distB="0" distL="114300" distR="114300" simplePos="0" relativeHeight="251661312" behindDoc="1" locked="0" layoutInCell="1" allowOverlap="1" wp14:anchorId="229CE553" wp14:editId="4E1D86DB">
            <wp:simplePos x="0" y="0"/>
            <wp:positionH relativeFrom="column">
              <wp:posOffset>1011464</wp:posOffset>
            </wp:positionH>
            <wp:positionV relativeFrom="paragraph">
              <wp:posOffset>290195</wp:posOffset>
            </wp:positionV>
            <wp:extent cx="4862195" cy="4348480"/>
            <wp:effectExtent l="19050" t="19050" r="14605" b="13970"/>
            <wp:wrapTight wrapText="bothSides">
              <wp:wrapPolygon edited="0">
                <wp:start x="-85" y="-95"/>
                <wp:lineTo x="-85" y="21575"/>
                <wp:lineTo x="21580" y="21575"/>
                <wp:lineTo x="21580" y="-95"/>
                <wp:lineTo x="-85" y="-95"/>
              </wp:wrapPolygon>
            </wp:wrapTight>
            <wp:docPr id="7190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0669" name="Picture 71900669"/>
                    <pic:cNvPicPr/>
                  </pic:nvPicPr>
                  <pic:blipFill>
                    <a:blip r:embed="rId8">
                      <a:extLst>
                        <a:ext uri="{28A0092B-C50C-407E-A947-70E740481C1C}">
                          <a14:useLocalDpi xmlns:a14="http://schemas.microsoft.com/office/drawing/2010/main" val="0"/>
                        </a:ext>
                      </a:extLst>
                    </a:blip>
                    <a:stretch>
                      <a:fillRect/>
                    </a:stretch>
                  </pic:blipFill>
                  <pic:spPr>
                    <a:xfrm>
                      <a:off x="0" y="0"/>
                      <a:ext cx="4862195" cy="43484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3CFCA5E" w14:textId="4762F8F5" w:rsidR="0083467C" w:rsidRPr="0003433D" w:rsidRDefault="0083467C" w:rsidP="00C15198">
      <w:pPr>
        <w:spacing w:line="360" w:lineRule="auto"/>
        <w:jc w:val="both"/>
        <w:rPr>
          <w:rFonts w:ascii="Times New Roman" w:hAnsi="Times New Roman" w:cs="Times New Roman"/>
        </w:rPr>
      </w:pPr>
    </w:p>
    <w:p w14:paraId="3B7DD6C1" w14:textId="65A490C3" w:rsidR="002807E9" w:rsidRPr="0003433D" w:rsidRDefault="002807E9" w:rsidP="00C15198">
      <w:pPr>
        <w:spacing w:line="360" w:lineRule="auto"/>
        <w:jc w:val="both"/>
        <w:rPr>
          <w:rFonts w:ascii="Times New Roman" w:hAnsi="Times New Roman" w:cs="Times New Roman"/>
        </w:rPr>
      </w:pPr>
    </w:p>
    <w:p w14:paraId="75528332" w14:textId="798006C1" w:rsidR="002807E9" w:rsidRPr="0003433D" w:rsidRDefault="002807E9" w:rsidP="00C15198">
      <w:pPr>
        <w:spacing w:line="360" w:lineRule="auto"/>
        <w:jc w:val="both"/>
        <w:rPr>
          <w:rFonts w:ascii="Times New Roman" w:hAnsi="Times New Roman" w:cs="Times New Roman"/>
        </w:rPr>
      </w:pPr>
    </w:p>
    <w:p w14:paraId="3F90020A" w14:textId="12AB1114" w:rsidR="002807E9" w:rsidRPr="0003433D" w:rsidRDefault="002807E9" w:rsidP="00C15198">
      <w:pPr>
        <w:spacing w:line="360" w:lineRule="auto"/>
        <w:jc w:val="both"/>
        <w:rPr>
          <w:rFonts w:ascii="Times New Roman" w:hAnsi="Times New Roman" w:cs="Times New Roman"/>
        </w:rPr>
      </w:pPr>
    </w:p>
    <w:p w14:paraId="47BADEC4" w14:textId="6700EF60" w:rsidR="002807E9" w:rsidRPr="0003433D" w:rsidRDefault="002807E9" w:rsidP="00C15198">
      <w:pPr>
        <w:spacing w:line="360" w:lineRule="auto"/>
        <w:jc w:val="both"/>
        <w:rPr>
          <w:rFonts w:ascii="Times New Roman" w:hAnsi="Times New Roman" w:cs="Times New Roman"/>
        </w:rPr>
      </w:pPr>
    </w:p>
    <w:p w14:paraId="29EC1E7A" w14:textId="5B92B65B" w:rsidR="002807E9" w:rsidRPr="0003433D" w:rsidRDefault="002807E9" w:rsidP="00C15198">
      <w:pPr>
        <w:spacing w:line="360" w:lineRule="auto"/>
        <w:jc w:val="both"/>
        <w:rPr>
          <w:rFonts w:ascii="Times New Roman" w:hAnsi="Times New Roman" w:cs="Times New Roman"/>
        </w:rPr>
      </w:pPr>
    </w:p>
    <w:p w14:paraId="307F7B05" w14:textId="3B3C4616" w:rsidR="002807E9" w:rsidRPr="0003433D" w:rsidRDefault="002807E9" w:rsidP="00C15198">
      <w:pPr>
        <w:spacing w:line="360" w:lineRule="auto"/>
        <w:jc w:val="both"/>
        <w:rPr>
          <w:rFonts w:ascii="Times New Roman" w:hAnsi="Times New Roman" w:cs="Times New Roman"/>
        </w:rPr>
      </w:pPr>
    </w:p>
    <w:p w14:paraId="68857FCA" w14:textId="648461FD" w:rsidR="002807E9" w:rsidRPr="0003433D" w:rsidRDefault="002807E9" w:rsidP="00C15198">
      <w:pPr>
        <w:spacing w:line="360" w:lineRule="auto"/>
        <w:jc w:val="both"/>
        <w:rPr>
          <w:rFonts w:ascii="Times New Roman" w:hAnsi="Times New Roman" w:cs="Times New Roman"/>
        </w:rPr>
      </w:pPr>
    </w:p>
    <w:p w14:paraId="45B01F8B" w14:textId="10B70246" w:rsidR="002807E9" w:rsidRPr="0003433D" w:rsidRDefault="002807E9" w:rsidP="00C15198">
      <w:pPr>
        <w:spacing w:line="360" w:lineRule="auto"/>
        <w:jc w:val="both"/>
        <w:rPr>
          <w:rFonts w:ascii="Times New Roman" w:hAnsi="Times New Roman" w:cs="Times New Roman"/>
        </w:rPr>
      </w:pPr>
    </w:p>
    <w:p w14:paraId="57DEE4AF" w14:textId="1CF802B1" w:rsidR="002807E9" w:rsidRPr="0003433D" w:rsidRDefault="002807E9" w:rsidP="00C15198">
      <w:pPr>
        <w:spacing w:line="360" w:lineRule="auto"/>
        <w:jc w:val="both"/>
        <w:rPr>
          <w:rFonts w:ascii="Times New Roman" w:hAnsi="Times New Roman" w:cs="Times New Roman"/>
        </w:rPr>
      </w:pPr>
    </w:p>
    <w:p w14:paraId="718BF01A" w14:textId="2087114E" w:rsidR="002807E9" w:rsidRPr="0003433D" w:rsidRDefault="002807E9" w:rsidP="00C15198">
      <w:pPr>
        <w:spacing w:line="360" w:lineRule="auto"/>
        <w:jc w:val="both"/>
        <w:rPr>
          <w:rFonts w:ascii="Times New Roman" w:hAnsi="Times New Roman" w:cs="Times New Roman"/>
        </w:rPr>
      </w:pPr>
    </w:p>
    <w:p w14:paraId="78AF9A8D" w14:textId="767234CC" w:rsidR="002807E9" w:rsidRPr="0003433D" w:rsidRDefault="002807E9" w:rsidP="00C15198">
      <w:pPr>
        <w:spacing w:line="360" w:lineRule="auto"/>
        <w:jc w:val="both"/>
        <w:rPr>
          <w:rFonts w:ascii="Times New Roman" w:hAnsi="Times New Roman" w:cs="Times New Roman"/>
        </w:rPr>
      </w:pPr>
    </w:p>
    <w:p w14:paraId="508895F9" w14:textId="177780FA" w:rsidR="002807E9" w:rsidRPr="0003433D" w:rsidRDefault="002807E9" w:rsidP="00C15198">
      <w:pPr>
        <w:spacing w:line="360" w:lineRule="auto"/>
        <w:jc w:val="both"/>
        <w:rPr>
          <w:rFonts w:ascii="Times New Roman" w:hAnsi="Times New Roman" w:cs="Times New Roman"/>
        </w:rPr>
      </w:pPr>
    </w:p>
    <w:p w14:paraId="036EF4C4" w14:textId="2D9B702B" w:rsidR="002807E9" w:rsidRPr="0003433D" w:rsidRDefault="00AC5F49" w:rsidP="00C15198">
      <w:pPr>
        <w:pStyle w:val="ListParagraph"/>
        <w:numPr>
          <w:ilvl w:val="0"/>
          <w:numId w:val="2"/>
        </w:numPr>
        <w:spacing w:line="360" w:lineRule="auto"/>
        <w:jc w:val="both"/>
        <w:rPr>
          <w:rFonts w:ascii="Times New Roman" w:hAnsi="Times New Roman" w:cs="Times New Roman"/>
        </w:rPr>
      </w:pPr>
      <w:r w:rsidRPr="0003433D">
        <w:rPr>
          <w:rFonts w:ascii="Times New Roman" w:hAnsi="Times New Roman" w:cs="Times New Roman"/>
          <w:b/>
          <w:bCs/>
        </w:rPr>
        <w:t xml:space="preserve">EVALUATION OF </w:t>
      </w:r>
      <w:r w:rsidR="0052339F" w:rsidRPr="0003433D">
        <w:rPr>
          <w:rFonts w:ascii="Times New Roman" w:hAnsi="Times New Roman" w:cs="Times New Roman"/>
          <w:b/>
          <w:bCs/>
        </w:rPr>
        <w:t>FULFILLMENT</w:t>
      </w:r>
      <w:r w:rsidRPr="0003433D">
        <w:rPr>
          <w:rFonts w:ascii="Times New Roman" w:hAnsi="Times New Roman" w:cs="Times New Roman"/>
          <w:b/>
          <w:bCs/>
        </w:rPr>
        <w:t xml:space="preserve"> CENTERS IN CITIES HAVING MORE THAN ONE </w:t>
      </w:r>
      <w:r w:rsidR="0052339F" w:rsidRPr="0003433D">
        <w:rPr>
          <w:rFonts w:ascii="Times New Roman" w:hAnsi="Times New Roman" w:cs="Times New Roman"/>
          <w:b/>
          <w:bCs/>
        </w:rPr>
        <w:t>FULFILLMENT</w:t>
      </w:r>
      <w:r w:rsidRPr="0003433D">
        <w:rPr>
          <w:rFonts w:ascii="Times New Roman" w:hAnsi="Times New Roman" w:cs="Times New Roman"/>
          <w:b/>
          <w:bCs/>
        </w:rPr>
        <w:t xml:space="preserve"> CENTERS</w:t>
      </w:r>
      <w:r w:rsidR="002807E9" w:rsidRPr="0003433D">
        <w:rPr>
          <w:rFonts w:ascii="Times New Roman" w:hAnsi="Times New Roman" w:cs="Times New Roman"/>
          <w:b/>
          <w:bCs/>
        </w:rPr>
        <w:t>:</w:t>
      </w:r>
    </w:p>
    <w:p w14:paraId="441A490D" w14:textId="6D79A0FF" w:rsidR="002807E9" w:rsidRPr="0003433D" w:rsidRDefault="002807E9" w:rsidP="00C15198">
      <w:pPr>
        <w:pStyle w:val="ListParagraph"/>
        <w:spacing w:line="360" w:lineRule="auto"/>
        <w:jc w:val="both"/>
        <w:rPr>
          <w:rFonts w:ascii="Times New Roman" w:hAnsi="Times New Roman" w:cs="Times New Roman"/>
          <w:sz w:val="24"/>
          <w:szCs w:val="24"/>
        </w:rPr>
      </w:pPr>
      <w:r w:rsidRPr="0003433D">
        <w:rPr>
          <w:rFonts w:ascii="Times New Roman" w:hAnsi="Times New Roman" w:cs="Times New Roman"/>
          <w:sz w:val="24"/>
          <w:szCs w:val="24"/>
        </w:rPr>
        <w:t xml:space="preserve">There are two cities with more than two </w:t>
      </w:r>
      <w:r w:rsidR="0052339F" w:rsidRPr="0003433D">
        <w:rPr>
          <w:rFonts w:ascii="Times New Roman" w:hAnsi="Times New Roman" w:cs="Times New Roman"/>
          <w:sz w:val="24"/>
          <w:szCs w:val="24"/>
        </w:rPr>
        <w:t>Fulfillment</w:t>
      </w:r>
      <w:r w:rsidRPr="0003433D">
        <w:rPr>
          <w:rFonts w:ascii="Times New Roman" w:hAnsi="Times New Roman" w:cs="Times New Roman"/>
          <w:sz w:val="24"/>
          <w:szCs w:val="24"/>
        </w:rPr>
        <w:t xml:space="preserve"> centers. These city names are however not known as they are represented with code. These city codes are 526 and 590.</w:t>
      </w:r>
    </w:p>
    <w:p w14:paraId="120CF8D3" w14:textId="77A7D487" w:rsidR="002807E9" w:rsidRPr="0003433D" w:rsidRDefault="002807E9" w:rsidP="00C15198">
      <w:pPr>
        <w:pStyle w:val="ListParagraph"/>
        <w:spacing w:line="360" w:lineRule="auto"/>
        <w:jc w:val="both"/>
        <w:rPr>
          <w:rFonts w:ascii="Times New Roman" w:hAnsi="Times New Roman" w:cs="Times New Roman"/>
          <w:sz w:val="24"/>
          <w:szCs w:val="24"/>
        </w:rPr>
      </w:pPr>
      <w:r w:rsidRPr="0003433D">
        <w:rPr>
          <w:rFonts w:ascii="Times New Roman" w:hAnsi="Times New Roman" w:cs="Times New Roman"/>
          <w:sz w:val="24"/>
          <w:szCs w:val="24"/>
        </w:rPr>
        <w:t xml:space="preserve">City with code 526 has 8 </w:t>
      </w:r>
      <w:r w:rsidR="0052339F" w:rsidRPr="0003433D">
        <w:rPr>
          <w:rFonts w:ascii="Times New Roman" w:hAnsi="Times New Roman" w:cs="Times New Roman"/>
          <w:sz w:val="24"/>
          <w:szCs w:val="24"/>
        </w:rPr>
        <w:t>Fulfillment</w:t>
      </w:r>
      <w:r w:rsidRPr="0003433D">
        <w:rPr>
          <w:rFonts w:ascii="Times New Roman" w:hAnsi="Times New Roman" w:cs="Times New Roman"/>
          <w:sz w:val="24"/>
          <w:szCs w:val="24"/>
        </w:rPr>
        <w:t xml:space="preserve"> centers while city with code 590 has 9 </w:t>
      </w:r>
      <w:r w:rsidR="0052339F" w:rsidRPr="0003433D">
        <w:rPr>
          <w:rFonts w:ascii="Times New Roman" w:hAnsi="Times New Roman" w:cs="Times New Roman"/>
          <w:sz w:val="24"/>
          <w:szCs w:val="24"/>
        </w:rPr>
        <w:t>Fulfillment</w:t>
      </w:r>
      <w:r w:rsidRPr="0003433D">
        <w:rPr>
          <w:rFonts w:ascii="Times New Roman" w:hAnsi="Times New Roman" w:cs="Times New Roman"/>
          <w:sz w:val="24"/>
          <w:szCs w:val="24"/>
        </w:rPr>
        <w:t xml:space="preserve"> centers.</w:t>
      </w:r>
    </w:p>
    <w:p w14:paraId="73932936" w14:textId="77777777" w:rsidR="002F7A67" w:rsidRPr="0003433D" w:rsidRDefault="002F7A67" w:rsidP="00C15198">
      <w:pPr>
        <w:pStyle w:val="ListParagraph"/>
        <w:spacing w:line="360" w:lineRule="auto"/>
        <w:jc w:val="both"/>
        <w:rPr>
          <w:rFonts w:ascii="Times New Roman" w:hAnsi="Times New Roman" w:cs="Times New Roman"/>
          <w:sz w:val="24"/>
          <w:szCs w:val="24"/>
        </w:rPr>
      </w:pPr>
    </w:p>
    <w:p w14:paraId="615349C6" w14:textId="7BEB6616" w:rsidR="00365752" w:rsidRPr="0003433D" w:rsidRDefault="0052339F" w:rsidP="0052339F">
      <w:pPr>
        <w:pStyle w:val="ListParagraph"/>
        <w:numPr>
          <w:ilvl w:val="0"/>
          <w:numId w:val="4"/>
        </w:numPr>
        <w:spacing w:line="360" w:lineRule="auto"/>
        <w:jc w:val="both"/>
        <w:rPr>
          <w:rFonts w:ascii="Times New Roman" w:hAnsi="Times New Roman" w:cs="Times New Roman"/>
          <w:sz w:val="24"/>
          <w:szCs w:val="24"/>
        </w:rPr>
      </w:pPr>
      <w:r w:rsidRPr="0003433D">
        <w:rPr>
          <w:rFonts w:ascii="Times New Roman" w:hAnsi="Times New Roman" w:cs="Times New Roman"/>
          <w:sz w:val="24"/>
          <w:szCs w:val="24"/>
        </w:rPr>
        <w:t xml:space="preserve">Regarding the </w:t>
      </w:r>
      <w:r w:rsidRPr="0003433D">
        <w:rPr>
          <w:rFonts w:ascii="Times New Roman" w:hAnsi="Times New Roman" w:cs="Times New Roman"/>
          <w:sz w:val="24"/>
          <w:szCs w:val="24"/>
        </w:rPr>
        <w:t>Fulfillment</w:t>
      </w:r>
      <w:r w:rsidRPr="0003433D">
        <w:rPr>
          <w:rFonts w:ascii="Times New Roman" w:hAnsi="Times New Roman" w:cs="Times New Roman"/>
          <w:sz w:val="24"/>
          <w:szCs w:val="24"/>
        </w:rPr>
        <w:t xml:space="preserve"> centers in City 526: These centers performed poorly in terms of orders compared to the average orders in their respective region. Below is a graphical representation that illustrates the difference between the average orders in each </w:t>
      </w:r>
      <w:r w:rsidRPr="0003433D">
        <w:rPr>
          <w:rFonts w:ascii="Times New Roman" w:hAnsi="Times New Roman" w:cs="Times New Roman"/>
          <w:sz w:val="24"/>
          <w:szCs w:val="24"/>
        </w:rPr>
        <w:t>Fulfillment</w:t>
      </w:r>
      <w:r w:rsidRPr="0003433D">
        <w:rPr>
          <w:rFonts w:ascii="Times New Roman" w:hAnsi="Times New Roman" w:cs="Times New Roman"/>
          <w:sz w:val="24"/>
          <w:szCs w:val="24"/>
        </w:rPr>
        <w:t xml:space="preserve"> center and the average orders in the region.</w:t>
      </w:r>
    </w:p>
    <w:p w14:paraId="0382FCCC" w14:textId="4B1C7111" w:rsidR="00365752" w:rsidRPr="0003433D" w:rsidRDefault="0052339F" w:rsidP="00C15198">
      <w:pPr>
        <w:pStyle w:val="ListParagraph"/>
        <w:tabs>
          <w:tab w:val="left" w:pos="1484"/>
        </w:tabs>
        <w:spacing w:line="360" w:lineRule="auto"/>
        <w:ind w:left="1484" w:hanging="314"/>
        <w:jc w:val="both"/>
        <w:rPr>
          <w:rFonts w:ascii="Times New Roman" w:hAnsi="Times New Roman" w:cs="Times New Roman"/>
          <w:sz w:val="24"/>
          <w:szCs w:val="24"/>
        </w:rPr>
      </w:pPr>
      <w:r w:rsidRPr="0003433D">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0236A316" wp14:editId="75BEF933">
            <wp:simplePos x="0" y="0"/>
            <wp:positionH relativeFrom="column">
              <wp:posOffset>946150</wp:posOffset>
            </wp:positionH>
            <wp:positionV relativeFrom="paragraph">
              <wp:posOffset>80463</wp:posOffset>
            </wp:positionV>
            <wp:extent cx="4946650" cy="3508375"/>
            <wp:effectExtent l="19050" t="19050" r="25400" b="15875"/>
            <wp:wrapTight wrapText="bothSides">
              <wp:wrapPolygon edited="0">
                <wp:start x="-83" y="-117"/>
                <wp:lineTo x="-83" y="21580"/>
                <wp:lineTo x="21628" y="21580"/>
                <wp:lineTo x="21628" y="-117"/>
                <wp:lineTo x="-83" y="-117"/>
              </wp:wrapPolygon>
            </wp:wrapTight>
            <wp:docPr id="1405747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47529" name="Picture 1405747529"/>
                    <pic:cNvPicPr/>
                  </pic:nvPicPr>
                  <pic:blipFill>
                    <a:blip r:embed="rId9">
                      <a:extLst>
                        <a:ext uri="{28A0092B-C50C-407E-A947-70E740481C1C}">
                          <a14:useLocalDpi xmlns:a14="http://schemas.microsoft.com/office/drawing/2010/main" val="0"/>
                        </a:ext>
                      </a:extLst>
                    </a:blip>
                    <a:stretch>
                      <a:fillRect/>
                    </a:stretch>
                  </pic:blipFill>
                  <pic:spPr>
                    <a:xfrm>
                      <a:off x="0" y="0"/>
                      <a:ext cx="4946650" cy="3508375"/>
                    </a:xfrm>
                    <a:prstGeom prst="rect">
                      <a:avLst/>
                    </a:prstGeom>
                    <a:ln>
                      <a:solidFill>
                        <a:schemeClr val="tx1"/>
                      </a:solidFill>
                    </a:ln>
                  </pic:spPr>
                </pic:pic>
              </a:graphicData>
            </a:graphic>
            <wp14:sizeRelH relativeFrom="margin">
              <wp14:pctWidth>0</wp14:pctWidth>
            </wp14:sizeRelH>
          </wp:anchor>
        </w:drawing>
      </w:r>
    </w:p>
    <w:p w14:paraId="0F408855" w14:textId="64E6330E" w:rsidR="002F7A67" w:rsidRPr="0003433D" w:rsidRDefault="0052339F" w:rsidP="00C15198">
      <w:pPr>
        <w:pStyle w:val="ListParagraph"/>
        <w:spacing w:line="360" w:lineRule="auto"/>
        <w:ind w:left="1484"/>
        <w:jc w:val="both"/>
        <w:rPr>
          <w:rFonts w:ascii="Times New Roman" w:hAnsi="Times New Roman" w:cs="Times New Roman"/>
          <w:sz w:val="24"/>
          <w:szCs w:val="24"/>
        </w:rPr>
      </w:pPr>
      <w:r w:rsidRPr="0003433D">
        <w:rPr>
          <w:rFonts w:ascii="Times New Roman" w:hAnsi="Times New Roman" w:cs="Times New Roman"/>
          <w:sz w:val="24"/>
          <w:szCs w:val="24"/>
        </w:rPr>
        <w:t>The graphs clearly show that most Fulfillment centers performed well below average. Merging these centers can be a solution since a significant amount of money is being used to fund them</w:t>
      </w:r>
      <w:r w:rsidRPr="0003433D">
        <w:rPr>
          <w:rFonts w:ascii="Times New Roman" w:hAnsi="Times New Roman" w:cs="Times New Roman"/>
          <w:sz w:val="24"/>
          <w:szCs w:val="24"/>
        </w:rPr>
        <w:t>.</w:t>
      </w:r>
    </w:p>
    <w:p w14:paraId="6E417CB2" w14:textId="77777777" w:rsidR="0052339F" w:rsidRPr="0003433D" w:rsidRDefault="0052339F" w:rsidP="00C15198">
      <w:pPr>
        <w:pStyle w:val="ListParagraph"/>
        <w:spacing w:line="360" w:lineRule="auto"/>
        <w:ind w:left="1484"/>
        <w:jc w:val="both"/>
        <w:rPr>
          <w:rFonts w:ascii="Times New Roman" w:hAnsi="Times New Roman" w:cs="Times New Roman"/>
          <w:sz w:val="24"/>
          <w:szCs w:val="24"/>
        </w:rPr>
      </w:pPr>
    </w:p>
    <w:p w14:paraId="2046392F" w14:textId="5312A90E" w:rsidR="002F7A67" w:rsidRPr="0003433D" w:rsidRDefault="002F7A67" w:rsidP="00C15198">
      <w:pPr>
        <w:pStyle w:val="ListParagraph"/>
        <w:numPr>
          <w:ilvl w:val="0"/>
          <w:numId w:val="4"/>
        </w:numPr>
        <w:spacing w:line="360" w:lineRule="auto"/>
        <w:jc w:val="both"/>
        <w:rPr>
          <w:rFonts w:ascii="Times New Roman" w:hAnsi="Times New Roman" w:cs="Times New Roman"/>
          <w:sz w:val="24"/>
          <w:szCs w:val="24"/>
        </w:rPr>
      </w:pPr>
      <w:r w:rsidRPr="0003433D">
        <w:rPr>
          <w:rFonts w:ascii="Times New Roman" w:hAnsi="Times New Roman" w:cs="Times New Roman"/>
          <w:sz w:val="24"/>
          <w:szCs w:val="24"/>
        </w:rPr>
        <w:t xml:space="preserve">Performance of the </w:t>
      </w:r>
      <w:r w:rsidR="0052339F" w:rsidRPr="0003433D">
        <w:rPr>
          <w:rFonts w:ascii="Times New Roman" w:hAnsi="Times New Roman" w:cs="Times New Roman"/>
          <w:sz w:val="24"/>
          <w:szCs w:val="24"/>
        </w:rPr>
        <w:t>Fulfillment</w:t>
      </w:r>
      <w:r w:rsidRPr="0003433D">
        <w:rPr>
          <w:rFonts w:ascii="Times New Roman" w:hAnsi="Times New Roman" w:cs="Times New Roman"/>
          <w:sz w:val="24"/>
          <w:szCs w:val="24"/>
        </w:rPr>
        <w:t xml:space="preserve"> centers in city 590: The performance of most </w:t>
      </w:r>
      <w:r w:rsidR="0052339F" w:rsidRPr="0003433D">
        <w:rPr>
          <w:rFonts w:ascii="Times New Roman" w:hAnsi="Times New Roman" w:cs="Times New Roman"/>
          <w:sz w:val="24"/>
          <w:szCs w:val="24"/>
        </w:rPr>
        <w:t>Fulfillment</w:t>
      </w:r>
      <w:r w:rsidRPr="0003433D">
        <w:rPr>
          <w:rFonts w:ascii="Times New Roman" w:hAnsi="Times New Roman" w:cs="Times New Roman"/>
          <w:sz w:val="24"/>
          <w:szCs w:val="24"/>
        </w:rPr>
        <w:t xml:space="preserve"> centers here </w:t>
      </w:r>
      <w:r w:rsidR="0052339F" w:rsidRPr="0003433D">
        <w:rPr>
          <w:rFonts w:ascii="Times New Roman" w:hAnsi="Times New Roman" w:cs="Times New Roman"/>
          <w:sz w:val="24"/>
          <w:szCs w:val="24"/>
        </w:rPr>
        <w:t>is</w:t>
      </w:r>
      <w:r w:rsidRPr="0003433D">
        <w:rPr>
          <w:rFonts w:ascii="Times New Roman" w:hAnsi="Times New Roman" w:cs="Times New Roman"/>
          <w:sz w:val="24"/>
          <w:szCs w:val="24"/>
        </w:rPr>
        <w:t xml:space="preserve"> quite encouraging as most of them performed far above average. Their performance here was also evaluated based on their average orders compared to the average orders in its region. </w:t>
      </w:r>
    </w:p>
    <w:p w14:paraId="5D037B18" w14:textId="6A526B81" w:rsidR="002F7A67" w:rsidRPr="0003433D" w:rsidRDefault="002F7A67" w:rsidP="00C15198">
      <w:pPr>
        <w:pStyle w:val="ListParagraph"/>
        <w:spacing w:line="360" w:lineRule="auto"/>
        <w:ind w:left="1484"/>
        <w:jc w:val="both"/>
        <w:rPr>
          <w:rFonts w:ascii="Times New Roman" w:hAnsi="Times New Roman" w:cs="Times New Roman"/>
          <w:sz w:val="24"/>
          <w:szCs w:val="24"/>
        </w:rPr>
      </w:pPr>
      <w:r w:rsidRPr="0003433D">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4EDAAD2A" wp14:editId="1A866464">
            <wp:simplePos x="0" y="0"/>
            <wp:positionH relativeFrom="column">
              <wp:posOffset>914400</wp:posOffset>
            </wp:positionH>
            <wp:positionV relativeFrom="paragraph">
              <wp:posOffset>652829</wp:posOffset>
            </wp:positionV>
            <wp:extent cx="5074920" cy="2995295"/>
            <wp:effectExtent l="19050" t="19050" r="11430" b="14605"/>
            <wp:wrapTight wrapText="bothSides">
              <wp:wrapPolygon edited="0">
                <wp:start x="-81" y="-137"/>
                <wp:lineTo x="-81" y="21568"/>
                <wp:lineTo x="21568" y="21568"/>
                <wp:lineTo x="21568" y="-137"/>
                <wp:lineTo x="-81" y="-137"/>
              </wp:wrapPolygon>
            </wp:wrapTight>
            <wp:docPr id="1255091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91712" name="Picture 1255091712"/>
                    <pic:cNvPicPr/>
                  </pic:nvPicPr>
                  <pic:blipFill>
                    <a:blip r:embed="rId10">
                      <a:extLst>
                        <a:ext uri="{28A0092B-C50C-407E-A947-70E740481C1C}">
                          <a14:useLocalDpi xmlns:a14="http://schemas.microsoft.com/office/drawing/2010/main" val="0"/>
                        </a:ext>
                      </a:extLst>
                    </a:blip>
                    <a:stretch>
                      <a:fillRect/>
                    </a:stretch>
                  </pic:blipFill>
                  <pic:spPr>
                    <a:xfrm>
                      <a:off x="0" y="0"/>
                      <a:ext cx="5074920" cy="29952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03433D">
        <w:rPr>
          <w:rFonts w:ascii="Times New Roman" w:hAnsi="Times New Roman" w:cs="Times New Roman"/>
          <w:sz w:val="24"/>
          <w:szCs w:val="24"/>
        </w:rPr>
        <w:t xml:space="preserve">   Below is graphical representation showing the difference between the average orders in each </w:t>
      </w:r>
      <w:r w:rsidR="0052339F" w:rsidRPr="0003433D">
        <w:rPr>
          <w:rFonts w:ascii="Times New Roman" w:hAnsi="Times New Roman" w:cs="Times New Roman"/>
          <w:sz w:val="24"/>
          <w:szCs w:val="24"/>
        </w:rPr>
        <w:t>fulfillment</w:t>
      </w:r>
      <w:r w:rsidRPr="0003433D">
        <w:rPr>
          <w:rFonts w:ascii="Times New Roman" w:hAnsi="Times New Roman" w:cs="Times New Roman"/>
          <w:sz w:val="24"/>
          <w:szCs w:val="24"/>
        </w:rPr>
        <w:t xml:space="preserve"> centers and the average orders in the region.</w:t>
      </w:r>
    </w:p>
    <w:p w14:paraId="208F3669" w14:textId="277BD5B5" w:rsidR="00842D64" w:rsidRPr="0003433D" w:rsidRDefault="00842D64" w:rsidP="00C15198">
      <w:pPr>
        <w:pStyle w:val="ListParagraph"/>
        <w:spacing w:line="360" w:lineRule="auto"/>
        <w:ind w:left="1484"/>
        <w:jc w:val="both"/>
        <w:rPr>
          <w:rFonts w:ascii="Times New Roman" w:hAnsi="Times New Roman" w:cs="Times New Roman"/>
          <w:sz w:val="24"/>
          <w:szCs w:val="24"/>
        </w:rPr>
      </w:pPr>
    </w:p>
    <w:p w14:paraId="43C38D1B" w14:textId="262AD3EE" w:rsidR="00842D64" w:rsidRPr="0003433D" w:rsidRDefault="00194A40" w:rsidP="0052339F">
      <w:pPr>
        <w:spacing w:line="360" w:lineRule="auto"/>
        <w:ind w:left="1440"/>
        <w:jc w:val="both"/>
        <w:rPr>
          <w:rFonts w:ascii="Times New Roman" w:hAnsi="Times New Roman" w:cs="Times New Roman"/>
          <w:sz w:val="24"/>
          <w:szCs w:val="24"/>
        </w:rPr>
      </w:pPr>
      <w:r w:rsidRPr="0003433D">
        <w:rPr>
          <w:rFonts w:ascii="Times New Roman" w:hAnsi="Times New Roman" w:cs="Times New Roman"/>
          <w:sz w:val="24"/>
          <w:szCs w:val="24"/>
        </w:rPr>
        <w:t xml:space="preserve">From the visuals below, it’s very evident that city 590 is performing far better than city 526. </w:t>
      </w:r>
    </w:p>
    <w:p w14:paraId="337B4F95" w14:textId="1CA8CF83" w:rsidR="00194A40" w:rsidRPr="0003433D" w:rsidRDefault="00194A40" w:rsidP="00C15198">
      <w:pPr>
        <w:spacing w:line="360" w:lineRule="auto"/>
        <w:jc w:val="both"/>
        <w:rPr>
          <w:rFonts w:ascii="Times New Roman" w:hAnsi="Times New Roman" w:cs="Times New Roman"/>
          <w:sz w:val="24"/>
          <w:szCs w:val="24"/>
        </w:rPr>
      </w:pPr>
      <w:r w:rsidRPr="0003433D">
        <w:rPr>
          <w:rFonts w:ascii="Times New Roman" w:hAnsi="Times New Roman" w:cs="Times New Roman"/>
          <w:noProof/>
          <w:sz w:val="24"/>
          <w:szCs w:val="24"/>
        </w:rPr>
        <w:lastRenderedPageBreak/>
        <w:drawing>
          <wp:anchor distT="0" distB="0" distL="114300" distR="114300" simplePos="0" relativeHeight="251667456" behindDoc="1" locked="0" layoutInCell="1" allowOverlap="1" wp14:anchorId="132D99E7" wp14:editId="117AE573">
            <wp:simplePos x="0" y="0"/>
            <wp:positionH relativeFrom="column">
              <wp:posOffset>448310</wp:posOffset>
            </wp:positionH>
            <wp:positionV relativeFrom="paragraph">
              <wp:posOffset>0</wp:posOffset>
            </wp:positionV>
            <wp:extent cx="5153830" cy="3803904"/>
            <wp:effectExtent l="0" t="0" r="8890" b="6350"/>
            <wp:wrapTight wrapText="bothSides">
              <wp:wrapPolygon edited="0">
                <wp:start x="0" y="0"/>
                <wp:lineTo x="0" y="21528"/>
                <wp:lineTo x="21557" y="21528"/>
                <wp:lineTo x="21557" y="0"/>
                <wp:lineTo x="0" y="0"/>
              </wp:wrapPolygon>
            </wp:wrapTight>
            <wp:docPr id="17741519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830" cy="38039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D943C7" w14:textId="32277004" w:rsidR="00842D64" w:rsidRPr="0003433D" w:rsidRDefault="00842D64" w:rsidP="00C15198">
      <w:pPr>
        <w:spacing w:line="360" w:lineRule="auto"/>
        <w:jc w:val="both"/>
        <w:rPr>
          <w:rFonts w:ascii="Times New Roman" w:hAnsi="Times New Roman" w:cs="Times New Roman"/>
          <w:sz w:val="24"/>
          <w:szCs w:val="24"/>
        </w:rPr>
      </w:pPr>
    </w:p>
    <w:p w14:paraId="75277438" w14:textId="2D04EAA7" w:rsidR="00194A40" w:rsidRPr="0003433D" w:rsidRDefault="00194A40" w:rsidP="00C15198">
      <w:pPr>
        <w:spacing w:line="360" w:lineRule="auto"/>
        <w:jc w:val="both"/>
        <w:rPr>
          <w:rFonts w:ascii="Times New Roman" w:hAnsi="Times New Roman" w:cs="Times New Roman"/>
          <w:sz w:val="24"/>
          <w:szCs w:val="24"/>
        </w:rPr>
      </w:pPr>
      <w:r w:rsidRPr="0003433D">
        <w:rPr>
          <w:rFonts w:ascii="Times New Roman" w:hAnsi="Times New Roman" w:cs="Times New Roman"/>
          <w:sz w:val="24"/>
          <w:szCs w:val="24"/>
        </w:rPr>
        <w:br/>
      </w:r>
    </w:p>
    <w:p w14:paraId="5D2D4AC7" w14:textId="3225D674" w:rsidR="00194A40" w:rsidRPr="0003433D" w:rsidRDefault="00194A40" w:rsidP="00C15198">
      <w:pPr>
        <w:spacing w:line="360" w:lineRule="auto"/>
        <w:rPr>
          <w:rFonts w:ascii="Times New Roman" w:hAnsi="Times New Roman" w:cs="Times New Roman"/>
          <w:sz w:val="24"/>
          <w:szCs w:val="24"/>
        </w:rPr>
      </w:pPr>
    </w:p>
    <w:p w14:paraId="2202C9B5" w14:textId="77777777" w:rsidR="00194A40" w:rsidRPr="0003433D" w:rsidRDefault="00194A40" w:rsidP="00C15198">
      <w:pPr>
        <w:spacing w:line="360" w:lineRule="auto"/>
        <w:rPr>
          <w:rFonts w:ascii="Times New Roman" w:hAnsi="Times New Roman" w:cs="Times New Roman"/>
          <w:sz w:val="24"/>
          <w:szCs w:val="24"/>
        </w:rPr>
      </w:pPr>
    </w:p>
    <w:p w14:paraId="2076276E" w14:textId="77777777" w:rsidR="00194A40" w:rsidRPr="0003433D" w:rsidRDefault="00194A40" w:rsidP="00C15198">
      <w:pPr>
        <w:spacing w:line="360" w:lineRule="auto"/>
        <w:rPr>
          <w:rFonts w:ascii="Times New Roman" w:hAnsi="Times New Roman" w:cs="Times New Roman"/>
          <w:sz w:val="24"/>
          <w:szCs w:val="24"/>
        </w:rPr>
      </w:pPr>
    </w:p>
    <w:p w14:paraId="1AB44730" w14:textId="78825FAB" w:rsidR="00194A40" w:rsidRPr="0003433D" w:rsidRDefault="00194A40" w:rsidP="00C15198">
      <w:pPr>
        <w:spacing w:line="360" w:lineRule="auto"/>
        <w:rPr>
          <w:rFonts w:ascii="Times New Roman" w:hAnsi="Times New Roman" w:cs="Times New Roman"/>
          <w:sz w:val="24"/>
          <w:szCs w:val="24"/>
        </w:rPr>
      </w:pPr>
    </w:p>
    <w:p w14:paraId="7237C7A3" w14:textId="5632F429" w:rsidR="00194A40" w:rsidRPr="0003433D" w:rsidRDefault="00194A40" w:rsidP="00C15198">
      <w:pPr>
        <w:spacing w:line="360" w:lineRule="auto"/>
        <w:rPr>
          <w:rFonts w:ascii="Times New Roman" w:hAnsi="Times New Roman" w:cs="Times New Roman"/>
          <w:sz w:val="24"/>
          <w:szCs w:val="24"/>
        </w:rPr>
      </w:pPr>
    </w:p>
    <w:p w14:paraId="71B7666A" w14:textId="77777777" w:rsidR="00365752" w:rsidRPr="0003433D" w:rsidRDefault="00365752" w:rsidP="00C15198">
      <w:pPr>
        <w:spacing w:line="360" w:lineRule="auto"/>
        <w:rPr>
          <w:rFonts w:ascii="Times New Roman" w:hAnsi="Times New Roman" w:cs="Times New Roman"/>
          <w:sz w:val="24"/>
          <w:szCs w:val="24"/>
        </w:rPr>
      </w:pPr>
    </w:p>
    <w:p w14:paraId="045A6C14" w14:textId="77777777" w:rsidR="00365752" w:rsidRPr="0003433D" w:rsidRDefault="00365752" w:rsidP="00C15198">
      <w:pPr>
        <w:spacing w:line="360" w:lineRule="auto"/>
        <w:rPr>
          <w:rFonts w:ascii="Times New Roman" w:hAnsi="Times New Roman" w:cs="Times New Roman"/>
          <w:sz w:val="24"/>
          <w:szCs w:val="24"/>
        </w:rPr>
      </w:pPr>
    </w:p>
    <w:p w14:paraId="0670D046" w14:textId="77777777" w:rsidR="00365752" w:rsidRPr="0003433D" w:rsidRDefault="00365752" w:rsidP="00C15198">
      <w:pPr>
        <w:spacing w:line="360" w:lineRule="auto"/>
        <w:rPr>
          <w:rFonts w:ascii="Times New Roman" w:hAnsi="Times New Roman" w:cs="Times New Roman"/>
          <w:sz w:val="24"/>
          <w:szCs w:val="24"/>
        </w:rPr>
      </w:pPr>
    </w:p>
    <w:p w14:paraId="6A614355" w14:textId="74055654" w:rsidR="00194A40" w:rsidRPr="0003433D" w:rsidRDefault="0003433D" w:rsidP="00C15198">
      <w:pPr>
        <w:spacing w:line="360" w:lineRule="auto"/>
        <w:rPr>
          <w:rFonts w:ascii="Times New Roman" w:hAnsi="Times New Roman" w:cs="Times New Roman"/>
          <w:sz w:val="24"/>
          <w:szCs w:val="24"/>
        </w:rPr>
      </w:pPr>
      <w:r w:rsidRPr="0003433D">
        <w:rPr>
          <w:rFonts w:ascii="Times New Roman" w:hAnsi="Times New Roman" w:cs="Times New Roman"/>
          <w:noProof/>
          <w:sz w:val="24"/>
          <w:szCs w:val="24"/>
        </w:rPr>
        <w:drawing>
          <wp:anchor distT="0" distB="0" distL="114300" distR="114300" simplePos="0" relativeHeight="251669504" behindDoc="1" locked="0" layoutInCell="1" allowOverlap="1" wp14:anchorId="12ADAB3A" wp14:editId="29B579B2">
            <wp:simplePos x="0" y="0"/>
            <wp:positionH relativeFrom="column">
              <wp:posOffset>445770</wp:posOffset>
            </wp:positionH>
            <wp:positionV relativeFrom="paragraph">
              <wp:posOffset>368935</wp:posOffset>
            </wp:positionV>
            <wp:extent cx="5479614" cy="3803904"/>
            <wp:effectExtent l="0" t="0" r="6985" b="6350"/>
            <wp:wrapTight wrapText="bothSides">
              <wp:wrapPolygon edited="0">
                <wp:start x="0" y="0"/>
                <wp:lineTo x="0" y="21528"/>
                <wp:lineTo x="21552" y="21528"/>
                <wp:lineTo x="21552" y="0"/>
                <wp:lineTo x="0" y="0"/>
              </wp:wrapPolygon>
            </wp:wrapTight>
            <wp:docPr id="884341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9614" cy="38039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5135BE" w14:textId="4AA16767" w:rsidR="0003433D" w:rsidRPr="0003433D" w:rsidRDefault="0003433D" w:rsidP="00C15198">
      <w:pPr>
        <w:pStyle w:val="ListParagraph"/>
        <w:spacing w:line="360" w:lineRule="auto"/>
        <w:rPr>
          <w:rFonts w:ascii="Times New Roman" w:hAnsi="Times New Roman" w:cs="Times New Roman"/>
          <w:sz w:val="24"/>
          <w:szCs w:val="24"/>
        </w:rPr>
      </w:pPr>
    </w:p>
    <w:p w14:paraId="6965BC09" w14:textId="1ADB8EE3" w:rsidR="00DA677D" w:rsidRPr="0003433D" w:rsidRDefault="0003433D" w:rsidP="0003433D">
      <w:pPr>
        <w:pStyle w:val="ListParagraph"/>
        <w:numPr>
          <w:ilvl w:val="0"/>
          <w:numId w:val="2"/>
        </w:numPr>
        <w:spacing w:line="360" w:lineRule="auto"/>
        <w:rPr>
          <w:rFonts w:ascii="Times New Roman" w:hAnsi="Times New Roman" w:cs="Times New Roman"/>
        </w:rPr>
      </w:pPr>
      <w:r w:rsidRPr="0003433D">
        <w:rPr>
          <w:rFonts w:ascii="Times New Roman" w:hAnsi="Times New Roman" w:cs="Times New Roman"/>
          <w:b/>
          <w:bCs/>
        </w:rPr>
        <w:t>Effectiveness of Email Campaign and Website Promotions</w:t>
      </w:r>
      <w:r w:rsidRPr="0003433D">
        <w:rPr>
          <w:rFonts w:ascii="Times New Roman" w:hAnsi="Times New Roman" w:cs="Times New Roman"/>
        </w:rPr>
        <w:t>:</w:t>
      </w:r>
      <w:r w:rsidRPr="0003433D">
        <w:rPr>
          <w:rFonts w:ascii="Times New Roman" w:hAnsi="Times New Roman" w:cs="Times New Roman"/>
        </w:rPr>
        <w:t xml:space="preserve"> </w:t>
      </w:r>
      <w:r w:rsidR="0052339F" w:rsidRPr="0003433D">
        <w:rPr>
          <w:rFonts w:ascii="Times New Roman" w:hAnsi="Times New Roman" w:cs="Times New Roman"/>
        </w:rPr>
        <w:t>From the diagram below, it's obvious that the total number of emailed featured orders is 98. This is equivalent to 7.4% of the total orders placed. These 98 emailed featured orders performed quite far from average. Out of the 1333 orders placed, 1235 were non-emailed featured orders. In order to avoid biased analysis, I randomly sampled 98 orders from these non-emailed featured orders.</w:t>
      </w:r>
    </w:p>
    <w:p w14:paraId="07AB6071" w14:textId="2E858B50" w:rsidR="0052339F" w:rsidRPr="0003433D" w:rsidRDefault="0052339F" w:rsidP="00C15198">
      <w:pPr>
        <w:pStyle w:val="ListParagraph"/>
        <w:spacing w:line="360" w:lineRule="auto"/>
        <w:jc w:val="center"/>
        <w:rPr>
          <w:rFonts w:ascii="Times New Roman" w:hAnsi="Times New Roman" w:cs="Times New Roman"/>
        </w:rPr>
      </w:pPr>
      <w:r w:rsidRPr="0003433D">
        <w:rPr>
          <w:rFonts w:ascii="Times New Roman" w:hAnsi="Times New Roman" w:cs="Times New Roman"/>
          <w:noProof/>
        </w:rPr>
        <w:drawing>
          <wp:anchor distT="0" distB="0" distL="114300" distR="114300" simplePos="0" relativeHeight="251670528" behindDoc="1" locked="0" layoutInCell="1" allowOverlap="1" wp14:anchorId="242CD087" wp14:editId="28874928">
            <wp:simplePos x="0" y="0"/>
            <wp:positionH relativeFrom="column">
              <wp:posOffset>717731</wp:posOffset>
            </wp:positionH>
            <wp:positionV relativeFrom="paragraph">
              <wp:posOffset>2540</wp:posOffset>
            </wp:positionV>
            <wp:extent cx="4726940" cy="2286000"/>
            <wp:effectExtent l="0" t="0" r="0" b="0"/>
            <wp:wrapTight wrapText="bothSides">
              <wp:wrapPolygon edited="0">
                <wp:start x="0" y="0"/>
                <wp:lineTo x="0" y="21420"/>
                <wp:lineTo x="21501" y="21420"/>
                <wp:lineTo x="21501" y="0"/>
                <wp:lineTo x="0" y="0"/>
              </wp:wrapPolygon>
            </wp:wrapTight>
            <wp:docPr id="11792700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694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C66B0B" w14:textId="48797025" w:rsidR="0052339F" w:rsidRPr="0003433D" w:rsidRDefault="0052339F" w:rsidP="00C15198">
      <w:pPr>
        <w:pStyle w:val="ListParagraph"/>
        <w:spacing w:line="360" w:lineRule="auto"/>
        <w:jc w:val="center"/>
        <w:rPr>
          <w:rFonts w:ascii="Times New Roman" w:hAnsi="Times New Roman" w:cs="Times New Roman"/>
        </w:rPr>
      </w:pPr>
    </w:p>
    <w:p w14:paraId="46544BA1" w14:textId="77777777" w:rsidR="0052339F" w:rsidRPr="0003433D" w:rsidRDefault="0052339F" w:rsidP="00C15198">
      <w:pPr>
        <w:pStyle w:val="ListParagraph"/>
        <w:spacing w:line="360" w:lineRule="auto"/>
        <w:jc w:val="center"/>
        <w:rPr>
          <w:rFonts w:ascii="Times New Roman" w:hAnsi="Times New Roman" w:cs="Times New Roman"/>
        </w:rPr>
      </w:pPr>
    </w:p>
    <w:p w14:paraId="5D20DDF6" w14:textId="6F1D9365" w:rsidR="0052339F" w:rsidRPr="0003433D" w:rsidRDefault="0052339F" w:rsidP="00C15198">
      <w:pPr>
        <w:pStyle w:val="ListParagraph"/>
        <w:spacing w:line="360" w:lineRule="auto"/>
        <w:jc w:val="center"/>
        <w:rPr>
          <w:rFonts w:ascii="Times New Roman" w:hAnsi="Times New Roman" w:cs="Times New Roman"/>
        </w:rPr>
      </w:pPr>
    </w:p>
    <w:p w14:paraId="7C112CEE" w14:textId="59124FA0" w:rsidR="00B6133C" w:rsidRPr="0003433D" w:rsidRDefault="00DA677D" w:rsidP="00C15198">
      <w:pPr>
        <w:pStyle w:val="ListParagraph"/>
        <w:spacing w:line="360" w:lineRule="auto"/>
        <w:jc w:val="center"/>
        <w:rPr>
          <w:rFonts w:ascii="Times New Roman" w:hAnsi="Times New Roman" w:cs="Times New Roman"/>
          <w:b/>
          <w:bCs/>
          <w:sz w:val="26"/>
          <w:szCs w:val="26"/>
        </w:rPr>
      </w:pPr>
      <w:r w:rsidRPr="0003433D">
        <w:rPr>
          <w:rFonts w:ascii="Times New Roman" w:hAnsi="Times New Roman" w:cs="Times New Roman"/>
          <w:b/>
          <w:bCs/>
          <w:sz w:val="26"/>
          <w:szCs w:val="26"/>
        </w:rPr>
        <w:t>COMPARING THESE 98 NON-EMAILED FEATURED ORDERS WITH THE 98 EMAILED FEATURED ORDERS</w:t>
      </w:r>
    </w:p>
    <w:tbl>
      <w:tblPr>
        <w:tblStyle w:val="TableGrid"/>
        <w:tblpPr w:leftFromText="180" w:rightFromText="180" w:vertAnchor="text" w:horzAnchor="margin" w:tblpXSpec="right" w:tblpY="825"/>
        <w:tblW w:w="8230" w:type="dxa"/>
        <w:tblLook w:val="04A0" w:firstRow="1" w:lastRow="0" w:firstColumn="1" w:lastColumn="0" w:noHBand="0" w:noVBand="1"/>
      </w:tblPr>
      <w:tblGrid>
        <w:gridCol w:w="2035"/>
        <w:gridCol w:w="2065"/>
        <w:gridCol w:w="2065"/>
        <w:gridCol w:w="2065"/>
      </w:tblGrid>
      <w:tr w:rsidR="00DA677D" w:rsidRPr="0003433D" w14:paraId="3AF5BF2E" w14:textId="77777777" w:rsidTr="005D1165">
        <w:trPr>
          <w:trHeight w:val="238"/>
        </w:trPr>
        <w:tc>
          <w:tcPr>
            <w:tcW w:w="2035" w:type="dxa"/>
          </w:tcPr>
          <w:p w14:paraId="00B47947" w14:textId="78CCD9C0" w:rsidR="00DA677D" w:rsidRPr="0003433D" w:rsidRDefault="00DA677D" w:rsidP="00C15198">
            <w:pPr>
              <w:spacing w:line="360" w:lineRule="auto"/>
              <w:rPr>
                <w:rFonts w:ascii="Times New Roman" w:hAnsi="Times New Roman" w:cs="Times New Roman"/>
                <w:sz w:val="24"/>
                <w:szCs w:val="24"/>
              </w:rPr>
            </w:pPr>
            <w:r w:rsidRPr="0003433D">
              <w:rPr>
                <w:rFonts w:ascii="Times New Roman" w:hAnsi="Times New Roman" w:cs="Times New Roman"/>
                <w:sz w:val="24"/>
                <w:szCs w:val="24"/>
              </w:rPr>
              <w:t>Metrics</w:t>
            </w:r>
          </w:p>
        </w:tc>
        <w:tc>
          <w:tcPr>
            <w:tcW w:w="2065" w:type="dxa"/>
          </w:tcPr>
          <w:p w14:paraId="269D52F0" w14:textId="77777777" w:rsidR="00DA677D" w:rsidRPr="0003433D" w:rsidRDefault="00DA677D" w:rsidP="00C15198">
            <w:pPr>
              <w:spacing w:line="360" w:lineRule="auto"/>
              <w:rPr>
                <w:rFonts w:ascii="Times New Roman" w:hAnsi="Times New Roman" w:cs="Times New Roman"/>
                <w:sz w:val="24"/>
                <w:szCs w:val="24"/>
              </w:rPr>
            </w:pPr>
            <w:r w:rsidRPr="0003433D">
              <w:rPr>
                <w:rFonts w:ascii="Times New Roman" w:hAnsi="Times New Roman" w:cs="Times New Roman"/>
                <w:sz w:val="24"/>
                <w:szCs w:val="24"/>
              </w:rPr>
              <w:t>Emailed Featured Orders</w:t>
            </w:r>
          </w:p>
        </w:tc>
        <w:tc>
          <w:tcPr>
            <w:tcW w:w="2065" w:type="dxa"/>
          </w:tcPr>
          <w:p w14:paraId="7C83993A" w14:textId="77777777" w:rsidR="00DA677D" w:rsidRPr="0003433D" w:rsidRDefault="00DA677D" w:rsidP="00C15198">
            <w:pPr>
              <w:spacing w:line="360" w:lineRule="auto"/>
              <w:rPr>
                <w:rFonts w:ascii="Times New Roman" w:hAnsi="Times New Roman" w:cs="Times New Roman"/>
                <w:sz w:val="24"/>
                <w:szCs w:val="24"/>
              </w:rPr>
            </w:pPr>
            <w:r w:rsidRPr="0003433D">
              <w:rPr>
                <w:rFonts w:ascii="Times New Roman" w:hAnsi="Times New Roman" w:cs="Times New Roman"/>
                <w:sz w:val="24"/>
                <w:szCs w:val="24"/>
              </w:rPr>
              <w:t>Non emailed Featured Orders</w:t>
            </w:r>
          </w:p>
        </w:tc>
        <w:tc>
          <w:tcPr>
            <w:tcW w:w="2065" w:type="dxa"/>
          </w:tcPr>
          <w:p w14:paraId="5F9A3BD2" w14:textId="498EE8D9" w:rsidR="00DA677D" w:rsidRPr="0003433D" w:rsidRDefault="00DA677D" w:rsidP="00C15198">
            <w:pPr>
              <w:spacing w:line="360" w:lineRule="auto"/>
              <w:rPr>
                <w:rFonts w:ascii="Times New Roman" w:hAnsi="Times New Roman" w:cs="Times New Roman"/>
                <w:sz w:val="24"/>
                <w:szCs w:val="24"/>
              </w:rPr>
            </w:pPr>
            <w:r w:rsidRPr="0003433D">
              <w:rPr>
                <w:rFonts w:ascii="Times New Roman" w:hAnsi="Times New Roman" w:cs="Times New Roman"/>
                <w:sz w:val="24"/>
                <w:szCs w:val="24"/>
              </w:rPr>
              <w:t>Explanation</w:t>
            </w:r>
          </w:p>
        </w:tc>
      </w:tr>
      <w:tr w:rsidR="00DA677D" w:rsidRPr="0003433D" w14:paraId="39786D2D" w14:textId="77777777" w:rsidTr="005D1165">
        <w:trPr>
          <w:trHeight w:val="238"/>
        </w:trPr>
        <w:tc>
          <w:tcPr>
            <w:tcW w:w="2035" w:type="dxa"/>
          </w:tcPr>
          <w:p w14:paraId="00B42407" w14:textId="77777777" w:rsidR="00DA677D" w:rsidRPr="0003433D" w:rsidRDefault="00DA677D" w:rsidP="00C15198">
            <w:pPr>
              <w:spacing w:line="360" w:lineRule="auto"/>
              <w:rPr>
                <w:rFonts w:ascii="Times New Roman" w:hAnsi="Times New Roman" w:cs="Times New Roman"/>
                <w:sz w:val="24"/>
                <w:szCs w:val="24"/>
              </w:rPr>
            </w:pPr>
          </w:p>
        </w:tc>
        <w:tc>
          <w:tcPr>
            <w:tcW w:w="2065" w:type="dxa"/>
          </w:tcPr>
          <w:p w14:paraId="19D6CBA1" w14:textId="77777777" w:rsidR="00DA677D" w:rsidRPr="0003433D" w:rsidRDefault="00DA677D" w:rsidP="00C15198">
            <w:pPr>
              <w:spacing w:line="360" w:lineRule="auto"/>
              <w:rPr>
                <w:rFonts w:ascii="Times New Roman" w:hAnsi="Times New Roman" w:cs="Times New Roman"/>
                <w:sz w:val="24"/>
                <w:szCs w:val="24"/>
              </w:rPr>
            </w:pPr>
          </w:p>
        </w:tc>
        <w:tc>
          <w:tcPr>
            <w:tcW w:w="2065" w:type="dxa"/>
          </w:tcPr>
          <w:p w14:paraId="604EA3F9" w14:textId="77777777" w:rsidR="00DA677D" w:rsidRPr="0003433D" w:rsidRDefault="00DA677D" w:rsidP="00C15198">
            <w:pPr>
              <w:spacing w:line="360" w:lineRule="auto"/>
              <w:rPr>
                <w:rFonts w:ascii="Times New Roman" w:hAnsi="Times New Roman" w:cs="Times New Roman"/>
                <w:sz w:val="24"/>
                <w:szCs w:val="24"/>
              </w:rPr>
            </w:pPr>
          </w:p>
        </w:tc>
        <w:tc>
          <w:tcPr>
            <w:tcW w:w="2065" w:type="dxa"/>
          </w:tcPr>
          <w:p w14:paraId="43F56D8C" w14:textId="77777777" w:rsidR="00DA677D" w:rsidRPr="0003433D" w:rsidRDefault="00DA677D" w:rsidP="00C15198">
            <w:pPr>
              <w:spacing w:line="360" w:lineRule="auto"/>
              <w:rPr>
                <w:rFonts w:ascii="Times New Roman" w:hAnsi="Times New Roman" w:cs="Times New Roman"/>
                <w:sz w:val="24"/>
                <w:szCs w:val="24"/>
              </w:rPr>
            </w:pPr>
          </w:p>
        </w:tc>
      </w:tr>
      <w:tr w:rsidR="005D1165" w:rsidRPr="0003433D" w14:paraId="2093BEE6" w14:textId="77777777" w:rsidTr="005D1165">
        <w:trPr>
          <w:trHeight w:val="238"/>
        </w:trPr>
        <w:tc>
          <w:tcPr>
            <w:tcW w:w="2035" w:type="dxa"/>
          </w:tcPr>
          <w:p w14:paraId="738EF947" w14:textId="330C1E24" w:rsidR="005D1165" w:rsidRPr="0003433D" w:rsidRDefault="005D1165" w:rsidP="00C15198">
            <w:pPr>
              <w:spacing w:line="360" w:lineRule="auto"/>
              <w:jc w:val="center"/>
              <w:rPr>
                <w:rFonts w:ascii="Times New Roman" w:hAnsi="Times New Roman" w:cs="Times New Roman"/>
                <w:sz w:val="24"/>
                <w:szCs w:val="24"/>
              </w:rPr>
            </w:pPr>
            <w:r w:rsidRPr="0003433D">
              <w:rPr>
                <w:rFonts w:ascii="Times New Roman" w:hAnsi="Times New Roman" w:cs="Times New Roman"/>
                <w:sz w:val="24"/>
                <w:szCs w:val="24"/>
              </w:rPr>
              <w:t>Mean</w:t>
            </w:r>
          </w:p>
        </w:tc>
        <w:tc>
          <w:tcPr>
            <w:tcW w:w="2065" w:type="dxa"/>
          </w:tcPr>
          <w:p w14:paraId="4EFE0ECE" w14:textId="60A6DC38" w:rsidR="005D1165" w:rsidRPr="0003433D" w:rsidRDefault="005D1165" w:rsidP="00C15198">
            <w:pPr>
              <w:spacing w:line="360" w:lineRule="auto"/>
              <w:jc w:val="center"/>
              <w:rPr>
                <w:rFonts w:ascii="Times New Roman" w:hAnsi="Times New Roman" w:cs="Times New Roman"/>
                <w:sz w:val="24"/>
                <w:szCs w:val="24"/>
              </w:rPr>
            </w:pPr>
            <w:r w:rsidRPr="0003433D">
              <w:rPr>
                <w:rFonts w:ascii="Times New Roman" w:hAnsi="Times New Roman" w:cs="Times New Roman"/>
                <w:sz w:val="24"/>
                <w:szCs w:val="24"/>
              </w:rPr>
              <w:t>619</w:t>
            </w:r>
          </w:p>
        </w:tc>
        <w:tc>
          <w:tcPr>
            <w:tcW w:w="2065" w:type="dxa"/>
          </w:tcPr>
          <w:p w14:paraId="038AD1FA" w14:textId="05A8BD0A" w:rsidR="005D1165" w:rsidRPr="0003433D" w:rsidRDefault="005D1165" w:rsidP="00C15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hAnsi="Times New Roman" w:cs="Times New Roman"/>
                <w:sz w:val="24"/>
                <w:szCs w:val="24"/>
              </w:rPr>
            </w:pPr>
            <w:r w:rsidRPr="0003433D">
              <w:rPr>
                <w:rFonts w:ascii="Times New Roman" w:hAnsi="Times New Roman" w:cs="Times New Roman"/>
                <w:sz w:val="24"/>
                <w:szCs w:val="24"/>
              </w:rPr>
              <w:t>211</w:t>
            </w:r>
          </w:p>
        </w:tc>
        <w:tc>
          <w:tcPr>
            <w:tcW w:w="2065" w:type="dxa"/>
          </w:tcPr>
          <w:p w14:paraId="7FA60ED3" w14:textId="70AF522F" w:rsidR="005D1165" w:rsidRPr="0003433D" w:rsidRDefault="001B0191" w:rsidP="00C15198">
            <w:pPr>
              <w:spacing w:line="360" w:lineRule="auto"/>
              <w:rPr>
                <w:rFonts w:ascii="Times New Roman" w:hAnsi="Times New Roman" w:cs="Times New Roman"/>
                <w:sz w:val="24"/>
                <w:szCs w:val="24"/>
              </w:rPr>
            </w:pPr>
            <w:r w:rsidRPr="001B0191">
              <w:rPr>
                <w:rFonts w:ascii="Times New Roman" w:hAnsi="Times New Roman" w:cs="Times New Roman"/>
                <w:sz w:val="24"/>
                <w:szCs w:val="24"/>
              </w:rPr>
              <w:t>Mean value represents the average number of orders for emailed featured orders and non-emailed featured orders.</w:t>
            </w:r>
          </w:p>
        </w:tc>
      </w:tr>
      <w:tr w:rsidR="001B0191" w:rsidRPr="0003433D" w14:paraId="0A472361" w14:textId="77777777" w:rsidTr="005D1165">
        <w:trPr>
          <w:trHeight w:val="238"/>
        </w:trPr>
        <w:tc>
          <w:tcPr>
            <w:tcW w:w="2035" w:type="dxa"/>
          </w:tcPr>
          <w:p w14:paraId="5C011E9A" w14:textId="77777777" w:rsidR="001B0191" w:rsidRPr="0003433D" w:rsidRDefault="001B0191" w:rsidP="001B0191">
            <w:pPr>
              <w:spacing w:line="360" w:lineRule="auto"/>
              <w:jc w:val="center"/>
              <w:rPr>
                <w:rFonts w:ascii="Times New Roman" w:hAnsi="Times New Roman" w:cs="Times New Roman"/>
                <w:sz w:val="24"/>
                <w:szCs w:val="24"/>
              </w:rPr>
            </w:pPr>
            <w:r w:rsidRPr="0003433D">
              <w:rPr>
                <w:rFonts w:ascii="Times New Roman" w:hAnsi="Times New Roman" w:cs="Times New Roman"/>
                <w:sz w:val="24"/>
                <w:szCs w:val="24"/>
              </w:rPr>
              <w:t>Median</w:t>
            </w:r>
          </w:p>
        </w:tc>
        <w:tc>
          <w:tcPr>
            <w:tcW w:w="2065" w:type="dxa"/>
          </w:tcPr>
          <w:p w14:paraId="31FFF02F" w14:textId="6D471255" w:rsidR="001B0191" w:rsidRPr="0003433D" w:rsidRDefault="001B0191" w:rsidP="001B0191">
            <w:pPr>
              <w:spacing w:line="360" w:lineRule="auto"/>
              <w:jc w:val="center"/>
              <w:rPr>
                <w:rFonts w:ascii="Times New Roman" w:hAnsi="Times New Roman" w:cs="Times New Roman"/>
                <w:sz w:val="24"/>
                <w:szCs w:val="24"/>
              </w:rPr>
            </w:pPr>
            <w:r w:rsidRPr="0003433D">
              <w:rPr>
                <w:rFonts w:ascii="Times New Roman" w:hAnsi="Times New Roman" w:cs="Times New Roman"/>
                <w:sz w:val="24"/>
                <w:szCs w:val="24"/>
              </w:rPr>
              <w:t>351.5</w:t>
            </w:r>
          </w:p>
        </w:tc>
        <w:tc>
          <w:tcPr>
            <w:tcW w:w="2065" w:type="dxa"/>
          </w:tcPr>
          <w:p w14:paraId="42AE06AD" w14:textId="142D2C2B" w:rsidR="001B0191" w:rsidRPr="0003433D" w:rsidRDefault="001B0191" w:rsidP="001B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hAnsi="Times New Roman" w:cs="Times New Roman"/>
                <w:sz w:val="24"/>
                <w:szCs w:val="24"/>
              </w:rPr>
            </w:pPr>
            <w:r w:rsidRPr="0003433D">
              <w:rPr>
                <w:rFonts w:ascii="Times New Roman" w:hAnsi="Times New Roman" w:cs="Times New Roman"/>
                <w:sz w:val="24"/>
                <w:szCs w:val="24"/>
              </w:rPr>
              <w:t>121.0</w:t>
            </w:r>
          </w:p>
        </w:tc>
        <w:tc>
          <w:tcPr>
            <w:tcW w:w="2065" w:type="dxa"/>
          </w:tcPr>
          <w:p w14:paraId="2942FF41" w14:textId="1BA4486E" w:rsidR="001B0191" w:rsidRPr="0003433D" w:rsidRDefault="001B0191" w:rsidP="001B0191">
            <w:pPr>
              <w:spacing w:line="360" w:lineRule="auto"/>
              <w:rPr>
                <w:rFonts w:ascii="Times New Roman" w:hAnsi="Times New Roman" w:cs="Times New Roman"/>
                <w:sz w:val="24"/>
                <w:szCs w:val="24"/>
              </w:rPr>
            </w:pPr>
            <w:r w:rsidRPr="001B0191">
              <w:rPr>
                <w:rFonts w:ascii="Times New Roman" w:hAnsi="Times New Roman" w:cs="Times New Roman"/>
                <w:sz w:val="24"/>
                <w:szCs w:val="24"/>
              </w:rPr>
              <w:t xml:space="preserve">Median value represents the </w:t>
            </w:r>
            <w:r w:rsidRPr="001B0191">
              <w:rPr>
                <w:rFonts w:ascii="Times New Roman" w:hAnsi="Times New Roman" w:cs="Times New Roman"/>
                <w:sz w:val="24"/>
                <w:szCs w:val="24"/>
              </w:rPr>
              <w:lastRenderedPageBreak/>
              <w:t>middle value of the ordered data for emailed featured orders and non-emailed featured orders. It is also equivalent to the 50th percentile.</w:t>
            </w:r>
          </w:p>
        </w:tc>
      </w:tr>
      <w:tr w:rsidR="00DA677D" w:rsidRPr="0003433D" w14:paraId="4409C336" w14:textId="77777777" w:rsidTr="005D1165">
        <w:trPr>
          <w:trHeight w:val="238"/>
        </w:trPr>
        <w:tc>
          <w:tcPr>
            <w:tcW w:w="2035" w:type="dxa"/>
          </w:tcPr>
          <w:p w14:paraId="5079FAA1" w14:textId="77777777" w:rsidR="00B6133C" w:rsidRPr="0003433D" w:rsidRDefault="00B6133C" w:rsidP="00C15198">
            <w:pPr>
              <w:spacing w:line="360" w:lineRule="auto"/>
              <w:rPr>
                <w:rFonts w:ascii="Times New Roman" w:hAnsi="Times New Roman" w:cs="Times New Roman"/>
                <w:sz w:val="24"/>
                <w:szCs w:val="24"/>
              </w:rPr>
            </w:pPr>
          </w:p>
          <w:p w14:paraId="36D65161" w14:textId="77777777" w:rsidR="00B6133C" w:rsidRPr="0003433D" w:rsidRDefault="00B6133C" w:rsidP="00C15198">
            <w:pPr>
              <w:spacing w:line="360" w:lineRule="auto"/>
              <w:rPr>
                <w:rFonts w:ascii="Times New Roman" w:hAnsi="Times New Roman" w:cs="Times New Roman"/>
                <w:sz w:val="24"/>
                <w:szCs w:val="24"/>
              </w:rPr>
            </w:pPr>
          </w:p>
          <w:p w14:paraId="3B76E48F" w14:textId="77777777" w:rsidR="00B6133C" w:rsidRPr="0003433D" w:rsidRDefault="00B6133C" w:rsidP="00C15198">
            <w:pPr>
              <w:spacing w:line="360" w:lineRule="auto"/>
              <w:rPr>
                <w:rFonts w:ascii="Times New Roman" w:hAnsi="Times New Roman" w:cs="Times New Roman"/>
                <w:sz w:val="24"/>
                <w:szCs w:val="24"/>
              </w:rPr>
            </w:pPr>
          </w:p>
          <w:p w14:paraId="6624EDA5" w14:textId="56FCCDFA" w:rsidR="00DA677D" w:rsidRPr="0003433D" w:rsidRDefault="00B6133C" w:rsidP="00C15198">
            <w:pPr>
              <w:spacing w:line="360" w:lineRule="auto"/>
              <w:jc w:val="center"/>
              <w:rPr>
                <w:rFonts w:ascii="Times New Roman" w:hAnsi="Times New Roman" w:cs="Times New Roman"/>
                <w:sz w:val="24"/>
                <w:szCs w:val="24"/>
              </w:rPr>
            </w:pPr>
            <w:r w:rsidRPr="0003433D">
              <w:rPr>
                <w:rFonts w:ascii="Times New Roman" w:hAnsi="Times New Roman" w:cs="Times New Roman"/>
                <w:sz w:val="24"/>
                <w:szCs w:val="24"/>
              </w:rPr>
              <w:t>25th Percentile</w:t>
            </w:r>
          </w:p>
        </w:tc>
        <w:tc>
          <w:tcPr>
            <w:tcW w:w="2065" w:type="dxa"/>
          </w:tcPr>
          <w:p w14:paraId="7E82AE35" w14:textId="77777777" w:rsidR="00B6133C" w:rsidRPr="0003433D" w:rsidRDefault="00B6133C" w:rsidP="00C15198">
            <w:pPr>
              <w:spacing w:line="360" w:lineRule="auto"/>
              <w:rPr>
                <w:rFonts w:ascii="Times New Roman" w:hAnsi="Times New Roman" w:cs="Times New Roman"/>
                <w:sz w:val="24"/>
                <w:szCs w:val="24"/>
              </w:rPr>
            </w:pPr>
          </w:p>
          <w:p w14:paraId="2D403475" w14:textId="77777777" w:rsidR="00B6133C" w:rsidRPr="0003433D" w:rsidRDefault="00B6133C" w:rsidP="00C15198">
            <w:pPr>
              <w:spacing w:line="360" w:lineRule="auto"/>
              <w:rPr>
                <w:rFonts w:ascii="Times New Roman" w:hAnsi="Times New Roman" w:cs="Times New Roman"/>
                <w:sz w:val="24"/>
                <w:szCs w:val="24"/>
              </w:rPr>
            </w:pPr>
          </w:p>
          <w:p w14:paraId="310974D1" w14:textId="77777777" w:rsidR="00B6133C" w:rsidRPr="0003433D" w:rsidRDefault="00B6133C" w:rsidP="00C15198">
            <w:pPr>
              <w:spacing w:line="360" w:lineRule="auto"/>
              <w:rPr>
                <w:rFonts w:ascii="Times New Roman" w:hAnsi="Times New Roman" w:cs="Times New Roman"/>
                <w:sz w:val="24"/>
                <w:szCs w:val="24"/>
              </w:rPr>
            </w:pPr>
          </w:p>
          <w:p w14:paraId="31BDAFA1" w14:textId="13294359" w:rsidR="00DA677D" w:rsidRPr="0003433D" w:rsidRDefault="00B6133C" w:rsidP="00C15198">
            <w:pPr>
              <w:spacing w:line="360" w:lineRule="auto"/>
              <w:jc w:val="center"/>
              <w:rPr>
                <w:rFonts w:ascii="Times New Roman" w:hAnsi="Times New Roman" w:cs="Times New Roman"/>
                <w:sz w:val="24"/>
                <w:szCs w:val="24"/>
              </w:rPr>
            </w:pPr>
            <w:r w:rsidRPr="0003433D">
              <w:rPr>
                <w:rFonts w:ascii="Times New Roman" w:hAnsi="Times New Roman" w:cs="Times New Roman"/>
                <w:sz w:val="24"/>
                <w:szCs w:val="24"/>
              </w:rPr>
              <w:t>149</w:t>
            </w:r>
          </w:p>
        </w:tc>
        <w:tc>
          <w:tcPr>
            <w:tcW w:w="2065" w:type="dxa"/>
          </w:tcPr>
          <w:p w14:paraId="0B8BD336" w14:textId="77777777" w:rsidR="00B6133C" w:rsidRPr="0003433D" w:rsidRDefault="00B6133C" w:rsidP="00C15198">
            <w:pPr>
              <w:spacing w:line="360" w:lineRule="auto"/>
              <w:rPr>
                <w:rFonts w:ascii="Times New Roman" w:hAnsi="Times New Roman" w:cs="Times New Roman"/>
                <w:sz w:val="24"/>
                <w:szCs w:val="24"/>
              </w:rPr>
            </w:pPr>
          </w:p>
          <w:p w14:paraId="42104037" w14:textId="77777777" w:rsidR="00B6133C" w:rsidRPr="0003433D" w:rsidRDefault="00B6133C" w:rsidP="00C15198">
            <w:pPr>
              <w:spacing w:line="360" w:lineRule="auto"/>
              <w:rPr>
                <w:rFonts w:ascii="Times New Roman" w:hAnsi="Times New Roman" w:cs="Times New Roman"/>
                <w:sz w:val="24"/>
                <w:szCs w:val="24"/>
              </w:rPr>
            </w:pPr>
          </w:p>
          <w:p w14:paraId="329515B4" w14:textId="77777777" w:rsidR="00B6133C" w:rsidRPr="0003433D" w:rsidRDefault="00B6133C" w:rsidP="00C15198">
            <w:pPr>
              <w:spacing w:line="360" w:lineRule="auto"/>
              <w:rPr>
                <w:rFonts w:ascii="Times New Roman" w:hAnsi="Times New Roman" w:cs="Times New Roman"/>
                <w:sz w:val="24"/>
                <w:szCs w:val="24"/>
              </w:rPr>
            </w:pPr>
          </w:p>
          <w:p w14:paraId="5507816A" w14:textId="047C60AA" w:rsidR="00DA677D" w:rsidRPr="0003433D" w:rsidRDefault="00B6133C" w:rsidP="00C15198">
            <w:pPr>
              <w:spacing w:line="360" w:lineRule="auto"/>
              <w:jc w:val="center"/>
              <w:rPr>
                <w:rFonts w:ascii="Times New Roman" w:hAnsi="Times New Roman" w:cs="Times New Roman"/>
                <w:sz w:val="24"/>
                <w:szCs w:val="24"/>
              </w:rPr>
            </w:pPr>
            <w:r w:rsidRPr="0003433D">
              <w:rPr>
                <w:rFonts w:ascii="Times New Roman" w:hAnsi="Times New Roman" w:cs="Times New Roman"/>
                <w:sz w:val="24"/>
                <w:szCs w:val="24"/>
              </w:rPr>
              <w:t>53</w:t>
            </w:r>
          </w:p>
        </w:tc>
        <w:tc>
          <w:tcPr>
            <w:tcW w:w="2065" w:type="dxa"/>
          </w:tcPr>
          <w:p w14:paraId="1BFC95C1" w14:textId="38A5936B" w:rsidR="00B6133C" w:rsidRPr="0003433D" w:rsidRDefault="001B0191" w:rsidP="00C15198">
            <w:pPr>
              <w:spacing w:line="360" w:lineRule="auto"/>
              <w:rPr>
                <w:rFonts w:ascii="Times New Roman" w:hAnsi="Times New Roman" w:cs="Times New Roman"/>
                <w:sz w:val="24"/>
                <w:szCs w:val="24"/>
              </w:rPr>
            </w:pPr>
            <w:r w:rsidRPr="001B0191">
              <w:rPr>
                <w:rFonts w:ascii="Times New Roman" w:hAnsi="Times New Roman" w:cs="Times New Roman"/>
                <w:sz w:val="24"/>
                <w:szCs w:val="24"/>
              </w:rPr>
              <w:t>The 25th percentile represents the value below which 25% of the data falls for emailed featured orders and non-emailed featured orders.</w:t>
            </w:r>
          </w:p>
        </w:tc>
      </w:tr>
      <w:tr w:rsidR="00B6133C" w:rsidRPr="0003433D" w14:paraId="276F4A86" w14:textId="77777777" w:rsidTr="005D1165">
        <w:trPr>
          <w:trHeight w:val="371"/>
        </w:trPr>
        <w:tc>
          <w:tcPr>
            <w:tcW w:w="2035" w:type="dxa"/>
          </w:tcPr>
          <w:p w14:paraId="1FD02651" w14:textId="77777777" w:rsidR="00B6133C" w:rsidRPr="0003433D" w:rsidRDefault="00B6133C" w:rsidP="00C15198">
            <w:pPr>
              <w:spacing w:line="360" w:lineRule="auto"/>
              <w:rPr>
                <w:rFonts w:ascii="Times New Roman" w:hAnsi="Times New Roman" w:cs="Times New Roman"/>
                <w:sz w:val="24"/>
                <w:szCs w:val="24"/>
              </w:rPr>
            </w:pPr>
          </w:p>
          <w:p w14:paraId="249FF624" w14:textId="77777777" w:rsidR="00B6133C" w:rsidRPr="0003433D" w:rsidRDefault="00B6133C" w:rsidP="00C15198">
            <w:pPr>
              <w:spacing w:line="360" w:lineRule="auto"/>
              <w:rPr>
                <w:rFonts w:ascii="Times New Roman" w:hAnsi="Times New Roman" w:cs="Times New Roman"/>
                <w:sz w:val="24"/>
                <w:szCs w:val="24"/>
              </w:rPr>
            </w:pPr>
          </w:p>
          <w:p w14:paraId="092C8134" w14:textId="77777777" w:rsidR="00B6133C" w:rsidRPr="0003433D" w:rsidRDefault="00B6133C" w:rsidP="00C15198">
            <w:pPr>
              <w:spacing w:line="360" w:lineRule="auto"/>
              <w:rPr>
                <w:rFonts w:ascii="Times New Roman" w:hAnsi="Times New Roman" w:cs="Times New Roman"/>
                <w:sz w:val="24"/>
                <w:szCs w:val="24"/>
              </w:rPr>
            </w:pPr>
          </w:p>
          <w:p w14:paraId="4592CE00" w14:textId="27B295E0" w:rsidR="00B6133C" w:rsidRPr="0003433D" w:rsidRDefault="00B6133C" w:rsidP="00C15198">
            <w:pPr>
              <w:spacing w:line="360" w:lineRule="auto"/>
              <w:jc w:val="center"/>
              <w:rPr>
                <w:rFonts w:ascii="Times New Roman" w:hAnsi="Times New Roman" w:cs="Times New Roman"/>
                <w:sz w:val="24"/>
                <w:szCs w:val="24"/>
              </w:rPr>
            </w:pPr>
            <w:r w:rsidRPr="0003433D">
              <w:rPr>
                <w:rFonts w:ascii="Times New Roman" w:hAnsi="Times New Roman" w:cs="Times New Roman"/>
                <w:sz w:val="24"/>
                <w:szCs w:val="24"/>
              </w:rPr>
              <w:t>75th Percentile</w:t>
            </w:r>
          </w:p>
        </w:tc>
        <w:tc>
          <w:tcPr>
            <w:tcW w:w="2065" w:type="dxa"/>
          </w:tcPr>
          <w:p w14:paraId="114E9FF8" w14:textId="77777777" w:rsidR="00B6133C" w:rsidRPr="0003433D" w:rsidRDefault="00B6133C" w:rsidP="00C15198">
            <w:pPr>
              <w:spacing w:line="360" w:lineRule="auto"/>
              <w:rPr>
                <w:rFonts w:ascii="Times New Roman" w:hAnsi="Times New Roman" w:cs="Times New Roman"/>
                <w:sz w:val="24"/>
                <w:szCs w:val="24"/>
              </w:rPr>
            </w:pPr>
          </w:p>
          <w:p w14:paraId="26C42BDC" w14:textId="77777777" w:rsidR="00B6133C" w:rsidRPr="0003433D" w:rsidRDefault="00B6133C" w:rsidP="00C15198">
            <w:pPr>
              <w:spacing w:line="360" w:lineRule="auto"/>
              <w:rPr>
                <w:rFonts w:ascii="Times New Roman" w:hAnsi="Times New Roman" w:cs="Times New Roman"/>
                <w:sz w:val="24"/>
                <w:szCs w:val="24"/>
              </w:rPr>
            </w:pPr>
          </w:p>
          <w:p w14:paraId="1C8C0933" w14:textId="77777777" w:rsidR="00B6133C" w:rsidRPr="0003433D" w:rsidRDefault="00B6133C" w:rsidP="00C15198">
            <w:pPr>
              <w:spacing w:line="360" w:lineRule="auto"/>
              <w:rPr>
                <w:rFonts w:ascii="Times New Roman" w:hAnsi="Times New Roman" w:cs="Times New Roman"/>
                <w:sz w:val="24"/>
                <w:szCs w:val="24"/>
              </w:rPr>
            </w:pPr>
          </w:p>
          <w:p w14:paraId="2BF5B89B" w14:textId="4ED355B6" w:rsidR="00B6133C" w:rsidRPr="0003433D" w:rsidRDefault="00B6133C" w:rsidP="00C15198">
            <w:pPr>
              <w:spacing w:line="360" w:lineRule="auto"/>
              <w:jc w:val="center"/>
              <w:rPr>
                <w:rFonts w:ascii="Times New Roman" w:hAnsi="Times New Roman" w:cs="Times New Roman"/>
                <w:sz w:val="24"/>
                <w:szCs w:val="24"/>
              </w:rPr>
            </w:pPr>
            <w:r w:rsidRPr="0003433D">
              <w:rPr>
                <w:rFonts w:ascii="Times New Roman" w:hAnsi="Times New Roman" w:cs="Times New Roman"/>
                <w:sz w:val="24"/>
                <w:szCs w:val="24"/>
              </w:rPr>
              <w:t>642</w:t>
            </w:r>
          </w:p>
        </w:tc>
        <w:tc>
          <w:tcPr>
            <w:tcW w:w="2065" w:type="dxa"/>
          </w:tcPr>
          <w:p w14:paraId="7094557A" w14:textId="77777777" w:rsidR="00B6133C" w:rsidRPr="0003433D" w:rsidRDefault="00B6133C" w:rsidP="00C15198">
            <w:pPr>
              <w:spacing w:line="360" w:lineRule="auto"/>
              <w:rPr>
                <w:rFonts w:ascii="Times New Roman" w:hAnsi="Times New Roman" w:cs="Times New Roman"/>
                <w:sz w:val="24"/>
                <w:szCs w:val="24"/>
              </w:rPr>
            </w:pPr>
          </w:p>
          <w:p w14:paraId="6AE49CC1" w14:textId="77777777" w:rsidR="00B6133C" w:rsidRPr="0003433D" w:rsidRDefault="00B6133C" w:rsidP="00C15198">
            <w:pPr>
              <w:spacing w:line="360" w:lineRule="auto"/>
              <w:rPr>
                <w:rFonts w:ascii="Times New Roman" w:hAnsi="Times New Roman" w:cs="Times New Roman"/>
                <w:sz w:val="24"/>
                <w:szCs w:val="24"/>
              </w:rPr>
            </w:pPr>
          </w:p>
          <w:p w14:paraId="488529F0" w14:textId="77777777" w:rsidR="00B6133C" w:rsidRPr="0003433D" w:rsidRDefault="00B6133C" w:rsidP="00C15198">
            <w:pPr>
              <w:spacing w:line="360" w:lineRule="auto"/>
              <w:jc w:val="center"/>
              <w:rPr>
                <w:rFonts w:ascii="Times New Roman" w:hAnsi="Times New Roman" w:cs="Times New Roman"/>
                <w:sz w:val="24"/>
                <w:szCs w:val="24"/>
              </w:rPr>
            </w:pPr>
          </w:p>
          <w:p w14:paraId="0CB7EDA6" w14:textId="5F5E879B" w:rsidR="00B6133C" w:rsidRPr="0003433D" w:rsidRDefault="00B6133C" w:rsidP="00C15198">
            <w:pPr>
              <w:spacing w:line="360" w:lineRule="auto"/>
              <w:jc w:val="center"/>
              <w:rPr>
                <w:rFonts w:ascii="Times New Roman" w:hAnsi="Times New Roman" w:cs="Times New Roman"/>
                <w:sz w:val="24"/>
                <w:szCs w:val="24"/>
              </w:rPr>
            </w:pPr>
            <w:r w:rsidRPr="0003433D">
              <w:rPr>
                <w:rFonts w:ascii="Times New Roman" w:hAnsi="Times New Roman" w:cs="Times New Roman"/>
                <w:sz w:val="24"/>
                <w:szCs w:val="24"/>
              </w:rPr>
              <w:t>290</w:t>
            </w:r>
          </w:p>
        </w:tc>
        <w:tc>
          <w:tcPr>
            <w:tcW w:w="2065" w:type="dxa"/>
          </w:tcPr>
          <w:p w14:paraId="0724BCE5" w14:textId="1DB72DF2" w:rsidR="00B6133C" w:rsidRPr="0003433D" w:rsidRDefault="001B0191" w:rsidP="00C15198">
            <w:pPr>
              <w:spacing w:line="360" w:lineRule="auto"/>
              <w:rPr>
                <w:rFonts w:ascii="Times New Roman" w:hAnsi="Times New Roman" w:cs="Times New Roman"/>
                <w:sz w:val="24"/>
                <w:szCs w:val="24"/>
              </w:rPr>
            </w:pPr>
            <w:r w:rsidRPr="001B0191">
              <w:rPr>
                <w:rFonts w:ascii="Times New Roman" w:hAnsi="Times New Roman" w:cs="Times New Roman"/>
                <w:sz w:val="24"/>
                <w:szCs w:val="24"/>
              </w:rPr>
              <w:t xml:space="preserve">The </w:t>
            </w:r>
            <w:r>
              <w:rPr>
                <w:rFonts w:ascii="Times New Roman" w:hAnsi="Times New Roman" w:cs="Times New Roman"/>
                <w:sz w:val="24"/>
                <w:szCs w:val="24"/>
              </w:rPr>
              <w:t>7</w:t>
            </w:r>
            <w:r w:rsidRPr="001B0191">
              <w:rPr>
                <w:rFonts w:ascii="Times New Roman" w:hAnsi="Times New Roman" w:cs="Times New Roman"/>
                <w:sz w:val="24"/>
                <w:szCs w:val="24"/>
              </w:rPr>
              <w:t xml:space="preserve">5th percentile represents the value below which </w:t>
            </w:r>
            <w:r>
              <w:rPr>
                <w:rFonts w:ascii="Times New Roman" w:hAnsi="Times New Roman" w:cs="Times New Roman"/>
                <w:sz w:val="24"/>
                <w:szCs w:val="24"/>
              </w:rPr>
              <w:t>7</w:t>
            </w:r>
            <w:r w:rsidRPr="001B0191">
              <w:rPr>
                <w:rFonts w:ascii="Times New Roman" w:hAnsi="Times New Roman" w:cs="Times New Roman"/>
                <w:sz w:val="24"/>
                <w:szCs w:val="24"/>
              </w:rPr>
              <w:t>5% of the data falls for emailed featured orders and non-emailed featured orders.</w:t>
            </w:r>
          </w:p>
        </w:tc>
      </w:tr>
      <w:tr w:rsidR="00B6133C" w:rsidRPr="0003433D" w14:paraId="1B6632E1" w14:textId="77777777" w:rsidTr="005D1165">
        <w:trPr>
          <w:trHeight w:val="219"/>
        </w:trPr>
        <w:tc>
          <w:tcPr>
            <w:tcW w:w="2035" w:type="dxa"/>
          </w:tcPr>
          <w:p w14:paraId="4AED7121" w14:textId="77777777" w:rsidR="00B6133C" w:rsidRPr="0003433D" w:rsidRDefault="00B6133C" w:rsidP="00C15198">
            <w:pPr>
              <w:spacing w:line="360" w:lineRule="auto"/>
              <w:rPr>
                <w:rFonts w:ascii="Times New Roman" w:hAnsi="Times New Roman" w:cs="Times New Roman"/>
                <w:sz w:val="24"/>
                <w:szCs w:val="24"/>
              </w:rPr>
            </w:pPr>
          </w:p>
          <w:p w14:paraId="06213D5D" w14:textId="77777777" w:rsidR="00B6133C" w:rsidRPr="0003433D" w:rsidRDefault="00B6133C" w:rsidP="00C15198">
            <w:pPr>
              <w:spacing w:line="360" w:lineRule="auto"/>
              <w:rPr>
                <w:rFonts w:ascii="Times New Roman" w:hAnsi="Times New Roman" w:cs="Times New Roman"/>
                <w:sz w:val="24"/>
                <w:szCs w:val="24"/>
              </w:rPr>
            </w:pPr>
          </w:p>
          <w:p w14:paraId="42C212E9" w14:textId="77777777" w:rsidR="00B6133C" w:rsidRPr="0003433D" w:rsidRDefault="00B6133C" w:rsidP="00C15198">
            <w:pPr>
              <w:spacing w:line="360" w:lineRule="auto"/>
              <w:rPr>
                <w:rFonts w:ascii="Times New Roman" w:hAnsi="Times New Roman" w:cs="Times New Roman"/>
                <w:sz w:val="24"/>
                <w:szCs w:val="24"/>
              </w:rPr>
            </w:pPr>
          </w:p>
          <w:p w14:paraId="738ACC65" w14:textId="4E2AE3F7" w:rsidR="00B6133C" w:rsidRPr="0003433D" w:rsidRDefault="00B6133C" w:rsidP="00C15198">
            <w:pPr>
              <w:spacing w:line="360" w:lineRule="auto"/>
              <w:jc w:val="center"/>
              <w:rPr>
                <w:rFonts w:ascii="Times New Roman" w:hAnsi="Times New Roman" w:cs="Times New Roman"/>
                <w:sz w:val="24"/>
                <w:szCs w:val="24"/>
              </w:rPr>
            </w:pPr>
            <w:r w:rsidRPr="0003433D">
              <w:rPr>
                <w:rFonts w:ascii="Times New Roman" w:hAnsi="Times New Roman" w:cs="Times New Roman"/>
                <w:sz w:val="24"/>
                <w:szCs w:val="24"/>
              </w:rPr>
              <w:t>100th Percentile</w:t>
            </w:r>
          </w:p>
        </w:tc>
        <w:tc>
          <w:tcPr>
            <w:tcW w:w="2065" w:type="dxa"/>
          </w:tcPr>
          <w:p w14:paraId="342466BC" w14:textId="77777777" w:rsidR="00B6133C" w:rsidRPr="0003433D" w:rsidRDefault="00B6133C" w:rsidP="00C15198">
            <w:pPr>
              <w:spacing w:line="360" w:lineRule="auto"/>
              <w:rPr>
                <w:rFonts w:ascii="Times New Roman" w:hAnsi="Times New Roman" w:cs="Times New Roman"/>
                <w:sz w:val="24"/>
                <w:szCs w:val="24"/>
              </w:rPr>
            </w:pPr>
          </w:p>
          <w:p w14:paraId="782CE67D" w14:textId="77777777" w:rsidR="00B6133C" w:rsidRPr="0003433D" w:rsidRDefault="00B6133C" w:rsidP="00C15198">
            <w:pPr>
              <w:spacing w:line="360" w:lineRule="auto"/>
              <w:rPr>
                <w:rFonts w:ascii="Times New Roman" w:hAnsi="Times New Roman" w:cs="Times New Roman"/>
                <w:sz w:val="24"/>
                <w:szCs w:val="24"/>
              </w:rPr>
            </w:pPr>
          </w:p>
          <w:p w14:paraId="46A9DBB6" w14:textId="77777777" w:rsidR="00B6133C" w:rsidRPr="0003433D" w:rsidRDefault="00B6133C" w:rsidP="00C15198">
            <w:pPr>
              <w:spacing w:line="360" w:lineRule="auto"/>
              <w:rPr>
                <w:rFonts w:ascii="Times New Roman" w:hAnsi="Times New Roman" w:cs="Times New Roman"/>
                <w:sz w:val="24"/>
                <w:szCs w:val="24"/>
              </w:rPr>
            </w:pPr>
          </w:p>
          <w:p w14:paraId="2ED0371A" w14:textId="6D934ACF" w:rsidR="00B6133C" w:rsidRPr="0003433D" w:rsidRDefault="00B6133C" w:rsidP="00C15198">
            <w:pPr>
              <w:spacing w:line="360" w:lineRule="auto"/>
              <w:jc w:val="center"/>
              <w:rPr>
                <w:rFonts w:ascii="Times New Roman" w:hAnsi="Times New Roman" w:cs="Times New Roman"/>
                <w:sz w:val="24"/>
                <w:szCs w:val="24"/>
              </w:rPr>
            </w:pPr>
            <w:r w:rsidRPr="0003433D">
              <w:rPr>
                <w:rFonts w:ascii="Times New Roman" w:hAnsi="Times New Roman" w:cs="Times New Roman"/>
                <w:sz w:val="24"/>
                <w:szCs w:val="24"/>
              </w:rPr>
              <w:t>7399</w:t>
            </w:r>
          </w:p>
        </w:tc>
        <w:tc>
          <w:tcPr>
            <w:tcW w:w="2065" w:type="dxa"/>
          </w:tcPr>
          <w:p w14:paraId="3705A0AC" w14:textId="77777777" w:rsidR="00B6133C" w:rsidRPr="0003433D" w:rsidRDefault="00B6133C" w:rsidP="00C15198">
            <w:pPr>
              <w:spacing w:line="360" w:lineRule="auto"/>
              <w:rPr>
                <w:rFonts w:ascii="Times New Roman" w:hAnsi="Times New Roman" w:cs="Times New Roman"/>
                <w:sz w:val="24"/>
                <w:szCs w:val="24"/>
              </w:rPr>
            </w:pPr>
          </w:p>
          <w:p w14:paraId="6ED37D2A" w14:textId="77777777" w:rsidR="00B6133C" w:rsidRPr="0003433D" w:rsidRDefault="00B6133C" w:rsidP="00C15198">
            <w:pPr>
              <w:spacing w:line="360" w:lineRule="auto"/>
              <w:rPr>
                <w:rFonts w:ascii="Times New Roman" w:hAnsi="Times New Roman" w:cs="Times New Roman"/>
                <w:sz w:val="24"/>
                <w:szCs w:val="24"/>
              </w:rPr>
            </w:pPr>
          </w:p>
          <w:p w14:paraId="3950DC56" w14:textId="77777777" w:rsidR="00B6133C" w:rsidRPr="0003433D" w:rsidRDefault="00B6133C" w:rsidP="00C15198">
            <w:pPr>
              <w:spacing w:line="360" w:lineRule="auto"/>
              <w:rPr>
                <w:rFonts w:ascii="Times New Roman" w:hAnsi="Times New Roman" w:cs="Times New Roman"/>
                <w:sz w:val="24"/>
                <w:szCs w:val="24"/>
              </w:rPr>
            </w:pPr>
          </w:p>
          <w:p w14:paraId="04DEB664" w14:textId="4275B941" w:rsidR="00B6133C" w:rsidRPr="0003433D" w:rsidRDefault="00B6133C" w:rsidP="00C15198">
            <w:pPr>
              <w:spacing w:line="360" w:lineRule="auto"/>
              <w:jc w:val="center"/>
              <w:rPr>
                <w:rFonts w:ascii="Times New Roman" w:hAnsi="Times New Roman" w:cs="Times New Roman"/>
                <w:sz w:val="24"/>
                <w:szCs w:val="24"/>
              </w:rPr>
            </w:pPr>
            <w:r w:rsidRPr="0003433D">
              <w:rPr>
                <w:rFonts w:ascii="Times New Roman" w:hAnsi="Times New Roman" w:cs="Times New Roman"/>
                <w:sz w:val="24"/>
                <w:szCs w:val="24"/>
              </w:rPr>
              <w:t>2105</w:t>
            </w:r>
          </w:p>
        </w:tc>
        <w:tc>
          <w:tcPr>
            <w:tcW w:w="2065" w:type="dxa"/>
          </w:tcPr>
          <w:p w14:paraId="6F07DAEA" w14:textId="47C2F4DF" w:rsidR="00B6133C" w:rsidRPr="0003433D" w:rsidRDefault="001B0191" w:rsidP="00C15198">
            <w:pPr>
              <w:spacing w:line="360" w:lineRule="auto"/>
              <w:rPr>
                <w:rFonts w:ascii="Times New Roman" w:hAnsi="Times New Roman" w:cs="Times New Roman"/>
                <w:sz w:val="24"/>
                <w:szCs w:val="24"/>
              </w:rPr>
            </w:pPr>
            <w:r w:rsidRPr="001B0191">
              <w:rPr>
                <w:rFonts w:ascii="Times New Roman" w:hAnsi="Times New Roman" w:cs="Times New Roman"/>
                <w:sz w:val="24"/>
                <w:szCs w:val="24"/>
              </w:rPr>
              <w:t xml:space="preserve">The 100th percentile represents the maximum value in </w:t>
            </w:r>
            <w:r w:rsidRPr="001B0191">
              <w:rPr>
                <w:rFonts w:ascii="Times New Roman" w:hAnsi="Times New Roman" w:cs="Times New Roman"/>
                <w:sz w:val="24"/>
                <w:szCs w:val="24"/>
              </w:rPr>
              <w:lastRenderedPageBreak/>
              <w:t>the dataset for emailed featured orders and non-emailed featured orders.</w:t>
            </w:r>
            <w:r w:rsidRPr="001B0191">
              <w:rPr>
                <w:rFonts w:ascii="Times New Roman" w:hAnsi="Times New Roman" w:cs="Times New Roman"/>
                <w:sz w:val="24"/>
                <w:szCs w:val="24"/>
              </w:rPr>
              <w:t xml:space="preserve"> </w:t>
            </w:r>
          </w:p>
        </w:tc>
      </w:tr>
    </w:tbl>
    <w:p w14:paraId="7105C3F8" w14:textId="67E7D163" w:rsidR="00DA677D" w:rsidRPr="0003433D" w:rsidRDefault="00DA677D" w:rsidP="00C15198">
      <w:pPr>
        <w:pStyle w:val="ListParagraph"/>
        <w:spacing w:line="360" w:lineRule="auto"/>
        <w:rPr>
          <w:rFonts w:ascii="Times New Roman" w:hAnsi="Times New Roman" w:cs="Times New Roman"/>
        </w:rPr>
      </w:pPr>
      <w:r w:rsidRPr="0003433D">
        <w:rPr>
          <w:rFonts w:ascii="Times New Roman" w:hAnsi="Times New Roman" w:cs="Times New Roman"/>
        </w:rPr>
        <w:lastRenderedPageBreak/>
        <w:t xml:space="preserve">  </w:t>
      </w:r>
    </w:p>
    <w:p w14:paraId="0B56E46C" w14:textId="77777777" w:rsidR="00DA677D" w:rsidRPr="0003433D" w:rsidRDefault="00DA677D" w:rsidP="00C15198">
      <w:pPr>
        <w:spacing w:line="360" w:lineRule="auto"/>
        <w:rPr>
          <w:rFonts w:ascii="Times New Roman" w:hAnsi="Times New Roman" w:cs="Times New Roman"/>
        </w:rPr>
      </w:pPr>
    </w:p>
    <w:p w14:paraId="29C71EDF" w14:textId="77777777" w:rsidR="00194A40" w:rsidRPr="0003433D" w:rsidRDefault="00194A40" w:rsidP="00C15198">
      <w:pPr>
        <w:spacing w:line="360" w:lineRule="auto"/>
        <w:ind w:left="360"/>
        <w:rPr>
          <w:rFonts w:ascii="Times New Roman" w:hAnsi="Times New Roman" w:cs="Times New Roman"/>
        </w:rPr>
      </w:pPr>
    </w:p>
    <w:p w14:paraId="09939EBE" w14:textId="77777777" w:rsidR="00194A40" w:rsidRPr="0003433D" w:rsidRDefault="00194A40" w:rsidP="00C15198">
      <w:pPr>
        <w:spacing w:line="360" w:lineRule="auto"/>
        <w:rPr>
          <w:rFonts w:ascii="Times New Roman" w:hAnsi="Times New Roman" w:cs="Times New Roman"/>
        </w:rPr>
      </w:pPr>
    </w:p>
    <w:p w14:paraId="37155F41" w14:textId="77777777" w:rsidR="0039706E" w:rsidRPr="0003433D" w:rsidRDefault="0039706E" w:rsidP="00C15198">
      <w:pPr>
        <w:spacing w:line="360" w:lineRule="auto"/>
        <w:rPr>
          <w:rFonts w:ascii="Times New Roman" w:hAnsi="Times New Roman" w:cs="Times New Roman"/>
        </w:rPr>
      </w:pPr>
    </w:p>
    <w:p w14:paraId="3500C1CE" w14:textId="77777777" w:rsidR="0039706E" w:rsidRPr="0003433D" w:rsidRDefault="0039706E" w:rsidP="00C15198">
      <w:pPr>
        <w:spacing w:line="360" w:lineRule="auto"/>
        <w:rPr>
          <w:rFonts w:ascii="Times New Roman" w:hAnsi="Times New Roman" w:cs="Times New Roman"/>
        </w:rPr>
      </w:pPr>
    </w:p>
    <w:p w14:paraId="20761627" w14:textId="77777777" w:rsidR="0039706E" w:rsidRPr="0003433D" w:rsidRDefault="0039706E" w:rsidP="00C15198">
      <w:pPr>
        <w:spacing w:line="360" w:lineRule="auto"/>
        <w:rPr>
          <w:rFonts w:ascii="Times New Roman" w:hAnsi="Times New Roman" w:cs="Times New Roman"/>
        </w:rPr>
      </w:pPr>
    </w:p>
    <w:p w14:paraId="4B029C5E" w14:textId="1178B1D2" w:rsidR="0039706E" w:rsidRPr="0003433D" w:rsidRDefault="0039706E" w:rsidP="00C15198">
      <w:pPr>
        <w:spacing w:line="360" w:lineRule="auto"/>
        <w:rPr>
          <w:rFonts w:ascii="Times New Roman" w:hAnsi="Times New Roman" w:cs="Times New Roman"/>
        </w:rPr>
      </w:pPr>
    </w:p>
    <w:p w14:paraId="5E4A8E91" w14:textId="6D4C433D" w:rsidR="0003433D" w:rsidRPr="0003433D" w:rsidRDefault="0003433D" w:rsidP="00C15198">
      <w:pPr>
        <w:spacing w:line="360" w:lineRule="auto"/>
        <w:rPr>
          <w:rFonts w:ascii="Times New Roman" w:hAnsi="Times New Roman" w:cs="Times New Roman"/>
        </w:rPr>
      </w:pPr>
    </w:p>
    <w:p w14:paraId="7310228E" w14:textId="77777777" w:rsidR="001B0191" w:rsidRDefault="001B0191" w:rsidP="001B0191">
      <w:pPr>
        <w:spacing w:line="360" w:lineRule="auto"/>
        <w:ind w:left="1080" w:firstLine="720"/>
        <w:rPr>
          <w:rFonts w:ascii="Times New Roman" w:hAnsi="Times New Roman" w:cs="Times New Roman"/>
        </w:rPr>
      </w:pPr>
    </w:p>
    <w:p w14:paraId="6166C4F0" w14:textId="0EEE9D2B" w:rsidR="0003433D" w:rsidRPr="0003433D" w:rsidRDefault="0003433D" w:rsidP="001B0191">
      <w:pPr>
        <w:spacing w:line="360" w:lineRule="auto"/>
        <w:ind w:left="1080" w:firstLine="720"/>
        <w:rPr>
          <w:rFonts w:ascii="Times New Roman" w:hAnsi="Times New Roman" w:cs="Times New Roman"/>
          <w:b/>
          <w:bCs/>
        </w:rPr>
      </w:pPr>
      <w:r w:rsidRPr="0003433D">
        <w:rPr>
          <w:rFonts w:ascii="Times New Roman" w:hAnsi="Times New Roman" w:cs="Times New Roman"/>
          <w:sz w:val="24"/>
          <w:szCs w:val="24"/>
        </w:rPr>
        <w:t>From the analysis, it’s very clear that emailed featured orders performed very well more than non-emailed featured orders.</w:t>
      </w:r>
      <w:r w:rsidRPr="0003433D">
        <w:rPr>
          <w:rFonts w:ascii="Times New Roman" w:hAnsi="Times New Roman" w:cs="Times New Roman"/>
        </w:rPr>
        <w:br/>
      </w:r>
    </w:p>
    <w:p w14:paraId="53EAF8E6" w14:textId="77777777" w:rsidR="0003433D" w:rsidRPr="0003433D" w:rsidRDefault="0003433D" w:rsidP="0003433D">
      <w:pPr>
        <w:spacing w:line="360" w:lineRule="auto"/>
        <w:ind w:firstLine="720"/>
        <w:jc w:val="center"/>
        <w:rPr>
          <w:rFonts w:ascii="Times New Roman" w:hAnsi="Times New Roman" w:cs="Times New Roman"/>
          <w:b/>
          <w:bCs/>
        </w:rPr>
      </w:pPr>
    </w:p>
    <w:p w14:paraId="652961E6" w14:textId="77777777" w:rsidR="0003433D" w:rsidRPr="0003433D" w:rsidRDefault="0003433D" w:rsidP="0003433D">
      <w:pPr>
        <w:spacing w:line="360" w:lineRule="auto"/>
        <w:ind w:firstLine="720"/>
        <w:jc w:val="center"/>
        <w:rPr>
          <w:rFonts w:ascii="Times New Roman" w:hAnsi="Times New Roman" w:cs="Times New Roman"/>
          <w:b/>
          <w:bCs/>
        </w:rPr>
      </w:pPr>
    </w:p>
    <w:p w14:paraId="5ADF8530" w14:textId="77777777" w:rsidR="0003433D" w:rsidRPr="0003433D" w:rsidRDefault="0003433D" w:rsidP="0003433D">
      <w:pPr>
        <w:spacing w:line="360" w:lineRule="auto"/>
        <w:ind w:firstLine="720"/>
        <w:jc w:val="center"/>
        <w:rPr>
          <w:rFonts w:ascii="Times New Roman" w:hAnsi="Times New Roman" w:cs="Times New Roman"/>
          <w:b/>
          <w:bCs/>
        </w:rPr>
      </w:pPr>
    </w:p>
    <w:p w14:paraId="619E3918" w14:textId="4C0576F3" w:rsidR="0003433D" w:rsidRPr="0003433D" w:rsidRDefault="0003433D" w:rsidP="001B0191">
      <w:pPr>
        <w:spacing w:line="360" w:lineRule="auto"/>
        <w:ind w:left="720"/>
        <w:jc w:val="center"/>
        <w:rPr>
          <w:rFonts w:ascii="Times New Roman" w:hAnsi="Times New Roman" w:cs="Times New Roman"/>
          <w:sz w:val="24"/>
          <w:szCs w:val="24"/>
        </w:rPr>
      </w:pPr>
      <w:r w:rsidRPr="0003433D">
        <w:rPr>
          <w:rFonts w:ascii="Times New Roman" w:hAnsi="Times New Roman" w:cs="Times New Roman"/>
          <w:b/>
          <w:bCs/>
        </w:rPr>
        <w:br/>
        <w:t>WEBSITE FEATURED ORDERS</w:t>
      </w:r>
    </w:p>
    <w:tbl>
      <w:tblPr>
        <w:tblStyle w:val="TableGrid"/>
        <w:tblpPr w:leftFromText="180" w:rightFromText="180" w:vertAnchor="text" w:horzAnchor="page" w:tblpX="2563" w:tblpY="655"/>
        <w:tblW w:w="0" w:type="auto"/>
        <w:tblLook w:val="04A0" w:firstRow="1" w:lastRow="0" w:firstColumn="1" w:lastColumn="0" w:noHBand="0" w:noVBand="1"/>
      </w:tblPr>
      <w:tblGrid>
        <w:gridCol w:w="2172"/>
        <w:gridCol w:w="2142"/>
        <w:gridCol w:w="2142"/>
        <w:gridCol w:w="1896"/>
      </w:tblGrid>
      <w:tr w:rsidR="0003433D" w:rsidRPr="0003433D" w14:paraId="7C4236FC" w14:textId="77777777" w:rsidTr="0003433D">
        <w:trPr>
          <w:trHeight w:val="813"/>
        </w:trPr>
        <w:tc>
          <w:tcPr>
            <w:tcW w:w="2172" w:type="dxa"/>
          </w:tcPr>
          <w:p w14:paraId="0371A69E" w14:textId="77777777" w:rsidR="0003433D" w:rsidRPr="0003433D" w:rsidRDefault="0003433D" w:rsidP="0003433D">
            <w:pPr>
              <w:spacing w:line="360" w:lineRule="auto"/>
              <w:jc w:val="center"/>
              <w:rPr>
                <w:rFonts w:ascii="Times New Roman" w:hAnsi="Times New Roman" w:cs="Times New Roman"/>
                <w:sz w:val="24"/>
                <w:szCs w:val="24"/>
              </w:rPr>
            </w:pPr>
            <w:r w:rsidRPr="0003433D">
              <w:rPr>
                <w:rFonts w:ascii="Times New Roman" w:hAnsi="Times New Roman" w:cs="Times New Roman"/>
                <w:sz w:val="24"/>
                <w:szCs w:val="24"/>
              </w:rPr>
              <w:t>Metrics</w:t>
            </w:r>
          </w:p>
        </w:tc>
        <w:tc>
          <w:tcPr>
            <w:tcW w:w="2142" w:type="dxa"/>
          </w:tcPr>
          <w:p w14:paraId="3A11AF40" w14:textId="77777777" w:rsidR="0003433D" w:rsidRPr="0003433D" w:rsidRDefault="0003433D" w:rsidP="0003433D">
            <w:pPr>
              <w:spacing w:line="360" w:lineRule="auto"/>
              <w:rPr>
                <w:rFonts w:ascii="Times New Roman" w:hAnsi="Times New Roman" w:cs="Times New Roman"/>
                <w:sz w:val="24"/>
                <w:szCs w:val="24"/>
              </w:rPr>
            </w:pPr>
            <w:r w:rsidRPr="0003433D">
              <w:rPr>
                <w:rFonts w:ascii="Times New Roman" w:hAnsi="Times New Roman" w:cs="Times New Roman"/>
                <w:sz w:val="24"/>
                <w:szCs w:val="24"/>
              </w:rPr>
              <w:t>Website Featured Orders</w:t>
            </w:r>
          </w:p>
        </w:tc>
        <w:tc>
          <w:tcPr>
            <w:tcW w:w="2142" w:type="dxa"/>
          </w:tcPr>
          <w:p w14:paraId="537CF866" w14:textId="7614885D" w:rsidR="0003433D" w:rsidRPr="0003433D" w:rsidRDefault="0003433D" w:rsidP="0003433D">
            <w:pPr>
              <w:spacing w:line="360" w:lineRule="auto"/>
              <w:jc w:val="center"/>
              <w:rPr>
                <w:rFonts w:ascii="Times New Roman" w:hAnsi="Times New Roman" w:cs="Times New Roman"/>
                <w:sz w:val="24"/>
                <w:szCs w:val="24"/>
              </w:rPr>
            </w:pPr>
            <w:r w:rsidRPr="0003433D">
              <w:rPr>
                <w:rFonts w:ascii="Times New Roman" w:hAnsi="Times New Roman" w:cs="Times New Roman"/>
                <w:sz w:val="24"/>
                <w:szCs w:val="24"/>
              </w:rPr>
              <w:t>Not Featured</w:t>
            </w:r>
            <w:r w:rsidRPr="0003433D">
              <w:rPr>
                <w:rFonts w:ascii="Times New Roman" w:hAnsi="Times New Roman" w:cs="Times New Roman"/>
                <w:sz w:val="24"/>
                <w:szCs w:val="24"/>
              </w:rPr>
              <w:t xml:space="preserve"> on Website </w:t>
            </w:r>
          </w:p>
        </w:tc>
        <w:tc>
          <w:tcPr>
            <w:tcW w:w="1896" w:type="dxa"/>
          </w:tcPr>
          <w:p w14:paraId="7C524C33" w14:textId="77777777" w:rsidR="0003433D" w:rsidRPr="0003433D" w:rsidRDefault="0003433D" w:rsidP="0003433D">
            <w:pPr>
              <w:spacing w:line="360" w:lineRule="auto"/>
              <w:jc w:val="center"/>
              <w:rPr>
                <w:rFonts w:ascii="Times New Roman" w:hAnsi="Times New Roman" w:cs="Times New Roman"/>
                <w:sz w:val="24"/>
                <w:szCs w:val="24"/>
              </w:rPr>
            </w:pPr>
            <w:r w:rsidRPr="0003433D">
              <w:rPr>
                <w:rFonts w:ascii="Times New Roman" w:hAnsi="Times New Roman" w:cs="Times New Roman"/>
                <w:sz w:val="24"/>
                <w:szCs w:val="24"/>
              </w:rPr>
              <w:t>Description</w:t>
            </w:r>
          </w:p>
        </w:tc>
      </w:tr>
      <w:tr w:rsidR="0003433D" w:rsidRPr="0003433D" w14:paraId="4E5463DC" w14:textId="77777777" w:rsidTr="0003433D">
        <w:trPr>
          <w:trHeight w:val="398"/>
        </w:trPr>
        <w:tc>
          <w:tcPr>
            <w:tcW w:w="2172" w:type="dxa"/>
          </w:tcPr>
          <w:p w14:paraId="1344687F" w14:textId="77777777" w:rsidR="0003433D" w:rsidRPr="0003433D" w:rsidRDefault="0003433D" w:rsidP="0003433D">
            <w:pPr>
              <w:spacing w:line="360" w:lineRule="auto"/>
              <w:rPr>
                <w:rFonts w:ascii="Times New Roman" w:hAnsi="Times New Roman" w:cs="Times New Roman"/>
                <w:sz w:val="24"/>
                <w:szCs w:val="24"/>
              </w:rPr>
            </w:pPr>
            <w:r w:rsidRPr="0003433D">
              <w:rPr>
                <w:rFonts w:ascii="Times New Roman" w:hAnsi="Times New Roman" w:cs="Times New Roman"/>
                <w:sz w:val="24"/>
                <w:szCs w:val="24"/>
              </w:rPr>
              <w:t>Mean</w:t>
            </w:r>
          </w:p>
        </w:tc>
        <w:tc>
          <w:tcPr>
            <w:tcW w:w="2142" w:type="dxa"/>
          </w:tcPr>
          <w:p w14:paraId="426988DC" w14:textId="77777777" w:rsidR="0003433D" w:rsidRPr="0003433D" w:rsidRDefault="0003433D" w:rsidP="0003433D">
            <w:pPr>
              <w:spacing w:line="360" w:lineRule="auto"/>
              <w:rPr>
                <w:rFonts w:ascii="Times New Roman" w:hAnsi="Times New Roman" w:cs="Times New Roman"/>
                <w:sz w:val="24"/>
                <w:szCs w:val="24"/>
              </w:rPr>
            </w:pPr>
            <w:r w:rsidRPr="0003433D">
              <w:rPr>
                <w:rFonts w:ascii="Times New Roman" w:hAnsi="Times New Roman" w:cs="Times New Roman"/>
                <w:sz w:val="24"/>
                <w:szCs w:val="24"/>
              </w:rPr>
              <w:t>553</w:t>
            </w:r>
          </w:p>
        </w:tc>
        <w:tc>
          <w:tcPr>
            <w:tcW w:w="2142" w:type="dxa"/>
          </w:tcPr>
          <w:p w14:paraId="65B426A7" w14:textId="77777777" w:rsidR="0003433D" w:rsidRPr="0003433D" w:rsidRDefault="0003433D" w:rsidP="0003433D">
            <w:pPr>
              <w:spacing w:line="360" w:lineRule="auto"/>
              <w:rPr>
                <w:rFonts w:ascii="Times New Roman" w:hAnsi="Times New Roman" w:cs="Times New Roman"/>
                <w:sz w:val="24"/>
                <w:szCs w:val="24"/>
              </w:rPr>
            </w:pPr>
            <w:r w:rsidRPr="0003433D">
              <w:rPr>
                <w:rFonts w:ascii="Times New Roman" w:hAnsi="Times New Roman" w:cs="Times New Roman"/>
                <w:sz w:val="24"/>
                <w:szCs w:val="24"/>
              </w:rPr>
              <w:t>202</w:t>
            </w:r>
          </w:p>
        </w:tc>
        <w:tc>
          <w:tcPr>
            <w:tcW w:w="1896" w:type="dxa"/>
          </w:tcPr>
          <w:p w14:paraId="4B3BC07D" w14:textId="3DF47148" w:rsidR="0003433D" w:rsidRPr="0003433D" w:rsidRDefault="001B0191" w:rsidP="0003433D">
            <w:pPr>
              <w:spacing w:line="360" w:lineRule="auto"/>
              <w:rPr>
                <w:rFonts w:ascii="Times New Roman" w:hAnsi="Times New Roman" w:cs="Times New Roman"/>
                <w:sz w:val="24"/>
                <w:szCs w:val="24"/>
              </w:rPr>
            </w:pPr>
            <w:r w:rsidRPr="001B0191">
              <w:rPr>
                <w:rFonts w:ascii="Times New Roman" w:hAnsi="Times New Roman" w:cs="Times New Roman"/>
                <w:sz w:val="24"/>
                <w:szCs w:val="24"/>
              </w:rPr>
              <w:t xml:space="preserve">Mean value represents the average number of orders for website featured </w:t>
            </w:r>
            <w:r w:rsidRPr="001B0191">
              <w:rPr>
                <w:rFonts w:ascii="Times New Roman" w:hAnsi="Times New Roman" w:cs="Times New Roman"/>
                <w:sz w:val="24"/>
                <w:szCs w:val="24"/>
              </w:rPr>
              <w:lastRenderedPageBreak/>
              <w:t>orders and orders not featured on the website.</w:t>
            </w:r>
          </w:p>
        </w:tc>
      </w:tr>
      <w:tr w:rsidR="0003433D" w:rsidRPr="0003433D" w14:paraId="2771B7E2" w14:textId="77777777" w:rsidTr="0003433D">
        <w:trPr>
          <w:trHeight w:val="398"/>
        </w:trPr>
        <w:tc>
          <w:tcPr>
            <w:tcW w:w="2172" w:type="dxa"/>
          </w:tcPr>
          <w:p w14:paraId="1687D0B5" w14:textId="77777777" w:rsidR="0003433D" w:rsidRPr="0003433D" w:rsidRDefault="0003433D" w:rsidP="0003433D">
            <w:pPr>
              <w:spacing w:line="360" w:lineRule="auto"/>
              <w:rPr>
                <w:rFonts w:ascii="Times New Roman" w:hAnsi="Times New Roman" w:cs="Times New Roman"/>
                <w:sz w:val="24"/>
                <w:szCs w:val="24"/>
              </w:rPr>
            </w:pPr>
            <w:r w:rsidRPr="0003433D">
              <w:rPr>
                <w:rFonts w:ascii="Times New Roman" w:hAnsi="Times New Roman" w:cs="Times New Roman"/>
                <w:sz w:val="24"/>
                <w:szCs w:val="24"/>
              </w:rPr>
              <w:lastRenderedPageBreak/>
              <w:t>Median</w:t>
            </w:r>
          </w:p>
        </w:tc>
        <w:tc>
          <w:tcPr>
            <w:tcW w:w="2142" w:type="dxa"/>
          </w:tcPr>
          <w:p w14:paraId="735E64CD" w14:textId="77777777" w:rsidR="0003433D" w:rsidRPr="0003433D" w:rsidRDefault="0003433D" w:rsidP="0003433D">
            <w:pPr>
              <w:spacing w:line="360" w:lineRule="auto"/>
              <w:rPr>
                <w:rFonts w:ascii="Times New Roman" w:hAnsi="Times New Roman" w:cs="Times New Roman"/>
                <w:sz w:val="24"/>
                <w:szCs w:val="24"/>
              </w:rPr>
            </w:pPr>
            <w:r w:rsidRPr="0003433D">
              <w:rPr>
                <w:rFonts w:ascii="Times New Roman" w:hAnsi="Times New Roman" w:cs="Times New Roman"/>
                <w:sz w:val="24"/>
                <w:szCs w:val="24"/>
              </w:rPr>
              <w:t>323</w:t>
            </w:r>
          </w:p>
        </w:tc>
        <w:tc>
          <w:tcPr>
            <w:tcW w:w="2142" w:type="dxa"/>
          </w:tcPr>
          <w:p w14:paraId="074DFD65" w14:textId="77777777" w:rsidR="0003433D" w:rsidRPr="0003433D" w:rsidRDefault="0003433D" w:rsidP="0003433D">
            <w:pPr>
              <w:spacing w:line="360" w:lineRule="auto"/>
              <w:rPr>
                <w:rFonts w:ascii="Times New Roman" w:hAnsi="Times New Roman" w:cs="Times New Roman"/>
                <w:sz w:val="24"/>
                <w:szCs w:val="24"/>
              </w:rPr>
            </w:pPr>
            <w:r w:rsidRPr="0003433D">
              <w:rPr>
                <w:rFonts w:ascii="Times New Roman" w:hAnsi="Times New Roman" w:cs="Times New Roman"/>
                <w:sz w:val="24"/>
                <w:szCs w:val="24"/>
              </w:rPr>
              <w:t>135</w:t>
            </w:r>
          </w:p>
        </w:tc>
        <w:tc>
          <w:tcPr>
            <w:tcW w:w="1896" w:type="dxa"/>
          </w:tcPr>
          <w:p w14:paraId="55FEB4FA" w14:textId="42B8609E" w:rsidR="0003433D" w:rsidRPr="0003433D" w:rsidRDefault="001B0191" w:rsidP="0003433D">
            <w:pPr>
              <w:spacing w:line="360" w:lineRule="auto"/>
              <w:rPr>
                <w:rFonts w:ascii="Times New Roman" w:hAnsi="Times New Roman" w:cs="Times New Roman"/>
                <w:sz w:val="24"/>
                <w:szCs w:val="24"/>
              </w:rPr>
            </w:pPr>
            <w:r w:rsidRPr="001B0191">
              <w:rPr>
                <w:rFonts w:ascii="Times New Roman" w:hAnsi="Times New Roman" w:cs="Times New Roman"/>
                <w:sz w:val="24"/>
                <w:szCs w:val="24"/>
              </w:rPr>
              <w:t>Median value represents the middle value of the ordered data for website featured orders and orders not featured on the website. It is also equivalent to the 50th percentile.</w:t>
            </w:r>
          </w:p>
        </w:tc>
      </w:tr>
      <w:tr w:rsidR="0003433D" w:rsidRPr="0003433D" w14:paraId="789DFDE7" w14:textId="77777777" w:rsidTr="0003433D">
        <w:trPr>
          <w:trHeight w:val="1610"/>
        </w:trPr>
        <w:tc>
          <w:tcPr>
            <w:tcW w:w="2172" w:type="dxa"/>
          </w:tcPr>
          <w:p w14:paraId="50A82381" w14:textId="77777777" w:rsidR="0003433D" w:rsidRPr="0003433D" w:rsidRDefault="0003433D" w:rsidP="0003433D">
            <w:pPr>
              <w:pStyle w:val="HTMLPreformatted"/>
              <w:shd w:val="clear" w:color="auto" w:fill="FFFFFF"/>
              <w:wordWrap w:val="0"/>
              <w:spacing w:line="360" w:lineRule="auto"/>
              <w:textAlignment w:val="baseline"/>
              <w:rPr>
                <w:rFonts w:ascii="Times New Roman" w:eastAsiaTheme="minorHAnsi" w:hAnsi="Times New Roman" w:cs="Times New Roman"/>
                <w:sz w:val="24"/>
                <w:szCs w:val="24"/>
              </w:rPr>
            </w:pPr>
            <w:r w:rsidRPr="0003433D">
              <w:rPr>
                <w:rFonts w:ascii="Times New Roman" w:eastAsiaTheme="minorHAnsi" w:hAnsi="Times New Roman" w:cs="Times New Roman"/>
                <w:sz w:val="24"/>
                <w:szCs w:val="24"/>
              </w:rPr>
              <w:t xml:space="preserve">25th Percentile </w:t>
            </w:r>
          </w:p>
        </w:tc>
        <w:tc>
          <w:tcPr>
            <w:tcW w:w="2142" w:type="dxa"/>
          </w:tcPr>
          <w:p w14:paraId="5D66F3DD" w14:textId="77777777" w:rsidR="0003433D" w:rsidRPr="0003433D" w:rsidRDefault="0003433D" w:rsidP="0003433D">
            <w:pPr>
              <w:spacing w:line="360" w:lineRule="auto"/>
              <w:rPr>
                <w:rFonts w:ascii="Times New Roman" w:hAnsi="Times New Roman" w:cs="Times New Roman"/>
                <w:sz w:val="24"/>
                <w:szCs w:val="24"/>
              </w:rPr>
            </w:pPr>
            <w:r w:rsidRPr="0003433D">
              <w:rPr>
                <w:rFonts w:ascii="Times New Roman" w:hAnsi="Times New Roman" w:cs="Times New Roman"/>
                <w:sz w:val="24"/>
                <w:szCs w:val="24"/>
              </w:rPr>
              <w:t>149</w:t>
            </w:r>
          </w:p>
        </w:tc>
        <w:tc>
          <w:tcPr>
            <w:tcW w:w="2142" w:type="dxa"/>
          </w:tcPr>
          <w:p w14:paraId="51A6439E" w14:textId="77777777" w:rsidR="0003433D" w:rsidRPr="0003433D" w:rsidRDefault="0003433D" w:rsidP="0003433D">
            <w:pPr>
              <w:spacing w:line="360" w:lineRule="auto"/>
              <w:rPr>
                <w:rFonts w:ascii="Times New Roman" w:hAnsi="Times New Roman" w:cs="Times New Roman"/>
                <w:sz w:val="24"/>
                <w:szCs w:val="24"/>
              </w:rPr>
            </w:pPr>
            <w:r w:rsidRPr="0003433D">
              <w:rPr>
                <w:rFonts w:ascii="Times New Roman" w:hAnsi="Times New Roman" w:cs="Times New Roman"/>
                <w:sz w:val="24"/>
                <w:szCs w:val="24"/>
              </w:rPr>
              <w:t>53</w:t>
            </w:r>
          </w:p>
        </w:tc>
        <w:tc>
          <w:tcPr>
            <w:tcW w:w="1896" w:type="dxa"/>
          </w:tcPr>
          <w:p w14:paraId="2E2911D6" w14:textId="08A0AC86" w:rsidR="0003433D" w:rsidRPr="0003433D" w:rsidRDefault="001B0191" w:rsidP="001B0191">
            <w:pPr>
              <w:spacing w:line="360" w:lineRule="auto"/>
              <w:rPr>
                <w:rFonts w:ascii="Times New Roman" w:hAnsi="Times New Roman" w:cs="Times New Roman"/>
                <w:sz w:val="24"/>
                <w:szCs w:val="24"/>
              </w:rPr>
            </w:pPr>
            <w:r w:rsidRPr="001B0191">
              <w:rPr>
                <w:rFonts w:ascii="Times New Roman" w:hAnsi="Times New Roman" w:cs="Times New Roman"/>
                <w:sz w:val="24"/>
                <w:szCs w:val="24"/>
              </w:rPr>
              <w:t>The 25th percentile represents the value below which 25% of the data falls for website featured orders and orders not featured on the website.</w:t>
            </w:r>
          </w:p>
        </w:tc>
      </w:tr>
      <w:tr w:rsidR="0003433D" w:rsidRPr="0003433D" w14:paraId="59FCE269" w14:textId="77777777" w:rsidTr="0003433D">
        <w:trPr>
          <w:trHeight w:val="144"/>
        </w:trPr>
        <w:tc>
          <w:tcPr>
            <w:tcW w:w="2172" w:type="dxa"/>
          </w:tcPr>
          <w:p w14:paraId="60228BD7" w14:textId="77777777" w:rsidR="0003433D" w:rsidRPr="0003433D" w:rsidRDefault="0003433D" w:rsidP="0003433D">
            <w:pPr>
              <w:spacing w:line="360" w:lineRule="auto"/>
              <w:rPr>
                <w:rFonts w:ascii="Times New Roman" w:hAnsi="Times New Roman" w:cs="Times New Roman"/>
                <w:sz w:val="24"/>
                <w:szCs w:val="24"/>
              </w:rPr>
            </w:pPr>
            <w:r w:rsidRPr="0003433D">
              <w:rPr>
                <w:rFonts w:ascii="Times New Roman" w:hAnsi="Times New Roman" w:cs="Times New Roman"/>
                <w:sz w:val="24"/>
                <w:szCs w:val="24"/>
              </w:rPr>
              <w:t>75th Percentile</w:t>
            </w:r>
          </w:p>
        </w:tc>
        <w:tc>
          <w:tcPr>
            <w:tcW w:w="2142" w:type="dxa"/>
          </w:tcPr>
          <w:p w14:paraId="285B99F0" w14:textId="77777777" w:rsidR="0003433D" w:rsidRPr="0003433D" w:rsidRDefault="0003433D" w:rsidP="0003433D">
            <w:pPr>
              <w:spacing w:line="360" w:lineRule="auto"/>
              <w:rPr>
                <w:rFonts w:ascii="Times New Roman" w:hAnsi="Times New Roman" w:cs="Times New Roman"/>
                <w:sz w:val="24"/>
                <w:szCs w:val="24"/>
              </w:rPr>
            </w:pPr>
            <w:r w:rsidRPr="0003433D">
              <w:rPr>
                <w:rFonts w:ascii="Times New Roman" w:hAnsi="Times New Roman" w:cs="Times New Roman"/>
                <w:sz w:val="24"/>
                <w:szCs w:val="24"/>
              </w:rPr>
              <w:t>655</w:t>
            </w:r>
          </w:p>
        </w:tc>
        <w:tc>
          <w:tcPr>
            <w:tcW w:w="2142" w:type="dxa"/>
          </w:tcPr>
          <w:p w14:paraId="5D2D5611" w14:textId="77777777" w:rsidR="0003433D" w:rsidRPr="0003433D" w:rsidRDefault="0003433D" w:rsidP="0003433D">
            <w:pPr>
              <w:spacing w:line="360" w:lineRule="auto"/>
              <w:rPr>
                <w:rFonts w:ascii="Times New Roman" w:hAnsi="Times New Roman" w:cs="Times New Roman"/>
                <w:sz w:val="24"/>
                <w:szCs w:val="24"/>
              </w:rPr>
            </w:pPr>
            <w:r w:rsidRPr="0003433D">
              <w:rPr>
                <w:rFonts w:ascii="Times New Roman" w:hAnsi="Times New Roman" w:cs="Times New Roman"/>
                <w:sz w:val="24"/>
                <w:szCs w:val="24"/>
              </w:rPr>
              <w:t>285</w:t>
            </w:r>
          </w:p>
        </w:tc>
        <w:tc>
          <w:tcPr>
            <w:tcW w:w="1896" w:type="dxa"/>
          </w:tcPr>
          <w:p w14:paraId="2F4BA7C3" w14:textId="05A8596D" w:rsidR="001B0191" w:rsidRPr="0003433D" w:rsidRDefault="001B0191" w:rsidP="001B0191">
            <w:pPr>
              <w:spacing w:line="360" w:lineRule="auto"/>
              <w:rPr>
                <w:rFonts w:ascii="Times New Roman" w:hAnsi="Times New Roman" w:cs="Times New Roman"/>
                <w:sz w:val="24"/>
                <w:szCs w:val="24"/>
              </w:rPr>
            </w:pPr>
            <w:r w:rsidRPr="001B0191">
              <w:rPr>
                <w:rFonts w:ascii="Times New Roman" w:hAnsi="Times New Roman" w:cs="Times New Roman"/>
                <w:sz w:val="24"/>
                <w:szCs w:val="24"/>
              </w:rPr>
              <w:t xml:space="preserve">The </w:t>
            </w:r>
            <w:r>
              <w:rPr>
                <w:rFonts w:ascii="Times New Roman" w:hAnsi="Times New Roman" w:cs="Times New Roman"/>
                <w:sz w:val="24"/>
                <w:szCs w:val="24"/>
              </w:rPr>
              <w:t>7</w:t>
            </w:r>
            <w:r w:rsidRPr="001B0191">
              <w:rPr>
                <w:rFonts w:ascii="Times New Roman" w:hAnsi="Times New Roman" w:cs="Times New Roman"/>
                <w:sz w:val="24"/>
                <w:szCs w:val="24"/>
              </w:rPr>
              <w:t xml:space="preserve">5th percentile represents the value below which </w:t>
            </w:r>
            <w:r>
              <w:rPr>
                <w:rFonts w:ascii="Times New Roman" w:hAnsi="Times New Roman" w:cs="Times New Roman"/>
                <w:sz w:val="24"/>
                <w:szCs w:val="24"/>
              </w:rPr>
              <w:t>7</w:t>
            </w:r>
            <w:r w:rsidRPr="001B0191">
              <w:rPr>
                <w:rFonts w:ascii="Times New Roman" w:hAnsi="Times New Roman" w:cs="Times New Roman"/>
                <w:sz w:val="24"/>
                <w:szCs w:val="24"/>
              </w:rPr>
              <w:t xml:space="preserve">5% of the data falls for website featured </w:t>
            </w:r>
            <w:r w:rsidRPr="001B0191">
              <w:rPr>
                <w:rFonts w:ascii="Times New Roman" w:hAnsi="Times New Roman" w:cs="Times New Roman"/>
                <w:sz w:val="24"/>
                <w:szCs w:val="24"/>
              </w:rPr>
              <w:lastRenderedPageBreak/>
              <w:t>orders and orders not featured on the website.</w:t>
            </w:r>
          </w:p>
          <w:p w14:paraId="5EFE39D1" w14:textId="27D70078" w:rsidR="0003433D" w:rsidRPr="0003433D" w:rsidRDefault="0003433D" w:rsidP="0003433D">
            <w:pPr>
              <w:spacing w:line="360" w:lineRule="auto"/>
              <w:rPr>
                <w:rFonts w:ascii="Times New Roman" w:hAnsi="Times New Roman" w:cs="Times New Roman"/>
                <w:sz w:val="24"/>
                <w:szCs w:val="24"/>
              </w:rPr>
            </w:pPr>
          </w:p>
        </w:tc>
      </w:tr>
      <w:tr w:rsidR="0003433D" w:rsidRPr="0003433D" w14:paraId="5BD93F64" w14:textId="77777777" w:rsidTr="0003433D">
        <w:trPr>
          <w:trHeight w:val="3260"/>
        </w:trPr>
        <w:tc>
          <w:tcPr>
            <w:tcW w:w="2172" w:type="dxa"/>
          </w:tcPr>
          <w:p w14:paraId="5586CE07" w14:textId="77777777" w:rsidR="0003433D" w:rsidRPr="0003433D" w:rsidRDefault="0003433D" w:rsidP="0003433D">
            <w:pPr>
              <w:spacing w:line="360" w:lineRule="auto"/>
              <w:rPr>
                <w:rFonts w:ascii="Times New Roman" w:hAnsi="Times New Roman" w:cs="Times New Roman"/>
                <w:sz w:val="24"/>
                <w:szCs w:val="24"/>
              </w:rPr>
            </w:pPr>
            <w:r w:rsidRPr="0003433D">
              <w:rPr>
                <w:rFonts w:ascii="Times New Roman" w:hAnsi="Times New Roman" w:cs="Times New Roman"/>
                <w:sz w:val="24"/>
                <w:szCs w:val="24"/>
              </w:rPr>
              <w:lastRenderedPageBreak/>
              <w:t>100th Percentile</w:t>
            </w:r>
          </w:p>
        </w:tc>
        <w:tc>
          <w:tcPr>
            <w:tcW w:w="2142" w:type="dxa"/>
          </w:tcPr>
          <w:p w14:paraId="2F9AD45C" w14:textId="77777777" w:rsidR="0003433D" w:rsidRPr="0003433D" w:rsidRDefault="0003433D" w:rsidP="0003433D">
            <w:pPr>
              <w:spacing w:line="360" w:lineRule="auto"/>
              <w:rPr>
                <w:rFonts w:ascii="Times New Roman" w:hAnsi="Times New Roman" w:cs="Times New Roman"/>
                <w:sz w:val="24"/>
                <w:szCs w:val="24"/>
              </w:rPr>
            </w:pPr>
            <w:r w:rsidRPr="0003433D">
              <w:rPr>
                <w:rFonts w:ascii="Times New Roman" w:hAnsi="Times New Roman" w:cs="Times New Roman"/>
                <w:sz w:val="24"/>
                <w:szCs w:val="24"/>
              </w:rPr>
              <w:t>7399</w:t>
            </w:r>
          </w:p>
        </w:tc>
        <w:tc>
          <w:tcPr>
            <w:tcW w:w="2142" w:type="dxa"/>
          </w:tcPr>
          <w:p w14:paraId="61D1A3E3" w14:textId="77777777" w:rsidR="0003433D" w:rsidRPr="0003433D" w:rsidRDefault="0003433D" w:rsidP="0003433D">
            <w:pPr>
              <w:spacing w:line="360" w:lineRule="auto"/>
              <w:rPr>
                <w:rFonts w:ascii="Times New Roman" w:hAnsi="Times New Roman" w:cs="Times New Roman"/>
                <w:sz w:val="24"/>
                <w:szCs w:val="24"/>
              </w:rPr>
            </w:pPr>
            <w:r w:rsidRPr="0003433D">
              <w:rPr>
                <w:rFonts w:ascii="Times New Roman" w:hAnsi="Times New Roman" w:cs="Times New Roman"/>
                <w:sz w:val="24"/>
                <w:szCs w:val="24"/>
              </w:rPr>
              <w:t>1095</w:t>
            </w:r>
          </w:p>
        </w:tc>
        <w:tc>
          <w:tcPr>
            <w:tcW w:w="1896" w:type="dxa"/>
          </w:tcPr>
          <w:p w14:paraId="7E63F5CA" w14:textId="687FBDC4" w:rsidR="0003433D" w:rsidRPr="0003433D" w:rsidRDefault="001B0191" w:rsidP="0003433D">
            <w:pPr>
              <w:spacing w:line="360" w:lineRule="auto"/>
              <w:rPr>
                <w:rFonts w:ascii="Times New Roman" w:hAnsi="Times New Roman" w:cs="Times New Roman"/>
                <w:sz w:val="24"/>
                <w:szCs w:val="24"/>
              </w:rPr>
            </w:pPr>
            <w:r w:rsidRPr="001B0191">
              <w:rPr>
                <w:rFonts w:ascii="Times New Roman" w:hAnsi="Times New Roman" w:cs="Times New Roman"/>
                <w:sz w:val="24"/>
                <w:szCs w:val="24"/>
              </w:rPr>
              <w:t>The 100th percentile represents the maximum value in the dataset for website featured orders and orders not featured on the website.</w:t>
            </w:r>
          </w:p>
        </w:tc>
      </w:tr>
    </w:tbl>
    <w:p w14:paraId="750C9317" w14:textId="7E73C03B" w:rsidR="0003433D" w:rsidRPr="0003433D" w:rsidRDefault="0003433D" w:rsidP="00C15198">
      <w:pPr>
        <w:spacing w:line="360" w:lineRule="auto"/>
        <w:rPr>
          <w:rFonts w:ascii="Times New Roman" w:hAnsi="Times New Roman" w:cs="Times New Roman"/>
        </w:rPr>
      </w:pPr>
      <w:r w:rsidRPr="0003433D">
        <w:rPr>
          <w:rFonts w:ascii="Times New Roman" w:hAnsi="Times New Roman" w:cs="Times New Roman"/>
        </w:rPr>
        <w:tab/>
      </w:r>
    </w:p>
    <w:p w14:paraId="5DDE848B" w14:textId="77777777" w:rsidR="0003433D" w:rsidRPr="0003433D" w:rsidRDefault="0003433D" w:rsidP="0003433D">
      <w:pPr>
        <w:spacing w:line="360" w:lineRule="auto"/>
        <w:ind w:firstLine="720"/>
        <w:jc w:val="center"/>
        <w:rPr>
          <w:rFonts w:ascii="Times New Roman" w:hAnsi="Times New Roman" w:cs="Times New Roman"/>
        </w:rPr>
      </w:pPr>
    </w:p>
    <w:p w14:paraId="6CFA72EC" w14:textId="77777777" w:rsidR="0003433D" w:rsidRPr="0003433D" w:rsidRDefault="0003433D" w:rsidP="0003433D">
      <w:pPr>
        <w:spacing w:line="360" w:lineRule="auto"/>
        <w:ind w:firstLine="720"/>
        <w:jc w:val="center"/>
        <w:rPr>
          <w:rFonts w:ascii="Times New Roman" w:hAnsi="Times New Roman" w:cs="Times New Roman"/>
        </w:rPr>
      </w:pPr>
    </w:p>
    <w:p w14:paraId="2A72E125" w14:textId="77777777" w:rsidR="0003433D" w:rsidRPr="0003433D" w:rsidRDefault="0003433D" w:rsidP="0003433D">
      <w:pPr>
        <w:spacing w:line="360" w:lineRule="auto"/>
        <w:ind w:firstLine="720"/>
        <w:jc w:val="center"/>
        <w:rPr>
          <w:rFonts w:ascii="Times New Roman" w:hAnsi="Times New Roman" w:cs="Times New Roman"/>
        </w:rPr>
      </w:pPr>
    </w:p>
    <w:p w14:paraId="003F520E" w14:textId="0F4C0652" w:rsidR="004F443C" w:rsidRPr="0003433D" w:rsidRDefault="004F443C" w:rsidP="00C15198">
      <w:pPr>
        <w:spacing w:line="360" w:lineRule="auto"/>
        <w:rPr>
          <w:rFonts w:ascii="Times New Roman" w:hAnsi="Times New Roman" w:cs="Times New Roman"/>
        </w:rPr>
      </w:pPr>
    </w:p>
    <w:p w14:paraId="729B3168" w14:textId="46C356C5" w:rsidR="0003433D" w:rsidRPr="0003433D" w:rsidRDefault="0003433D" w:rsidP="00C15198">
      <w:pPr>
        <w:spacing w:line="360" w:lineRule="auto"/>
        <w:rPr>
          <w:rFonts w:ascii="Times New Roman" w:hAnsi="Times New Roman" w:cs="Times New Roman"/>
        </w:rPr>
      </w:pPr>
    </w:p>
    <w:p w14:paraId="4EE4A44C" w14:textId="347FE48E" w:rsidR="0003433D" w:rsidRPr="0003433D" w:rsidRDefault="0003433D" w:rsidP="00C15198">
      <w:pPr>
        <w:spacing w:line="360" w:lineRule="auto"/>
        <w:rPr>
          <w:rFonts w:ascii="Times New Roman" w:hAnsi="Times New Roman" w:cs="Times New Roman"/>
        </w:rPr>
      </w:pPr>
    </w:p>
    <w:p w14:paraId="2C69BC36" w14:textId="0FD14380" w:rsidR="00C15198" w:rsidRPr="0003433D" w:rsidRDefault="009831E3" w:rsidP="00044199">
      <w:pPr>
        <w:spacing w:line="360" w:lineRule="auto"/>
        <w:ind w:left="720"/>
        <w:rPr>
          <w:rFonts w:ascii="Times New Roman" w:hAnsi="Times New Roman" w:cs="Times New Roman"/>
          <w:sz w:val="24"/>
          <w:szCs w:val="24"/>
        </w:rPr>
      </w:pPr>
      <w:r w:rsidRPr="0003433D">
        <w:rPr>
          <w:rFonts w:ascii="Times New Roman" w:hAnsi="Times New Roman" w:cs="Times New Roman"/>
          <w:sz w:val="24"/>
          <w:szCs w:val="24"/>
        </w:rPr>
        <w:t xml:space="preserve">Orders promoted both via website and email performed far very well than order featured on either website or email. </w:t>
      </w:r>
      <w:r w:rsidRPr="0003433D">
        <w:rPr>
          <w:rFonts w:ascii="Times New Roman" w:hAnsi="Times New Roman" w:cs="Times New Roman"/>
          <w:sz w:val="24"/>
          <w:szCs w:val="24"/>
        </w:rPr>
        <w:t xml:space="preserve">Although the data is skewed, </w:t>
      </w:r>
      <w:r w:rsidRPr="0003433D">
        <w:rPr>
          <w:rFonts w:ascii="Times New Roman" w:hAnsi="Times New Roman" w:cs="Times New Roman"/>
          <w:sz w:val="24"/>
          <w:szCs w:val="24"/>
        </w:rPr>
        <w:t>this type of orders however have a mean of 882 and a median of 473, meaning that 50% of the data s below 473.</w:t>
      </w:r>
    </w:p>
    <w:p w14:paraId="6A172C50" w14:textId="160BD65A" w:rsidR="0003433D" w:rsidRPr="0003433D" w:rsidRDefault="0003433D" w:rsidP="0003433D">
      <w:pPr>
        <w:spacing w:line="360" w:lineRule="auto"/>
        <w:jc w:val="both"/>
        <w:rPr>
          <w:rFonts w:ascii="Times New Roman" w:hAnsi="Times New Roman" w:cs="Times New Roman"/>
        </w:rPr>
      </w:pPr>
    </w:p>
    <w:p w14:paraId="5F2AF3A4" w14:textId="77777777" w:rsidR="0003433D" w:rsidRPr="0003433D" w:rsidRDefault="0003433D" w:rsidP="0003433D">
      <w:pPr>
        <w:spacing w:line="360" w:lineRule="auto"/>
        <w:jc w:val="both"/>
        <w:rPr>
          <w:rFonts w:ascii="Times New Roman" w:hAnsi="Times New Roman" w:cs="Times New Roman"/>
        </w:rPr>
      </w:pPr>
    </w:p>
    <w:p w14:paraId="64E0B506" w14:textId="1A000487" w:rsidR="0003433D" w:rsidRPr="0003433D" w:rsidRDefault="0003433D" w:rsidP="0003433D">
      <w:pPr>
        <w:pStyle w:val="ListParagraph"/>
        <w:numPr>
          <w:ilvl w:val="0"/>
          <w:numId w:val="2"/>
        </w:numPr>
        <w:spacing w:line="360" w:lineRule="auto"/>
        <w:jc w:val="both"/>
        <w:rPr>
          <w:rFonts w:ascii="Times New Roman" w:hAnsi="Times New Roman" w:cs="Times New Roman"/>
        </w:rPr>
      </w:pPr>
      <w:r w:rsidRPr="0003433D">
        <w:rPr>
          <w:rFonts w:ascii="Times New Roman" w:hAnsi="Times New Roman" w:cs="Times New Roman"/>
        </w:rPr>
        <w:t>RECOMMENDATIONS</w:t>
      </w:r>
      <w:r w:rsidRPr="0003433D">
        <w:rPr>
          <w:rFonts w:ascii="Times New Roman" w:hAnsi="Times New Roman" w:cs="Times New Roman"/>
        </w:rPr>
        <w:t>:</w:t>
      </w:r>
    </w:p>
    <w:p w14:paraId="36BF400C" w14:textId="77777777" w:rsidR="00C15198" w:rsidRPr="0003433D" w:rsidRDefault="00C15198" w:rsidP="0003433D">
      <w:pPr>
        <w:pStyle w:val="ListParagraph"/>
        <w:spacing w:line="360" w:lineRule="auto"/>
        <w:jc w:val="both"/>
        <w:rPr>
          <w:rFonts w:ascii="Times New Roman" w:hAnsi="Times New Roman" w:cs="Times New Roman"/>
          <w:sz w:val="24"/>
          <w:szCs w:val="24"/>
        </w:rPr>
      </w:pPr>
    </w:p>
    <w:p w14:paraId="4EF2B9E6" w14:textId="6F0CB366" w:rsidR="009831E3" w:rsidRPr="0003433D" w:rsidRDefault="006C1505" w:rsidP="0003433D">
      <w:pPr>
        <w:pStyle w:val="ListParagraph"/>
        <w:numPr>
          <w:ilvl w:val="0"/>
          <w:numId w:val="5"/>
        </w:numPr>
        <w:spacing w:line="360" w:lineRule="auto"/>
        <w:ind w:firstLine="90"/>
        <w:jc w:val="both"/>
        <w:rPr>
          <w:rFonts w:ascii="Times New Roman" w:hAnsi="Times New Roman" w:cs="Times New Roman"/>
          <w:sz w:val="24"/>
          <w:szCs w:val="24"/>
        </w:rPr>
      </w:pPr>
      <w:r w:rsidRPr="0003433D">
        <w:rPr>
          <w:rFonts w:ascii="Times New Roman" w:hAnsi="Times New Roman" w:cs="Times New Roman"/>
          <w:sz w:val="24"/>
          <w:szCs w:val="24"/>
        </w:rPr>
        <w:t>Promoting meals via email and the website has proven to be effective. Therefore, meals should be promoted through either mail or the website. Promoting through both channels can also be advised. However, if the cost of promoting meals through both channels isn't feasible, promoting through one channel is acceptable.</w:t>
      </w:r>
    </w:p>
    <w:p w14:paraId="554B4517" w14:textId="77777777" w:rsidR="00C15198" w:rsidRPr="0003433D" w:rsidRDefault="00C15198" w:rsidP="0003433D">
      <w:pPr>
        <w:pStyle w:val="ListParagraph"/>
        <w:spacing w:line="360" w:lineRule="auto"/>
        <w:ind w:left="810"/>
        <w:jc w:val="both"/>
        <w:rPr>
          <w:rFonts w:ascii="Times New Roman" w:hAnsi="Times New Roman" w:cs="Times New Roman"/>
          <w:sz w:val="24"/>
          <w:szCs w:val="24"/>
        </w:rPr>
      </w:pPr>
    </w:p>
    <w:p w14:paraId="6EE34EEA" w14:textId="1C19FA95" w:rsidR="006C1505" w:rsidRPr="0003433D" w:rsidRDefault="006C1505" w:rsidP="0003433D">
      <w:pPr>
        <w:pStyle w:val="ListParagraph"/>
        <w:numPr>
          <w:ilvl w:val="0"/>
          <w:numId w:val="5"/>
        </w:numPr>
        <w:spacing w:line="360" w:lineRule="auto"/>
        <w:ind w:firstLine="90"/>
        <w:jc w:val="both"/>
        <w:rPr>
          <w:rFonts w:ascii="Times New Roman" w:hAnsi="Times New Roman" w:cs="Times New Roman"/>
          <w:sz w:val="24"/>
          <w:szCs w:val="24"/>
        </w:rPr>
      </w:pPr>
      <w:r w:rsidRPr="0003433D">
        <w:rPr>
          <w:rFonts w:ascii="Times New Roman" w:hAnsi="Times New Roman" w:cs="Times New Roman"/>
          <w:sz w:val="24"/>
          <w:szCs w:val="24"/>
        </w:rPr>
        <w:t>I</w:t>
      </w:r>
      <w:r w:rsidRPr="0003433D">
        <w:rPr>
          <w:rFonts w:ascii="Times New Roman" w:hAnsi="Times New Roman" w:cs="Times New Roman"/>
          <w:sz w:val="24"/>
          <w:szCs w:val="24"/>
        </w:rPr>
        <w:t>n City 526, the Fulfillment centers performed below average. However, merging some of these Fulfillment centers is a welcomed idea. The surest way to proceed would be to merge all eight Fulfillment centers into two categories. Fulfillment Centers 81, 88, and 146 should be merged into one group, while Fulfillment Centers 162, 92, 39, 32, and 29 should be merged into another group.</w:t>
      </w:r>
    </w:p>
    <w:p w14:paraId="2BAEE179" w14:textId="77777777" w:rsidR="00C15198" w:rsidRPr="0003433D" w:rsidRDefault="00C15198" w:rsidP="0003433D">
      <w:pPr>
        <w:pStyle w:val="ListParagraph"/>
        <w:spacing w:line="360" w:lineRule="auto"/>
        <w:ind w:left="810"/>
        <w:jc w:val="both"/>
        <w:rPr>
          <w:rFonts w:ascii="Times New Roman" w:hAnsi="Times New Roman" w:cs="Times New Roman"/>
          <w:sz w:val="24"/>
          <w:szCs w:val="24"/>
        </w:rPr>
      </w:pPr>
    </w:p>
    <w:p w14:paraId="33407A04" w14:textId="43A67911" w:rsidR="000D5530" w:rsidRPr="0003433D" w:rsidRDefault="000D5530" w:rsidP="0003433D">
      <w:pPr>
        <w:pStyle w:val="ListParagraph"/>
        <w:numPr>
          <w:ilvl w:val="0"/>
          <w:numId w:val="5"/>
        </w:numPr>
        <w:spacing w:line="360" w:lineRule="auto"/>
        <w:ind w:firstLine="90"/>
        <w:jc w:val="both"/>
        <w:rPr>
          <w:rFonts w:ascii="Times New Roman" w:hAnsi="Times New Roman" w:cs="Times New Roman"/>
          <w:sz w:val="24"/>
          <w:szCs w:val="24"/>
        </w:rPr>
      </w:pPr>
      <w:r w:rsidRPr="0003433D">
        <w:rPr>
          <w:rFonts w:ascii="Times New Roman" w:hAnsi="Times New Roman" w:cs="Times New Roman"/>
          <w:sz w:val="24"/>
          <w:szCs w:val="24"/>
        </w:rPr>
        <w:t>Most f</w:t>
      </w:r>
      <w:r w:rsidR="006C1505" w:rsidRPr="0003433D">
        <w:rPr>
          <w:rFonts w:ascii="Times New Roman" w:hAnsi="Times New Roman" w:cs="Times New Roman"/>
          <w:sz w:val="24"/>
          <w:szCs w:val="24"/>
        </w:rPr>
        <w:t xml:space="preserve">ulfillment </w:t>
      </w:r>
      <w:r w:rsidRPr="0003433D">
        <w:rPr>
          <w:rFonts w:ascii="Times New Roman" w:hAnsi="Times New Roman" w:cs="Times New Roman"/>
          <w:sz w:val="24"/>
          <w:szCs w:val="24"/>
        </w:rPr>
        <w:t>c</w:t>
      </w:r>
      <w:r w:rsidR="006C1505" w:rsidRPr="0003433D">
        <w:rPr>
          <w:rFonts w:ascii="Times New Roman" w:hAnsi="Times New Roman" w:cs="Times New Roman"/>
          <w:sz w:val="24"/>
          <w:szCs w:val="24"/>
        </w:rPr>
        <w:t>enters in city 590 performed far above average</w:t>
      </w:r>
      <w:r w:rsidRPr="0003433D">
        <w:rPr>
          <w:rFonts w:ascii="Times New Roman" w:hAnsi="Times New Roman" w:cs="Times New Roman"/>
          <w:sz w:val="24"/>
          <w:szCs w:val="24"/>
        </w:rPr>
        <w:t>. However, merging some that performed far below average is the surest way to proceed. Fulfillment center 53 and 41 should be merged while fulfillment center 137, 124 and 91 should be placed on check for the throughout the year.</w:t>
      </w:r>
    </w:p>
    <w:p w14:paraId="06E18276" w14:textId="77777777" w:rsidR="00C15198" w:rsidRPr="0003433D" w:rsidRDefault="00C15198" w:rsidP="0003433D">
      <w:pPr>
        <w:pStyle w:val="ListParagraph"/>
        <w:spacing w:line="360" w:lineRule="auto"/>
        <w:jc w:val="both"/>
        <w:rPr>
          <w:rFonts w:ascii="Times New Roman" w:hAnsi="Times New Roman" w:cs="Times New Roman"/>
          <w:sz w:val="24"/>
          <w:szCs w:val="24"/>
        </w:rPr>
      </w:pPr>
    </w:p>
    <w:p w14:paraId="647F68BA" w14:textId="77777777" w:rsidR="00C15198" w:rsidRPr="0003433D" w:rsidRDefault="00C15198" w:rsidP="0003433D">
      <w:pPr>
        <w:pStyle w:val="ListParagraph"/>
        <w:spacing w:line="360" w:lineRule="auto"/>
        <w:ind w:left="810"/>
        <w:jc w:val="both"/>
        <w:rPr>
          <w:rFonts w:ascii="Times New Roman" w:hAnsi="Times New Roman" w:cs="Times New Roman"/>
          <w:sz w:val="24"/>
          <w:szCs w:val="24"/>
        </w:rPr>
      </w:pPr>
    </w:p>
    <w:p w14:paraId="5C97BA9D" w14:textId="33AD7DAA" w:rsidR="006C1505" w:rsidRPr="0003433D" w:rsidRDefault="00A93B73" w:rsidP="0003433D">
      <w:pPr>
        <w:pStyle w:val="ListParagraph"/>
        <w:numPr>
          <w:ilvl w:val="0"/>
          <w:numId w:val="5"/>
        </w:numPr>
        <w:spacing w:line="360" w:lineRule="auto"/>
        <w:ind w:firstLine="90"/>
        <w:jc w:val="both"/>
        <w:rPr>
          <w:rFonts w:ascii="Times New Roman" w:hAnsi="Times New Roman" w:cs="Times New Roman"/>
          <w:sz w:val="24"/>
          <w:szCs w:val="24"/>
        </w:rPr>
      </w:pPr>
      <w:r w:rsidRPr="0003433D">
        <w:rPr>
          <w:rFonts w:ascii="Times New Roman" w:hAnsi="Times New Roman" w:cs="Times New Roman"/>
          <w:sz w:val="24"/>
          <w:szCs w:val="24"/>
        </w:rPr>
        <w:t>Region 56 is the best performing region, averaging 303 orders per week.</w:t>
      </w:r>
    </w:p>
    <w:p w14:paraId="21BAA705" w14:textId="77777777" w:rsidR="00C15198" w:rsidRPr="0003433D" w:rsidRDefault="00C15198" w:rsidP="0003433D">
      <w:pPr>
        <w:pStyle w:val="ListParagraph"/>
        <w:spacing w:line="360" w:lineRule="auto"/>
        <w:ind w:left="810"/>
        <w:jc w:val="both"/>
        <w:rPr>
          <w:rFonts w:ascii="Times New Roman" w:hAnsi="Times New Roman" w:cs="Times New Roman"/>
          <w:sz w:val="24"/>
          <w:szCs w:val="24"/>
        </w:rPr>
      </w:pPr>
    </w:p>
    <w:p w14:paraId="5E7DDA42" w14:textId="720E81BE" w:rsidR="00A93B73" w:rsidRPr="0003433D" w:rsidRDefault="00C15198" w:rsidP="0003433D">
      <w:pPr>
        <w:pStyle w:val="ListParagraph"/>
        <w:numPr>
          <w:ilvl w:val="0"/>
          <w:numId w:val="5"/>
        </w:numPr>
        <w:spacing w:line="360" w:lineRule="auto"/>
        <w:ind w:firstLine="90"/>
        <w:jc w:val="both"/>
        <w:rPr>
          <w:rFonts w:ascii="Times New Roman" w:hAnsi="Times New Roman" w:cs="Times New Roman"/>
          <w:sz w:val="24"/>
          <w:szCs w:val="24"/>
        </w:rPr>
      </w:pPr>
      <w:r w:rsidRPr="0003433D">
        <w:rPr>
          <w:rFonts w:ascii="Times New Roman" w:hAnsi="Times New Roman" w:cs="Times New Roman"/>
          <w:sz w:val="24"/>
          <w:szCs w:val="24"/>
        </w:rPr>
        <w:t>Meals with fewer than 50 orders in the last three years should not be prepared due to their low performance. Some of these meals include</w:t>
      </w:r>
      <w:r w:rsidR="00C825E3" w:rsidRPr="0003433D">
        <w:rPr>
          <w:rFonts w:ascii="Times New Roman" w:hAnsi="Times New Roman" w:cs="Times New Roman"/>
          <w:sz w:val="24"/>
          <w:szCs w:val="24"/>
        </w:rPr>
        <w:t>:</w:t>
      </w:r>
    </w:p>
    <w:p w14:paraId="56E983F7" w14:textId="43A6D081" w:rsidR="00C15198" w:rsidRPr="0003433D" w:rsidRDefault="00C15198" w:rsidP="0003433D">
      <w:pPr>
        <w:pStyle w:val="ListParagraph"/>
        <w:numPr>
          <w:ilvl w:val="0"/>
          <w:numId w:val="4"/>
        </w:numPr>
        <w:spacing w:line="360" w:lineRule="auto"/>
        <w:ind w:firstLine="90"/>
        <w:jc w:val="both"/>
        <w:rPr>
          <w:rFonts w:ascii="Times New Roman" w:hAnsi="Times New Roman" w:cs="Times New Roman"/>
          <w:sz w:val="24"/>
          <w:szCs w:val="24"/>
        </w:rPr>
      </w:pPr>
      <w:r w:rsidRPr="0003433D">
        <w:rPr>
          <w:rFonts w:ascii="Times New Roman" w:hAnsi="Times New Roman" w:cs="Times New Roman"/>
          <w:sz w:val="24"/>
          <w:szCs w:val="24"/>
        </w:rPr>
        <w:t>Biryani in Region 93 had only 15 orders in the last three years. It is suggested that the production of this meal in this region should be discontinued.</w:t>
      </w:r>
    </w:p>
    <w:p w14:paraId="28557DE8" w14:textId="3FE53330" w:rsidR="00C825E3" w:rsidRPr="0003433D" w:rsidRDefault="00C825E3" w:rsidP="0003433D">
      <w:pPr>
        <w:pStyle w:val="ListParagraph"/>
        <w:numPr>
          <w:ilvl w:val="0"/>
          <w:numId w:val="4"/>
        </w:numPr>
        <w:spacing w:line="360" w:lineRule="auto"/>
        <w:ind w:firstLine="90"/>
        <w:jc w:val="both"/>
        <w:rPr>
          <w:rFonts w:ascii="Times New Roman" w:hAnsi="Times New Roman" w:cs="Times New Roman"/>
          <w:sz w:val="24"/>
          <w:szCs w:val="24"/>
        </w:rPr>
      </w:pPr>
      <w:r w:rsidRPr="0003433D">
        <w:rPr>
          <w:rFonts w:ascii="Times New Roman" w:hAnsi="Times New Roman" w:cs="Times New Roman"/>
          <w:sz w:val="24"/>
          <w:szCs w:val="24"/>
        </w:rPr>
        <w:t>Fish in region 23 had only 42 orders in the last three years. It is suggested that this meal should be scrapped or made on order.</w:t>
      </w:r>
    </w:p>
    <w:p w14:paraId="538230E2" w14:textId="673B5080" w:rsidR="00C825E3" w:rsidRPr="0003433D" w:rsidRDefault="00C825E3" w:rsidP="0003433D">
      <w:pPr>
        <w:pStyle w:val="ListParagraph"/>
        <w:numPr>
          <w:ilvl w:val="0"/>
          <w:numId w:val="4"/>
        </w:numPr>
        <w:spacing w:line="360" w:lineRule="auto"/>
        <w:ind w:firstLine="90"/>
        <w:jc w:val="both"/>
        <w:rPr>
          <w:rFonts w:ascii="Times New Roman" w:hAnsi="Times New Roman" w:cs="Times New Roman"/>
          <w:sz w:val="24"/>
          <w:szCs w:val="24"/>
        </w:rPr>
      </w:pPr>
      <w:r w:rsidRPr="0003433D">
        <w:rPr>
          <w:rFonts w:ascii="Times New Roman" w:hAnsi="Times New Roman" w:cs="Times New Roman"/>
          <w:sz w:val="24"/>
          <w:szCs w:val="24"/>
        </w:rPr>
        <w:t>Pasta in region 23 had only 13 orders. It is suggested that it should be scrapped in the region.</w:t>
      </w:r>
    </w:p>
    <w:p w14:paraId="698C2154" w14:textId="33B3E43E" w:rsidR="00C825E3" w:rsidRPr="0003433D" w:rsidRDefault="00C825E3" w:rsidP="0003433D">
      <w:pPr>
        <w:pStyle w:val="ListParagraph"/>
        <w:numPr>
          <w:ilvl w:val="0"/>
          <w:numId w:val="4"/>
        </w:numPr>
        <w:spacing w:line="360" w:lineRule="auto"/>
        <w:ind w:firstLine="90"/>
        <w:jc w:val="both"/>
        <w:rPr>
          <w:rFonts w:ascii="Times New Roman" w:hAnsi="Times New Roman" w:cs="Times New Roman"/>
          <w:sz w:val="24"/>
          <w:szCs w:val="24"/>
        </w:rPr>
      </w:pPr>
      <w:r w:rsidRPr="0003433D">
        <w:rPr>
          <w:rFonts w:ascii="Times New Roman" w:hAnsi="Times New Roman" w:cs="Times New Roman"/>
          <w:sz w:val="24"/>
          <w:szCs w:val="24"/>
        </w:rPr>
        <w:t>It is suggested that Pasta should not be made in region 35, as it recorded 2</w:t>
      </w:r>
      <w:r w:rsidR="00C15198" w:rsidRPr="0003433D">
        <w:rPr>
          <w:rFonts w:ascii="Times New Roman" w:hAnsi="Times New Roman" w:cs="Times New Roman"/>
          <w:sz w:val="24"/>
          <w:szCs w:val="24"/>
        </w:rPr>
        <w:t>8</w:t>
      </w:r>
      <w:r w:rsidRPr="0003433D">
        <w:rPr>
          <w:rFonts w:ascii="Times New Roman" w:hAnsi="Times New Roman" w:cs="Times New Roman"/>
          <w:sz w:val="24"/>
          <w:szCs w:val="24"/>
        </w:rPr>
        <w:t xml:space="preserve"> orders in the last three years.</w:t>
      </w:r>
    </w:p>
    <w:p w14:paraId="5BFB67EC" w14:textId="77777777" w:rsidR="00C15198" w:rsidRPr="0003433D" w:rsidRDefault="00C15198" w:rsidP="0003433D">
      <w:pPr>
        <w:pStyle w:val="ListParagraph"/>
        <w:numPr>
          <w:ilvl w:val="0"/>
          <w:numId w:val="4"/>
        </w:numPr>
        <w:spacing w:line="360" w:lineRule="auto"/>
        <w:ind w:firstLine="90"/>
        <w:jc w:val="both"/>
        <w:rPr>
          <w:rFonts w:ascii="Times New Roman" w:hAnsi="Times New Roman" w:cs="Times New Roman"/>
          <w:sz w:val="24"/>
          <w:szCs w:val="24"/>
        </w:rPr>
      </w:pPr>
      <w:r w:rsidRPr="0003433D">
        <w:rPr>
          <w:rFonts w:ascii="Times New Roman" w:hAnsi="Times New Roman" w:cs="Times New Roman"/>
          <w:sz w:val="24"/>
          <w:szCs w:val="24"/>
        </w:rPr>
        <w:t>Seafood</w:t>
      </w:r>
      <w:r w:rsidR="00C825E3" w:rsidRPr="0003433D">
        <w:rPr>
          <w:rFonts w:ascii="Times New Roman" w:hAnsi="Times New Roman" w:cs="Times New Roman"/>
          <w:sz w:val="24"/>
          <w:szCs w:val="24"/>
        </w:rPr>
        <w:t xml:space="preserve"> in region </w:t>
      </w:r>
      <w:r w:rsidRPr="0003433D">
        <w:rPr>
          <w:rFonts w:ascii="Times New Roman" w:hAnsi="Times New Roman" w:cs="Times New Roman"/>
          <w:sz w:val="24"/>
          <w:szCs w:val="24"/>
        </w:rPr>
        <w:t>93</w:t>
      </w:r>
      <w:r w:rsidR="00C825E3" w:rsidRPr="0003433D">
        <w:rPr>
          <w:rFonts w:ascii="Times New Roman" w:hAnsi="Times New Roman" w:cs="Times New Roman"/>
          <w:sz w:val="24"/>
          <w:szCs w:val="24"/>
        </w:rPr>
        <w:t xml:space="preserve"> had only </w:t>
      </w:r>
      <w:r w:rsidRPr="0003433D">
        <w:rPr>
          <w:rFonts w:ascii="Times New Roman" w:hAnsi="Times New Roman" w:cs="Times New Roman"/>
          <w:sz w:val="24"/>
          <w:szCs w:val="24"/>
        </w:rPr>
        <w:t>42</w:t>
      </w:r>
      <w:r w:rsidR="00C825E3" w:rsidRPr="0003433D">
        <w:rPr>
          <w:rFonts w:ascii="Times New Roman" w:hAnsi="Times New Roman" w:cs="Times New Roman"/>
          <w:sz w:val="24"/>
          <w:szCs w:val="24"/>
        </w:rPr>
        <w:t xml:space="preserve"> orders. It is suggested that it should be scrapped in the region</w:t>
      </w:r>
      <w:r w:rsidRPr="0003433D">
        <w:rPr>
          <w:rFonts w:ascii="Times New Roman" w:hAnsi="Times New Roman" w:cs="Times New Roman"/>
          <w:sz w:val="24"/>
          <w:szCs w:val="24"/>
        </w:rPr>
        <w:t xml:space="preserve"> or made on order</w:t>
      </w:r>
      <w:r w:rsidR="00C825E3" w:rsidRPr="0003433D">
        <w:rPr>
          <w:rFonts w:ascii="Times New Roman" w:hAnsi="Times New Roman" w:cs="Times New Roman"/>
          <w:sz w:val="24"/>
          <w:szCs w:val="24"/>
        </w:rPr>
        <w:t>.</w:t>
      </w:r>
    </w:p>
    <w:p w14:paraId="2312D7EB" w14:textId="5808D73E" w:rsidR="00C825E3" w:rsidRDefault="00C15198" w:rsidP="0003433D">
      <w:pPr>
        <w:pStyle w:val="ListParagraph"/>
        <w:numPr>
          <w:ilvl w:val="0"/>
          <w:numId w:val="4"/>
        </w:numPr>
        <w:spacing w:line="360" w:lineRule="auto"/>
        <w:ind w:firstLine="90"/>
        <w:jc w:val="both"/>
        <w:rPr>
          <w:rFonts w:ascii="Times New Roman" w:hAnsi="Times New Roman" w:cs="Times New Roman"/>
          <w:sz w:val="24"/>
          <w:szCs w:val="24"/>
        </w:rPr>
      </w:pPr>
      <w:r w:rsidRPr="0003433D">
        <w:rPr>
          <w:rFonts w:ascii="Times New Roman" w:hAnsi="Times New Roman" w:cs="Times New Roman"/>
          <w:sz w:val="24"/>
          <w:szCs w:val="24"/>
        </w:rPr>
        <w:t>Pasta in Region 71 had only 14 orders. It is suggested that it should be discontinued</w:t>
      </w:r>
      <w:r w:rsidRPr="0003433D">
        <w:rPr>
          <w:rFonts w:ascii="Times New Roman" w:hAnsi="Times New Roman" w:cs="Times New Roman"/>
          <w:sz w:val="24"/>
          <w:szCs w:val="24"/>
        </w:rPr>
        <w:t>.</w:t>
      </w:r>
    </w:p>
    <w:p w14:paraId="66363A57" w14:textId="60BF496F" w:rsidR="00363998" w:rsidRDefault="00363998" w:rsidP="00363998">
      <w:pPr>
        <w:spacing w:line="360" w:lineRule="auto"/>
        <w:jc w:val="both"/>
        <w:rPr>
          <w:rFonts w:ascii="Times New Roman" w:hAnsi="Times New Roman" w:cs="Times New Roman"/>
          <w:sz w:val="24"/>
          <w:szCs w:val="24"/>
        </w:rPr>
      </w:pPr>
    </w:p>
    <w:p w14:paraId="25711AF1" w14:textId="179D76B1" w:rsidR="00363998" w:rsidRPr="00363998" w:rsidRDefault="00363998" w:rsidP="00363998">
      <w:pPr>
        <w:spacing w:line="360" w:lineRule="auto"/>
        <w:jc w:val="both"/>
        <w:rPr>
          <w:rFonts w:ascii="Times New Roman" w:hAnsi="Times New Roman" w:cs="Times New Roman"/>
          <w:sz w:val="24"/>
          <w:szCs w:val="24"/>
        </w:rPr>
      </w:pPr>
      <w:hyperlink r:id="rId14" w:history="1">
        <w:r w:rsidRPr="00363998">
          <w:rPr>
            <w:rStyle w:val="Hyperlink"/>
            <w:rFonts w:ascii="Times New Roman" w:hAnsi="Times New Roman" w:cs="Times New Roman"/>
            <w:sz w:val="24"/>
            <w:szCs w:val="24"/>
          </w:rPr>
          <w:t>Click here</w:t>
        </w:r>
      </w:hyperlink>
      <w:r>
        <w:rPr>
          <w:rFonts w:ascii="Times New Roman" w:hAnsi="Times New Roman" w:cs="Times New Roman"/>
          <w:sz w:val="24"/>
          <w:szCs w:val="24"/>
        </w:rPr>
        <w:t xml:space="preserve"> to see the python analysis.</w:t>
      </w:r>
    </w:p>
    <w:sectPr w:rsidR="00363998" w:rsidRPr="00363998" w:rsidSect="002807E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4EA9F" w14:textId="77777777" w:rsidR="00CB7042" w:rsidRDefault="00CB7042" w:rsidP="002807E9">
      <w:pPr>
        <w:spacing w:after="0" w:line="240" w:lineRule="auto"/>
      </w:pPr>
      <w:r>
        <w:separator/>
      </w:r>
    </w:p>
  </w:endnote>
  <w:endnote w:type="continuationSeparator" w:id="0">
    <w:p w14:paraId="6B6E8B2E" w14:textId="77777777" w:rsidR="00CB7042" w:rsidRDefault="00CB7042" w:rsidP="00280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FC030" w14:textId="261901C7" w:rsidR="002807E9" w:rsidRDefault="002807E9">
    <w:pPr>
      <w:pStyle w:val="Footer"/>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53D91" w14:textId="77777777" w:rsidR="00CB7042" w:rsidRDefault="00CB7042" w:rsidP="002807E9">
      <w:pPr>
        <w:spacing w:after="0" w:line="240" w:lineRule="auto"/>
      </w:pPr>
      <w:r>
        <w:separator/>
      </w:r>
    </w:p>
  </w:footnote>
  <w:footnote w:type="continuationSeparator" w:id="0">
    <w:p w14:paraId="28F7FA47" w14:textId="77777777" w:rsidR="00CB7042" w:rsidRDefault="00CB7042" w:rsidP="00280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0EA9"/>
    <w:multiLevelType w:val="hybridMultilevel"/>
    <w:tmpl w:val="52C015B4"/>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1" w15:restartNumberingAfterBreak="0">
    <w:nsid w:val="29960810"/>
    <w:multiLevelType w:val="hybridMultilevel"/>
    <w:tmpl w:val="0D18C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1B50F4"/>
    <w:multiLevelType w:val="hybridMultilevel"/>
    <w:tmpl w:val="C9429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03DF6"/>
    <w:multiLevelType w:val="hybridMultilevel"/>
    <w:tmpl w:val="D07CB2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75D4242"/>
    <w:multiLevelType w:val="hybridMultilevel"/>
    <w:tmpl w:val="C94294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08D2EE8"/>
    <w:multiLevelType w:val="hybridMultilevel"/>
    <w:tmpl w:val="7A2C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34DD6"/>
    <w:multiLevelType w:val="hybridMultilevel"/>
    <w:tmpl w:val="C94294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8859287">
    <w:abstractNumId w:val="5"/>
  </w:num>
  <w:num w:numId="2" w16cid:durableId="1058434924">
    <w:abstractNumId w:val="2"/>
  </w:num>
  <w:num w:numId="3" w16cid:durableId="2131167046">
    <w:abstractNumId w:val="1"/>
  </w:num>
  <w:num w:numId="4" w16cid:durableId="1223785880">
    <w:abstractNumId w:val="0"/>
  </w:num>
  <w:num w:numId="5" w16cid:durableId="1306425968">
    <w:abstractNumId w:val="3"/>
  </w:num>
  <w:num w:numId="6" w16cid:durableId="1469468201">
    <w:abstractNumId w:val="6"/>
  </w:num>
  <w:num w:numId="7" w16cid:durableId="556168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AE0"/>
    <w:rsid w:val="0003433D"/>
    <w:rsid w:val="00044199"/>
    <w:rsid w:val="000D5530"/>
    <w:rsid w:val="00194A40"/>
    <w:rsid w:val="001B0191"/>
    <w:rsid w:val="002807E9"/>
    <w:rsid w:val="002F7A67"/>
    <w:rsid w:val="00363998"/>
    <w:rsid w:val="00365752"/>
    <w:rsid w:val="0037255A"/>
    <w:rsid w:val="0039706E"/>
    <w:rsid w:val="00402513"/>
    <w:rsid w:val="00444AE0"/>
    <w:rsid w:val="004A5596"/>
    <w:rsid w:val="004F443C"/>
    <w:rsid w:val="0050530C"/>
    <w:rsid w:val="0052339F"/>
    <w:rsid w:val="005D1165"/>
    <w:rsid w:val="00602D48"/>
    <w:rsid w:val="00697E03"/>
    <w:rsid w:val="006C1505"/>
    <w:rsid w:val="008046E7"/>
    <w:rsid w:val="0083467C"/>
    <w:rsid w:val="00842D64"/>
    <w:rsid w:val="00875CBD"/>
    <w:rsid w:val="00883372"/>
    <w:rsid w:val="009831E3"/>
    <w:rsid w:val="00A93B73"/>
    <w:rsid w:val="00AC5F49"/>
    <w:rsid w:val="00B6133C"/>
    <w:rsid w:val="00BB2038"/>
    <w:rsid w:val="00C15198"/>
    <w:rsid w:val="00C825E3"/>
    <w:rsid w:val="00CB7042"/>
    <w:rsid w:val="00D01CA6"/>
    <w:rsid w:val="00DA677D"/>
    <w:rsid w:val="00DF1565"/>
    <w:rsid w:val="00F0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60AC"/>
  <w15:chartTrackingRefBased/>
  <w15:docId w15:val="{95D5CD5A-47CA-4BF6-904C-E29CBDEA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67C"/>
    <w:pPr>
      <w:ind w:left="720"/>
      <w:contextualSpacing/>
    </w:pPr>
  </w:style>
  <w:style w:type="paragraph" w:styleId="Header">
    <w:name w:val="header"/>
    <w:basedOn w:val="Normal"/>
    <w:link w:val="HeaderChar"/>
    <w:uiPriority w:val="99"/>
    <w:unhideWhenUsed/>
    <w:rsid w:val="00280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7E9"/>
  </w:style>
  <w:style w:type="paragraph" w:styleId="Footer">
    <w:name w:val="footer"/>
    <w:basedOn w:val="Normal"/>
    <w:link w:val="FooterChar"/>
    <w:uiPriority w:val="99"/>
    <w:unhideWhenUsed/>
    <w:rsid w:val="00280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7E9"/>
  </w:style>
  <w:style w:type="table" w:styleId="TableGrid">
    <w:name w:val="Table Grid"/>
    <w:basedOn w:val="TableNormal"/>
    <w:uiPriority w:val="39"/>
    <w:rsid w:val="00DA6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677D"/>
    <w:rPr>
      <w:rFonts w:ascii="Courier New" w:eastAsia="Times New Roman" w:hAnsi="Courier New" w:cs="Courier New"/>
      <w:sz w:val="20"/>
      <w:szCs w:val="20"/>
    </w:rPr>
  </w:style>
  <w:style w:type="paragraph" w:styleId="Title">
    <w:name w:val="Title"/>
    <w:basedOn w:val="Normal"/>
    <w:next w:val="Normal"/>
    <w:link w:val="TitleChar"/>
    <w:uiPriority w:val="10"/>
    <w:qFormat/>
    <w:rsid w:val="00DF15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56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63998"/>
    <w:rPr>
      <w:color w:val="0563C1" w:themeColor="hyperlink"/>
      <w:u w:val="single"/>
    </w:rPr>
  </w:style>
  <w:style w:type="character" w:styleId="UnresolvedMention">
    <w:name w:val="Unresolved Mention"/>
    <w:basedOn w:val="DefaultParagraphFont"/>
    <w:uiPriority w:val="99"/>
    <w:semiHidden/>
    <w:unhideWhenUsed/>
    <w:rsid w:val="00363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75627">
      <w:bodyDiv w:val="1"/>
      <w:marLeft w:val="0"/>
      <w:marRight w:val="0"/>
      <w:marTop w:val="0"/>
      <w:marBottom w:val="0"/>
      <w:divBdr>
        <w:top w:val="none" w:sz="0" w:space="0" w:color="auto"/>
        <w:left w:val="none" w:sz="0" w:space="0" w:color="auto"/>
        <w:bottom w:val="none" w:sz="0" w:space="0" w:color="auto"/>
        <w:right w:val="none" w:sz="0" w:space="0" w:color="auto"/>
      </w:divBdr>
    </w:div>
    <w:div w:id="484661062">
      <w:bodyDiv w:val="1"/>
      <w:marLeft w:val="0"/>
      <w:marRight w:val="0"/>
      <w:marTop w:val="0"/>
      <w:marBottom w:val="0"/>
      <w:divBdr>
        <w:top w:val="none" w:sz="0" w:space="0" w:color="auto"/>
        <w:left w:val="none" w:sz="0" w:space="0" w:color="auto"/>
        <w:bottom w:val="none" w:sz="0" w:space="0" w:color="auto"/>
        <w:right w:val="none" w:sz="0" w:space="0" w:color="auto"/>
      </w:divBdr>
    </w:div>
    <w:div w:id="860238228">
      <w:bodyDiv w:val="1"/>
      <w:marLeft w:val="0"/>
      <w:marRight w:val="0"/>
      <w:marTop w:val="0"/>
      <w:marBottom w:val="0"/>
      <w:divBdr>
        <w:top w:val="none" w:sz="0" w:space="0" w:color="auto"/>
        <w:left w:val="none" w:sz="0" w:space="0" w:color="auto"/>
        <w:bottom w:val="none" w:sz="0" w:space="0" w:color="auto"/>
        <w:right w:val="none" w:sz="0" w:space="0" w:color="auto"/>
      </w:divBdr>
    </w:div>
    <w:div w:id="1560551502">
      <w:bodyDiv w:val="1"/>
      <w:marLeft w:val="0"/>
      <w:marRight w:val="0"/>
      <w:marTop w:val="0"/>
      <w:marBottom w:val="0"/>
      <w:divBdr>
        <w:top w:val="none" w:sz="0" w:space="0" w:color="auto"/>
        <w:left w:val="none" w:sz="0" w:space="0" w:color="auto"/>
        <w:bottom w:val="none" w:sz="0" w:space="0" w:color="auto"/>
        <w:right w:val="none" w:sz="0" w:space="0" w:color="auto"/>
      </w:divBdr>
    </w:div>
    <w:div w:id="176641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ewanu708/Analysis-of-Customer-Base-Meal-Preferences-and-Operational-Strategies-for-an-Indian-Food-Company/blob/main/Datacamp%20Project.ipynb"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Sewanu708/Analysis-of-Customer-Base-Meal-Preferences-and-Operational-Strategies-for-an-Indian-Food-Company/blob/main/Datacamp%20Projec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12</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Sewanu Isaiah</dc:creator>
  <cp:keywords/>
  <dc:description/>
  <cp:lastModifiedBy>Sewanu Isaiah</cp:lastModifiedBy>
  <cp:revision>19</cp:revision>
  <dcterms:created xsi:type="dcterms:W3CDTF">2023-06-19T23:37:00Z</dcterms:created>
  <dcterms:modified xsi:type="dcterms:W3CDTF">2023-06-23T02:57:00Z</dcterms:modified>
</cp:coreProperties>
</file>