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GBCartDumper — Project Documentation</w:t>
      </w:r>
    </w:p>
    <w:p>
      <w:pPr>
        <w:pStyle w:val="Heading1"/>
      </w:pPr>
      <w:r>
        <w:t>GB Cart Dumper</w:t>
      </w:r>
    </w:p>
    <w:p>
      <w:r>
        <w:t xml:space="preserve">Android app that dumps Game Boy / Game Boy Color cartridges to </w:t>
      </w:r>
      <w:r>
        <w:rPr>
          <w:rFonts w:ascii="Consolas" w:hAnsi="Consolas"/>
          <w:color w:val="A02020"/>
          <w:sz w:val="19"/>
        </w:rPr>
        <w:t>.gb</w:t>
      </w:r>
      <w:r>
        <w:t xml:space="preserve"> / </w:t>
      </w:r>
      <w:r>
        <w:rPr>
          <w:rFonts w:ascii="Consolas" w:hAnsi="Consolas"/>
          <w:color w:val="A02020"/>
          <w:sz w:val="19"/>
        </w:rPr>
        <w:t>.gbc</w:t>
      </w:r>
      <w:r>
        <w:t xml:space="preserve"> files by driving a jrodrigo "GB Cart Flasher rev.c" plugged into the phone over USB-C OTG.</w:t>
      </w:r>
    </w:p>
    <w:p>
      <w:pPr>
        <w:pStyle w:val="Heading2"/>
      </w:pPr>
      <w:r>
        <w:t>Overview / Purpose</w:t>
      </w:r>
    </w:p>
    <w:p>
      <w:r>
        <w:t>GB Cart Dumper turns an Android phone into a standalone Game Boy cartridge backup tool. It speaks the original jrodrigo GB Cart Flasher rev.c serial protocol (ATmega8515 + FT232RL bridge) directly from the phone's USB host port — no PC required. The user picks an output folder, scans a cartridge to read its header, and dumps the full ROM to a file named after the cart title.</w:t>
      </w:r>
    </w:p>
    <w:p>
      <w:r>
        <w:t xml:space="preserve">The repo also ships three standalone Python "probe" scripts under </w:t>
      </w:r>
      <w:r>
        <w:rPr>
          <w:rFonts w:ascii="Consolas" w:hAnsi="Consolas"/>
          <w:color w:val="A02020"/>
          <w:sz w:val="19"/>
        </w:rPr>
        <w:t>tools/</w:t>
      </w:r>
      <w:r>
        <w:t xml:space="preserve"> that re-implement the same protocol on a PC. These were used during development to reverse-engineer/verify the wire protocol and baud behavior independent of the Android UI.</w:t>
      </w:r>
    </w:p>
    <w:p>
      <w:pPr>
        <w:pStyle w:val="Heading2"/>
      </w:pPr>
      <w:r>
        <w:t>Status</w:t>
      </w:r>
    </w:p>
    <w:p>
      <w:r>
        <w:t>Working / actively maintained (not abandoned). Evidence:</w:t>
      </w:r>
    </w:p>
    <w:p>
      <w:pPr>
        <w:pStyle w:val="ListBullet"/>
      </w:pPr>
      <w:r>
        <w:t>Last commit 2 days before audit (2026-06-25), 16 commits total, all with descriptive messages.</w:t>
      </w:r>
    </w:p>
    <w:p>
      <w:pPr>
        <w:pStyle w:val="ListBullet"/>
      </w:pPr>
      <w:r>
        <w:t xml:space="preserve">Version </w:t>
      </w:r>
      <w:r>
        <w:rPr>
          <w:rFonts w:ascii="Consolas" w:hAnsi="Consolas"/>
          <w:color w:val="A02020"/>
          <w:sz w:val="19"/>
        </w:rPr>
        <w:t>1.0.2</w:t>
      </w:r>
      <w:r>
        <w:t xml:space="preserve"> (versionCode 3); commit history shows iterative bug-fix work on real hardware quirks (MASKROM carts, baud sweep, FT232 buffer sizing, firmware wedge recovery).</w:t>
      </w:r>
    </w:p>
    <w:p>
      <w:pPr>
        <w:pStyle w:val="ListBullet"/>
      </w:pPr>
      <w:r>
        <w:t>Code is complete end-to-end: device discovery, USB permission flow, baud auto-detect, header parsing, ROM streaming with ACK/NAK retransmit handling, SAF file output.</w:t>
      </w:r>
    </w:p>
    <w:p>
      <w:pPr>
        <w:pStyle w:val="ListBullet"/>
      </w:pPr>
      <w:r>
        <w:t>No automated tests exist; correctness is validated against physical hardware and the embedded Nintendo-logo "oracle" check.</w:t>
      </w:r>
    </w:p>
    <w:p>
      <w:pPr>
        <w:pStyle w:val="Heading2"/>
      </w:pPr>
      <w:r>
        <w:t>Technical Requirements</w:t>
      </w:r>
    </w:p>
    <w:p>
      <w:pPr>
        <w:pStyle w:val="ListBullet"/>
      </w:pPr>
      <w:r>
        <w:t>Languages: Kotlin (app), Python 3 (dev probe tools only).</w:t>
      </w:r>
    </w:p>
    <w:p>
      <w:pPr>
        <w:pStyle w:val="ListBullet"/>
      </w:pPr>
      <w:r>
        <w:t>Build tooling: Android Gradle Plugin 8.7.3, Gradle 8.11.1 (via wrapper), Kotlin 2.1.0.</w:t>
      </w:r>
    </w:p>
    <w:p>
      <w:pPr>
        <w:pStyle w:val="ListBullet"/>
      </w:pPr>
      <w:r>
        <w:t>Android SDK: compileSdk 35 / targetSdk 35, minSdk 29 (Android 10+). JDK 17.</w:t>
      </w:r>
    </w:p>
    <w:p>
      <w:pPr>
        <w:pStyle w:val="ListBullet"/>
      </w:pPr>
      <w:r>
        <w:t>IDE: Android Studio Ladybug+ (per README) or any environment with Android SDK 35.</w:t>
      </w:r>
    </w:p>
    <w:p>
      <w:pPr>
        <w:pStyle w:val="ListBullet"/>
      </w:pPr>
      <w:r>
        <w:t>Hardware: an Android device with USB host (OTG) support, plus a jrodrigo GB Cart Flasher rev.c (FTDI FT232R, USB VID 0x0403 / PID 0x6001) and a GB/GBC cartridge.</w:t>
      </w:r>
    </w:p>
    <w:p>
      <w:pPr>
        <w:pStyle w:val="ListBullet"/>
      </w:pPr>
      <w:r>
        <w:t>Accounts/keys: none required to build a debug APK. Release signing is handled by an external "fleet" pipeline; no keystore lives in this repo.</w:t>
      </w:r>
    </w:p>
    <w:p>
      <w:pPr>
        <w:pStyle w:val="ListBullet"/>
      </w:pPr>
      <w:r>
        <w:t xml:space="preserve">Python tools: require </w:t>
      </w:r>
      <w:r>
        <w:rPr>
          <w:rFonts w:ascii="Consolas" w:hAnsi="Consolas"/>
          <w:color w:val="A02020"/>
          <w:sz w:val="19"/>
        </w:rPr>
        <w:t>pyserial</w:t>
      </w:r>
      <w:r>
        <w:t xml:space="preserve"> (</w:t>
      </w:r>
      <w:r>
        <w:rPr>
          <w:rFonts w:ascii="Consolas" w:hAnsi="Consolas"/>
          <w:color w:val="A02020"/>
          <w:sz w:val="19"/>
        </w:rPr>
        <w:t>import serial</w:t>
      </w:r>
      <w:r>
        <w:t xml:space="preserve">, </w:t>
      </w:r>
      <w:r>
        <w:rPr>
          <w:rFonts w:ascii="Consolas" w:hAnsi="Consolas"/>
          <w:color w:val="A02020"/>
          <w:sz w:val="19"/>
        </w:rPr>
        <w:t>serial.tools.list_ports</w:t>
      </w:r>
      <w:r>
        <w:t>).</w:t>
      </w:r>
    </w:p>
    <w:p>
      <w:pPr>
        <w:pStyle w:val="Heading2"/>
      </w:pPr>
      <w:r>
        <w:t>Dependencies (key libs + licenses)</w:t>
      </w:r>
    </w:p>
    <w:p>
      <w:r>
        <w:t xml:space="preserve">App (Gradle, declared in </w:t>
      </w:r>
      <w:r>
        <w:rPr>
          <w:rFonts w:ascii="Consolas" w:hAnsi="Consolas"/>
          <w:color w:val="A02020"/>
          <w:sz w:val="19"/>
        </w:rPr>
        <w:t>gradle/libs.versions.toml</w:t>
      </w:r>
      <w:r>
        <w:t>):</w:t>
      </w:r>
    </w:p>
    <w:p>
      <w:pPr>
        <w:pStyle w:val="ListBullet"/>
      </w:pPr>
      <w:r>
        <w:t>androidx.core:core-ktx 1.15.0 — Apache-2.0</w:t>
      </w:r>
    </w:p>
    <w:p>
      <w:pPr>
        <w:pStyle w:val="ListBullet"/>
      </w:pPr>
      <w:r>
        <w:t>androidx.activity:activity-compose 1.9.3 — Apache-2.0</w:t>
      </w:r>
    </w:p>
    <w:p>
      <w:pPr>
        <w:pStyle w:val="ListBullet"/>
      </w:pPr>
      <w:r>
        <w:t>androidx.lifecycle (runtime/viewmodel compose) 2.8.7 — Apache-2.0</w:t>
      </w:r>
    </w:p>
    <w:p>
      <w:pPr>
        <w:pStyle w:val="ListBullet"/>
      </w:pPr>
      <w:r>
        <w:t>androidx.compose BOM 2024.12.01 + ui / material3 / material-icons-extended / tooling — Apache-2.0</w:t>
      </w:r>
    </w:p>
    <w:p>
      <w:pPr>
        <w:pStyle w:val="ListBullet"/>
      </w:pPr>
      <w:r>
        <w:t>org.jetbrains.kotlinx:kotlinx-coroutines-core/android 1.9.0 — Apache-2.0</w:t>
      </w:r>
    </w:p>
    <w:p>
      <w:pPr>
        <w:pStyle w:val="ListBullet"/>
      </w:pPr>
      <w:r>
        <w:t>androidx.documentfile:documentfile 1.0.1 — Apache-2.0</w:t>
      </w:r>
    </w:p>
    <w:p>
      <w:pPr>
        <w:pStyle w:val="ListBullet"/>
      </w:pPr>
      <w:r>
        <w:t>com.github.mik3y:usb-serial-for-android 3.8.1 (via JitPack) — MIT</w:t>
      </w:r>
    </w:p>
    <w:p>
      <w:r>
        <w:t>Build plugins: AGP 8.7.3 (Apache-2.0), Kotlin Android / Compose 2.1.0 (Apache-2.0).</w:t>
      </w:r>
    </w:p>
    <w:p>
      <w:r>
        <w:t xml:space="preserve">Python tools: </w:t>
      </w:r>
      <w:r>
        <w:rPr>
          <w:rFonts w:ascii="Consolas" w:hAnsi="Consolas"/>
          <w:color w:val="A02020"/>
          <w:sz w:val="19"/>
        </w:rPr>
        <w:t>pyserial</w:t>
      </w:r>
      <w:r>
        <w:t xml:space="preserve"> — BSD-3-Clause.</w:t>
      </w:r>
    </w:p>
    <w:p>
      <w:r>
        <w:t>All dependencies are mainstream and reasonably current as of the audit date; none are known-vulnerable.</w:t>
      </w:r>
    </w:p>
    <w:p>
      <w:pPr>
        <w:pStyle w:val="Heading2"/>
      </w:pPr>
      <w:r>
        <w:t>Setup Instructions</w:t>
      </w:r>
    </w:p>
    <w:p>
      <w:pPr>
        <w:shd w:fill="F2F2F2"/>
      </w:pPr>
      <w:r>
        <w:rPr>
          <w:rFonts w:ascii="Consolas" w:hAnsi="Consolas"/>
          <w:sz w:val="18"/>
        </w:rPr>
        <w:t># 1. Clone</w:t>
        <w:br/>
        <w:t>git clone https://github.com/SexualMoose/GBCartDumper.git</w:t>
        <w:br/>
        <w:t>cd GBCartDumper</w:t>
        <w:br/>
        <w:br/>
        <w:t># 2. Ensure JDK 17 and Android SDK 35 are installed.</w:t>
        <w:br/>
        <w:t>#    Android Studio will provision these automatically on first open,</w:t>
        <w:br/>
        <w:t>#    or create a local.properties with: sdk.dir=/path/to/Android/sdk</w:t>
        <w:br/>
        <w:t>#    (local.properties is gitignored and must NOT be committed.)</w:t>
        <w:br/>
        <w:br/>
        <w:t># 3. (Optional) Python probe tools</w:t>
        <w:br/>
        <w:t>python3 -m pip install pyserial</w:t>
      </w:r>
    </w:p>
    <w:p>
      <w:pPr>
        <w:pStyle w:val="Heading2"/>
      </w:pPr>
      <w:r>
        <w:t>Build &amp; Run</w:t>
      </w:r>
    </w:p>
    <w:p>
      <w:pPr>
        <w:shd w:fill="F2F2F2"/>
      </w:pPr>
      <w:r>
        <w:rPr>
          <w:rFonts w:ascii="Consolas" w:hAnsi="Consolas"/>
          <w:sz w:val="18"/>
        </w:rPr>
        <w:t># Debug APK</w:t>
        <w:br/>
        <w:t>./gradlew :app:assembleDebug</w:t>
        <w:br/>
        <w:t># Output: app/build/outputs/apk/debug/app-debug.apk</w:t>
        <w:br/>
        <w:br/>
        <w:t># Install to a connected device</w:t>
        <w:br/>
        <w:t>./gradlew :app:installDebug</w:t>
      </w:r>
    </w:p>
    <w:p>
      <w:r>
        <w:t xml:space="preserve">Release builds: </w:t>
      </w:r>
      <w:r>
        <w:rPr>
          <w:rFonts w:ascii="Consolas" w:hAnsi="Consolas"/>
          <w:color w:val="A02020"/>
          <w:sz w:val="19"/>
        </w:rPr>
        <w:t>app/build.gradle.kts</w:t>
      </w:r>
      <w:r>
        <w:t xml:space="preserve"> has </w:t>
      </w:r>
      <w:r>
        <w:rPr>
          <w:rFonts w:ascii="Consolas" w:hAnsi="Consolas"/>
          <w:color w:val="A02020"/>
          <w:sz w:val="19"/>
        </w:rPr>
        <w:t>isMinifyEnabled = false</w:t>
      </w:r>
      <w:r>
        <w:t xml:space="preserve"> and defines NO signingConfig. The release variant is signed externally by the owner's "fleet" key pipeline (see commit 5d7f9a9), so an unmodified </w:t>
      </w:r>
      <w:r>
        <w:rPr>
          <w:rFonts w:ascii="Consolas" w:hAnsi="Consolas"/>
          <w:color w:val="A02020"/>
          <w:sz w:val="19"/>
        </w:rPr>
        <w:t>assembleRelease</w:t>
      </w:r>
      <w:r>
        <w:t xml:space="preserve"> here produces an unsigned APK.</w:t>
      </w:r>
    </w:p>
    <w:p>
      <w:pPr>
        <w:pStyle w:val="Heading2"/>
      </w:pPr>
      <w:r>
        <w:t>Usage</w:t>
      </w:r>
    </w:p>
    <w:p>
      <w:pPr>
        <w:pStyle w:val="ListNumber"/>
      </w:pPr>
      <w:r>
        <w:t>Plug the GB Cart Flasher rev.c into the phone via USB-C OTG (or native USB-C).</w:t>
      </w:r>
    </w:p>
    <w:p>
      <w:pPr>
        <w:pStyle w:val="ListNumber"/>
      </w:pPr>
      <w:r>
        <w:t>Grant USB permission when prompted (a USB_DEVICE_ATTACHED filter for VID 1027 / PID 24577 also auto-launches the app).</w:t>
      </w:r>
    </w:p>
    <w:p>
      <w:pPr>
        <w:pStyle w:val="ListNumber"/>
      </w:pPr>
      <w:r>
        <w:t>Tap "Choose" to pick a destination folder (SAF tree picker; persisted permission).</w:t>
      </w:r>
    </w:p>
    <w:p>
      <w:pPr>
        <w:pStyle w:val="ListNumber"/>
      </w:pPr>
      <w:r>
        <w:t>Tap "Scan cart" — the app auto-detects baud, queries STATUS, reads bank 0, and parses the cart header (title, CGB flag, MBC type, ROM/RAM size, header checksum, Nintendo-logo validity).</w:t>
      </w:r>
    </w:p>
    <w:p>
      <w:pPr>
        <w:pStyle w:val="ListNumber"/>
      </w:pPr>
      <w:r>
        <w:t xml:space="preserve">Tap "Dump ROM" — the full ROM is streamed and saved as </w:t>
      </w:r>
      <w:r>
        <w:rPr>
          <w:rFonts w:ascii="Consolas" w:hAnsi="Consolas"/>
          <w:color w:val="A02020"/>
          <w:sz w:val="19"/>
        </w:rPr>
        <w:t>&lt;Title&gt;-&lt;timestamp&gt;.gb</w:t>
      </w:r>
      <w:r>
        <w:t xml:space="preserve"> or </w:t>
      </w:r>
      <w:r>
        <w:rPr>
          <w:rFonts w:ascii="Consolas" w:hAnsi="Consolas"/>
          <w:color w:val="A02020"/>
          <w:sz w:val="19"/>
        </w:rPr>
        <w:t>.gbc</w:t>
      </w:r>
      <w:r>
        <w:t>.</w:t>
      </w:r>
    </w:p>
    <w:p>
      <w:r>
        <w:t>Python probe tools (PC, for debugging a flasher):</w:t>
      </w:r>
    </w:p>
    <w:p>
      <w:pPr>
        <w:shd w:fill="F2F2F2"/>
      </w:pPr>
      <w:r>
        <w:rPr>
          <w:rFonts w:ascii="Consolas" w:hAnsi="Consolas"/>
          <w:sz w:val="18"/>
        </w:rPr>
        <w:t>python tools/probe_pc.py [COMPORT] [BAUD]       # send STATUS, decode response</w:t>
        <w:br/>
        <w:t>python tools/probe_pc_rrom.py COM8 185000       # try reading bank 0</w:t>
        <w:br/>
        <w:t>python tools/sweep_pc.py [COMPORT]              # baud x MBC compatibility sweep</w:t>
      </w:r>
    </w:p>
    <w:p>
      <w:pPr>
        <w:pStyle w:val="Heading2"/>
      </w:pPr>
      <w:r>
        <w:t>Architecture (components + data flow)</w:t>
      </w:r>
    </w:p>
    <w:p>
      <w:r>
        <w:t>UI layer (Jetpack Compose, MVVM):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MainActivity.kt</w:t>
      </w:r>
      <w:r>
        <w:t xml:space="preserve"> — hosts Compose UI, USB permission BroadcastReceiver, keep-screen-on.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ui/DumperScreen.kt</w:t>
      </w:r>
      <w:r>
        <w:t xml:space="preserve"> — the single screen (device card, folder picker, baud dropdown, log card with copy/clear).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ui/DumperViewModel.kt</w:t>
      </w:r>
      <w:r>
        <w:t xml:space="preserve"> — orchestrates scan/dump coroutines, baud auto-detect, progress, logging.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ui/Theme.kt</w:t>
      </w:r>
      <w:r>
        <w:t xml:space="preserve">, </w:t>
      </w:r>
      <w:r>
        <w:rPr>
          <w:rFonts w:ascii="Consolas" w:hAnsi="Consolas"/>
          <w:color w:val="A02020"/>
          <w:sz w:val="19"/>
        </w:rPr>
        <w:t>ui/AccentState.kt</w:t>
      </w:r>
      <w:r>
        <w:t xml:space="preserve"> — Material 3 theming with randomized accent.</w:t>
      </w:r>
    </w:p>
    <w:p>
      <w:r>
        <w:t>Flasher protocol layer (</w:t>
      </w:r>
      <w:r>
        <w:rPr>
          <w:rFonts w:ascii="Consolas" w:hAnsi="Consolas"/>
          <w:color w:val="A02020"/>
          <w:sz w:val="19"/>
        </w:rPr>
        <w:t>flasher/</w:t>
      </w:r>
      <w:r>
        <w:t>):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Protocol.kt</w:t>
      </w:r>
      <w:r>
        <w:t xml:space="preserve"> — packet constants (72-byte packets, 64-byte payload frames, markers, sub-commands, MBC/op codes).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Crc16.kt</w:t>
      </w:r>
      <w:r>
        <w:t xml:space="preserve"> — CRC-16/CCITT-FALSE table-driven implementation.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FtdiTransport.kt</w:t>
      </w:r>
      <w:r>
        <w:t xml:space="preserve"> — thin wrapper over usb-serial-for-android's FT232 driver (8N1, no flow control, DTR/RTS deliberately de-asserted to avoid holding the ATmega in reset, 2 ms latency timer via reflection).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GBFlasher.kt</w:t>
      </w:r>
      <w:r>
        <w:t xml:space="preserve"> — high-level STATUS and readRom operations: builds packets, sends, validates CRC, ACK/NAK per frame, handles re-transmits, recovers from firmware wedge (END + delay + flush).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CartHeader.kt</w:t>
      </w:r>
      <w:r>
        <w:t xml:space="preserve"> — parses the 50-byte GB header at 0x0100–0x014F; embeds the 48-byte Nintendo boot logo as a validity oracle; classifies MBC support.</w:t>
      </w:r>
    </w:p>
    <w:p>
      <w:r>
        <w:t xml:space="preserve">Util: </w:t>
      </w:r>
      <w:r>
        <w:rPr>
          <w:rFonts w:ascii="Consolas" w:hAnsi="Consolas"/>
          <w:color w:val="A02020"/>
          <w:sz w:val="19"/>
        </w:rPr>
        <w:t>util/FlasherPrefs.kt</w:t>
      </w:r>
      <w:r>
        <w:t xml:space="preserve"> — SharedPreferences (MODE_PRIVATE) storing last-known-good baud + MBC keyed by FTDI serial number.</w:t>
      </w:r>
    </w:p>
    <w:p>
      <w:r>
        <w:t>Data flow: USB device attach → permission → FtdiTransport.open/configure → GBFlasher.readStatus → CartHeader.parse → GBFlasher.readRom (streamed, ACK per frame) → write bytes to SAF DocumentFile.</w:t>
      </w:r>
    </w:p>
    <w:p>
      <w:pPr>
        <w:pStyle w:val="Heading2"/>
      </w:pPr>
      <w:r>
        <w:t>Integrations &amp; Interconnects</w:t>
      </w:r>
    </w:p>
    <w:p>
      <w:pPr>
        <w:pStyle w:val="ListBullet"/>
      </w:pPr>
      <w:r>
        <w:t>Hardware: jrodrigo GB Cart Flasher rev.c (ATmega8515 MCU + FTDI FT232RL USB-to-serial bridge). This is the sole external system the app talks to; communication is local USB serial, no network.</w:t>
      </w:r>
    </w:p>
    <w:p>
      <w:pPr>
        <w:pStyle w:val="ListBullet"/>
      </w:pPr>
      <w:r>
        <w:t>Library: mik3y/usb-serial-for-android (GitHub via JitPack) provides the FT232R USB-serial driver.</w:t>
      </w:r>
    </w:p>
    <w:p>
      <w:pPr>
        <w:pStyle w:val="ListBullet"/>
      </w:pPr>
      <w:r>
        <w:t>Owner's "fleet" release-signing pipeline (referenced in commit 5d7f9a9 "migrate to fleet release key"). The signing config itself is not in this repo.</w:t>
      </w:r>
    </w:p>
    <w:p>
      <w:pPr>
        <w:pStyle w:val="ListBullet"/>
      </w:pPr>
      <w:r>
        <w:t>Protocol knowledge derived (reverse-engineered, not copied) from: original jrodrigo rev.c firmware, Nold360/gbcflsh (Qt host), Tauwasser/GBCartFlasher (firmware rewrite) — all credited in the README.</w:t>
      </w:r>
    </w:p>
    <w:p>
      <w:pPr>
        <w:pStyle w:val="ListBullet"/>
      </w:pPr>
      <w:r>
        <w:t>No cloud services, APIs, telemetry, or analytics. No network permission is requested.</w:t>
      </w:r>
    </w:p>
    <w:p>
      <w:pPr>
        <w:pStyle w:val="Heading2"/>
      </w:pPr>
      <w:r>
        <w:t>Configuration &amp; Secrets</w:t>
      </w:r>
    </w:p>
    <w:p>
      <w:pPr>
        <w:pStyle w:val="ListBullet"/>
      </w:pPr>
      <w:r>
        <w:t xml:space="preserve">No secrets are stored in the repo (verified by grep over tree + history). No </w:t>
      </w:r>
      <w:r>
        <w:rPr>
          <w:rFonts w:ascii="Consolas" w:hAnsi="Consolas"/>
          <w:color w:val="A02020"/>
          <w:sz w:val="19"/>
        </w:rPr>
        <w:t>.env</w:t>
      </w:r>
      <w:r>
        <w:t xml:space="preserve">, </w:t>
      </w:r>
      <w:r>
        <w:rPr>
          <w:rFonts w:ascii="Consolas" w:hAnsi="Consolas"/>
          <w:color w:val="A02020"/>
          <w:sz w:val="19"/>
        </w:rPr>
        <w:t>google-services.json</w:t>
      </w:r>
      <w:r>
        <w:t>, keystore, or service-account file present or ever committed.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local.properties</w:t>
      </w:r>
      <w:r>
        <w:t xml:space="preserve"> (Android SDK path) is required locally for CLI builds and is correctly gitignored.</w:t>
      </w:r>
    </w:p>
    <w:p>
      <w:pPr>
        <w:pStyle w:val="ListBullet"/>
      </w:pPr>
      <w:r>
        <w:t>Release signing keys are supplied by the external fleet pipeline; they must never be committed here.</w:t>
      </w:r>
    </w:p>
    <w:p>
      <w:pPr>
        <w:pStyle w:val="ListBullet"/>
      </w:pPr>
      <w:r>
        <w:t xml:space="preserve">Runtime config the app persists: per-flasher baud + MBC in private SharedPreferences </w:t>
      </w:r>
      <w:r>
        <w:rPr>
          <w:rFonts w:ascii="Consolas" w:hAnsi="Consolas"/>
          <w:color w:val="A02020"/>
          <w:sz w:val="19"/>
        </w:rPr>
        <w:t>flasher_prefs</w:t>
      </w:r>
      <w:r>
        <w:t xml:space="preserve"> (non-sensitive).</w:t>
      </w:r>
    </w:p>
    <w:p>
      <w:pPr>
        <w:pStyle w:val="Heading2"/>
      </w:pPr>
      <w:r>
        <w:t>Testing</w:t>
      </w:r>
    </w:p>
    <w:p>
      <w:pPr>
        <w:pStyle w:val="ListBullet"/>
      </w:pPr>
      <w:r>
        <w:t xml:space="preserve">No automated tests (no </w:t>
      </w:r>
      <w:r>
        <w:rPr>
          <w:rFonts w:ascii="Consolas" w:hAnsi="Consolas"/>
          <w:color w:val="A02020"/>
          <w:sz w:val="19"/>
        </w:rPr>
        <w:t>app/src/test</w:t>
      </w:r>
      <w:r>
        <w:t xml:space="preserve"> or </w:t>
      </w:r>
      <w:r>
        <w:rPr>
          <w:rFonts w:ascii="Consolas" w:hAnsi="Consolas"/>
          <w:color w:val="A02020"/>
          <w:sz w:val="19"/>
        </w:rPr>
        <w:t>androidTest</w:t>
      </w:r>
      <w:r>
        <w:t>, no CI workflow).</w:t>
      </w:r>
    </w:p>
    <w:p>
      <w:pPr>
        <w:pStyle w:val="ListBullet"/>
      </w:pPr>
      <w:r>
        <w:t xml:space="preserve">Manual / hardware-in-the-loop testing is the de-facto strategy; the embedded Nintendo-logo match in </w:t>
      </w:r>
      <w:r>
        <w:rPr>
          <w:rFonts w:ascii="Consolas" w:hAnsi="Consolas"/>
          <w:color w:val="A02020"/>
          <w:sz w:val="19"/>
        </w:rPr>
        <w:t>CartHeader.hasValidNintendoLogo</w:t>
      </w:r>
      <w:r>
        <w:t xml:space="preserve"> acts as a self-check that a dump is real and the baud/MBC are correct.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A02020"/>
          <w:sz w:val="19"/>
        </w:rPr>
        <w:t>tools/*.py</w:t>
      </w:r>
      <w:r>
        <w:t xml:space="preserve"> probe scripts serve as manual protocol validation harnesses on a PC.</w:t>
      </w:r>
    </w:p>
    <w:p>
      <w:pPr>
        <w:pStyle w:val="Heading2"/>
      </w:pPr>
      <w:r>
        <w:t>Known Issues / TODO</w:t>
      </w:r>
    </w:p>
    <w:p>
      <w:pPr>
        <w:pStyle w:val="ListBullet"/>
      </w:pPr>
      <w:r>
        <w:t xml:space="preserve">Documentation drift: the README's protocol table lists sub-command values </w:t>
      </w:r>
      <w:r>
        <w:rPr>
          <w:rFonts w:ascii="Consolas" w:hAnsi="Consolas"/>
          <w:color w:val="A02020"/>
          <w:sz w:val="19"/>
        </w:rPr>
        <w:t>CONFIG=0x01, ERASE=0x02, STATUS=0x03</w:t>
      </w:r>
      <w:r>
        <w:t xml:space="preserve"> and frame payload "64 bytes", but the authoritative code (</w:t>
      </w:r>
      <w:r>
        <w:rPr>
          <w:rFonts w:ascii="Consolas" w:hAnsi="Consolas"/>
          <w:color w:val="A02020"/>
          <w:sz w:val="19"/>
        </w:rPr>
        <w:t>Protocol.kt</w:t>
      </w:r>
      <w:r>
        <w:t xml:space="preserve">) uses </w:t>
      </w:r>
      <w:r>
        <w:rPr>
          <w:rFonts w:ascii="Consolas" w:hAnsi="Consolas"/>
          <w:color w:val="A02020"/>
          <w:sz w:val="19"/>
        </w:rPr>
        <w:t>CMD_CONFIG=0x00, DATA_NORMAL=0x01, DATA_LAST=0x02, CMD_ERASE=0x03, CMD_STATUS=0x04</w:t>
      </w:r>
      <w:r>
        <w:t xml:space="preserve">. The README sub-command values are stale/incorrect. (Frame payload of 64 bytes is correct.) Also the </w:t>
      </w:r>
      <w:r>
        <w:rPr>
          <w:rFonts w:ascii="Consolas" w:hAnsi="Consolas"/>
          <w:color w:val="A02020"/>
          <w:sz w:val="19"/>
        </w:rPr>
        <w:t>GBFlasher.kt</w:t>
      </w:r>
      <w:r>
        <w:t xml:space="preserve"> class-level KDoc says payload is "68 bytes" while the code/constant uses a 64-byte FRAME_SIZE.</w:t>
      </w:r>
    </w:p>
    <w:p>
      <w:pPr>
        <w:pStyle w:val="ListBullet"/>
      </w:pPr>
      <w:r>
        <w:t xml:space="preserve">MBC3 RTC state is not captured (documented in </w:t>
      </w:r>
      <w:r>
        <w:rPr>
          <w:rFonts w:ascii="Consolas" w:hAnsi="Consolas"/>
          <w:color w:val="A02020"/>
          <w:sz w:val="19"/>
        </w:rPr>
        <w:t>CartHeader.MbcSupport.SupportedRomOnly</w:t>
      </w:r>
      <w:r>
        <w:t>).</w:t>
      </w:r>
    </w:p>
    <w:p>
      <w:pPr>
        <w:pStyle w:val="ListBullet"/>
      </w:pPr>
      <w:r>
        <w:t>Unsupported mappers: MMM01 multicart, MBC6, MBC7, Pocket Camera, TAMA5, HuC3, HuC1 (the UI warns before dumping).</w:t>
      </w:r>
    </w:p>
    <w:p>
      <w:pPr>
        <w:pStyle w:val="ListBullet"/>
      </w:pPr>
      <w:r>
        <w:t>MBC1 multicarts may alias sub-games together because the rev.c firmware doesn't mask bank 4 correctly (runtime warning emitted).</w:t>
      </w:r>
    </w:p>
    <w:p>
      <w:pPr>
        <w:pStyle w:val="ListBullet"/>
      </w:pPr>
      <w:r>
        <w:t>RAM (save) dumping is not implemented in the UI; the protocol layer defines RRAM/WRAM ops but only ROM read is wired up.</w:t>
      </w:r>
    </w:p>
    <w:p>
      <w:pPr>
        <w:pStyle w:val="ListBullet"/>
      </w:pPr>
      <w:r>
        <w:t>Release build has no signing config and minify disabled — relies entirely on the external fleet pipeline.</w:t>
      </w:r>
    </w:p>
    <w:p>
      <w:pPr>
        <w:pStyle w:val="Heading2"/>
      </w:pPr>
      <w:r>
        <w:t>Third-party &amp; Licensing notes</w:t>
      </w:r>
    </w:p>
    <w:p>
      <w:pPr>
        <w:pStyle w:val="ListBullet"/>
      </w:pPr>
      <w:r>
        <w:t>No LICENSE file in the repo. As-is, all rights reserved by default — a license should be added if redistribution is intended.</w:t>
      </w:r>
    </w:p>
    <w:p>
      <w:pPr>
        <w:pStyle w:val="ListBullet"/>
      </w:pPr>
      <w:r>
        <w:t>Dependencies are all permissive (Apache-2.0 / MIT / BSD); usb-serial-for-android is MIT. No GPL/AGPL/copyleft dependency, so no viral-license obligation on the app's own source.</w:t>
      </w:r>
    </w:p>
    <w:p>
      <w:pPr>
        <w:pStyle w:val="ListBullet"/>
      </w:pPr>
      <w:r>
        <w:t>No vendored or copied third-party source files. The Python probes and Kotlin protocol code are original re-implementations; protocol details were reverse-engineered and the upstream projects are credited, not pasted.</w:t>
      </w:r>
    </w:p>
    <w:p>
      <w:pPr>
        <w:pStyle w:val="ListBullet"/>
      </w:pPr>
      <w:r>
        <w:t>IP flags:</w:t>
      </w:r>
    </w:p>
    <w:p>
      <w:pPr>
        <w:pStyle w:val="ListBullet2"/>
      </w:pPr>
      <w:r>
        <w:t xml:space="preserve">The 48-byte Nintendo boot logo bitmap is embedded in </w:t>
      </w:r>
      <w:r>
        <w:rPr>
          <w:rFonts w:ascii="Consolas" w:hAnsi="Consolas"/>
          <w:color w:val="A02020"/>
          <w:sz w:val="19"/>
        </w:rPr>
        <w:t>CartHeader.kt</w:t>
      </w:r>
      <w:r>
        <w:t xml:space="preserve"> (lines 62-69). Nintendo has asserted copyright/trademark over this logo. Including it for dump-validation is common practice in GB tooling but is technically a third-party copyrighted asset.</w:t>
      </w:r>
    </w:p>
    <w:p>
      <w:pPr>
        <w:pStyle w:val="ListBullet2"/>
      </w:pPr>
      <w:r>
        <w:t>"Game Boy" / "Game Boy Color" are Nintendo trademarks used descriptively in the README and app name ("GB Cart Dumper"). Nominative/descriptive use, low risk; avoid implying Nintendo affiliation.</w:t>
      </w:r>
    </w:p>
    <w:p>
      <w:pPr>
        <w:pStyle w:val="ListBullet2"/>
      </w:pPr>
      <w:r>
        <w:t>"GB Cart Flasher rev.c", "jrodrigo", "Nold360", "Tauwasser" are referenced as the hardware/firmware/host projects being interoperated with; cited appropriately.</w:t>
      </w:r>
    </w:p>
    <w:p>
      <w:pPr>
        <w:pStyle w:val="Heading2"/>
      </w:pPr>
      <w:r>
        <w:t>Security notes</w:t>
      </w:r>
    </w:p>
    <w:p>
      <w:pPr>
        <w:pStyle w:val="ListBullet"/>
      </w:pPr>
      <w:r>
        <w:t xml:space="preserve">No secrets, tokens, keys, keystores, or credentials in the working tree or git history (verified via </w:t>
      </w:r>
      <w:r>
        <w:rPr>
          <w:rFonts w:ascii="Consolas" w:hAnsi="Consolas"/>
          <w:color w:val="A02020"/>
          <w:sz w:val="19"/>
        </w:rPr>
        <w:t>git grep</w:t>
      </w:r>
      <w:r>
        <w:t xml:space="preserve"> and </w:t>
      </w:r>
      <w:r>
        <w:rPr>
          <w:rFonts w:ascii="Consolas" w:hAnsi="Consolas"/>
          <w:color w:val="A02020"/>
          <w:sz w:val="19"/>
        </w:rPr>
        <w:t>git log --all --name-only</w:t>
      </w:r>
      <w:r>
        <w:t>).</w:t>
      </w:r>
    </w:p>
    <w:p>
      <w:pPr>
        <w:pStyle w:val="ListBullet"/>
      </w:pPr>
      <w:r>
        <w:t>No network usage at all: no INTERNET permission requested, no HTTP/URL calls, no analytics/telemetry. Attack surface is local USB only.</w:t>
      </w:r>
    </w:p>
    <w:p>
      <w:pPr>
        <w:pStyle w:val="ListBullet"/>
      </w:pPr>
      <w:r>
        <w:t xml:space="preserve">AndroidManifest is minimal: only </w:t>
      </w:r>
      <w:r>
        <w:rPr>
          <w:rFonts w:ascii="Consolas" w:hAnsi="Consolas"/>
          <w:color w:val="A02020"/>
          <w:sz w:val="19"/>
        </w:rPr>
        <w:t>android.hardware.usb.host</w:t>
      </w:r>
      <w:r>
        <w:t xml:space="preserve"> feature; the single exported activity is the launcher (required) and only handles MAIN + USB_DEVICE_ATTACHED intents. No exported services/receivers/providers.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allowBackup="false"</w:t>
      </w:r>
      <w:r>
        <w:t xml:space="preserve"> set. SharedPreferences use MODE_PRIVATE and store only non-sensitive baud/MBC values.</w:t>
      </w:r>
    </w:p>
    <w:p>
      <w:pPr>
        <w:pStyle w:val="ListBullet"/>
      </w:pPr>
      <w:r>
        <w:t xml:space="preserve">Reflection is used narrowly to call FT232 </w:t>
      </w:r>
      <w:r>
        <w:rPr>
          <w:rFonts w:ascii="Consolas" w:hAnsi="Consolas"/>
          <w:color w:val="A02020"/>
          <w:sz w:val="19"/>
        </w:rPr>
        <w:t>setLatencyTimer</w:t>
      </w:r>
      <w:r>
        <w:t xml:space="preserve"> — benign, no untrusted input.</w:t>
      </w:r>
    </w:p>
    <w:p>
      <w:pPr>
        <w:pStyle w:val="ListBullet"/>
      </w:pPr>
      <w:r>
        <w:t>No eval/exec, no SQL, no WebView, no JS bridge, no disabled TLS (no TLS at all). Input from the USB device is bounds-checked and CRC-validated; bank counts are clamped to 1..512.</w:t>
      </w:r>
    </w:p>
    <w:p>
      <w:pPr>
        <w:pStyle w:val="ListBullet"/>
      </w:pPr>
      <w:r>
        <w:t>Overall security posture: clean. No findings above informational.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